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C04" w:rsidRPr="00615B74" w:rsidRDefault="00403345" w:rsidP="00BE168F">
      <w:pPr>
        <w:spacing w:after="0" w:line="240" w:lineRule="auto"/>
        <w:jc w:val="center"/>
        <w:rPr>
          <w:sz w:val="12"/>
          <w:szCs w:val="26"/>
          <w:lang w:val="en-US"/>
        </w:rPr>
      </w:pPr>
      <w:r>
        <w:rPr>
          <w:noProof/>
          <w:sz w:val="12"/>
          <w:szCs w:val="26"/>
          <w:lang w:val="en-US"/>
        </w:rPr>
        <w:pict>
          <v:rect id="Rectangle 111" o:spid="_x0000_s1026" style="position:absolute;left:0;text-align:left;margin-left:-.15pt;margin-top:.25pt;width:453.5pt;height:717.8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jAkcVSsCAABTBAAADgAAAAAAAAAAAAAAAAAuAgAAZHJzL2Uy&#10;b0RvYy54bWxQSwECLQAUAAYACAAAACEAgOWFyNwAAAAHAQAADwAAAAAAAAAAAAAAAACFBAAAZHJz&#10;L2Rvd25yZXYueG1sUEsFBgAAAAAEAAQA8wAAAI4FAAAAAA==&#10;" strokeweight="4.5pt">
            <v:stroke linestyle="thickThin"/>
          </v:rect>
        </w:pic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9"/>
        <w:gridCol w:w="6569"/>
      </w:tblGrid>
      <w:tr w:rsidR="00450C04" w:rsidRPr="00615B74" w:rsidTr="00403974">
        <w:trPr>
          <w:trHeight w:val="1475"/>
          <w:jc w:val="center"/>
        </w:trPr>
        <w:tc>
          <w:tcPr>
            <w:tcW w:w="2179" w:type="dxa"/>
          </w:tcPr>
          <w:p w:rsidR="00450C04" w:rsidRPr="00615B74" w:rsidRDefault="00450C04" w:rsidP="00BE168F">
            <w:pPr>
              <w:jc w:val="center"/>
              <w:rPr>
                <w:sz w:val="26"/>
                <w:szCs w:val="26"/>
                <w:lang w:val="en-US"/>
              </w:rPr>
            </w:pPr>
            <w:r w:rsidRPr="00615B74">
              <w:rPr>
                <w:noProof/>
                <w:sz w:val="26"/>
                <w:szCs w:val="26"/>
                <w:lang w:val="en-US"/>
              </w:rPr>
              <w:drawing>
                <wp:anchor distT="0" distB="0" distL="114300" distR="114300" simplePos="0" relativeHeight="251661312" behindDoc="1" locked="0" layoutInCell="1" allowOverlap="1">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6569" w:type="dxa"/>
            <w:vAlign w:val="center"/>
          </w:tcPr>
          <w:p w:rsidR="00450C04" w:rsidRPr="00615B74" w:rsidRDefault="00450C04" w:rsidP="00BE168F">
            <w:pPr>
              <w:jc w:val="center"/>
              <w:rPr>
                <w:szCs w:val="26"/>
                <w:lang w:val="en-US"/>
              </w:rPr>
            </w:pPr>
            <w:r w:rsidRPr="00615B74">
              <w:rPr>
                <w:szCs w:val="26"/>
                <w:lang w:val="en-US"/>
              </w:rPr>
              <w:t>BỘ CÔNG THƯƠNG</w:t>
            </w:r>
          </w:p>
          <w:p w:rsidR="00450C04" w:rsidRPr="00615B74" w:rsidRDefault="00450C04" w:rsidP="00BE168F">
            <w:pPr>
              <w:jc w:val="center"/>
              <w:rPr>
                <w:b/>
                <w:szCs w:val="26"/>
                <w:lang w:val="en-US"/>
              </w:rPr>
            </w:pPr>
            <w:r w:rsidRPr="00615B74">
              <w:rPr>
                <w:b/>
                <w:szCs w:val="26"/>
                <w:lang w:val="en-US"/>
              </w:rPr>
              <w:t>TRƯỜNG CAO ĐẲNG CÔNG NGHIỆP</w:t>
            </w:r>
          </w:p>
          <w:p w:rsidR="00450C04" w:rsidRPr="00615B74" w:rsidRDefault="00450C04" w:rsidP="00BE168F">
            <w:pPr>
              <w:jc w:val="center"/>
              <w:rPr>
                <w:b/>
                <w:sz w:val="26"/>
                <w:szCs w:val="26"/>
                <w:lang w:val="en-US"/>
              </w:rPr>
            </w:pPr>
            <w:r w:rsidRPr="00615B74">
              <w:rPr>
                <w:b/>
                <w:szCs w:val="26"/>
                <w:lang w:val="en-US"/>
              </w:rPr>
              <w:t>HƯNG YÊN</w:t>
            </w:r>
          </w:p>
        </w:tc>
      </w:tr>
    </w:tbl>
    <w:p w:rsidR="00450C04" w:rsidRPr="00615B74" w:rsidRDefault="00450C04" w:rsidP="00BE168F">
      <w:pPr>
        <w:spacing w:after="0" w:line="240" w:lineRule="auto"/>
        <w:jc w:val="center"/>
        <w:rPr>
          <w:sz w:val="26"/>
          <w:szCs w:val="26"/>
          <w:lang w:val="en-US"/>
        </w:rPr>
      </w:pPr>
    </w:p>
    <w:p w:rsidR="00450C04" w:rsidRPr="00615B74" w:rsidRDefault="00450C04" w:rsidP="00BE168F">
      <w:pPr>
        <w:spacing w:after="0" w:line="240" w:lineRule="auto"/>
        <w:jc w:val="center"/>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jc w:val="center"/>
        <w:rPr>
          <w:b/>
          <w:sz w:val="50"/>
          <w:szCs w:val="80"/>
          <w:lang w:val="en-US"/>
        </w:rPr>
      </w:pPr>
      <w:r w:rsidRPr="00615B74">
        <w:rPr>
          <w:b/>
          <w:sz w:val="50"/>
          <w:szCs w:val="80"/>
          <w:lang w:val="en-US"/>
        </w:rPr>
        <w:t>BÁO CÁO</w:t>
      </w:r>
    </w:p>
    <w:p w:rsidR="00450C04" w:rsidRPr="00615B74" w:rsidRDefault="00450C04" w:rsidP="00BE168F">
      <w:pPr>
        <w:spacing w:after="0" w:line="240" w:lineRule="auto"/>
        <w:jc w:val="center"/>
        <w:rPr>
          <w:b/>
          <w:sz w:val="40"/>
          <w:szCs w:val="26"/>
          <w:lang w:val="en-US"/>
        </w:rPr>
      </w:pPr>
      <w:r w:rsidRPr="00615B74">
        <w:rPr>
          <w:b/>
          <w:sz w:val="40"/>
          <w:szCs w:val="26"/>
          <w:lang w:val="en-US"/>
        </w:rPr>
        <w:t>KẾT QUẢ TỰ ĐÁNH GIÁ CHẤT LƯỢNG</w:t>
      </w:r>
    </w:p>
    <w:p w:rsidR="00450C04" w:rsidRPr="00615B74" w:rsidRDefault="00450C04" w:rsidP="00BE168F">
      <w:pPr>
        <w:spacing w:after="0" w:line="240" w:lineRule="auto"/>
        <w:jc w:val="center"/>
        <w:rPr>
          <w:b/>
          <w:sz w:val="40"/>
          <w:szCs w:val="26"/>
          <w:lang w:val="en-US"/>
        </w:rPr>
      </w:pPr>
      <w:r w:rsidRPr="00615B74">
        <w:rPr>
          <w:b/>
          <w:sz w:val="40"/>
          <w:szCs w:val="26"/>
          <w:lang w:val="en-US"/>
        </w:rPr>
        <w:t>CƠ SỞ GIÁO DỤC NGHỀ NGHIỆP</w:t>
      </w:r>
    </w:p>
    <w:p w:rsidR="00450C04" w:rsidRPr="00615B74" w:rsidRDefault="00450C04" w:rsidP="00BE168F">
      <w:pPr>
        <w:spacing w:after="0" w:line="240" w:lineRule="auto"/>
        <w:jc w:val="center"/>
        <w:rPr>
          <w:b/>
          <w:sz w:val="40"/>
          <w:szCs w:val="40"/>
          <w:lang w:val="en-US"/>
        </w:rPr>
      </w:pPr>
      <w:r w:rsidRPr="00615B74">
        <w:rPr>
          <w:b/>
          <w:sz w:val="40"/>
          <w:szCs w:val="40"/>
          <w:lang w:val="en-US"/>
        </w:rPr>
        <w:t>NĂM 2022</w:t>
      </w: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44"/>
          <w:szCs w:val="26"/>
          <w:lang w:val="en-US"/>
        </w:rPr>
      </w:pPr>
    </w:p>
    <w:p w:rsidR="00CA4220" w:rsidRPr="00615B74" w:rsidRDefault="00CA4220" w:rsidP="00BE168F">
      <w:pPr>
        <w:spacing w:after="0" w:line="240" w:lineRule="auto"/>
        <w:jc w:val="center"/>
        <w:rPr>
          <w:b/>
          <w:i/>
          <w:sz w:val="26"/>
          <w:szCs w:val="26"/>
          <w:lang w:val="en-US"/>
        </w:rPr>
      </w:pPr>
    </w:p>
    <w:p w:rsidR="00CA4220" w:rsidRPr="00615B74" w:rsidRDefault="00CA4220" w:rsidP="00BE168F">
      <w:pPr>
        <w:spacing w:after="0" w:line="240" w:lineRule="auto"/>
        <w:jc w:val="center"/>
        <w:rPr>
          <w:b/>
          <w:i/>
          <w:sz w:val="26"/>
          <w:szCs w:val="26"/>
          <w:lang w:val="en-US"/>
        </w:rPr>
      </w:pPr>
    </w:p>
    <w:p w:rsidR="00CA4220" w:rsidRPr="00615B74" w:rsidRDefault="00CA4220" w:rsidP="00BE168F">
      <w:pPr>
        <w:spacing w:after="0" w:line="240" w:lineRule="auto"/>
        <w:jc w:val="center"/>
        <w:rPr>
          <w:b/>
          <w:i/>
          <w:sz w:val="26"/>
          <w:szCs w:val="26"/>
          <w:lang w:val="en-US"/>
        </w:rPr>
      </w:pPr>
    </w:p>
    <w:p w:rsidR="00450C04" w:rsidRPr="00615B74" w:rsidRDefault="00403345" w:rsidP="00BE168F">
      <w:pPr>
        <w:spacing w:after="0" w:line="240" w:lineRule="auto"/>
        <w:jc w:val="center"/>
        <w:rPr>
          <w:b/>
          <w:i/>
          <w:sz w:val="26"/>
          <w:szCs w:val="26"/>
          <w:lang w:val="en-US"/>
        </w:rPr>
        <w:sectPr w:rsidR="00450C04" w:rsidRPr="00615B74" w:rsidSect="00697539">
          <w:footerReference w:type="default" r:id="rId10"/>
          <w:pgSz w:w="11906" w:h="16838" w:code="9"/>
          <w:pgMar w:top="1134" w:right="1134" w:bottom="1134" w:left="1701" w:header="709" w:footer="709" w:gutter="0"/>
          <w:pgNumType w:fmt="lowerRoman" w:start="1"/>
          <w:cols w:space="708"/>
          <w:docGrid w:linePitch="360"/>
        </w:sectPr>
      </w:pPr>
      <w:r>
        <w:rPr>
          <w:noProof/>
          <w:sz w:val="12"/>
          <w:szCs w:val="26"/>
          <w:lang w:val="en-US"/>
        </w:rPr>
        <w:pict>
          <v:oval id="Oval 110" o:spid="_x0000_s1074" style="position:absolute;left:0;text-align:left;margin-left:216.35pt;margin-top:25.55pt;width:18.8pt;height:16.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" stroked="f"/>
        </w:pict>
      </w:r>
      <w:r w:rsidR="00450C04" w:rsidRPr="00615B74">
        <w:rPr>
          <w:b/>
          <w:i/>
          <w:sz w:val="26"/>
          <w:szCs w:val="26"/>
          <w:lang w:val="en-US"/>
        </w:rPr>
        <w:t>Hưng Yên, tháng 8 năm 2022</w:t>
      </w:r>
    </w:p>
    <w:bookmarkStart w:id="0" w:name="_Toc112536871" w:displacedByCustomXml="next"/>
    <w:sdt>
      <w:sdtPr>
        <w:rPr>
          <w:rFonts w:ascii="Times New Roman" w:eastAsia="Calibri" w:hAnsi="Times New Roman" w:cs="Times New Roman"/>
          <w:b w:val="0"/>
          <w:bCs w:val="0"/>
          <w:color w:val="auto"/>
          <w:szCs w:val="22"/>
          <w:lang w:val="vi-VN" w:eastAsia="en-US"/>
        </w:rPr>
        <w:id w:val="1230492211"/>
        <w:docPartObj>
          <w:docPartGallery w:val="Table of Contents"/>
          <w:docPartUnique/>
        </w:docPartObj>
      </w:sdtPr>
      <w:sdtEndPr>
        <w:rPr>
          <w:noProof/>
        </w:rPr>
      </w:sdtEndPr>
      <w:sdtContent>
        <w:p w:rsidR="00450C04" w:rsidRPr="00615B74" w:rsidRDefault="00450C04" w:rsidP="00945EF1">
          <w:pPr>
            <w:pStyle w:val="TOCHeading"/>
            <w:spacing w:before="0" w:line="240" w:lineRule="auto"/>
            <w:jc w:val="center"/>
            <w:outlineLvl w:val="0"/>
            <w:rPr>
              <w:rFonts w:ascii="Times New Roman" w:hAnsi="Times New Roman" w:cs="Times New Roman"/>
              <w:color w:val="auto"/>
              <w:sz w:val="26"/>
              <w:szCs w:val="26"/>
            </w:rPr>
          </w:pPr>
          <w:r w:rsidRPr="00615B74">
            <w:rPr>
              <w:rFonts w:ascii="Times New Roman" w:hAnsi="Times New Roman" w:cs="Times New Roman"/>
              <w:color w:val="auto"/>
              <w:sz w:val="26"/>
              <w:szCs w:val="26"/>
            </w:rPr>
            <w:t>MỤC LỤC</w:t>
          </w:r>
          <w:bookmarkEnd w:id="0"/>
        </w:p>
        <w:p w:rsidR="00450C04" w:rsidRPr="00615B74" w:rsidRDefault="00450C04" w:rsidP="00BE168F">
          <w:pPr>
            <w:spacing w:after="0" w:line="240" w:lineRule="auto"/>
            <w:rPr>
              <w:sz w:val="26"/>
              <w:szCs w:val="26"/>
              <w:lang w:val="en-US" w:eastAsia="ja-JP"/>
            </w:rPr>
          </w:pPr>
        </w:p>
        <w:p w:rsidR="006E05BB" w:rsidRPr="00615B74" w:rsidRDefault="00EB16F1" w:rsidP="00C63EEB">
          <w:pPr>
            <w:pStyle w:val="TOC1"/>
            <w:rPr>
              <w:rFonts w:asciiTheme="minorHAnsi" w:eastAsiaTheme="minorEastAsia" w:hAnsiTheme="minorHAnsi" w:cstheme="minorBidi"/>
              <w:sz w:val="22"/>
            </w:rPr>
          </w:pPr>
          <w:r w:rsidRPr="00615B74">
            <w:rPr>
              <w:sz w:val="26"/>
              <w:szCs w:val="26"/>
            </w:rPr>
            <w:fldChar w:fldCharType="begin"/>
          </w:r>
          <w:r w:rsidR="00450C04" w:rsidRPr="00615B74">
            <w:rPr>
              <w:sz w:val="26"/>
              <w:szCs w:val="26"/>
            </w:rPr>
            <w:instrText xml:space="preserve"> TOC \o "1-3" \h \z \u </w:instrText>
          </w:r>
          <w:r w:rsidRPr="00615B74">
            <w:rPr>
              <w:sz w:val="26"/>
              <w:szCs w:val="26"/>
            </w:rPr>
            <w:fldChar w:fldCharType="separate"/>
          </w:r>
          <w:hyperlink w:anchor="_Toc112536871" w:history="1">
            <w:r w:rsidR="006E05BB" w:rsidRPr="00615B74">
              <w:rPr>
                <w:rStyle w:val="Hyperlink"/>
              </w:rPr>
              <w:t>MỤC LỤC</w:t>
            </w:r>
            <w:r w:rsidR="006E05BB" w:rsidRPr="00615B74">
              <w:rPr>
                <w:webHidden/>
              </w:rPr>
              <w:tab/>
            </w:r>
            <w:r w:rsidRPr="00615B74">
              <w:rPr>
                <w:webHidden/>
              </w:rPr>
              <w:fldChar w:fldCharType="begin"/>
            </w:r>
            <w:r w:rsidR="006E05BB" w:rsidRPr="00615B74">
              <w:rPr>
                <w:webHidden/>
              </w:rPr>
              <w:instrText xml:space="preserve"> PAGEREF _Toc112536871 \h </w:instrText>
            </w:r>
            <w:r w:rsidRPr="00615B74">
              <w:rPr>
                <w:webHidden/>
              </w:rPr>
            </w:r>
            <w:r w:rsidRPr="00615B74">
              <w:rPr>
                <w:webHidden/>
              </w:rPr>
              <w:fldChar w:fldCharType="separate"/>
            </w:r>
            <w:r w:rsidR="008E602A">
              <w:rPr>
                <w:webHidden/>
              </w:rPr>
              <w:t>i</w:t>
            </w:r>
            <w:r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2" w:history="1">
            <w:r w:rsidR="006E05BB" w:rsidRPr="00615B74">
              <w:rPr>
                <w:rStyle w:val="Hyperlink"/>
              </w:rPr>
              <w:t>CÁC TỪ VIẾT TẮT</w:t>
            </w:r>
            <w:r w:rsidR="006E05BB" w:rsidRPr="00615B74">
              <w:rPr>
                <w:webHidden/>
              </w:rPr>
              <w:tab/>
            </w:r>
            <w:r w:rsidR="00EB16F1" w:rsidRPr="00615B74">
              <w:rPr>
                <w:webHidden/>
              </w:rPr>
              <w:fldChar w:fldCharType="begin"/>
            </w:r>
            <w:r w:rsidR="006E05BB" w:rsidRPr="00615B74">
              <w:rPr>
                <w:webHidden/>
              </w:rPr>
              <w:instrText xml:space="preserve"> PAGEREF _Toc112536872 \h </w:instrText>
            </w:r>
            <w:r w:rsidR="00EB16F1" w:rsidRPr="00615B74">
              <w:rPr>
                <w:webHidden/>
              </w:rPr>
            </w:r>
            <w:r w:rsidR="00EB16F1" w:rsidRPr="00615B74">
              <w:rPr>
                <w:webHidden/>
              </w:rPr>
              <w:fldChar w:fldCharType="separate"/>
            </w:r>
            <w:r w:rsidR="008E602A">
              <w:rPr>
                <w:webHidden/>
              </w:rPr>
              <w:t>iii</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3" w:history="1">
            <w:r w:rsidR="006E05BB" w:rsidRPr="00615B74">
              <w:rPr>
                <w:rStyle w:val="Hyperlink"/>
              </w:rPr>
              <w:t>PHẦN I. GIỚI THIỆU VỀ CƠ SỞ GIÁO DỤC NGHỀ NGHIỆP</w:t>
            </w:r>
            <w:r w:rsidR="006E05BB" w:rsidRPr="00615B74">
              <w:rPr>
                <w:webHidden/>
              </w:rPr>
              <w:tab/>
            </w:r>
            <w:r w:rsidR="00EB16F1" w:rsidRPr="00615B74">
              <w:rPr>
                <w:webHidden/>
              </w:rPr>
              <w:fldChar w:fldCharType="begin"/>
            </w:r>
            <w:r w:rsidR="006E05BB" w:rsidRPr="00615B74">
              <w:rPr>
                <w:webHidden/>
              </w:rPr>
              <w:instrText xml:space="preserve"> PAGEREF _Toc112536873 \h </w:instrText>
            </w:r>
            <w:r w:rsidR="00EB16F1" w:rsidRPr="00615B74">
              <w:rPr>
                <w:webHidden/>
              </w:rPr>
            </w:r>
            <w:r w:rsidR="00EB16F1" w:rsidRPr="00615B74">
              <w:rPr>
                <w:webHidden/>
              </w:rPr>
              <w:fldChar w:fldCharType="separate"/>
            </w:r>
            <w:r w:rsidR="008E602A">
              <w:rPr>
                <w:webHidden/>
              </w:rPr>
              <w:t>1</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4" w:history="1">
            <w:r w:rsidR="006E05BB" w:rsidRPr="00615B74">
              <w:rPr>
                <w:rStyle w:val="Hyperlink"/>
              </w:rPr>
              <w:t>1. Thông tin chung về cơ sở giáo dục nghề nghiệp</w:t>
            </w:r>
            <w:r w:rsidR="006E05BB" w:rsidRPr="00615B74">
              <w:rPr>
                <w:webHidden/>
              </w:rPr>
              <w:tab/>
            </w:r>
            <w:r w:rsidR="00EB16F1" w:rsidRPr="00615B74">
              <w:rPr>
                <w:webHidden/>
              </w:rPr>
              <w:fldChar w:fldCharType="begin"/>
            </w:r>
            <w:r w:rsidR="006E05BB" w:rsidRPr="00615B74">
              <w:rPr>
                <w:webHidden/>
              </w:rPr>
              <w:instrText xml:space="preserve"> PAGEREF _Toc112536874 \h </w:instrText>
            </w:r>
            <w:r w:rsidR="00EB16F1" w:rsidRPr="00615B74">
              <w:rPr>
                <w:webHidden/>
              </w:rPr>
            </w:r>
            <w:r w:rsidR="00EB16F1" w:rsidRPr="00615B74">
              <w:rPr>
                <w:webHidden/>
              </w:rPr>
              <w:fldChar w:fldCharType="separate"/>
            </w:r>
            <w:r w:rsidR="008E602A">
              <w:rPr>
                <w:webHidden/>
              </w:rPr>
              <w:t>1</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5" w:history="1">
            <w:r w:rsidR="006E05BB" w:rsidRPr="00615B74">
              <w:rPr>
                <w:rStyle w:val="Hyperlink"/>
                <w:lang w:val="nl-NL"/>
              </w:rPr>
              <w:t>2. Thông tin khái quát về lịch sử phát triển và thành tích nổi bật của cơ sở giáo dục nghề nghiệp</w:t>
            </w:r>
            <w:r w:rsidR="006E05BB" w:rsidRPr="00615B74">
              <w:rPr>
                <w:webHidden/>
              </w:rPr>
              <w:tab/>
            </w:r>
            <w:r w:rsidR="00EB16F1" w:rsidRPr="00615B74">
              <w:rPr>
                <w:webHidden/>
              </w:rPr>
              <w:fldChar w:fldCharType="begin"/>
            </w:r>
            <w:r w:rsidR="006E05BB" w:rsidRPr="00615B74">
              <w:rPr>
                <w:webHidden/>
              </w:rPr>
              <w:instrText xml:space="preserve"> PAGEREF _Toc112536875 \h </w:instrText>
            </w:r>
            <w:r w:rsidR="00EB16F1" w:rsidRPr="00615B74">
              <w:rPr>
                <w:webHidden/>
              </w:rPr>
            </w:r>
            <w:r w:rsidR="00EB16F1" w:rsidRPr="00615B74">
              <w:rPr>
                <w:webHidden/>
              </w:rPr>
              <w:fldChar w:fldCharType="separate"/>
            </w:r>
            <w:r w:rsidR="008E602A">
              <w:rPr>
                <w:webHidden/>
              </w:rPr>
              <w:t>1</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6" w:history="1">
            <w:r w:rsidR="006E05BB" w:rsidRPr="00615B74">
              <w:rPr>
                <w:rStyle w:val="Hyperlink"/>
              </w:rPr>
              <w:t>3. Cơ cấu tổ chức và nhân sự của cơ sở giáo dục nghề nghiệp</w:t>
            </w:r>
            <w:r w:rsidR="006E05BB" w:rsidRPr="00615B74">
              <w:rPr>
                <w:webHidden/>
              </w:rPr>
              <w:tab/>
            </w:r>
            <w:r w:rsidR="00EB16F1" w:rsidRPr="00615B74">
              <w:rPr>
                <w:webHidden/>
              </w:rPr>
              <w:fldChar w:fldCharType="begin"/>
            </w:r>
            <w:r w:rsidR="006E05BB" w:rsidRPr="00615B74">
              <w:rPr>
                <w:webHidden/>
              </w:rPr>
              <w:instrText xml:space="preserve"> PAGEREF _Toc112536876 \h </w:instrText>
            </w:r>
            <w:r w:rsidR="00EB16F1" w:rsidRPr="00615B74">
              <w:rPr>
                <w:webHidden/>
              </w:rPr>
            </w:r>
            <w:r w:rsidR="00EB16F1" w:rsidRPr="00615B74">
              <w:rPr>
                <w:webHidden/>
              </w:rPr>
              <w:fldChar w:fldCharType="separate"/>
            </w:r>
            <w:r w:rsidR="008E602A">
              <w:rPr>
                <w:webHidden/>
              </w:rPr>
              <w:t>4</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7" w:history="1">
            <w:r w:rsidR="006E05BB" w:rsidRPr="00615B74">
              <w:rPr>
                <w:rStyle w:val="Hyperlink"/>
              </w:rPr>
              <w:t>4. Ngành, nghề đào tạo và quy mô đào tạo của Cơ sở giáo dục nghề nghiệp</w:t>
            </w:r>
            <w:r w:rsidR="006E05BB" w:rsidRPr="00615B74">
              <w:rPr>
                <w:webHidden/>
              </w:rPr>
              <w:tab/>
            </w:r>
            <w:r w:rsidR="00EB16F1" w:rsidRPr="00615B74">
              <w:rPr>
                <w:webHidden/>
              </w:rPr>
              <w:fldChar w:fldCharType="begin"/>
            </w:r>
            <w:r w:rsidR="006E05BB" w:rsidRPr="00615B74">
              <w:rPr>
                <w:webHidden/>
              </w:rPr>
              <w:instrText xml:space="preserve"> PAGEREF _Toc112536877 \h </w:instrText>
            </w:r>
            <w:r w:rsidR="00EB16F1" w:rsidRPr="00615B74">
              <w:rPr>
                <w:webHidden/>
              </w:rPr>
            </w:r>
            <w:r w:rsidR="00EB16F1" w:rsidRPr="00615B74">
              <w:rPr>
                <w:webHidden/>
              </w:rPr>
              <w:fldChar w:fldCharType="separate"/>
            </w:r>
            <w:r w:rsidR="008E602A">
              <w:rPr>
                <w:webHidden/>
              </w:rPr>
              <w:t>6</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8" w:history="1">
            <w:r w:rsidR="006E05BB" w:rsidRPr="00615B74">
              <w:rPr>
                <w:rStyle w:val="Hyperlink"/>
              </w:rPr>
              <w:t>5. Cơ sở vật chất, thư viện, tài chính</w:t>
            </w:r>
            <w:r w:rsidR="006E05BB" w:rsidRPr="00615B74">
              <w:rPr>
                <w:webHidden/>
              </w:rPr>
              <w:tab/>
            </w:r>
            <w:r w:rsidR="00EB16F1" w:rsidRPr="00615B74">
              <w:rPr>
                <w:webHidden/>
              </w:rPr>
              <w:fldChar w:fldCharType="begin"/>
            </w:r>
            <w:r w:rsidR="006E05BB" w:rsidRPr="00615B74">
              <w:rPr>
                <w:webHidden/>
              </w:rPr>
              <w:instrText xml:space="preserve"> PAGEREF _Toc112536878 \h </w:instrText>
            </w:r>
            <w:r w:rsidR="00EB16F1" w:rsidRPr="00615B74">
              <w:rPr>
                <w:webHidden/>
              </w:rPr>
            </w:r>
            <w:r w:rsidR="00EB16F1" w:rsidRPr="00615B74">
              <w:rPr>
                <w:webHidden/>
              </w:rPr>
              <w:fldChar w:fldCharType="separate"/>
            </w:r>
            <w:r w:rsidR="008E602A">
              <w:rPr>
                <w:webHidden/>
              </w:rPr>
              <w:t>9</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79" w:history="1">
            <w:r w:rsidR="006E05BB" w:rsidRPr="00615B74">
              <w:rPr>
                <w:rStyle w:val="Hyperlink"/>
              </w:rPr>
              <w:t>PHẦN II. KẾT QUẢ TỰ ĐÁNH GIÁ CỦA TRƯỜNG</w:t>
            </w:r>
            <w:r w:rsidR="006E05BB" w:rsidRPr="00615B74">
              <w:rPr>
                <w:webHidden/>
              </w:rPr>
              <w:tab/>
            </w:r>
            <w:r w:rsidR="00EB16F1" w:rsidRPr="00615B74">
              <w:rPr>
                <w:webHidden/>
              </w:rPr>
              <w:fldChar w:fldCharType="begin"/>
            </w:r>
            <w:r w:rsidR="006E05BB" w:rsidRPr="00615B74">
              <w:rPr>
                <w:webHidden/>
              </w:rPr>
              <w:instrText xml:space="preserve"> PAGEREF _Toc112536879 \h </w:instrText>
            </w:r>
            <w:r w:rsidR="00EB16F1" w:rsidRPr="00615B74">
              <w:rPr>
                <w:webHidden/>
              </w:rPr>
            </w:r>
            <w:r w:rsidR="00EB16F1" w:rsidRPr="00615B74">
              <w:rPr>
                <w:webHidden/>
              </w:rPr>
              <w:fldChar w:fldCharType="separate"/>
            </w:r>
            <w:r w:rsidR="008E602A">
              <w:rPr>
                <w:webHidden/>
              </w:rPr>
              <w:t>11</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80" w:history="1">
            <w:r w:rsidR="006E05BB" w:rsidRPr="00615B74">
              <w:rPr>
                <w:rStyle w:val="Hyperlink"/>
                <w:b w:val="0"/>
              </w:rPr>
              <w:t>1. Đặt vấn đề</w:t>
            </w:r>
            <w:r w:rsidR="006E05BB" w:rsidRPr="00615B74">
              <w:rPr>
                <w:webHidden/>
              </w:rPr>
              <w:tab/>
            </w:r>
            <w:r w:rsidR="00EB16F1" w:rsidRPr="00615B74">
              <w:rPr>
                <w:webHidden/>
              </w:rPr>
              <w:fldChar w:fldCharType="begin"/>
            </w:r>
            <w:r w:rsidR="006E05BB" w:rsidRPr="00615B74">
              <w:rPr>
                <w:webHidden/>
              </w:rPr>
              <w:instrText xml:space="preserve"> PAGEREF _Toc112536880 \h </w:instrText>
            </w:r>
            <w:r w:rsidR="00EB16F1" w:rsidRPr="00615B74">
              <w:rPr>
                <w:webHidden/>
              </w:rPr>
            </w:r>
            <w:r w:rsidR="00EB16F1" w:rsidRPr="00615B74">
              <w:rPr>
                <w:webHidden/>
              </w:rPr>
              <w:fldChar w:fldCharType="separate"/>
            </w:r>
            <w:r w:rsidR="008E602A">
              <w:rPr>
                <w:webHidden/>
              </w:rPr>
              <w:t>11</w:t>
            </w:r>
            <w:r w:rsidR="00EB16F1" w:rsidRPr="00615B74">
              <w:rPr>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81" w:history="1">
            <w:r w:rsidR="006E05BB" w:rsidRPr="00615B74">
              <w:rPr>
                <w:rStyle w:val="Hyperlink"/>
                <w:b w:val="0"/>
              </w:rPr>
              <w:t>2. Tổng quan chung</w:t>
            </w:r>
            <w:r w:rsidR="006E05BB" w:rsidRPr="00615B74">
              <w:rPr>
                <w:webHidden/>
              </w:rPr>
              <w:tab/>
            </w:r>
            <w:r w:rsidR="00EB16F1" w:rsidRPr="00615B74">
              <w:rPr>
                <w:webHidden/>
              </w:rPr>
              <w:fldChar w:fldCharType="begin"/>
            </w:r>
            <w:r w:rsidR="006E05BB" w:rsidRPr="00615B74">
              <w:rPr>
                <w:webHidden/>
              </w:rPr>
              <w:instrText xml:space="preserve"> PAGEREF _Toc112536881 \h </w:instrText>
            </w:r>
            <w:r w:rsidR="00EB16F1" w:rsidRPr="00615B74">
              <w:rPr>
                <w:webHidden/>
              </w:rPr>
            </w:r>
            <w:r w:rsidR="00EB16F1" w:rsidRPr="00615B74">
              <w:rPr>
                <w:webHidden/>
              </w:rPr>
              <w:fldChar w:fldCharType="separate"/>
            </w:r>
            <w:r w:rsidR="008E602A">
              <w:rPr>
                <w:webHidden/>
              </w:rPr>
              <w:t>12</w:t>
            </w:r>
            <w:r w:rsidR="00EB16F1" w:rsidRPr="00615B74">
              <w:rPr>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2" w:history="1">
            <w:r w:rsidR="006E05BB" w:rsidRPr="00615B74">
              <w:rPr>
                <w:rStyle w:val="Hyperlink"/>
                <w:noProof/>
                <w:lang w:val="en-US"/>
              </w:rPr>
              <w:t>2.1. Căn cứ tự đánh giá</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_Toc112536882 \h </w:instrText>
            </w:r>
            <w:r w:rsidR="00EB16F1" w:rsidRPr="00615B74">
              <w:rPr>
                <w:noProof/>
                <w:webHidden/>
              </w:rPr>
            </w:r>
            <w:r w:rsidR="00EB16F1" w:rsidRPr="00615B74">
              <w:rPr>
                <w:noProof/>
                <w:webHidden/>
              </w:rPr>
              <w:fldChar w:fldCharType="separate"/>
            </w:r>
            <w:r w:rsidR="008E602A">
              <w:rPr>
                <w:noProof/>
                <w:webHidden/>
              </w:rPr>
              <w:t>12</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3" w:history="1">
            <w:r w:rsidR="006E05BB" w:rsidRPr="00615B74">
              <w:rPr>
                <w:rStyle w:val="Hyperlink"/>
                <w:noProof/>
                <w:lang w:val="en-US"/>
              </w:rPr>
              <w:t>2.2. Mục đích tự đánh giá</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_Toc112536883 \h </w:instrText>
            </w:r>
            <w:r w:rsidR="00EB16F1" w:rsidRPr="00615B74">
              <w:rPr>
                <w:noProof/>
                <w:webHidden/>
              </w:rPr>
            </w:r>
            <w:r w:rsidR="00EB16F1" w:rsidRPr="00615B74">
              <w:rPr>
                <w:noProof/>
                <w:webHidden/>
              </w:rPr>
              <w:fldChar w:fldCharType="separate"/>
            </w:r>
            <w:r w:rsidR="008E602A">
              <w:rPr>
                <w:noProof/>
                <w:webHidden/>
              </w:rPr>
              <w:t>12</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4" w:history="1">
            <w:r w:rsidR="006E05BB" w:rsidRPr="00615B74">
              <w:rPr>
                <w:rStyle w:val="Hyperlink"/>
                <w:noProof/>
                <w:lang w:val="en-US"/>
              </w:rPr>
              <w:t>2.3. Yêu cầu tự đánh giá</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_Toc112536884 \h </w:instrText>
            </w:r>
            <w:r w:rsidR="00EB16F1" w:rsidRPr="00615B74">
              <w:rPr>
                <w:noProof/>
                <w:webHidden/>
              </w:rPr>
            </w:r>
            <w:r w:rsidR="00EB16F1" w:rsidRPr="00615B74">
              <w:rPr>
                <w:noProof/>
                <w:webHidden/>
              </w:rPr>
              <w:fldChar w:fldCharType="separate"/>
            </w:r>
            <w:r w:rsidR="008E602A">
              <w:rPr>
                <w:noProof/>
                <w:webHidden/>
              </w:rPr>
              <w:t>12</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5" w:history="1">
            <w:r w:rsidR="006E05BB" w:rsidRPr="00615B74">
              <w:rPr>
                <w:rStyle w:val="Hyperlink"/>
                <w:noProof/>
                <w:lang w:val="en-US"/>
              </w:rPr>
              <w:t>2.4. Phương pháp tự đánh giá</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_Toc112536885 \h </w:instrText>
            </w:r>
            <w:r w:rsidR="00EB16F1" w:rsidRPr="00615B74">
              <w:rPr>
                <w:noProof/>
                <w:webHidden/>
              </w:rPr>
            </w:r>
            <w:r w:rsidR="00EB16F1" w:rsidRPr="00615B74">
              <w:rPr>
                <w:noProof/>
                <w:webHidden/>
              </w:rPr>
              <w:fldChar w:fldCharType="separate"/>
            </w:r>
            <w:r w:rsidR="008E602A">
              <w:rPr>
                <w:noProof/>
                <w:webHidden/>
              </w:rPr>
              <w:t>12</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6" w:history="1">
            <w:r w:rsidR="006E05BB" w:rsidRPr="00615B74">
              <w:rPr>
                <w:rStyle w:val="Hyperlink"/>
                <w:noProof/>
                <w:lang w:val="en-US"/>
              </w:rPr>
              <w:t>2.5. Các bước tiến hành đánh giá</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_Toc112536886 \h </w:instrText>
            </w:r>
            <w:r w:rsidR="00EB16F1" w:rsidRPr="00615B74">
              <w:rPr>
                <w:noProof/>
                <w:webHidden/>
              </w:rPr>
            </w:r>
            <w:r w:rsidR="00EB16F1" w:rsidRPr="00615B74">
              <w:rPr>
                <w:noProof/>
                <w:webHidden/>
              </w:rPr>
              <w:fldChar w:fldCharType="separate"/>
            </w:r>
            <w:r w:rsidR="008E602A">
              <w:rPr>
                <w:noProof/>
                <w:webHidden/>
              </w:rPr>
              <w:t>12</w:t>
            </w:r>
            <w:r w:rsidR="00EB16F1" w:rsidRPr="00615B74">
              <w:rPr>
                <w:noProof/>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887" w:history="1">
            <w:r w:rsidR="006E05BB" w:rsidRPr="00615B74">
              <w:rPr>
                <w:rStyle w:val="Hyperlink"/>
                <w:b w:val="0"/>
              </w:rPr>
              <w:t>3. Tự đánh giá</w:t>
            </w:r>
            <w:r w:rsidR="006E05BB" w:rsidRPr="00615B74">
              <w:rPr>
                <w:webHidden/>
              </w:rPr>
              <w:tab/>
            </w:r>
            <w:r w:rsidR="00EB16F1" w:rsidRPr="00615B74">
              <w:rPr>
                <w:webHidden/>
              </w:rPr>
              <w:fldChar w:fldCharType="begin"/>
            </w:r>
            <w:r w:rsidR="006E05BB" w:rsidRPr="00615B74">
              <w:rPr>
                <w:webHidden/>
              </w:rPr>
              <w:instrText xml:space="preserve"> PAGEREF _Toc112536887 \h </w:instrText>
            </w:r>
            <w:r w:rsidR="00EB16F1" w:rsidRPr="00615B74">
              <w:rPr>
                <w:webHidden/>
              </w:rPr>
            </w:r>
            <w:r w:rsidR="00EB16F1" w:rsidRPr="00615B74">
              <w:rPr>
                <w:webHidden/>
              </w:rPr>
              <w:fldChar w:fldCharType="separate"/>
            </w:r>
            <w:r w:rsidR="008E602A">
              <w:rPr>
                <w:webHidden/>
              </w:rPr>
              <w:t>13</w:t>
            </w:r>
            <w:r w:rsidR="00EB16F1" w:rsidRPr="00615B74">
              <w:rPr>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8" w:history="1">
            <w:r w:rsidR="006E05BB" w:rsidRPr="00615B74">
              <w:rPr>
                <w:rStyle w:val="Hyperlink"/>
                <w:noProof/>
                <w:lang w:val="en-US"/>
              </w:rPr>
              <w:t>3.1. Tổng hợp kết quả tự đánh giá</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_Toc112536888 \h </w:instrText>
            </w:r>
            <w:r w:rsidR="00EB16F1" w:rsidRPr="00615B74">
              <w:rPr>
                <w:noProof/>
                <w:webHidden/>
              </w:rPr>
            </w:r>
            <w:r w:rsidR="00EB16F1" w:rsidRPr="00615B74">
              <w:rPr>
                <w:noProof/>
                <w:webHidden/>
              </w:rPr>
              <w:fldChar w:fldCharType="separate"/>
            </w:r>
            <w:r w:rsidR="008E602A">
              <w:rPr>
                <w:noProof/>
                <w:webHidden/>
              </w:rPr>
              <w:t>13</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889" w:history="1">
            <w:r w:rsidR="006E05BB" w:rsidRPr="00615B74">
              <w:rPr>
                <w:rStyle w:val="Hyperlink"/>
                <w:noProof/>
                <w:lang w:val="en-US"/>
              </w:rPr>
              <w:t>3.2. Tự đánh giá theo từng tiêu chí, tiêu chuẩn</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_Toc112536889 \h </w:instrText>
            </w:r>
            <w:r w:rsidR="00EB16F1" w:rsidRPr="00615B74">
              <w:rPr>
                <w:noProof/>
                <w:webHidden/>
              </w:rPr>
            </w:r>
            <w:r w:rsidR="00EB16F1" w:rsidRPr="00615B74">
              <w:rPr>
                <w:noProof/>
                <w:webHidden/>
              </w:rPr>
              <w:fldChar w:fldCharType="separate"/>
            </w:r>
            <w:r w:rsidR="008E602A">
              <w:rPr>
                <w:noProof/>
                <w:webHidden/>
              </w:rPr>
              <w:t>21</w:t>
            </w:r>
            <w:r w:rsidR="00EB16F1" w:rsidRPr="00615B74">
              <w:rPr>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890" w:history="1">
            <w:r w:rsidR="006E05BB" w:rsidRPr="00615B74">
              <w:rPr>
                <w:rStyle w:val="Hyperlink"/>
                <w:i/>
                <w:noProof/>
                <w:lang w:val="en-US"/>
              </w:rPr>
              <w:t>3.2.1. Tiêu chí 1: Mục tiêu, sứ mạng, tổ chức và quản lý</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_Toc112536890 \h </w:instrText>
            </w:r>
            <w:r w:rsidR="00EB16F1" w:rsidRPr="00615B74">
              <w:rPr>
                <w:i/>
                <w:noProof/>
                <w:webHidden/>
              </w:rPr>
            </w:r>
            <w:r w:rsidR="00EB16F1" w:rsidRPr="00615B74">
              <w:rPr>
                <w:i/>
                <w:noProof/>
                <w:webHidden/>
              </w:rPr>
              <w:fldChar w:fldCharType="separate"/>
            </w:r>
            <w:r w:rsidR="008E602A">
              <w:rPr>
                <w:i/>
                <w:noProof/>
                <w:webHidden/>
              </w:rPr>
              <w:t>21</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891" w:history="1">
            <w:r w:rsidR="006E05BB" w:rsidRPr="00615B74">
              <w:rPr>
                <w:rStyle w:val="Hyperlink"/>
                <w:i/>
                <w:noProof/>
                <w:lang w:val="en-US"/>
              </w:rPr>
              <w:t>3.2.2. Tiêu chí 2: Hoạt động đào tạo</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_Toc112536891 \h </w:instrText>
            </w:r>
            <w:r w:rsidR="00EB16F1" w:rsidRPr="00615B74">
              <w:rPr>
                <w:i/>
                <w:noProof/>
                <w:webHidden/>
              </w:rPr>
            </w:r>
            <w:r w:rsidR="00EB16F1" w:rsidRPr="00615B74">
              <w:rPr>
                <w:i/>
                <w:noProof/>
                <w:webHidden/>
              </w:rPr>
              <w:fldChar w:fldCharType="separate"/>
            </w:r>
            <w:r w:rsidR="008E602A">
              <w:rPr>
                <w:i/>
                <w:noProof/>
                <w:webHidden/>
              </w:rPr>
              <w:t>40</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892" w:history="1">
            <w:r w:rsidR="006E05BB" w:rsidRPr="00615B74">
              <w:rPr>
                <w:rStyle w:val="Hyperlink"/>
                <w:i/>
                <w:noProof/>
                <w:lang w:val="en-US"/>
              </w:rPr>
              <w:t>3.2.3. Tiêu chí 3: Nhà giáo, cán bộ quản lý, viên chức và người lao động</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_Toc112536892 \h </w:instrText>
            </w:r>
            <w:r w:rsidR="00EB16F1" w:rsidRPr="00615B74">
              <w:rPr>
                <w:i/>
                <w:noProof/>
                <w:webHidden/>
              </w:rPr>
            </w:r>
            <w:r w:rsidR="00EB16F1" w:rsidRPr="00615B74">
              <w:rPr>
                <w:i/>
                <w:noProof/>
                <w:webHidden/>
              </w:rPr>
              <w:fldChar w:fldCharType="separate"/>
            </w:r>
            <w:r w:rsidR="008E602A">
              <w:rPr>
                <w:i/>
                <w:noProof/>
                <w:webHidden/>
              </w:rPr>
              <w:t>65</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893" w:history="1">
            <w:r w:rsidR="006E05BB" w:rsidRPr="00615B74">
              <w:rPr>
                <w:rStyle w:val="Hyperlink"/>
                <w:i/>
                <w:noProof/>
                <w:lang w:val="en-US"/>
              </w:rPr>
              <w:t>3.2.4. Tiêu chí 4: Chương trình, giáo trình</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_Toc112536893 \h </w:instrText>
            </w:r>
            <w:r w:rsidR="00EB16F1" w:rsidRPr="00615B74">
              <w:rPr>
                <w:i/>
                <w:noProof/>
                <w:webHidden/>
              </w:rPr>
            </w:r>
            <w:r w:rsidR="00EB16F1" w:rsidRPr="00615B74">
              <w:rPr>
                <w:i/>
                <w:noProof/>
                <w:webHidden/>
              </w:rPr>
              <w:fldChar w:fldCharType="separate"/>
            </w:r>
            <w:r w:rsidR="008E602A">
              <w:rPr>
                <w:i/>
                <w:noProof/>
                <w:webHidden/>
              </w:rPr>
              <w:t>86</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894" w:history="1">
            <w:r w:rsidR="006E05BB" w:rsidRPr="00615B74">
              <w:rPr>
                <w:rStyle w:val="Hyperlink"/>
                <w:i/>
                <w:noProof/>
                <w:lang w:val="en-US"/>
              </w:rPr>
              <w:t>3.2.5. Tiêu chí 5: Cơ sở vật chất, thiết bị đào tạo và thư viện</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_Toc112536894 \h </w:instrText>
            </w:r>
            <w:r w:rsidR="00EB16F1" w:rsidRPr="00615B74">
              <w:rPr>
                <w:i/>
                <w:noProof/>
                <w:webHidden/>
              </w:rPr>
            </w:r>
            <w:r w:rsidR="00EB16F1" w:rsidRPr="00615B74">
              <w:rPr>
                <w:i/>
                <w:noProof/>
                <w:webHidden/>
              </w:rPr>
              <w:fldChar w:fldCharType="separate"/>
            </w:r>
            <w:r w:rsidR="008E602A">
              <w:rPr>
                <w:i/>
                <w:noProof/>
                <w:webHidden/>
              </w:rPr>
              <w:t>105</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895" w:history="1">
            <w:r w:rsidR="006E05BB" w:rsidRPr="00615B74">
              <w:rPr>
                <w:rStyle w:val="Hyperlink"/>
                <w:i/>
                <w:noProof/>
                <w:lang w:val="en-US"/>
              </w:rPr>
              <w:t>3.2.6. Tiêu chí 6: Nghiên cứu khoa học, chuyển giao công nghệ và hợp tác quốc tế</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_Toc112536895 \h </w:instrText>
            </w:r>
            <w:r w:rsidR="00EB16F1" w:rsidRPr="00615B74">
              <w:rPr>
                <w:i/>
                <w:noProof/>
                <w:webHidden/>
              </w:rPr>
            </w:r>
            <w:r w:rsidR="00EB16F1" w:rsidRPr="00615B74">
              <w:rPr>
                <w:i/>
                <w:noProof/>
                <w:webHidden/>
              </w:rPr>
              <w:fldChar w:fldCharType="separate"/>
            </w:r>
            <w:r w:rsidR="008E602A">
              <w:rPr>
                <w:i/>
                <w:noProof/>
                <w:webHidden/>
              </w:rPr>
              <w:t>128</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908" w:history="1">
            <w:r w:rsidR="006E05BB" w:rsidRPr="00615B74">
              <w:rPr>
                <w:rStyle w:val="Hyperlink"/>
                <w:i/>
                <w:noProof/>
                <w:lang w:val="en-US"/>
              </w:rPr>
              <w:t>3.2.7.  Tiêu chí 7: Quản lý tài chính</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_Toc112536908 \h </w:instrText>
            </w:r>
            <w:r w:rsidR="00EB16F1" w:rsidRPr="00615B74">
              <w:rPr>
                <w:i/>
                <w:noProof/>
                <w:webHidden/>
              </w:rPr>
            </w:r>
            <w:r w:rsidR="00EB16F1" w:rsidRPr="00615B74">
              <w:rPr>
                <w:i/>
                <w:noProof/>
                <w:webHidden/>
              </w:rPr>
              <w:fldChar w:fldCharType="separate"/>
            </w:r>
            <w:r w:rsidR="008E602A">
              <w:rPr>
                <w:i/>
                <w:noProof/>
                <w:webHidden/>
              </w:rPr>
              <w:t>140</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909" w:history="1">
            <w:r w:rsidR="006E05BB" w:rsidRPr="00615B74">
              <w:rPr>
                <w:rStyle w:val="Hyperlink"/>
                <w:i/>
                <w:noProof/>
                <w:lang w:val="en-US"/>
              </w:rPr>
              <w:t>3.2.8. Tiêu chí 8: Dịch vụ người học</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_Toc112536909 \h </w:instrText>
            </w:r>
            <w:r w:rsidR="00EB16F1" w:rsidRPr="00615B74">
              <w:rPr>
                <w:i/>
                <w:noProof/>
                <w:webHidden/>
              </w:rPr>
            </w:r>
            <w:r w:rsidR="00EB16F1" w:rsidRPr="00615B74">
              <w:rPr>
                <w:i/>
                <w:noProof/>
                <w:webHidden/>
              </w:rPr>
              <w:fldChar w:fldCharType="separate"/>
            </w:r>
            <w:r w:rsidR="008E602A">
              <w:rPr>
                <w:i/>
                <w:noProof/>
                <w:webHidden/>
              </w:rPr>
              <w:t>149</w:t>
            </w:r>
            <w:r w:rsidR="00EB16F1" w:rsidRPr="00615B74">
              <w:rPr>
                <w:i/>
                <w:noProof/>
                <w:webHidden/>
              </w:rPr>
              <w:fldChar w:fldCharType="end"/>
            </w:r>
          </w:hyperlink>
        </w:p>
        <w:p w:rsidR="006E05BB" w:rsidRPr="00615B74" w:rsidRDefault="00403345">
          <w:pPr>
            <w:pStyle w:val="TOC3"/>
            <w:tabs>
              <w:tab w:val="right" w:leader="dot" w:pos="9061"/>
            </w:tabs>
            <w:rPr>
              <w:rFonts w:asciiTheme="minorHAnsi" w:eastAsiaTheme="minorEastAsia" w:hAnsiTheme="minorHAnsi" w:cstheme="minorBidi"/>
              <w:i/>
              <w:noProof/>
              <w:sz w:val="22"/>
              <w:lang w:val="en-US"/>
            </w:rPr>
          </w:pPr>
          <w:hyperlink w:anchor="_Toc112536910" w:history="1">
            <w:r w:rsidR="006E05BB" w:rsidRPr="00615B74">
              <w:rPr>
                <w:rStyle w:val="Hyperlink"/>
                <w:i/>
                <w:noProof/>
                <w:lang w:val="en-US"/>
              </w:rPr>
              <w:t>3.2.9. Tiêu chí 9: Giám sát, đánh giá chất lượng</w:t>
            </w:r>
            <w:r w:rsidR="006E05BB" w:rsidRPr="00615B74">
              <w:rPr>
                <w:i/>
                <w:noProof/>
                <w:webHidden/>
              </w:rPr>
              <w:tab/>
            </w:r>
            <w:r w:rsidR="00EB16F1" w:rsidRPr="00615B74">
              <w:rPr>
                <w:i/>
                <w:noProof/>
                <w:webHidden/>
              </w:rPr>
              <w:fldChar w:fldCharType="begin"/>
            </w:r>
            <w:r w:rsidR="006E05BB" w:rsidRPr="00615B74">
              <w:rPr>
                <w:i/>
                <w:noProof/>
                <w:webHidden/>
              </w:rPr>
              <w:instrText xml:space="preserve"> PAGEREF _Toc112536910 \h </w:instrText>
            </w:r>
            <w:r w:rsidR="00EB16F1" w:rsidRPr="00615B74">
              <w:rPr>
                <w:i/>
                <w:noProof/>
                <w:webHidden/>
              </w:rPr>
            </w:r>
            <w:r w:rsidR="00EB16F1" w:rsidRPr="00615B74">
              <w:rPr>
                <w:i/>
                <w:noProof/>
                <w:webHidden/>
              </w:rPr>
              <w:fldChar w:fldCharType="separate"/>
            </w:r>
            <w:r w:rsidR="008E602A">
              <w:rPr>
                <w:i/>
                <w:noProof/>
                <w:webHidden/>
              </w:rPr>
              <w:t>161</w:t>
            </w:r>
            <w:r w:rsidR="00EB16F1" w:rsidRPr="00615B74">
              <w:rPr>
                <w:i/>
                <w:noProof/>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911" w:history="1">
            <w:r w:rsidR="006E05BB" w:rsidRPr="00615B74">
              <w:rPr>
                <w:rStyle w:val="Hyperlink"/>
              </w:rPr>
              <w:t>PHẦN III.  TỔNG HỢP KẾ HOẠCH NÂNG CAO CHẤT LƯỢNG CỦA TRƯỜNG</w:t>
            </w:r>
            <w:r w:rsidR="006E05BB" w:rsidRPr="00615B74">
              <w:rPr>
                <w:webHidden/>
              </w:rPr>
              <w:tab/>
            </w:r>
            <w:r w:rsidR="00EB16F1" w:rsidRPr="00615B74">
              <w:rPr>
                <w:webHidden/>
              </w:rPr>
              <w:fldChar w:fldCharType="begin"/>
            </w:r>
            <w:r w:rsidR="006E05BB" w:rsidRPr="00615B74">
              <w:rPr>
                <w:webHidden/>
              </w:rPr>
              <w:instrText xml:space="preserve"> PAGEREF _Toc112536911 \h </w:instrText>
            </w:r>
            <w:r w:rsidR="00EB16F1" w:rsidRPr="00615B74">
              <w:rPr>
                <w:webHidden/>
              </w:rPr>
            </w:r>
            <w:r w:rsidR="00EB16F1" w:rsidRPr="00615B74">
              <w:rPr>
                <w:webHidden/>
              </w:rPr>
              <w:fldChar w:fldCharType="separate"/>
            </w:r>
            <w:r w:rsidR="008E602A">
              <w:rPr>
                <w:webHidden/>
              </w:rPr>
              <w:t>170</w:t>
            </w:r>
            <w:r w:rsidR="00EB16F1" w:rsidRPr="00615B74">
              <w:rPr>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2" w:history="1">
            <w:r w:rsidR="006E05BB" w:rsidRPr="00615B74">
              <w:rPr>
                <w:rStyle w:val="Hyperlink"/>
                <w:noProof/>
                <w:lang w:val="en-US"/>
              </w:rPr>
              <w:t>1. Về mục tiêu, sứ mạng, tổ chức quản lý</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_Toc112536912 \h </w:instrText>
            </w:r>
            <w:r w:rsidR="00EB16F1" w:rsidRPr="00615B74">
              <w:rPr>
                <w:noProof/>
                <w:webHidden/>
              </w:rPr>
            </w:r>
            <w:r w:rsidR="00EB16F1" w:rsidRPr="00615B74">
              <w:rPr>
                <w:noProof/>
                <w:webHidden/>
              </w:rPr>
              <w:fldChar w:fldCharType="separate"/>
            </w:r>
            <w:r w:rsidR="008E602A">
              <w:rPr>
                <w:noProof/>
                <w:webHidden/>
              </w:rPr>
              <w:t>170</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3" w:history="1">
            <w:r w:rsidR="006E05BB" w:rsidRPr="00615B74">
              <w:rPr>
                <w:rStyle w:val="Hyperlink"/>
                <w:noProof/>
                <w:lang w:val="en-US"/>
              </w:rPr>
              <w:t>2. Về hoạt động đào tạo</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_Toc112536913 \h </w:instrText>
            </w:r>
            <w:r w:rsidR="00EB16F1" w:rsidRPr="00615B74">
              <w:rPr>
                <w:noProof/>
                <w:webHidden/>
              </w:rPr>
            </w:r>
            <w:r w:rsidR="00EB16F1" w:rsidRPr="00615B74">
              <w:rPr>
                <w:noProof/>
                <w:webHidden/>
              </w:rPr>
              <w:fldChar w:fldCharType="separate"/>
            </w:r>
            <w:r w:rsidR="008E602A">
              <w:rPr>
                <w:noProof/>
                <w:webHidden/>
              </w:rPr>
              <w:t>171</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4" w:history="1">
            <w:r w:rsidR="006E05BB" w:rsidRPr="00615B74">
              <w:rPr>
                <w:rStyle w:val="Hyperlink"/>
                <w:noProof/>
                <w:lang w:val="en-US"/>
              </w:rPr>
              <w:t>3. Về nhà giáo, cán bộ quản lý, viên chức và người lao động</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_Toc112536914 \h </w:instrText>
            </w:r>
            <w:r w:rsidR="00EB16F1" w:rsidRPr="00615B74">
              <w:rPr>
                <w:noProof/>
                <w:webHidden/>
              </w:rPr>
            </w:r>
            <w:r w:rsidR="00EB16F1" w:rsidRPr="00615B74">
              <w:rPr>
                <w:noProof/>
                <w:webHidden/>
              </w:rPr>
              <w:fldChar w:fldCharType="separate"/>
            </w:r>
            <w:r w:rsidR="008E602A">
              <w:rPr>
                <w:noProof/>
                <w:webHidden/>
              </w:rPr>
              <w:t>172</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5" w:history="1">
            <w:r w:rsidR="006E05BB" w:rsidRPr="00615B74">
              <w:rPr>
                <w:rStyle w:val="Hyperlink"/>
                <w:noProof/>
                <w:lang w:val="en-US"/>
              </w:rPr>
              <w:t>4. Về chương trình, giáo trình</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_Toc112536915 \h </w:instrText>
            </w:r>
            <w:r w:rsidR="00EB16F1" w:rsidRPr="00615B74">
              <w:rPr>
                <w:noProof/>
                <w:webHidden/>
              </w:rPr>
            </w:r>
            <w:r w:rsidR="00EB16F1" w:rsidRPr="00615B74">
              <w:rPr>
                <w:noProof/>
                <w:webHidden/>
              </w:rPr>
              <w:fldChar w:fldCharType="separate"/>
            </w:r>
            <w:r w:rsidR="008E602A">
              <w:rPr>
                <w:noProof/>
                <w:webHidden/>
              </w:rPr>
              <w:t>173</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6" w:history="1">
            <w:r w:rsidR="006E05BB" w:rsidRPr="00615B74">
              <w:rPr>
                <w:rStyle w:val="Hyperlink"/>
                <w:noProof/>
                <w:lang w:val="en-US"/>
              </w:rPr>
              <w:t>5. Về cơ sở vật chất, thiết bị đào tạo và thư viện</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_Toc112536916 \h </w:instrText>
            </w:r>
            <w:r w:rsidR="00EB16F1" w:rsidRPr="00615B74">
              <w:rPr>
                <w:noProof/>
                <w:webHidden/>
              </w:rPr>
            </w:r>
            <w:r w:rsidR="00EB16F1" w:rsidRPr="00615B74">
              <w:rPr>
                <w:noProof/>
                <w:webHidden/>
              </w:rPr>
              <w:fldChar w:fldCharType="separate"/>
            </w:r>
            <w:r w:rsidR="008E602A">
              <w:rPr>
                <w:noProof/>
                <w:webHidden/>
              </w:rPr>
              <w:t>173</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7" w:history="1">
            <w:r w:rsidR="006E05BB" w:rsidRPr="00615B74">
              <w:rPr>
                <w:rStyle w:val="Hyperlink"/>
                <w:noProof/>
                <w:lang w:val="en-US"/>
              </w:rPr>
              <w:t>6. Về nghiên cứu khoa học, chuyển giao công nghệ và hợp tác quốc tế</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_Toc112536917 \h </w:instrText>
            </w:r>
            <w:r w:rsidR="00EB16F1" w:rsidRPr="00615B74">
              <w:rPr>
                <w:noProof/>
                <w:webHidden/>
              </w:rPr>
            </w:r>
            <w:r w:rsidR="00EB16F1" w:rsidRPr="00615B74">
              <w:rPr>
                <w:noProof/>
                <w:webHidden/>
              </w:rPr>
              <w:fldChar w:fldCharType="separate"/>
            </w:r>
            <w:r w:rsidR="008E602A">
              <w:rPr>
                <w:noProof/>
                <w:webHidden/>
              </w:rPr>
              <w:t>174</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8" w:history="1">
            <w:r w:rsidR="006E05BB" w:rsidRPr="00615B74">
              <w:rPr>
                <w:rStyle w:val="Hyperlink"/>
                <w:noProof/>
                <w:lang w:val="en-US"/>
              </w:rPr>
              <w:t>7. Về quản lý tài chính</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_Toc112536918 \h </w:instrText>
            </w:r>
            <w:r w:rsidR="00EB16F1" w:rsidRPr="00615B74">
              <w:rPr>
                <w:noProof/>
                <w:webHidden/>
              </w:rPr>
            </w:r>
            <w:r w:rsidR="00EB16F1" w:rsidRPr="00615B74">
              <w:rPr>
                <w:noProof/>
                <w:webHidden/>
              </w:rPr>
              <w:fldChar w:fldCharType="separate"/>
            </w:r>
            <w:r w:rsidR="008E602A">
              <w:rPr>
                <w:noProof/>
                <w:webHidden/>
              </w:rPr>
              <w:t>174</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19" w:history="1">
            <w:r w:rsidR="006E05BB" w:rsidRPr="00615B74">
              <w:rPr>
                <w:rStyle w:val="Hyperlink"/>
                <w:noProof/>
                <w:lang w:val="en-US"/>
              </w:rPr>
              <w:t>8. Về dịch vụ người học</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_Toc112536919 \h </w:instrText>
            </w:r>
            <w:r w:rsidR="00EB16F1" w:rsidRPr="00615B74">
              <w:rPr>
                <w:noProof/>
                <w:webHidden/>
              </w:rPr>
            </w:r>
            <w:r w:rsidR="00EB16F1" w:rsidRPr="00615B74">
              <w:rPr>
                <w:noProof/>
                <w:webHidden/>
              </w:rPr>
              <w:fldChar w:fldCharType="separate"/>
            </w:r>
            <w:r w:rsidR="008E602A">
              <w:rPr>
                <w:noProof/>
                <w:webHidden/>
              </w:rPr>
              <w:t>175</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20" w:history="1">
            <w:r w:rsidR="006E05BB" w:rsidRPr="00615B74">
              <w:rPr>
                <w:rStyle w:val="Hyperlink"/>
                <w:noProof/>
                <w:lang w:val="en-US"/>
              </w:rPr>
              <w:t>9. Về giám sát, đánh giá chất lượng</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_Toc112536920 \h </w:instrText>
            </w:r>
            <w:r w:rsidR="00EB16F1" w:rsidRPr="00615B74">
              <w:rPr>
                <w:noProof/>
                <w:webHidden/>
              </w:rPr>
            </w:r>
            <w:r w:rsidR="00EB16F1" w:rsidRPr="00615B74">
              <w:rPr>
                <w:noProof/>
                <w:webHidden/>
              </w:rPr>
              <w:fldChar w:fldCharType="separate"/>
            </w:r>
            <w:r w:rsidR="008E602A">
              <w:rPr>
                <w:noProof/>
                <w:webHidden/>
              </w:rPr>
              <w:t>176</w:t>
            </w:r>
            <w:r w:rsidR="00EB16F1" w:rsidRPr="00615B74">
              <w:rPr>
                <w:noProof/>
                <w:webHidden/>
              </w:rPr>
              <w:fldChar w:fldCharType="end"/>
            </w:r>
          </w:hyperlink>
        </w:p>
        <w:p w:rsidR="006E05BB" w:rsidRPr="00615B74" w:rsidRDefault="00403345" w:rsidP="00C63EEB">
          <w:pPr>
            <w:pStyle w:val="TOC1"/>
            <w:rPr>
              <w:rFonts w:asciiTheme="minorHAnsi" w:eastAsiaTheme="minorEastAsia" w:hAnsiTheme="minorHAnsi" w:cstheme="minorBidi"/>
              <w:sz w:val="22"/>
            </w:rPr>
          </w:pPr>
          <w:hyperlink w:anchor="_Toc112536921" w:history="1">
            <w:r w:rsidR="006E05BB" w:rsidRPr="00615B74">
              <w:rPr>
                <w:rStyle w:val="Hyperlink"/>
              </w:rPr>
              <w:t>PHẦN VI. ĐỀ XUẤT, KIẾN NGHỊ</w:t>
            </w:r>
            <w:r w:rsidR="006E05BB" w:rsidRPr="00615B74">
              <w:rPr>
                <w:webHidden/>
              </w:rPr>
              <w:tab/>
            </w:r>
            <w:r w:rsidR="00EB16F1" w:rsidRPr="00615B74">
              <w:rPr>
                <w:webHidden/>
              </w:rPr>
              <w:fldChar w:fldCharType="begin"/>
            </w:r>
            <w:r w:rsidR="006E05BB" w:rsidRPr="00615B74">
              <w:rPr>
                <w:webHidden/>
              </w:rPr>
              <w:instrText xml:space="preserve"> PAGEREF _Toc112536921 \h </w:instrText>
            </w:r>
            <w:r w:rsidR="00EB16F1" w:rsidRPr="00615B74">
              <w:rPr>
                <w:webHidden/>
              </w:rPr>
            </w:r>
            <w:r w:rsidR="00EB16F1" w:rsidRPr="00615B74">
              <w:rPr>
                <w:webHidden/>
              </w:rPr>
              <w:fldChar w:fldCharType="separate"/>
            </w:r>
            <w:r w:rsidR="008E602A">
              <w:rPr>
                <w:webHidden/>
              </w:rPr>
              <w:t>177</w:t>
            </w:r>
            <w:r w:rsidR="00EB16F1" w:rsidRPr="00615B74">
              <w:rPr>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22" w:history="1">
            <w:r w:rsidR="006E05BB" w:rsidRPr="00615B74">
              <w:rPr>
                <w:rStyle w:val="Hyperlink"/>
                <w:noProof/>
                <w:lang w:val="en-US"/>
              </w:rPr>
              <w:t>PHỤ LỤC</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_Toc112536922 \h </w:instrText>
            </w:r>
            <w:r w:rsidR="00EB16F1" w:rsidRPr="00615B74">
              <w:rPr>
                <w:noProof/>
                <w:webHidden/>
              </w:rPr>
            </w:r>
            <w:r w:rsidR="00EB16F1" w:rsidRPr="00615B74">
              <w:rPr>
                <w:noProof/>
                <w:webHidden/>
              </w:rPr>
              <w:fldChar w:fldCharType="separate"/>
            </w:r>
            <w:r w:rsidR="008E602A">
              <w:rPr>
                <w:noProof/>
                <w:webHidden/>
              </w:rPr>
              <w:t>178</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23" w:history="1">
            <w:r w:rsidR="006E05BB" w:rsidRPr="00615B74">
              <w:rPr>
                <w:rStyle w:val="Hyperlink"/>
                <w:noProof/>
                <w:lang w:val="en-US"/>
              </w:rPr>
              <w:t>1. Quyết định thành lập Hội đồng tự đánh giá chất lượng CSGDNN</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_Toc112536923 \h </w:instrText>
            </w:r>
            <w:r w:rsidR="00EB16F1" w:rsidRPr="00615B74">
              <w:rPr>
                <w:noProof/>
                <w:webHidden/>
              </w:rPr>
            </w:r>
            <w:r w:rsidR="00EB16F1" w:rsidRPr="00615B74">
              <w:rPr>
                <w:noProof/>
                <w:webHidden/>
              </w:rPr>
              <w:fldChar w:fldCharType="separate"/>
            </w:r>
            <w:r w:rsidR="008E602A">
              <w:rPr>
                <w:noProof/>
                <w:webHidden/>
              </w:rPr>
              <w:t>178</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24" w:history="1">
            <w:r w:rsidR="006E05BB" w:rsidRPr="00615B74">
              <w:rPr>
                <w:rStyle w:val="Hyperlink"/>
                <w:noProof/>
                <w:lang w:val="en-US"/>
              </w:rPr>
              <w:t>2. Kế hoạch tự đánh giá của cơ sở giáo dục nghề nghiệp</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_Toc112536924 \h </w:instrText>
            </w:r>
            <w:r w:rsidR="00EB16F1" w:rsidRPr="00615B74">
              <w:rPr>
                <w:noProof/>
                <w:webHidden/>
              </w:rPr>
            </w:r>
            <w:r w:rsidR="00EB16F1" w:rsidRPr="00615B74">
              <w:rPr>
                <w:noProof/>
                <w:webHidden/>
              </w:rPr>
              <w:fldChar w:fldCharType="separate"/>
            </w:r>
            <w:r w:rsidR="008E602A">
              <w:rPr>
                <w:noProof/>
                <w:webHidden/>
              </w:rPr>
              <w:t>180</w:t>
            </w:r>
            <w:r w:rsidR="00EB16F1" w:rsidRPr="00615B74">
              <w:rPr>
                <w:noProof/>
                <w:webHidden/>
              </w:rPr>
              <w:fldChar w:fldCharType="end"/>
            </w:r>
          </w:hyperlink>
        </w:p>
        <w:p w:rsidR="006E05BB" w:rsidRPr="00615B74" w:rsidRDefault="00403345">
          <w:pPr>
            <w:pStyle w:val="TOC2"/>
            <w:tabs>
              <w:tab w:val="right" w:leader="dot" w:pos="9061"/>
            </w:tabs>
            <w:rPr>
              <w:rFonts w:asciiTheme="minorHAnsi" w:eastAsiaTheme="minorEastAsia" w:hAnsiTheme="minorHAnsi" w:cstheme="minorBidi"/>
              <w:noProof/>
              <w:sz w:val="22"/>
              <w:lang w:val="en-US"/>
            </w:rPr>
          </w:pPr>
          <w:hyperlink w:anchor="_Toc112536927" w:history="1">
            <w:r w:rsidR="006E05BB" w:rsidRPr="00615B74">
              <w:rPr>
                <w:rStyle w:val="Hyperlink"/>
                <w:noProof/>
                <w:lang w:val="en-US"/>
              </w:rPr>
              <w:t>3. BẢNG MÃ MINH CHỨNG</w:t>
            </w:r>
            <w:r w:rsidR="006E05BB" w:rsidRPr="00615B74">
              <w:rPr>
                <w:noProof/>
                <w:webHidden/>
              </w:rPr>
              <w:tab/>
            </w:r>
            <w:r w:rsidR="00EB16F1" w:rsidRPr="00615B74">
              <w:rPr>
                <w:noProof/>
                <w:webHidden/>
              </w:rPr>
              <w:fldChar w:fldCharType="begin"/>
            </w:r>
            <w:r w:rsidR="006E05BB" w:rsidRPr="00615B74">
              <w:rPr>
                <w:noProof/>
                <w:webHidden/>
              </w:rPr>
              <w:instrText xml:space="preserve"> PAGEREF _Toc112536927 \h </w:instrText>
            </w:r>
            <w:r w:rsidR="00EB16F1" w:rsidRPr="00615B74">
              <w:rPr>
                <w:noProof/>
                <w:webHidden/>
              </w:rPr>
            </w:r>
            <w:r w:rsidR="00EB16F1" w:rsidRPr="00615B74">
              <w:rPr>
                <w:noProof/>
                <w:webHidden/>
              </w:rPr>
              <w:fldChar w:fldCharType="separate"/>
            </w:r>
            <w:r w:rsidR="008E602A">
              <w:rPr>
                <w:noProof/>
                <w:webHidden/>
              </w:rPr>
              <w:t>189</w:t>
            </w:r>
            <w:r w:rsidR="00EB16F1" w:rsidRPr="00615B74">
              <w:rPr>
                <w:noProof/>
                <w:webHidden/>
              </w:rPr>
              <w:fldChar w:fldCharType="end"/>
            </w:r>
          </w:hyperlink>
        </w:p>
        <w:p w:rsidR="00450C04" w:rsidRPr="00615B74" w:rsidRDefault="00EB16F1" w:rsidP="00BE168F">
          <w:pPr>
            <w:spacing w:after="0" w:line="240" w:lineRule="auto"/>
          </w:pPr>
          <w:r w:rsidRPr="00615B74">
            <w:rPr>
              <w:b/>
              <w:bCs/>
              <w:noProof/>
              <w:sz w:val="26"/>
              <w:szCs w:val="26"/>
            </w:rPr>
            <w:fldChar w:fldCharType="end"/>
          </w:r>
        </w:p>
      </w:sdtContent>
    </w:sdt>
    <w:p w:rsidR="00450C04" w:rsidRPr="00615B74" w:rsidRDefault="00450C04" w:rsidP="00BE168F">
      <w:pPr>
        <w:spacing w:after="0" w:line="240" w:lineRule="auto"/>
        <w:rPr>
          <w:rFonts w:eastAsiaTheme="majorEastAsia"/>
          <w:b/>
          <w:bCs/>
          <w:sz w:val="26"/>
          <w:szCs w:val="26"/>
          <w:lang w:val="en-US"/>
        </w:rPr>
      </w:pPr>
    </w:p>
    <w:p w:rsidR="00450C04" w:rsidRPr="00615B74" w:rsidRDefault="00450C04" w:rsidP="00BE168F">
      <w:pPr>
        <w:spacing w:after="0" w:line="240" w:lineRule="auto"/>
        <w:rPr>
          <w:rFonts w:eastAsiaTheme="majorEastAsia"/>
          <w:b/>
          <w:bCs/>
          <w:sz w:val="26"/>
          <w:szCs w:val="26"/>
          <w:lang w:val="en-US"/>
        </w:rPr>
      </w:pPr>
    </w:p>
    <w:p w:rsidR="00B47E6B" w:rsidRPr="00615B74" w:rsidRDefault="00B47E6B">
      <w:pPr>
        <w:rPr>
          <w:rFonts w:eastAsiaTheme="majorEastAsia"/>
          <w:b/>
          <w:bCs/>
          <w:sz w:val="26"/>
          <w:szCs w:val="26"/>
          <w:lang w:val="en-US"/>
        </w:rPr>
      </w:pPr>
      <w:r w:rsidRPr="00615B74">
        <w:rPr>
          <w:sz w:val="26"/>
          <w:szCs w:val="26"/>
          <w:lang w:val="en-US"/>
        </w:rPr>
        <w:br w:type="page"/>
      </w:r>
    </w:p>
    <w:p w:rsidR="00450C04" w:rsidRPr="00615B74" w:rsidRDefault="00450C04" w:rsidP="00BE168F">
      <w:pPr>
        <w:pStyle w:val="Heading1"/>
        <w:spacing w:before="0" w:line="240" w:lineRule="auto"/>
        <w:jc w:val="center"/>
        <w:rPr>
          <w:rFonts w:ascii="Times New Roman" w:hAnsi="Times New Roman" w:cs="Times New Roman"/>
          <w:color w:val="auto"/>
          <w:sz w:val="26"/>
          <w:szCs w:val="26"/>
          <w:lang w:val="en-US"/>
        </w:rPr>
      </w:pPr>
      <w:bookmarkStart w:id="1" w:name="_Toc112536872"/>
      <w:r w:rsidRPr="00615B74">
        <w:rPr>
          <w:rFonts w:ascii="Times New Roman" w:hAnsi="Times New Roman" w:cs="Times New Roman"/>
          <w:color w:val="auto"/>
          <w:sz w:val="26"/>
          <w:szCs w:val="26"/>
          <w:lang w:val="en-US"/>
        </w:rPr>
        <w:lastRenderedPageBreak/>
        <w:t>CÁC TỪ VIẾT TẮT</w:t>
      </w:r>
      <w:bookmarkEnd w:id="1"/>
    </w:p>
    <w:p w:rsidR="00450C04" w:rsidRPr="00615B74" w:rsidRDefault="00450C04" w:rsidP="00BE168F">
      <w:pPr>
        <w:spacing w:after="0" w:line="240" w:lineRule="auto"/>
        <w:ind w:firstLine="720"/>
        <w:jc w:val="both"/>
        <w:rPr>
          <w:sz w:val="26"/>
          <w:szCs w:val="26"/>
          <w:lang w:val="en-US"/>
        </w:rPr>
      </w:pPr>
    </w:p>
    <w:tbl>
      <w:tblPr>
        <w:tblW w:w="0" w:type="auto"/>
        <w:jc w:val="center"/>
        <w:tblLook w:val="04A0" w:firstRow="1" w:lastRow="0" w:firstColumn="1" w:lastColumn="0" w:noHBand="0" w:noVBand="1"/>
      </w:tblPr>
      <w:tblGrid>
        <w:gridCol w:w="1618"/>
        <w:gridCol w:w="343"/>
        <w:gridCol w:w="5472"/>
      </w:tblGrid>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BĐCL</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Bảo đảm chất lượng</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CBVC</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Cán bộ, viên chức</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CĐ</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Cao đẳng</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CLĐT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Chất lượng đào tạo</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CNMTT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Công nghệ may - thời trang</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CNTT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Công nghệ thông tin</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CS2</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Cơ sở 2</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CSC</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Cơ sở chính</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CTĐT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Chương trình đào tạo</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CTHSSV</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Công tác học sinh, sinh viên</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DN</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Doanh nghiệp</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ĐT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Đào tạo</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GD&amp;ĐT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Giáo dục và Đào tạo</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GDNN</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Giáo dục nghề nghiệp</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GV</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Giảng viên, giáo viên</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HSSV</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Học sinh, sinh viên</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HTQT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Hợp tác quốc tế</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KĐCL</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Kiểm định chất lượng</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KHCB</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Khoa học cơ bản</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LĐ-TB&amp;XH</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Lao động - Thương binh và Xã hội</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LLCT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Lý luận chính trị</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NCKH</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Nghiên cứu khoa học</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QĐ</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Quyết định</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QTĐS</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Quản trị đời sống</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QTKD</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Quản trị kinh doanh</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TCKT</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Tài chính - Kế toán</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TCHC</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Tổ chức - Hành chính</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TĐG</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Tự đánh giá</w:t>
            </w:r>
          </w:p>
        </w:tc>
      </w:tr>
      <w:tr w:rsidR="00450C04" w:rsidRPr="00615B74" w:rsidTr="00697539">
        <w:trPr>
          <w:jc w:val="center"/>
        </w:trPr>
        <w:tc>
          <w:tcPr>
            <w:tcW w:w="1618" w:type="dxa"/>
          </w:tcPr>
          <w:p w:rsidR="00450C04" w:rsidRPr="00615B74" w:rsidRDefault="00450C04" w:rsidP="00BE168F">
            <w:pPr>
              <w:spacing w:after="0" w:line="240" w:lineRule="auto"/>
              <w:jc w:val="both"/>
              <w:rPr>
                <w:sz w:val="26"/>
                <w:szCs w:val="26"/>
                <w:lang w:val="en-US"/>
              </w:rPr>
            </w:pPr>
            <w:r w:rsidRPr="00615B74">
              <w:rPr>
                <w:sz w:val="26"/>
                <w:szCs w:val="26"/>
                <w:lang w:val="en-US"/>
              </w:rPr>
              <w:t>TS&amp;GTVL</w:t>
            </w:r>
          </w:p>
        </w:tc>
        <w:tc>
          <w:tcPr>
            <w:tcW w:w="343" w:type="dxa"/>
          </w:tcPr>
          <w:p w:rsidR="00450C04" w:rsidRPr="00615B74" w:rsidRDefault="00450C04" w:rsidP="00BE168F">
            <w:pPr>
              <w:spacing w:after="0" w:line="240" w:lineRule="auto"/>
              <w:jc w:val="center"/>
              <w:rPr>
                <w:sz w:val="26"/>
                <w:szCs w:val="26"/>
                <w:lang w:val="en-US"/>
              </w:rPr>
            </w:pPr>
            <w:r w:rsidRPr="00615B74">
              <w:rPr>
                <w:sz w:val="26"/>
                <w:szCs w:val="26"/>
                <w:lang w:val="en-US"/>
              </w:rPr>
              <w:t>:</w:t>
            </w:r>
          </w:p>
        </w:tc>
        <w:tc>
          <w:tcPr>
            <w:tcW w:w="5472" w:type="dxa"/>
          </w:tcPr>
          <w:p w:rsidR="00450C04" w:rsidRPr="00615B74" w:rsidRDefault="00450C04" w:rsidP="00BE168F">
            <w:pPr>
              <w:spacing w:after="0" w:line="240" w:lineRule="auto"/>
              <w:jc w:val="both"/>
              <w:rPr>
                <w:sz w:val="26"/>
                <w:szCs w:val="26"/>
                <w:lang w:val="en-US"/>
              </w:rPr>
            </w:pPr>
            <w:r w:rsidRPr="00615B74">
              <w:rPr>
                <w:sz w:val="26"/>
                <w:szCs w:val="26"/>
                <w:lang w:val="en-US"/>
              </w:rPr>
              <w:t>Tuyển sinh và giới thiệu việc làm</w:t>
            </w:r>
          </w:p>
        </w:tc>
      </w:tr>
    </w:tbl>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jc w:val="center"/>
        <w:rPr>
          <w:b/>
          <w:sz w:val="26"/>
          <w:szCs w:val="26"/>
          <w:lang w:val="en-US"/>
        </w:rPr>
        <w:sectPr w:rsidR="00450C04" w:rsidRPr="00615B74" w:rsidSect="00697539">
          <w:pgSz w:w="11906" w:h="16838" w:code="9"/>
          <w:pgMar w:top="1134" w:right="1134" w:bottom="1134" w:left="1701" w:header="709" w:footer="709" w:gutter="0"/>
          <w:pgNumType w:fmt="lowerRoman" w:start="1"/>
          <w:cols w:space="708"/>
          <w:docGrid w:linePitch="360"/>
        </w:sectPr>
      </w:pPr>
    </w:p>
    <w:p w:rsidR="00450C04" w:rsidRPr="00615B74" w:rsidRDefault="00450C04" w:rsidP="00BE168F">
      <w:pPr>
        <w:pStyle w:val="Heading1"/>
        <w:spacing w:before="0" w:line="240" w:lineRule="auto"/>
        <w:jc w:val="center"/>
        <w:rPr>
          <w:rFonts w:ascii="Times New Roman" w:hAnsi="Times New Roman" w:cs="Times New Roman"/>
          <w:color w:val="auto"/>
          <w:sz w:val="26"/>
          <w:szCs w:val="26"/>
          <w:lang w:val="en-US"/>
        </w:rPr>
      </w:pPr>
      <w:bookmarkStart w:id="2" w:name="_Toc112536873"/>
      <w:r w:rsidRPr="00615B74">
        <w:rPr>
          <w:rFonts w:ascii="Times New Roman" w:hAnsi="Times New Roman" w:cs="Times New Roman"/>
          <w:color w:val="auto"/>
          <w:sz w:val="26"/>
          <w:szCs w:val="26"/>
          <w:lang w:val="en-US"/>
        </w:rPr>
        <w:lastRenderedPageBreak/>
        <w:t>PHẦN I. GIỚI THIỆU VỀ CƠ SỞ GIÁO DỤC NGHỀ NGHIỆP</w:t>
      </w:r>
      <w:bookmarkEnd w:id="2"/>
    </w:p>
    <w:p w:rsidR="00450C04" w:rsidRPr="00615B74" w:rsidRDefault="00450C04" w:rsidP="00BE168F">
      <w:pPr>
        <w:spacing w:after="0" w:line="240" w:lineRule="auto"/>
        <w:rPr>
          <w:lang w:val="en-US"/>
        </w:rPr>
      </w:pPr>
    </w:p>
    <w:p w:rsidR="00450C04" w:rsidRPr="00615B74" w:rsidRDefault="00450C04" w:rsidP="0093177E">
      <w:pPr>
        <w:pStyle w:val="Heading1"/>
        <w:spacing w:before="60" w:line="340" w:lineRule="exact"/>
        <w:ind w:firstLine="720"/>
        <w:rPr>
          <w:rFonts w:ascii="Times New Roman" w:hAnsi="Times New Roman" w:cs="Times New Roman"/>
          <w:b w:val="0"/>
          <w:color w:val="auto"/>
          <w:sz w:val="26"/>
          <w:szCs w:val="26"/>
          <w:lang w:val="en-US"/>
        </w:rPr>
      </w:pPr>
      <w:bookmarkStart w:id="3" w:name="_Toc112536874"/>
      <w:r w:rsidRPr="00615B74">
        <w:rPr>
          <w:rFonts w:ascii="Times New Roman" w:hAnsi="Times New Roman" w:cs="Times New Roman"/>
          <w:color w:val="auto"/>
          <w:sz w:val="26"/>
          <w:szCs w:val="26"/>
          <w:lang w:val="en-US"/>
        </w:rPr>
        <w:t>1. Thông tin chung về cơ sở giáo dục nghề nghiệp</w:t>
      </w:r>
      <w:bookmarkEnd w:id="3"/>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Tên trường: Trường Cao đẳng Công nghiệp Hưng Yên</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Tên tiếng Anh: Hungyen Industrial College (HIC)</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Cơ quan chủ quản: Bộ Công Thương</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Địa chỉ của Trường</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chính:</w:t>
      </w:r>
      <w:r w:rsidRPr="00615B74">
        <w:rPr>
          <w:bCs/>
          <w:sz w:val="26"/>
          <w:szCs w:val="26"/>
          <w:lang w:val="nl-NL"/>
        </w:rPr>
        <w:t>Xã Giai Phạm, Huyện Yên Mỹ, Tỉnh Hưng Yên;</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2:</w:t>
      </w:r>
      <w:r w:rsidRPr="00615B74">
        <w:rPr>
          <w:sz w:val="26"/>
          <w:szCs w:val="26"/>
          <w:lang w:val="nl-NL"/>
        </w:rPr>
        <w:t xml:space="preserve"> Phường Đồng Kỵ, Thị xã Từ Sơn, Tỉnh Bắc Ninh.</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Số điện thoại:</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chính:</w:t>
      </w:r>
      <w:r w:rsidRPr="00615B74">
        <w:rPr>
          <w:bCs/>
          <w:sz w:val="26"/>
          <w:szCs w:val="26"/>
          <w:lang w:val="nl-NL"/>
        </w:rPr>
        <w:t>0221 3943 550;</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2:</w:t>
      </w:r>
      <w:r w:rsidRPr="00615B74">
        <w:rPr>
          <w:sz w:val="26"/>
          <w:szCs w:val="26"/>
          <w:lang w:val="nl-NL"/>
        </w:rPr>
        <w:t xml:space="preserve"> 0222 3750 611.</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Số Fax</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chính:</w:t>
      </w:r>
      <w:r w:rsidRPr="00615B74">
        <w:rPr>
          <w:bCs/>
          <w:sz w:val="26"/>
          <w:szCs w:val="26"/>
          <w:lang w:val="nl-NL"/>
        </w:rPr>
        <w:t>0221 3967 065;</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2:</w:t>
      </w:r>
      <w:r w:rsidRPr="00615B74">
        <w:rPr>
          <w:sz w:val="26"/>
          <w:szCs w:val="26"/>
          <w:lang w:val="nl-NL"/>
        </w:rPr>
        <w:t xml:space="preserve"> 0222 3740 293.</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Email</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chính:</w:t>
      </w:r>
      <w:r w:rsidRPr="00615B74">
        <w:rPr>
          <w:bCs/>
          <w:sz w:val="26"/>
          <w:szCs w:val="26"/>
          <w:lang w:val="nl-NL"/>
        </w:rPr>
        <w:t>minhhaicdcnhy@gmail.com</w:t>
      </w:r>
    </w:p>
    <w:p w:rsidR="00591106" w:rsidRPr="00615B74" w:rsidRDefault="00591106" w:rsidP="0093177E">
      <w:pPr>
        <w:spacing w:before="60" w:after="0" w:line="340" w:lineRule="exact"/>
        <w:ind w:firstLine="720"/>
        <w:jc w:val="both"/>
        <w:rPr>
          <w:sz w:val="26"/>
          <w:szCs w:val="26"/>
          <w:lang w:val="nl-NL"/>
        </w:rPr>
      </w:pPr>
      <w:r w:rsidRPr="00615B74">
        <w:rPr>
          <w:i/>
          <w:sz w:val="26"/>
          <w:szCs w:val="26"/>
          <w:lang w:val="nl-NL"/>
        </w:rPr>
        <w:t>Cơ sở 2:</w:t>
      </w:r>
      <w:r w:rsidRPr="00615B74">
        <w:rPr>
          <w:sz w:val="26"/>
          <w:szCs w:val="26"/>
          <w:lang w:val="nl-NL"/>
        </w:rPr>
        <w:t xml:space="preserve"> tchc.cdhy@gmail.com.</w:t>
      </w:r>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 xml:space="preserve">Website: </w:t>
      </w:r>
      <w:hyperlink r:id="rId11" w:history="1">
        <w:r w:rsidRPr="00615B74">
          <w:rPr>
            <w:rStyle w:val="Hyperlink"/>
            <w:bCs/>
            <w:sz w:val="26"/>
            <w:szCs w:val="26"/>
            <w:lang w:val="nl-NL"/>
          </w:rPr>
          <w:t>www.hic.edu.vn</w:t>
        </w:r>
      </w:hyperlink>
    </w:p>
    <w:p w:rsidR="00591106" w:rsidRPr="00615B74" w:rsidRDefault="00591106" w:rsidP="0093177E">
      <w:pPr>
        <w:spacing w:before="60" w:after="0" w:line="340" w:lineRule="exact"/>
        <w:ind w:firstLine="720"/>
        <w:jc w:val="both"/>
        <w:rPr>
          <w:sz w:val="26"/>
          <w:szCs w:val="26"/>
          <w:lang w:val="nl-NL"/>
        </w:rPr>
      </w:pPr>
      <w:r w:rsidRPr="00615B74">
        <w:rPr>
          <w:sz w:val="26"/>
          <w:szCs w:val="26"/>
          <w:lang w:val="nl-NL"/>
        </w:rPr>
        <w:t>Năm thành lập trường:</w:t>
      </w:r>
    </w:p>
    <w:p w:rsidR="00591106" w:rsidRPr="00615B74" w:rsidRDefault="00591106" w:rsidP="00E245AD">
      <w:pPr>
        <w:spacing w:before="120" w:after="0" w:line="340" w:lineRule="exact"/>
        <w:ind w:firstLine="720"/>
        <w:jc w:val="both"/>
        <w:rPr>
          <w:sz w:val="26"/>
          <w:szCs w:val="26"/>
          <w:lang w:val="nl-NL"/>
        </w:rPr>
      </w:pPr>
      <w:r w:rsidRPr="00615B74">
        <w:rPr>
          <w:sz w:val="26"/>
          <w:szCs w:val="26"/>
          <w:lang w:val="nl-NL"/>
        </w:rPr>
        <w:t>+ Năm thành lập đầu tiên: 1965;</w:t>
      </w:r>
    </w:p>
    <w:p w:rsidR="00591106" w:rsidRPr="00615B74" w:rsidRDefault="00591106" w:rsidP="00E245AD">
      <w:pPr>
        <w:spacing w:before="120" w:after="0" w:line="340" w:lineRule="exact"/>
        <w:ind w:firstLine="720"/>
        <w:jc w:val="both"/>
        <w:rPr>
          <w:sz w:val="26"/>
          <w:szCs w:val="26"/>
          <w:lang w:val="nl-NL"/>
        </w:rPr>
      </w:pPr>
      <w:r w:rsidRPr="00615B74">
        <w:rPr>
          <w:sz w:val="26"/>
          <w:szCs w:val="26"/>
          <w:lang w:val="nl-NL"/>
        </w:rPr>
        <w:t>+ Năm nâng cấp thành trường cao đẳng: 2008.</w:t>
      </w:r>
    </w:p>
    <w:p w:rsidR="00591106" w:rsidRPr="00615B74" w:rsidRDefault="00591106" w:rsidP="00E245AD">
      <w:pPr>
        <w:spacing w:before="120" w:after="0" w:line="340" w:lineRule="exact"/>
        <w:ind w:firstLine="720"/>
        <w:jc w:val="both"/>
        <w:rPr>
          <w:sz w:val="26"/>
          <w:szCs w:val="26"/>
          <w:lang w:val="nl-NL"/>
        </w:rPr>
      </w:pPr>
      <w:r w:rsidRPr="00615B74">
        <w:rPr>
          <w:sz w:val="26"/>
          <w:szCs w:val="26"/>
          <w:lang w:val="nl-NL"/>
        </w:rPr>
        <w:t xml:space="preserve">Loại hình trường: Công lập   </w:t>
      </w:r>
      <w:r w:rsidRPr="00615B74">
        <w:rPr>
          <w:sz w:val="26"/>
          <w:szCs w:val="26"/>
          <w:lang w:val="nl-NL"/>
        </w:rPr>
        <w:sym w:font="Wingdings" w:char="F0FE"/>
      </w:r>
      <w:r w:rsidRPr="00615B74">
        <w:rPr>
          <w:sz w:val="26"/>
          <w:szCs w:val="26"/>
          <w:lang w:val="nl-NL"/>
        </w:rPr>
        <w:tab/>
      </w:r>
      <w:r w:rsidRPr="00615B74">
        <w:rPr>
          <w:sz w:val="26"/>
          <w:szCs w:val="26"/>
          <w:lang w:val="nl-NL"/>
        </w:rPr>
        <w:tab/>
      </w:r>
      <w:r w:rsidRPr="00615B74">
        <w:rPr>
          <w:sz w:val="26"/>
          <w:szCs w:val="26"/>
          <w:lang w:val="nl-NL"/>
        </w:rPr>
        <w:tab/>
        <w:t xml:space="preserve">Tư thục   </w:t>
      </w:r>
      <w:r w:rsidRPr="00615B74">
        <w:rPr>
          <w:sz w:val="26"/>
          <w:szCs w:val="26"/>
          <w:lang w:val="nl-NL"/>
        </w:rPr>
        <w:sym w:font="Wingdings" w:char="F06F"/>
      </w:r>
    </w:p>
    <w:p w:rsidR="00591106" w:rsidRPr="00615B74" w:rsidRDefault="00E245AD" w:rsidP="00E245AD">
      <w:pPr>
        <w:pStyle w:val="Heading1"/>
        <w:spacing w:before="120" w:line="340" w:lineRule="exact"/>
        <w:ind w:firstLine="720"/>
        <w:rPr>
          <w:rFonts w:ascii="Times New Roman" w:hAnsi="Times New Roman" w:cs="Times New Roman"/>
          <w:b w:val="0"/>
          <w:color w:val="auto"/>
          <w:sz w:val="26"/>
          <w:szCs w:val="26"/>
          <w:lang w:val="nl-NL"/>
        </w:rPr>
      </w:pPr>
      <w:bookmarkStart w:id="4" w:name="_Toc112536875"/>
      <w:r w:rsidRPr="00615B74">
        <w:rPr>
          <w:rFonts w:ascii="Times New Roman" w:hAnsi="Times New Roman" w:cs="Times New Roman"/>
          <w:color w:val="auto"/>
          <w:sz w:val="26"/>
          <w:szCs w:val="26"/>
          <w:lang w:val="nl-NL"/>
        </w:rPr>
        <w:t>2</w:t>
      </w:r>
      <w:r w:rsidR="00591106" w:rsidRPr="00615B74">
        <w:rPr>
          <w:rFonts w:ascii="Times New Roman" w:hAnsi="Times New Roman" w:cs="Times New Roman"/>
          <w:color w:val="auto"/>
          <w:sz w:val="26"/>
          <w:szCs w:val="26"/>
          <w:lang w:val="nl-NL"/>
        </w:rPr>
        <w:t>. Thông tin khái quát về lịch sử phát triển và thành tích nổi bật của cơ sở giáo dục nghề nghiệp</w:t>
      </w:r>
      <w:bookmarkEnd w:id="4"/>
    </w:p>
    <w:p w:rsidR="00591106" w:rsidRPr="00615B74" w:rsidRDefault="00A16247" w:rsidP="00E245AD">
      <w:pPr>
        <w:spacing w:before="120" w:after="0" w:line="340" w:lineRule="exact"/>
        <w:ind w:firstLine="720"/>
        <w:rPr>
          <w:b/>
          <w:i/>
          <w:sz w:val="26"/>
          <w:szCs w:val="26"/>
          <w:lang w:val="nl-NL"/>
        </w:rPr>
      </w:pPr>
      <w:r w:rsidRPr="00615B74">
        <w:rPr>
          <w:b/>
          <w:i/>
          <w:sz w:val="26"/>
          <w:szCs w:val="26"/>
          <w:lang w:val="nl-NL"/>
        </w:rPr>
        <w:t>2.1</w:t>
      </w:r>
      <w:r w:rsidR="00E75071" w:rsidRPr="00615B74">
        <w:rPr>
          <w:b/>
          <w:i/>
          <w:sz w:val="26"/>
          <w:szCs w:val="26"/>
          <w:lang w:val="nl-NL"/>
        </w:rPr>
        <w:t>.</w:t>
      </w:r>
      <w:r w:rsidR="00591106" w:rsidRPr="00615B74">
        <w:rPr>
          <w:b/>
          <w:i/>
          <w:sz w:val="26"/>
          <w:szCs w:val="26"/>
          <w:lang w:val="nl-NL"/>
        </w:rPr>
        <w:t xml:space="preserve"> Lịch sử phát triển của Trường</w:t>
      </w:r>
    </w:p>
    <w:p w:rsidR="00591106" w:rsidRPr="00615B74" w:rsidRDefault="00591106" w:rsidP="00E245AD">
      <w:pPr>
        <w:spacing w:before="120" w:after="0" w:line="340" w:lineRule="exact"/>
        <w:ind w:firstLine="720"/>
        <w:jc w:val="both"/>
        <w:rPr>
          <w:sz w:val="26"/>
          <w:szCs w:val="26"/>
          <w:lang w:val="pt-BR"/>
        </w:rPr>
      </w:pPr>
      <w:r w:rsidRPr="00615B74">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Trường Trung học Nghiệp vụ tại chức - quận Cầu Giấy, Hà Nội - là cơ sở chính của trường Quản lý kinh tế Công nghiệp, được thành lập từ năm 1967;</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Trường Quản lý kinh tế Hoá chất - huyện Từ Sơn, Bắc Ninh - là Phân hiệu I của trường Quản lý kinh tế Công nghiệp, được thành lập từ năm 1970;</w:t>
      </w:r>
    </w:p>
    <w:p w:rsidR="00591106" w:rsidRPr="00615B74" w:rsidRDefault="00591106" w:rsidP="0093177E">
      <w:pPr>
        <w:spacing w:before="60" w:after="0" w:line="340" w:lineRule="exact"/>
        <w:ind w:firstLine="720"/>
        <w:jc w:val="both"/>
        <w:rPr>
          <w:spacing w:val="2"/>
          <w:sz w:val="26"/>
          <w:szCs w:val="26"/>
          <w:lang w:val="pt-BR"/>
        </w:rPr>
      </w:pPr>
      <w:r w:rsidRPr="00615B74">
        <w:rPr>
          <w:spacing w:val="2"/>
          <w:sz w:val="26"/>
          <w:szCs w:val="26"/>
          <w:lang w:val="pt-BR"/>
        </w:rPr>
        <w:lastRenderedPageBreak/>
        <w:t>- Trường Cán bộ quản lý và Nghiệp vụ kinh tế địa chất - huyện Yên Mỹ, Hưng Yên - là Phân hiệu II của trường Quản lý kinh tế Công nghiệp, được thành lập từ năm 1965.</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Hiện tại, Trường Cao đẳng công nghiệp Hưng Yên có 2 cơ sở:</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Cơ sở chính, tại xã Giai Phạm, Yên Mỹ, Hưng Yên;</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Cơ sở 2, tại phường Đồng Kỵ, thị xã Từ Sơn, Bắc Ninh.</w:t>
      </w:r>
      <w:bookmarkStart w:id="5" w:name="_GoBack"/>
      <w:bookmarkEnd w:id="5"/>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Như vậy, tính từ năm 1965 cho đến nay, Trường Cao đẳng Công nghiệp Hưng Yên đã trải qua lịch sử 57 năm xây dựng và phát triển. Trường đã đào tạo trên 40.000 cán bộ trung cấp, công nhân kỹ thuật, cán bộ quản lý, đáp ứng nhu cầu nhân lực của ngành Công Thương, hai tỉnh: Bắc Ninh, Hưng Yên và các tỉnh lân cận.</w:t>
      </w:r>
    </w:p>
    <w:p w:rsidR="00591106" w:rsidRPr="00615B74" w:rsidRDefault="00A16247" w:rsidP="0093177E">
      <w:pPr>
        <w:spacing w:before="60" w:after="0" w:line="340" w:lineRule="exact"/>
        <w:ind w:firstLine="720"/>
        <w:rPr>
          <w:b/>
          <w:i/>
          <w:sz w:val="26"/>
          <w:szCs w:val="26"/>
          <w:lang w:val="pt-BR"/>
        </w:rPr>
      </w:pPr>
      <w:r w:rsidRPr="00615B74">
        <w:rPr>
          <w:b/>
          <w:i/>
          <w:sz w:val="26"/>
          <w:szCs w:val="26"/>
          <w:lang w:val="pt-BR"/>
        </w:rPr>
        <w:t>2</w:t>
      </w:r>
      <w:r w:rsidR="00591106" w:rsidRPr="00615B74">
        <w:rPr>
          <w:b/>
          <w:i/>
          <w:sz w:val="26"/>
          <w:szCs w:val="26"/>
          <w:lang w:val="pt-BR"/>
        </w:rPr>
        <w:t>.2. Thành tích nổi bật</w:t>
      </w:r>
    </w:p>
    <w:p w:rsidR="00591106" w:rsidRPr="00615B74" w:rsidRDefault="00591106" w:rsidP="0093177E">
      <w:pPr>
        <w:spacing w:before="60" w:after="0" w:line="340" w:lineRule="exact"/>
        <w:ind w:firstLine="720"/>
        <w:jc w:val="both"/>
        <w:rPr>
          <w:b/>
          <w:sz w:val="26"/>
          <w:szCs w:val="26"/>
          <w:lang w:val="pt-BR"/>
        </w:rPr>
      </w:pPr>
      <w:r w:rsidRPr="00615B74">
        <w:rPr>
          <w:b/>
          <w:sz w:val="26"/>
          <w:szCs w:val="26"/>
          <w:lang w:val="pt-BR"/>
        </w:rPr>
        <w:t>*Thành tích nổi bật của tập thể Trường:</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Cờ thi đua của Bộ Công Thương (năm học 2013-2014);</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Cờ thi đua của UBND tỉnh Hưng Yêu (năm học 2019-2020, 2020-2021);</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Huân chương Lao động hạng nhất (năm 2010);</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Huân chương độc lập hạng ba (năm 2014);</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Bằng khen của Thủ trướng Chính phủ (năm học 2012-2013);</w:t>
      </w:r>
    </w:p>
    <w:p w:rsidR="00591106" w:rsidRPr="00615B74" w:rsidRDefault="00591106" w:rsidP="0093177E">
      <w:pPr>
        <w:spacing w:before="60" w:after="0" w:line="340" w:lineRule="exact"/>
        <w:ind w:firstLine="720"/>
        <w:jc w:val="both"/>
        <w:rPr>
          <w:spacing w:val="14"/>
          <w:sz w:val="26"/>
          <w:szCs w:val="26"/>
          <w:lang w:val="pt-BR"/>
        </w:rPr>
      </w:pPr>
      <w:r w:rsidRPr="00615B74">
        <w:rPr>
          <w:spacing w:val="14"/>
          <w:sz w:val="26"/>
          <w:szCs w:val="26"/>
          <w:lang w:val="pt-BR"/>
        </w:rPr>
        <w:t>- Bằng khen của Bộ trưởng Bộ Công Thương (năm học 2009-2010, 2014-2015);</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Bằng khen của Bộ trưởng Bộ Giáo dục và Đào tạo (năm học 2012-2013);</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Bằng khen của UBND tỉnh Hưng Yên (năm học 2019-2020)</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Đảng bộ Trường liên tục được công nhận “</w:t>
      </w:r>
      <w:r w:rsidRPr="00615B74">
        <w:rPr>
          <w:bCs/>
          <w:sz w:val="26"/>
          <w:szCs w:val="26"/>
          <w:lang w:val="pt-BR"/>
        </w:rPr>
        <w:t>Đảng bộ Hoàn thành xuất sắc nhiệm vụ”.</w:t>
      </w:r>
    </w:p>
    <w:p w:rsidR="00591106" w:rsidRPr="00615B74" w:rsidRDefault="00591106" w:rsidP="0093177E">
      <w:pPr>
        <w:spacing w:before="60" w:after="0" w:line="340" w:lineRule="exact"/>
        <w:ind w:firstLine="720"/>
        <w:jc w:val="both"/>
        <w:rPr>
          <w:b/>
          <w:sz w:val="26"/>
          <w:szCs w:val="26"/>
          <w:lang w:val="pt-BR"/>
        </w:rPr>
      </w:pPr>
      <w:r w:rsidRPr="00615B74">
        <w:rPr>
          <w:b/>
          <w:sz w:val="26"/>
          <w:szCs w:val="26"/>
          <w:lang w:val="pt-BR"/>
        </w:rPr>
        <w:t>*Thành tích nổi bật của các cá nhân:</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- 03 CBVC được tặng Huân chương Lao động hạng ba;</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- 15 CBVC được tặng Bằng khen của Thủ tướng Chính phủ;</w:t>
      </w:r>
    </w:p>
    <w:p w:rsidR="00591106" w:rsidRPr="00615B74" w:rsidRDefault="00591106" w:rsidP="0093177E">
      <w:pPr>
        <w:spacing w:before="60" w:after="0" w:line="340" w:lineRule="exact"/>
        <w:ind w:firstLine="720"/>
        <w:jc w:val="both"/>
        <w:rPr>
          <w:sz w:val="26"/>
          <w:szCs w:val="26"/>
          <w:lang w:val="pt-BR"/>
        </w:rPr>
      </w:pPr>
      <w:r w:rsidRPr="00615B74">
        <w:rPr>
          <w:b/>
          <w:sz w:val="26"/>
          <w:szCs w:val="26"/>
          <w:lang w:val="pt-BR"/>
        </w:rPr>
        <w:t xml:space="preserve">- </w:t>
      </w:r>
      <w:r w:rsidRPr="00615B74">
        <w:rPr>
          <w:sz w:val="26"/>
          <w:szCs w:val="26"/>
          <w:lang w:val="pt-BR"/>
        </w:rPr>
        <w:t>05 nhà giáo được phong tặng danh hiệu Nhà giáo ưu tú;</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- 05 nhà giáo đạt giải cao trong các hội thi giáo viên dạy giỏi do Bộ Lao động - Thương binh và Xã hội tổ chức.</w:t>
      </w:r>
    </w:p>
    <w:p w:rsidR="00591106" w:rsidRPr="00615B74" w:rsidRDefault="00591106" w:rsidP="0093177E">
      <w:pPr>
        <w:spacing w:before="60" w:after="0" w:line="340" w:lineRule="exact"/>
        <w:ind w:firstLine="720"/>
        <w:jc w:val="both"/>
        <w:rPr>
          <w:sz w:val="26"/>
          <w:szCs w:val="26"/>
          <w:lang w:val="pt-BR"/>
        </w:rPr>
      </w:pPr>
      <w:r w:rsidRPr="00615B74">
        <w:rPr>
          <w:sz w:val="26"/>
          <w:szCs w:val="26"/>
          <w:lang w:val="pt-BR"/>
        </w:rPr>
        <w:t>- Trong giai đoạn 2019-2021 có 13 cán bộ, viên chức được tặng danh hiệu Chiến sĩ thi đua Bộ Công Thương; có 16 cán bộ, viên chức được tặng Bằng khen của Bộ trưởng Bộ Công Thương, có 15 lượt đơn vị được tặng Bằng khen của Bộ trưởng Bộ Công Thương.</w:t>
      </w:r>
    </w:p>
    <w:p w:rsidR="00591106" w:rsidRPr="00615B74" w:rsidRDefault="00591106" w:rsidP="0093177E">
      <w:pPr>
        <w:spacing w:before="60" w:after="0" w:line="340" w:lineRule="exact"/>
        <w:ind w:firstLine="720"/>
        <w:jc w:val="both"/>
        <w:rPr>
          <w:b/>
          <w:sz w:val="26"/>
          <w:szCs w:val="26"/>
          <w:lang w:val="pt-BR"/>
        </w:rPr>
      </w:pPr>
      <w:r w:rsidRPr="00615B74">
        <w:rPr>
          <w:b/>
          <w:sz w:val="26"/>
          <w:szCs w:val="26"/>
          <w:lang w:val="pt-BR"/>
        </w:rPr>
        <w:t>*Kết quả thi đua khen thưởng trong năm học 2019-2020:</w:t>
      </w:r>
    </w:p>
    <w:p w:rsidR="00591106" w:rsidRPr="00615B74" w:rsidRDefault="00591106" w:rsidP="0093177E">
      <w:pPr>
        <w:spacing w:before="60" w:after="0" w:line="340" w:lineRule="exact"/>
        <w:ind w:firstLine="720"/>
        <w:jc w:val="both"/>
        <w:rPr>
          <w:bCs/>
          <w:i/>
          <w:sz w:val="26"/>
          <w:szCs w:val="26"/>
          <w:lang w:val="pt-BR"/>
        </w:rPr>
      </w:pPr>
      <w:r w:rsidRPr="00615B74">
        <w:rPr>
          <w:bCs/>
          <w:i/>
          <w:sz w:val="26"/>
          <w:szCs w:val="26"/>
          <w:lang w:val="pt-BR"/>
        </w:rPr>
        <w:t>- Cá nhân:</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+ 24 người đạt danh hiệu chiến sĩ thi đua cơ sở;</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+ 05 người đạt danh hiệu chiến sĩ thi đua cấp Bộ;</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+ 07 người được  Bộ trưởng Bộ Công Thương tặng Bằng khen;</w:t>
      </w:r>
    </w:p>
    <w:p w:rsidR="00591106" w:rsidRPr="00615B74" w:rsidRDefault="00591106" w:rsidP="0093177E">
      <w:pPr>
        <w:spacing w:before="60" w:after="0" w:line="340" w:lineRule="exact"/>
        <w:ind w:firstLine="720"/>
        <w:jc w:val="both"/>
        <w:rPr>
          <w:bCs/>
          <w:i/>
          <w:sz w:val="26"/>
          <w:szCs w:val="26"/>
          <w:lang w:val="pt-BR"/>
        </w:rPr>
      </w:pPr>
      <w:r w:rsidRPr="00615B74">
        <w:rPr>
          <w:bCs/>
          <w:i/>
          <w:sz w:val="26"/>
          <w:szCs w:val="26"/>
          <w:lang w:val="pt-BR"/>
        </w:rPr>
        <w:lastRenderedPageBreak/>
        <w:t>- Các đơn vị trực thuộc:</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+ 14/14 đơn vị đạt danh hiệu Lao động tiên tiến;</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+ 12 đơn vị đạt danh hiệu Lao động xuất sắc;</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+ 06 đơn vị được  Bộ trưởng Bộ Công Thương tặng Bằng khen.</w:t>
      </w:r>
    </w:p>
    <w:p w:rsidR="00591106" w:rsidRPr="00615B74" w:rsidRDefault="00591106" w:rsidP="0093177E">
      <w:pPr>
        <w:spacing w:before="60" w:after="0" w:line="340" w:lineRule="exact"/>
        <w:ind w:firstLine="720"/>
        <w:jc w:val="both"/>
        <w:rPr>
          <w:bCs/>
          <w:sz w:val="26"/>
          <w:szCs w:val="26"/>
          <w:lang w:val="pt-BR"/>
        </w:rPr>
      </w:pPr>
      <w:r w:rsidRPr="00615B74">
        <w:rPr>
          <w:bCs/>
          <w:i/>
          <w:sz w:val="26"/>
          <w:szCs w:val="26"/>
          <w:lang w:val="pt-BR"/>
        </w:rPr>
        <w:t xml:space="preserve">- Tập thể Trường: </w:t>
      </w:r>
      <w:r w:rsidRPr="00615B74">
        <w:rPr>
          <w:bCs/>
          <w:sz w:val="26"/>
          <w:szCs w:val="26"/>
          <w:lang w:val="pt-BR"/>
        </w:rPr>
        <w:t>Tập thể Lao động xuất sắc;</w:t>
      </w:r>
    </w:p>
    <w:p w:rsidR="00591106" w:rsidRPr="00615B74" w:rsidRDefault="00591106" w:rsidP="0093177E">
      <w:pPr>
        <w:spacing w:before="60" w:after="0" w:line="340" w:lineRule="exact"/>
        <w:ind w:firstLine="720"/>
        <w:jc w:val="both"/>
        <w:rPr>
          <w:b/>
          <w:sz w:val="26"/>
          <w:szCs w:val="26"/>
          <w:lang w:val="pt-BR"/>
        </w:rPr>
      </w:pPr>
      <w:r w:rsidRPr="00615B74">
        <w:rPr>
          <w:b/>
          <w:sz w:val="26"/>
          <w:szCs w:val="26"/>
          <w:lang w:val="pt-BR"/>
        </w:rPr>
        <w:t>*Kết quả thi đua khen thưởng trong năm học 2020-2021:</w:t>
      </w:r>
    </w:p>
    <w:p w:rsidR="00591106" w:rsidRPr="00615B74" w:rsidRDefault="00591106" w:rsidP="0093177E">
      <w:pPr>
        <w:spacing w:before="60" w:after="0" w:line="340" w:lineRule="exact"/>
        <w:ind w:firstLine="720"/>
        <w:jc w:val="both"/>
        <w:rPr>
          <w:bCs/>
          <w:i/>
          <w:sz w:val="26"/>
          <w:szCs w:val="26"/>
          <w:lang w:val="pt-BR"/>
        </w:rPr>
      </w:pPr>
      <w:r w:rsidRPr="00615B74">
        <w:rPr>
          <w:bCs/>
          <w:i/>
          <w:sz w:val="26"/>
          <w:szCs w:val="26"/>
          <w:lang w:val="pt-BR"/>
        </w:rPr>
        <w:t>- Cá nhân:</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+ 24 người đạt danh hiệu chiến sĩ thi đua cơ sở;</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+ 04 người đạt danh hiệu chiến sĩ thi đua cấp Bộ;</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+ 05 người được  Bộ trưởng Bộ Công Thương tặng Bằng khen;</w:t>
      </w:r>
    </w:p>
    <w:p w:rsidR="00591106" w:rsidRPr="00615B74" w:rsidRDefault="00591106" w:rsidP="0093177E">
      <w:pPr>
        <w:spacing w:before="60" w:after="0" w:line="340" w:lineRule="exact"/>
        <w:ind w:firstLine="720"/>
        <w:jc w:val="both"/>
        <w:rPr>
          <w:bCs/>
          <w:i/>
          <w:sz w:val="26"/>
          <w:szCs w:val="26"/>
          <w:lang w:val="pt-BR"/>
        </w:rPr>
      </w:pPr>
      <w:r w:rsidRPr="00615B74">
        <w:rPr>
          <w:bCs/>
          <w:i/>
          <w:sz w:val="26"/>
          <w:szCs w:val="26"/>
          <w:lang w:val="pt-BR"/>
        </w:rPr>
        <w:t>- Các đơn vị trực thuộc:</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+ 14/14 đơn vị đạt danh hiệu Lao động tiên tiến;</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+ 12 đơn vị đạt danh hiệu Lao động xuất sắc;</w:t>
      </w:r>
    </w:p>
    <w:p w:rsidR="00591106" w:rsidRPr="00615B74" w:rsidRDefault="00591106" w:rsidP="0093177E">
      <w:pPr>
        <w:spacing w:before="60" w:after="0" w:line="340" w:lineRule="exact"/>
        <w:ind w:firstLine="720"/>
        <w:jc w:val="both"/>
        <w:rPr>
          <w:bCs/>
          <w:sz w:val="26"/>
          <w:szCs w:val="26"/>
          <w:lang w:val="pt-BR"/>
        </w:rPr>
      </w:pPr>
      <w:r w:rsidRPr="00615B74">
        <w:rPr>
          <w:bCs/>
          <w:sz w:val="26"/>
          <w:szCs w:val="26"/>
          <w:lang w:val="pt-BR"/>
        </w:rPr>
        <w:t>+ 05 đơn vị được  Bộ trưởng Bộ Công Thương tặng Bằng khen.</w:t>
      </w:r>
    </w:p>
    <w:p w:rsidR="00591106" w:rsidRPr="00615B74" w:rsidRDefault="00591106" w:rsidP="0093177E">
      <w:pPr>
        <w:spacing w:before="60" w:after="0" w:line="340" w:lineRule="exact"/>
        <w:ind w:firstLine="720"/>
        <w:jc w:val="both"/>
        <w:rPr>
          <w:bCs/>
          <w:sz w:val="26"/>
          <w:szCs w:val="26"/>
          <w:lang w:val="pt-BR"/>
        </w:rPr>
      </w:pPr>
      <w:r w:rsidRPr="00615B74">
        <w:rPr>
          <w:bCs/>
          <w:i/>
          <w:sz w:val="26"/>
          <w:szCs w:val="26"/>
          <w:lang w:val="pt-BR"/>
        </w:rPr>
        <w:t xml:space="preserve">- Tập thể Trường: </w:t>
      </w:r>
      <w:r w:rsidRPr="00615B74">
        <w:rPr>
          <w:bCs/>
          <w:sz w:val="26"/>
          <w:szCs w:val="26"/>
          <w:lang w:val="pt-BR"/>
        </w:rPr>
        <w:t>Tập thể Lao động xuất sắc;</w:t>
      </w:r>
    </w:p>
    <w:p w:rsidR="00C4795A" w:rsidRPr="00615B74" w:rsidRDefault="00C4795A" w:rsidP="00BE168F">
      <w:pPr>
        <w:spacing w:after="0" w:line="240" w:lineRule="auto"/>
        <w:ind w:firstLine="720"/>
        <w:jc w:val="both"/>
        <w:rPr>
          <w:bCs/>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sectPr w:rsidR="00450C04" w:rsidRPr="00615B74" w:rsidSect="0097711D">
          <w:pgSz w:w="11906" w:h="16838" w:code="9"/>
          <w:pgMar w:top="851" w:right="1134" w:bottom="1134" w:left="1701" w:header="431" w:footer="431" w:gutter="0"/>
          <w:pgNumType w:start="1"/>
          <w:cols w:space="708"/>
          <w:docGrid w:linePitch="360"/>
        </w:sectPr>
      </w:pPr>
    </w:p>
    <w:p w:rsidR="00450C04" w:rsidRPr="00615B74" w:rsidRDefault="00E245AD" w:rsidP="00BE168F">
      <w:pPr>
        <w:pStyle w:val="Heading1"/>
        <w:spacing w:before="0" w:line="240" w:lineRule="auto"/>
        <w:ind w:firstLine="720"/>
        <w:rPr>
          <w:rFonts w:ascii="Times New Roman" w:hAnsi="Times New Roman" w:cs="Times New Roman"/>
          <w:b w:val="0"/>
          <w:color w:val="auto"/>
          <w:sz w:val="26"/>
          <w:szCs w:val="26"/>
          <w:lang w:val="en-US"/>
        </w:rPr>
      </w:pPr>
      <w:bookmarkStart w:id="6" w:name="_Toc112536876"/>
      <w:r w:rsidRPr="00615B74">
        <w:rPr>
          <w:rFonts w:ascii="Times New Roman" w:hAnsi="Times New Roman" w:cs="Times New Roman"/>
          <w:color w:val="auto"/>
          <w:sz w:val="26"/>
          <w:szCs w:val="26"/>
          <w:lang w:val="en-US"/>
        </w:rPr>
        <w:lastRenderedPageBreak/>
        <w:t>3</w:t>
      </w:r>
      <w:r w:rsidR="00450C04" w:rsidRPr="00615B74">
        <w:rPr>
          <w:rFonts w:ascii="Times New Roman" w:hAnsi="Times New Roman" w:cs="Times New Roman"/>
          <w:color w:val="auto"/>
          <w:sz w:val="26"/>
          <w:szCs w:val="26"/>
          <w:lang w:val="en-US"/>
        </w:rPr>
        <w:t>. Cơ cấu tổ chức và nhân sự của cơ sở giáo dục nghề nghiệp</w:t>
      </w:r>
      <w:bookmarkEnd w:id="6"/>
    </w:p>
    <w:p w:rsidR="00450C04" w:rsidRPr="00615B74" w:rsidRDefault="00403345" w:rsidP="00BE168F">
      <w:pPr>
        <w:spacing w:after="0" w:line="240" w:lineRule="auto"/>
        <w:ind w:firstLine="720"/>
        <w:rPr>
          <w:b/>
          <w:i/>
          <w:lang w:val="en-US"/>
        </w:rPr>
      </w:pPr>
      <w:r>
        <w:rPr>
          <w:noProof/>
          <w:sz w:val="26"/>
          <w:szCs w:val="26"/>
          <w:lang w:val="en-US"/>
        </w:rPr>
        <w:pict>
          <v:group id="Group 64" o:spid="_x0000_s1073" style="position:absolute;left:0;text-align:left;margin-left:45.5pt;margin-top:30.45pt;width:656.8pt;height:329pt;z-index:251672576"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">
            <v:line id="Line 5" o:spid="_x0000_s1027" style="position:absolute;visibility:visibl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JdlMMAAADbAAAADwAAAGRycy9kb3ducmV2LnhtbESPT4vCMBTE7wt+h/AEb2tqQXepxiKC&#10;oh4W1j+It0fzbIvNS2lird9+Iwh7HGbmN8ws7UwlWmpcaVnBaBiBIM6sLjlXcDysPr9BOI+ssbJM&#10;Cp7kIJ33PmaYaPvgX2r3PhcBwi5BBYX3dSKlywoy6Ia2Jg7e1TYGfZBNLnWDjwA3lYyjaCINlhwW&#10;CqxpWVB229+Ngqx1rfmKz1u5osO6u/zY0y63Sg363WIKwlPn/8Pv9kYrmIzh9SX8A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SXZT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403345" w:rsidRPr="008146E8" w:rsidRDefault="00403345" w:rsidP="001352AC">
                    <w:pPr>
                      <w:jc w:val="center"/>
                      <w:rPr>
                        <w:sz w:val="24"/>
                        <w:szCs w:val="24"/>
                      </w:rPr>
                    </w:pPr>
                    <w:r w:rsidRPr="008146E8">
                      <w:rPr>
                        <w:sz w:val="24"/>
                        <w:szCs w:val="24"/>
                      </w:rPr>
                      <w:t>HIỆU TRƯỞNG</w:t>
                    </w:r>
                  </w:p>
                </w:txbxContent>
              </v:textbox>
            </v:shape>
            <v:shape id="Text Box 7" o:spid="_x0000_s1029" type="#_x0000_t202" style="position:absolute;left:9888;top:11164;width:19336;height:5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n38QA&#10;AADbAAAADwAAAGRycy9kb3ducmV2LnhtbESPQWvCQBSE7wX/w/IEL0U3tRJt6ioitOjNqtjrI/tM&#10;QrNv091tjP/eFYQeh5n5hpkvO1OLlpyvLCt4GSUgiHOrKy4UHA8fwxkIH5A11pZJwZU8LBe9pzlm&#10;2l74i9p9KESEsM9QQRlCk0np85IM+pFtiKN3ts5giNIVUju8RLip5ThJUmmw4rhQYkPrkvKf/Z9R&#10;MJts2m+/fd2d8vRcv4Xnafv565Qa9LvVO4hAXfgPP9obrSCd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YZ9/EAAAA2wAAAA8AAAAAAAAAAAAAAAAAmAIAAGRycy9k&#10;b3ducmV2LnhtbFBLBQYAAAAABAAEAPUAAACJAwAAAAA=&#10;">
              <v:textbox>
                <w:txbxContent>
                  <w:p w:rsidR="00403345" w:rsidRPr="008146E8" w:rsidRDefault="00403345" w:rsidP="001352AC">
                    <w:pPr>
                      <w:jc w:val="center"/>
                      <w:rPr>
                        <w:sz w:val="24"/>
                        <w:szCs w:val="24"/>
                      </w:rPr>
                    </w:pPr>
                    <w:r w:rsidRPr="008146E8">
                      <w:rPr>
                        <w:sz w:val="24"/>
                        <w:szCs w:val="24"/>
                      </w:rPr>
                      <w:t>PHÓ HIỆU TRƯỞNG PHỤ TRÁCH CHUYÊN MÔN</w:t>
                    </w:r>
                  </w:p>
                </w:txbxContent>
              </v:textbox>
            </v:shape>
            <v:shape id="Text Box 9" o:spid="_x0000_s1030" type="#_x0000_t202" style="position:absolute;left:55501;top:11164;width:18212;height:5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403345" w:rsidRPr="008146E8" w:rsidRDefault="00403345" w:rsidP="001352AC">
                    <w:pPr>
                      <w:jc w:val="center"/>
                      <w:rPr>
                        <w:sz w:val="24"/>
                        <w:szCs w:val="24"/>
                      </w:rPr>
                    </w:pPr>
                    <w:r w:rsidRPr="008146E8">
                      <w:rPr>
                        <w:sz w:val="24"/>
                        <w:szCs w:val="24"/>
                      </w:rPr>
                      <w:t>PHÓ HIỆU TRƯỞNG PHỤ TRÁCH CƠ SỞ 2</w:t>
                    </w:r>
                  </w:p>
                </w:txbxContent>
              </v:textbox>
            </v:shape>
            <v:shape id="Text Box 10" o:spid="_x0000_s1031" type="#_x0000_t202" style="position:absolute;left:67623;top:2551;width:12979;height:50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WNsQA&#10;AADbAAAADwAAAGRycy9kb3ducmV2LnhtbESPQWvCQBSE7wX/w/IEL0U3tZJq6ioitOjNWtHrI/tM&#10;QrNv091tjP/eFYQeh5n5hpkvO1OLlpyvLCt4GSUgiHOrKy4UHL4/hlMQPiBrrC2Tgit5WC56T3PM&#10;tL3wF7X7UIgIYZ+hgjKEJpPS5yUZ9CPbEEfvbJ3BEKUrpHZ4iXBTy3GSpNJgxXGhxIbWJeU/+z+j&#10;YDrZtCe/fd0d8/Rcz8LzW/v565Qa9LvVO4hAXfgPP9obrSC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LVjbEAAAA2wAAAA8AAAAAAAAAAAAAAAAAmAIAAGRycy9k&#10;b3ducmV2LnhtbFBLBQYAAAAABAAEAPUAAACJAwAAAAA=&#10;">
              <v:textbox>
                <w:txbxContent>
                  <w:p w:rsidR="00403345" w:rsidRPr="008146E8" w:rsidRDefault="00403345" w:rsidP="001352AC">
                    <w:pPr>
                      <w:jc w:val="center"/>
                      <w:rPr>
                        <w:b/>
                        <w:sz w:val="24"/>
                        <w:szCs w:val="24"/>
                      </w:rPr>
                    </w:pPr>
                    <w:r w:rsidRPr="008146E8">
                      <w:rPr>
                        <w:sz w:val="24"/>
                        <w:szCs w:val="24"/>
                      </w:rPr>
                      <w:t xml:space="preserve">HỘI ĐỒNG TRƯỜNG </w:t>
                    </w:r>
                  </w:p>
                </w:txbxContent>
              </v:textbox>
            </v:shape>
            <v:shape id="Text Box 11" o:spid="_x0000_s1032" type="#_x0000_t202" style="position:absolute;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hpdsIA&#10;AADbAAAADwAAAGRycy9kb3ducmV2LnhtbERPy2rCQBTdF/yH4QrdFDOxLTGNjiKCxe58lHZ7yVyT&#10;YOZOnBlj+vedRaHLw3kvVoNpRU/ON5YVTJMUBHFpdcOVgs/TdpKD8AFZY2uZFPyQh9Vy9LDAQts7&#10;H6g/hkrEEPYFKqhD6AopfVmTQZ/YjjhyZ+sMhghdJbXDeww3rXxO00wabDg21NjRpqbycrwZBfnr&#10;rv/2Hy/7rzI7t2/hada/X51Sj+NhPQcRaAj/4j/3TiuYxfX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Gl2wgAAANsAAAAPAAAAAAAAAAAAAAAAAJgCAABkcnMvZG93&#10;bnJldi54bWxQSwUGAAAAAAQABAD1AAAAhwMAAAAA&#10;">
              <v:textbox>
                <w:txbxContent>
                  <w:p w:rsidR="00403345" w:rsidRPr="008146E8" w:rsidRDefault="00403345" w:rsidP="001352AC">
                    <w:pPr>
                      <w:jc w:val="center"/>
                      <w:rPr>
                        <w:sz w:val="24"/>
                        <w:szCs w:val="24"/>
                      </w:rPr>
                    </w:pPr>
                  </w:p>
                  <w:p w:rsidR="00403345" w:rsidRPr="008146E8" w:rsidRDefault="00403345" w:rsidP="001352AC">
                    <w:pPr>
                      <w:spacing w:line="360" w:lineRule="auto"/>
                      <w:jc w:val="center"/>
                      <w:rPr>
                        <w:sz w:val="24"/>
                        <w:szCs w:val="24"/>
                      </w:rPr>
                    </w:pPr>
                    <w:r w:rsidRPr="008146E8">
                      <w:rPr>
                        <w:sz w:val="24"/>
                        <w:szCs w:val="24"/>
                      </w:rPr>
                      <w:t>Phòng Đào tạo</w:t>
                    </w:r>
                  </w:p>
                </w:txbxContent>
              </v:textbox>
            </v:shape>
            <v:shape id="Text Box 12" o:spid="_x0000_s1033" type="#_x0000_t202" style="position:absolute;left:9569;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403345" w:rsidRPr="008146E8" w:rsidRDefault="00403345" w:rsidP="001352AC">
                    <w:pPr>
                      <w:jc w:val="center"/>
                      <w:rPr>
                        <w:sz w:val="24"/>
                        <w:szCs w:val="24"/>
                      </w:rPr>
                    </w:pPr>
                    <w:r w:rsidRPr="008146E8">
                      <w:rPr>
                        <w:sz w:val="24"/>
                        <w:szCs w:val="24"/>
                      </w:rPr>
                      <w:t>Phòng Tài chính - Kế toán</w:t>
                    </w:r>
                  </w:p>
                </w:txbxContent>
              </v:textbox>
            </v:shape>
            <v:shape id="Text Box 13" o:spid="_x0000_s1034" type="#_x0000_t202" style="position:absolute;left:17437;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ZSmsUA&#10;AADbAAAADwAAAGRycy9kb3ducmV2LnhtbESPW2sCMRSE3wv+h3AEX4pmtcXLapQitOhbvaCvh81x&#10;d3Fzsk3Sdf33Rij0cZiZb5jFqjWVaMj50rKC4SABQZxZXXKu4Hj47E9B+ICssbJMCu7kYbXsvCww&#10;1fbGO2r2IRcRwj5FBUUIdSqlzwoy6Ae2Jo7exTqDIUqXS+3wFuGmkqMkGUuDJceFAmtaF5Rd979G&#10;wfR905z99u37lI0v1Sy8TpqvH6dUr9t+zEEEasN/+K+90QomI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lKaxQAAANsAAAAPAAAAAAAAAAAAAAAAAJgCAABkcnMv&#10;ZG93bnJldi54bWxQSwUGAAAAAAQABAD1AAAAigMAAAAA&#10;">
              <v:textbox>
                <w:txbxContent>
                  <w:p w:rsidR="00403345" w:rsidRPr="008146E8" w:rsidRDefault="00403345" w:rsidP="001352AC">
                    <w:pPr>
                      <w:jc w:val="center"/>
                      <w:rPr>
                        <w:sz w:val="24"/>
                        <w:szCs w:val="24"/>
                      </w:rPr>
                    </w:pPr>
                    <w:r w:rsidRPr="008146E8">
                      <w:rPr>
                        <w:sz w:val="24"/>
                        <w:szCs w:val="24"/>
                      </w:rPr>
                      <w:t>Phòng Công tác HS - SV</w:t>
                    </w:r>
                  </w:p>
                </w:txbxContent>
              </v:textbox>
            </v:shape>
            <v:shape id="Text Box 14" o:spid="_x0000_s1035" type="#_x0000_t202" style="position:absolute;left:26049;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r3AcUA&#10;AADbAAAADwAAAGRycy9kb3ducmV2LnhtbESPT2sCMRTE74V+h/CEXopmW0XtdqNIQdFba0Wvj83b&#10;P7h5WZN03X77RhB6HGbmN0y27E0jOnK+tqzgZZSAIM6trrlUcPheD+cgfEDW2FgmBb/kYbl4fMgw&#10;1fbKX9TtQykihH2KCqoQ2lRKn1dk0I9sSxy9wjqDIUpXSu3wGuGmka9JMpUGa44LFbb0UVF+3v8Y&#10;BfPJtjv53fjzmE+L5i08z7rNxSn1NOhX7yAC9eE/fG9vtYLZG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vcBxQAAANsAAAAPAAAAAAAAAAAAAAAAAJgCAABkcnMv&#10;ZG93bnJldi54bWxQSwUGAAAAAAQABAD1AAAAigMAAAAA&#10;">
              <v:textbox>
                <w:txbxContent>
                  <w:p w:rsidR="00403345" w:rsidRPr="008146E8" w:rsidRDefault="00403345" w:rsidP="001352AC">
                    <w:pPr>
                      <w:spacing w:after="0" w:line="240" w:lineRule="auto"/>
                      <w:jc w:val="center"/>
                      <w:rPr>
                        <w:sz w:val="24"/>
                        <w:szCs w:val="24"/>
                      </w:rPr>
                    </w:pPr>
                    <w:r w:rsidRPr="008146E8">
                      <w:rPr>
                        <w:sz w:val="24"/>
                        <w:szCs w:val="24"/>
                      </w:rPr>
                      <w:t>Phòng Tổ chức - Hành chính</w:t>
                    </w:r>
                  </w:p>
                </w:txbxContent>
              </v:textbox>
            </v:shape>
            <v:shape id="Text Box 15" o:spid="_x0000_s1036" type="#_x0000_t202" style="position:absolute;left:33598;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vdcUA&#10;AADbAAAADwAAAGRycy9kb3ducmV2LnhtbESPT2sCMRTE70K/Q3hCL6LZtqJ2u1FKQbE3a0Wvj83b&#10;P7h52Sbpuv32Rih4HGbmN0y26k0jOnK+tqzgaZKAIM6trrlUcPhejxcgfEDW2FgmBX/kYbV8GGSY&#10;anvhL+r2oRQRwj5FBVUIbSqlzysy6Ce2JY5eYZ3BEKUrpXZ4iXDTyOckmUmDNceFClv6qCg/73+N&#10;gsV0253858vumM+K5jWM5t3mxyn1OOzf30AE6sM9/N/eagXzK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291xQAAANsAAAAPAAAAAAAAAAAAAAAAAJgCAABkcnMv&#10;ZG93bnJldi54bWxQSwUGAAAAAAQABAD1AAAAigMAAAAA&#10;">
              <v:textbox>
                <w:txbxContent>
                  <w:p w:rsidR="00403345" w:rsidRPr="008146E8" w:rsidRDefault="00403345" w:rsidP="001352AC">
                    <w:pPr>
                      <w:spacing w:line="240" w:lineRule="auto"/>
                      <w:jc w:val="center"/>
                      <w:rPr>
                        <w:sz w:val="24"/>
                        <w:szCs w:val="24"/>
                      </w:rPr>
                    </w:pPr>
                    <w:r w:rsidRPr="008146E8">
                      <w:rPr>
                        <w:sz w:val="24"/>
                        <w:szCs w:val="24"/>
                      </w:rPr>
                      <w:t>Phòng Quản trị - Đời sống</w:t>
                    </w:r>
                  </w:p>
                </w:txbxContent>
              </v:textbox>
            </v:shape>
            <v:shape id="Text Box 16" o:spid="_x0000_s1037" type="#_x0000_t202" style="position:absolute;left:41998;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7sUA&#10;AADbAAAADwAAAGRycy9kb3ducmV2LnhtbESPQWvCQBSE70L/w/KEXkQ3rW200VVKoaI3q2Kvj+wz&#10;Cc2+TXe3Mf57tyB4HGbmG2a+7EwtWnK+sqzgaZSAIM6trrhQcNh/DqcgfEDWWFsmBRfysFw89OaY&#10;aXvmL2p3oRARwj5DBWUITSalz0sy6Ee2IY7eyTqDIUpXSO3wHOGmls9JkkqDFceFEhv6KCn/2f0Z&#10;BdOXdfvtN+PtMU9P9VsYTNrVr1Pqsd+9z0AE6sI9fGuvtYLJK/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8ruxQAAANsAAAAPAAAAAAAAAAAAAAAAAJgCAABkcnMv&#10;ZG93bnJldi54bWxQSwUGAAAAAAQABAD1AAAAigMAAAAA&#10;">
              <v:textbox>
                <w:txbxContent>
                  <w:p w:rsidR="00403345" w:rsidRPr="008146E8" w:rsidRDefault="00403345" w:rsidP="001352AC">
                    <w:pPr>
                      <w:jc w:val="center"/>
                      <w:rPr>
                        <w:sz w:val="24"/>
                        <w:szCs w:val="24"/>
                      </w:rPr>
                    </w:pPr>
                    <w:r w:rsidRPr="008146E8">
                      <w:rPr>
                        <w:sz w:val="24"/>
                        <w:szCs w:val="24"/>
                      </w:rPr>
                      <w:t>Khoa Tài chính – Kế toán</w:t>
                    </w:r>
                  </w:p>
                </w:txbxContent>
              </v:textbox>
            </v:shape>
            <v:shape id="Text Box 17" o:spid="_x0000_s1038" type="#_x0000_t202" style="position:absolute;left:49654;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1UmcQA&#10;AADbAAAADwAAAGRycy9kb3ducmV2LnhtbESPQWvCQBSE7wX/w/IEL0U3tRJt6ioitOjNqtjrI/tM&#10;QrNv091tjP/eFYQeh5n5hpkvO1OLlpyvLCt4GSUgiHOrKy4UHA8fwxkIH5A11pZJwZU8LBe9pzlm&#10;2l74i9p9KESEsM9QQRlCk0np85IM+pFtiKN3ts5giNIVUju8RLip5ThJUmmw4rhQYkPrkvKf/Z9R&#10;MJts2m+/fd2d8vRcv4Xnafv565Qa9LvVO4hAXfgPP9obrWCa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NVJnEAAAA2wAAAA8AAAAAAAAAAAAAAAAAmAIAAGRycy9k&#10;b3ducmV2LnhtbFBLBQYAAAAABAAEAPUAAACJAwAAAAA=&#10;">
              <v:textbox>
                <w:txbxContent>
                  <w:p w:rsidR="00403345" w:rsidRPr="008146E8" w:rsidRDefault="00403345" w:rsidP="001352AC">
                    <w:pPr>
                      <w:spacing w:line="240" w:lineRule="auto"/>
                      <w:jc w:val="center"/>
                      <w:rPr>
                        <w:sz w:val="24"/>
                        <w:szCs w:val="24"/>
                      </w:rPr>
                    </w:pPr>
                    <w:r w:rsidRPr="008146E8">
                      <w:rPr>
                        <w:sz w:val="24"/>
                        <w:szCs w:val="24"/>
                      </w:rPr>
                      <w:t>Khoa Công nghệ thông tin</w:t>
                    </w:r>
                  </w:p>
                </w:txbxContent>
              </v:textbox>
            </v:shape>
            <v:shape id="Text Box 18" o:spid="_x0000_s1039" type="#_x0000_t202" style="position:absolute;left:58266;top:21584;width:9144;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xAsQA&#10;AADbAAAADwAAAGRycy9kb3ducmV2LnhtbESPQWvCQBSE7wX/w/IEL6VuqsVo6ioiVPRmrej1kX0m&#10;odm36e42xn/vCoUeh5n5hpkvO1OLlpyvLCt4HSYgiHOrKy4UHL8+XqYgfEDWWFsmBTfysFz0nuaY&#10;aXvlT2oPoRARwj5DBWUITSalz0sy6Ie2IY7exTqDIUpXSO3wGuGmlqMkmUiDFceFEhtal5R/H36N&#10;gunbtj373Xh/yieXehae0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8QLEAAAA2wAAAA8AAAAAAAAAAAAAAAAAmAIAAGRycy9k&#10;b3ducmV2LnhtbFBLBQYAAAAABAAEAPUAAACJAwAAAAA=&#10;">
              <v:textbox>
                <w:txbxContent>
                  <w:p w:rsidR="00403345" w:rsidRPr="008146E8" w:rsidRDefault="00403345" w:rsidP="001352AC">
                    <w:pPr>
                      <w:jc w:val="center"/>
                      <w:rPr>
                        <w:sz w:val="24"/>
                        <w:szCs w:val="24"/>
                      </w:rPr>
                    </w:pPr>
                    <w:r w:rsidRPr="008146E8">
                      <w:rPr>
                        <w:sz w:val="24"/>
                        <w:szCs w:val="24"/>
                      </w:rPr>
                      <w:t>Khoa Công nghệ may - Thời trang</w:t>
                    </w:r>
                  </w:p>
                </w:txbxContent>
              </v:textbox>
            </v:shape>
            <v:shape id="Text Box 19" o:spid="_x0000_s1040" type="#_x0000_t202" style="position:absolute;left:68261;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5lcMIA&#10;AADbAAAADwAAAGRycy9kb3ducmV2LnhtbERPy2rCQBTdF/yH4QrdFDOxLTGNjiKCxe58lHZ7yVyT&#10;YOZOnBlj+vedRaHLw3kvVoNpRU/ON5YVTJMUBHFpdcOVgs/TdpKD8AFZY2uZFPyQh9Vy9LDAQts7&#10;H6g/hkrEEPYFKqhD6AopfVmTQZ/YjjhyZ+sMhghdJbXDeww3rXxO00wabDg21NjRpqbycrwZBfnr&#10;rv/2Hy/7rzI7t2/hada/X51Sj+NhPQcRaAj/4j/3TiuYxbH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3mVwwgAAANsAAAAPAAAAAAAAAAAAAAAAAJgCAABkcnMvZG93&#10;bnJldi54bWxQSwUGAAAAAAQABAD1AAAAhwMAAAAA&#10;">
              <v:textbox>
                <w:txbxContent>
                  <w:p w:rsidR="00403345" w:rsidRPr="008146E8" w:rsidRDefault="00403345" w:rsidP="001352AC">
                    <w:pPr>
                      <w:spacing w:line="360" w:lineRule="auto"/>
                      <w:jc w:val="center"/>
                      <w:rPr>
                        <w:sz w:val="24"/>
                        <w:szCs w:val="24"/>
                      </w:rPr>
                    </w:pPr>
                    <w:r w:rsidRPr="008146E8">
                      <w:rPr>
                        <w:sz w:val="24"/>
                        <w:szCs w:val="24"/>
                      </w:rPr>
                      <w:t>Khoa Điện</w:t>
                    </w:r>
                  </w:p>
                </w:txbxContent>
              </v:textbox>
            </v:shape>
            <v:shape id="Text Box 20" o:spid="_x0000_s1041" type="#_x0000_t202" style="position:absolute;left:76554;top:21584;width:6858;height:101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0ZUcIA&#10;AADbAAAADwAAAGRycy9kb3ducmV2LnhtbERPS2vCQBC+F/wPywi9FN3YFrXRVURosTcfpb0O2TEJ&#10;Zmfj7jam/75zKPT48b2X6941qqMQa88GJuMMFHHhbc2lgY/T62gOKiZki41nMvBDEdarwd0Sc+tv&#10;fKDumEolIRxzNFCl1OZax6Iih3HsW2Lhzj44TAJDqW3Am4S7Rj9m2VQ7rFkaKmxpW1FxOX47A/Pn&#10;XfcV35/2n8X03Lykh1n3dg3G3A/7zQJUoj79i//cOys+WS9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fRlRwgAAANsAAAAPAAAAAAAAAAAAAAAAAJgCAABkcnMvZG93&#10;bnJldi54bWxQSwUGAAAAAAQABAD1AAAAhwMAAAAA&#10;">
              <v:textbox>
                <w:txbxContent>
                  <w:p w:rsidR="00403345" w:rsidRPr="008146E8" w:rsidRDefault="00403345" w:rsidP="001352AC">
                    <w:pPr>
                      <w:jc w:val="center"/>
                      <w:rPr>
                        <w:sz w:val="24"/>
                        <w:szCs w:val="24"/>
                      </w:rPr>
                    </w:pPr>
                    <w:r w:rsidRPr="008146E8">
                      <w:rPr>
                        <w:sz w:val="24"/>
                        <w:szCs w:val="24"/>
                      </w:rPr>
                      <w:t>Khoa Khoa học cơ bản</w:t>
                    </w:r>
                  </w:p>
                </w:txbxContent>
              </v:textbox>
            </v:shape>
            <v:line id="Line 21" o:spid="_x0000_s1042" style="position:absolute;visibility:visibl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jWVMMAAADbAAAADwAAAGRycy9kb3ducmV2LnhtbESPQWsCMRSE74X+h/AEbzW7PYhdjSK2&#10;gtJDqfoDnpvnZnXzsiRR1/76RhA8DjPzDTOZdbYRF/KhdqwgH2QgiEuna64U7LbLtxGIEJE1No5J&#10;wY0CzKavLxMstLvyL102sRIJwqFABSbGtpAylIYshoFriZN3cN5iTNJXUnu8Jrht5HuWDaXFmtOC&#10;wZYWhsrT5mwVrP3++5T/VUbuee2/mp/Pj2CPSvV73XwMIlIXn+FHe6UVjHK4f0k/QE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Y1lTDAAAA2wAAAA8AAAAAAAAAAAAA&#10;AAAAoQIAAGRycy9kb3ducmV2LnhtbFBLBQYAAAAABAAEAPkAAACRAwAAAAA=&#10;" strokeweight="1pt"/>
            <v:line id="Line 22" o:spid="_x0000_s1043" style="position:absolute;visibility:visibl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24" o:spid="_x0000_s1044" style="position:absolute;visibility:visibl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26" o:spid="_x0000_s1045" style="position:absolute;visibility:visibl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91zMMAAADbAAAADwAAAGRycy9kb3ducmV2LnhtbESP3WoCMRSE7wXfIRyhdzVrK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vdczDAAAA2wAAAA8AAAAAAAAAAAAA&#10;AAAAoQIAAGRycy9kb3ducmV2LnhtbFBLBQYAAAAABAAEAPkAAACRAwAAAAA=&#10;" strokeweight="1pt"/>
            <v:line id="Line 27" o:spid="_x0000_s1046" style="position:absolute;visibility:visibl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PQV8MAAADbAAAADwAAAGRycy9kb3ducmV2LnhtbESP3WoCMRSE7wXfIRyhdzVro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j0FfDAAAA2wAAAA8AAAAAAAAAAAAA&#10;AAAAoQIAAGRycy9kb3ducmV2LnhtbFBLBQYAAAAABAAEAPkAAACRAwAAAAA=&#10;" strokeweight="1pt"/>
            <v:line id="Line 30" o:spid="_x0000_s1047" style="position:absolute;visibility:visibl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lGcMAAADbAAAADwAAAGRycy9kb3ducmV2LnhtbESPQYvCMBSE78L+h/AWvGm6PahUo8hC&#10;l9WDoFXE26N5tsXmpTSxdv/9RhA8DjPzDbNY9aYWHbWusqzgaxyBIM6trrhQcMzS0QyE88gaa8uk&#10;4I8crJYfgwUm2j54T93BFyJA2CWooPS+SaR0eUkG3dg2xMG72tagD7ItpG7xEeCmlnEUTaTBisNC&#10;iQ19l5TfDnejIO9cZ6bxeSNTyn76y86etoVVavjZr+cgPPX+HX61f7WC2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MJRnDAAAA2wAAAA8AAAAAAAAAAAAA&#10;AAAAoQIAAGRycy9kb3ducmV2LnhtbFBLBQYAAAAABAAEAPkAAACRAwAAAAA=&#10;" strokeweight="1pt">
              <v:stroke endarrow="block"/>
            </v:line>
            <v:line id="Line 31" o:spid="_x0000_s1048" style="position:absolute;visibility:visibl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line id="Line 32" o:spid="_x0000_s1049" style="position:absolute;visibility:visibl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8U8L0AAADbAAAADwAAAGRycy9kb3ducmV2LnhtbERPuwrCMBTdBf8hXMFNUx1UqlFEUNRB&#10;8IW4XZprW2xuShNr/XszCI6H854tGlOImiqXW1Yw6EcgiBOrc04VXM7r3gSE88gaC8uk4EMOFvN2&#10;a4axtm8+Un3yqQgh7GJUkHlfxlK6JCODrm9L4sA9bGXQB1ilUlf4DuGmkMMoGkmDOYeGDEtaZZQ8&#10;Ty+jIKldbcbD206u6bxp7gd73adWqW6nWU5BeGr8X/xzb7WCS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wfFPC9AAAA2wAAAA8AAAAAAAAAAAAAAAAAoQIA&#10;AGRycy9kb3ducmV2LnhtbFBLBQYAAAAABAAEAPkAAACLAwAAAAA=&#10;" strokeweight="1pt">
              <v:stroke endarrow="block"/>
            </v:line>
            <v:line id="Line 33" o:spid="_x0000_s1050" style="position:absolute;visibility:visibl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line id="Line 34" o:spid="_x0000_s1051" style="position:absolute;visibility:visibl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COK78AAADbAAAADwAAAGRycy9kb3ducmV2LnhtbERPy4rCMBTdC/5DuII7TXXho2MUERR1&#10;IVgVmd2ludOWaW5KE2v9e7MQXB7Oe7FqTSkaql1hWcFoGIEgTq0uOFNwvWwHMxDOI2ssLZOCFzlY&#10;LbudBcbaPvlMTeIzEULYxagg976KpXRpTgbd0FbEgfuztUEfYJ1JXeMzhJtSjqNoIg0WHBpyrGiT&#10;U/qfPIyCtHGNmY7vB7mly679PdnbMbNK9Xvt+geEp9Z/xR/3XiuYh/XhS/gBcvk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7COK78AAADbAAAADwAAAAAAAAAAAAAAAACh&#10;AgAAZHJzL2Rvd25yZXYueG1sUEsFBgAAAAAEAAQA+QAAAI0DAAAAAA==&#10;" strokeweight="1pt">
              <v:stroke endarrow="block"/>
            </v:line>
            <v:line id="Line 35" o:spid="_x0000_s1052" style="position:absolute;visibility:visibl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rsMQAAADbAAAADwAAAGRycy9kb3ducmV2LnhtbESPT2vCQBTE7wW/w/IEb3VjDlrTbKQI&#10;EfVQqH8Qb4/saxKafRuya4zfvlsoeBxm5jdMuhpMI3rqXG1ZwWwagSAurK65VHA65q9vIJxH1thY&#10;JgUPcrDKRi8pJtre+Yv6gy9FgLBLUEHlfZtI6YqKDLqpbYmD9207gz7IrpS6w3uAm0bGUTSXBmsO&#10;CxW2tK6o+DncjIKid71ZxJedzOm4Ga6f9rwvrVKT8fDxDsLT4J/h//ZWK1jO4O9L+AE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CuwxAAAANsAAAAPAAAAAAAAAAAA&#10;AAAAAKECAABkcnMvZG93bnJldi54bWxQSwUGAAAAAAQABAD5AAAAkgMAAAAA&#10;" strokeweight="1pt">
              <v:stroke endarrow="block"/>
            </v:line>
            <v:line id="Line 36" o:spid="_x0000_s1053" style="position:absolute;visibility:visibl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line id="Line 37" o:spid="_x0000_s1054" style="position:absolute;visibility:visibl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IQXMMAAADbAAAADwAAAGRycy9kb3ducmV2LnhtbESPQYvCMBSE74L/IbwFb5qugrpdo4ig&#10;qAfBuiJ7ezRv27LNS2lirf/eCILHYWa+YWaL1pSiodoVlhV8DiIQxKnVBWcKfk7r/hSE88gaS8uk&#10;4E4OFvNuZ4axtjc+UpP4TAQIuxgV5N5XsZQuzcmgG9iKOHh/tjbog6wzqWu8Bbgp5TCKxtJgwWEh&#10;x4pWOaX/ydUoSBvXmMnwspNrOm3a34M97zOrVO+jXX6D8NT6d/jV3moFXyN4fgk/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iEFzDAAAA2wAAAA8AAAAAAAAAAAAA&#10;AAAAoQIAAGRycy9kb3ducmV2LnhtbFBLBQYAAAAABAAEAPkAAACRAwAAAAA=&#10;" strokeweight="1pt">
              <v:stroke endarrow="block"/>
            </v:line>
            <v:line id="Line 38" o:spid="_x0000_s1055" style="position:absolute;visibility:visibl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uIKMMAAADbAAAADwAAAGRycy9kb3ducmV2LnhtbESPQYvCMBSE74L/IbwFb5quiLpdo4ig&#10;qAfBuiJ7ezRv27LNS2lirf/eCILHYWa+YWaL1pSiodoVlhV8DiIQxKnVBWcKfk7r/hSE88gaS8uk&#10;4E4OFvNuZ4axtjc+UpP4TAQIuxgV5N5XsZQuzcmgG9iKOHh/tjbog6wzqWu8Bbgp5TCKxtJgwWEh&#10;x4pWOaX/ydUoSBvXmMnwspNrOm3a34M97zOrVO+jXX6D8NT6d/jV3moFXyN4fgk/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LiCjDAAAA2wAAAA8AAAAAAAAAAAAA&#10;AAAAoQIAAGRycy9kb3ducmV2LnhtbFBLBQYAAAAABAAEAPkAAACRAwAAAAA=&#10;" strokeweight="1pt">
              <v:stroke endarrow="block"/>
            </v:line>
            <v:line id="Line 39" o:spid="_x0000_s1056" style="position:absolute;visibility:visibl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cts8MAAADbAAAADwAAAGRycy9kb3ducmV2LnhtbESPT4vCMBTE74LfIbwFb5qu4J/tGkUE&#10;RT0I1hXZ26N525ZtXkoTa/32RhA8DjPzG2a2aE0pGqpdYVnB5yACQZxaXXCm4Oe07k9BOI+ssbRM&#10;Cu7kYDHvdmYYa3vjIzWJz0SAsItRQe59FUvp0pwMuoGtiIP3Z2uDPsg6k7rGW4CbUg6jaCwNFhwW&#10;cqxolVP6n1yNgrRxjZkMLzu5ptOm/T3Y8z6zSvU+2uU3CE+tf4df7a1W8DWC55fwA+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HLbPDAAAA2wAAAA8AAAAAAAAAAAAA&#10;AAAAoQIAAGRycy9kb3ducmV2LnhtbFBLBQYAAAAABAAEAPkAAACRAwAAAAA=&#10;" strokeweight="1pt">
              <v:stroke endarrow="block"/>
            </v:line>
            <v:shape id="Text Box 40" o:spid="_x0000_s1057" type="#_x0000_t202" style="position:absolute;left:20414;top:34874;width:9525;height:69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fvsMA&#10;AADcAAAADwAAAGRycy9kb3ducmV2LnhtbERPS2sCMRC+C/0PYQpeimarrdqtUURQ9FYf2OuwGXeX&#10;bibbJK7rvzeFgrf5+J4znbemEg05X1pW8NpPQBBnVpecKzgeVr0JCB+QNVaWScGNPMxnT50pptpe&#10;eUfNPuQihrBPUUERQp1K6bOCDPq+rYkjd7bOYIjQ5VI7vMZwU8lBkoykwZJjQ4E1LQvKfvYXo2Dy&#10;tmm+/Xb4dcpG5+ojvIyb9a9TqvvcLj5BBGrDQ/zv3ug4P3mHv2fiB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efvsMAAADcAAAADwAAAAAAAAAAAAAAAACYAgAAZHJzL2Rv&#10;d25yZXYueG1sUEsFBgAAAAAEAAQA9QAAAIgDAAAAAA==&#10;">
              <v:textbox>
                <w:txbxContent>
                  <w:p w:rsidR="00403345" w:rsidRPr="008146E8" w:rsidRDefault="00403345" w:rsidP="001352AC">
                    <w:pPr>
                      <w:jc w:val="center"/>
                      <w:rPr>
                        <w:sz w:val="24"/>
                        <w:szCs w:val="24"/>
                      </w:rPr>
                    </w:pPr>
                    <w:r w:rsidRPr="008146E8">
                      <w:rPr>
                        <w:sz w:val="24"/>
                        <w:szCs w:val="24"/>
                      </w:rPr>
                      <w:t>Phòng NCKH &amp;HTQT</w:t>
                    </w:r>
                  </w:p>
                </w:txbxContent>
              </v:textbox>
            </v:shape>
            <v:line id="Line 41" o:spid="_x0000_s1058" style="position:absolute;visibility:visibl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p0W8EAAADcAAAADwAAAGRycy9kb3ducmV2LnhtbERPTYvCMBC9C/sfwizsTdP1oFJNiwgu&#10;rgdB67J4G5qxLTaT0sRa/70RBG/zeJ+zSHtTi45aV1lW8D2KQBDnVldcKDhm6+EMhPPIGmvLpOBO&#10;DtLkY7DAWNsb76k7+EKEEHYxKii9b2IpXV6SQTeyDXHgzrY16ANsC6lbvIVwU8txFE2kwYpDQ4kN&#10;rUrKL4erUZB3rjPT8f+vXFP205929m9bWKW+PvvlHISn3r/FL/dGh/nRBJ7PhAtk8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nRbwQAAANwAAAAPAAAAAAAAAAAAAAAA&#10;AKECAABkcnMvZG93bnJldi54bWxQSwUGAAAAAAQABAD5AAAAjwMAAAAA&#10;" strokeweight="1pt">
              <v:stroke endarrow="block"/>
            </v:line>
            <v:shape id="Text Box 42" o:spid="_x0000_s1059" type="#_x0000_t202" style="position:absolute;left:51886;top:34874;width:11202;height:53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XFMMA&#10;AADcAAAADwAAAGRycy9kb3ducmV2LnhtbERPTWvCQBC9C/0PywhepG60Em3qKiK06M1qaa9DdkyC&#10;2dl0dxvjv3cFobd5vM9ZrDpTi5acrywrGI8SEMS51RUXCr6O789zED4ga6wtk4IreVgtn3oLzLS9&#10;8Ce1h1CIGMI+QwVlCE0mpc9LMuhHtiGO3Mk6gyFCV0jt8BLDTS0nSZJKgxXHhhIb2pSUnw9/RsF8&#10;um1//O5l/52np/o1DGftx69TatDv1m8gAnXhX/xwb3WcP07h/ky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yXFMMAAADcAAAADwAAAAAAAAAAAAAAAACYAgAAZHJzL2Rv&#10;d25yZXYueG1sUEsFBgAAAAAEAAQA9QAAAIgDAAAAAA==&#10;">
              <v:textbox>
                <w:txbxContent>
                  <w:p w:rsidR="00403345" w:rsidRPr="008146E8" w:rsidRDefault="00403345" w:rsidP="001352AC">
                    <w:pPr>
                      <w:jc w:val="center"/>
                      <w:rPr>
                        <w:sz w:val="24"/>
                        <w:szCs w:val="24"/>
                      </w:rPr>
                    </w:pPr>
                    <w:r w:rsidRPr="008146E8">
                      <w:rPr>
                        <w:sz w:val="24"/>
                        <w:szCs w:val="24"/>
                      </w:rPr>
                      <w:t>Khoa Quản trị kinh doanh</w:t>
                    </w:r>
                  </w:p>
                </w:txbxContent>
              </v:textbox>
            </v:shape>
            <v:line id="Line 45" o:spid="_x0000_s1060" style="position:absolute;visibility:visibl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9HHcIAAADcAAAADwAAAGRycy9kb3ducmV2LnhtbERPTWvCQBC9F/oflin01mzMoZaYVaRg&#10;sT0IGkW8DdkxCWZnQ3ZN4r93BaG3ebzPyRajaURPnastK5hEMQjiwuqaSwX7fPXxBcJ5ZI2NZVJw&#10;IweL+etLhqm2A2+p3/lShBB2KSqovG9TKV1RkUEX2ZY4cGfbGfQBdqXUHQ4h3DQyieNPabDm0FBh&#10;S98VFZfd1SgoetebaXL8lSvKf8bTxh7+SqvU+9u4nIHwNPp/8dO91mH+ZAqPZ8IF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9HHcIAAADcAAAADwAAAAAAAAAAAAAA&#10;AAChAgAAZHJzL2Rvd25yZXYueG1sUEsFBgAAAAAEAAQA+QAAAJADAAAAAA==&#10;" strokeweight="1pt">
              <v:stroke endarrow="block"/>
            </v:line>
            <v:shape id="Text Box 46" o:spid="_x0000_s1061" type="#_x0000_t202" style="position:absolute;left:1169;top:34874;width:13716;height:69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m/cYA&#10;AADcAAAADwAAAGRycy9kb3ducmV2LnhtbESPQW/CMAyF70j8h8iTdplGykAMCgFNk4bgtrFpu1qN&#10;aas1TkmyUv49PkziZus9v/d5teldozoKsfZsYDzKQBEX3tZcGvj6fHucg4oJ2WLjmQxcKMJmPRys&#10;MLf+zB/UHVKpJIRjjgaqlNpc61hU5DCOfEss2tEHh0nWUGob8CzhrtFPWTbTDmuWhgpbeq2o+D38&#10;OQPz6a77ifvJ+3cxOzaL9PDcbU/BmPu7/mUJKlGfbub/650V/LHQyjMygV5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m/cYAAADcAAAADwAAAAAAAAAAAAAAAACYAgAAZHJz&#10;L2Rvd25yZXYueG1sUEsFBgAAAAAEAAQA9QAAAIsDAAAAAA==&#10;">
              <v:textbox>
                <w:txbxContent>
                  <w:p w:rsidR="00403345" w:rsidRPr="008146E8" w:rsidRDefault="00403345" w:rsidP="001352AC">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u9g8QAAADcAAAADwAAAGRycy9kb3ducmV2LnhtbERPS2sCMRC+F/wPYQpeimZXsNTVKGtB&#10;0IIHH71PN+MmdDPZbqJu/31TKPQ2H99zFqveNeJGXbCeFeTjDARx5bXlWsH5tBm9gAgRWWPjmRR8&#10;U4DVcvCwwEL7Ox/odoy1SCEcClRgYmwLKUNlyGEY+5Y4cRffOYwJdrXUHd5TuGvkJMuepUPLqcFg&#10;S6+Gqs/j1SnY7/J1+WHs7u3wZffTTdlc66d3pYaPfTkHEamP/+I/91an+fkM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i72DxAAAANwAAAAPAAAAAAAAAAAA&#10;AAAAAKECAABkcnMvZG93bnJldi54bWxQSwUGAAAAAAQABAD5AAAAkgMAAAAA&#10;"/>
            <v:line id="Line 41" o:spid="_x0000_s1063" style="position:absolute;visibility:visibl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oV1MQAAADcAAAADwAAAGRycy9kb3ducmV2LnhtbESPT2vCQBDF7wW/wzJCb3VjDiqpq5SC&#10;oj0I/kN6G7JjEszOhuwa02/fOQjeZnhv3vvNfNm7WnXUhsqzgfEoAUWce1txYeB0XH3MQIWIbLH2&#10;TAb+KMByMXibY2b9g/fUHWKhJIRDhgbKGJtM65CX5DCMfEMs2tW3DqOsbaFtiw8Jd7VOk2SiHVYs&#10;DSU29F1SfjvcnYG8C52bppetXtFx3f/u/Pmn8Ma8D/uvT1CR+vgyP683VvBTwZdnZAK9+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6hXUxAAAANwAAAAPAAAAAAAAAAAA&#10;AAAAAKECAABkcnMvZG93bnJldi54bWxQSwUGAAAAAAQABAD5AAAAkgMAAAAA&#10;" strokeweight="1pt">
              <v:stroke endarrow="block"/>
            </v:line>
            <v:shape id="Text Box 42" o:spid="_x0000_s1064" type="#_x0000_t202" style="position:absolute;left:70812;top:34874;width:10649;height:53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F3cQA&#10;AADcAAAADwAAAGRycy9kb3ducmV2LnhtbERPS2vCQBC+F/wPywi9FN34wEeajZSCYm+tFb0O2TEJ&#10;zc6mu2tM/323IPQ2H99zsk1vGtGR87VlBZNxAoK4sLrmUsHxcztagfABWWNjmRT8kIdNPnjIMNX2&#10;xh/UHUIpYgj7FBVUIbSplL6oyKAf25Y4chfrDIYIXSm1w1sMN42cJslCGqw5NlTY0mtFxdfhahSs&#10;5vvu7N9m76dicWnW4WnZ7b6dUo/D/uUZRKA+/Ivv7r2O86cT+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pxd3EAAAA3AAAAA8AAAAAAAAAAAAAAAAAmAIAAGRycy9k&#10;b3ducmV2LnhtbFBLBQYAAAAABAAEAPUAAACJAwAAAAA=&#10;">
              <v:textbox>
                <w:txbxContent>
                  <w:p w:rsidR="00403345" w:rsidRPr="008146E8" w:rsidRDefault="00403345" w:rsidP="001352AC">
                    <w:pPr>
                      <w:jc w:val="center"/>
                      <w:rPr>
                        <w:sz w:val="24"/>
                        <w:szCs w:val="24"/>
                      </w:rPr>
                    </w:pPr>
                    <w:r w:rsidRPr="008146E8">
                      <w:rPr>
                        <w:sz w:val="24"/>
                        <w:szCs w:val="24"/>
                      </w:rPr>
                      <w:t xml:space="preserve">Khoa </w:t>
                    </w:r>
                    <w:r>
                      <w:rPr>
                        <w:sz w:val="24"/>
                        <w:szCs w:val="24"/>
                      </w:rPr>
                      <w:t>Lý luận chính trị</w:t>
                    </w:r>
                  </w:p>
                </w:txbxContent>
              </v:textbox>
            </v:shape>
            <v:shape id="Straight Arrow Connector 122" o:spid="_x0000_s1065" type="#_x0000_t32" style="position:absolute;left:42104;top:3083;width:0;height:40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H908AAAADcAAAADwAAAGRycy9kb3ducmV2LnhtbERPTWuDQBC9F/IflgnkVtcotMVkE0Ia&#10;ofRWKzkP7kRFd1Z2t8b++26h0Ns83ufsj4sZxUzO95YVbJMUBHFjdc+tgvqzfHwB4QOyxtEyKfgm&#10;D8fD6mGPhbZ3/qC5Cq2IIewLVNCFMBVS+qYjgz6xE3HkbtYZDBG6VmqH9xhuRpml6ZM02HNs6HCi&#10;c0fNUH0ZBT3ngbPXvKT3y+Ce2+sw27xWarNeTjsQgZbwL/5zv+k4P8vg95l4gTz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PR/dPAAAAA3AAAAA8AAAAAAAAAAAAAAAAA&#10;oQIAAGRycy9kb3ducmV2LnhtbFBLBQYAAAAABAAEAPkAAACOAwAAAAA=&#10;" strokecolor="black [3213]">
              <v:stroke endarrow="open"/>
            </v:shape>
            <v:line id="Line 27" o:spid="_x0000_s1066" style="position:absolute;visibility:visibl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dkcMIAAADcAAAADwAAAGRycy9kb3ducmV2LnhtbERP22oCMRB9F/oPYQp9q1ktiF3NLtIL&#10;VHyQqh8wbsbN6mayJKmu/fpGKPg2h3OdednbVpzJh8axgtEwA0FcOd1wrWC3/XyegggRWWPrmBRc&#10;KUBZPAzmmGt34W86b2ItUgiHHBWYGLtcylAZshiGriNO3MF5izFBX0vt8ZLCbSvHWTaRFhtODQY7&#10;ejNUnTY/VsHS71en0W9t5J6X/qNdv78Ge1Tq6bFfzEBE6uNd/O/+0mn++AVuz6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6dkcMIAAADcAAAADwAAAAAAAAAAAAAA&#10;AAChAgAAZHJzL2Rvd25yZXYueG1sUEsFBgAAAAAEAAQA+QAAAJADAAAAAA==&#10;" strokeweight="1pt"/>
          </v:group>
        </w:pict>
      </w: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450C04" w:rsidRPr="00615B74" w:rsidRDefault="00450C04" w:rsidP="00BE168F">
      <w:pPr>
        <w:spacing w:after="0" w:line="240" w:lineRule="auto"/>
        <w:ind w:firstLine="720"/>
        <w:jc w:val="both"/>
        <w:rPr>
          <w:sz w:val="26"/>
          <w:szCs w:val="26"/>
          <w:lang w:val="en-US"/>
        </w:rPr>
      </w:pPr>
    </w:p>
    <w:p w:rsidR="00101AFC" w:rsidRPr="00615B74" w:rsidRDefault="00101AFC" w:rsidP="00BE168F">
      <w:pPr>
        <w:spacing w:after="0" w:line="240" w:lineRule="auto"/>
        <w:jc w:val="center"/>
        <w:rPr>
          <w:b/>
          <w:i/>
          <w:sz w:val="26"/>
          <w:szCs w:val="26"/>
          <w:lang w:val="en-US"/>
        </w:rPr>
      </w:pPr>
    </w:p>
    <w:p w:rsidR="00101AFC" w:rsidRPr="00615B74" w:rsidRDefault="00101AFC" w:rsidP="00BE168F">
      <w:pPr>
        <w:spacing w:after="0" w:line="240" w:lineRule="auto"/>
        <w:jc w:val="center"/>
        <w:rPr>
          <w:b/>
          <w:i/>
          <w:sz w:val="26"/>
          <w:szCs w:val="26"/>
          <w:lang w:val="en-US"/>
        </w:rPr>
      </w:pPr>
    </w:p>
    <w:p w:rsidR="00101AFC" w:rsidRPr="00615B74" w:rsidRDefault="00101AFC" w:rsidP="00BE168F">
      <w:pPr>
        <w:spacing w:after="0" w:line="240" w:lineRule="auto"/>
        <w:jc w:val="center"/>
        <w:rPr>
          <w:b/>
          <w:i/>
          <w:sz w:val="26"/>
          <w:szCs w:val="26"/>
          <w:lang w:val="en-US"/>
        </w:rPr>
      </w:pPr>
    </w:p>
    <w:p w:rsidR="00101AFC" w:rsidRPr="00615B74" w:rsidRDefault="00101AFC" w:rsidP="00BE168F">
      <w:pPr>
        <w:spacing w:after="0" w:line="240" w:lineRule="auto"/>
        <w:jc w:val="center"/>
        <w:rPr>
          <w:b/>
          <w:i/>
          <w:sz w:val="26"/>
          <w:szCs w:val="26"/>
          <w:lang w:val="en-US"/>
        </w:rPr>
      </w:pPr>
    </w:p>
    <w:p w:rsidR="00101AFC" w:rsidRPr="00615B74" w:rsidRDefault="00101AFC" w:rsidP="00BE168F">
      <w:pPr>
        <w:spacing w:after="0" w:line="240" w:lineRule="auto"/>
        <w:jc w:val="center"/>
        <w:rPr>
          <w:b/>
          <w:i/>
          <w:sz w:val="26"/>
          <w:szCs w:val="26"/>
          <w:lang w:val="en-US"/>
        </w:rPr>
      </w:pPr>
    </w:p>
    <w:p w:rsidR="00FB3229" w:rsidRPr="00615B74" w:rsidRDefault="00FB3229" w:rsidP="00BE168F">
      <w:pPr>
        <w:spacing w:after="0" w:line="240" w:lineRule="auto"/>
        <w:jc w:val="center"/>
        <w:rPr>
          <w:b/>
          <w:i/>
          <w:sz w:val="26"/>
          <w:szCs w:val="26"/>
          <w:lang w:val="en-US"/>
        </w:rPr>
      </w:pPr>
    </w:p>
    <w:p w:rsidR="00450C04" w:rsidRPr="00615B74" w:rsidRDefault="00450C04" w:rsidP="00BE168F">
      <w:pPr>
        <w:spacing w:after="0" w:line="240" w:lineRule="auto"/>
        <w:jc w:val="center"/>
        <w:rPr>
          <w:i/>
          <w:sz w:val="26"/>
          <w:szCs w:val="26"/>
          <w:lang w:val="en-US"/>
        </w:rPr>
      </w:pPr>
      <w:r w:rsidRPr="00615B74">
        <w:rPr>
          <w:b/>
          <w:i/>
          <w:sz w:val="26"/>
          <w:szCs w:val="26"/>
          <w:lang w:val="en-US"/>
        </w:rPr>
        <w:t>Sơ đồ bộ máy tổ chức của Trường Cao đẳng Công nghiệp Hưng Yên</w:t>
      </w:r>
    </w:p>
    <w:p w:rsidR="00450C04" w:rsidRPr="00615B74" w:rsidRDefault="00450C04" w:rsidP="00BE168F">
      <w:pPr>
        <w:spacing w:after="0" w:line="240" w:lineRule="auto"/>
        <w:ind w:firstLine="720"/>
        <w:jc w:val="both"/>
        <w:rPr>
          <w:i/>
          <w:sz w:val="26"/>
          <w:szCs w:val="26"/>
          <w:lang w:val="en-US"/>
        </w:rPr>
        <w:sectPr w:rsidR="00450C04" w:rsidRPr="00615B74" w:rsidSect="00697539">
          <w:pgSz w:w="16838" w:h="11906" w:orient="landscape" w:code="9"/>
          <w:pgMar w:top="1138" w:right="1138" w:bottom="1699" w:left="1138" w:header="432" w:footer="432" w:gutter="0"/>
          <w:cols w:space="708"/>
          <w:docGrid w:linePitch="360"/>
        </w:sectPr>
      </w:pPr>
    </w:p>
    <w:p w:rsidR="001352AC" w:rsidRPr="00615B74" w:rsidRDefault="00E245AD" w:rsidP="009A75D1">
      <w:pPr>
        <w:spacing w:after="240" w:line="312" w:lineRule="auto"/>
        <w:jc w:val="both"/>
        <w:rPr>
          <w:b/>
          <w:i/>
          <w:sz w:val="26"/>
          <w:szCs w:val="26"/>
          <w:lang w:val="nl-NL"/>
        </w:rPr>
      </w:pPr>
      <w:r w:rsidRPr="00615B74">
        <w:rPr>
          <w:b/>
          <w:i/>
          <w:sz w:val="26"/>
          <w:szCs w:val="26"/>
          <w:lang w:val="nl-NL"/>
        </w:rPr>
        <w:lastRenderedPageBreak/>
        <w:t>3.1</w:t>
      </w:r>
      <w:r w:rsidR="001352AC" w:rsidRPr="00615B74">
        <w:rPr>
          <w:b/>
          <w:i/>
          <w:sz w:val="26"/>
          <w:szCs w:val="26"/>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center"/>
              <w:rPr>
                <w:b/>
                <w:sz w:val="26"/>
                <w:szCs w:val="26"/>
              </w:rPr>
            </w:pPr>
            <w:r w:rsidRPr="00615B74">
              <w:rPr>
                <w:b/>
                <w:sz w:val="26"/>
                <w:szCs w:val="26"/>
              </w:rPr>
              <w:t>Các bộ phận</w:t>
            </w:r>
          </w:p>
        </w:tc>
        <w:tc>
          <w:tcPr>
            <w:tcW w:w="2880" w:type="dxa"/>
            <w:vAlign w:val="center"/>
          </w:tcPr>
          <w:p w:rsidR="001352AC" w:rsidRPr="00615B74" w:rsidRDefault="001352AC" w:rsidP="009D3093">
            <w:pPr>
              <w:spacing w:after="0" w:line="312" w:lineRule="auto"/>
              <w:jc w:val="center"/>
              <w:rPr>
                <w:b/>
                <w:sz w:val="26"/>
                <w:szCs w:val="26"/>
              </w:rPr>
            </w:pPr>
            <w:r w:rsidRPr="00615B74">
              <w:rPr>
                <w:b/>
                <w:sz w:val="26"/>
                <w:szCs w:val="26"/>
              </w:rPr>
              <w:t>Họ và tên</w:t>
            </w:r>
          </w:p>
        </w:tc>
        <w:tc>
          <w:tcPr>
            <w:tcW w:w="900" w:type="dxa"/>
            <w:vAlign w:val="center"/>
          </w:tcPr>
          <w:p w:rsidR="001352AC" w:rsidRPr="00615B74" w:rsidRDefault="001352AC" w:rsidP="009D3093">
            <w:pPr>
              <w:spacing w:after="0" w:line="312" w:lineRule="auto"/>
              <w:jc w:val="center"/>
              <w:rPr>
                <w:b/>
                <w:sz w:val="26"/>
                <w:szCs w:val="26"/>
              </w:rPr>
            </w:pPr>
            <w:r w:rsidRPr="00615B74">
              <w:rPr>
                <w:b/>
                <w:sz w:val="26"/>
                <w:szCs w:val="26"/>
              </w:rPr>
              <w:t>Năm sinh</w:t>
            </w:r>
          </w:p>
        </w:tc>
        <w:tc>
          <w:tcPr>
            <w:tcW w:w="1260" w:type="dxa"/>
            <w:vAlign w:val="center"/>
          </w:tcPr>
          <w:p w:rsidR="001352AC" w:rsidRPr="00615B74" w:rsidRDefault="001352AC" w:rsidP="009D3093">
            <w:pPr>
              <w:spacing w:after="0" w:line="312" w:lineRule="auto"/>
              <w:jc w:val="center"/>
              <w:rPr>
                <w:b/>
                <w:sz w:val="26"/>
                <w:szCs w:val="26"/>
              </w:rPr>
            </w:pPr>
            <w:r w:rsidRPr="00615B74">
              <w:rPr>
                <w:b/>
                <w:sz w:val="26"/>
                <w:szCs w:val="26"/>
              </w:rPr>
              <w:t>Học vị</w:t>
            </w:r>
          </w:p>
        </w:tc>
        <w:tc>
          <w:tcPr>
            <w:tcW w:w="1977" w:type="dxa"/>
            <w:vAlign w:val="center"/>
          </w:tcPr>
          <w:p w:rsidR="001352AC" w:rsidRPr="00615B74" w:rsidRDefault="001352AC" w:rsidP="009D3093">
            <w:pPr>
              <w:spacing w:after="0" w:line="312" w:lineRule="auto"/>
              <w:jc w:val="center"/>
              <w:rPr>
                <w:b/>
                <w:sz w:val="26"/>
                <w:szCs w:val="26"/>
              </w:rPr>
            </w:pPr>
            <w:r w:rsidRPr="00615B74">
              <w:rPr>
                <w:b/>
                <w:sz w:val="26"/>
                <w:szCs w:val="26"/>
              </w:rPr>
              <w:t>Chức danh, chức vụ</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rPr>
                <w:b/>
                <w:sz w:val="26"/>
                <w:szCs w:val="26"/>
              </w:rPr>
            </w:pPr>
            <w:r w:rsidRPr="00615B74">
              <w:rPr>
                <w:b/>
                <w:sz w:val="26"/>
                <w:szCs w:val="26"/>
              </w:rPr>
              <w:t>1. Hội đồng trường</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Nghiêm Viết Hoàng</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1962</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Chủ tịch HĐT</w:t>
            </w:r>
          </w:p>
        </w:tc>
      </w:tr>
      <w:tr w:rsidR="001352AC" w:rsidRPr="00615B74" w:rsidTr="009D3093">
        <w:trPr>
          <w:gridAfter w:val="1"/>
          <w:wAfter w:w="7" w:type="dxa"/>
          <w:trHeight w:val="56"/>
        </w:trPr>
        <w:tc>
          <w:tcPr>
            <w:tcW w:w="2376" w:type="dxa"/>
            <w:vMerge w:val="restart"/>
            <w:vAlign w:val="center"/>
          </w:tcPr>
          <w:p w:rsidR="001352AC" w:rsidRPr="00615B74" w:rsidRDefault="001352AC" w:rsidP="009D3093">
            <w:pPr>
              <w:spacing w:after="0" w:line="312" w:lineRule="auto"/>
              <w:rPr>
                <w:b/>
                <w:sz w:val="26"/>
                <w:szCs w:val="26"/>
              </w:rPr>
            </w:pPr>
            <w:r w:rsidRPr="00615B74">
              <w:rPr>
                <w:b/>
                <w:sz w:val="26"/>
                <w:szCs w:val="26"/>
              </w:rPr>
              <w:t>2. Ban Giám hiệu</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Khắc Ngọc</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Hiệu trưởng</w:t>
            </w:r>
          </w:p>
        </w:tc>
      </w:tr>
      <w:tr w:rsidR="001352AC" w:rsidRPr="00615B74" w:rsidTr="009D3093">
        <w:trPr>
          <w:gridAfter w:val="1"/>
          <w:wAfter w:w="7" w:type="dxa"/>
        </w:trPr>
        <w:tc>
          <w:tcPr>
            <w:tcW w:w="2376" w:type="dxa"/>
            <w:vMerge/>
            <w:vAlign w:val="center"/>
          </w:tcPr>
          <w:p w:rsidR="001352AC" w:rsidRPr="00615B74" w:rsidRDefault="001352AC" w:rsidP="009D3093">
            <w:pPr>
              <w:spacing w:after="0" w:line="312" w:lineRule="auto"/>
              <w:jc w:val="both"/>
              <w:rPr>
                <w:sz w:val="26"/>
                <w:szCs w:val="26"/>
              </w:rPr>
            </w:pP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Anh Tuấn</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1972</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P.Hiệu trưởng</w:t>
            </w:r>
          </w:p>
        </w:tc>
      </w:tr>
      <w:tr w:rsidR="001352AC" w:rsidRPr="00615B74" w:rsidTr="009D3093">
        <w:trPr>
          <w:gridAfter w:val="1"/>
          <w:wAfter w:w="7" w:type="dxa"/>
        </w:trPr>
        <w:tc>
          <w:tcPr>
            <w:tcW w:w="2376" w:type="dxa"/>
            <w:vMerge/>
            <w:vAlign w:val="center"/>
          </w:tcPr>
          <w:p w:rsidR="001352AC" w:rsidRPr="00615B74" w:rsidRDefault="001352AC" w:rsidP="009D3093">
            <w:pPr>
              <w:spacing w:after="0" w:line="312" w:lineRule="auto"/>
              <w:jc w:val="both"/>
              <w:rPr>
                <w:sz w:val="26"/>
                <w:szCs w:val="26"/>
              </w:rPr>
            </w:pP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Tô Thị Thanh Bình</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1971</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P.Hiệu trưởng</w:t>
            </w:r>
          </w:p>
        </w:tc>
      </w:tr>
      <w:tr w:rsidR="001352AC" w:rsidRPr="00615B74" w:rsidTr="009D3093">
        <w:tc>
          <w:tcPr>
            <w:tcW w:w="9400" w:type="dxa"/>
            <w:gridSpan w:val="6"/>
            <w:vAlign w:val="center"/>
          </w:tcPr>
          <w:p w:rsidR="001352AC" w:rsidRPr="00615B74" w:rsidRDefault="001352AC" w:rsidP="009D3093">
            <w:pPr>
              <w:spacing w:after="0" w:line="312" w:lineRule="auto"/>
              <w:jc w:val="both"/>
              <w:rPr>
                <w:b/>
                <w:sz w:val="26"/>
                <w:szCs w:val="26"/>
              </w:rPr>
            </w:pPr>
            <w:r w:rsidRPr="00615B74">
              <w:rPr>
                <w:b/>
                <w:sz w:val="26"/>
                <w:szCs w:val="26"/>
              </w:rPr>
              <w:t>3. Các tổ chức Đảng, Công đoàn, Đoàn Thanh niên</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Đảng bộ</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Khắc Ngọc</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Bí thư</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Chi bộ 1</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Lê Thị Mai</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Bí thư</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Chi bộ 2</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Tô Thị Thanh Bình</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1971</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Bí thư</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Chi bộ 3</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Viết Hữu</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1972</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Bí thư</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Công đoàn</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Đỗ Thị Đảm</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Chủ tịch</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Đoàn TN:</w:t>
            </w:r>
          </w:p>
        </w:tc>
        <w:tc>
          <w:tcPr>
            <w:tcW w:w="2880" w:type="dxa"/>
            <w:vAlign w:val="center"/>
          </w:tcPr>
          <w:p w:rsidR="001352AC" w:rsidRPr="00615B74" w:rsidRDefault="001352AC" w:rsidP="009D3093">
            <w:pPr>
              <w:spacing w:after="0" w:line="312" w:lineRule="auto"/>
              <w:jc w:val="both"/>
              <w:rPr>
                <w:sz w:val="26"/>
                <w:szCs w:val="26"/>
              </w:rPr>
            </w:pPr>
          </w:p>
        </w:tc>
        <w:tc>
          <w:tcPr>
            <w:tcW w:w="900" w:type="dxa"/>
            <w:vAlign w:val="center"/>
          </w:tcPr>
          <w:p w:rsidR="001352AC" w:rsidRPr="00615B74" w:rsidRDefault="001352AC" w:rsidP="009D3093">
            <w:pPr>
              <w:spacing w:after="0" w:line="312" w:lineRule="auto"/>
              <w:jc w:val="both"/>
              <w:rPr>
                <w:sz w:val="26"/>
                <w:szCs w:val="26"/>
              </w:rPr>
            </w:pPr>
          </w:p>
        </w:tc>
        <w:tc>
          <w:tcPr>
            <w:tcW w:w="1260" w:type="dxa"/>
            <w:vAlign w:val="center"/>
          </w:tcPr>
          <w:p w:rsidR="001352AC" w:rsidRPr="00615B74" w:rsidRDefault="001352AC" w:rsidP="009D3093">
            <w:pPr>
              <w:spacing w:after="0" w:line="312" w:lineRule="auto"/>
              <w:jc w:val="both"/>
              <w:rPr>
                <w:sz w:val="26"/>
                <w:szCs w:val="26"/>
              </w:rPr>
            </w:pPr>
          </w:p>
        </w:tc>
        <w:tc>
          <w:tcPr>
            <w:tcW w:w="1977" w:type="dxa"/>
            <w:vAlign w:val="center"/>
          </w:tcPr>
          <w:p w:rsidR="001352AC" w:rsidRPr="00615B74" w:rsidRDefault="001352AC" w:rsidP="009D3093">
            <w:pPr>
              <w:spacing w:after="0" w:line="312" w:lineRule="auto"/>
              <w:jc w:val="both"/>
              <w:rPr>
                <w:sz w:val="26"/>
                <w:szCs w:val="26"/>
              </w:rPr>
            </w:pP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i/>
                <w:sz w:val="26"/>
                <w:szCs w:val="26"/>
              </w:rPr>
            </w:pPr>
            <w:r w:rsidRPr="00615B74">
              <w:rPr>
                <w:i/>
                <w:sz w:val="26"/>
                <w:szCs w:val="26"/>
              </w:rPr>
              <w:t>- Cơ sở Chính</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Phạm Văn Mùa</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1985</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sỹ</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Bí thư</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i/>
                <w:sz w:val="26"/>
                <w:szCs w:val="26"/>
              </w:rPr>
            </w:pPr>
            <w:r w:rsidRPr="00615B74">
              <w:rPr>
                <w:i/>
                <w:sz w:val="26"/>
                <w:szCs w:val="26"/>
              </w:rPr>
              <w:t>- Cơ sở 2</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Địch Năng</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1982</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sỹ</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Bí thư</w:t>
            </w:r>
          </w:p>
        </w:tc>
      </w:tr>
      <w:tr w:rsidR="001352AC" w:rsidRPr="00615B74" w:rsidTr="009D3093">
        <w:tc>
          <w:tcPr>
            <w:tcW w:w="9400" w:type="dxa"/>
            <w:gridSpan w:val="6"/>
            <w:vAlign w:val="center"/>
          </w:tcPr>
          <w:p w:rsidR="001352AC" w:rsidRPr="00615B74" w:rsidRDefault="001352AC" w:rsidP="009A75D1">
            <w:pPr>
              <w:spacing w:before="120" w:after="120" w:line="312" w:lineRule="auto"/>
              <w:jc w:val="both"/>
              <w:rPr>
                <w:b/>
                <w:sz w:val="26"/>
                <w:szCs w:val="26"/>
              </w:rPr>
            </w:pPr>
            <w:r w:rsidRPr="00615B74">
              <w:rPr>
                <w:b/>
                <w:sz w:val="26"/>
                <w:szCs w:val="26"/>
              </w:rPr>
              <w:t>4. Trưởng các phòng chức năng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Đào tạo</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Lê Thị Mai</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1972</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phòng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Công tác HSSV</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Minh Hải</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1979</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Tiến sỹ</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Phụ trách phòng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TCKT</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Phạm Thị Minh Phương</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1975</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phòng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TCHC</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Đinh Quang Dương</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phòng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NCKH&amp;HTQT</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Minh Hải</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1979</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Tiến sỹ</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phòng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QTĐS</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Đỗ Như Biển</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1973</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Cử nhân</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phòng</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Phòng TS&amp;GTVL</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Phạm Văn Chiến</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1975</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phòng</w:t>
            </w:r>
          </w:p>
        </w:tc>
      </w:tr>
      <w:tr w:rsidR="001352AC" w:rsidRPr="00615B74" w:rsidTr="009D3093">
        <w:tc>
          <w:tcPr>
            <w:tcW w:w="9400" w:type="dxa"/>
            <w:gridSpan w:val="6"/>
            <w:vAlign w:val="center"/>
          </w:tcPr>
          <w:p w:rsidR="001352AC" w:rsidRPr="00615B74" w:rsidRDefault="001352AC" w:rsidP="009A75D1">
            <w:pPr>
              <w:spacing w:before="120" w:after="120" w:line="312" w:lineRule="auto"/>
              <w:jc w:val="both"/>
              <w:rPr>
                <w:b/>
                <w:sz w:val="26"/>
                <w:szCs w:val="26"/>
              </w:rPr>
            </w:pPr>
            <w:r w:rsidRPr="00615B74">
              <w:rPr>
                <w:b/>
                <w:sz w:val="26"/>
                <w:szCs w:val="26"/>
              </w:rPr>
              <w:t>5. Trưởng các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Điện</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Vũ Mạnh Hà</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CNMTT</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Hoàng Yến</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1978</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CNTT</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Tô Thanh Khương</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1978</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TCKT</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Vũ Thị Toan</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1972</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QTKD</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Lê Xuân Hùng</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1976</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LLCT</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Nguyễn Văn Bạn</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1983</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P.Trưởng khoa</w:t>
            </w:r>
          </w:p>
        </w:tc>
      </w:tr>
      <w:tr w:rsidR="001352AC" w:rsidRPr="00615B74" w:rsidTr="009D3093">
        <w:trPr>
          <w:gridAfter w:val="1"/>
          <w:wAfter w:w="7" w:type="dxa"/>
        </w:trPr>
        <w:tc>
          <w:tcPr>
            <w:tcW w:w="2376" w:type="dxa"/>
            <w:vAlign w:val="center"/>
          </w:tcPr>
          <w:p w:rsidR="001352AC" w:rsidRPr="00615B74" w:rsidRDefault="001352AC" w:rsidP="009D3093">
            <w:pPr>
              <w:spacing w:after="0" w:line="312" w:lineRule="auto"/>
              <w:jc w:val="both"/>
              <w:rPr>
                <w:sz w:val="26"/>
                <w:szCs w:val="26"/>
              </w:rPr>
            </w:pPr>
            <w:r w:rsidRPr="00615B74">
              <w:rPr>
                <w:sz w:val="26"/>
                <w:szCs w:val="26"/>
              </w:rPr>
              <w:t>Khoa KHCB</w:t>
            </w:r>
          </w:p>
        </w:tc>
        <w:tc>
          <w:tcPr>
            <w:tcW w:w="2880" w:type="dxa"/>
            <w:vAlign w:val="center"/>
          </w:tcPr>
          <w:p w:rsidR="001352AC" w:rsidRPr="00615B74" w:rsidRDefault="001352AC" w:rsidP="009D3093">
            <w:pPr>
              <w:spacing w:after="0" w:line="312" w:lineRule="auto"/>
              <w:jc w:val="both"/>
              <w:rPr>
                <w:sz w:val="26"/>
                <w:szCs w:val="26"/>
              </w:rPr>
            </w:pPr>
            <w:r w:rsidRPr="00615B74">
              <w:rPr>
                <w:sz w:val="26"/>
                <w:szCs w:val="26"/>
              </w:rPr>
              <w:t>Đinh Thị Phương Anh</w:t>
            </w:r>
          </w:p>
        </w:tc>
        <w:tc>
          <w:tcPr>
            <w:tcW w:w="900" w:type="dxa"/>
            <w:vAlign w:val="center"/>
          </w:tcPr>
          <w:p w:rsidR="001352AC" w:rsidRPr="00615B74" w:rsidRDefault="001352AC" w:rsidP="009D3093">
            <w:pPr>
              <w:spacing w:after="0" w:line="312" w:lineRule="auto"/>
              <w:jc w:val="both"/>
              <w:rPr>
                <w:sz w:val="26"/>
                <w:szCs w:val="26"/>
              </w:rPr>
            </w:pPr>
            <w:r w:rsidRPr="00615B74">
              <w:rPr>
                <w:sz w:val="26"/>
                <w:szCs w:val="26"/>
              </w:rPr>
              <w:t>1978</w:t>
            </w:r>
          </w:p>
        </w:tc>
        <w:tc>
          <w:tcPr>
            <w:tcW w:w="1260" w:type="dxa"/>
            <w:vAlign w:val="center"/>
          </w:tcPr>
          <w:p w:rsidR="001352AC" w:rsidRPr="00615B74" w:rsidRDefault="001352AC" w:rsidP="009D3093">
            <w:pPr>
              <w:spacing w:after="0" w:line="312" w:lineRule="auto"/>
              <w:jc w:val="both"/>
              <w:rPr>
                <w:sz w:val="26"/>
                <w:szCs w:val="26"/>
              </w:rPr>
            </w:pPr>
            <w:r w:rsidRPr="00615B74">
              <w:rPr>
                <w:sz w:val="26"/>
                <w:szCs w:val="26"/>
              </w:rPr>
              <w:t>Thạc sĩ</w:t>
            </w:r>
          </w:p>
        </w:tc>
        <w:tc>
          <w:tcPr>
            <w:tcW w:w="1977" w:type="dxa"/>
            <w:vAlign w:val="center"/>
          </w:tcPr>
          <w:p w:rsidR="001352AC" w:rsidRPr="00615B74" w:rsidRDefault="001352AC" w:rsidP="009D3093">
            <w:pPr>
              <w:spacing w:after="0" w:line="312" w:lineRule="auto"/>
              <w:jc w:val="both"/>
              <w:rPr>
                <w:sz w:val="26"/>
                <w:szCs w:val="26"/>
              </w:rPr>
            </w:pPr>
            <w:r w:rsidRPr="00615B74">
              <w:rPr>
                <w:sz w:val="26"/>
                <w:szCs w:val="26"/>
              </w:rPr>
              <w:t>Trưởng khoa</w:t>
            </w:r>
          </w:p>
        </w:tc>
      </w:tr>
    </w:tbl>
    <w:p w:rsidR="001352AC" w:rsidRPr="00615B74" w:rsidRDefault="00E245AD" w:rsidP="0093177E">
      <w:pPr>
        <w:spacing w:before="60" w:after="0" w:line="340" w:lineRule="exact"/>
        <w:ind w:firstLine="720"/>
        <w:rPr>
          <w:b/>
          <w:i/>
          <w:sz w:val="26"/>
          <w:szCs w:val="26"/>
        </w:rPr>
      </w:pPr>
      <w:r w:rsidRPr="00615B74">
        <w:rPr>
          <w:b/>
          <w:i/>
          <w:sz w:val="26"/>
          <w:szCs w:val="26"/>
          <w:lang w:val="en-US"/>
        </w:rPr>
        <w:lastRenderedPageBreak/>
        <w:t>3.2</w:t>
      </w:r>
      <w:r w:rsidR="001352AC" w:rsidRPr="00615B74">
        <w:rPr>
          <w:b/>
          <w:i/>
          <w:sz w:val="26"/>
          <w:szCs w:val="26"/>
        </w:rPr>
        <w:t>. Tổng số cán bộ, giáo viên của Trường</w:t>
      </w:r>
    </w:p>
    <w:p w:rsidR="001352AC" w:rsidRPr="00615B74" w:rsidRDefault="001352AC" w:rsidP="0093177E">
      <w:pPr>
        <w:spacing w:before="60" w:after="0" w:line="340" w:lineRule="exact"/>
        <w:ind w:firstLine="720"/>
        <w:rPr>
          <w:sz w:val="26"/>
          <w:szCs w:val="26"/>
        </w:rPr>
      </w:pPr>
      <w:r w:rsidRPr="00615B74">
        <w:rPr>
          <w:sz w:val="26"/>
          <w:szCs w:val="26"/>
        </w:rPr>
        <w:t xml:space="preserve">Tổng số cán bộ, giáo viên của Trường: </w:t>
      </w:r>
      <w:r w:rsidRPr="00615B74">
        <w:rPr>
          <w:b/>
          <w:sz w:val="26"/>
          <w:szCs w:val="26"/>
        </w:rPr>
        <w:t>154</w:t>
      </w:r>
      <w:r w:rsidRPr="00615B74">
        <w:rPr>
          <w:sz w:val="26"/>
          <w:szCs w:val="26"/>
        </w:rPr>
        <w:t>, trong đó:</w:t>
      </w:r>
    </w:p>
    <w:p w:rsidR="001352AC" w:rsidRPr="00615B74" w:rsidRDefault="001352AC" w:rsidP="0093177E">
      <w:pPr>
        <w:spacing w:before="60" w:after="0" w:line="340" w:lineRule="exact"/>
        <w:ind w:firstLine="720"/>
        <w:rPr>
          <w:sz w:val="26"/>
          <w:szCs w:val="26"/>
        </w:rPr>
      </w:pPr>
      <w:r w:rsidRPr="00615B74">
        <w:rPr>
          <w:sz w:val="26"/>
          <w:szCs w:val="26"/>
        </w:rPr>
        <w:t xml:space="preserve">- Nam: </w:t>
      </w:r>
      <w:r w:rsidRPr="00615B74">
        <w:rPr>
          <w:b/>
          <w:sz w:val="26"/>
          <w:szCs w:val="26"/>
        </w:rPr>
        <w:t>69</w:t>
      </w:r>
      <w:r w:rsidRPr="00615B74">
        <w:rPr>
          <w:sz w:val="26"/>
          <w:szCs w:val="26"/>
        </w:rPr>
        <w:tab/>
      </w:r>
      <w:r w:rsidRPr="00615B74">
        <w:rPr>
          <w:sz w:val="26"/>
          <w:szCs w:val="26"/>
        </w:rPr>
        <w:tab/>
      </w:r>
      <w:r w:rsidRPr="00615B74">
        <w:rPr>
          <w:sz w:val="26"/>
          <w:szCs w:val="26"/>
        </w:rPr>
        <w:tab/>
        <w:t>- Nữ:</w:t>
      </w:r>
      <w:r w:rsidRPr="00615B74">
        <w:rPr>
          <w:sz w:val="26"/>
          <w:szCs w:val="26"/>
        </w:rPr>
        <w:tab/>
      </w:r>
      <w:r w:rsidRPr="00615B74">
        <w:rPr>
          <w:b/>
          <w:sz w:val="26"/>
          <w:szCs w:val="26"/>
        </w:rPr>
        <w:t>85</w:t>
      </w:r>
    </w:p>
    <w:p w:rsidR="001352AC" w:rsidRPr="00615B74" w:rsidRDefault="00E245AD" w:rsidP="00E245AD">
      <w:pPr>
        <w:spacing w:before="120" w:after="0" w:line="340" w:lineRule="exact"/>
        <w:ind w:firstLine="720"/>
        <w:rPr>
          <w:b/>
          <w:i/>
          <w:sz w:val="26"/>
          <w:szCs w:val="26"/>
        </w:rPr>
      </w:pPr>
      <w:r w:rsidRPr="00615B74">
        <w:rPr>
          <w:b/>
          <w:i/>
          <w:sz w:val="26"/>
          <w:szCs w:val="26"/>
          <w:lang w:val="en-US"/>
        </w:rPr>
        <w:t>3.3</w:t>
      </w:r>
      <w:r w:rsidR="001352AC" w:rsidRPr="00615B74">
        <w:rPr>
          <w:b/>
          <w:i/>
          <w:sz w:val="26"/>
          <w:szCs w:val="26"/>
        </w:rPr>
        <w:t>. Độ ngũ giáo viên của Trường</w:t>
      </w:r>
    </w:p>
    <w:p w:rsidR="001352AC" w:rsidRPr="00615B74" w:rsidRDefault="001352AC" w:rsidP="00E245AD">
      <w:pPr>
        <w:spacing w:before="120" w:after="0" w:line="340" w:lineRule="exact"/>
        <w:ind w:firstLine="720"/>
        <w:rPr>
          <w:b/>
          <w:sz w:val="26"/>
          <w:szCs w:val="26"/>
        </w:rPr>
      </w:pPr>
      <w:r w:rsidRPr="00615B74">
        <w:rPr>
          <w:sz w:val="26"/>
          <w:szCs w:val="26"/>
        </w:rPr>
        <w:t>- Nam: 51</w:t>
      </w:r>
      <w:r w:rsidRPr="00615B74">
        <w:rPr>
          <w:b/>
          <w:sz w:val="26"/>
          <w:szCs w:val="26"/>
        </w:rPr>
        <w:tab/>
      </w:r>
      <w:r w:rsidRPr="00615B74">
        <w:rPr>
          <w:sz w:val="26"/>
          <w:szCs w:val="26"/>
        </w:rPr>
        <w:tab/>
      </w:r>
      <w:r w:rsidRPr="00615B74">
        <w:rPr>
          <w:sz w:val="26"/>
          <w:szCs w:val="26"/>
        </w:rPr>
        <w:tab/>
      </w:r>
      <w:r w:rsidRPr="00615B74">
        <w:rPr>
          <w:sz w:val="26"/>
          <w:szCs w:val="26"/>
        </w:rPr>
        <w:tab/>
        <w:t>- Nữ:</w:t>
      </w:r>
      <w:r w:rsidRPr="00615B74">
        <w:rPr>
          <w:sz w:val="26"/>
          <w:szCs w:val="26"/>
        </w:rPr>
        <w:tab/>
      </w:r>
      <w:r w:rsidRPr="00615B74">
        <w:rPr>
          <w:b/>
          <w:sz w:val="26"/>
          <w:szCs w:val="26"/>
        </w:rPr>
        <w:t>62</w:t>
      </w:r>
    </w:p>
    <w:p w:rsidR="001352AC" w:rsidRPr="008E602A" w:rsidRDefault="001352AC" w:rsidP="00E245AD">
      <w:pPr>
        <w:spacing w:before="120" w:after="0" w:line="340" w:lineRule="exact"/>
        <w:ind w:firstLine="720"/>
        <w:rPr>
          <w:b/>
          <w:sz w:val="26"/>
          <w:szCs w:val="26"/>
          <w:lang w:val="en-US"/>
        </w:rPr>
      </w:pPr>
      <w:r w:rsidRPr="00615B74">
        <w:rPr>
          <w:sz w:val="26"/>
          <w:szCs w:val="26"/>
        </w:rPr>
        <w:t>- Cơ hữu: 113</w:t>
      </w:r>
      <w:r w:rsidRPr="00615B74">
        <w:rPr>
          <w:sz w:val="26"/>
          <w:szCs w:val="26"/>
        </w:rPr>
        <w:tab/>
      </w:r>
      <w:r w:rsidRPr="00615B74">
        <w:rPr>
          <w:sz w:val="26"/>
          <w:szCs w:val="26"/>
        </w:rPr>
        <w:tab/>
      </w:r>
      <w:r w:rsidRPr="00615B74">
        <w:rPr>
          <w:sz w:val="26"/>
          <w:szCs w:val="26"/>
        </w:rPr>
        <w:tab/>
        <w:t xml:space="preserve">- Thỉnh giảng: </w:t>
      </w:r>
      <w:r w:rsidR="008E602A">
        <w:rPr>
          <w:sz w:val="26"/>
          <w:szCs w:val="26"/>
          <w:lang w:val="en-US"/>
        </w:rPr>
        <w:t>65</w:t>
      </w:r>
    </w:p>
    <w:p w:rsidR="001352AC" w:rsidRPr="00615B74" w:rsidRDefault="00E245AD" w:rsidP="00E245AD">
      <w:pPr>
        <w:pStyle w:val="Heading1"/>
        <w:spacing w:before="120" w:line="340" w:lineRule="exact"/>
        <w:ind w:firstLine="720"/>
        <w:rPr>
          <w:rFonts w:ascii="Times New Roman" w:hAnsi="Times New Roman" w:cs="Times New Roman"/>
          <w:color w:val="auto"/>
          <w:sz w:val="26"/>
          <w:szCs w:val="26"/>
        </w:rPr>
      </w:pPr>
      <w:bookmarkStart w:id="7" w:name="_Toc112536877"/>
      <w:r w:rsidRPr="00615B74">
        <w:rPr>
          <w:rFonts w:ascii="Times New Roman" w:hAnsi="Times New Roman" w:cs="Times New Roman"/>
          <w:color w:val="auto"/>
          <w:sz w:val="26"/>
          <w:szCs w:val="26"/>
          <w:lang w:val="en-US"/>
        </w:rPr>
        <w:t>4</w:t>
      </w:r>
      <w:r w:rsidR="001352AC" w:rsidRPr="00615B74">
        <w:rPr>
          <w:rFonts w:ascii="Times New Roman" w:hAnsi="Times New Roman" w:cs="Times New Roman"/>
          <w:color w:val="auto"/>
          <w:sz w:val="26"/>
          <w:szCs w:val="26"/>
        </w:rPr>
        <w:t>. Ngành, nghề đào tạo và quy mô đào tạo của Cơ sở giáo dục nghề nghiệp</w:t>
      </w:r>
      <w:bookmarkEnd w:id="7"/>
    </w:p>
    <w:p w:rsidR="001352AC" w:rsidRPr="00615B74" w:rsidRDefault="00E245AD" w:rsidP="00E245AD">
      <w:pPr>
        <w:spacing w:before="120" w:after="0" w:line="340" w:lineRule="exact"/>
        <w:ind w:firstLine="720"/>
        <w:rPr>
          <w:b/>
          <w:i/>
          <w:sz w:val="26"/>
          <w:szCs w:val="26"/>
        </w:rPr>
      </w:pPr>
      <w:r w:rsidRPr="00615B74">
        <w:rPr>
          <w:b/>
          <w:i/>
          <w:sz w:val="26"/>
          <w:szCs w:val="26"/>
          <w:lang w:val="en-US"/>
        </w:rPr>
        <w:t>4.1</w:t>
      </w:r>
      <w:r w:rsidR="001352AC" w:rsidRPr="00615B74">
        <w:rPr>
          <w:b/>
          <w:i/>
          <w:sz w:val="26"/>
          <w:szCs w:val="26"/>
        </w:rPr>
        <w:t>. Các ngành, nghề đào tạo và quy mô tuyển sinh của Trường</w:t>
      </w:r>
    </w:p>
    <w:p w:rsidR="001352AC" w:rsidRPr="00615B74" w:rsidRDefault="001352AC" w:rsidP="009A75D1">
      <w:pPr>
        <w:spacing w:before="120" w:after="120" w:line="340" w:lineRule="exact"/>
        <w:ind w:firstLine="720"/>
        <w:jc w:val="both"/>
        <w:rPr>
          <w:sz w:val="26"/>
          <w:szCs w:val="26"/>
          <w:lang w:val="pt-BR"/>
        </w:rPr>
      </w:pPr>
      <w:r w:rsidRPr="00615B74">
        <w:rPr>
          <w:sz w:val="26"/>
          <w:szCs w:val="26"/>
          <w:lang w:val="pt-BR"/>
        </w:rPr>
        <w:t>* 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352AC" w:rsidRPr="00615B74" w:rsidTr="009D3093">
        <w:trPr>
          <w:tblHeader/>
          <w:jc w:val="center"/>
        </w:trPr>
        <w:tc>
          <w:tcPr>
            <w:tcW w:w="648"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TT</w:t>
            </w:r>
          </w:p>
        </w:tc>
        <w:tc>
          <w:tcPr>
            <w:tcW w:w="3561"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Tên ngành, nghề đào tạo</w:t>
            </w:r>
          </w:p>
          <w:p w:rsidR="001352AC" w:rsidRPr="00615B74" w:rsidRDefault="001352AC" w:rsidP="009D3093">
            <w:pPr>
              <w:spacing w:after="0" w:line="312" w:lineRule="auto"/>
              <w:jc w:val="center"/>
              <w:rPr>
                <w:rFonts w:eastAsia="Times New Roman"/>
                <w:b/>
                <w:bCs/>
                <w:sz w:val="26"/>
                <w:szCs w:val="26"/>
              </w:rPr>
            </w:pPr>
          </w:p>
          <w:p w:rsidR="001352AC" w:rsidRPr="00615B74" w:rsidRDefault="001352AC" w:rsidP="009D3093">
            <w:pPr>
              <w:spacing w:after="0" w:line="312" w:lineRule="auto"/>
              <w:jc w:val="center"/>
              <w:rPr>
                <w:rFonts w:eastAsia="Times New Roman"/>
                <w:b/>
                <w:bCs/>
                <w:sz w:val="26"/>
                <w:szCs w:val="26"/>
              </w:rPr>
            </w:pPr>
          </w:p>
          <w:p w:rsidR="001352AC" w:rsidRPr="00615B74" w:rsidRDefault="001352AC" w:rsidP="009D3093">
            <w:pPr>
              <w:spacing w:after="0" w:line="312" w:lineRule="auto"/>
              <w:jc w:val="center"/>
              <w:rPr>
                <w:rFonts w:eastAsia="Times New Roman"/>
                <w:b/>
                <w:bCs/>
                <w:sz w:val="26"/>
                <w:szCs w:val="26"/>
              </w:rPr>
            </w:pPr>
          </w:p>
        </w:tc>
        <w:tc>
          <w:tcPr>
            <w:tcW w:w="1680"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Mã ngành/nghề</w:t>
            </w:r>
          </w:p>
        </w:tc>
        <w:tc>
          <w:tcPr>
            <w:tcW w:w="1470"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Quy mô tuyển sinh/năm</w:t>
            </w:r>
          </w:p>
        </w:tc>
        <w:tc>
          <w:tcPr>
            <w:tcW w:w="1628"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Trình độ đào tạo</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Thiết kế thời trang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6540206</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5540206</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May thời trang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6540205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5540205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 xml:space="preserve">Công nghệ may </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6540204</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40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4</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tử công nghiệp</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6520225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công nghiệp</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6520227</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5520227</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100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w:t>
            </w:r>
          </w:p>
        </w:tc>
        <w:tc>
          <w:tcPr>
            <w:tcW w:w="3561" w:type="dxa"/>
            <w:vAlign w:val="center"/>
          </w:tcPr>
          <w:p w:rsidR="001352AC" w:rsidRPr="00615B74" w:rsidRDefault="001352AC" w:rsidP="009D3093">
            <w:pPr>
              <w:spacing w:after="0" w:line="312" w:lineRule="auto"/>
              <w:rPr>
                <w:rFonts w:eastAsia="Times New Roman"/>
                <w:bCs/>
                <w:spacing w:val="-4"/>
                <w:sz w:val="26"/>
                <w:szCs w:val="26"/>
              </w:rPr>
            </w:pPr>
            <w:r w:rsidRPr="00615B74">
              <w:rPr>
                <w:rFonts w:eastAsia="Times New Roman"/>
                <w:bCs/>
                <w:spacing w:val="-4"/>
                <w:sz w:val="26"/>
                <w:szCs w:val="26"/>
              </w:rPr>
              <w:t>Công nghệ kỹ thuật điện, điện tử</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6510303</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7</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Hàn</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6520123</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5520123</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dân dụng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5520226</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9</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tử dân dụng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5520224</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10</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Kỹ thuật máy lạnh và điều hòa không khí</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6520205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5520205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11</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công nghiệp và dân dụng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5520223</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95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12</w:t>
            </w:r>
          </w:p>
        </w:tc>
        <w:tc>
          <w:tcPr>
            <w:tcW w:w="3561" w:type="dxa"/>
            <w:vMerge w:val="restart"/>
            <w:vAlign w:val="center"/>
          </w:tcPr>
          <w:p w:rsidR="001352AC" w:rsidRPr="00615B74" w:rsidRDefault="001352AC" w:rsidP="009D3093">
            <w:pPr>
              <w:spacing w:after="0" w:line="312" w:lineRule="auto"/>
              <w:rPr>
                <w:rFonts w:eastAsia="Times New Roman"/>
                <w:sz w:val="20"/>
                <w:szCs w:val="20"/>
              </w:rPr>
            </w:pPr>
            <w:r w:rsidRPr="00615B74">
              <w:rPr>
                <w:rFonts w:eastAsia="Times New Roman"/>
                <w:bCs/>
                <w:sz w:val="26"/>
                <w:szCs w:val="26"/>
              </w:rPr>
              <w:t>Công nghệ thông tin (Ứng dụng phần mềm)</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6480202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sz w:val="20"/>
                <w:szCs w:val="20"/>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5480202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125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13</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 xml:space="preserve">Kế toán </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6340301</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14</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Kế toán doanh nghiệp</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5340302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225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lastRenderedPageBreak/>
              <w:t>15</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Tài chính ngân hàng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6340202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16</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Quản trị kinh doanh</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6340404</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bl>
    <w:p w:rsidR="001352AC" w:rsidRPr="00615B74" w:rsidRDefault="001352AC" w:rsidP="009A75D1">
      <w:pPr>
        <w:spacing w:before="120" w:after="120" w:line="312" w:lineRule="auto"/>
        <w:ind w:left="629"/>
        <w:jc w:val="both"/>
        <w:rPr>
          <w:sz w:val="26"/>
          <w:szCs w:val="26"/>
          <w:lang w:val="pt-BR"/>
        </w:rPr>
      </w:pPr>
      <w:r w:rsidRPr="00615B74">
        <w:rPr>
          <w:sz w:val="26"/>
          <w:szCs w:val="26"/>
          <w:lang w:val="pt-BR"/>
        </w:rPr>
        <w:t>* 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352AC" w:rsidRPr="00615B74" w:rsidTr="009D3093">
        <w:trPr>
          <w:tblHeader/>
          <w:jc w:val="center"/>
        </w:trPr>
        <w:tc>
          <w:tcPr>
            <w:tcW w:w="648"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TT</w:t>
            </w:r>
          </w:p>
        </w:tc>
        <w:tc>
          <w:tcPr>
            <w:tcW w:w="3561"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Tên ngành, nghề đào tạo</w:t>
            </w:r>
          </w:p>
        </w:tc>
        <w:tc>
          <w:tcPr>
            <w:tcW w:w="1680"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Mã ngành/nghề</w:t>
            </w:r>
          </w:p>
        </w:tc>
        <w:tc>
          <w:tcPr>
            <w:tcW w:w="1470"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Quy mô tuyển sinh/năm</w:t>
            </w:r>
          </w:p>
        </w:tc>
        <w:tc>
          <w:tcPr>
            <w:tcW w:w="1628" w:type="dxa"/>
            <w:vAlign w:val="center"/>
          </w:tcPr>
          <w:p w:rsidR="001352AC" w:rsidRPr="00615B74" w:rsidRDefault="001352AC" w:rsidP="009D3093">
            <w:pPr>
              <w:spacing w:after="0" w:line="312" w:lineRule="auto"/>
              <w:jc w:val="center"/>
              <w:rPr>
                <w:rFonts w:eastAsia="Times New Roman"/>
                <w:b/>
                <w:bCs/>
                <w:sz w:val="26"/>
                <w:szCs w:val="26"/>
              </w:rPr>
            </w:pPr>
            <w:r w:rsidRPr="00615B74">
              <w:rPr>
                <w:rFonts w:eastAsia="Times New Roman"/>
                <w:b/>
                <w:bCs/>
                <w:sz w:val="26"/>
                <w:szCs w:val="26"/>
              </w:rPr>
              <w:t>Trình độ đào tạo</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May thời trang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6540205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5540205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Công nghệ may</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6540204</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tử công nghiệp</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6520225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5520225</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4</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công nghiệp</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6520227</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5520227</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w:t>
            </w:r>
          </w:p>
        </w:tc>
        <w:tc>
          <w:tcPr>
            <w:tcW w:w="3561" w:type="dxa"/>
            <w:vAlign w:val="center"/>
          </w:tcPr>
          <w:p w:rsidR="001352AC" w:rsidRPr="00615B74" w:rsidRDefault="001352AC" w:rsidP="009D3093">
            <w:pPr>
              <w:spacing w:after="0" w:line="312" w:lineRule="auto"/>
              <w:rPr>
                <w:rFonts w:eastAsia="Times New Roman"/>
                <w:bCs/>
                <w:spacing w:val="-4"/>
                <w:sz w:val="26"/>
                <w:szCs w:val="26"/>
              </w:rPr>
            </w:pPr>
            <w:r w:rsidRPr="00615B74">
              <w:rPr>
                <w:rFonts w:eastAsia="Times New Roman"/>
                <w:bCs/>
                <w:spacing w:val="-4"/>
                <w:sz w:val="26"/>
                <w:szCs w:val="26"/>
              </w:rPr>
              <w:t>Công nghệ kỹ thuật điện, điện tử</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6510303</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dân dụng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5520226</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7</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Điện tử dân dụng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5520224</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35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Merge w:val="restart"/>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w:t>
            </w:r>
          </w:p>
        </w:tc>
        <w:tc>
          <w:tcPr>
            <w:tcW w:w="3561" w:type="dxa"/>
            <w:vMerge w:val="restart"/>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Công nghệ thông tin (Ứng dụng phần mềm)</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6480202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Merge/>
            <w:vAlign w:val="center"/>
          </w:tcPr>
          <w:p w:rsidR="001352AC" w:rsidRPr="00615B74" w:rsidRDefault="001352AC" w:rsidP="009D3093">
            <w:pPr>
              <w:spacing w:after="0" w:line="312" w:lineRule="auto"/>
              <w:jc w:val="center"/>
              <w:rPr>
                <w:rFonts w:eastAsia="Times New Roman"/>
                <w:bCs/>
                <w:sz w:val="26"/>
                <w:szCs w:val="26"/>
              </w:rPr>
            </w:pPr>
          </w:p>
        </w:tc>
        <w:tc>
          <w:tcPr>
            <w:tcW w:w="3561" w:type="dxa"/>
            <w:vMerge/>
            <w:vAlign w:val="center"/>
          </w:tcPr>
          <w:p w:rsidR="001352AC" w:rsidRPr="00615B74" w:rsidRDefault="001352AC" w:rsidP="009D3093">
            <w:pPr>
              <w:spacing w:after="0" w:line="312" w:lineRule="auto"/>
              <w:rPr>
                <w:rFonts w:eastAsia="Times New Roman"/>
                <w:bCs/>
                <w:sz w:val="26"/>
                <w:szCs w:val="26"/>
              </w:rPr>
            </w:pP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5480202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40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9</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Kế toán</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6340301</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10</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Kế toán doanh nghiệp</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5340302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85</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Trung cấp</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11</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Tài chính - Ngân hàng</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6340202</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r w:rsidR="001352AC" w:rsidRPr="00615B74" w:rsidTr="009D3093">
        <w:trPr>
          <w:jc w:val="center"/>
        </w:trPr>
        <w:tc>
          <w:tcPr>
            <w:tcW w:w="64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12</w:t>
            </w:r>
          </w:p>
        </w:tc>
        <w:tc>
          <w:tcPr>
            <w:tcW w:w="3561" w:type="dxa"/>
            <w:vAlign w:val="center"/>
          </w:tcPr>
          <w:p w:rsidR="001352AC" w:rsidRPr="00615B74" w:rsidRDefault="001352AC" w:rsidP="009D3093">
            <w:pPr>
              <w:spacing w:after="0" w:line="312" w:lineRule="auto"/>
              <w:rPr>
                <w:rFonts w:eastAsia="Times New Roman"/>
                <w:bCs/>
                <w:sz w:val="26"/>
                <w:szCs w:val="26"/>
              </w:rPr>
            </w:pPr>
            <w:r w:rsidRPr="00615B74">
              <w:rPr>
                <w:rFonts w:eastAsia="Times New Roman"/>
                <w:bCs/>
                <w:sz w:val="26"/>
                <w:szCs w:val="26"/>
              </w:rPr>
              <w:t>Quản trị kinh doanh</w:t>
            </w:r>
          </w:p>
        </w:tc>
        <w:tc>
          <w:tcPr>
            <w:tcW w:w="168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6340404</w:t>
            </w:r>
          </w:p>
        </w:tc>
        <w:tc>
          <w:tcPr>
            <w:tcW w:w="1470"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20</w:t>
            </w:r>
          </w:p>
        </w:tc>
        <w:tc>
          <w:tcPr>
            <w:tcW w:w="1628" w:type="dxa"/>
            <w:vAlign w:val="center"/>
          </w:tcPr>
          <w:p w:rsidR="001352AC" w:rsidRPr="00615B74" w:rsidRDefault="001352AC" w:rsidP="009D3093">
            <w:pPr>
              <w:spacing w:after="0" w:line="312" w:lineRule="auto"/>
              <w:jc w:val="center"/>
              <w:rPr>
                <w:rFonts w:eastAsia="Times New Roman"/>
                <w:bCs/>
                <w:sz w:val="26"/>
                <w:szCs w:val="26"/>
              </w:rPr>
            </w:pPr>
            <w:r w:rsidRPr="00615B74">
              <w:rPr>
                <w:rFonts w:eastAsia="Times New Roman"/>
                <w:bCs/>
                <w:sz w:val="26"/>
                <w:szCs w:val="26"/>
              </w:rPr>
              <w:t>Cao đẳng</w:t>
            </w:r>
          </w:p>
        </w:tc>
      </w:tr>
    </w:tbl>
    <w:p w:rsidR="001352AC" w:rsidRPr="00615B74" w:rsidRDefault="001352AC" w:rsidP="001352AC">
      <w:pPr>
        <w:spacing w:after="0" w:line="240" w:lineRule="auto"/>
        <w:jc w:val="both"/>
        <w:rPr>
          <w:b/>
          <w:i/>
          <w:sz w:val="26"/>
          <w:szCs w:val="26"/>
          <w:lang w:val="pt-BR"/>
        </w:rPr>
      </w:pPr>
    </w:p>
    <w:p w:rsidR="001352AC" w:rsidRPr="00615B74" w:rsidRDefault="005A5B5B" w:rsidP="001352AC">
      <w:pPr>
        <w:spacing w:after="0" w:line="240" w:lineRule="auto"/>
        <w:rPr>
          <w:b/>
          <w:i/>
          <w:sz w:val="26"/>
          <w:szCs w:val="26"/>
          <w:lang w:val="pt-BR"/>
        </w:rPr>
      </w:pPr>
      <w:r w:rsidRPr="00615B74">
        <w:rPr>
          <w:b/>
          <w:i/>
          <w:sz w:val="26"/>
          <w:szCs w:val="26"/>
          <w:lang w:val="pt-BR"/>
        </w:rPr>
        <w:t>4.2</w:t>
      </w:r>
      <w:r w:rsidR="001352AC" w:rsidRPr="00615B74">
        <w:rPr>
          <w:b/>
          <w:i/>
          <w:sz w:val="26"/>
          <w:szCs w:val="26"/>
          <w:lang w:val="pt-BR"/>
        </w:rPr>
        <w:t>. Quy mô đào tạo</w:t>
      </w:r>
    </w:p>
    <w:p w:rsidR="0093177E" w:rsidRPr="00615B74" w:rsidRDefault="0093177E" w:rsidP="001352AC">
      <w:pPr>
        <w:spacing w:after="0" w:line="240" w:lineRule="auto"/>
        <w:rPr>
          <w:i/>
          <w:sz w:val="26"/>
          <w:szCs w:val="26"/>
          <w:lang w:val="pt-BR"/>
        </w:rPr>
      </w:pP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1418"/>
        <w:gridCol w:w="1417"/>
        <w:gridCol w:w="1419"/>
      </w:tblGrid>
      <w:tr w:rsidR="001352AC" w:rsidRPr="00615B74" w:rsidTr="009D3093">
        <w:trPr>
          <w:tblHeader/>
          <w:jc w:val="center"/>
        </w:trPr>
        <w:tc>
          <w:tcPr>
            <w:tcW w:w="5392" w:type="dxa"/>
            <w:vMerge w:val="restart"/>
            <w:vAlign w:val="center"/>
          </w:tcPr>
          <w:p w:rsidR="001352AC" w:rsidRPr="00615B74" w:rsidRDefault="001352AC" w:rsidP="009D3093">
            <w:pPr>
              <w:autoSpaceDE w:val="0"/>
              <w:autoSpaceDN w:val="0"/>
              <w:spacing w:after="0" w:line="312" w:lineRule="auto"/>
              <w:jc w:val="center"/>
              <w:rPr>
                <w:b/>
                <w:sz w:val="26"/>
                <w:szCs w:val="26"/>
                <w:lang w:val="nl-NL"/>
              </w:rPr>
            </w:pPr>
            <w:r w:rsidRPr="00615B74">
              <w:rPr>
                <w:b/>
                <w:sz w:val="26"/>
                <w:szCs w:val="26"/>
                <w:lang w:val="nl-NL"/>
              </w:rPr>
              <w:t>Trình độ đào tạo</w:t>
            </w:r>
          </w:p>
        </w:tc>
        <w:tc>
          <w:tcPr>
            <w:tcW w:w="4254" w:type="dxa"/>
            <w:gridSpan w:val="3"/>
            <w:vAlign w:val="center"/>
          </w:tcPr>
          <w:p w:rsidR="001352AC" w:rsidRPr="00615B74" w:rsidRDefault="001352AC" w:rsidP="009D3093">
            <w:pPr>
              <w:autoSpaceDE w:val="0"/>
              <w:autoSpaceDN w:val="0"/>
              <w:spacing w:after="0" w:line="312" w:lineRule="auto"/>
              <w:jc w:val="center"/>
              <w:rPr>
                <w:b/>
                <w:sz w:val="26"/>
                <w:szCs w:val="26"/>
                <w:lang w:val="nl-NL"/>
              </w:rPr>
            </w:pPr>
            <w:r w:rsidRPr="00615B74">
              <w:rPr>
                <w:b/>
                <w:sz w:val="26"/>
                <w:szCs w:val="26"/>
                <w:lang w:val="nl-NL"/>
              </w:rPr>
              <w:t>Năm</w:t>
            </w:r>
          </w:p>
        </w:tc>
      </w:tr>
      <w:tr w:rsidR="001352AC" w:rsidRPr="00615B74" w:rsidTr="009D3093">
        <w:trPr>
          <w:tblHeader/>
          <w:jc w:val="center"/>
        </w:trPr>
        <w:tc>
          <w:tcPr>
            <w:tcW w:w="5392" w:type="dxa"/>
            <w:vMerge/>
            <w:vAlign w:val="center"/>
          </w:tcPr>
          <w:p w:rsidR="001352AC" w:rsidRPr="00615B74" w:rsidRDefault="001352AC" w:rsidP="001352AC">
            <w:pPr>
              <w:numPr>
                <w:ilvl w:val="0"/>
                <w:numId w:val="6"/>
              </w:numPr>
              <w:autoSpaceDE w:val="0"/>
              <w:autoSpaceDN w:val="0"/>
              <w:spacing w:after="0" w:line="312" w:lineRule="auto"/>
              <w:ind w:left="0" w:firstLine="0"/>
              <w:jc w:val="center"/>
              <w:rPr>
                <w:sz w:val="26"/>
                <w:szCs w:val="26"/>
                <w:lang w:val="nl-NL"/>
              </w:rPr>
            </w:pPr>
          </w:p>
        </w:tc>
        <w:tc>
          <w:tcPr>
            <w:tcW w:w="1418" w:type="dxa"/>
            <w:tcBorders>
              <w:right w:val="single" w:sz="4" w:space="0" w:color="auto"/>
            </w:tcBorders>
            <w:vAlign w:val="center"/>
          </w:tcPr>
          <w:p w:rsidR="001352AC" w:rsidRPr="00615B74" w:rsidRDefault="001352AC" w:rsidP="009D3093">
            <w:pPr>
              <w:autoSpaceDE w:val="0"/>
              <w:autoSpaceDN w:val="0"/>
              <w:spacing w:after="0" w:line="312" w:lineRule="auto"/>
              <w:jc w:val="center"/>
              <w:rPr>
                <w:b/>
                <w:sz w:val="26"/>
                <w:szCs w:val="26"/>
                <w:lang w:val="nl-NL"/>
              </w:rPr>
            </w:pPr>
            <w:r w:rsidRPr="00615B74">
              <w:rPr>
                <w:b/>
                <w:sz w:val="26"/>
                <w:szCs w:val="26"/>
                <w:lang w:val="nl-NL"/>
              </w:rPr>
              <w:t>2019-2020</w:t>
            </w:r>
          </w:p>
        </w:tc>
        <w:tc>
          <w:tcPr>
            <w:tcW w:w="1417" w:type="dxa"/>
            <w:tcBorders>
              <w:left w:val="single" w:sz="4" w:space="0" w:color="auto"/>
            </w:tcBorders>
            <w:vAlign w:val="center"/>
          </w:tcPr>
          <w:p w:rsidR="001352AC" w:rsidRPr="00615B74" w:rsidRDefault="001352AC" w:rsidP="009D3093">
            <w:pPr>
              <w:autoSpaceDE w:val="0"/>
              <w:autoSpaceDN w:val="0"/>
              <w:spacing w:after="0" w:line="312" w:lineRule="auto"/>
              <w:jc w:val="center"/>
              <w:rPr>
                <w:b/>
                <w:sz w:val="26"/>
                <w:szCs w:val="26"/>
                <w:lang w:val="nl-NL"/>
              </w:rPr>
            </w:pPr>
            <w:r w:rsidRPr="00615B74">
              <w:rPr>
                <w:b/>
                <w:sz w:val="26"/>
                <w:szCs w:val="26"/>
                <w:lang w:val="nl-NL"/>
              </w:rPr>
              <w:t>2020-2021</w:t>
            </w:r>
          </w:p>
        </w:tc>
        <w:tc>
          <w:tcPr>
            <w:tcW w:w="1419" w:type="dxa"/>
            <w:vAlign w:val="center"/>
          </w:tcPr>
          <w:p w:rsidR="001352AC" w:rsidRPr="00615B74" w:rsidRDefault="001352AC" w:rsidP="009D3093">
            <w:pPr>
              <w:autoSpaceDE w:val="0"/>
              <w:autoSpaceDN w:val="0"/>
              <w:spacing w:after="0" w:line="312" w:lineRule="auto"/>
              <w:jc w:val="center"/>
              <w:rPr>
                <w:b/>
                <w:sz w:val="26"/>
                <w:szCs w:val="26"/>
                <w:lang w:val="nl-NL"/>
              </w:rPr>
            </w:pPr>
            <w:r w:rsidRPr="00615B74">
              <w:rPr>
                <w:b/>
                <w:sz w:val="26"/>
                <w:szCs w:val="26"/>
                <w:lang w:val="nl-NL"/>
              </w:rPr>
              <w:t>2021-2022</w:t>
            </w:r>
          </w:p>
        </w:tc>
      </w:tr>
      <w:tr w:rsidR="001352AC" w:rsidRPr="00615B74" w:rsidTr="009D3093">
        <w:trPr>
          <w:jc w:val="center"/>
        </w:trPr>
        <w:tc>
          <w:tcPr>
            <w:tcW w:w="5392" w:type="dxa"/>
            <w:vAlign w:val="center"/>
          </w:tcPr>
          <w:p w:rsidR="001352AC" w:rsidRPr="00615B74" w:rsidRDefault="001352AC" w:rsidP="009D3093">
            <w:pPr>
              <w:spacing w:after="0" w:line="312" w:lineRule="auto"/>
              <w:rPr>
                <w:b/>
                <w:bCs/>
                <w:color w:val="000000"/>
                <w:sz w:val="26"/>
                <w:szCs w:val="26"/>
              </w:rPr>
            </w:pPr>
            <w:r w:rsidRPr="00615B74">
              <w:rPr>
                <w:b/>
                <w:bCs/>
                <w:color w:val="000000"/>
                <w:sz w:val="26"/>
                <w:szCs w:val="26"/>
                <w:lang w:val="nl-NL"/>
              </w:rPr>
              <w:t>1. Cao đẳng</w:t>
            </w:r>
          </w:p>
        </w:tc>
        <w:tc>
          <w:tcPr>
            <w:tcW w:w="1418" w:type="dxa"/>
            <w:tcBorders>
              <w:right w:val="single" w:sz="4" w:space="0" w:color="auto"/>
            </w:tcBorders>
            <w:vAlign w:val="bottom"/>
          </w:tcPr>
          <w:p w:rsidR="001352AC" w:rsidRPr="00615B74" w:rsidRDefault="001352AC" w:rsidP="009D3093">
            <w:pPr>
              <w:spacing w:after="0" w:line="312" w:lineRule="auto"/>
              <w:jc w:val="center"/>
              <w:rPr>
                <w:b/>
                <w:color w:val="000000"/>
                <w:szCs w:val="28"/>
              </w:rPr>
            </w:pPr>
            <w:r w:rsidRPr="00615B74">
              <w:rPr>
                <w:b/>
                <w:color w:val="000000"/>
                <w:szCs w:val="28"/>
              </w:rPr>
              <w:t>153</w:t>
            </w:r>
          </w:p>
        </w:tc>
        <w:tc>
          <w:tcPr>
            <w:tcW w:w="1417" w:type="dxa"/>
            <w:tcBorders>
              <w:left w:val="single" w:sz="4" w:space="0" w:color="auto"/>
            </w:tcBorders>
            <w:vAlign w:val="bottom"/>
          </w:tcPr>
          <w:p w:rsidR="001352AC" w:rsidRPr="00615B74" w:rsidRDefault="001352AC" w:rsidP="009D3093">
            <w:pPr>
              <w:spacing w:after="0" w:line="312" w:lineRule="auto"/>
              <w:jc w:val="center"/>
              <w:rPr>
                <w:b/>
                <w:color w:val="000000"/>
                <w:szCs w:val="28"/>
              </w:rPr>
            </w:pPr>
            <w:r w:rsidRPr="00615B74">
              <w:rPr>
                <w:b/>
                <w:color w:val="000000"/>
                <w:szCs w:val="28"/>
              </w:rPr>
              <w:t>129</w:t>
            </w:r>
          </w:p>
        </w:tc>
        <w:tc>
          <w:tcPr>
            <w:tcW w:w="1419" w:type="dxa"/>
            <w:vAlign w:val="bottom"/>
          </w:tcPr>
          <w:p w:rsidR="001352AC" w:rsidRPr="00615B74" w:rsidRDefault="001352AC" w:rsidP="009D3093">
            <w:pPr>
              <w:spacing w:after="0" w:line="312" w:lineRule="auto"/>
              <w:jc w:val="center"/>
              <w:rPr>
                <w:b/>
                <w:color w:val="000000"/>
                <w:szCs w:val="28"/>
              </w:rPr>
            </w:pPr>
            <w:r w:rsidRPr="00615B74">
              <w:rPr>
                <w:b/>
                <w:color w:val="000000"/>
                <w:szCs w:val="28"/>
              </w:rPr>
              <w:t>161</w:t>
            </w:r>
          </w:p>
        </w:tc>
      </w:tr>
      <w:tr w:rsidR="001352AC" w:rsidRPr="00615B74" w:rsidTr="009D3093">
        <w:trPr>
          <w:jc w:val="center"/>
        </w:trPr>
        <w:tc>
          <w:tcPr>
            <w:tcW w:w="5392" w:type="dxa"/>
            <w:vAlign w:val="center"/>
          </w:tcPr>
          <w:p w:rsidR="001352AC" w:rsidRPr="00615B74" w:rsidRDefault="001352AC" w:rsidP="009D3093">
            <w:pPr>
              <w:spacing w:after="0" w:line="312" w:lineRule="auto"/>
              <w:rPr>
                <w:b/>
                <w:bCs/>
                <w:i/>
                <w:iCs/>
                <w:color w:val="000000"/>
                <w:sz w:val="26"/>
                <w:szCs w:val="26"/>
              </w:rPr>
            </w:pPr>
            <w:r w:rsidRPr="00615B74">
              <w:rPr>
                <w:b/>
                <w:bCs/>
                <w:i/>
                <w:iCs/>
                <w:color w:val="000000"/>
                <w:sz w:val="26"/>
                <w:szCs w:val="26"/>
                <w:lang w:val="nl-NL"/>
              </w:rPr>
              <w:t>1.1. Cao đẳng</w:t>
            </w:r>
          </w:p>
        </w:tc>
        <w:tc>
          <w:tcPr>
            <w:tcW w:w="1418" w:type="dxa"/>
            <w:tcBorders>
              <w:right w:val="single" w:sz="4" w:space="0" w:color="auto"/>
            </w:tcBorders>
            <w:vAlign w:val="bottom"/>
          </w:tcPr>
          <w:p w:rsidR="001352AC" w:rsidRPr="00615B74" w:rsidRDefault="001352AC" w:rsidP="009D3093">
            <w:pPr>
              <w:spacing w:after="0" w:line="312" w:lineRule="auto"/>
              <w:jc w:val="center"/>
              <w:rPr>
                <w:b/>
                <w:i/>
                <w:color w:val="000000"/>
                <w:szCs w:val="28"/>
              </w:rPr>
            </w:pPr>
            <w:r w:rsidRPr="00615B74">
              <w:rPr>
                <w:b/>
                <w:i/>
                <w:color w:val="000000"/>
                <w:szCs w:val="28"/>
              </w:rPr>
              <w:t>132</w:t>
            </w:r>
          </w:p>
        </w:tc>
        <w:tc>
          <w:tcPr>
            <w:tcW w:w="1417" w:type="dxa"/>
            <w:tcBorders>
              <w:left w:val="single" w:sz="4" w:space="0" w:color="auto"/>
            </w:tcBorders>
            <w:vAlign w:val="bottom"/>
          </w:tcPr>
          <w:p w:rsidR="001352AC" w:rsidRPr="00615B74" w:rsidRDefault="001352AC" w:rsidP="009D3093">
            <w:pPr>
              <w:spacing w:after="0" w:line="312" w:lineRule="auto"/>
              <w:jc w:val="center"/>
              <w:rPr>
                <w:b/>
                <w:i/>
                <w:color w:val="000000"/>
                <w:szCs w:val="28"/>
              </w:rPr>
            </w:pPr>
            <w:r w:rsidRPr="00615B74">
              <w:rPr>
                <w:b/>
                <w:i/>
                <w:color w:val="000000"/>
                <w:szCs w:val="28"/>
              </w:rPr>
              <w:t>110</w:t>
            </w:r>
          </w:p>
        </w:tc>
        <w:tc>
          <w:tcPr>
            <w:tcW w:w="1419" w:type="dxa"/>
            <w:vAlign w:val="bottom"/>
          </w:tcPr>
          <w:p w:rsidR="001352AC" w:rsidRPr="00615B74" w:rsidRDefault="001352AC" w:rsidP="009D3093">
            <w:pPr>
              <w:spacing w:after="0" w:line="312" w:lineRule="auto"/>
              <w:jc w:val="center"/>
              <w:rPr>
                <w:b/>
                <w:i/>
                <w:color w:val="000000"/>
                <w:szCs w:val="28"/>
              </w:rPr>
            </w:pPr>
            <w:r w:rsidRPr="00615B74">
              <w:rPr>
                <w:b/>
                <w:i/>
                <w:color w:val="000000"/>
                <w:szCs w:val="28"/>
              </w:rPr>
              <w:t>88</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Công nghệ thông tin (Ứng dụng phần mềm)</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Công nghệ may</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19</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15</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16</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lastRenderedPageBreak/>
              <w:t>Thiết kế thời trang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May thời trang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Hàn</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công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24</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16</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48</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tử công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517"/>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Kỹ thuật máy lạnh và điều hòa không khí</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6</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28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Công nghệ kỹ thuật điện, điện tử</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73</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59</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10</w:t>
            </w:r>
          </w:p>
        </w:tc>
      </w:tr>
      <w:tr w:rsidR="001352AC" w:rsidRPr="00615B74" w:rsidTr="009D3093">
        <w:trPr>
          <w:trHeight w:val="22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tử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16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40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công nghiệp và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28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Tài chính - Ngân hàng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28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Quản trị kinh doanh</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trHeight w:val="28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Kế toán</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21</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14</w:t>
            </w:r>
          </w:p>
        </w:tc>
      </w:tr>
      <w:tr w:rsidR="001352AC" w:rsidRPr="00615B74" w:rsidTr="009D3093">
        <w:trPr>
          <w:trHeight w:val="345"/>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Kế toán doanh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b/>
                <w:bCs/>
                <w:i/>
                <w:iCs/>
                <w:color w:val="000000"/>
                <w:sz w:val="26"/>
                <w:szCs w:val="26"/>
              </w:rPr>
            </w:pPr>
            <w:r w:rsidRPr="00615B74">
              <w:rPr>
                <w:b/>
                <w:bCs/>
                <w:i/>
                <w:iCs/>
                <w:color w:val="000000"/>
                <w:sz w:val="26"/>
                <w:szCs w:val="26"/>
                <w:lang w:val="nl-NL"/>
              </w:rPr>
              <w:t>1.2. Cao đẳng liên thông</w:t>
            </w:r>
          </w:p>
        </w:tc>
        <w:tc>
          <w:tcPr>
            <w:tcW w:w="1418" w:type="dxa"/>
            <w:tcBorders>
              <w:right w:val="single" w:sz="4" w:space="0" w:color="auto"/>
            </w:tcBorders>
            <w:vAlign w:val="bottom"/>
          </w:tcPr>
          <w:p w:rsidR="001352AC" w:rsidRPr="00615B74" w:rsidRDefault="001352AC" w:rsidP="009D3093">
            <w:pPr>
              <w:spacing w:after="0" w:line="312" w:lineRule="auto"/>
              <w:jc w:val="center"/>
              <w:rPr>
                <w:b/>
                <w:i/>
                <w:color w:val="000000"/>
                <w:szCs w:val="28"/>
              </w:rPr>
            </w:pPr>
            <w:r w:rsidRPr="00615B74">
              <w:rPr>
                <w:b/>
                <w:i/>
                <w:color w:val="000000"/>
                <w:szCs w:val="28"/>
              </w:rPr>
              <w:t>21</w:t>
            </w:r>
          </w:p>
        </w:tc>
        <w:tc>
          <w:tcPr>
            <w:tcW w:w="1417" w:type="dxa"/>
            <w:tcBorders>
              <w:left w:val="single" w:sz="4" w:space="0" w:color="auto"/>
            </w:tcBorders>
            <w:vAlign w:val="bottom"/>
          </w:tcPr>
          <w:p w:rsidR="001352AC" w:rsidRPr="00615B74" w:rsidRDefault="001352AC" w:rsidP="009D3093">
            <w:pPr>
              <w:spacing w:after="0" w:line="312" w:lineRule="auto"/>
              <w:jc w:val="center"/>
              <w:rPr>
                <w:b/>
                <w:i/>
                <w:color w:val="000000"/>
                <w:szCs w:val="28"/>
              </w:rPr>
            </w:pPr>
            <w:r w:rsidRPr="00615B74">
              <w:rPr>
                <w:b/>
                <w:i/>
                <w:color w:val="000000"/>
                <w:szCs w:val="28"/>
              </w:rPr>
              <w:t>19</w:t>
            </w:r>
          </w:p>
        </w:tc>
        <w:tc>
          <w:tcPr>
            <w:tcW w:w="1419" w:type="dxa"/>
            <w:vAlign w:val="bottom"/>
          </w:tcPr>
          <w:p w:rsidR="001352AC" w:rsidRPr="00615B74" w:rsidRDefault="001352AC" w:rsidP="009D3093">
            <w:pPr>
              <w:spacing w:after="0" w:line="312" w:lineRule="auto"/>
              <w:jc w:val="center"/>
              <w:rPr>
                <w:b/>
                <w:i/>
                <w:color w:val="000000"/>
                <w:szCs w:val="28"/>
              </w:rPr>
            </w:pPr>
            <w:r w:rsidRPr="00615B74">
              <w:rPr>
                <w:b/>
                <w:i/>
                <w:color w:val="000000"/>
                <w:szCs w:val="28"/>
              </w:rPr>
              <w:t>73</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Kê toán</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6</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21</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Công nghệ kỹ thuật điện, điện tử</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12</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12</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May thời trang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15</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7</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6</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Công nghệ thông tin (Ứng dụng phần mềm)</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9</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công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25</w:t>
            </w:r>
          </w:p>
        </w:tc>
      </w:tr>
      <w:tr w:rsidR="001352AC" w:rsidRPr="00615B74" w:rsidTr="009D3093">
        <w:trPr>
          <w:jc w:val="center"/>
        </w:trPr>
        <w:tc>
          <w:tcPr>
            <w:tcW w:w="5392" w:type="dxa"/>
            <w:vAlign w:val="center"/>
          </w:tcPr>
          <w:p w:rsidR="001352AC" w:rsidRPr="00615B74" w:rsidRDefault="001352AC" w:rsidP="009D3093">
            <w:pPr>
              <w:spacing w:after="0" w:line="312" w:lineRule="auto"/>
              <w:rPr>
                <w:b/>
                <w:bCs/>
                <w:color w:val="000000"/>
                <w:sz w:val="26"/>
                <w:szCs w:val="26"/>
              </w:rPr>
            </w:pPr>
            <w:r w:rsidRPr="00615B74">
              <w:rPr>
                <w:b/>
                <w:bCs/>
                <w:color w:val="000000"/>
                <w:sz w:val="26"/>
                <w:szCs w:val="26"/>
                <w:lang w:val="nl-NL"/>
              </w:rPr>
              <w:t>2. Trung cấp</w:t>
            </w:r>
          </w:p>
        </w:tc>
        <w:tc>
          <w:tcPr>
            <w:tcW w:w="1418" w:type="dxa"/>
            <w:tcBorders>
              <w:right w:val="single" w:sz="4" w:space="0" w:color="auto"/>
            </w:tcBorders>
            <w:vAlign w:val="bottom"/>
          </w:tcPr>
          <w:p w:rsidR="001352AC" w:rsidRPr="00615B74" w:rsidRDefault="001352AC" w:rsidP="009D3093">
            <w:pPr>
              <w:spacing w:after="0" w:line="312" w:lineRule="auto"/>
              <w:jc w:val="center"/>
              <w:rPr>
                <w:b/>
                <w:color w:val="000000"/>
                <w:szCs w:val="28"/>
              </w:rPr>
            </w:pPr>
            <w:r w:rsidRPr="00615B74">
              <w:rPr>
                <w:b/>
                <w:color w:val="000000"/>
                <w:szCs w:val="28"/>
              </w:rPr>
              <w:t>2241</w:t>
            </w:r>
          </w:p>
        </w:tc>
        <w:tc>
          <w:tcPr>
            <w:tcW w:w="1417" w:type="dxa"/>
            <w:tcBorders>
              <w:left w:val="single" w:sz="4" w:space="0" w:color="auto"/>
            </w:tcBorders>
            <w:vAlign w:val="bottom"/>
          </w:tcPr>
          <w:p w:rsidR="001352AC" w:rsidRPr="00615B74" w:rsidRDefault="001352AC" w:rsidP="009D3093">
            <w:pPr>
              <w:spacing w:after="0" w:line="312" w:lineRule="auto"/>
              <w:jc w:val="center"/>
              <w:rPr>
                <w:b/>
                <w:color w:val="000000"/>
                <w:szCs w:val="28"/>
              </w:rPr>
            </w:pPr>
            <w:r w:rsidRPr="00615B74">
              <w:rPr>
                <w:b/>
                <w:color w:val="000000"/>
                <w:szCs w:val="28"/>
              </w:rPr>
              <w:t>3127</w:t>
            </w:r>
          </w:p>
        </w:tc>
        <w:tc>
          <w:tcPr>
            <w:tcW w:w="1419" w:type="dxa"/>
            <w:vAlign w:val="bottom"/>
          </w:tcPr>
          <w:p w:rsidR="001352AC" w:rsidRPr="00615B74" w:rsidRDefault="001352AC" w:rsidP="009D3093">
            <w:pPr>
              <w:spacing w:after="0" w:line="312" w:lineRule="auto"/>
              <w:jc w:val="center"/>
              <w:rPr>
                <w:b/>
                <w:color w:val="000000"/>
                <w:szCs w:val="28"/>
              </w:rPr>
            </w:pPr>
            <w:r w:rsidRPr="00615B74">
              <w:rPr>
                <w:b/>
                <w:color w:val="000000"/>
                <w:szCs w:val="28"/>
              </w:rPr>
              <w:t>2137</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 xml:space="preserve">Công nghệ thông tin (Ứng dụng phần mềm) </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142</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266</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267</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Thiết kế thời trang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187</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198</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94</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May thời trang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443</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622</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447</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công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491</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558</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232</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tử công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227</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291</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123</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Kỹ thuật máy lạnh và điều hòa không khí</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242</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322</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132</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Công nghệ kỹ thuật điện, điện tử</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tử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86</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113</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56</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121</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148</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106</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Điện công nghiệp và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179</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293</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204</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lastRenderedPageBreak/>
              <w:t>Điện tử công nghiệp và dân dụng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Tài chính - Ngân hàng</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Quản trị kinh doanh</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Kế toán</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Kế toán doanh nghiệp</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123</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316</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476</w:t>
            </w:r>
          </w:p>
        </w:tc>
      </w:tr>
      <w:tr w:rsidR="001352AC" w:rsidRPr="00615B74" w:rsidTr="009D3093">
        <w:trPr>
          <w:jc w:val="center"/>
        </w:trPr>
        <w:tc>
          <w:tcPr>
            <w:tcW w:w="5392" w:type="dxa"/>
            <w:vAlign w:val="center"/>
          </w:tcPr>
          <w:p w:rsidR="001352AC" w:rsidRPr="00615B74" w:rsidRDefault="001352AC" w:rsidP="009D3093">
            <w:pPr>
              <w:spacing w:after="0" w:line="312" w:lineRule="auto"/>
              <w:rPr>
                <w:color w:val="000000"/>
                <w:sz w:val="26"/>
                <w:szCs w:val="26"/>
              </w:rPr>
            </w:pPr>
            <w:r w:rsidRPr="00615B74">
              <w:rPr>
                <w:color w:val="000000"/>
                <w:sz w:val="26"/>
                <w:szCs w:val="26"/>
              </w:rPr>
              <w:t>Hàn</w:t>
            </w:r>
          </w:p>
        </w:tc>
        <w:tc>
          <w:tcPr>
            <w:tcW w:w="1418" w:type="dxa"/>
            <w:tcBorders>
              <w:righ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7" w:type="dxa"/>
            <w:tcBorders>
              <w:left w:val="single" w:sz="4" w:space="0" w:color="auto"/>
            </w:tcBorders>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c>
          <w:tcPr>
            <w:tcW w:w="1419" w:type="dxa"/>
            <w:vAlign w:val="bottom"/>
          </w:tcPr>
          <w:p w:rsidR="001352AC" w:rsidRPr="00615B74" w:rsidRDefault="001352AC" w:rsidP="009D3093">
            <w:pPr>
              <w:spacing w:after="0" w:line="312" w:lineRule="auto"/>
              <w:jc w:val="center"/>
              <w:rPr>
                <w:color w:val="000000"/>
                <w:szCs w:val="28"/>
              </w:rPr>
            </w:pPr>
            <w:r w:rsidRPr="00615B74">
              <w:rPr>
                <w:color w:val="000000"/>
                <w:szCs w:val="28"/>
              </w:rPr>
              <w:t>0</w:t>
            </w:r>
          </w:p>
        </w:tc>
      </w:tr>
      <w:tr w:rsidR="001352AC" w:rsidRPr="00615B74" w:rsidTr="009D3093">
        <w:trPr>
          <w:jc w:val="center"/>
        </w:trPr>
        <w:tc>
          <w:tcPr>
            <w:tcW w:w="5392" w:type="dxa"/>
          </w:tcPr>
          <w:p w:rsidR="001352AC" w:rsidRPr="00615B74" w:rsidRDefault="001352AC" w:rsidP="009D3093">
            <w:pPr>
              <w:spacing w:after="0" w:line="312" w:lineRule="auto"/>
              <w:jc w:val="center"/>
              <w:rPr>
                <w:b/>
                <w:sz w:val="26"/>
                <w:szCs w:val="26"/>
              </w:rPr>
            </w:pPr>
            <w:r w:rsidRPr="00615B74">
              <w:rPr>
                <w:b/>
                <w:sz w:val="26"/>
                <w:szCs w:val="26"/>
              </w:rPr>
              <w:t>Tổng cộng</w:t>
            </w:r>
          </w:p>
        </w:tc>
        <w:tc>
          <w:tcPr>
            <w:tcW w:w="1418" w:type="dxa"/>
            <w:tcBorders>
              <w:right w:val="single" w:sz="4" w:space="0" w:color="auto"/>
            </w:tcBorders>
            <w:vAlign w:val="bottom"/>
          </w:tcPr>
          <w:p w:rsidR="001352AC" w:rsidRPr="00615B74" w:rsidRDefault="001352AC" w:rsidP="009D3093">
            <w:pPr>
              <w:spacing w:after="0" w:line="312" w:lineRule="auto"/>
              <w:jc w:val="center"/>
              <w:rPr>
                <w:b/>
                <w:color w:val="000000"/>
                <w:szCs w:val="28"/>
              </w:rPr>
            </w:pPr>
            <w:r w:rsidRPr="00615B74">
              <w:rPr>
                <w:b/>
                <w:color w:val="000000"/>
                <w:szCs w:val="28"/>
              </w:rPr>
              <w:t>2394</w:t>
            </w:r>
          </w:p>
        </w:tc>
        <w:tc>
          <w:tcPr>
            <w:tcW w:w="1417" w:type="dxa"/>
            <w:tcBorders>
              <w:left w:val="single" w:sz="4" w:space="0" w:color="auto"/>
            </w:tcBorders>
            <w:vAlign w:val="bottom"/>
          </w:tcPr>
          <w:p w:rsidR="001352AC" w:rsidRPr="00615B74" w:rsidRDefault="001352AC" w:rsidP="009D3093">
            <w:pPr>
              <w:spacing w:after="0" w:line="312" w:lineRule="auto"/>
              <w:jc w:val="center"/>
              <w:rPr>
                <w:b/>
                <w:color w:val="000000"/>
                <w:szCs w:val="28"/>
              </w:rPr>
            </w:pPr>
            <w:r w:rsidRPr="00615B74">
              <w:rPr>
                <w:b/>
                <w:color w:val="000000"/>
                <w:szCs w:val="28"/>
              </w:rPr>
              <w:t>3256</w:t>
            </w:r>
          </w:p>
        </w:tc>
        <w:tc>
          <w:tcPr>
            <w:tcW w:w="1419" w:type="dxa"/>
            <w:vAlign w:val="bottom"/>
          </w:tcPr>
          <w:p w:rsidR="001352AC" w:rsidRPr="00615B74" w:rsidRDefault="001352AC" w:rsidP="009D3093">
            <w:pPr>
              <w:spacing w:after="0" w:line="312" w:lineRule="auto"/>
              <w:jc w:val="center"/>
              <w:rPr>
                <w:b/>
                <w:color w:val="000000"/>
                <w:szCs w:val="28"/>
              </w:rPr>
            </w:pPr>
            <w:r w:rsidRPr="00615B74">
              <w:rPr>
                <w:b/>
                <w:color w:val="000000"/>
                <w:szCs w:val="28"/>
              </w:rPr>
              <w:t>2298</w:t>
            </w:r>
          </w:p>
        </w:tc>
      </w:tr>
    </w:tbl>
    <w:p w:rsidR="001352AC" w:rsidRPr="00615B74" w:rsidRDefault="005A5B5B" w:rsidP="005A5B5B">
      <w:pPr>
        <w:pStyle w:val="Heading1"/>
        <w:spacing w:before="120" w:line="340" w:lineRule="exact"/>
        <w:ind w:firstLine="720"/>
        <w:rPr>
          <w:rFonts w:ascii="Times New Roman" w:hAnsi="Times New Roman" w:cs="Times New Roman"/>
          <w:b w:val="0"/>
          <w:color w:val="auto"/>
          <w:sz w:val="26"/>
          <w:szCs w:val="26"/>
        </w:rPr>
      </w:pPr>
      <w:bookmarkStart w:id="8" w:name="_Toc112536878"/>
      <w:r w:rsidRPr="00615B74">
        <w:rPr>
          <w:rFonts w:ascii="Times New Roman" w:hAnsi="Times New Roman" w:cs="Times New Roman"/>
          <w:color w:val="auto"/>
          <w:sz w:val="26"/>
          <w:szCs w:val="26"/>
          <w:lang w:val="en-US"/>
        </w:rPr>
        <w:t>5</w:t>
      </w:r>
      <w:r w:rsidR="001352AC" w:rsidRPr="00615B74">
        <w:rPr>
          <w:rFonts w:ascii="Times New Roman" w:hAnsi="Times New Roman" w:cs="Times New Roman"/>
          <w:color w:val="auto"/>
          <w:sz w:val="26"/>
          <w:szCs w:val="26"/>
        </w:rPr>
        <w:t>. Cơ sở vật chất, thư viện, tài chính</w:t>
      </w:r>
      <w:bookmarkEnd w:id="8"/>
    </w:p>
    <w:p w:rsidR="001352AC" w:rsidRPr="00615B74" w:rsidRDefault="005A5B5B" w:rsidP="005A5B5B">
      <w:pPr>
        <w:spacing w:before="120" w:after="0" w:line="340" w:lineRule="exact"/>
        <w:ind w:firstLine="720"/>
        <w:rPr>
          <w:b/>
          <w:i/>
          <w:sz w:val="26"/>
          <w:szCs w:val="26"/>
          <w:lang w:val="pt-BR"/>
        </w:rPr>
      </w:pPr>
      <w:r w:rsidRPr="00615B74">
        <w:rPr>
          <w:b/>
          <w:i/>
          <w:sz w:val="26"/>
          <w:szCs w:val="26"/>
          <w:lang w:val="pt-BR"/>
        </w:rPr>
        <w:t>5.1</w:t>
      </w:r>
      <w:r w:rsidR="001352AC" w:rsidRPr="00615B74">
        <w:rPr>
          <w:b/>
          <w:i/>
          <w:sz w:val="26"/>
          <w:szCs w:val="26"/>
          <w:lang w:val="pt-BR"/>
        </w:rPr>
        <w:t>. Diện tích</w:t>
      </w:r>
    </w:p>
    <w:p w:rsidR="001352AC" w:rsidRPr="00615B74" w:rsidRDefault="001352AC" w:rsidP="005A5B5B">
      <w:pPr>
        <w:spacing w:before="120" w:after="0" w:line="340" w:lineRule="exact"/>
        <w:ind w:firstLine="720"/>
        <w:jc w:val="both"/>
        <w:rPr>
          <w:sz w:val="26"/>
          <w:szCs w:val="26"/>
          <w:lang w:val="nl-NL"/>
        </w:rPr>
      </w:pPr>
      <w:r w:rsidRPr="00615B74">
        <w:rPr>
          <w:sz w:val="26"/>
          <w:szCs w:val="26"/>
          <w:lang w:val="nl-NL"/>
        </w:rPr>
        <w:t xml:space="preserve">Tổng diện tích đất </w:t>
      </w:r>
      <w:r w:rsidRPr="00615B74">
        <w:rPr>
          <w:b/>
          <w:sz w:val="26"/>
          <w:szCs w:val="26"/>
        </w:rPr>
        <w:t>63.100</w:t>
      </w:r>
      <w:r w:rsidRPr="00615B74">
        <w:rPr>
          <w:b/>
          <w:sz w:val="26"/>
          <w:szCs w:val="26"/>
          <w:lang w:val="nl-NL"/>
        </w:rPr>
        <w:t xml:space="preserve"> m</w:t>
      </w:r>
      <w:r w:rsidRPr="00615B74">
        <w:rPr>
          <w:b/>
          <w:sz w:val="26"/>
          <w:szCs w:val="26"/>
          <w:vertAlign w:val="superscript"/>
          <w:lang w:val="nl-NL"/>
        </w:rPr>
        <w:t>2</w:t>
      </w:r>
      <w:r w:rsidRPr="00615B74">
        <w:rPr>
          <w:sz w:val="26"/>
          <w:szCs w:val="26"/>
          <w:vertAlign w:val="subscript"/>
          <w:lang w:val="nl-NL"/>
        </w:rPr>
        <w:t xml:space="preserve">,  </w:t>
      </w:r>
      <w:r w:rsidRPr="00615B74">
        <w:rPr>
          <w:sz w:val="26"/>
          <w:szCs w:val="26"/>
          <w:lang w:val="nl-NL"/>
        </w:rPr>
        <w:t>trong đó:</w:t>
      </w:r>
    </w:p>
    <w:p w:rsidR="001352AC" w:rsidRPr="00615B74" w:rsidRDefault="001352AC" w:rsidP="005A5B5B">
      <w:pPr>
        <w:spacing w:before="120" w:after="0" w:line="340" w:lineRule="exact"/>
        <w:ind w:firstLine="720"/>
        <w:jc w:val="both"/>
        <w:rPr>
          <w:sz w:val="26"/>
          <w:szCs w:val="26"/>
          <w:lang w:val="nl-NL"/>
        </w:rPr>
      </w:pPr>
      <w:r w:rsidRPr="00615B74">
        <w:rPr>
          <w:sz w:val="26"/>
          <w:szCs w:val="26"/>
          <w:lang w:val="nl-NL"/>
        </w:rPr>
        <w:t xml:space="preserve">- Diện tích xây dựng: </w:t>
      </w:r>
      <w:r w:rsidRPr="00615B74">
        <w:rPr>
          <w:b/>
          <w:sz w:val="26"/>
          <w:szCs w:val="26"/>
          <w:lang w:val="nl-NL"/>
        </w:rPr>
        <w:t>18.411m</w:t>
      </w:r>
      <w:r w:rsidRPr="00615B74">
        <w:rPr>
          <w:b/>
          <w:sz w:val="26"/>
          <w:szCs w:val="26"/>
          <w:vertAlign w:val="superscript"/>
          <w:lang w:val="nl-NL"/>
        </w:rPr>
        <w:t>2</w:t>
      </w:r>
    </w:p>
    <w:p w:rsidR="001352AC" w:rsidRPr="00615B74" w:rsidRDefault="001352AC" w:rsidP="002816E3">
      <w:pPr>
        <w:spacing w:before="120" w:after="0" w:line="340" w:lineRule="exact"/>
        <w:ind w:firstLine="720"/>
        <w:jc w:val="both"/>
        <w:rPr>
          <w:sz w:val="26"/>
          <w:szCs w:val="26"/>
          <w:lang w:val="nl-NL"/>
        </w:rPr>
      </w:pPr>
      <w:r w:rsidRPr="00615B74">
        <w:rPr>
          <w:sz w:val="26"/>
          <w:szCs w:val="26"/>
          <w:lang w:val="nl-NL"/>
        </w:rPr>
        <w:t xml:space="preserve">- Diện tích cây xanh, lưu không: </w:t>
      </w:r>
      <w:r w:rsidRPr="00615B74">
        <w:rPr>
          <w:b/>
          <w:bCs/>
          <w:sz w:val="26"/>
          <w:szCs w:val="26"/>
          <w:lang w:val="nl-NL"/>
        </w:rPr>
        <w:t>26.130</w:t>
      </w:r>
      <w:r w:rsidRPr="00615B74">
        <w:rPr>
          <w:b/>
          <w:sz w:val="26"/>
          <w:szCs w:val="26"/>
          <w:lang w:val="nl-NL"/>
        </w:rPr>
        <w:t xml:space="preserve"> m</w:t>
      </w:r>
      <w:r w:rsidRPr="00615B74">
        <w:rPr>
          <w:b/>
          <w:sz w:val="26"/>
          <w:szCs w:val="26"/>
          <w:vertAlign w:val="superscript"/>
          <w:lang w:val="nl-NL"/>
        </w:rPr>
        <w:t>2</w:t>
      </w:r>
    </w:p>
    <w:p w:rsidR="001352AC" w:rsidRPr="00615B74" w:rsidRDefault="005A5B5B" w:rsidP="009A75D1">
      <w:pPr>
        <w:spacing w:before="120" w:after="120" w:line="312" w:lineRule="auto"/>
        <w:ind w:firstLine="720"/>
        <w:rPr>
          <w:b/>
          <w:i/>
          <w:sz w:val="26"/>
          <w:szCs w:val="26"/>
          <w:lang w:val="pt-BR"/>
        </w:rPr>
      </w:pPr>
      <w:r w:rsidRPr="00615B74">
        <w:rPr>
          <w:b/>
          <w:i/>
          <w:sz w:val="26"/>
          <w:szCs w:val="26"/>
          <w:lang w:val="pt-BR"/>
        </w:rPr>
        <w:t>5.2</w:t>
      </w:r>
      <w:r w:rsidR="001352AC" w:rsidRPr="00615B74">
        <w:rPr>
          <w:b/>
          <w:i/>
          <w:sz w:val="26"/>
          <w:szCs w:val="26"/>
          <w:lang w:val="pt-BR"/>
        </w:rPr>
        <w:t>.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1352AC" w:rsidRPr="00615B74" w:rsidTr="009D3093">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352AC" w:rsidRPr="00615B74" w:rsidRDefault="001352AC" w:rsidP="009D3093">
            <w:pPr>
              <w:pStyle w:val="NormalWeb"/>
              <w:spacing w:before="0" w:beforeAutospacing="0" w:after="0" w:afterAutospacing="0" w:line="312" w:lineRule="auto"/>
              <w:jc w:val="center"/>
              <w:rPr>
                <w:sz w:val="26"/>
                <w:szCs w:val="26"/>
              </w:rPr>
            </w:pPr>
            <w:r w:rsidRPr="00615B7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352AC" w:rsidRPr="00615B74" w:rsidRDefault="001352AC" w:rsidP="009D3093">
            <w:pPr>
              <w:pStyle w:val="NormalWeb"/>
              <w:spacing w:before="0" w:beforeAutospacing="0" w:after="0" w:afterAutospacing="0" w:line="312" w:lineRule="auto"/>
              <w:jc w:val="center"/>
              <w:rPr>
                <w:sz w:val="26"/>
                <w:szCs w:val="26"/>
              </w:rPr>
            </w:pPr>
            <w:r w:rsidRPr="00615B7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352AC" w:rsidRPr="00615B74" w:rsidRDefault="001352AC" w:rsidP="009D3093">
            <w:pPr>
              <w:pStyle w:val="NormalWeb"/>
              <w:spacing w:before="0" w:beforeAutospacing="0" w:after="0" w:afterAutospacing="0" w:line="312" w:lineRule="auto"/>
              <w:jc w:val="center"/>
              <w:rPr>
                <w:sz w:val="26"/>
                <w:szCs w:val="26"/>
              </w:rPr>
            </w:pPr>
            <w:r w:rsidRPr="00615B74">
              <w:rPr>
                <w:b/>
                <w:bCs/>
                <w:sz w:val="26"/>
                <w:szCs w:val="26"/>
              </w:rPr>
              <w:t>Tổng diện tích (m</w:t>
            </w:r>
            <w:r w:rsidRPr="00615B74">
              <w:rPr>
                <w:b/>
                <w:bCs/>
                <w:sz w:val="26"/>
                <w:szCs w:val="26"/>
                <w:vertAlign w:val="superscript"/>
              </w:rPr>
              <w:t>2</w:t>
            </w:r>
            <w:r w:rsidRPr="00615B7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352AC" w:rsidRPr="00615B74" w:rsidRDefault="001352AC" w:rsidP="009D3093">
            <w:pPr>
              <w:pStyle w:val="NormalWeb"/>
              <w:spacing w:before="0" w:beforeAutospacing="0" w:after="0" w:afterAutospacing="0" w:line="312" w:lineRule="auto"/>
              <w:jc w:val="center"/>
              <w:rPr>
                <w:sz w:val="26"/>
                <w:szCs w:val="26"/>
              </w:rPr>
            </w:pPr>
            <w:r w:rsidRPr="00615B74">
              <w:rPr>
                <w:b/>
                <w:bCs/>
                <w:sz w:val="26"/>
                <w:szCs w:val="26"/>
              </w:rPr>
              <w:t>Đã xây dựng (m</w:t>
            </w:r>
            <w:r w:rsidRPr="00615B74">
              <w:rPr>
                <w:b/>
                <w:bCs/>
                <w:sz w:val="26"/>
                <w:szCs w:val="26"/>
                <w:vertAlign w:val="superscript"/>
              </w:rPr>
              <w:t>2</w:t>
            </w:r>
            <w:r w:rsidRPr="00615B74">
              <w:rPr>
                <w:b/>
                <w:bCs/>
                <w:sz w:val="26"/>
                <w:szCs w:val="26"/>
              </w:rPr>
              <w:t>)</w:t>
            </w:r>
          </w:p>
        </w:tc>
      </w:tr>
      <w:tr w:rsidR="001352AC" w:rsidRPr="00615B74" w:rsidTr="009D3093">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1352AC" w:rsidRPr="00615B74" w:rsidRDefault="001352AC" w:rsidP="009D3093">
            <w:pPr>
              <w:spacing w:after="0"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1352AC" w:rsidRPr="00615B74" w:rsidRDefault="001352AC" w:rsidP="009D3093">
            <w:pPr>
              <w:spacing w:after="0"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1352AC" w:rsidRPr="00615B74" w:rsidRDefault="001352AC" w:rsidP="009D3093">
            <w:pPr>
              <w:spacing w:after="0"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1352AC" w:rsidRPr="00615B74" w:rsidRDefault="001352AC" w:rsidP="009D3093">
            <w:pPr>
              <w:spacing w:after="0" w:line="312" w:lineRule="auto"/>
              <w:rPr>
                <w:sz w:val="26"/>
                <w:szCs w:val="26"/>
              </w:rPr>
            </w:pPr>
          </w:p>
        </w:tc>
      </w:tr>
      <w:tr w:rsidR="001352AC" w:rsidRPr="00615B74" w:rsidTr="009D3093">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6.500</w:t>
            </w:r>
          </w:p>
        </w:tc>
      </w:tr>
      <w:tr w:rsidR="001352AC" w:rsidRPr="00615B74" w:rsidTr="009D3093">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8.992</w:t>
            </w:r>
          </w:p>
        </w:tc>
      </w:tr>
      <w:tr w:rsidR="001352AC" w:rsidRPr="00615B74" w:rsidTr="009D3093">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7.095</w:t>
            </w:r>
          </w:p>
        </w:tc>
      </w:tr>
      <w:tr w:rsidR="001352AC" w:rsidRPr="00615B74" w:rsidTr="009D3093">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p>
        </w:tc>
      </w:tr>
      <w:tr w:rsidR="001352AC" w:rsidRPr="00615B74" w:rsidTr="009D3093">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522</w:t>
            </w:r>
          </w:p>
        </w:tc>
      </w:tr>
      <w:tr w:rsidR="001352AC" w:rsidRPr="00615B74" w:rsidTr="009D3093">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10.926</w:t>
            </w:r>
          </w:p>
        </w:tc>
      </w:tr>
      <w:tr w:rsidR="001352AC" w:rsidRPr="00615B74" w:rsidTr="009D3093">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1.140</w:t>
            </w:r>
          </w:p>
        </w:tc>
      </w:tr>
      <w:tr w:rsidR="001352AC" w:rsidRPr="00615B74" w:rsidTr="009D3093">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p>
        </w:tc>
      </w:tr>
      <w:tr w:rsidR="001352AC" w:rsidRPr="00615B74" w:rsidTr="009D3093">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both"/>
              <w:rPr>
                <w:sz w:val="26"/>
                <w:szCs w:val="26"/>
              </w:rPr>
            </w:pPr>
            <w:r w:rsidRPr="00615B7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jc w:val="right"/>
              <w:rPr>
                <w:sz w:val="26"/>
                <w:szCs w:val="26"/>
              </w:rPr>
            </w:pPr>
            <w:r w:rsidRPr="00615B74">
              <w:rPr>
                <w:sz w:val="26"/>
                <w:szCs w:val="26"/>
              </w:rPr>
              <w:t>1.224</w:t>
            </w:r>
          </w:p>
        </w:tc>
      </w:tr>
      <w:tr w:rsidR="001352AC" w:rsidRPr="00615B74" w:rsidTr="009D3093">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spacing w:after="0"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52AC" w:rsidRPr="00615B74" w:rsidRDefault="001352AC" w:rsidP="009D3093">
            <w:pPr>
              <w:pStyle w:val="NormalWeb"/>
              <w:spacing w:before="0" w:beforeAutospacing="0" w:after="0" w:afterAutospacing="0" w:line="312" w:lineRule="auto"/>
              <w:jc w:val="center"/>
              <w:rPr>
                <w:sz w:val="26"/>
                <w:szCs w:val="26"/>
              </w:rPr>
            </w:pPr>
            <w:r w:rsidRPr="00615B74">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1352AC" w:rsidRPr="00615B74" w:rsidRDefault="001352AC" w:rsidP="009D3093">
            <w:pPr>
              <w:spacing w:after="0" w:line="312" w:lineRule="auto"/>
              <w:jc w:val="right"/>
              <w:rPr>
                <w:sz w:val="26"/>
                <w:szCs w:val="26"/>
              </w:rPr>
            </w:pPr>
            <w:r w:rsidRPr="00615B74">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1352AC" w:rsidRPr="00615B74" w:rsidRDefault="001352AC" w:rsidP="009D3093">
            <w:pPr>
              <w:spacing w:after="0" w:line="312" w:lineRule="auto"/>
              <w:jc w:val="right"/>
              <w:rPr>
                <w:sz w:val="26"/>
                <w:szCs w:val="26"/>
              </w:rPr>
            </w:pPr>
            <w:r w:rsidRPr="00615B74">
              <w:rPr>
                <w:sz w:val="26"/>
                <w:szCs w:val="26"/>
              </w:rPr>
              <w:t>35.259</w:t>
            </w:r>
          </w:p>
        </w:tc>
      </w:tr>
    </w:tbl>
    <w:p w:rsidR="001352AC" w:rsidRPr="00615B74" w:rsidRDefault="00375C6D" w:rsidP="009A75D1">
      <w:pPr>
        <w:spacing w:before="120" w:after="0" w:line="312" w:lineRule="auto"/>
        <w:ind w:firstLine="720"/>
        <w:rPr>
          <w:b/>
          <w:i/>
          <w:sz w:val="26"/>
          <w:szCs w:val="26"/>
          <w:lang w:val="pt-BR"/>
        </w:rPr>
      </w:pPr>
      <w:r w:rsidRPr="00615B74">
        <w:rPr>
          <w:i/>
          <w:sz w:val="26"/>
          <w:szCs w:val="26"/>
          <w:lang w:val="pt-BR"/>
        </w:rPr>
        <w:t>5.2.1</w:t>
      </w:r>
      <w:r w:rsidR="001352AC" w:rsidRPr="00615B74">
        <w:rPr>
          <w:i/>
          <w:sz w:val="26"/>
          <w:szCs w:val="26"/>
          <w:lang w:val="pt-BR"/>
        </w:rPr>
        <w:t>. Tổng số máy tính</w:t>
      </w:r>
    </w:p>
    <w:p w:rsidR="001352AC" w:rsidRPr="00615B74" w:rsidRDefault="001352AC" w:rsidP="001352AC">
      <w:pPr>
        <w:spacing w:before="60" w:after="0" w:line="312" w:lineRule="auto"/>
        <w:ind w:firstLine="720"/>
        <w:jc w:val="both"/>
        <w:rPr>
          <w:sz w:val="26"/>
          <w:szCs w:val="26"/>
          <w:lang w:val="pt-BR"/>
        </w:rPr>
      </w:pPr>
      <w:r w:rsidRPr="00615B74">
        <w:rPr>
          <w:sz w:val="26"/>
          <w:szCs w:val="26"/>
          <w:lang w:val="pt-BR"/>
        </w:rPr>
        <w:t xml:space="preserve">Tổng số máy tính của trường: </w:t>
      </w:r>
      <w:r w:rsidRPr="00615B74">
        <w:rPr>
          <w:b/>
          <w:sz w:val="26"/>
          <w:szCs w:val="26"/>
          <w:lang w:val="pt-BR"/>
        </w:rPr>
        <w:t>450</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xml:space="preserve">- Dùng cho văn phòng: </w:t>
      </w:r>
      <w:r w:rsidRPr="00615B74">
        <w:rPr>
          <w:b/>
          <w:sz w:val="26"/>
          <w:szCs w:val="26"/>
          <w:lang w:val="pt-BR"/>
        </w:rPr>
        <w:t>100</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xml:space="preserve">- Dùng cho học sinh sinh viên học tập: </w:t>
      </w:r>
      <w:r w:rsidRPr="00615B74">
        <w:rPr>
          <w:b/>
          <w:sz w:val="26"/>
          <w:szCs w:val="26"/>
          <w:lang w:val="pt-BR"/>
        </w:rPr>
        <w:t>350</w:t>
      </w:r>
    </w:p>
    <w:p w:rsidR="009A75D1" w:rsidRPr="00615B74" w:rsidRDefault="009A75D1" w:rsidP="001352AC">
      <w:pPr>
        <w:spacing w:before="60" w:after="0" w:line="312" w:lineRule="auto"/>
        <w:ind w:firstLine="720"/>
        <w:rPr>
          <w:i/>
          <w:sz w:val="26"/>
          <w:szCs w:val="26"/>
          <w:lang w:val="pt-BR"/>
        </w:rPr>
      </w:pPr>
    </w:p>
    <w:p w:rsidR="001352AC" w:rsidRPr="00615B74" w:rsidRDefault="00375C6D" w:rsidP="001352AC">
      <w:pPr>
        <w:spacing w:before="60" w:after="0" w:line="312" w:lineRule="auto"/>
        <w:ind w:firstLine="720"/>
        <w:rPr>
          <w:b/>
          <w:i/>
          <w:sz w:val="26"/>
          <w:szCs w:val="26"/>
          <w:lang w:val="pt-BR"/>
        </w:rPr>
      </w:pPr>
      <w:r w:rsidRPr="00615B74">
        <w:rPr>
          <w:i/>
          <w:sz w:val="26"/>
          <w:szCs w:val="26"/>
          <w:lang w:val="pt-BR"/>
        </w:rPr>
        <w:lastRenderedPageBreak/>
        <w:t>5.2.2</w:t>
      </w:r>
      <w:r w:rsidR="001352AC" w:rsidRPr="00615B74">
        <w:rPr>
          <w:i/>
          <w:sz w:val="26"/>
          <w:szCs w:val="26"/>
          <w:lang w:val="pt-BR"/>
        </w:rPr>
        <w:t>. Tổng kinh phí đào tạo trong 3 năm gần đây</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Năm 2019-2020: 37.800.986.605 đồng</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Năm 2020-2021: 50.325.560.050 đồng</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Năm 2021-2022: 33.858.738.832 đồng</w:t>
      </w:r>
    </w:p>
    <w:p w:rsidR="001352AC" w:rsidRPr="00615B74" w:rsidRDefault="00375C6D" w:rsidP="001352AC">
      <w:pPr>
        <w:spacing w:before="60" w:after="0" w:line="312" w:lineRule="auto"/>
        <w:ind w:firstLine="720"/>
        <w:rPr>
          <w:b/>
          <w:i/>
          <w:sz w:val="26"/>
          <w:szCs w:val="26"/>
          <w:lang w:val="pt-BR"/>
        </w:rPr>
      </w:pPr>
      <w:r w:rsidRPr="00615B74">
        <w:rPr>
          <w:i/>
          <w:sz w:val="26"/>
          <w:szCs w:val="26"/>
          <w:lang w:val="pt-BR"/>
        </w:rPr>
        <w:t>5.2.3</w:t>
      </w:r>
      <w:r w:rsidR="001352AC" w:rsidRPr="00615B74">
        <w:rPr>
          <w:i/>
          <w:sz w:val="26"/>
          <w:szCs w:val="26"/>
          <w:lang w:val="pt-BR"/>
        </w:rPr>
        <w:t>. Tổng thu học phí (Chỉ tính hệ chính quy)</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Năm 2019-2020: 1.478.642.662 đồng</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Năm 2020-2021: 1.953.923.000 đồng</w:t>
      </w:r>
    </w:p>
    <w:p w:rsidR="001352AC" w:rsidRPr="00615B74" w:rsidRDefault="001352AC" w:rsidP="001352AC">
      <w:pPr>
        <w:tabs>
          <w:tab w:val="num" w:pos="1080"/>
        </w:tabs>
        <w:spacing w:before="60" w:after="0" w:line="312" w:lineRule="auto"/>
        <w:ind w:firstLine="720"/>
        <w:jc w:val="both"/>
        <w:rPr>
          <w:sz w:val="26"/>
          <w:szCs w:val="26"/>
          <w:lang w:val="pt-BR"/>
        </w:rPr>
      </w:pPr>
      <w:r w:rsidRPr="00615B74">
        <w:rPr>
          <w:sz w:val="26"/>
          <w:szCs w:val="26"/>
          <w:lang w:val="pt-BR"/>
        </w:rPr>
        <w:t>- Năm 2021-2022: 1.846.089.500 đồng</w:t>
      </w:r>
    </w:p>
    <w:p w:rsidR="001352AC" w:rsidRPr="00615B74" w:rsidRDefault="001352AC">
      <w:pPr>
        <w:rPr>
          <w:rFonts w:eastAsiaTheme="majorEastAsia"/>
          <w:b/>
          <w:bCs/>
          <w:sz w:val="26"/>
          <w:szCs w:val="26"/>
          <w:lang w:val="en-US"/>
        </w:rPr>
      </w:pPr>
      <w:r w:rsidRPr="00615B74">
        <w:rPr>
          <w:sz w:val="26"/>
          <w:szCs w:val="26"/>
          <w:lang w:val="en-US"/>
        </w:rPr>
        <w:br w:type="page"/>
      </w:r>
    </w:p>
    <w:p w:rsidR="00450C04" w:rsidRPr="00615B74" w:rsidRDefault="00450C04" w:rsidP="00BE168F">
      <w:pPr>
        <w:pStyle w:val="Heading1"/>
        <w:spacing w:before="0" w:line="240" w:lineRule="auto"/>
        <w:jc w:val="center"/>
        <w:rPr>
          <w:rFonts w:ascii="Times New Roman" w:hAnsi="Times New Roman" w:cs="Times New Roman"/>
          <w:color w:val="auto"/>
          <w:sz w:val="26"/>
          <w:szCs w:val="26"/>
          <w:lang w:val="en-US"/>
        </w:rPr>
      </w:pPr>
      <w:bookmarkStart w:id="9" w:name="_Toc112536879"/>
      <w:r w:rsidRPr="00615B74">
        <w:rPr>
          <w:rFonts w:ascii="Times New Roman" w:hAnsi="Times New Roman" w:cs="Times New Roman"/>
          <w:color w:val="auto"/>
          <w:sz w:val="26"/>
          <w:szCs w:val="26"/>
          <w:lang w:val="en-US"/>
        </w:rPr>
        <w:lastRenderedPageBreak/>
        <w:t>PHẦN II. KẾT QUẢ TỰ ĐÁNH GIÁ CỦA TRƯỜNG</w:t>
      </w:r>
      <w:bookmarkEnd w:id="9"/>
    </w:p>
    <w:p w:rsidR="00375C6D" w:rsidRPr="00615B74" w:rsidRDefault="00375C6D" w:rsidP="003C2200">
      <w:pPr>
        <w:rPr>
          <w:sz w:val="26"/>
          <w:szCs w:val="26"/>
          <w:lang w:val="en-US"/>
        </w:rPr>
      </w:pPr>
      <w:bookmarkStart w:id="10" w:name="_Toc112536880"/>
    </w:p>
    <w:p w:rsidR="00450C04" w:rsidRPr="00615B74" w:rsidRDefault="00450C04" w:rsidP="0093177E">
      <w:pPr>
        <w:pStyle w:val="Heading1"/>
        <w:spacing w:before="120" w:line="340" w:lineRule="exact"/>
        <w:ind w:firstLine="720"/>
        <w:rPr>
          <w:rFonts w:ascii="Times New Roman" w:hAnsi="Times New Roman" w:cs="Times New Roman"/>
          <w:b w:val="0"/>
          <w:color w:val="auto"/>
          <w:sz w:val="26"/>
          <w:szCs w:val="26"/>
          <w:lang w:val="en-US"/>
        </w:rPr>
      </w:pPr>
      <w:r w:rsidRPr="00615B74">
        <w:rPr>
          <w:rFonts w:ascii="Times New Roman" w:hAnsi="Times New Roman" w:cs="Times New Roman"/>
          <w:color w:val="auto"/>
          <w:sz w:val="26"/>
          <w:szCs w:val="26"/>
          <w:lang w:val="en-US"/>
        </w:rPr>
        <w:t>1. Đặt vấn đề</w:t>
      </w:r>
      <w:bookmarkEnd w:id="10"/>
    </w:p>
    <w:p w:rsidR="00450C04" w:rsidRPr="00615B74" w:rsidRDefault="00450C04" w:rsidP="0093177E">
      <w:pPr>
        <w:spacing w:before="120" w:after="0" w:line="340" w:lineRule="exact"/>
        <w:ind w:firstLine="720"/>
        <w:jc w:val="both"/>
        <w:rPr>
          <w:bCs/>
          <w:sz w:val="26"/>
          <w:szCs w:val="26"/>
          <w:lang w:val="en-US"/>
        </w:rPr>
      </w:pPr>
      <w:r w:rsidRPr="00615B74">
        <w:rPr>
          <w:bCs/>
          <w:sz w:val="26"/>
          <w:szCs w:val="26"/>
        </w:rPr>
        <w:t xml:space="preserve">Luật </w:t>
      </w:r>
      <w:r w:rsidRPr="00615B74">
        <w:rPr>
          <w:bCs/>
          <w:sz w:val="26"/>
          <w:szCs w:val="26"/>
          <w:lang w:val="en-US"/>
        </w:rPr>
        <w:t>GDNN</w:t>
      </w:r>
      <w:r w:rsidRPr="00615B74">
        <w:rPr>
          <w:bCs/>
          <w:sz w:val="26"/>
          <w:szCs w:val="26"/>
        </w:rPr>
        <w:t xml:space="preserve"> được Quốc hội khóa XIII thông qua </w:t>
      </w:r>
      <w:r w:rsidRPr="00615B74">
        <w:rPr>
          <w:bCs/>
          <w:sz w:val="26"/>
          <w:szCs w:val="26"/>
          <w:lang w:val="en-US"/>
        </w:rPr>
        <w:t xml:space="preserve">ngày 27 tháng 11 năm 2014, </w:t>
      </w:r>
      <w:r w:rsidRPr="00615B74">
        <w:rPr>
          <w:bCs/>
          <w:sz w:val="26"/>
          <w:szCs w:val="26"/>
        </w:rPr>
        <w:t xml:space="preserve">tại Kỳ họp thứ 8 và có hiệu lực thi hành từ 01 tháng 7 năm 2015. </w:t>
      </w:r>
      <w:r w:rsidRPr="00615B74">
        <w:rPr>
          <w:bCs/>
          <w:sz w:val="26"/>
          <w:szCs w:val="26"/>
          <w:lang w:val="en-US"/>
        </w:rPr>
        <w:t>L</w:t>
      </w:r>
      <w:r w:rsidRPr="00615B74">
        <w:rPr>
          <w:bCs/>
          <w:sz w:val="26"/>
          <w:szCs w:val="26"/>
        </w:rPr>
        <w:t xml:space="preserve">uật đã thể chế hóa mạnh mẽ chủ trương đổi mới căn bản, toàn diện giáo dục nói chung, </w:t>
      </w:r>
      <w:r w:rsidRPr="00615B74">
        <w:rPr>
          <w:bCs/>
          <w:sz w:val="26"/>
          <w:szCs w:val="26"/>
          <w:lang w:val="en-US"/>
        </w:rPr>
        <w:t>GDNN</w:t>
      </w:r>
      <w:r w:rsidRPr="00615B74">
        <w:rPr>
          <w:bCs/>
          <w:sz w:val="26"/>
          <w:szCs w:val="26"/>
        </w:rPr>
        <w:t xml:space="preserve"> nói riêng theo tinh thần Nghị quyết Hội nghị lần thứ 8, Ban Chấp hành Trung ương Khóa XI, giải quyết nhiều bất cập trong thực tiễn, tạo nên một diện mạo mới của hệ thống </w:t>
      </w:r>
      <w:r w:rsidRPr="00615B74">
        <w:rPr>
          <w:bCs/>
          <w:sz w:val="26"/>
          <w:szCs w:val="26"/>
          <w:lang w:val="en-US"/>
        </w:rPr>
        <w:t>GDNN</w:t>
      </w:r>
      <w:r w:rsidRPr="00615B74">
        <w:rPr>
          <w:bCs/>
          <w:sz w:val="26"/>
          <w:szCs w:val="26"/>
        </w:rPr>
        <w:t xml:space="preserve"> ở Việt Nam, đáp ứng yêu cầu hội nhập với các nước trong khu vực và quốc tế.</w:t>
      </w:r>
    </w:p>
    <w:p w:rsidR="00450C04" w:rsidRPr="00615B74" w:rsidRDefault="00450C04" w:rsidP="0093177E">
      <w:pPr>
        <w:spacing w:before="120" w:after="0" w:line="340" w:lineRule="exact"/>
        <w:ind w:firstLine="720"/>
        <w:jc w:val="both"/>
        <w:rPr>
          <w:sz w:val="26"/>
          <w:szCs w:val="26"/>
          <w:lang w:val="en-US"/>
        </w:rPr>
      </w:pPr>
      <w:r w:rsidRPr="00615B74">
        <w:rPr>
          <w:sz w:val="26"/>
          <w:szCs w:val="26"/>
          <w:lang w:val="en-US"/>
        </w:rPr>
        <w:t>Một nội dung quan trọng của Luật GDNN là vấn đề KĐCL. Theo đó, KĐCLGDNN</w:t>
      </w:r>
      <w:r w:rsidRPr="00615B74">
        <w:rPr>
          <w:sz w:val="26"/>
          <w:szCs w:val="26"/>
        </w:rPr>
        <w:t> </w:t>
      </w:r>
      <w:r w:rsidRPr="00615B74">
        <w:rPr>
          <w:sz w:val="26"/>
          <w:szCs w:val="26"/>
          <w:lang w:val="en-US"/>
        </w:rPr>
        <w:t>nhằm mục tiêu b</w:t>
      </w:r>
      <w:r w:rsidRPr="00615B74">
        <w:rPr>
          <w:sz w:val="26"/>
          <w:szCs w:val="26"/>
        </w:rPr>
        <w:t xml:space="preserve">ảo đảm và nâng cao chất lượng </w:t>
      </w:r>
      <w:r w:rsidRPr="00615B74">
        <w:rPr>
          <w:sz w:val="26"/>
          <w:szCs w:val="26"/>
          <w:lang w:val="en-US"/>
        </w:rPr>
        <w:t>GDNN; đồng thời x</w:t>
      </w:r>
      <w:r w:rsidRPr="00615B74">
        <w:rPr>
          <w:sz w:val="26"/>
          <w:szCs w:val="26"/>
        </w:rPr>
        <w:t xml:space="preserve">ác nhận mức độ đáp ứng mục tiêu </w:t>
      </w:r>
      <w:r w:rsidRPr="00615B74">
        <w:rPr>
          <w:sz w:val="26"/>
          <w:szCs w:val="26"/>
          <w:lang w:val="en-US"/>
        </w:rPr>
        <w:t>GDNN</w:t>
      </w:r>
      <w:r w:rsidRPr="00615B74">
        <w:rPr>
          <w:sz w:val="26"/>
          <w:szCs w:val="26"/>
        </w:rPr>
        <w:t xml:space="preserve"> trong từng giai đoạn nhất định của cơ sở </w:t>
      </w:r>
      <w:r w:rsidRPr="00615B74">
        <w:rPr>
          <w:sz w:val="26"/>
          <w:szCs w:val="26"/>
          <w:lang w:val="en-US"/>
        </w:rPr>
        <w:t>GDNN</w:t>
      </w:r>
      <w:r w:rsidRPr="00615B74">
        <w:rPr>
          <w:sz w:val="26"/>
          <w:szCs w:val="26"/>
        </w:rPr>
        <w:t xml:space="preserve"> hoặc chương trình </w:t>
      </w:r>
      <w:r w:rsidRPr="00615B74">
        <w:rPr>
          <w:sz w:val="26"/>
          <w:szCs w:val="26"/>
          <w:lang w:val="en-US"/>
        </w:rPr>
        <w:t>GDNN</w:t>
      </w:r>
      <w:r w:rsidRPr="00615B74">
        <w:rPr>
          <w:sz w:val="26"/>
          <w:szCs w:val="26"/>
        </w:rPr>
        <w:t>.</w:t>
      </w:r>
      <w:r w:rsidRPr="00615B74">
        <w:rPr>
          <w:sz w:val="26"/>
          <w:szCs w:val="26"/>
          <w:lang w:val="en-US"/>
        </w:rPr>
        <w:t xml:space="preserve"> TĐG chất lượng là một nội dung thuộc KĐCL GDNN.</w:t>
      </w:r>
    </w:p>
    <w:p w:rsidR="00450C04" w:rsidRPr="00615B74" w:rsidRDefault="00450C04" w:rsidP="0093177E">
      <w:pPr>
        <w:spacing w:before="120" w:after="0" w:line="340" w:lineRule="exact"/>
        <w:ind w:firstLine="720"/>
        <w:jc w:val="both"/>
        <w:rPr>
          <w:sz w:val="26"/>
          <w:szCs w:val="26"/>
          <w:lang w:val="en-US"/>
        </w:rPr>
      </w:pPr>
      <w:r w:rsidRPr="00615B74">
        <w:rPr>
          <w:sz w:val="26"/>
          <w:szCs w:val="26"/>
          <w:lang w:val="en-US"/>
        </w:rPr>
        <w:t>CLĐT của các cơ sở GDNN luôn là vấn đề được cả xã hội quan tâm với mục tiêu là nâng cao CLĐT phù hợp với nhu cầu nhân lực trực tiếp của nền kinh tế - xã hội. Trong xu thế hội nhập, cạnh tranh hiện nay, nếu chất lượng nguồn nhân lực (trong đó có nguồn nhân lực trực tiếp) không được cải thiện thì nền kinh tế của Việt Nam sẽ gặp nhiều khó khăn và bất lợi. Việc nâng cao CLĐT là yêu cầu khách quan, cấp thiết đối với mỗi cơ sở GDNN. Muốn vậy, các cơ sở GDNN phải thực hiện KĐCL mà trước tiên phải thực hiện hoạt động TĐG.</w:t>
      </w:r>
    </w:p>
    <w:p w:rsidR="00450C04" w:rsidRPr="00615B74" w:rsidRDefault="00450C04" w:rsidP="0093177E">
      <w:pPr>
        <w:spacing w:before="120" w:after="0" w:line="340" w:lineRule="exact"/>
        <w:ind w:firstLine="720"/>
        <w:jc w:val="both"/>
        <w:rPr>
          <w:sz w:val="26"/>
          <w:szCs w:val="26"/>
          <w:lang w:val="en-US"/>
        </w:rPr>
      </w:pPr>
      <w:r w:rsidRPr="00615B74">
        <w:rPr>
          <w:sz w:val="26"/>
          <w:szCs w:val="26"/>
          <w:lang w:val="en-US"/>
        </w:rPr>
        <w:t xml:space="preserve">TĐG chất lượng giúp mỗi cơ sở GDNN </w:t>
      </w:r>
      <w:r w:rsidRPr="00615B74">
        <w:rPr>
          <w:sz w:val="26"/>
          <w:szCs w:val="26"/>
          <w:lang w:val="nl-NL"/>
        </w:rPr>
        <w:t>rà soát một cách toàn diện, đầy đủ, khách quan các hoạt động của mình nhằm đảm bảo, nâng cao chất lượng GDNN và giải trình với cơ quan nhà nước có thẩm quyền, người học và xã hội về CLĐT của cơ sở mình. Thực hiện TĐG chất lượng còn góp phần giúp các cơ sở GDNN đảm bảo và luôn hướng tới lợi ích của người học, thị trường lao động; được xã hội biết đến và thừa nhận. Như vậy, thực hiện thành công TĐG là bằng chứng chứng minh các cơ sở GDNN có ý thức và có khả năng thực hiện tính tự chủ, tự chịu trách nhiệm trong toàn bộ các hoạt động theo chức năng mà Nhà nước và xã hội giao cho nhà trường.</w:t>
      </w:r>
    </w:p>
    <w:p w:rsidR="00450C04" w:rsidRPr="00615B74" w:rsidRDefault="00450C04" w:rsidP="008C5B01">
      <w:pPr>
        <w:spacing w:before="120" w:after="0" w:line="340" w:lineRule="exact"/>
        <w:ind w:firstLine="720"/>
        <w:jc w:val="both"/>
        <w:rPr>
          <w:spacing w:val="-4"/>
          <w:sz w:val="26"/>
          <w:szCs w:val="26"/>
          <w:lang w:val="en-US"/>
        </w:rPr>
      </w:pPr>
      <w:r w:rsidRPr="00615B74">
        <w:rPr>
          <w:spacing w:val="-4"/>
          <w:sz w:val="26"/>
          <w:szCs w:val="26"/>
          <w:lang w:val="en-US"/>
        </w:rPr>
        <w:t>Nhận thức được sự cần thiết và vai trò của hoạt động TĐG chất lượng, từ năm 2013 đến nay, Trường Cao đẳng Công nghiệp Hưng Yên đã liên tục thực hiện hoạt động TĐG chất lượng theo đúng các quy định hiện hành. Đây được coi là nhiệm vụ chính trị trọng tâm của Trường trong mỗi năm học, là hoạt động chủ đạo để hướng tới việc cải tiến liên tục và nâng cao chất lượng hoạt động của Trường mà trọng tâm là CLĐT.</w:t>
      </w:r>
    </w:p>
    <w:p w:rsidR="00450C04" w:rsidRPr="00615B74" w:rsidRDefault="00450C04" w:rsidP="008C5B01">
      <w:pPr>
        <w:pStyle w:val="Heading1"/>
        <w:spacing w:before="120" w:line="340" w:lineRule="exact"/>
        <w:ind w:firstLine="720"/>
        <w:rPr>
          <w:rFonts w:ascii="Times New Roman" w:hAnsi="Times New Roman" w:cs="Times New Roman"/>
          <w:b w:val="0"/>
          <w:color w:val="auto"/>
          <w:sz w:val="26"/>
          <w:szCs w:val="26"/>
          <w:lang w:val="en-US"/>
        </w:rPr>
      </w:pPr>
      <w:bookmarkStart w:id="11" w:name="_Toc112536881"/>
      <w:r w:rsidRPr="00615B74">
        <w:rPr>
          <w:rFonts w:ascii="Times New Roman" w:hAnsi="Times New Roman" w:cs="Times New Roman"/>
          <w:color w:val="auto"/>
          <w:sz w:val="26"/>
          <w:szCs w:val="26"/>
          <w:lang w:val="en-US"/>
        </w:rPr>
        <w:lastRenderedPageBreak/>
        <w:t>2. Tổng quan chung</w:t>
      </w:r>
      <w:bookmarkEnd w:id="11"/>
    </w:p>
    <w:p w:rsidR="00450C04" w:rsidRPr="00615B74" w:rsidRDefault="00450C04" w:rsidP="008C5B01">
      <w:pPr>
        <w:pStyle w:val="Heading2"/>
        <w:spacing w:before="120" w:line="340" w:lineRule="exact"/>
        <w:ind w:firstLine="720"/>
        <w:rPr>
          <w:rFonts w:ascii="Times New Roman" w:hAnsi="Times New Roman" w:cs="Times New Roman"/>
          <w:b w:val="0"/>
          <w:i/>
          <w:color w:val="auto"/>
          <w:lang w:val="en-US"/>
        </w:rPr>
      </w:pPr>
      <w:bookmarkStart w:id="12" w:name="_Toc112536882"/>
      <w:r w:rsidRPr="00615B74">
        <w:rPr>
          <w:rFonts w:ascii="Times New Roman" w:hAnsi="Times New Roman" w:cs="Times New Roman"/>
          <w:i/>
          <w:color w:val="auto"/>
          <w:lang w:val="en-US"/>
        </w:rPr>
        <w:t>2.1. Căn cứ tự đánh giá</w:t>
      </w:r>
      <w:bookmarkEnd w:id="12"/>
    </w:p>
    <w:p w:rsidR="00450C04" w:rsidRPr="00615B74" w:rsidRDefault="00450C04" w:rsidP="008C5B01">
      <w:pPr>
        <w:spacing w:before="120" w:after="0" w:line="340" w:lineRule="exact"/>
        <w:ind w:firstLine="720"/>
        <w:jc w:val="both"/>
        <w:rPr>
          <w:rFonts w:eastAsia="Arial"/>
          <w:sz w:val="26"/>
          <w:szCs w:val="26"/>
          <w:lang w:val="en-US"/>
        </w:rPr>
      </w:pPr>
      <w:r w:rsidRPr="00615B74">
        <w:rPr>
          <w:rFonts w:eastAsia="Arial"/>
          <w:sz w:val="26"/>
          <w:szCs w:val="26"/>
          <w:lang w:val="en-US"/>
        </w:rPr>
        <w:t>- Bộ tiêu chí, tiêu chuẩn KĐCL trường cao đẳng ban hành theo Thông tư số 15/2017/TT-BLĐTBXH ngày 08 tháng 6 năm 2017 của Bộ trưởng Bộ Lao động - Thương binh và Xã hội.</w:t>
      </w:r>
    </w:p>
    <w:p w:rsidR="00450C04" w:rsidRPr="00615B74" w:rsidRDefault="00450C04" w:rsidP="0093177E">
      <w:pPr>
        <w:spacing w:before="120" w:after="0" w:line="340" w:lineRule="exact"/>
        <w:ind w:firstLine="720"/>
        <w:jc w:val="both"/>
        <w:rPr>
          <w:rFonts w:eastAsia="Arial"/>
          <w:sz w:val="26"/>
          <w:szCs w:val="26"/>
          <w:lang w:val="en-US"/>
        </w:rPr>
      </w:pPr>
      <w:r w:rsidRPr="00615B74">
        <w:rPr>
          <w:rFonts w:eastAsia="Arial"/>
          <w:sz w:val="26"/>
          <w:szCs w:val="26"/>
          <w:lang w:val="en-US"/>
        </w:rPr>
        <w:t>- Hướng dẫn đánh giá các tiêu chuẩn KĐCL cơ sở GDNN đối với trường cao đẳng, trường trung theo Công văn số 453/TCGDNN-KĐCL ngày 25 tháng 3 năm 2019 của Tổng cục GDNN.</w:t>
      </w:r>
    </w:p>
    <w:p w:rsidR="00450C04" w:rsidRPr="00615B74" w:rsidRDefault="00450C04" w:rsidP="0093177E">
      <w:pPr>
        <w:pStyle w:val="Heading2"/>
        <w:spacing w:before="120" w:line="340" w:lineRule="exact"/>
        <w:ind w:firstLine="720"/>
        <w:rPr>
          <w:rFonts w:ascii="Times New Roman" w:hAnsi="Times New Roman" w:cs="Times New Roman"/>
          <w:b w:val="0"/>
          <w:i/>
          <w:color w:val="auto"/>
          <w:lang w:val="en-US"/>
        </w:rPr>
      </w:pPr>
      <w:bookmarkStart w:id="13" w:name="_Toc112536883"/>
      <w:r w:rsidRPr="00615B74">
        <w:rPr>
          <w:rFonts w:ascii="Times New Roman" w:hAnsi="Times New Roman" w:cs="Times New Roman"/>
          <w:i/>
          <w:color w:val="auto"/>
          <w:lang w:val="en-US"/>
        </w:rPr>
        <w:t>2.2. Mục đích tự đánh giá</w:t>
      </w:r>
      <w:bookmarkEnd w:id="13"/>
    </w:p>
    <w:p w:rsidR="00450C04" w:rsidRPr="00615B74" w:rsidRDefault="00450C04" w:rsidP="0093177E">
      <w:pPr>
        <w:spacing w:before="120" w:after="0" w:line="340" w:lineRule="exact"/>
        <w:ind w:firstLine="720"/>
        <w:jc w:val="both"/>
        <w:rPr>
          <w:spacing w:val="4"/>
          <w:sz w:val="26"/>
          <w:szCs w:val="26"/>
          <w:lang w:val="en-US"/>
        </w:rPr>
      </w:pPr>
      <w:r w:rsidRPr="00615B74">
        <w:rPr>
          <w:spacing w:val="4"/>
          <w:sz w:val="26"/>
          <w:szCs w:val="26"/>
          <w:lang w:val="en-US"/>
        </w:rPr>
        <w:t>TĐG nhằm duy trì việc rà soát thường xuyên toàn bộ hoạt động của Trường so với bộ tiêu chí, tiêu chuẩn KĐCL trường cao đẳng để kịp thời có những giải pháp cải tiến liên tục và nâng cao chất lượng hoạt động của các đơn vị trong Trường, CLĐT của Trường.</w:t>
      </w:r>
    </w:p>
    <w:p w:rsidR="00450C04" w:rsidRPr="00615B74" w:rsidRDefault="00450C04" w:rsidP="0093177E">
      <w:pPr>
        <w:pStyle w:val="Heading2"/>
        <w:spacing w:before="120" w:line="340" w:lineRule="exact"/>
        <w:ind w:firstLine="720"/>
        <w:rPr>
          <w:rFonts w:ascii="Times New Roman" w:hAnsi="Times New Roman" w:cs="Times New Roman"/>
          <w:b w:val="0"/>
          <w:i/>
          <w:color w:val="auto"/>
          <w:lang w:val="en-US"/>
        </w:rPr>
      </w:pPr>
      <w:bookmarkStart w:id="14" w:name="_Toc112536884"/>
      <w:r w:rsidRPr="00615B74">
        <w:rPr>
          <w:rFonts w:ascii="Times New Roman" w:hAnsi="Times New Roman" w:cs="Times New Roman"/>
          <w:i/>
          <w:color w:val="auto"/>
          <w:lang w:val="en-US"/>
        </w:rPr>
        <w:t>2.3. Yêu cầu tự đánh giá</w:t>
      </w:r>
      <w:bookmarkEnd w:id="14"/>
    </w:p>
    <w:p w:rsidR="00450C04" w:rsidRPr="00615B74" w:rsidRDefault="00450C04" w:rsidP="0093177E">
      <w:pPr>
        <w:spacing w:before="120" w:after="0" w:line="340" w:lineRule="exact"/>
        <w:ind w:firstLine="720"/>
        <w:jc w:val="both"/>
        <w:rPr>
          <w:sz w:val="26"/>
          <w:szCs w:val="26"/>
          <w:lang w:val="en-US"/>
        </w:rPr>
      </w:pPr>
      <w:r w:rsidRPr="00615B74">
        <w:rPr>
          <w:sz w:val="26"/>
          <w:szCs w:val="26"/>
          <w:lang w:val="en-US"/>
        </w:rPr>
        <w:t>Hoạt động TĐG của Trường phải được thực hiện theo đúng các quy định hiện hành của Nhà nước; đúng kế hoạch TKĐ của Trường; đảm bảo chính xác, khách quan, khoa học; tăng cường sự hợp tác giữa các đơn vị trong Trường trong quá trình TĐG.</w:t>
      </w:r>
    </w:p>
    <w:p w:rsidR="00450C04" w:rsidRPr="00615B74" w:rsidRDefault="00450C04" w:rsidP="0093177E">
      <w:pPr>
        <w:pStyle w:val="Heading2"/>
        <w:spacing w:before="120" w:line="340" w:lineRule="exact"/>
        <w:ind w:firstLine="720"/>
        <w:rPr>
          <w:rFonts w:ascii="Times New Roman" w:hAnsi="Times New Roman" w:cs="Times New Roman"/>
          <w:b w:val="0"/>
          <w:i/>
          <w:color w:val="auto"/>
          <w:lang w:val="en-US"/>
        </w:rPr>
      </w:pPr>
      <w:bookmarkStart w:id="15" w:name="_Toc112536885"/>
      <w:r w:rsidRPr="00615B74">
        <w:rPr>
          <w:rFonts w:ascii="Times New Roman" w:hAnsi="Times New Roman" w:cs="Times New Roman"/>
          <w:i/>
          <w:color w:val="auto"/>
          <w:lang w:val="en-US"/>
        </w:rPr>
        <w:t>2.4. Phương pháp tự đánh giá</w:t>
      </w:r>
      <w:bookmarkEnd w:id="15"/>
    </w:p>
    <w:p w:rsidR="00450C04" w:rsidRPr="00615B74" w:rsidRDefault="00450C04" w:rsidP="0093177E">
      <w:pPr>
        <w:spacing w:before="120" w:after="0" w:line="340" w:lineRule="exact"/>
        <w:ind w:firstLine="720"/>
        <w:jc w:val="both"/>
        <w:rPr>
          <w:sz w:val="26"/>
          <w:szCs w:val="26"/>
          <w:lang w:val="en-US"/>
        </w:rPr>
      </w:pPr>
      <w:r w:rsidRPr="00615B74">
        <w:rPr>
          <w:sz w:val="26"/>
          <w:szCs w:val="26"/>
          <w:lang w:val="en-US"/>
        </w:rPr>
        <w:t>Thu thập các thông tin, minh chứng liên quan đến tất cả các mặt hoạt động của Trường; phân tích các thông tin, minh chứng và đối chiếu kết quả với các tiêu chuẩn KĐCL trường cao đẳng để xác định mức độ “Đạt” hay “Không đạt” yêu cầu của mỗi tiêu chuẩn. Từ đó, xây dựng kế hoạch nâng cao chất lượng tương ứng với từng tiêu chí, tiêu chuẩn KĐCL.</w:t>
      </w:r>
    </w:p>
    <w:p w:rsidR="00450C04" w:rsidRPr="00615B74" w:rsidRDefault="00450C04" w:rsidP="0093177E">
      <w:pPr>
        <w:pStyle w:val="Heading2"/>
        <w:spacing w:before="120" w:line="340" w:lineRule="exact"/>
        <w:ind w:firstLine="720"/>
        <w:rPr>
          <w:rFonts w:ascii="Times New Roman" w:hAnsi="Times New Roman" w:cs="Times New Roman"/>
          <w:b w:val="0"/>
          <w:i/>
          <w:color w:val="auto"/>
          <w:lang w:val="en-US"/>
        </w:rPr>
      </w:pPr>
      <w:bookmarkStart w:id="16" w:name="_Toc112536886"/>
      <w:r w:rsidRPr="00615B74">
        <w:rPr>
          <w:rFonts w:ascii="Times New Roman" w:hAnsi="Times New Roman" w:cs="Times New Roman"/>
          <w:i/>
          <w:color w:val="auto"/>
          <w:lang w:val="en-US"/>
        </w:rPr>
        <w:t>2.5. Các bước tiến hành đánh giá</w:t>
      </w:r>
      <w:bookmarkEnd w:id="16"/>
    </w:p>
    <w:p w:rsidR="00450C04" w:rsidRPr="00615B74" w:rsidRDefault="00450C04" w:rsidP="0093177E">
      <w:pPr>
        <w:spacing w:before="120" w:after="0" w:line="340" w:lineRule="exact"/>
        <w:ind w:firstLine="720"/>
        <w:jc w:val="both"/>
        <w:rPr>
          <w:rFonts w:eastAsia="Arial"/>
          <w:bCs/>
          <w:i/>
          <w:sz w:val="26"/>
          <w:szCs w:val="26"/>
          <w:lang w:val="nl-NL"/>
        </w:rPr>
      </w:pPr>
      <w:r w:rsidRPr="00615B74">
        <w:rPr>
          <w:rFonts w:eastAsia="Arial"/>
          <w:bCs/>
          <w:i/>
          <w:sz w:val="26"/>
          <w:szCs w:val="26"/>
          <w:lang w:val="en-US"/>
        </w:rPr>
        <w:t>Thứ nhất,t</w:t>
      </w:r>
      <w:r w:rsidRPr="00615B74">
        <w:rPr>
          <w:rFonts w:eastAsia="Arial"/>
          <w:bCs/>
          <w:i/>
          <w:sz w:val="26"/>
          <w:szCs w:val="26"/>
        </w:rPr>
        <w:t>hành lập Hội đồng tự đánh giá</w:t>
      </w:r>
      <w:r w:rsidRPr="00615B74">
        <w:rPr>
          <w:rFonts w:eastAsia="Arial"/>
          <w:bCs/>
          <w:i/>
          <w:sz w:val="26"/>
          <w:szCs w:val="26"/>
          <w:lang w:val="nl-NL"/>
        </w:rPr>
        <w:t xml:space="preserve"> chất lượng:</w:t>
      </w:r>
    </w:p>
    <w:p w:rsidR="00450C04" w:rsidRPr="00615B74" w:rsidRDefault="00450C04" w:rsidP="0093177E">
      <w:pPr>
        <w:spacing w:before="120" w:after="0" w:line="340" w:lineRule="exact"/>
        <w:ind w:firstLine="720"/>
        <w:jc w:val="both"/>
        <w:rPr>
          <w:rFonts w:eastAsia="Arial"/>
          <w:bCs/>
          <w:sz w:val="26"/>
          <w:szCs w:val="26"/>
          <w:lang w:val="nl-NL"/>
        </w:rPr>
      </w:pPr>
      <w:r w:rsidRPr="00615B74">
        <w:rPr>
          <w:rFonts w:eastAsia="Arial"/>
          <w:bCs/>
          <w:sz w:val="26"/>
          <w:szCs w:val="26"/>
          <w:lang w:val="nl-NL"/>
        </w:rPr>
        <w:t xml:space="preserve">Hội đồng TĐG chất lượng của Trường được thành lập theo Quyết định số </w:t>
      </w:r>
      <w:r w:rsidR="001C61F4" w:rsidRPr="00615B74">
        <w:rPr>
          <w:rFonts w:eastAsia="Arial"/>
          <w:bCs/>
          <w:sz w:val="26"/>
          <w:szCs w:val="26"/>
          <w:lang w:val="nl-NL"/>
        </w:rPr>
        <w:t>196</w:t>
      </w:r>
      <w:r w:rsidRPr="00615B74">
        <w:rPr>
          <w:rFonts w:eastAsia="Arial"/>
          <w:bCs/>
          <w:sz w:val="26"/>
          <w:szCs w:val="26"/>
          <w:lang w:val="nl-NL"/>
        </w:rPr>
        <w:t xml:space="preserve">/QĐ-CĐCNHY ngày </w:t>
      </w:r>
      <w:r w:rsidR="001C61F4" w:rsidRPr="00615B74">
        <w:rPr>
          <w:rFonts w:eastAsia="Arial"/>
          <w:bCs/>
          <w:sz w:val="26"/>
          <w:szCs w:val="26"/>
          <w:lang w:val="nl-NL"/>
        </w:rPr>
        <w:t>18</w:t>
      </w:r>
      <w:r w:rsidRPr="00615B74">
        <w:rPr>
          <w:rFonts w:eastAsia="Arial"/>
          <w:bCs/>
          <w:sz w:val="26"/>
          <w:szCs w:val="26"/>
          <w:lang w:val="nl-NL"/>
        </w:rPr>
        <w:t xml:space="preserve"> tháng </w:t>
      </w:r>
      <w:r w:rsidR="001C61F4" w:rsidRPr="00615B74">
        <w:rPr>
          <w:rFonts w:eastAsia="Arial"/>
          <w:bCs/>
          <w:sz w:val="26"/>
          <w:szCs w:val="26"/>
          <w:lang w:val="nl-NL"/>
        </w:rPr>
        <w:t>5</w:t>
      </w:r>
      <w:r w:rsidRPr="00615B74">
        <w:rPr>
          <w:rFonts w:eastAsia="Arial"/>
          <w:bCs/>
          <w:sz w:val="26"/>
          <w:szCs w:val="26"/>
          <w:lang w:val="nl-NL"/>
        </w:rPr>
        <w:t xml:space="preserve"> năm 202</w:t>
      </w:r>
      <w:r w:rsidR="00134C43" w:rsidRPr="00615B74">
        <w:rPr>
          <w:rFonts w:eastAsia="Arial"/>
          <w:bCs/>
          <w:sz w:val="26"/>
          <w:szCs w:val="26"/>
          <w:lang w:val="nl-NL"/>
        </w:rPr>
        <w:t>2</w:t>
      </w:r>
      <w:r w:rsidRPr="00615B74">
        <w:rPr>
          <w:rFonts w:eastAsia="Arial"/>
          <w:bCs/>
          <w:sz w:val="26"/>
          <w:szCs w:val="26"/>
          <w:lang w:val="nl-NL"/>
        </w:rPr>
        <w:t xml:space="preserve"> của Hiệu trưởng Trường C</w:t>
      </w:r>
      <w:r w:rsidR="00A61676" w:rsidRPr="00615B74">
        <w:rPr>
          <w:rFonts w:eastAsia="Arial"/>
          <w:bCs/>
          <w:sz w:val="26"/>
          <w:szCs w:val="26"/>
          <w:lang w:val="nl-NL"/>
        </w:rPr>
        <w:t>ao đẳng</w:t>
      </w:r>
      <w:r w:rsidRPr="00615B74">
        <w:rPr>
          <w:rFonts w:eastAsia="Arial"/>
          <w:bCs/>
          <w:sz w:val="26"/>
          <w:szCs w:val="26"/>
          <w:lang w:val="nl-NL"/>
        </w:rPr>
        <w:t xml:space="preserve"> Công nghiệp Hưng Yên, bao gồm </w:t>
      </w:r>
      <w:r w:rsidR="001C61F4" w:rsidRPr="00615B74">
        <w:rPr>
          <w:rFonts w:eastAsia="Arial"/>
          <w:bCs/>
          <w:sz w:val="26"/>
          <w:szCs w:val="26"/>
          <w:lang w:val="nl-NL"/>
        </w:rPr>
        <w:t>31</w:t>
      </w:r>
      <w:r w:rsidRPr="00615B74">
        <w:rPr>
          <w:rFonts w:eastAsia="Arial"/>
          <w:bCs/>
          <w:sz w:val="26"/>
          <w:szCs w:val="26"/>
          <w:lang w:val="nl-NL"/>
        </w:rPr>
        <w:t xml:space="preserve"> thành viên; thực hiện chức năng, nhiệm vụ và có các thành phần theo đúng quy định tại Điều 16 Thông tư số 28/2017/TT-BLĐTBXH ngày 15/12/2017 của Bộ trưởng Bộ Lao động - Thương binh và Xã hội.</w:t>
      </w:r>
    </w:p>
    <w:p w:rsidR="00450C04" w:rsidRPr="00615B74" w:rsidRDefault="00450C04" w:rsidP="0093177E">
      <w:pPr>
        <w:spacing w:before="120" w:after="0" w:line="340" w:lineRule="exact"/>
        <w:ind w:firstLine="720"/>
        <w:jc w:val="both"/>
        <w:rPr>
          <w:rFonts w:eastAsia="Arial"/>
          <w:bCs/>
          <w:i/>
          <w:sz w:val="26"/>
          <w:szCs w:val="26"/>
          <w:lang w:val="en-US"/>
        </w:rPr>
      </w:pPr>
      <w:r w:rsidRPr="00615B74">
        <w:rPr>
          <w:rFonts w:eastAsia="Arial"/>
          <w:bCs/>
          <w:i/>
          <w:sz w:val="26"/>
          <w:szCs w:val="26"/>
          <w:lang w:val="en-US"/>
        </w:rPr>
        <w:t>Thứ hai, t</w:t>
      </w:r>
      <w:r w:rsidRPr="00615B74">
        <w:rPr>
          <w:rFonts w:eastAsia="Arial"/>
          <w:bCs/>
          <w:i/>
          <w:sz w:val="26"/>
          <w:szCs w:val="26"/>
          <w:lang w:val="nl-NL"/>
        </w:rPr>
        <w:t>hực hiện tự đánh giá chất lượng</w:t>
      </w:r>
      <w:r w:rsidRPr="00615B74">
        <w:rPr>
          <w:rFonts w:eastAsia="Arial"/>
          <w:bCs/>
          <w:i/>
          <w:sz w:val="26"/>
          <w:szCs w:val="26"/>
          <w:lang w:val="en-US"/>
        </w:rPr>
        <w:t>:</w:t>
      </w:r>
    </w:p>
    <w:p w:rsidR="00450C04" w:rsidRPr="00615B74" w:rsidRDefault="00450C04" w:rsidP="0093177E">
      <w:pPr>
        <w:spacing w:before="120" w:after="0" w:line="340" w:lineRule="exact"/>
        <w:ind w:firstLine="720"/>
        <w:jc w:val="both"/>
        <w:rPr>
          <w:rFonts w:eastAsia="Arial"/>
          <w:bCs/>
          <w:sz w:val="26"/>
          <w:szCs w:val="26"/>
        </w:rPr>
      </w:pPr>
      <w:r w:rsidRPr="00615B74">
        <w:rPr>
          <w:rFonts w:eastAsia="Arial"/>
          <w:bCs/>
          <w:sz w:val="26"/>
          <w:szCs w:val="26"/>
          <w:lang w:val="en-US"/>
        </w:rPr>
        <w:t xml:space="preserve">Đơn vị chủ trì thực hiện TĐG chất lượng Trường là Phòng NCKH&amp;HTQT. </w:t>
      </w:r>
      <w:r w:rsidRPr="00615B74">
        <w:rPr>
          <w:rFonts w:eastAsia="Arial"/>
          <w:bCs/>
          <w:iCs/>
          <w:sz w:val="26"/>
          <w:szCs w:val="26"/>
        </w:rPr>
        <w:t xml:space="preserve">Các nội dung </w:t>
      </w:r>
      <w:r w:rsidRPr="00615B74">
        <w:rPr>
          <w:rFonts w:eastAsia="Arial"/>
          <w:bCs/>
          <w:iCs/>
          <w:sz w:val="26"/>
          <w:szCs w:val="26"/>
          <w:lang w:val="en-US"/>
        </w:rPr>
        <w:t>TĐG</w:t>
      </w:r>
      <w:r w:rsidRPr="00615B74">
        <w:rPr>
          <w:rFonts w:eastAsia="Arial"/>
          <w:bCs/>
          <w:iCs/>
          <w:sz w:val="26"/>
          <w:szCs w:val="26"/>
        </w:rPr>
        <w:t xml:space="preserve"> chất lượng</w:t>
      </w:r>
      <w:r w:rsidRPr="00615B74">
        <w:rPr>
          <w:rFonts w:eastAsia="Arial"/>
          <w:bCs/>
          <w:iCs/>
          <w:sz w:val="26"/>
          <w:szCs w:val="26"/>
          <w:lang w:val="en-US"/>
        </w:rPr>
        <w:t xml:space="preserve"> của Trường</w:t>
      </w:r>
      <w:r w:rsidRPr="00615B74">
        <w:rPr>
          <w:rFonts w:eastAsia="Arial"/>
          <w:bCs/>
          <w:iCs/>
          <w:sz w:val="26"/>
          <w:szCs w:val="26"/>
        </w:rPr>
        <w:t xml:space="preserve"> bao gồm:</w:t>
      </w:r>
    </w:p>
    <w:p w:rsidR="00450C04" w:rsidRPr="00615B74" w:rsidRDefault="00450C04" w:rsidP="0093177E">
      <w:pPr>
        <w:spacing w:before="120" w:after="0" w:line="340" w:lineRule="exact"/>
        <w:ind w:firstLine="720"/>
        <w:jc w:val="both"/>
        <w:rPr>
          <w:rFonts w:eastAsia="Arial"/>
          <w:bCs/>
          <w:sz w:val="26"/>
          <w:szCs w:val="26"/>
          <w:lang w:val="en-US"/>
        </w:rPr>
      </w:pPr>
      <w:r w:rsidRPr="00615B74">
        <w:rPr>
          <w:rFonts w:eastAsia="Arial"/>
          <w:bCs/>
          <w:sz w:val="26"/>
          <w:szCs w:val="26"/>
          <w:lang w:val="en-US"/>
        </w:rPr>
        <w:t>-</w:t>
      </w:r>
      <w:r w:rsidRPr="00615B74">
        <w:rPr>
          <w:rFonts w:eastAsia="Arial"/>
          <w:bCs/>
          <w:sz w:val="26"/>
          <w:szCs w:val="26"/>
        </w:rPr>
        <w:t xml:space="preserve"> Lập kế hoạch tự đánh giá chất lượng trình </w:t>
      </w:r>
      <w:r w:rsidRPr="00615B74">
        <w:rPr>
          <w:rFonts w:eastAsia="Arial"/>
          <w:bCs/>
          <w:sz w:val="26"/>
          <w:szCs w:val="26"/>
          <w:lang w:val="en-US"/>
        </w:rPr>
        <w:t>Hiệu trưởng</w:t>
      </w:r>
      <w:r w:rsidRPr="00615B74">
        <w:rPr>
          <w:rFonts w:eastAsia="Arial"/>
          <w:bCs/>
          <w:sz w:val="26"/>
          <w:szCs w:val="26"/>
        </w:rPr>
        <w:t xml:space="preserve"> phê duyệt</w:t>
      </w:r>
      <w:r w:rsidRPr="00615B74">
        <w:rPr>
          <w:rFonts w:eastAsia="Arial"/>
          <w:bCs/>
          <w:sz w:val="26"/>
          <w:szCs w:val="26"/>
          <w:lang w:val="en-US"/>
        </w:rPr>
        <w:t>.</w:t>
      </w:r>
    </w:p>
    <w:p w:rsidR="00450C04" w:rsidRPr="00615B74" w:rsidRDefault="00450C04" w:rsidP="0093177E">
      <w:pPr>
        <w:spacing w:before="120" w:after="0" w:line="340" w:lineRule="exact"/>
        <w:ind w:firstLine="720"/>
        <w:jc w:val="both"/>
        <w:rPr>
          <w:rFonts w:eastAsia="Arial"/>
          <w:bCs/>
          <w:sz w:val="26"/>
          <w:szCs w:val="26"/>
        </w:rPr>
      </w:pPr>
      <w:r w:rsidRPr="00615B74">
        <w:rPr>
          <w:rFonts w:eastAsia="Arial"/>
          <w:bCs/>
          <w:sz w:val="26"/>
          <w:szCs w:val="26"/>
          <w:lang w:val="en-US"/>
        </w:rPr>
        <w:lastRenderedPageBreak/>
        <w:t>-</w:t>
      </w:r>
      <w:r w:rsidRPr="00615B74">
        <w:rPr>
          <w:rFonts w:eastAsia="Arial"/>
          <w:bCs/>
          <w:sz w:val="26"/>
          <w:szCs w:val="26"/>
        </w:rPr>
        <w:t xml:space="preserve"> Thu thập, phân tích và xử lý thông tin, minh chứng, </w:t>
      </w:r>
      <w:r w:rsidRPr="00615B74">
        <w:rPr>
          <w:rFonts w:eastAsia="Arial"/>
          <w:bCs/>
          <w:iCs/>
          <w:sz w:val="26"/>
          <w:szCs w:val="26"/>
        </w:rPr>
        <w:t xml:space="preserve">đánh giá mức độ đạt được theo quy định tiêu chí, tiêu chuẩn </w:t>
      </w:r>
      <w:r w:rsidRPr="00615B74">
        <w:rPr>
          <w:rFonts w:eastAsia="Arial"/>
          <w:bCs/>
          <w:iCs/>
          <w:sz w:val="26"/>
          <w:szCs w:val="26"/>
          <w:lang w:val="en-US"/>
        </w:rPr>
        <w:t>KĐCLGDNN</w:t>
      </w:r>
      <w:r w:rsidRPr="00615B74">
        <w:rPr>
          <w:rFonts w:eastAsia="Arial"/>
          <w:bCs/>
          <w:iCs/>
          <w:sz w:val="26"/>
          <w:szCs w:val="26"/>
        </w:rPr>
        <w:t xml:space="preserve"> và các hướng dẫn có liên quan của Tổng cục </w:t>
      </w:r>
      <w:r w:rsidRPr="00615B74">
        <w:rPr>
          <w:rFonts w:eastAsia="Arial"/>
          <w:bCs/>
          <w:iCs/>
          <w:sz w:val="26"/>
          <w:szCs w:val="26"/>
          <w:lang w:val="en-US"/>
        </w:rPr>
        <w:t>GDNN</w:t>
      </w:r>
      <w:r w:rsidRPr="00615B74">
        <w:rPr>
          <w:rFonts w:eastAsia="Arial"/>
          <w:bCs/>
          <w:sz w:val="26"/>
          <w:szCs w:val="26"/>
        </w:rPr>
        <w:t xml:space="preserve">; </w:t>
      </w:r>
    </w:p>
    <w:p w:rsidR="00450C04" w:rsidRPr="00615B74" w:rsidRDefault="00450C04" w:rsidP="0093177E">
      <w:pPr>
        <w:spacing w:before="120" w:after="0" w:line="340" w:lineRule="exact"/>
        <w:ind w:firstLine="720"/>
        <w:jc w:val="both"/>
        <w:rPr>
          <w:rFonts w:eastAsia="Arial"/>
          <w:bCs/>
          <w:sz w:val="26"/>
          <w:szCs w:val="26"/>
          <w:lang w:val="en-US"/>
        </w:rPr>
      </w:pPr>
      <w:r w:rsidRPr="00615B74">
        <w:rPr>
          <w:rFonts w:eastAsia="Arial"/>
          <w:bCs/>
          <w:sz w:val="26"/>
          <w:szCs w:val="26"/>
          <w:lang w:val="en-US"/>
        </w:rPr>
        <w:t>-</w:t>
      </w:r>
      <w:r w:rsidRPr="00615B74">
        <w:rPr>
          <w:rFonts w:eastAsia="Arial"/>
          <w:bCs/>
          <w:sz w:val="26"/>
          <w:szCs w:val="26"/>
        </w:rPr>
        <w:t xml:space="preserve"> Tổng hợp và viết báo cáo </w:t>
      </w:r>
      <w:r w:rsidRPr="00615B74">
        <w:rPr>
          <w:rFonts w:eastAsia="Arial"/>
          <w:bCs/>
          <w:sz w:val="26"/>
          <w:szCs w:val="26"/>
          <w:lang w:val="en-US"/>
        </w:rPr>
        <w:t>TĐG</w:t>
      </w:r>
      <w:r w:rsidRPr="00615B74">
        <w:rPr>
          <w:rFonts w:eastAsia="Arial"/>
          <w:bCs/>
          <w:sz w:val="26"/>
          <w:szCs w:val="26"/>
        </w:rPr>
        <w:t xml:space="preserve"> chất lượng theo quy định</w:t>
      </w:r>
      <w:r w:rsidRPr="00615B74">
        <w:rPr>
          <w:rFonts w:eastAsia="Arial"/>
          <w:bCs/>
          <w:sz w:val="26"/>
          <w:szCs w:val="26"/>
          <w:lang w:val="en-US"/>
        </w:rPr>
        <w:t>.</w:t>
      </w:r>
    </w:p>
    <w:p w:rsidR="00450C04" w:rsidRPr="00615B74" w:rsidRDefault="00450C04" w:rsidP="0093177E">
      <w:pPr>
        <w:spacing w:before="120" w:after="0" w:line="340" w:lineRule="exact"/>
        <w:ind w:firstLine="720"/>
        <w:jc w:val="both"/>
        <w:rPr>
          <w:rFonts w:eastAsia="Arial"/>
          <w:bCs/>
          <w:sz w:val="26"/>
          <w:szCs w:val="26"/>
          <w:lang w:val="en-US"/>
        </w:rPr>
      </w:pPr>
      <w:r w:rsidRPr="00615B74">
        <w:rPr>
          <w:rFonts w:eastAsia="Arial"/>
          <w:bCs/>
          <w:sz w:val="26"/>
          <w:szCs w:val="26"/>
          <w:lang w:val="en-US"/>
        </w:rPr>
        <w:t>-</w:t>
      </w:r>
      <w:r w:rsidRPr="00615B74">
        <w:rPr>
          <w:rFonts w:eastAsia="Arial"/>
          <w:bCs/>
          <w:sz w:val="26"/>
          <w:szCs w:val="26"/>
          <w:lang w:val="pt-BR"/>
        </w:rPr>
        <w:t>Lấy ý kiến các đơn vị trực thuộc Trường, tổng hợp và hoàn thiện báo cáo gửi Hội đồng TĐG chất lượng.</w:t>
      </w:r>
    </w:p>
    <w:p w:rsidR="00FB3229" w:rsidRPr="00615B74" w:rsidRDefault="00FB3229" w:rsidP="0093177E">
      <w:pPr>
        <w:spacing w:before="120" w:after="0" w:line="340" w:lineRule="exact"/>
        <w:ind w:firstLine="720"/>
        <w:jc w:val="both"/>
        <w:rPr>
          <w:rFonts w:eastAsia="Arial"/>
          <w:bCs/>
          <w:i/>
          <w:sz w:val="26"/>
          <w:szCs w:val="26"/>
          <w:lang w:val="en-US"/>
        </w:rPr>
      </w:pPr>
    </w:p>
    <w:p w:rsidR="00450C04" w:rsidRPr="00615B74" w:rsidRDefault="00450C04" w:rsidP="0093177E">
      <w:pPr>
        <w:spacing w:before="120" w:after="0" w:line="340" w:lineRule="exact"/>
        <w:ind w:firstLine="720"/>
        <w:jc w:val="both"/>
        <w:rPr>
          <w:rFonts w:eastAsia="Arial"/>
          <w:bCs/>
          <w:i/>
          <w:sz w:val="26"/>
          <w:szCs w:val="26"/>
          <w:lang w:val="en-US"/>
        </w:rPr>
      </w:pPr>
      <w:r w:rsidRPr="00615B74">
        <w:rPr>
          <w:rFonts w:eastAsia="Arial"/>
          <w:bCs/>
          <w:i/>
          <w:sz w:val="26"/>
          <w:szCs w:val="26"/>
          <w:lang w:val="en-US"/>
        </w:rPr>
        <w:t>Thứ ba, t</w:t>
      </w:r>
      <w:r w:rsidRPr="00615B74">
        <w:rPr>
          <w:rFonts w:eastAsia="Arial"/>
          <w:bCs/>
          <w:i/>
          <w:sz w:val="26"/>
          <w:szCs w:val="26"/>
        </w:rPr>
        <w:t xml:space="preserve">hông qua và phê duyệt báo cáo </w:t>
      </w:r>
      <w:r w:rsidRPr="00615B74">
        <w:rPr>
          <w:rFonts w:eastAsia="Arial"/>
          <w:bCs/>
          <w:i/>
          <w:sz w:val="26"/>
          <w:szCs w:val="26"/>
          <w:lang w:val="en-US"/>
        </w:rPr>
        <w:t>TĐG</w:t>
      </w:r>
      <w:r w:rsidRPr="00615B74">
        <w:rPr>
          <w:rFonts w:eastAsia="Arial"/>
          <w:bCs/>
          <w:i/>
          <w:sz w:val="26"/>
          <w:szCs w:val="26"/>
        </w:rPr>
        <w:t xml:space="preserve"> chất lượng</w:t>
      </w:r>
      <w:r w:rsidRPr="00615B74">
        <w:rPr>
          <w:rFonts w:eastAsia="Arial"/>
          <w:bCs/>
          <w:i/>
          <w:sz w:val="26"/>
          <w:szCs w:val="26"/>
          <w:lang w:val="en-US"/>
        </w:rPr>
        <w:t>:</w:t>
      </w:r>
    </w:p>
    <w:p w:rsidR="00450C04" w:rsidRPr="00615B74" w:rsidRDefault="00450C04" w:rsidP="0093177E">
      <w:pPr>
        <w:spacing w:before="120" w:after="0" w:line="340" w:lineRule="exact"/>
        <w:ind w:firstLine="720"/>
        <w:jc w:val="both"/>
        <w:rPr>
          <w:rFonts w:eastAsia="Arial"/>
          <w:bCs/>
          <w:sz w:val="26"/>
          <w:szCs w:val="26"/>
        </w:rPr>
      </w:pPr>
      <w:r w:rsidRPr="00615B74">
        <w:rPr>
          <w:rFonts w:eastAsia="Arial"/>
          <w:bCs/>
          <w:sz w:val="26"/>
          <w:szCs w:val="26"/>
          <w:lang w:val="pt-BR"/>
        </w:rPr>
        <w:t xml:space="preserve">- Hội đồng TĐG chất lượng của Trường tiến </w:t>
      </w:r>
      <w:r w:rsidRPr="00615B74">
        <w:rPr>
          <w:rFonts w:eastAsia="Arial"/>
          <w:bCs/>
          <w:sz w:val="26"/>
          <w:szCs w:val="26"/>
          <w:lang w:val="nl-NL"/>
        </w:rPr>
        <w:t>hành nghiên cứu, họp thông qua báo cáo TĐG chất lượng. Nội dung báo cáo TĐG chất lượng của Trường năm 202</w:t>
      </w:r>
      <w:r w:rsidR="00A61676" w:rsidRPr="00615B74">
        <w:rPr>
          <w:rFonts w:eastAsia="Arial"/>
          <w:bCs/>
          <w:sz w:val="26"/>
          <w:szCs w:val="26"/>
          <w:lang w:val="nl-NL"/>
        </w:rPr>
        <w:t>2</w:t>
      </w:r>
      <w:r w:rsidRPr="00615B74">
        <w:rPr>
          <w:rFonts w:eastAsia="Arial"/>
          <w:bCs/>
          <w:sz w:val="26"/>
          <w:szCs w:val="26"/>
          <w:lang w:val="nl-NL"/>
        </w:rPr>
        <w:t xml:space="preserve"> được 100% thành viên Hội đồng TĐG chất lượng nhất trí thông qua.</w:t>
      </w:r>
    </w:p>
    <w:p w:rsidR="00450C04" w:rsidRPr="00615B74" w:rsidRDefault="00450C04" w:rsidP="0093177E">
      <w:pPr>
        <w:spacing w:before="120" w:after="0" w:line="340" w:lineRule="exact"/>
        <w:ind w:firstLine="720"/>
        <w:jc w:val="both"/>
        <w:rPr>
          <w:rFonts w:eastAsia="Arial"/>
          <w:bCs/>
          <w:sz w:val="26"/>
          <w:szCs w:val="26"/>
          <w:lang w:val="nl-NL"/>
        </w:rPr>
      </w:pPr>
      <w:r w:rsidRPr="00615B74">
        <w:rPr>
          <w:rFonts w:eastAsia="Arial"/>
          <w:bCs/>
          <w:sz w:val="26"/>
          <w:szCs w:val="26"/>
          <w:lang w:val="nl-NL"/>
        </w:rPr>
        <w:t>- Trên cơ sở kết quả thông qua của Hội đồng TĐG chất lượng, Hiệu trưởng Nhà trườngphê duyệt báo cáo TĐG chất lượng Trường năm 202</w:t>
      </w:r>
      <w:r w:rsidR="00A61676" w:rsidRPr="00615B74">
        <w:rPr>
          <w:rFonts w:eastAsia="Arial"/>
          <w:bCs/>
          <w:sz w:val="26"/>
          <w:szCs w:val="26"/>
          <w:lang w:val="nl-NL"/>
        </w:rPr>
        <w:t>2</w:t>
      </w:r>
      <w:r w:rsidRPr="00615B74">
        <w:rPr>
          <w:rFonts w:eastAsia="Arial"/>
          <w:bCs/>
          <w:sz w:val="26"/>
          <w:szCs w:val="26"/>
          <w:lang w:val="nl-NL"/>
        </w:rPr>
        <w:t>.</w:t>
      </w:r>
    </w:p>
    <w:p w:rsidR="00450C04" w:rsidRPr="00615B74" w:rsidRDefault="00450C04" w:rsidP="0093177E">
      <w:pPr>
        <w:spacing w:before="120" w:after="0" w:line="340" w:lineRule="exact"/>
        <w:ind w:firstLine="720"/>
        <w:jc w:val="both"/>
        <w:rPr>
          <w:rFonts w:eastAsia="Arial"/>
          <w:bCs/>
          <w:sz w:val="26"/>
          <w:szCs w:val="26"/>
          <w:lang w:val="en-US"/>
        </w:rPr>
      </w:pPr>
      <w:r w:rsidRPr="00615B74">
        <w:rPr>
          <w:rFonts w:eastAsia="Arial"/>
          <w:bCs/>
          <w:i/>
          <w:sz w:val="26"/>
          <w:szCs w:val="26"/>
          <w:lang w:val="en-US"/>
        </w:rPr>
        <w:t>Thứ tư, c</w:t>
      </w:r>
      <w:r w:rsidRPr="00615B74">
        <w:rPr>
          <w:rFonts w:eastAsia="Arial"/>
          <w:bCs/>
          <w:i/>
          <w:sz w:val="26"/>
          <w:szCs w:val="26"/>
        </w:rPr>
        <w:t xml:space="preserve">ông bố báo cáo </w:t>
      </w:r>
      <w:r w:rsidRPr="00615B74">
        <w:rPr>
          <w:rFonts w:eastAsia="Arial"/>
          <w:bCs/>
          <w:i/>
          <w:sz w:val="26"/>
          <w:szCs w:val="26"/>
          <w:lang w:val="en-US"/>
        </w:rPr>
        <w:t>TĐG</w:t>
      </w:r>
      <w:r w:rsidRPr="00615B74">
        <w:rPr>
          <w:rFonts w:eastAsia="Arial"/>
          <w:bCs/>
          <w:i/>
          <w:sz w:val="26"/>
          <w:szCs w:val="26"/>
        </w:rPr>
        <w:t xml:space="preserve"> chất lượng và gửi</w:t>
      </w:r>
      <w:r w:rsidRPr="00615B74">
        <w:rPr>
          <w:rFonts w:eastAsia="Arial"/>
          <w:bCs/>
          <w:i/>
          <w:sz w:val="26"/>
          <w:szCs w:val="26"/>
          <w:lang w:val="en-US"/>
        </w:rPr>
        <w:t xml:space="preserve"> cơ quan quản lý nhà nước có thẩm quyền,</w:t>
      </w:r>
      <w:r w:rsidRPr="00615B74">
        <w:rPr>
          <w:rFonts w:eastAsia="Arial"/>
          <w:bCs/>
          <w:sz w:val="26"/>
          <w:szCs w:val="26"/>
          <w:lang w:val="en-US"/>
        </w:rPr>
        <w:t xml:space="preserve"> gồm:Tổng cục GDNN; Sở Lao động - Thương binh và Xã hội tỉnh Hưng Yên, Bắc Ninh; Bộ Công Thương.</w:t>
      </w:r>
    </w:p>
    <w:p w:rsidR="00450C04" w:rsidRPr="00615B74" w:rsidRDefault="00450C04" w:rsidP="0093177E">
      <w:pPr>
        <w:pStyle w:val="Heading1"/>
        <w:spacing w:before="120" w:line="340" w:lineRule="exact"/>
        <w:ind w:firstLine="720"/>
        <w:rPr>
          <w:rFonts w:ascii="Times New Roman" w:hAnsi="Times New Roman" w:cs="Times New Roman"/>
          <w:b w:val="0"/>
          <w:color w:val="auto"/>
          <w:sz w:val="26"/>
          <w:szCs w:val="26"/>
          <w:lang w:val="en-US"/>
        </w:rPr>
      </w:pPr>
      <w:bookmarkStart w:id="17" w:name="_Toc112536887"/>
      <w:r w:rsidRPr="00615B74">
        <w:rPr>
          <w:rFonts w:ascii="Times New Roman" w:hAnsi="Times New Roman" w:cs="Times New Roman"/>
          <w:color w:val="auto"/>
          <w:sz w:val="26"/>
          <w:szCs w:val="26"/>
          <w:lang w:val="en-US"/>
        </w:rPr>
        <w:t>3. Tự đánh giá</w:t>
      </w:r>
      <w:bookmarkEnd w:id="17"/>
    </w:p>
    <w:p w:rsidR="00450C04" w:rsidRPr="00615B74" w:rsidRDefault="00450C04" w:rsidP="00375C6D">
      <w:pPr>
        <w:pStyle w:val="Heading2"/>
        <w:spacing w:before="120" w:after="240" w:line="340" w:lineRule="exact"/>
        <w:ind w:firstLine="720"/>
        <w:rPr>
          <w:rFonts w:ascii="Times New Roman" w:hAnsi="Times New Roman" w:cs="Times New Roman"/>
          <w:b w:val="0"/>
          <w:i/>
          <w:lang w:val="en-US"/>
        </w:rPr>
      </w:pPr>
      <w:bookmarkStart w:id="18" w:name="_Toc112536888"/>
      <w:r w:rsidRPr="00615B74">
        <w:rPr>
          <w:rFonts w:ascii="Times New Roman" w:hAnsi="Times New Roman" w:cs="Times New Roman"/>
          <w:i/>
          <w:color w:val="auto"/>
          <w:lang w:val="en-US"/>
        </w:rPr>
        <w:t>3.1. Tổng hợp kết quả tự đánh giá</w:t>
      </w:r>
      <w:bookmarkEnd w:id="1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85"/>
        <w:gridCol w:w="1134"/>
        <w:gridCol w:w="1984"/>
      </w:tblGrid>
      <w:tr w:rsidR="00450C04" w:rsidRPr="00615B74" w:rsidTr="00403974">
        <w:trPr>
          <w:trHeight w:val="470"/>
          <w:tblHeader/>
        </w:trPr>
        <w:tc>
          <w:tcPr>
            <w:tcW w:w="736" w:type="dxa"/>
            <w:vAlign w:val="center"/>
          </w:tcPr>
          <w:p w:rsidR="00450C04" w:rsidRPr="00615B74" w:rsidRDefault="00450C04" w:rsidP="00BE168F">
            <w:pPr>
              <w:widowControl w:val="0"/>
              <w:spacing w:after="0" w:line="240" w:lineRule="auto"/>
              <w:jc w:val="center"/>
              <w:rPr>
                <w:b/>
                <w:caps/>
                <w:sz w:val="24"/>
                <w:szCs w:val="24"/>
                <w:lang w:val="nl-NL"/>
              </w:rPr>
            </w:pPr>
            <w:r w:rsidRPr="00615B74">
              <w:rPr>
                <w:b/>
                <w:caps/>
                <w:sz w:val="24"/>
                <w:szCs w:val="24"/>
                <w:lang w:val="nl-NL"/>
              </w:rPr>
              <w:t>TT</w:t>
            </w:r>
          </w:p>
        </w:tc>
        <w:tc>
          <w:tcPr>
            <w:tcW w:w="5785" w:type="dxa"/>
            <w:vAlign w:val="center"/>
          </w:tcPr>
          <w:p w:rsidR="00450C04" w:rsidRPr="00615B74" w:rsidRDefault="00450C04" w:rsidP="00BE168F">
            <w:pPr>
              <w:widowControl w:val="0"/>
              <w:spacing w:after="0" w:line="240" w:lineRule="auto"/>
              <w:jc w:val="center"/>
              <w:rPr>
                <w:b/>
                <w:bCs/>
                <w:iCs/>
                <w:sz w:val="24"/>
                <w:szCs w:val="24"/>
                <w:lang w:val="nl-NL"/>
              </w:rPr>
            </w:pPr>
            <w:r w:rsidRPr="00615B74">
              <w:rPr>
                <w:b/>
                <w:bCs/>
                <w:iCs/>
                <w:sz w:val="24"/>
                <w:szCs w:val="24"/>
                <w:lang w:val="nl-NL"/>
              </w:rPr>
              <w:t>Tiêu chí, tiêu chuẩn</w:t>
            </w:r>
          </w:p>
        </w:tc>
        <w:tc>
          <w:tcPr>
            <w:tcW w:w="1134" w:type="dxa"/>
            <w:vAlign w:val="center"/>
          </w:tcPr>
          <w:p w:rsidR="00450C04" w:rsidRPr="00615B74" w:rsidRDefault="00450C04" w:rsidP="00403974">
            <w:pPr>
              <w:widowControl w:val="0"/>
              <w:spacing w:after="0" w:line="240" w:lineRule="auto"/>
              <w:jc w:val="center"/>
              <w:rPr>
                <w:b/>
                <w:bCs/>
                <w:iCs/>
                <w:sz w:val="24"/>
                <w:szCs w:val="24"/>
                <w:lang w:val="nl-NL"/>
              </w:rPr>
            </w:pPr>
            <w:r w:rsidRPr="00615B74">
              <w:rPr>
                <w:b/>
                <w:bCs/>
                <w:iCs/>
                <w:sz w:val="24"/>
                <w:szCs w:val="24"/>
                <w:lang w:val="nl-NL"/>
              </w:rPr>
              <w:t>Điểm chuẩn</w:t>
            </w:r>
          </w:p>
        </w:tc>
        <w:tc>
          <w:tcPr>
            <w:tcW w:w="1984" w:type="dxa"/>
            <w:shd w:val="clear" w:color="auto" w:fill="auto"/>
            <w:vAlign w:val="center"/>
          </w:tcPr>
          <w:p w:rsidR="00450C04" w:rsidRPr="00615B74" w:rsidRDefault="00450C04" w:rsidP="00403974">
            <w:pPr>
              <w:widowControl w:val="0"/>
              <w:spacing w:after="0" w:line="240" w:lineRule="auto"/>
              <w:jc w:val="center"/>
              <w:rPr>
                <w:b/>
                <w:bCs/>
                <w:iCs/>
                <w:sz w:val="24"/>
                <w:szCs w:val="24"/>
                <w:lang w:val="nl-NL"/>
              </w:rPr>
            </w:pPr>
            <w:r w:rsidRPr="00615B74">
              <w:rPr>
                <w:b/>
                <w:bCs/>
                <w:iCs/>
                <w:sz w:val="24"/>
                <w:szCs w:val="24"/>
                <w:lang w:val="nl-NL"/>
              </w:rPr>
              <w:t>Tự đánh giá của Trường</w:t>
            </w:r>
          </w:p>
        </w:tc>
      </w:tr>
      <w:tr w:rsidR="00450C04" w:rsidRPr="00615B74" w:rsidTr="00403974">
        <w:tc>
          <w:tcPr>
            <w:tcW w:w="736" w:type="dxa"/>
          </w:tcPr>
          <w:p w:rsidR="00450C04" w:rsidRPr="00615B74" w:rsidRDefault="00450C04" w:rsidP="00BE168F">
            <w:pPr>
              <w:widowControl w:val="0"/>
              <w:spacing w:after="0" w:line="240" w:lineRule="auto"/>
              <w:jc w:val="center"/>
              <w:rPr>
                <w:sz w:val="24"/>
                <w:szCs w:val="24"/>
                <w:lang w:val="nl-NL"/>
              </w:rPr>
            </w:pPr>
          </w:p>
        </w:tc>
        <w:tc>
          <w:tcPr>
            <w:tcW w:w="5785" w:type="dxa"/>
            <w:vAlign w:val="center"/>
          </w:tcPr>
          <w:p w:rsidR="00450C04" w:rsidRPr="00615B74" w:rsidRDefault="00450C04" w:rsidP="00BE168F">
            <w:pPr>
              <w:widowControl w:val="0"/>
              <w:spacing w:after="0" w:line="240" w:lineRule="auto"/>
              <w:rPr>
                <w:b/>
                <w:sz w:val="24"/>
                <w:szCs w:val="24"/>
                <w:lang w:val="en-US"/>
              </w:rPr>
            </w:pPr>
            <w:r w:rsidRPr="00615B74">
              <w:rPr>
                <w:b/>
                <w:sz w:val="24"/>
                <w:szCs w:val="24"/>
                <w:lang w:val="en-US"/>
              </w:rPr>
              <w:t>ĐỀ XUẤT KẾT QUẢ ĐẠT ĐƯỢC:</w:t>
            </w:r>
          </w:p>
        </w:tc>
        <w:tc>
          <w:tcPr>
            <w:tcW w:w="1134" w:type="dxa"/>
          </w:tcPr>
          <w:p w:rsidR="00450C04" w:rsidRPr="00615B74" w:rsidRDefault="00450C04" w:rsidP="00403974">
            <w:pPr>
              <w:widowControl w:val="0"/>
              <w:spacing w:after="0" w:line="240" w:lineRule="auto"/>
              <w:jc w:val="center"/>
              <w:rPr>
                <w:b/>
                <w:sz w:val="24"/>
                <w:szCs w:val="24"/>
              </w:rPr>
            </w:pP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lang w:val="en-US"/>
              </w:rPr>
              <w:t>ĐẠT</w:t>
            </w:r>
          </w:p>
          <w:p w:rsidR="00450C04" w:rsidRPr="00615B74" w:rsidRDefault="00450C04" w:rsidP="00403974">
            <w:pPr>
              <w:widowControl w:val="0"/>
              <w:spacing w:after="0" w:line="240" w:lineRule="auto"/>
              <w:jc w:val="center"/>
              <w:rPr>
                <w:b/>
                <w:sz w:val="24"/>
                <w:szCs w:val="24"/>
                <w:lang w:val="en-US"/>
              </w:rPr>
            </w:pPr>
            <w:r w:rsidRPr="00615B74">
              <w:rPr>
                <w:b/>
                <w:sz w:val="24"/>
                <w:szCs w:val="24"/>
                <w:lang w:val="en-US"/>
              </w:rPr>
              <w:t>TIÊU CHUẨN KIỂM ĐỊNH</w:t>
            </w:r>
          </w:p>
        </w:tc>
      </w:tr>
      <w:tr w:rsidR="00450C04" w:rsidRPr="00615B74" w:rsidTr="00403974">
        <w:tc>
          <w:tcPr>
            <w:tcW w:w="736" w:type="dxa"/>
          </w:tcPr>
          <w:p w:rsidR="00450C04" w:rsidRPr="00615B74" w:rsidRDefault="00450C04" w:rsidP="00BE168F">
            <w:pPr>
              <w:widowControl w:val="0"/>
              <w:spacing w:after="0" w:line="240" w:lineRule="auto"/>
              <w:jc w:val="center"/>
              <w:rPr>
                <w:sz w:val="24"/>
                <w:szCs w:val="24"/>
                <w:lang w:val="nl-NL"/>
              </w:rPr>
            </w:pPr>
          </w:p>
        </w:tc>
        <w:tc>
          <w:tcPr>
            <w:tcW w:w="5785" w:type="dxa"/>
          </w:tcPr>
          <w:p w:rsidR="00450C04" w:rsidRPr="00615B74" w:rsidRDefault="00450C04" w:rsidP="00BE168F">
            <w:pPr>
              <w:widowControl w:val="0"/>
              <w:spacing w:after="0" w:line="240" w:lineRule="auto"/>
              <w:jc w:val="both"/>
              <w:rPr>
                <w:b/>
                <w:sz w:val="24"/>
                <w:szCs w:val="24"/>
              </w:rPr>
            </w:pPr>
            <w:r w:rsidRPr="00615B74">
              <w:rPr>
                <w:b/>
                <w:sz w:val="24"/>
                <w:szCs w:val="24"/>
              </w:rPr>
              <w:t>Tổng điểm:</w:t>
            </w:r>
          </w:p>
        </w:tc>
        <w:tc>
          <w:tcPr>
            <w:tcW w:w="1134" w:type="dxa"/>
          </w:tcPr>
          <w:p w:rsidR="00450C04" w:rsidRPr="00615B74" w:rsidRDefault="00450C04" w:rsidP="00403974">
            <w:pPr>
              <w:widowControl w:val="0"/>
              <w:spacing w:after="0" w:line="240" w:lineRule="auto"/>
              <w:jc w:val="center"/>
              <w:rPr>
                <w:b/>
                <w:sz w:val="24"/>
                <w:szCs w:val="24"/>
              </w:rPr>
            </w:pPr>
            <w:r w:rsidRPr="00615B74">
              <w:rPr>
                <w:b/>
                <w:sz w:val="24"/>
                <w:szCs w:val="24"/>
              </w:rPr>
              <w:t>100</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rPr>
              <w:t>9</w:t>
            </w:r>
            <w:r w:rsidR="00AE7B04" w:rsidRPr="00615B74">
              <w:rPr>
                <w:b/>
                <w:sz w:val="24"/>
                <w:szCs w:val="24"/>
                <w:lang w:val="en-US"/>
              </w:rPr>
              <w:t>8</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t>1.</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pt-BR"/>
              </w:rPr>
              <w:t xml:space="preserve">Tiêu chí 1- </w:t>
            </w:r>
            <w:r w:rsidRPr="00615B74">
              <w:rPr>
                <w:b/>
                <w:sz w:val="24"/>
                <w:szCs w:val="24"/>
                <w:lang w:val="pt-BR"/>
              </w:rPr>
              <w:t>Mục tiêu, sứ mạng, tổ chức và quản lý</w:t>
            </w:r>
          </w:p>
        </w:tc>
        <w:tc>
          <w:tcPr>
            <w:tcW w:w="1134" w:type="dxa"/>
          </w:tcPr>
          <w:p w:rsidR="00450C04" w:rsidRPr="00615B74" w:rsidRDefault="00450C04" w:rsidP="00403974">
            <w:pPr>
              <w:widowControl w:val="0"/>
              <w:spacing w:after="0" w:line="240" w:lineRule="auto"/>
              <w:jc w:val="center"/>
              <w:rPr>
                <w:b/>
                <w:sz w:val="24"/>
                <w:szCs w:val="24"/>
              </w:rPr>
            </w:pPr>
            <w:r w:rsidRPr="00615B74">
              <w:rPr>
                <w:b/>
                <w:sz w:val="24"/>
                <w:szCs w:val="24"/>
              </w:rPr>
              <w:t>12</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rPr>
              <w:t>1</w:t>
            </w:r>
            <w:r w:rsidRPr="00615B74">
              <w:rPr>
                <w:b/>
                <w:sz w:val="24"/>
                <w:szCs w:val="24"/>
                <w:lang w:val="en-US"/>
              </w:rPr>
              <w:t>2</w:t>
            </w:r>
          </w:p>
        </w:tc>
      </w:tr>
      <w:tr w:rsidR="00F810F1" w:rsidRPr="00615B74" w:rsidTr="00403974">
        <w:tc>
          <w:tcPr>
            <w:tcW w:w="736" w:type="dxa"/>
          </w:tcPr>
          <w:p w:rsidR="00F810F1" w:rsidRPr="00615B74" w:rsidRDefault="00F810F1" w:rsidP="00BE168F">
            <w:pPr>
              <w:widowControl w:val="0"/>
              <w:spacing w:after="0" w:line="240" w:lineRule="auto"/>
              <w:jc w:val="center"/>
              <w:rPr>
                <w:sz w:val="24"/>
                <w:szCs w:val="24"/>
                <w:lang w:val="nl-NL"/>
              </w:rPr>
            </w:pPr>
            <w:r w:rsidRPr="00615B74">
              <w:rPr>
                <w:sz w:val="24"/>
                <w:szCs w:val="24"/>
                <w:lang w:val="nl-NL"/>
              </w:rPr>
              <w:t>1.1.</w:t>
            </w:r>
          </w:p>
        </w:tc>
        <w:tc>
          <w:tcPr>
            <w:tcW w:w="5785" w:type="dxa"/>
          </w:tcPr>
          <w:p w:rsidR="00F810F1" w:rsidRPr="00615B74" w:rsidRDefault="00F810F1" w:rsidP="00BE168F">
            <w:pPr>
              <w:widowControl w:val="0"/>
              <w:spacing w:after="0" w:line="240" w:lineRule="auto"/>
              <w:jc w:val="both"/>
              <w:rPr>
                <w:sz w:val="24"/>
                <w:szCs w:val="24"/>
                <w:lang w:val="nl-NL"/>
              </w:rPr>
            </w:pPr>
            <w:r w:rsidRPr="00615B74">
              <w:rPr>
                <w:sz w:val="24"/>
                <w:szCs w:val="24"/>
                <w:lang w:val="nl-NL"/>
              </w:rPr>
              <w:t xml:space="preserve">Tiêu chuẩn 1: </w:t>
            </w:r>
            <w:r w:rsidRPr="00615B74">
              <w:rPr>
                <w:bCs/>
                <w:iCs/>
                <w:sz w:val="24"/>
                <w:szCs w:val="24"/>
                <w:lang w:val="nl-NL"/>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tc>
        <w:tc>
          <w:tcPr>
            <w:tcW w:w="1134" w:type="dxa"/>
            <w:vAlign w:val="center"/>
          </w:tcPr>
          <w:p w:rsidR="00F810F1" w:rsidRPr="00615B74" w:rsidRDefault="00F810F1" w:rsidP="00403974">
            <w:pPr>
              <w:widowControl w:val="0"/>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1.2.</w:t>
            </w:r>
          </w:p>
        </w:tc>
        <w:tc>
          <w:tcPr>
            <w:tcW w:w="5785" w:type="dxa"/>
          </w:tcPr>
          <w:p w:rsidR="00F810F1" w:rsidRPr="00615B74" w:rsidRDefault="00F810F1" w:rsidP="00BE168F">
            <w:pPr>
              <w:spacing w:after="0" w:line="240" w:lineRule="auto"/>
              <w:jc w:val="both"/>
              <w:rPr>
                <w:bCs/>
                <w:iCs/>
                <w:sz w:val="24"/>
                <w:szCs w:val="24"/>
                <w:lang w:val="nl-NL"/>
              </w:rPr>
            </w:pPr>
            <w:r w:rsidRPr="00615B74">
              <w:rPr>
                <w:sz w:val="24"/>
                <w:szCs w:val="24"/>
                <w:lang w:val="nl-NL"/>
              </w:rPr>
              <w:t>Tiêu chuẩn 2: T</w:t>
            </w:r>
            <w:r w:rsidRPr="00615B74">
              <w:rPr>
                <w:bCs/>
                <w:iCs/>
                <w:sz w:val="24"/>
                <w:szCs w:val="24"/>
                <w:lang w:val="nl-NL"/>
              </w:rPr>
              <w:t>rường thực hiện phân tích, đánh giá nhu cầu sử dụng nhân lực của địa phương hoặc ngành để xác định các ngành, nghề đào tạo và quy mô đào tạo phù hợp.</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pStyle w:val="NormalWeb"/>
              <w:spacing w:before="0" w:beforeAutospacing="0" w:after="0" w:afterAutospacing="0"/>
              <w:jc w:val="center"/>
              <w:rPr>
                <w:bCs/>
                <w:iCs/>
                <w:lang w:val="nl-NL"/>
              </w:rPr>
            </w:pPr>
            <w:r w:rsidRPr="00615B74">
              <w:rPr>
                <w:bCs/>
                <w:iCs/>
                <w:lang w:val="nl-NL"/>
              </w:rPr>
              <w:t>1.3.</w:t>
            </w:r>
          </w:p>
        </w:tc>
        <w:tc>
          <w:tcPr>
            <w:tcW w:w="5785" w:type="dxa"/>
          </w:tcPr>
          <w:p w:rsidR="00F810F1" w:rsidRPr="00615B74" w:rsidRDefault="00F810F1" w:rsidP="00BE168F">
            <w:pPr>
              <w:pStyle w:val="NormalWeb"/>
              <w:spacing w:before="0" w:beforeAutospacing="0" w:after="0" w:afterAutospacing="0"/>
              <w:jc w:val="both"/>
              <w:rPr>
                <w:spacing w:val="-6"/>
                <w:lang w:val="nl-NL"/>
              </w:rPr>
            </w:pPr>
            <w:r w:rsidRPr="00615B74">
              <w:rPr>
                <w:bCs/>
                <w:iCs/>
                <w:spacing w:val="-6"/>
                <w:lang w:val="nl-NL"/>
              </w:rPr>
              <w:t xml:space="preserve">Tiêu chuẩn 3: </w:t>
            </w:r>
            <w:r w:rsidRPr="00615B74">
              <w:rPr>
                <w:bCs/>
                <w:iCs/>
                <w:spacing w:val="-6"/>
                <w:lang w:val="vi-VN"/>
              </w:rPr>
              <w:t xml:space="preserve">Trường ban hành </w:t>
            </w:r>
            <w:r w:rsidRPr="00615B74">
              <w:rPr>
                <w:bCs/>
                <w:iCs/>
                <w:spacing w:val="-6"/>
                <w:lang w:val="nl-NL"/>
              </w:rPr>
              <w:t>văn bản quy định về tổ chức và quản lý theo hướng đảm bảo quyền tự chủ, tự chịu trách nhiệm của các đơn vị trong trường theo quy định</w:t>
            </w:r>
            <w:r w:rsidRPr="00615B74">
              <w:rPr>
                <w:spacing w:val="-6"/>
                <w:lang w:val="nl-NL"/>
              </w:rPr>
              <w:t>.</w:t>
            </w:r>
          </w:p>
        </w:tc>
        <w:tc>
          <w:tcPr>
            <w:tcW w:w="1134" w:type="dxa"/>
            <w:vAlign w:val="center"/>
          </w:tcPr>
          <w:p w:rsidR="00F810F1" w:rsidRPr="00615B74" w:rsidRDefault="00F810F1" w:rsidP="00403974">
            <w:pPr>
              <w:pStyle w:val="NormalWeb"/>
              <w:spacing w:before="0" w:beforeAutospacing="0" w:after="0" w:afterAutospacing="0"/>
              <w:jc w:val="center"/>
              <w:rPr>
                <w:lang w:val="nl-NL"/>
              </w:rPr>
            </w:pPr>
            <w:r w:rsidRPr="00615B74">
              <w:rPr>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1.4.</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Tiêu chuẩn 4: Hằng năm, các văn bản quy định về tổ chức và quản lý của trường được rà soát, thực hiện điều chỉnh nếu cần thiết.</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1.5.</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 xml:space="preserve">Tiêu chuẩn 5: Các phòng, khoa, bộ môn và các đơn vị trực thuộc trường được phân công, phân cấp rõ ràng về chức năng, nhiệm vụ, phù hợp với cơ cấu ngành nghề, </w:t>
            </w:r>
            <w:r w:rsidRPr="00615B74">
              <w:rPr>
                <w:bCs/>
                <w:iCs/>
                <w:sz w:val="24"/>
                <w:szCs w:val="24"/>
                <w:lang w:val="nl-NL"/>
              </w:rPr>
              <w:lastRenderedPageBreak/>
              <w:t>quy mô đào tạo và mục tiêu của trường.</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lastRenderedPageBreak/>
              <w:t>1.6.</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Tiêu chuẩn 6: Hội đồng trường hoặc hội đồng quản trị, các hội đồng tư vấn, các phòng, khoa, bộ môn và các đơn vị trực thuộc trường hoạt động đúng chức năng, nhiệm vụ theo quy định và có hiệu quả.</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1.7.</w:t>
            </w:r>
          </w:p>
        </w:tc>
        <w:tc>
          <w:tcPr>
            <w:tcW w:w="5785" w:type="dxa"/>
          </w:tcPr>
          <w:p w:rsidR="00F810F1" w:rsidRPr="00615B74" w:rsidRDefault="00F810F1" w:rsidP="00BE168F">
            <w:pPr>
              <w:spacing w:after="0" w:line="240" w:lineRule="auto"/>
              <w:jc w:val="both"/>
              <w:rPr>
                <w:bCs/>
                <w:iCs/>
                <w:sz w:val="24"/>
                <w:szCs w:val="24"/>
              </w:rPr>
            </w:pPr>
            <w:r w:rsidRPr="00615B74">
              <w:rPr>
                <w:bCs/>
                <w:iCs/>
                <w:sz w:val="24"/>
                <w:szCs w:val="24"/>
              </w:rPr>
              <w:t>Tiêu chuẩn 7: Trường xây dựng và vận hành hệ thống đảm bảo chất lượng theo quy định.</w:t>
            </w:r>
          </w:p>
        </w:tc>
        <w:tc>
          <w:tcPr>
            <w:tcW w:w="1134" w:type="dxa"/>
            <w:vAlign w:val="center"/>
          </w:tcPr>
          <w:p w:rsidR="00F810F1" w:rsidRPr="00615B74" w:rsidRDefault="00F810F1" w:rsidP="00403974">
            <w:pPr>
              <w:spacing w:after="0" w:line="240" w:lineRule="auto"/>
              <w:jc w:val="center"/>
              <w:rPr>
                <w:bCs/>
                <w:iCs/>
                <w:sz w:val="24"/>
                <w:szCs w:val="24"/>
              </w:rPr>
            </w:pPr>
            <w:r w:rsidRPr="00615B74">
              <w:rPr>
                <w:bCs/>
                <w:iCs/>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1.8.</w:t>
            </w:r>
          </w:p>
        </w:tc>
        <w:tc>
          <w:tcPr>
            <w:tcW w:w="5785" w:type="dxa"/>
          </w:tcPr>
          <w:p w:rsidR="00F810F1" w:rsidRPr="00615B74" w:rsidRDefault="00F810F1" w:rsidP="00BE168F">
            <w:pPr>
              <w:spacing w:after="0" w:line="240" w:lineRule="auto"/>
              <w:jc w:val="both"/>
              <w:rPr>
                <w:bCs/>
                <w:iCs/>
                <w:sz w:val="24"/>
                <w:szCs w:val="24"/>
              </w:rPr>
            </w:pPr>
            <w:r w:rsidRPr="00615B74">
              <w:rPr>
                <w:bCs/>
                <w:iCs/>
                <w:sz w:val="24"/>
                <w:szCs w:val="24"/>
              </w:rPr>
              <w:t>Tiêu chuẩn 8: Trường có bộ phận phụ trách thực hiện công tác quản lý, đảm bảo chất lượng đào tạo và h</w:t>
            </w:r>
            <w:r w:rsidRPr="00615B74">
              <w:rPr>
                <w:bCs/>
                <w:iCs/>
                <w:sz w:val="24"/>
                <w:szCs w:val="24"/>
                <w:lang w:val="nl-NL"/>
              </w:rPr>
              <w:t>ằ</w:t>
            </w:r>
            <w:r w:rsidRPr="00615B74">
              <w:rPr>
                <w:bCs/>
                <w:iCs/>
                <w:sz w:val="24"/>
                <w:szCs w:val="24"/>
              </w:rPr>
              <w:t>ng năm hoàn thành nhiệm vụ được giao.</w:t>
            </w:r>
          </w:p>
        </w:tc>
        <w:tc>
          <w:tcPr>
            <w:tcW w:w="1134" w:type="dxa"/>
            <w:vAlign w:val="center"/>
          </w:tcPr>
          <w:p w:rsidR="00F810F1" w:rsidRPr="00615B74" w:rsidRDefault="00F810F1" w:rsidP="00403974">
            <w:pPr>
              <w:spacing w:after="0" w:line="240" w:lineRule="auto"/>
              <w:jc w:val="center"/>
              <w:rPr>
                <w:bCs/>
                <w:iCs/>
                <w:sz w:val="24"/>
                <w:szCs w:val="24"/>
              </w:rPr>
            </w:pPr>
            <w:r w:rsidRPr="00615B74">
              <w:rPr>
                <w:bCs/>
                <w:iCs/>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1.9.</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Tiêu chuẩn 9: Tổ chức Đảng Cộng sản Việt Nam trong trường phát huy được vai trò lãnh đạo, hoạt động đúng điều lệ và theo quy định của Hiến pháp và pháp luật.</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1.10.</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Tiêu chuẩn 10: Các đoàn thể, tổ chức xã hội trong trường hoạt động theo đúng điều lệ của tổ chức mình và theo quy định của pháp luật, góp phần đảm bảo và nâng cao CLĐT của trường.</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1.11.</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 xml:space="preserve">Tiêu chuẩn 11: Trường có quy định và thực hiện công tác kiểm tra, giám sát các hoạt động của trường theo quy định nhằm nâng cao chất lượng và hiệu quả đào tạo. </w:t>
            </w:r>
            <w:r w:rsidRPr="00615B74">
              <w:rPr>
                <w:sz w:val="24"/>
                <w:szCs w:val="24"/>
                <w:lang w:val="pt-BR"/>
              </w:rPr>
              <w:t>Hằng</w:t>
            </w:r>
            <w:r w:rsidRPr="00615B74">
              <w:rPr>
                <w:bCs/>
                <w:iCs/>
                <w:sz w:val="24"/>
                <w:szCs w:val="24"/>
                <w:lang w:val="nl-NL"/>
              </w:rPr>
              <w:t xml:space="preserve"> năm rà soát, cải tiến phương pháp, công cụ kiểm tra, giám sát.</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1.12.</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chuẩn 12: Trường có văn bản và thực hiện chế độ, chính sách ưu đãi của nhà nước cho các đối tượng được thụ hưởng; thực hiện chính sách bình đẳng giới theo quy định.</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t>2.</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Tiêu chí 2 - Hoạt động đào tạo</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17</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rPr>
              <w:t>1</w:t>
            </w:r>
            <w:r w:rsidR="00AE7B04" w:rsidRPr="00615B74">
              <w:rPr>
                <w:b/>
                <w:sz w:val="24"/>
                <w:szCs w:val="24"/>
                <w:lang w:val="en-US"/>
              </w:rPr>
              <w:t>6</w:t>
            </w:r>
          </w:p>
        </w:tc>
      </w:tr>
      <w:tr w:rsidR="00F810F1" w:rsidRPr="00615B74" w:rsidTr="00403974">
        <w:tc>
          <w:tcPr>
            <w:tcW w:w="736" w:type="dxa"/>
          </w:tcPr>
          <w:p w:rsidR="00F810F1" w:rsidRPr="00615B74" w:rsidRDefault="00F810F1" w:rsidP="00BE168F">
            <w:pPr>
              <w:tabs>
                <w:tab w:val="left" w:pos="851"/>
              </w:tabs>
              <w:spacing w:after="0" w:line="240" w:lineRule="auto"/>
              <w:jc w:val="center"/>
              <w:rPr>
                <w:bCs/>
                <w:iCs/>
                <w:sz w:val="24"/>
                <w:szCs w:val="24"/>
              </w:rPr>
            </w:pPr>
            <w:r w:rsidRPr="00615B74">
              <w:rPr>
                <w:bCs/>
                <w:iCs/>
                <w:sz w:val="24"/>
                <w:szCs w:val="24"/>
              </w:rPr>
              <w:t>2.1.</w:t>
            </w:r>
          </w:p>
        </w:tc>
        <w:tc>
          <w:tcPr>
            <w:tcW w:w="5785" w:type="dxa"/>
          </w:tcPr>
          <w:p w:rsidR="00F810F1" w:rsidRPr="00615B74" w:rsidRDefault="00F810F1" w:rsidP="00BE168F">
            <w:pPr>
              <w:tabs>
                <w:tab w:val="left" w:pos="851"/>
              </w:tabs>
              <w:spacing w:after="0" w:line="240" w:lineRule="auto"/>
              <w:jc w:val="both"/>
              <w:rPr>
                <w:sz w:val="24"/>
                <w:szCs w:val="24"/>
              </w:rPr>
            </w:pPr>
            <w:r w:rsidRPr="00615B74">
              <w:rPr>
                <w:bCs/>
                <w:iCs/>
                <w:sz w:val="24"/>
                <w:szCs w:val="24"/>
              </w:rPr>
              <w:t>Tiêu chuẩn 1:Các n</w:t>
            </w:r>
            <w:r w:rsidRPr="00615B74">
              <w:rPr>
                <w:sz w:val="24"/>
                <w:szCs w:val="24"/>
              </w:rPr>
              <w:t>gành, nghề đào tạo của trường được cơ quan có thẩm quyền cấp giấy chứng nhận đăng ký hoạt động giáo dục nghề nghiệp. Trường ban hành chuẩn đầu ra của từng chương trình đào tạo và công bố công khai để người học và xã hội biết.</w:t>
            </w:r>
          </w:p>
        </w:tc>
        <w:tc>
          <w:tcPr>
            <w:tcW w:w="1134" w:type="dxa"/>
            <w:vAlign w:val="center"/>
          </w:tcPr>
          <w:p w:rsidR="00F810F1" w:rsidRPr="00615B74" w:rsidRDefault="00F810F1" w:rsidP="00403974">
            <w:pPr>
              <w:tabs>
                <w:tab w:val="left" w:pos="851"/>
              </w:tabs>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2.2.</w:t>
            </w:r>
          </w:p>
        </w:tc>
        <w:tc>
          <w:tcPr>
            <w:tcW w:w="5785" w:type="dxa"/>
          </w:tcPr>
          <w:p w:rsidR="00F810F1" w:rsidRPr="00615B74" w:rsidRDefault="00F810F1" w:rsidP="00BE168F">
            <w:pPr>
              <w:spacing w:after="0" w:line="240" w:lineRule="auto"/>
              <w:jc w:val="both"/>
              <w:rPr>
                <w:sz w:val="24"/>
                <w:szCs w:val="24"/>
                <w:lang w:val="pt-BR"/>
              </w:rPr>
            </w:pPr>
            <w:r w:rsidRPr="00615B74">
              <w:rPr>
                <w:bCs/>
                <w:iCs/>
                <w:sz w:val="24"/>
                <w:szCs w:val="24"/>
              </w:rPr>
              <w:t>Tiêu chuẩn 2:</w:t>
            </w:r>
            <w:r w:rsidRPr="00615B74">
              <w:rPr>
                <w:sz w:val="24"/>
                <w:szCs w:val="24"/>
                <w:lang w:val="pt-BR"/>
              </w:rPr>
              <w:t xml:space="preserve">Trường </w:t>
            </w:r>
            <w:r w:rsidRPr="00615B74">
              <w:rPr>
                <w:sz w:val="24"/>
                <w:szCs w:val="24"/>
              </w:rPr>
              <w:t>xây dựng và ban hành</w:t>
            </w:r>
            <w:r w:rsidRPr="00615B74">
              <w:rPr>
                <w:sz w:val="24"/>
                <w:szCs w:val="24"/>
                <w:lang w:val="pt-BR"/>
              </w:rPr>
              <w:t xml:space="preserve"> quy </w:t>
            </w:r>
            <w:r w:rsidRPr="00615B74">
              <w:rPr>
                <w:sz w:val="24"/>
                <w:szCs w:val="24"/>
              </w:rPr>
              <w:t xml:space="preserve">chế tuyển sinh </w:t>
            </w:r>
            <w:r w:rsidRPr="00615B74">
              <w:rPr>
                <w:sz w:val="24"/>
                <w:szCs w:val="24"/>
                <w:lang w:val="pt-BR"/>
              </w:rPr>
              <w:t>theo quy định.</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pt-BR"/>
              </w:rPr>
            </w:pPr>
            <w:r w:rsidRPr="00615B74">
              <w:rPr>
                <w:bCs/>
                <w:iCs/>
                <w:sz w:val="24"/>
                <w:szCs w:val="24"/>
                <w:lang w:val="pt-BR"/>
              </w:rPr>
              <w:t>2.3.</w:t>
            </w:r>
          </w:p>
        </w:tc>
        <w:tc>
          <w:tcPr>
            <w:tcW w:w="5785" w:type="dxa"/>
          </w:tcPr>
          <w:p w:rsidR="00F810F1" w:rsidRPr="00615B74" w:rsidRDefault="00F810F1" w:rsidP="00BE168F">
            <w:pPr>
              <w:spacing w:after="0" w:line="240" w:lineRule="auto"/>
              <w:jc w:val="both"/>
              <w:rPr>
                <w:strike/>
                <w:sz w:val="24"/>
                <w:szCs w:val="24"/>
                <w:lang w:val="nl-NL"/>
              </w:rPr>
            </w:pPr>
            <w:r w:rsidRPr="00615B74">
              <w:rPr>
                <w:bCs/>
                <w:iCs/>
                <w:sz w:val="24"/>
                <w:szCs w:val="24"/>
                <w:lang w:val="pt-BR"/>
              </w:rPr>
              <w:t xml:space="preserve">Tiêu chuẩn 3: </w:t>
            </w:r>
            <w:r w:rsidRPr="00615B74">
              <w:rPr>
                <w:sz w:val="24"/>
                <w:szCs w:val="24"/>
                <w:lang w:val="pt-BR"/>
              </w:rPr>
              <w:t>Hằng</w:t>
            </w:r>
            <w:r w:rsidRPr="00615B74">
              <w:rPr>
                <w:sz w:val="24"/>
                <w:szCs w:val="24"/>
                <w:lang w:val="nl-NL"/>
              </w:rPr>
              <w:t xml:space="preserve"> năm, trường xác định chỉ tiêu tuyển sinh và thực hiện công tác tuyển sinh theo quy định, đảm bảo nghiêm túc, công bằng, khách quan.</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spacing w:after="0" w:line="240" w:lineRule="auto"/>
              <w:jc w:val="center"/>
              <w:rPr>
                <w:sz w:val="24"/>
                <w:szCs w:val="24"/>
                <w:lang w:val="nl-NL"/>
              </w:rPr>
            </w:pPr>
            <w:r w:rsidRPr="00615B74">
              <w:rPr>
                <w:sz w:val="24"/>
                <w:szCs w:val="24"/>
                <w:lang w:val="nl-NL"/>
              </w:rPr>
              <w:t>2.4.</w:t>
            </w:r>
          </w:p>
        </w:tc>
        <w:tc>
          <w:tcPr>
            <w:tcW w:w="5785" w:type="dxa"/>
          </w:tcPr>
          <w:p w:rsidR="00450C04" w:rsidRPr="00615B74" w:rsidRDefault="00450C04" w:rsidP="00BE168F">
            <w:pPr>
              <w:spacing w:after="0" w:line="240" w:lineRule="auto"/>
              <w:jc w:val="both"/>
              <w:rPr>
                <w:sz w:val="24"/>
                <w:szCs w:val="24"/>
                <w:lang w:val="nl-NL"/>
              </w:rPr>
            </w:pPr>
            <w:r w:rsidRPr="00615B74">
              <w:rPr>
                <w:sz w:val="24"/>
                <w:szCs w:val="24"/>
                <w:lang w:val="nl-NL"/>
              </w:rPr>
              <w:t>Tiêu chuẩn 4: Thực hiện đa dạng hoá các phương thức tổ chức đào tạo đáp ứng yêu cầu học tập của người học.</w:t>
            </w:r>
          </w:p>
        </w:tc>
        <w:tc>
          <w:tcPr>
            <w:tcW w:w="1134" w:type="dxa"/>
            <w:vAlign w:val="center"/>
          </w:tcPr>
          <w:p w:rsidR="00450C04" w:rsidRPr="00615B74" w:rsidRDefault="00450C04"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450C04" w:rsidRPr="00615B74" w:rsidRDefault="00F810F1" w:rsidP="00403974">
            <w:pPr>
              <w:spacing w:after="0" w:line="240" w:lineRule="auto"/>
              <w:jc w:val="center"/>
              <w:rPr>
                <w:sz w:val="24"/>
                <w:szCs w:val="24"/>
              </w:rPr>
            </w:pPr>
            <w:r w:rsidRPr="00615B74">
              <w:rPr>
                <w:sz w:val="24"/>
                <w:szCs w:val="24"/>
                <w:lang w:val="en-US"/>
              </w:rPr>
              <w:t>0</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2.5.</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5: </w:t>
            </w:r>
            <w:r w:rsidRPr="00615B74">
              <w:rPr>
                <w:sz w:val="24"/>
                <w:szCs w:val="24"/>
                <w:lang w:val="nl-NL"/>
              </w:rPr>
              <w:t xml:space="preserve">Trường xây dựng và phê duyệt kế hoạch, tiến độ đào tạo cho từng lớp, từng khóa học của mỗi ngành hoặc nghề, theo từng học kỳ, năm học. </w:t>
            </w:r>
            <w:r w:rsidRPr="00615B74">
              <w:rPr>
                <w:bCs/>
                <w:iCs/>
                <w:sz w:val="24"/>
                <w:szCs w:val="24"/>
                <w:lang w:val="nl-NL"/>
              </w:rPr>
              <w:t>K</w:t>
            </w:r>
            <w:r w:rsidRPr="00615B74">
              <w:rPr>
                <w:sz w:val="24"/>
                <w:szCs w:val="24"/>
                <w:lang w:val="nl-NL"/>
              </w:rPr>
              <w:t>ế hoạch đào tạo chi tiết đến từng mô đun, môn học, giờ học lý thuyết, thực hành, thực tập phù hợp với từng hình thức, phương thức tổ chức đào tạo và đúng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2.6.</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Tiêu chuẩn 6: Trường tổ chức thực hiện theo kế hoạch đào tạo, tiến độ đào tạo đã được phê duyệt.</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2.7.</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7: Các hoạt động đào tạo được thực hiện theo mục tiêu, nội dung chương trình đào tạo đã được phê </w:t>
            </w:r>
            <w:r w:rsidRPr="00615B74">
              <w:rPr>
                <w:bCs/>
                <w:iCs/>
                <w:sz w:val="24"/>
                <w:szCs w:val="24"/>
                <w:lang w:val="nl-NL"/>
              </w:rPr>
              <w:lastRenderedPageBreak/>
              <w:t>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lastRenderedPageBreak/>
              <w:t>2.8.</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Tiêu chuẩn 8: Phương pháp đào tạo được thực hiện kết hợp rèn luyện năng lực thực hành với trang bị kiến thức chuyên môn; phát huy tính tích cực, tự giác, năng động, khả năng làm việc độc lập của người học, tổ chức làm việc theo nhóm.</w:t>
            </w:r>
          </w:p>
          <w:p w:rsidR="00403974" w:rsidRPr="00615B74" w:rsidRDefault="00403974" w:rsidP="00BE168F">
            <w:pPr>
              <w:spacing w:after="0" w:line="240" w:lineRule="auto"/>
              <w:jc w:val="both"/>
              <w:rPr>
                <w:bCs/>
                <w:iCs/>
                <w:sz w:val="24"/>
                <w:szCs w:val="24"/>
                <w:lang w:val="nl-NL"/>
              </w:rPr>
            </w:pP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2.9.</w:t>
            </w:r>
          </w:p>
        </w:tc>
        <w:tc>
          <w:tcPr>
            <w:tcW w:w="5785" w:type="dxa"/>
          </w:tcPr>
          <w:p w:rsidR="00F810F1" w:rsidRPr="00615B74" w:rsidRDefault="00F810F1" w:rsidP="00BE168F">
            <w:pPr>
              <w:spacing w:after="0" w:line="240" w:lineRule="auto"/>
              <w:jc w:val="both"/>
              <w:rPr>
                <w:bCs/>
                <w:iCs/>
                <w:strike/>
                <w:sz w:val="24"/>
                <w:szCs w:val="24"/>
                <w:lang w:val="nl-NL"/>
              </w:rPr>
            </w:pPr>
            <w:r w:rsidRPr="00615B74">
              <w:rPr>
                <w:bCs/>
                <w:iCs/>
                <w:sz w:val="24"/>
                <w:szCs w:val="24"/>
                <w:lang w:val="nl-NL"/>
              </w:rPr>
              <w:t>Tiêu chuẩn 9: Trường thực hiện ứng dụng công nghệ thông tin trong hoạt động dạy và học.</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2.10.</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10: </w:t>
            </w:r>
            <w:r w:rsidRPr="00615B74">
              <w:rPr>
                <w:sz w:val="24"/>
                <w:szCs w:val="24"/>
                <w:lang w:val="pt-BR"/>
              </w:rPr>
              <w:t>Hằng</w:t>
            </w:r>
            <w:r w:rsidRPr="00615B74">
              <w:rPr>
                <w:bCs/>
                <w:iCs/>
                <w:sz w:val="24"/>
                <w:szCs w:val="24"/>
                <w:lang w:val="nl-NL"/>
              </w:rPr>
              <w:t xml:space="preserve"> năm, trường có kế hoạch và tổ chức kiểm tra, giám sát hoạt động dạy và học theo đúng kế hoạch.</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2.11.</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 xml:space="preserve">Tiêu chuẩn 11: </w:t>
            </w:r>
            <w:r w:rsidRPr="00615B74">
              <w:rPr>
                <w:sz w:val="24"/>
                <w:szCs w:val="24"/>
                <w:lang w:val="pt-BR"/>
              </w:rPr>
              <w:t>Hằng</w:t>
            </w:r>
            <w:r w:rsidRPr="00615B74">
              <w:rPr>
                <w:bCs/>
                <w:iCs/>
                <w:sz w:val="24"/>
                <w:szCs w:val="24"/>
                <w:lang w:val="nl-NL"/>
              </w:rPr>
              <w:t xml:space="preserve"> năm,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tc>
        <w:tc>
          <w:tcPr>
            <w:tcW w:w="1134" w:type="dxa"/>
            <w:vAlign w:val="center"/>
          </w:tcPr>
          <w:p w:rsidR="00F810F1" w:rsidRPr="00615B74" w:rsidRDefault="00F810F1" w:rsidP="00403974">
            <w:pPr>
              <w:spacing w:after="0" w:line="240" w:lineRule="auto"/>
              <w:jc w:val="center"/>
              <w:rPr>
                <w:bCs/>
                <w:iCs/>
                <w:sz w:val="24"/>
                <w:szCs w:val="24"/>
              </w:rPr>
            </w:pPr>
            <w:r w:rsidRPr="00615B74">
              <w:rPr>
                <w:bCs/>
                <w:iCs/>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2.12.</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12: </w:t>
            </w:r>
            <w:r w:rsidRPr="00615B74">
              <w:rPr>
                <w:sz w:val="24"/>
                <w:szCs w:val="24"/>
                <w:lang w:val="nl-NL"/>
              </w:rPr>
              <w:t>Trường ban hành đầy đủ các quy định về kiểm tra, thi, xét công nhận tốt nghiệp, đánh giá kết quả học tập, rèn luyện, cấp văn bằng, chứng chỉ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2.13.</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 xml:space="preserve">Tiêu chuẩn 13: </w:t>
            </w:r>
            <w:r w:rsidRPr="00615B74">
              <w:rPr>
                <w:sz w:val="24"/>
                <w:szCs w:val="24"/>
                <w:lang w:val="nl-NL"/>
              </w:rPr>
              <w:t>Trong quá trình đánh giá kết quả học tập của người học có sự tham gia của đơn vị sử dụng lao động và theo quy định</w:t>
            </w:r>
            <w:r w:rsidRPr="00615B74">
              <w:rPr>
                <w:bCs/>
                <w:iCs/>
                <w:sz w:val="24"/>
                <w:szCs w:val="24"/>
                <w:lang w:val="nl-NL"/>
              </w:rPr>
              <w:t xml:space="preserve"> đặc thù của ngành nếu có.</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2.14.</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14: </w:t>
            </w:r>
            <w:r w:rsidRPr="00615B74">
              <w:rPr>
                <w:sz w:val="24"/>
                <w:szCs w:val="24"/>
                <w:lang w:val="nl-NL"/>
              </w:rPr>
              <w:t>Tổ chức thực hiện kiểm tra, thi, xét công nhận tốt nghiệp, đánh giá kết quả học tập, rèn luyện, cấp văn bằng, chứng chỉ theo quy định đảm bảo nghiêm túc, khách quan.</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2.15.</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 xml:space="preserve">Tiêu chuẩn 15: </w:t>
            </w:r>
            <w:r w:rsidRPr="00615B74">
              <w:rPr>
                <w:sz w:val="24"/>
                <w:szCs w:val="24"/>
                <w:lang w:val="pt-BR"/>
              </w:rPr>
              <w:t>Hằng</w:t>
            </w:r>
            <w:r w:rsidRPr="00615B74">
              <w:rPr>
                <w:sz w:val="24"/>
                <w:szCs w:val="24"/>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2.16.</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Tiêu chuẩn 16: Trường có hướng dẫn và tổ chức thực hiện về đào tạo liên thông theo quy định.</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spacing w:after="0" w:line="240" w:lineRule="auto"/>
              <w:jc w:val="center"/>
              <w:rPr>
                <w:bCs/>
                <w:sz w:val="24"/>
                <w:szCs w:val="24"/>
                <w:lang w:val="nl-NL"/>
              </w:rPr>
            </w:pPr>
            <w:r w:rsidRPr="00615B74">
              <w:rPr>
                <w:bCs/>
                <w:sz w:val="24"/>
                <w:szCs w:val="24"/>
                <w:lang w:val="nl-NL"/>
              </w:rPr>
              <w:t>2.17.</w:t>
            </w:r>
          </w:p>
        </w:tc>
        <w:tc>
          <w:tcPr>
            <w:tcW w:w="5785" w:type="dxa"/>
          </w:tcPr>
          <w:p w:rsidR="00450C04" w:rsidRPr="00615B74" w:rsidRDefault="00450C04" w:rsidP="00BE168F">
            <w:pPr>
              <w:spacing w:after="0" w:line="240" w:lineRule="auto"/>
              <w:jc w:val="both"/>
              <w:rPr>
                <w:sz w:val="24"/>
                <w:szCs w:val="24"/>
                <w:lang w:val="nl-NL"/>
              </w:rPr>
            </w:pPr>
            <w:r w:rsidRPr="00615B74">
              <w:rPr>
                <w:bCs/>
                <w:sz w:val="24"/>
                <w:szCs w:val="24"/>
                <w:lang w:val="nl-NL"/>
              </w:rPr>
              <w:t>Tiêu chuẩn 17: Trường c</w:t>
            </w:r>
            <w:r w:rsidRPr="00615B74">
              <w:rPr>
                <w:sz w:val="24"/>
                <w:szCs w:val="24"/>
                <w:lang w:val="nl-NL"/>
              </w:rPr>
              <w:t>ó cơ sở dữ liệu về các hoạt động đào tạo và tổ chức quản lý, sử dụng hiệu quả.</w:t>
            </w:r>
          </w:p>
        </w:tc>
        <w:tc>
          <w:tcPr>
            <w:tcW w:w="1134" w:type="dxa"/>
            <w:vAlign w:val="center"/>
          </w:tcPr>
          <w:p w:rsidR="00450C04" w:rsidRPr="00615B74" w:rsidRDefault="00450C04"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450C04" w:rsidRPr="00615B74" w:rsidRDefault="00AE7B04" w:rsidP="00403974">
            <w:pPr>
              <w:spacing w:after="0" w:line="240" w:lineRule="auto"/>
              <w:jc w:val="center"/>
              <w:rPr>
                <w:sz w:val="24"/>
                <w:szCs w:val="24"/>
              </w:rPr>
            </w:pPr>
            <w:r w:rsidRPr="00615B74">
              <w:rPr>
                <w:sz w:val="24"/>
                <w:szCs w:val="24"/>
                <w:lang w:val="en-US"/>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t>3.</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Tiêu chí 3 - Nhà giáo, cán bộ quản lý, viên chức và người lao động</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15</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rPr>
              <w:t>1</w:t>
            </w:r>
            <w:r w:rsidRPr="00615B74">
              <w:rPr>
                <w:b/>
                <w:sz w:val="24"/>
                <w:szCs w:val="24"/>
                <w:lang w:val="en-US"/>
              </w:rPr>
              <w:t>5</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3.1.</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 </w:t>
            </w:r>
            <w:r w:rsidRPr="00615B74">
              <w:rPr>
                <w:sz w:val="24"/>
                <w:szCs w:val="24"/>
                <w:lang w:val="nl-NL"/>
              </w:rPr>
              <w:t>Có quy định về việc tuyển dụng, sử dụng, quy hoạch, bồi dưỡng, đánh giá, phân loại nhà giáo, cán bộ quản lý, viên chức và người lao động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3.2.</w:t>
            </w:r>
          </w:p>
        </w:tc>
        <w:tc>
          <w:tcPr>
            <w:tcW w:w="5785" w:type="dxa"/>
          </w:tcPr>
          <w:p w:rsidR="00F810F1" w:rsidRPr="00615B74" w:rsidRDefault="00F810F1" w:rsidP="00BE168F">
            <w:pPr>
              <w:spacing w:after="0" w:line="240" w:lineRule="auto"/>
              <w:jc w:val="both"/>
              <w:rPr>
                <w:spacing w:val="-5"/>
                <w:sz w:val="24"/>
                <w:szCs w:val="24"/>
                <w:lang w:val="nl-NL"/>
              </w:rPr>
            </w:pPr>
            <w:r w:rsidRPr="00615B74">
              <w:rPr>
                <w:bCs/>
                <w:iCs/>
                <w:spacing w:val="-5"/>
                <w:sz w:val="24"/>
                <w:szCs w:val="24"/>
                <w:lang w:val="nl-NL"/>
              </w:rPr>
              <w:t>Tiêu chuẩn 2:</w:t>
            </w:r>
            <w:r w:rsidRPr="00615B74">
              <w:rPr>
                <w:spacing w:val="-5"/>
                <w:sz w:val="24"/>
                <w:szCs w:val="24"/>
                <w:lang w:val="nl-NL"/>
              </w:rPr>
              <w:t xml:space="preserve"> 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w:t>
            </w:r>
            <w:r w:rsidRPr="00615B74">
              <w:rPr>
                <w:spacing w:val="-5"/>
                <w:sz w:val="24"/>
                <w:szCs w:val="24"/>
                <w:lang w:val="nl-NL"/>
              </w:rPr>
              <w:lastRenderedPageBreak/>
              <w:t>lao động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lastRenderedPageBreak/>
              <w:t>3.3.</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3: </w:t>
            </w:r>
            <w:r w:rsidRPr="00615B74">
              <w:rPr>
                <w:sz w:val="24"/>
                <w:szCs w:val="24"/>
                <w:lang w:val="nl-NL"/>
              </w:rPr>
              <w:t>Đội ngũ nhà giáo của trường tham gia giảng dạy đạt chuẩn về chuyên môn, nghiệp vụ và các tiêu chuẩn hiện hành khác nếu có.</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tabs>
                <w:tab w:val="left" w:pos="851"/>
              </w:tabs>
              <w:spacing w:after="0" w:line="240" w:lineRule="auto"/>
              <w:jc w:val="center"/>
              <w:rPr>
                <w:bCs/>
                <w:iCs/>
                <w:sz w:val="24"/>
                <w:szCs w:val="24"/>
                <w:lang w:val="nl-NL"/>
              </w:rPr>
            </w:pPr>
            <w:r w:rsidRPr="00615B74">
              <w:rPr>
                <w:bCs/>
                <w:iCs/>
                <w:sz w:val="24"/>
                <w:szCs w:val="24"/>
                <w:lang w:val="nl-NL"/>
              </w:rPr>
              <w:t>3.4.</w:t>
            </w:r>
          </w:p>
        </w:tc>
        <w:tc>
          <w:tcPr>
            <w:tcW w:w="5785" w:type="dxa"/>
          </w:tcPr>
          <w:p w:rsidR="00F810F1" w:rsidRPr="00615B74" w:rsidRDefault="00F810F1" w:rsidP="00BE168F">
            <w:pPr>
              <w:tabs>
                <w:tab w:val="left" w:pos="851"/>
              </w:tabs>
              <w:spacing w:after="0" w:line="240" w:lineRule="auto"/>
              <w:jc w:val="both"/>
              <w:rPr>
                <w:bCs/>
                <w:sz w:val="24"/>
                <w:szCs w:val="24"/>
                <w:lang w:val="nl-NL"/>
              </w:rPr>
            </w:pPr>
            <w:r w:rsidRPr="00615B74">
              <w:rPr>
                <w:bCs/>
                <w:iCs/>
                <w:sz w:val="24"/>
                <w:szCs w:val="24"/>
                <w:lang w:val="nl-NL"/>
              </w:rPr>
              <w:t xml:space="preserve">Tiêu chuẩn 4: </w:t>
            </w:r>
            <w:r w:rsidRPr="00615B74">
              <w:rPr>
                <w:sz w:val="24"/>
                <w:szCs w:val="24"/>
                <w:lang w:val="nl-NL"/>
              </w:rPr>
              <w:t>Nhà giáo</w:t>
            </w:r>
            <w:r w:rsidRPr="00615B74">
              <w:rPr>
                <w:bCs/>
                <w:sz w:val="24"/>
                <w:szCs w:val="24"/>
                <w:lang w:val="nl-NL"/>
              </w:rPr>
              <w:t>, cán bộ quản lý, viên chức và người lao động thực hiện nhiệm vụ, quyền hạn theo quy định và không vi phạm quy chế, nội quy và quy định của trường.</w:t>
            </w:r>
          </w:p>
        </w:tc>
        <w:tc>
          <w:tcPr>
            <w:tcW w:w="1134" w:type="dxa"/>
            <w:vAlign w:val="center"/>
          </w:tcPr>
          <w:p w:rsidR="00F810F1" w:rsidRPr="00615B74" w:rsidRDefault="00F810F1" w:rsidP="00403974">
            <w:pPr>
              <w:tabs>
                <w:tab w:val="left" w:pos="851"/>
              </w:tabs>
              <w:spacing w:after="0" w:line="240" w:lineRule="auto"/>
              <w:jc w:val="center"/>
              <w:rPr>
                <w:bCs/>
                <w:sz w:val="24"/>
                <w:szCs w:val="24"/>
                <w:lang w:val="nl-NL"/>
              </w:rPr>
            </w:pPr>
            <w:r w:rsidRPr="00615B74">
              <w:rPr>
                <w:b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3.5.</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 xml:space="preserve">Tiêu chuẩn 5: </w:t>
            </w:r>
            <w:r w:rsidRPr="00615B74">
              <w:rPr>
                <w:bCs/>
                <w:sz w:val="24"/>
                <w:szCs w:val="24"/>
                <w:lang w:val="nl-NL"/>
              </w:rPr>
              <w:t>Trường có đ</w:t>
            </w:r>
            <w:r w:rsidRPr="00615B74">
              <w:rPr>
                <w:sz w:val="24"/>
                <w:szCs w:val="24"/>
                <w:lang w:val="nl-NL"/>
              </w:rPr>
              <w:t>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3.6.</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6: </w:t>
            </w:r>
            <w:r w:rsidRPr="00615B74">
              <w:rPr>
                <w:sz w:val="24"/>
                <w:szCs w:val="24"/>
                <w:lang w:val="nl-NL"/>
              </w:rPr>
              <w:t>Nhà giáo giảng dạy theo nội dung, mục tiêu của chương trình đào tạo và thực hiện đầy đủ các yêu cầu của chương trình đào tạo.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3.7.</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chuẩn 7: Trường có chính sách, biện pháp và thực hiện các chính sách, biện pháp khuyến khích nhà giáo học tập và tự bồi dưỡng nâng cao trình độ chuyên môn, nghiệp vụ, đổi mới phương pháp giảng dạy.</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3.8.</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8: </w:t>
            </w:r>
            <w:r w:rsidRPr="00615B74">
              <w:rPr>
                <w:sz w:val="24"/>
                <w:szCs w:val="24"/>
                <w:lang w:val="pt-BR"/>
              </w:rPr>
              <w:t>Hằng</w:t>
            </w:r>
            <w:r w:rsidRPr="00615B74">
              <w:rPr>
                <w:sz w:val="24"/>
                <w:szCs w:val="24"/>
                <w:lang w:val="nl-NL"/>
              </w:rPr>
              <w:t xml:space="preserve"> năm, trường có kế hoạch và triển khai kế hoạch đào tạo, bồi dưỡng nâng cao trình độ chuyên môn, nghiệp vụ và phương pháp giảng dạy cho đội ngũ nhà giáo.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tabs>
                <w:tab w:val="left" w:pos="993"/>
              </w:tabs>
              <w:spacing w:after="0" w:line="240" w:lineRule="auto"/>
              <w:jc w:val="center"/>
              <w:rPr>
                <w:bCs/>
                <w:iCs/>
                <w:sz w:val="24"/>
                <w:szCs w:val="24"/>
              </w:rPr>
            </w:pPr>
            <w:r w:rsidRPr="00615B74">
              <w:rPr>
                <w:bCs/>
                <w:iCs/>
                <w:sz w:val="24"/>
                <w:szCs w:val="24"/>
              </w:rPr>
              <w:t>3.9.</w:t>
            </w:r>
          </w:p>
        </w:tc>
        <w:tc>
          <w:tcPr>
            <w:tcW w:w="5785" w:type="dxa"/>
          </w:tcPr>
          <w:p w:rsidR="00F810F1" w:rsidRPr="00615B74" w:rsidRDefault="00F810F1" w:rsidP="00BE168F">
            <w:pPr>
              <w:tabs>
                <w:tab w:val="left" w:pos="993"/>
              </w:tabs>
              <w:spacing w:after="0" w:line="240" w:lineRule="auto"/>
              <w:jc w:val="both"/>
              <w:rPr>
                <w:bCs/>
                <w:iCs/>
                <w:sz w:val="24"/>
                <w:szCs w:val="24"/>
                <w:lang w:val="nl-NL"/>
              </w:rPr>
            </w:pPr>
            <w:r w:rsidRPr="00615B74">
              <w:rPr>
                <w:bCs/>
                <w:iCs/>
                <w:sz w:val="24"/>
                <w:szCs w:val="24"/>
              </w:rPr>
              <w:t xml:space="preserve">Tiêu chuẩn </w:t>
            </w:r>
            <w:r w:rsidRPr="00615B74">
              <w:rPr>
                <w:bCs/>
                <w:iCs/>
                <w:sz w:val="24"/>
                <w:szCs w:val="24"/>
                <w:lang w:val="nl-NL"/>
              </w:rPr>
              <w:t>9</w:t>
            </w:r>
            <w:r w:rsidRPr="00615B74">
              <w:rPr>
                <w:bCs/>
                <w:iCs/>
                <w:sz w:val="24"/>
                <w:szCs w:val="24"/>
              </w:rPr>
              <w:t>:</w:t>
            </w:r>
            <w:r w:rsidRPr="00615B74">
              <w:rPr>
                <w:sz w:val="24"/>
                <w:szCs w:val="24"/>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p>
        </w:tc>
        <w:tc>
          <w:tcPr>
            <w:tcW w:w="1134" w:type="dxa"/>
            <w:vAlign w:val="center"/>
          </w:tcPr>
          <w:p w:rsidR="00F810F1" w:rsidRPr="00615B74" w:rsidRDefault="00F810F1" w:rsidP="00403974">
            <w:pPr>
              <w:tabs>
                <w:tab w:val="left" w:pos="993"/>
              </w:tabs>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3.10.</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lang w:val="nl-NL"/>
              </w:rPr>
              <w:t xml:space="preserve">Tiêu chuẩn 10: </w:t>
            </w:r>
            <w:r w:rsidRPr="00615B74">
              <w:rPr>
                <w:sz w:val="24"/>
                <w:szCs w:val="24"/>
                <w:lang w:val="pt-BR"/>
              </w:rPr>
              <w:t>Hằng</w:t>
            </w:r>
            <w:r w:rsidRPr="00615B74">
              <w:rPr>
                <w:sz w:val="24"/>
                <w:szCs w:val="24"/>
                <w:lang w:val="nl-NL"/>
              </w:rPr>
              <w:t xml:space="preserve"> năm, trường thực hiện tổng kết, đánh giá hiệu quả công tác đào tạo, bồi dưỡng đối với đội ngũ nhà giáo.</w:t>
            </w:r>
          </w:p>
        </w:tc>
        <w:tc>
          <w:tcPr>
            <w:tcW w:w="1134" w:type="dxa"/>
            <w:vAlign w:val="center"/>
          </w:tcPr>
          <w:p w:rsidR="00F810F1" w:rsidRPr="00615B74" w:rsidRDefault="00F810F1" w:rsidP="00403974">
            <w:pPr>
              <w:spacing w:after="0" w:line="240" w:lineRule="auto"/>
              <w:jc w:val="center"/>
              <w:rPr>
                <w:bCs/>
                <w:iCs/>
                <w:sz w:val="24"/>
                <w:szCs w:val="24"/>
              </w:rPr>
            </w:pPr>
            <w:r w:rsidRPr="00615B74">
              <w:rPr>
                <w:bCs/>
                <w:iCs/>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3.11.</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11: </w:t>
            </w:r>
            <w:r w:rsidRPr="00615B74">
              <w:rPr>
                <w:sz w:val="24"/>
                <w:szCs w:val="24"/>
                <w:lang w:val="nl-NL"/>
              </w:rPr>
              <w:t>Hiệu trưởng, phó hiệu trưởng của trường đáp ứng các tiêu chuẩn theo quy định và thực hiện đúng quyền hạn, trách nhiệm được giao.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3.12.</w:t>
            </w:r>
          </w:p>
        </w:tc>
        <w:tc>
          <w:tcPr>
            <w:tcW w:w="5785" w:type="dxa"/>
          </w:tcPr>
          <w:p w:rsidR="00F810F1" w:rsidRPr="00615B74" w:rsidRDefault="00F810F1" w:rsidP="00BE168F">
            <w:pPr>
              <w:spacing w:after="0" w:line="240" w:lineRule="auto"/>
              <w:jc w:val="both"/>
              <w:rPr>
                <w:strike/>
                <w:sz w:val="24"/>
                <w:szCs w:val="24"/>
                <w:lang w:val="nl-NL"/>
              </w:rPr>
            </w:pPr>
            <w:r w:rsidRPr="00615B74">
              <w:rPr>
                <w:sz w:val="24"/>
                <w:szCs w:val="24"/>
                <w:lang w:val="nl-NL"/>
              </w:rPr>
              <w:t>Tiêu chuẩn 12: Đội ngũ cán bộ quản lý của các đơn vị thuộc trường được bổ nhiệm, miễn nhiệm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3.13.</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13: </w:t>
            </w:r>
            <w:r w:rsidRPr="00615B74">
              <w:rPr>
                <w:sz w:val="24"/>
                <w:szCs w:val="24"/>
                <w:lang w:val="nl-NL"/>
              </w:rPr>
              <w:t>Đội ngũ cán bộ quản lý của trường đạt chuẩn về chuyên môn, nghiệp vụ; thực hiện đúng quyền hạn và nhiệm vụ được giao.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3.14.</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chuẩn 14: Hằng năm, trường có kế hoạch và triển khai kế hoạch đào tạo, bồi dưỡng nâng cao trình độ chuyên môn, nghiệp vụ cho đội ngũ cán bộ quản lý.</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3.15.</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15: </w:t>
            </w:r>
            <w:r w:rsidRPr="00615B74">
              <w:rPr>
                <w:sz w:val="24"/>
                <w:szCs w:val="24"/>
                <w:lang w:val="nl-NL"/>
              </w:rPr>
              <w:t>Đội ngũ viên chức, người lao động của trường đủ số lượng, có năng lực chuyên môn đáp ứng yêu cầu công việc được giao, được định kỳ bồi dưỡng nâng cao trình độ.</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t>4.</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Tiêu chí 4 - Chương trình, giáo trình</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15</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rPr>
              <w:t>1</w:t>
            </w:r>
            <w:r w:rsidRPr="00615B74">
              <w:rPr>
                <w:b/>
                <w:sz w:val="24"/>
                <w:szCs w:val="24"/>
                <w:lang w:val="en-US"/>
              </w:rPr>
              <w:t>5</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4.1.</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1: </w:t>
            </w:r>
            <w:r w:rsidRPr="00615B74">
              <w:rPr>
                <w:sz w:val="24"/>
                <w:szCs w:val="24"/>
                <w:lang w:val="nl-NL"/>
              </w:rPr>
              <w:t>Có đầy đủ chương trình đào tạo các chuyên ngành hoặc nghề mà trường đào tạo.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lastRenderedPageBreak/>
              <w:t>4.2.</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2: </w:t>
            </w:r>
            <w:r w:rsidRPr="00615B74">
              <w:rPr>
                <w:sz w:val="24"/>
                <w:szCs w:val="24"/>
                <w:lang w:val="nl-NL"/>
              </w:rPr>
              <w:t>100% chương trình đào tạo được xây dựng hoặc lựa chọn theo quy định.</w:t>
            </w:r>
          </w:p>
          <w:p w:rsidR="00F810F1" w:rsidRPr="00615B74" w:rsidRDefault="00F810F1" w:rsidP="00BE168F">
            <w:pPr>
              <w:spacing w:after="0" w:line="240" w:lineRule="auto"/>
              <w:jc w:val="both"/>
              <w:rPr>
                <w:sz w:val="24"/>
                <w:szCs w:val="24"/>
                <w:lang w:val="nl-NL"/>
              </w:rPr>
            </w:pP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nl-NL"/>
              </w:rPr>
            </w:pPr>
            <w:r w:rsidRPr="00615B74">
              <w:rPr>
                <w:bCs/>
                <w:iCs/>
                <w:sz w:val="24"/>
                <w:szCs w:val="24"/>
                <w:lang w:val="nl-NL"/>
              </w:rPr>
              <w:t>4.3.</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nl-NL"/>
              </w:rPr>
              <w:t xml:space="preserve">Tiêu chuẩn 3: </w:t>
            </w:r>
            <w:r w:rsidRPr="00615B74">
              <w:rPr>
                <w:sz w:val="24"/>
                <w:szCs w:val="24"/>
                <w:lang w:val="nl-NL"/>
              </w:rPr>
              <w:t>Chương trình đào tạo của trường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mô đun, môn học, từng chuyên ngành hoặc nghề và từng trình độ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4.4.</w:t>
            </w:r>
          </w:p>
        </w:tc>
        <w:tc>
          <w:tcPr>
            <w:tcW w:w="5785" w:type="dxa"/>
          </w:tcPr>
          <w:p w:rsidR="00F810F1" w:rsidRPr="00615B74" w:rsidRDefault="00F810F1" w:rsidP="00BE168F">
            <w:pPr>
              <w:spacing w:after="0" w:line="240" w:lineRule="auto"/>
              <w:jc w:val="both"/>
              <w:rPr>
                <w:bCs/>
                <w:iCs/>
                <w:sz w:val="24"/>
                <w:szCs w:val="24"/>
                <w:lang w:val="nl-NL"/>
              </w:rPr>
            </w:pPr>
            <w:r w:rsidRPr="00615B74">
              <w:rPr>
                <w:sz w:val="24"/>
                <w:szCs w:val="24"/>
                <w:lang w:val="nl-NL"/>
              </w:rPr>
              <w:t>Tiêu chuẩn 4: Chương trình đào tạo được xây dựng có sự tham gia của nhà giáo, cán bộ quản lý giáo dục nghề nghiệp, cán bộ khoa học kỹ thuật của đơn vị sử dụng lao động; thực hiệ</w:t>
            </w:r>
            <w:r w:rsidRPr="00615B74">
              <w:rPr>
                <w:bCs/>
                <w:iCs/>
                <w:sz w:val="24"/>
                <w:szCs w:val="24"/>
                <w:lang w:val="nl-NL"/>
              </w:rPr>
              <w:t>n theo quy định đặc thù của ngành nếu có.</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4.5.</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rPr>
              <w:t>Tiêu chuẩn 5:</w:t>
            </w:r>
            <w:r w:rsidRPr="00615B74">
              <w:rPr>
                <w:bCs/>
                <w:iCs/>
                <w:sz w:val="24"/>
                <w:szCs w:val="24"/>
                <w:lang w:val="nl-NL"/>
              </w:rPr>
              <w:t>Chương trình đào tạo đảm bảo tính thực tiễn và đáp ứng sự thay đổi của thị trường lao động.</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4.6.</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rPr>
              <w:t xml:space="preserve">Tiêu chuẩn </w:t>
            </w:r>
            <w:r w:rsidRPr="00615B74">
              <w:rPr>
                <w:bCs/>
                <w:iCs/>
                <w:sz w:val="24"/>
                <w:szCs w:val="24"/>
                <w:lang w:val="nl-NL"/>
              </w:rPr>
              <w:t>6</w:t>
            </w:r>
            <w:r w:rsidRPr="00615B74">
              <w:rPr>
                <w:bCs/>
                <w:iCs/>
                <w:sz w:val="24"/>
                <w:szCs w:val="24"/>
              </w:rPr>
              <w:t>:</w:t>
            </w:r>
            <w:r w:rsidRPr="00615B74">
              <w:rPr>
                <w:sz w:val="24"/>
                <w:szCs w:val="24"/>
              </w:rPr>
              <w:t xml:space="preserve">Chương trình đào tạo được xây dựng bảo đảm </w:t>
            </w:r>
            <w:r w:rsidRPr="00615B74">
              <w:rPr>
                <w:sz w:val="24"/>
                <w:szCs w:val="24"/>
                <w:lang w:val="nl-NL"/>
              </w:rPr>
              <w:t xml:space="preserve">việc liên thông giữa các trình độ </w:t>
            </w:r>
            <w:r w:rsidRPr="00615B74">
              <w:rPr>
                <w:sz w:val="24"/>
                <w:szCs w:val="24"/>
              </w:rPr>
              <w:t>GDNN với các trình độ đào tạo khác trong hệ thống giáo dục quốc dân theo quy định</w:t>
            </w:r>
            <w:r w:rsidRPr="00615B74">
              <w:rPr>
                <w:sz w:val="24"/>
                <w:szCs w:val="24"/>
                <w:lang w:val="nl-NL"/>
              </w:rPr>
              <w:t>.</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4.7.</w:t>
            </w:r>
          </w:p>
        </w:tc>
        <w:tc>
          <w:tcPr>
            <w:tcW w:w="5785" w:type="dxa"/>
          </w:tcPr>
          <w:p w:rsidR="00F810F1" w:rsidRPr="00615B74" w:rsidRDefault="00F810F1" w:rsidP="00BE168F">
            <w:pPr>
              <w:spacing w:after="0" w:line="240" w:lineRule="auto"/>
              <w:jc w:val="both"/>
              <w:rPr>
                <w:sz w:val="24"/>
                <w:szCs w:val="24"/>
              </w:rPr>
            </w:pPr>
            <w:r w:rsidRPr="00615B74">
              <w:rPr>
                <w:bCs/>
                <w:iCs/>
                <w:sz w:val="24"/>
                <w:szCs w:val="24"/>
              </w:rPr>
              <w:t>Tiêu chuẩn 7:</w:t>
            </w:r>
            <w:r w:rsidRPr="00615B74">
              <w:rPr>
                <w:sz w:val="24"/>
                <w:szCs w:val="24"/>
              </w:rPr>
              <w:t xml:space="preserve">Ít nhất </w:t>
            </w:r>
            <w:r w:rsidRPr="00615B74">
              <w:rPr>
                <w:sz w:val="24"/>
                <w:szCs w:val="24"/>
                <w:lang w:val="nl-NL"/>
              </w:rPr>
              <w:t>3</w:t>
            </w:r>
            <w:r w:rsidRPr="00615B74">
              <w:rPr>
                <w:sz w:val="24"/>
                <w:szCs w:val="24"/>
              </w:rPr>
              <w:t xml:space="preserve"> năm 1 lần trường thực hiện đánh giá, cập nhật và điều chỉnh nếu có đối với CTĐT đã ban hành.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4.8.</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rPr>
              <w:t>Tiêu chuẩn 8: Chỉnh sửa, bổ sung chương trình đào tạo có cập nhật những thành tựu khoa học công nghệ tiên tiến liên quan đến ngành</w:t>
            </w:r>
            <w:r w:rsidRPr="00615B74">
              <w:rPr>
                <w:bCs/>
                <w:iCs/>
                <w:sz w:val="24"/>
                <w:szCs w:val="24"/>
                <w:lang w:val="nl-NL"/>
              </w:rPr>
              <w:t xml:space="preserve">, </w:t>
            </w:r>
            <w:r w:rsidRPr="00615B74">
              <w:rPr>
                <w:bCs/>
                <w:iCs/>
                <w:sz w:val="24"/>
                <w:szCs w:val="24"/>
              </w:rPr>
              <w:t xml:space="preserve">nghề đào tạo </w:t>
            </w:r>
            <w:r w:rsidRPr="00615B74">
              <w:rPr>
                <w:bCs/>
                <w:iCs/>
                <w:sz w:val="24"/>
                <w:szCs w:val="24"/>
                <w:lang w:val="nl-NL"/>
              </w:rPr>
              <w:t>hoặc</w:t>
            </w:r>
            <w:r w:rsidRPr="00615B74">
              <w:rPr>
                <w:bCs/>
                <w:iCs/>
                <w:sz w:val="24"/>
                <w:szCs w:val="24"/>
              </w:rPr>
              <w:t xml:space="preserve"> tham khảo các chương trình </w:t>
            </w:r>
            <w:r w:rsidRPr="00615B74">
              <w:rPr>
                <w:bCs/>
                <w:iCs/>
                <w:sz w:val="24"/>
                <w:szCs w:val="24"/>
                <w:lang w:val="nl-NL"/>
              </w:rPr>
              <w:t xml:space="preserve">đào tạo </w:t>
            </w:r>
            <w:r w:rsidRPr="00615B74">
              <w:rPr>
                <w:bCs/>
                <w:iCs/>
                <w:sz w:val="24"/>
                <w:szCs w:val="24"/>
              </w:rPr>
              <w:t>tương ứng của nước ngoài.</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4.9.</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rPr>
              <w:t xml:space="preserve">Tiêu chuẩn 9: Trước khi tổ chức đào tạo liên thông, </w:t>
            </w:r>
            <w:r w:rsidRPr="00615B74">
              <w:rPr>
                <w:bCs/>
                <w:iCs/>
                <w:sz w:val="24"/>
                <w:szCs w:val="24"/>
                <w:lang w:val="nl-NL"/>
              </w:rPr>
              <w:t xml:space="preserve">trường căn cứ chương trình đào tạo, </w:t>
            </w:r>
            <w:r w:rsidRPr="00615B74">
              <w:rPr>
                <w:bCs/>
                <w:iCs/>
                <w:sz w:val="24"/>
                <w:szCs w:val="24"/>
              </w:rPr>
              <w:t>thực hiện rà soát các mô đun, tín chỉ, môn học và có quyết định đối với các mô đun, tín chỉ, môn học mà người học không phải học để đảm bảo quyền lợi của người học.</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4.10.</w:t>
            </w:r>
          </w:p>
        </w:tc>
        <w:tc>
          <w:tcPr>
            <w:tcW w:w="5785" w:type="dxa"/>
          </w:tcPr>
          <w:p w:rsidR="00F810F1" w:rsidRPr="00615B74" w:rsidRDefault="00F810F1" w:rsidP="00BE168F">
            <w:pPr>
              <w:spacing w:after="0" w:line="240" w:lineRule="auto"/>
              <w:jc w:val="both"/>
              <w:rPr>
                <w:sz w:val="24"/>
                <w:szCs w:val="24"/>
                <w:lang w:val="pt-BR"/>
              </w:rPr>
            </w:pPr>
            <w:r w:rsidRPr="00615B74">
              <w:rPr>
                <w:bCs/>
                <w:iCs/>
                <w:sz w:val="24"/>
                <w:szCs w:val="24"/>
              </w:rPr>
              <w:t>Tiêu chuẩn 10:</w:t>
            </w:r>
            <w:r w:rsidRPr="00615B74">
              <w:rPr>
                <w:sz w:val="24"/>
                <w:szCs w:val="24"/>
                <w:lang w:val="pt-BR"/>
              </w:rPr>
              <w:t>Có đủ giáo trình cho các mô đun, môn học của từng chương trình đào tạo.</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pt-BR"/>
              </w:rPr>
            </w:pPr>
            <w:r w:rsidRPr="00615B74">
              <w:rPr>
                <w:bCs/>
                <w:iCs/>
                <w:sz w:val="24"/>
                <w:szCs w:val="24"/>
                <w:lang w:val="pt-BR"/>
              </w:rPr>
              <w:t>4.11.</w:t>
            </w:r>
          </w:p>
        </w:tc>
        <w:tc>
          <w:tcPr>
            <w:tcW w:w="5785" w:type="dxa"/>
          </w:tcPr>
          <w:p w:rsidR="00F810F1" w:rsidRPr="00615B74" w:rsidRDefault="00F810F1" w:rsidP="00BE168F">
            <w:pPr>
              <w:spacing w:after="0" w:line="240" w:lineRule="auto"/>
              <w:jc w:val="both"/>
              <w:rPr>
                <w:sz w:val="24"/>
                <w:szCs w:val="24"/>
                <w:lang w:val="pt-BR"/>
              </w:rPr>
            </w:pPr>
            <w:r w:rsidRPr="00615B74">
              <w:rPr>
                <w:bCs/>
                <w:iCs/>
                <w:sz w:val="24"/>
                <w:szCs w:val="24"/>
                <w:lang w:val="pt-BR"/>
              </w:rPr>
              <w:t xml:space="preserve">Tiêu chuẩn 11: </w:t>
            </w:r>
            <w:r w:rsidRPr="00615B74">
              <w:rPr>
                <w:sz w:val="24"/>
                <w:szCs w:val="24"/>
                <w:lang w:val="pt-BR"/>
              </w:rPr>
              <w:t xml:space="preserve">100% giáo trình đào tạo được </w:t>
            </w:r>
            <w:r w:rsidRPr="00615B74">
              <w:rPr>
                <w:sz w:val="24"/>
                <w:szCs w:val="24"/>
                <w:lang w:val="nl-NL"/>
              </w:rPr>
              <w:t>xây dựng hoặc lựa chọn theo quy định</w:t>
            </w:r>
            <w:r w:rsidRPr="00615B74">
              <w:rPr>
                <w:sz w:val="24"/>
                <w:szCs w:val="24"/>
                <w:lang w:val="pt-BR"/>
              </w:rPr>
              <w:t xml:space="preserve"> để làm tài liệu giảng dạy, học tập chính thức.</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pt-BR"/>
              </w:rPr>
            </w:pPr>
            <w:r w:rsidRPr="00615B74">
              <w:rPr>
                <w:bCs/>
                <w:iCs/>
                <w:sz w:val="24"/>
                <w:szCs w:val="24"/>
                <w:lang w:val="pt-BR"/>
              </w:rPr>
              <w:t>4.12.</w:t>
            </w:r>
          </w:p>
        </w:tc>
        <w:tc>
          <w:tcPr>
            <w:tcW w:w="5785" w:type="dxa"/>
          </w:tcPr>
          <w:p w:rsidR="00F810F1" w:rsidRPr="00615B74" w:rsidRDefault="00F810F1" w:rsidP="00BE168F">
            <w:pPr>
              <w:spacing w:after="0" w:line="240" w:lineRule="auto"/>
              <w:jc w:val="both"/>
              <w:rPr>
                <w:sz w:val="24"/>
                <w:szCs w:val="24"/>
                <w:lang w:val="pt-BR"/>
              </w:rPr>
            </w:pPr>
            <w:r w:rsidRPr="00615B74">
              <w:rPr>
                <w:bCs/>
                <w:iCs/>
                <w:sz w:val="24"/>
                <w:szCs w:val="24"/>
                <w:lang w:val="pt-BR"/>
              </w:rPr>
              <w:t xml:space="preserve">Tiêu chuẩn 12: </w:t>
            </w:r>
            <w:r w:rsidRPr="00615B74">
              <w:rPr>
                <w:sz w:val="24"/>
                <w:szCs w:val="24"/>
                <w:lang w:val="pt-BR"/>
              </w:rPr>
              <w:t>Giáo trình đào tạo cụ thể hóa yêu cầu về nội dung kiến thức, kỹ năng của từng mô đun, môn học trong chương trình đào tạo.</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pt-BR"/>
              </w:rPr>
            </w:pPr>
            <w:r w:rsidRPr="00615B74">
              <w:rPr>
                <w:bCs/>
                <w:iCs/>
                <w:sz w:val="24"/>
                <w:szCs w:val="24"/>
                <w:lang w:val="pt-BR"/>
              </w:rPr>
              <w:t>4.13.</w:t>
            </w:r>
          </w:p>
        </w:tc>
        <w:tc>
          <w:tcPr>
            <w:tcW w:w="5785" w:type="dxa"/>
          </w:tcPr>
          <w:p w:rsidR="00F810F1" w:rsidRPr="00615B74" w:rsidRDefault="00F810F1" w:rsidP="00BE168F">
            <w:pPr>
              <w:spacing w:after="0" w:line="240" w:lineRule="auto"/>
              <w:jc w:val="both"/>
              <w:rPr>
                <w:sz w:val="24"/>
                <w:szCs w:val="24"/>
                <w:lang w:val="pt-BR"/>
              </w:rPr>
            </w:pPr>
            <w:r w:rsidRPr="00615B74">
              <w:rPr>
                <w:bCs/>
                <w:iCs/>
                <w:sz w:val="24"/>
                <w:szCs w:val="24"/>
                <w:lang w:val="pt-BR"/>
              </w:rPr>
              <w:t xml:space="preserve">Tiêu chuẩn 13: </w:t>
            </w:r>
            <w:r w:rsidRPr="00615B74">
              <w:rPr>
                <w:sz w:val="24"/>
                <w:szCs w:val="24"/>
                <w:lang w:val="pt-BR"/>
              </w:rPr>
              <w:t>Giáo trình đào tạo tạo điều kiện để thực hiện phương pháp dạy học tích cực.</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pt-BR"/>
              </w:rPr>
            </w:pPr>
            <w:r w:rsidRPr="00615B74">
              <w:rPr>
                <w:bCs/>
                <w:iCs/>
                <w:sz w:val="24"/>
                <w:szCs w:val="24"/>
                <w:lang w:val="pt-BR"/>
              </w:rPr>
              <w:t>4.14.</w:t>
            </w:r>
          </w:p>
        </w:tc>
        <w:tc>
          <w:tcPr>
            <w:tcW w:w="5785" w:type="dxa"/>
          </w:tcPr>
          <w:p w:rsidR="00F810F1" w:rsidRPr="00615B74" w:rsidRDefault="00F810F1" w:rsidP="00BE168F">
            <w:pPr>
              <w:spacing w:after="0" w:line="240" w:lineRule="auto"/>
              <w:jc w:val="both"/>
              <w:rPr>
                <w:sz w:val="24"/>
                <w:szCs w:val="24"/>
                <w:lang w:val="pt-BR"/>
              </w:rPr>
            </w:pPr>
            <w:r w:rsidRPr="00615B74">
              <w:rPr>
                <w:bCs/>
                <w:iCs/>
                <w:sz w:val="24"/>
                <w:szCs w:val="24"/>
                <w:lang w:val="pt-BR"/>
              </w:rPr>
              <w:t>Tiêu chuẩn 14:</w:t>
            </w:r>
            <w:r w:rsidRPr="00615B74">
              <w:rPr>
                <w:sz w:val="24"/>
                <w:szCs w:val="24"/>
                <w:lang w:val="pt-BR"/>
              </w:rPr>
              <w:t xml:space="preserve"> Hằng năm, trường thực hiện việc lấy ý kiến của nhà giáo, cán bộ quản lý</w:t>
            </w:r>
            <w:r w:rsidRPr="00615B74">
              <w:rPr>
                <w:sz w:val="24"/>
                <w:szCs w:val="24"/>
                <w:lang w:val="nl-NL"/>
              </w:rPr>
              <w:t xml:space="preserve">, cán bộ khoa học kỹ thuật của </w:t>
            </w:r>
            <w:r w:rsidRPr="00615B74">
              <w:rPr>
                <w:bCs/>
                <w:iCs/>
                <w:sz w:val="24"/>
                <w:szCs w:val="24"/>
                <w:lang w:val="nl-NL"/>
              </w:rPr>
              <w:t>đơn vị sử dụng lao động</w:t>
            </w:r>
            <w:r w:rsidRPr="00615B74">
              <w:rPr>
                <w:sz w:val="24"/>
                <w:szCs w:val="24"/>
                <w:lang w:val="pt-BR"/>
              </w:rPr>
              <w:t xml:space="preserve">, người tốt nghiệp về mức độ phù hợp của giáo trình đào tạo; </w:t>
            </w:r>
            <w:r w:rsidRPr="00615B74">
              <w:rPr>
                <w:bCs/>
                <w:iCs/>
                <w:sz w:val="24"/>
                <w:szCs w:val="24"/>
                <w:lang w:val="nl-NL"/>
              </w:rPr>
              <w:t>thực hiện theo quy định đặc thù của ngành nếu có.</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lang w:val="pt-BR"/>
              </w:rPr>
            </w:pPr>
            <w:r w:rsidRPr="00615B74">
              <w:rPr>
                <w:bCs/>
                <w:iCs/>
                <w:sz w:val="24"/>
                <w:szCs w:val="24"/>
                <w:lang w:val="pt-BR"/>
              </w:rPr>
              <w:t>4.15.</w:t>
            </w:r>
          </w:p>
        </w:tc>
        <w:tc>
          <w:tcPr>
            <w:tcW w:w="5785" w:type="dxa"/>
          </w:tcPr>
          <w:p w:rsidR="00F810F1" w:rsidRPr="00615B74" w:rsidRDefault="00F810F1" w:rsidP="00BE168F">
            <w:pPr>
              <w:spacing w:after="0" w:line="240" w:lineRule="auto"/>
              <w:jc w:val="both"/>
              <w:rPr>
                <w:sz w:val="24"/>
                <w:szCs w:val="24"/>
                <w:lang w:val="nl-NL"/>
              </w:rPr>
            </w:pPr>
            <w:r w:rsidRPr="00615B74">
              <w:rPr>
                <w:bCs/>
                <w:iCs/>
                <w:sz w:val="24"/>
                <w:szCs w:val="24"/>
                <w:lang w:val="pt-BR"/>
              </w:rPr>
              <w:t>Tiêu chuẩn 15: Khi có sự thay đổi về CTĐT tạo,</w:t>
            </w:r>
            <w:r w:rsidRPr="00615B74">
              <w:rPr>
                <w:sz w:val="24"/>
                <w:szCs w:val="24"/>
                <w:lang w:val="nl-NL"/>
              </w:rPr>
              <w:t xml:space="preserve">trường thực hiện đánh giá, cập nhật và điều chỉnh nếu có đối với </w:t>
            </w:r>
            <w:r w:rsidRPr="00615B74">
              <w:rPr>
                <w:sz w:val="24"/>
                <w:szCs w:val="24"/>
                <w:lang w:val="nl-NL"/>
              </w:rPr>
              <w:lastRenderedPageBreak/>
              <w:t>giáo trình đào tạo đảm bảo yêu cầu theo quy định.</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lastRenderedPageBreak/>
              <w:t>5.</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 xml:space="preserve">Tiêu chí 5 - </w:t>
            </w:r>
            <w:r w:rsidRPr="00615B74">
              <w:rPr>
                <w:b/>
                <w:bCs/>
                <w:iCs/>
                <w:sz w:val="24"/>
                <w:szCs w:val="24"/>
                <w:lang w:val="pt-BR"/>
              </w:rPr>
              <w:t>Cơ sở vật chất, thiết bị đào tạo và thư viện</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15</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lang w:val="en-US"/>
              </w:rPr>
            </w:pPr>
            <w:r w:rsidRPr="00615B74">
              <w:rPr>
                <w:b/>
                <w:sz w:val="24"/>
                <w:szCs w:val="24"/>
              </w:rPr>
              <w:t>1</w:t>
            </w:r>
            <w:r w:rsidRPr="00615B74">
              <w:rPr>
                <w:b/>
                <w:sz w:val="24"/>
                <w:szCs w:val="24"/>
                <w:lang w:val="en-US"/>
              </w:rPr>
              <w:t>4</w:t>
            </w:r>
          </w:p>
        </w:tc>
      </w:tr>
      <w:tr w:rsidR="00F810F1" w:rsidRPr="00615B74" w:rsidTr="00403974">
        <w:tc>
          <w:tcPr>
            <w:tcW w:w="736" w:type="dxa"/>
          </w:tcPr>
          <w:p w:rsidR="00F810F1" w:rsidRPr="00615B74" w:rsidRDefault="00F810F1" w:rsidP="00BE168F">
            <w:pPr>
              <w:spacing w:after="0" w:line="240" w:lineRule="auto"/>
              <w:jc w:val="center"/>
              <w:rPr>
                <w:bCs/>
                <w:sz w:val="24"/>
                <w:szCs w:val="24"/>
              </w:rPr>
            </w:pPr>
            <w:r w:rsidRPr="00615B74">
              <w:rPr>
                <w:bCs/>
                <w:sz w:val="24"/>
                <w:szCs w:val="24"/>
              </w:rPr>
              <w:t>5.1.</w:t>
            </w:r>
          </w:p>
        </w:tc>
        <w:tc>
          <w:tcPr>
            <w:tcW w:w="5785" w:type="dxa"/>
          </w:tcPr>
          <w:p w:rsidR="00F810F1" w:rsidRPr="00615B74" w:rsidRDefault="00F810F1" w:rsidP="00BE168F">
            <w:pPr>
              <w:spacing w:after="0" w:line="240" w:lineRule="auto"/>
              <w:jc w:val="both"/>
              <w:rPr>
                <w:bCs/>
                <w:iCs/>
                <w:sz w:val="24"/>
                <w:szCs w:val="24"/>
                <w:lang w:val="nl-NL"/>
              </w:rPr>
            </w:pPr>
            <w:r w:rsidRPr="00615B74">
              <w:rPr>
                <w:bCs/>
                <w:sz w:val="24"/>
                <w:szCs w:val="24"/>
              </w:rPr>
              <w:t>Tiêu chuẩn 1:</w:t>
            </w:r>
            <w:r w:rsidRPr="00615B74">
              <w:rPr>
                <w:sz w:val="24"/>
                <w:szCs w:val="24"/>
                <w:lang w:val="nl-NL"/>
              </w:rPr>
              <w:t xml:space="preserve">Địa điểm xây dựng trường phù hợp với quy hoạch chung của khu vực và mạng lưới các cơ sở GDNN,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w:t>
            </w:r>
            <w:r w:rsidRPr="00615B74">
              <w:rPr>
                <w:bCs/>
                <w:iCs/>
                <w:sz w:val="24"/>
                <w:szCs w:val="24"/>
                <w:lang w:val="nl-NL"/>
              </w:rPr>
              <w:t>thực hiện theo quy định đặc thù của ngành nếu có.</w:t>
            </w:r>
          </w:p>
          <w:p w:rsidR="00403974" w:rsidRPr="00615B74" w:rsidRDefault="00403974" w:rsidP="00BE168F">
            <w:pPr>
              <w:spacing w:after="0" w:line="240" w:lineRule="auto"/>
              <w:jc w:val="both"/>
              <w:rPr>
                <w:bCs/>
                <w:iCs/>
                <w:sz w:val="24"/>
                <w:szCs w:val="24"/>
                <w:lang w:val="nl-NL"/>
              </w:rPr>
            </w:pP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5.2.</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2: </w:t>
            </w:r>
            <w:r w:rsidRPr="00615B74">
              <w:rPr>
                <w:sz w:val="24"/>
                <w:szCs w:val="24"/>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5.3.</w:t>
            </w:r>
          </w:p>
        </w:tc>
        <w:tc>
          <w:tcPr>
            <w:tcW w:w="5785" w:type="dxa"/>
          </w:tcPr>
          <w:p w:rsidR="00F810F1" w:rsidRPr="00615B74" w:rsidRDefault="00F810F1" w:rsidP="00BE168F">
            <w:pPr>
              <w:spacing w:after="0" w:line="240" w:lineRule="auto"/>
              <w:jc w:val="both"/>
              <w:rPr>
                <w:i/>
                <w:sz w:val="24"/>
                <w:szCs w:val="24"/>
                <w:lang w:val="nl-NL"/>
              </w:rPr>
            </w:pPr>
            <w:r w:rsidRPr="00615B74">
              <w:rPr>
                <w:bCs/>
                <w:sz w:val="24"/>
                <w:szCs w:val="24"/>
                <w:lang w:val="nl-NL"/>
              </w:rPr>
              <w:t xml:space="preserve">Tiêu chuẩn 3: </w:t>
            </w:r>
            <w:r w:rsidRPr="00615B74">
              <w:rPr>
                <w:sz w:val="24"/>
                <w:szCs w:val="24"/>
                <w:lang w:val="nl-NL"/>
              </w:rPr>
              <w:t>Có đủ các khu vực phục vụ hoạt động của trường theo tiêu chuẩn: khu học tập và NCKH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5.4.</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4: </w:t>
            </w:r>
            <w:r w:rsidRPr="00615B74">
              <w:rPr>
                <w:sz w:val="24"/>
                <w:szCs w:val="24"/>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5.5.</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5: </w:t>
            </w:r>
            <w:r w:rsidRPr="00615B74">
              <w:rPr>
                <w:sz w:val="24"/>
                <w:szCs w:val="24"/>
                <w:lang w:val="nl-NL"/>
              </w:rPr>
              <w:t>Phòng học, phòng thí nghiệm, xưởng thực hành, phòng học chuyên môn hóa bảo đảm quy chuẩn xây dựng, tiêu chuẩn cơ sở vật chất hiện hành và các yêu cầu công nghệ của thiết bị đào tạo.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5.6.</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Tiêu chuẩn 6: Trường có quy định về quản lý, sử dụng, bảo trì, bảo dưỡng thiết bị đào tạo</w:t>
            </w:r>
            <w:r w:rsidRPr="00615B74">
              <w:rPr>
                <w:sz w:val="24"/>
                <w:szCs w:val="24"/>
                <w:lang w:val="nl-NL"/>
              </w:rPr>
              <w:t>.</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5.7.</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7: </w:t>
            </w:r>
            <w:r w:rsidRPr="00615B74">
              <w:rPr>
                <w:sz w:val="24"/>
                <w:szCs w:val="24"/>
                <w:lang w:val="nl-NL"/>
              </w:rPr>
              <w:t>Phòng học, giảng đường, phòng thí nghiệm, xưởng thực hành, phòng học chuyên môn hóa được sử dụng theo quy định hiện hành.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spacing w:after="0" w:line="240" w:lineRule="auto"/>
              <w:jc w:val="center"/>
              <w:rPr>
                <w:bCs/>
                <w:sz w:val="24"/>
                <w:szCs w:val="24"/>
                <w:lang w:val="nl-NL"/>
              </w:rPr>
            </w:pPr>
            <w:r w:rsidRPr="00615B74">
              <w:rPr>
                <w:bCs/>
                <w:sz w:val="24"/>
                <w:szCs w:val="24"/>
                <w:lang w:val="nl-NL"/>
              </w:rPr>
              <w:t>5.8.</w:t>
            </w:r>
          </w:p>
        </w:tc>
        <w:tc>
          <w:tcPr>
            <w:tcW w:w="5785" w:type="dxa"/>
          </w:tcPr>
          <w:p w:rsidR="00450C04" w:rsidRPr="00615B74" w:rsidRDefault="00450C04" w:rsidP="00BE168F">
            <w:pPr>
              <w:spacing w:after="0" w:line="240" w:lineRule="auto"/>
              <w:jc w:val="both"/>
              <w:rPr>
                <w:sz w:val="24"/>
                <w:szCs w:val="24"/>
                <w:lang w:val="pt-BR"/>
              </w:rPr>
            </w:pPr>
            <w:r w:rsidRPr="00615B74">
              <w:rPr>
                <w:bCs/>
                <w:sz w:val="24"/>
                <w:szCs w:val="24"/>
                <w:lang w:val="nl-NL"/>
              </w:rPr>
              <w:t xml:space="preserve">Tiêu chuẩn 8: </w:t>
            </w:r>
            <w:r w:rsidRPr="00615B74">
              <w:rPr>
                <w:sz w:val="24"/>
                <w:szCs w:val="24"/>
                <w:lang w:val="nl-NL"/>
              </w:rPr>
              <w:t>Thiết bị đào tạo đáp ứng danh mục và tiêu chuẩn thiết bị tối thiểu theo yêu cầu đào tạo của từng trình độ đào tạo theo chuyên ngành hoặc nghề do cơ quan quản lý nhà nước về GDNN ở trung ương quy định. Đối với các chuyên ngành hoặc nghề mà cơ quan quản lý nhà nước về GDNN ở trung ương chưa ban hành danh mục và tiêu chuẩn thiết bị tối thiểu thì trường đảm bảo thiết bị đào tạo đáp ứng yêu cầu chương trình đào tạo, tương ứng quy mô đào tạo của chuyên ngành hoặc nghề đó.</w:t>
            </w:r>
          </w:p>
        </w:tc>
        <w:tc>
          <w:tcPr>
            <w:tcW w:w="1134" w:type="dxa"/>
            <w:vAlign w:val="center"/>
          </w:tcPr>
          <w:p w:rsidR="00450C04" w:rsidRPr="00615B74" w:rsidRDefault="00450C04"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450C04" w:rsidRPr="00615B74" w:rsidRDefault="00F810F1" w:rsidP="00403974">
            <w:pPr>
              <w:spacing w:after="0" w:line="240" w:lineRule="auto"/>
              <w:jc w:val="center"/>
              <w:rPr>
                <w:sz w:val="24"/>
                <w:szCs w:val="24"/>
              </w:rPr>
            </w:pPr>
            <w:r w:rsidRPr="00615B74">
              <w:rPr>
                <w:sz w:val="24"/>
                <w:szCs w:val="24"/>
                <w:lang w:val="en-US"/>
              </w:rPr>
              <w:t>0</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5.9.</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pt-BR"/>
              </w:rPr>
              <w:t xml:space="preserve">Tiêu chuẩn 9: </w:t>
            </w:r>
            <w:r w:rsidRPr="00615B74">
              <w:rPr>
                <w:sz w:val="24"/>
                <w:szCs w:val="24"/>
                <w:lang w:val="nl-NL"/>
              </w:rPr>
              <w:t xml:space="preserve">Thiết bị, dụng cụ phục vụ đào tạo được bố trí hợp lý, an toàn, thuận tiện cho việc đi lại, vận hành, bảo dưỡng và tổ chức hướng dẫn thực hành; đảm bảo các yêu cầu sư phạm, an toàn vệ sinh công nghiệp, vệ sinh </w:t>
            </w:r>
            <w:r w:rsidRPr="00615B74">
              <w:rPr>
                <w:sz w:val="24"/>
                <w:szCs w:val="24"/>
                <w:lang w:val="nl-NL"/>
              </w:rPr>
              <w:lastRenderedPageBreak/>
              <w:t>môi trường.</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lastRenderedPageBreak/>
              <w:t>5.10.</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 xml:space="preserve">Tiêu chuẩn 10: </w:t>
            </w:r>
            <w:r w:rsidRPr="00615B74">
              <w:rPr>
                <w:sz w:val="24"/>
                <w:szCs w:val="24"/>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5.11.</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 xml:space="preserve">Tiêu chuẩn 11: </w:t>
            </w:r>
            <w:r w:rsidRPr="00615B74">
              <w:rPr>
                <w:sz w:val="24"/>
                <w:szCs w:val="24"/>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5.12.</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Tiêu chuẩn 12: Trường có định mức tiêu hao vật tư hoặc định mức kinh tế - kỹ thuật trong đào tạo và có</w:t>
            </w:r>
            <w:r w:rsidRPr="00615B74">
              <w:rPr>
                <w:sz w:val="24"/>
                <w:szCs w:val="24"/>
                <w:lang w:val="pt-BR"/>
              </w:rPr>
              <w:t xml:space="preserve">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5.13.</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 xml:space="preserve">Tiêu chuẩn 13: </w:t>
            </w:r>
            <w:r w:rsidRPr="00615B74">
              <w:rPr>
                <w:sz w:val="24"/>
                <w:szCs w:val="24"/>
                <w:lang w:val="nl-NL"/>
              </w:rPr>
              <w:t xml:space="preserve">Trường có thư viện bao gồm phòng đọc, phòng lưu trữ bảo đảm theo tiêu chuẩn thiết kế. </w:t>
            </w:r>
            <w:r w:rsidRPr="00615B74">
              <w:rPr>
                <w:sz w:val="24"/>
                <w:szCs w:val="24"/>
                <w:lang w:val="pt-BR"/>
              </w:rPr>
              <w:t>Thư viện có đủ chương trình, giáo trình đã được trường phê duyệt, mỗi loại giáo trình đảm bảo tối thiểu 05 bản in.</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rPr>
            </w:pPr>
            <w:r w:rsidRPr="00615B74">
              <w:rPr>
                <w:bCs/>
                <w:sz w:val="24"/>
                <w:szCs w:val="24"/>
              </w:rPr>
              <w:t>5.14.</w:t>
            </w:r>
          </w:p>
        </w:tc>
        <w:tc>
          <w:tcPr>
            <w:tcW w:w="5785" w:type="dxa"/>
          </w:tcPr>
          <w:p w:rsidR="00F810F1" w:rsidRPr="00615B74" w:rsidRDefault="00F810F1" w:rsidP="00BE168F">
            <w:pPr>
              <w:spacing w:after="0" w:line="240" w:lineRule="auto"/>
              <w:jc w:val="both"/>
              <w:rPr>
                <w:sz w:val="24"/>
                <w:szCs w:val="24"/>
              </w:rPr>
            </w:pPr>
            <w:r w:rsidRPr="00615B74">
              <w:rPr>
                <w:bCs/>
                <w:sz w:val="24"/>
                <w:szCs w:val="24"/>
              </w:rPr>
              <w:t>Tiêu chuẩn 14:T</w:t>
            </w:r>
            <w:r w:rsidRPr="00615B74">
              <w:rPr>
                <w:sz w:val="24"/>
                <w:szCs w:val="24"/>
                <w:lang w:val="nl-NL"/>
              </w:rPr>
              <w:t xml:space="preserve">ổ chức hoạt động, hình thức phục vụ của thư viện trường </w:t>
            </w:r>
            <w:r w:rsidRPr="00615B74">
              <w:rPr>
                <w:sz w:val="24"/>
                <w:szCs w:val="24"/>
              </w:rPr>
              <w:t xml:space="preserve">phù hợp với nhu </w:t>
            </w:r>
            <w:r w:rsidRPr="00615B74">
              <w:rPr>
                <w:sz w:val="24"/>
                <w:szCs w:val="24"/>
                <w:lang w:val="nl-NL"/>
              </w:rPr>
              <w:t>cầu tra cứu của cán bộ quản lý, nhà giáo và người học.</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5.15.</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15: </w:t>
            </w:r>
            <w:r w:rsidRPr="00615B74">
              <w:rPr>
                <w:sz w:val="24"/>
                <w:szCs w:val="24"/>
                <w:lang w:val="nl-NL"/>
              </w:rPr>
              <w:t xml:space="preserve">Trường có thư viện điện tử, có phòng máy tính đáp ứng nhu cầu tra cứu, truy cập thông tin của nhà giáo và người học; </w:t>
            </w:r>
            <w:r w:rsidRPr="00615B74">
              <w:rPr>
                <w:bCs/>
                <w:sz w:val="24"/>
                <w:szCs w:val="24"/>
                <w:lang w:val="nl-NL"/>
              </w:rPr>
              <w:t>c</w:t>
            </w:r>
            <w:r w:rsidRPr="00615B74">
              <w:rPr>
                <w:sz w:val="24"/>
                <w:szCs w:val="24"/>
                <w:lang w:val="nl-NL"/>
              </w:rPr>
              <w:t>ác giáo trình, tài liệu tham khảo của trường được số hóa và tích hợp với thư viện điện tử phục vụ hiệu quả cho hoạt động đào tạo.</w:t>
            </w:r>
          </w:p>
          <w:p w:rsidR="00F810F1" w:rsidRPr="00615B74" w:rsidRDefault="00F810F1" w:rsidP="00BE168F">
            <w:pPr>
              <w:spacing w:after="0" w:line="240" w:lineRule="auto"/>
              <w:jc w:val="both"/>
              <w:rPr>
                <w:sz w:val="24"/>
                <w:szCs w:val="24"/>
                <w:lang w:val="nl-NL"/>
              </w:rPr>
            </w:pP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t>6.</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Tiêu chí 6 - Nghiên cứu khoa học, chuyển giao công nghệ và hợp tác quốc tế</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5</w:t>
            </w:r>
          </w:p>
        </w:tc>
        <w:tc>
          <w:tcPr>
            <w:tcW w:w="1984" w:type="dxa"/>
            <w:shd w:val="clear" w:color="auto" w:fill="auto"/>
            <w:vAlign w:val="center"/>
          </w:tcPr>
          <w:p w:rsidR="00450C04" w:rsidRPr="00615B74" w:rsidRDefault="00F810F1" w:rsidP="00403974">
            <w:pPr>
              <w:widowControl w:val="0"/>
              <w:spacing w:after="0" w:line="240" w:lineRule="auto"/>
              <w:jc w:val="center"/>
              <w:rPr>
                <w:b/>
                <w:sz w:val="24"/>
                <w:szCs w:val="24"/>
                <w:lang w:val="en-US"/>
              </w:rPr>
            </w:pPr>
            <w:r w:rsidRPr="00615B74">
              <w:rPr>
                <w:b/>
                <w:sz w:val="24"/>
                <w:szCs w:val="24"/>
                <w:lang w:val="en-US"/>
              </w:rPr>
              <w:t>5</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6.1.</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chuẩn 1: Trường có chính sách và thực hiện các chính sách khuyến khích cán bộ quản lý, nhà giáo và nhân viên tham gia NCKH, sáng kiến cải tiến và chuyển giao công nghệ nhằm nâng cao hiệu quả, chất lượng đào tạo.</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6.2.</w:t>
            </w:r>
          </w:p>
        </w:tc>
        <w:tc>
          <w:tcPr>
            <w:tcW w:w="5785" w:type="dxa"/>
          </w:tcPr>
          <w:p w:rsidR="00F810F1" w:rsidRPr="00615B74" w:rsidRDefault="00F810F1" w:rsidP="00BE168F">
            <w:pPr>
              <w:spacing w:after="0" w:line="240" w:lineRule="auto"/>
              <w:jc w:val="both"/>
              <w:rPr>
                <w:spacing w:val="-4"/>
                <w:sz w:val="24"/>
                <w:szCs w:val="24"/>
                <w:lang w:val="nl-NL"/>
              </w:rPr>
            </w:pPr>
            <w:r w:rsidRPr="00615B74">
              <w:rPr>
                <w:spacing w:val="-4"/>
                <w:sz w:val="24"/>
                <w:szCs w:val="24"/>
                <w:lang w:val="nl-NL"/>
              </w:rPr>
              <w:t xml:space="preserve">Tiêu chuẩn 2: </w:t>
            </w:r>
            <w:r w:rsidRPr="00615B74">
              <w:rPr>
                <w:spacing w:val="-4"/>
                <w:sz w:val="24"/>
                <w:szCs w:val="24"/>
                <w:lang w:val="pt-BR"/>
              </w:rPr>
              <w:t>Hằng</w:t>
            </w:r>
            <w:r w:rsidRPr="00615B74">
              <w:rPr>
                <w:spacing w:val="-4"/>
                <w:sz w:val="24"/>
                <w:szCs w:val="24"/>
                <w:lang w:val="nl-NL"/>
              </w:rPr>
              <w:t xml:space="preserve"> năm, trường có đề tài NCKH, sáng kiến cải tiến từ cấp trường trở lên phục vụ thiết thực công tác đào tạo của trường (ít nhất 01 đề tài NCKH, sáng kiến cải tiến đối với trường trung cấp, ít nhất 02 đề tài nghiên cứu khoa học, sáng kiến cải tiến đối với trường cao đẳng).</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6.3.</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chuẩn 3: Hằng năm, trường có các bài báo, ấn phẩm của nhà giáo, cán bộ quản lý, viên chức, người lao động đăng trên các báo, tạp chí khoa học ở trong nước hoặc quốc tế.</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6.4.</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chuẩn 4: Các đề tài nghiên cứu khoa học, sáng kiến cải tiến của trường được ứng dụng thực tiễn.</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6.5.</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 xml:space="preserve">Tiêu chuẩn 5: Có liên kết đào tạo hoặc triển khai các hoạt </w:t>
            </w:r>
            <w:r w:rsidRPr="00615B74">
              <w:rPr>
                <w:sz w:val="24"/>
                <w:szCs w:val="24"/>
                <w:lang w:val="nl-NL"/>
              </w:rPr>
              <w:lastRenderedPageBreak/>
              <w:t>động hợp tác với các trường nước ngoài hoặc các tổ chức quốc tế; các hoạt động hợp tác quốc tế góp phần nâng cao chất lượng đào tạo của trường.</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lastRenderedPageBreak/>
              <w:t>7.</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Tiêu chí 7 - Quản lý tài chính</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6</w:t>
            </w:r>
          </w:p>
        </w:tc>
        <w:tc>
          <w:tcPr>
            <w:tcW w:w="1984" w:type="dxa"/>
            <w:shd w:val="clear" w:color="auto" w:fill="auto"/>
            <w:vAlign w:val="center"/>
          </w:tcPr>
          <w:p w:rsidR="00450C04" w:rsidRPr="00615B74" w:rsidRDefault="00450C04" w:rsidP="00403974">
            <w:pPr>
              <w:widowControl w:val="0"/>
              <w:spacing w:after="0" w:line="240" w:lineRule="auto"/>
              <w:jc w:val="center"/>
              <w:rPr>
                <w:b/>
                <w:sz w:val="24"/>
                <w:szCs w:val="24"/>
              </w:rPr>
            </w:pPr>
            <w:r w:rsidRPr="00615B74">
              <w:rPr>
                <w:b/>
                <w:sz w:val="24"/>
                <w:szCs w:val="24"/>
              </w:rPr>
              <w:t>6</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7.1.</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1: </w:t>
            </w:r>
            <w:r w:rsidRPr="00615B74">
              <w:rPr>
                <w:sz w:val="24"/>
                <w:szCs w:val="24"/>
                <w:lang w:val="nl-NL"/>
              </w:rPr>
              <w:t>Trường có quy định về quản lý, sử dụng, thanh quyết toán về tài chính theo quy định và công bố công khai.</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7.2.</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Tiêu chuẩn 2: Quản lý, sử dụng các nguồn thu từ hoạt động dịch vụ đào tạo; tham gia sản xuất, kinh doanh, dịch vụ đúng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7.3.</w:t>
            </w:r>
          </w:p>
        </w:tc>
        <w:tc>
          <w:tcPr>
            <w:tcW w:w="5785" w:type="dxa"/>
          </w:tcPr>
          <w:p w:rsidR="00F810F1" w:rsidRPr="00615B74" w:rsidRDefault="00F810F1" w:rsidP="00BE168F">
            <w:pPr>
              <w:spacing w:after="0" w:line="240" w:lineRule="auto"/>
              <w:jc w:val="both"/>
              <w:rPr>
                <w:bCs/>
                <w:sz w:val="24"/>
                <w:szCs w:val="24"/>
                <w:lang w:val="nl-NL"/>
              </w:rPr>
            </w:pPr>
            <w:r w:rsidRPr="00615B74">
              <w:rPr>
                <w:bCs/>
                <w:sz w:val="24"/>
                <w:szCs w:val="24"/>
                <w:lang w:val="nl-NL"/>
              </w:rPr>
              <w:t>Tiêu chuẩn 3: Trường có các nguồn lực về tài chính đảm bảo đủ kinh phí phục vụ các hoạt động của trường.</w:t>
            </w:r>
          </w:p>
        </w:tc>
        <w:tc>
          <w:tcPr>
            <w:tcW w:w="1134" w:type="dxa"/>
            <w:vAlign w:val="center"/>
          </w:tcPr>
          <w:p w:rsidR="00F810F1" w:rsidRPr="00615B74" w:rsidRDefault="00F810F1" w:rsidP="00403974">
            <w:pPr>
              <w:spacing w:after="0" w:line="240" w:lineRule="auto"/>
              <w:jc w:val="center"/>
              <w:rPr>
                <w:bCs/>
                <w:sz w:val="24"/>
                <w:szCs w:val="24"/>
                <w:lang w:val="nl-NL"/>
              </w:rPr>
            </w:pPr>
            <w:r w:rsidRPr="00615B74">
              <w:rPr>
                <w:b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7.4.</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Tiêu chuẩn 4: Thực hiện việc quản lý, sử dụng và thanh quyết toán đúng quy định.</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7.5.</w:t>
            </w:r>
          </w:p>
        </w:tc>
        <w:tc>
          <w:tcPr>
            <w:tcW w:w="5785" w:type="dxa"/>
          </w:tcPr>
          <w:p w:rsidR="00F810F1" w:rsidRPr="00615B74" w:rsidRDefault="00F810F1" w:rsidP="00BE168F">
            <w:pPr>
              <w:spacing w:after="0" w:line="240" w:lineRule="auto"/>
              <w:jc w:val="both"/>
              <w:rPr>
                <w:bCs/>
                <w:spacing w:val="-2"/>
                <w:sz w:val="24"/>
                <w:szCs w:val="24"/>
                <w:lang w:val="nl-NL"/>
              </w:rPr>
            </w:pPr>
            <w:r w:rsidRPr="00615B74">
              <w:rPr>
                <w:bCs/>
                <w:spacing w:val="-2"/>
                <w:sz w:val="24"/>
                <w:szCs w:val="24"/>
                <w:lang w:val="nl-NL"/>
              </w:rPr>
              <w:t xml:space="preserve">Tiêu chuẩn 5: Thực hiện công tác tự kiểm tra </w:t>
            </w:r>
            <w:r w:rsidRPr="00615B74">
              <w:rPr>
                <w:spacing w:val="-2"/>
                <w:sz w:val="24"/>
                <w:szCs w:val="24"/>
                <w:lang w:val="pt-BR"/>
              </w:rPr>
              <w:t xml:space="preserve">tài chính kế toán; thực hiện kiểm toán theo quy định; </w:t>
            </w:r>
            <w:r w:rsidRPr="00615B74">
              <w:rPr>
                <w:bCs/>
                <w:spacing w:val="-2"/>
                <w:sz w:val="24"/>
                <w:szCs w:val="24"/>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tc>
        <w:tc>
          <w:tcPr>
            <w:tcW w:w="1134" w:type="dxa"/>
            <w:vAlign w:val="center"/>
          </w:tcPr>
          <w:p w:rsidR="00F810F1" w:rsidRPr="00615B74" w:rsidRDefault="00F810F1" w:rsidP="00403974">
            <w:pPr>
              <w:spacing w:after="0" w:line="240" w:lineRule="auto"/>
              <w:jc w:val="center"/>
              <w:rPr>
                <w:bCs/>
                <w:sz w:val="24"/>
                <w:szCs w:val="24"/>
                <w:lang w:val="nl-NL"/>
              </w:rPr>
            </w:pPr>
            <w:r w:rsidRPr="00615B74">
              <w:rPr>
                <w:b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7.6.</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6: </w:t>
            </w:r>
            <w:r w:rsidRPr="00615B74">
              <w:rPr>
                <w:sz w:val="24"/>
                <w:szCs w:val="24"/>
                <w:lang w:val="pt-BR"/>
              </w:rPr>
              <w:t>Hằng</w:t>
            </w:r>
            <w:r w:rsidRPr="00615B74">
              <w:rPr>
                <w:bCs/>
                <w:sz w:val="24"/>
                <w:szCs w:val="24"/>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widowControl w:val="0"/>
              <w:spacing w:after="0" w:line="240" w:lineRule="auto"/>
              <w:jc w:val="center"/>
              <w:rPr>
                <w:b/>
                <w:sz w:val="24"/>
                <w:szCs w:val="24"/>
                <w:lang w:val="nl-NL"/>
              </w:rPr>
            </w:pPr>
            <w:r w:rsidRPr="00615B74">
              <w:rPr>
                <w:b/>
                <w:sz w:val="24"/>
                <w:szCs w:val="24"/>
                <w:lang w:val="nl-NL"/>
              </w:rPr>
              <w:t>8.</w:t>
            </w:r>
          </w:p>
        </w:tc>
        <w:tc>
          <w:tcPr>
            <w:tcW w:w="5785" w:type="dxa"/>
          </w:tcPr>
          <w:p w:rsidR="00F810F1" w:rsidRPr="00615B74" w:rsidRDefault="00F810F1" w:rsidP="00BE168F">
            <w:pPr>
              <w:widowControl w:val="0"/>
              <w:spacing w:after="0" w:line="240" w:lineRule="auto"/>
              <w:jc w:val="both"/>
              <w:rPr>
                <w:sz w:val="24"/>
                <w:szCs w:val="24"/>
                <w:lang w:val="nl-NL"/>
              </w:rPr>
            </w:pPr>
            <w:r w:rsidRPr="00615B74">
              <w:rPr>
                <w:b/>
                <w:bCs/>
                <w:iCs/>
                <w:sz w:val="24"/>
                <w:szCs w:val="24"/>
                <w:lang w:val="nl-NL"/>
              </w:rPr>
              <w:t>Tiêu chí 8 - Dịch vụ người học</w:t>
            </w:r>
          </w:p>
        </w:tc>
        <w:tc>
          <w:tcPr>
            <w:tcW w:w="1134" w:type="dxa"/>
            <w:vAlign w:val="center"/>
          </w:tcPr>
          <w:p w:rsidR="00F810F1" w:rsidRPr="00615B74" w:rsidRDefault="00F810F1" w:rsidP="00403974">
            <w:pPr>
              <w:widowControl w:val="0"/>
              <w:spacing w:after="0" w:line="240" w:lineRule="auto"/>
              <w:jc w:val="center"/>
              <w:rPr>
                <w:b/>
                <w:sz w:val="24"/>
                <w:szCs w:val="24"/>
              </w:rPr>
            </w:pPr>
            <w:r w:rsidRPr="00615B74">
              <w:rPr>
                <w:b/>
                <w:sz w:val="24"/>
                <w:szCs w:val="24"/>
              </w:rPr>
              <w:t>9</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nl-NL"/>
              </w:rPr>
            </w:pPr>
            <w:r w:rsidRPr="00615B74">
              <w:rPr>
                <w:sz w:val="24"/>
                <w:szCs w:val="24"/>
                <w:lang w:val="nl-NL"/>
              </w:rPr>
              <w:t>8.1.</w:t>
            </w:r>
          </w:p>
        </w:tc>
        <w:tc>
          <w:tcPr>
            <w:tcW w:w="5785" w:type="dxa"/>
          </w:tcPr>
          <w:p w:rsidR="00F810F1" w:rsidRPr="00615B74" w:rsidRDefault="00F810F1" w:rsidP="00BE168F">
            <w:pPr>
              <w:spacing w:after="0" w:line="240" w:lineRule="auto"/>
              <w:jc w:val="both"/>
              <w:rPr>
                <w:sz w:val="24"/>
                <w:szCs w:val="24"/>
                <w:lang w:val="nl-NL"/>
              </w:rPr>
            </w:pPr>
            <w:r w:rsidRPr="00615B74">
              <w:rPr>
                <w:sz w:val="24"/>
                <w:szCs w:val="24"/>
                <w:lang w:val="nl-NL"/>
              </w:rPr>
              <w:t>Tiêu chuẩn 1: 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ĐBCL dạy và học</w:t>
            </w:r>
            <w:r w:rsidRPr="00615B74">
              <w:rPr>
                <w:sz w:val="24"/>
                <w:szCs w:val="24"/>
                <w:lang w:val="pt-BR"/>
              </w:rPr>
              <w:t xml:space="preserve">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8.2.</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2: </w:t>
            </w:r>
            <w:r w:rsidRPr="00615B74">
              <w:rPr>
                <w:sz w:val="24"/>
                <w:szCs w:val="24"/>
                <w:lang w:val="nl-NL"/>
              </w:rPr>
              <w:t>Người học được hưởng các chế độ, chính sách theo quy định.</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8.3.</w:t>
            </w:r>
          </w:p>
        </w:tc>
        <w:tc>
          <w:tcPr>
            <w:tcW w:w="5785" w:type="dxa"/>
          </w:tcPr>
          <w:p w:rsidR="00F810F1" w:rsidRPr="00615B74" w:rsidRDefault="00F810F1" w:rsidP="00BE168F">
            <w:pPr>
              <w:spacing w:after="0" w:line="240" w:lineRule="auto"/>
              <w:jc w:val="both"/>
              <w:rPr>
                <w:sz w:val="24"/>
                <w:szCs w:val="24"/>
                <w:vertAlign w:val="subscript"/>
                <w:lang w:val="nl-NL"/>
              </w:rPr>
            </w:pPr>
            <w:r w:rsidRPr="00615B74">
              <w:rPr>
                <w:bCs/>
                <w:sz w:val="24"/>
                <w:szCs w:val="24"/>
                <w:lang w:val="nl-NL"/>
              </w:rPr>
              <w:t>Tiêu chuẩn 3: C</w:t>
            </w:r>
            <w:r w:rsidRPr="00615B74">
              <w:rPr>
                <w:sz w:val="24"/>
                <w:szCs w:val="24"/>
                <w:lang w:val="nl-NL"/>
              </w:rPr>
              <w:t>ó chính sách và thực hiện chính sách khen thưởng, khuyến khích kịp thời đối với người học đạt kết quả cao trong học tập, rèn luyện</w:t>
            </w:r>
            <w:r w:rsidRPr="00615B74">
              <w:rPr>
                <w:bCs/>
                <w:sz w:val="24"/>
                <w:szCs w:val="24"/>
                <w:lang w:val="nl-NL"/>
              </w:rPr>
              <w:t xml:space="preserve">. Người học được </w:t>
            </w:r>
            <w:r w:rsidRPr="00615B74">
              <w:rPr>
                <w:sz w:val="24"/>
                <w:szCs w:val="24"/>
                <w:lang w:val="nl-NL"/>
              </w:rPr>
              <w:t>hỗ trợ kịp thời trong quá trình học tập tại trường để hoàn thành nhiệm vụ học tập.</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8.4.</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4: </w:t>
            </w:r>
            <w:r w:rsidRPr="00615B74">
              <w:rPr>
                <w:sz w:val="24"/>
                <w:szCs w:val="24"/>
                <w:lang w:val="nl-NL"/>
              </w:rPr>
              <w:t>Người học được tôn trọng và đối xử bình đẳng, không phân biệt giới tính, tôn giáo, nguồn gốc xuất thân.</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t>8.5.</w:t>
            </w:r>
          </w:p>
        </w:tc>
        <w:tc>
          <w:tcPr>
            <w:tcW w:w="5785" w:type="dxa"/>
          </w:tcPr>
          <w:p w:rsidR="00F810F1" w:rsidRPr="00615B74" w:rsidRDefault="00F810F1" w:rsidP="00BE168F">
            <w:pPr>
              <w:spacing w:after="0" w:line="240" w:lineRule="auto"/>
              <w:jc w:val="both"/>
              <w:rPr>
                <w:sz w:val="24"/>
                <w:szCs w:val="24"/>
                <w:lang w:val="nl-NL"/>
              </w:rPr>
            </w:pPr>
            <w:r w:rsidRPr="00615B74">
              <w:rPr>
                <w:bCs/>
                <w:sz w:val="24"/>
                <w:szCs w:val="24"/>
                <w:lang w:val="nl-NL"/>
              </w:rPr>
              <w:t xml:space="preserve">Tiêu chuẩn 5: Ký túc xá </w:t>
            </w:r>
            <w:r w:rsidRPr="00615B74">
              <w:rPr>
                <w:sz w:val="24"/>
                <w:szCs w:val="24"/>
                <w:lang w:val="pt-BR"/>
              </w:rPr>
              <w:t>đảm bảo đủ diện tích nhà ở và các điều kiện tối thiểu (chỗ ở, điện, nước, vệ sinh, các tiện nghi khác) cho sinh hoạt và học tập của người học.</w:t>
            </w:r>
          </w:p>
        </w:tc>
        <w:tc>
          <w:tcPr>
            <w:tcW w:w="1134" w:type="dxa"/>
            <w:vAlign w:val="center"/>
          </w:tcPr>
          <w:p w:rsidR="00F810F1" w:rsidRPr="00615B74" w:rsidRDefault="00F810F1" w:rsidP="00403974">
            <w:pPr>
              <w:spacing w:after="0" w:line="240" w:lineRule="auto"/>
              <w:jc w:val="center"/>
              <w:rPr>
                <w:sz w:val="24"/>
                <w:szCs w:val="24"/>
                <w:lang w:val="nl-NL"/>
              </w:rPr>
            </w:pPr>
            <w:r w:rsidRPr="00615B74">
              <w:rPr>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8.6.</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 xml:space="preserve">Tiêu chuẩn 6: </w:t>
            </w:r>
            <w:r w:rsidRPr="00615B74">
              <w:rPr>
                <w:sz w:val="24"/>
                <w:szCs w:val="24"/>
                <w:lang w:val="pt-BR"/>
              </w:rPr>
              <w:t>Có dịch vụ y tế chăm sóc và bảo vệ sức khoẻ; dịch vụ ăn uống của trường đáp ứng nhu cầu của người học và đảm bảo an toàn vệ sinh thực phẩm.</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8.7.</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 xml:space="preserve">Tiêu chuẩn 7: Người học được tạo điều kiện hoạt động, tập luyện văn nghệ, thể dục thể thao, tham gia các hoạt động xã hội; được đảm bảo an toàn trong khuôn viên </w:t>
            </w:r>
            <w:r w:rsidRPr="00615B74">
              <w:rPr>
                <w:bCs/>
                <w:sz w:val="24"/>
                <w:szCs w:val="24"/>
                <w:lang w:val="pt-BR"/>
              </w:rPr>
              <w:lastRenderedPageBreak/>
              <w:t>trường.</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lastRenderedPageBreak/>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nl-NL"/>
              </w:rPr>
            </w:pPr>
            <w:r w:rsidRPr="00615B74">
              <w:rPr>
                <w:bCs/>
                <w:sz w:val="24"/>
                <w:szCs w:val="24"/>
                <w:lang w:val="nl-NL"/>
              </w:rPr>
              <w:lastRenderedPageBreak/>
              <w:t>8.8.</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nl-NL"/>
              </w:rPr>
              <w:t xml:space="preserve">Tiêu chuẩn 8: </w:t>
            </w:r>
            <w:r w:rsidRPr="00615B74">
              <w:rPr>
                <w:sz w:val="24"/>
                <w:szCs w:val="24"/>
                <w:lang w:val="pt-BR"/>
              </w:rPr>
              <w:t>Trường thực hiện việc tư vấn việc làm cho người học sau khi tốt nghiệp.</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lang w:val="pt-BR"/>
              </w:rPr>
            </w:pPr>
            <w:r w:rsidRPr="00615B74">
              <w:rPr>
                <w:sz w:val="24"/>
                <w:szCs w:val="24"/>
                <w:lang w:val="pt-BR"/>
              </w:rPr>
              <w:t>8.9.</w:t>
            </w:r>
          </w:p>
        </w:tc>
        <w:tc>
          <w:tcPr>
            <w:tcW w:w="5785" w:type="dxa"/>
          </w:tcPr>
          <w:p w:rsidR="00F810F1" w:rsidRPr="00615B74" w:rsidRDefault="00F810F1" w:rsidP="00BE168F">
            <w:pPr>
              <w:spacing w:after="0" w:line="240" w:lineRule="auto"/>
              <w:jc w:val="both"/>
              <w:rPr>
                <w:sz w:val="24"/>
                <w:szCs w:val="24"/>
                <w:lang w:val="pt-BR"/>
              </w:rPr>
            </w:pPr>
            <w:r w:rsidRPr="00615B74">
              <w:rPr>
                <w:sz w:val="24"/>
                <w:szCs w:val="24"/>
                <w:lang w:val="pt-BR"/>
              </w:rPr>
              <w:t>Tiêu chuẩn 9: Hằng năm, trường tổ chức hoặc phối hợp tổ chức hội chợ việc làm để người học tiếp xúc với các nhà tuyển dụng.</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450C04" w:rsidRPr="00615B74" w:rsidTr="00403974">
        <w:tc>
          <w:tcPr>
            <w:tcW w:w="736" w:type="dxa"/>
          </w:tcPr>
          <w:p w:rsidR="00450C04" w:rsidRPr="00615B74" w:rsidRDefault="00450C04" w:rsidP="00BE168F">
            <w:pPr>
              <w:widowControl w:val="0"/>
              <w:spacing w:after="0" w:line="240" w:lineRule="auto"/>
              <w:jc w:val="center"/>
              <w:rPr>
                <w:b/>
                <w:sz w:val="24"/>
                <w:szCs w:val="24"/>
                <w:lang w:val="nl-NL"/>
              </w:rPr>
            </w:pPr>
            <w:r w:rsidRPr="00615B74">
              <w:rPr>
                <w:b/>
                <w:sz w:val="24"/>
                <w:szCs w:val="24"/>
                <w:lang w:val="nl-NL"/>
              </w:rPr>
              <w:t>9.</w:t>
            </w:r>
          </w:p>
        </w:tc>
        <w:tc>
          <w:tcPr>
            <w:tcW w:w="5785" w:type="dxa"/>
          </w:tcPr>
          <w:p w:rsidR="00450C04" w:rsidRPr="00615B74" w:rsidRDefault="00450C04" w:rsidP="00BE168F">
            <w:pPr>
              <w:widowControl w:val="0"/>
              <w:spacing w:after="0" w:line="240" w:lineRule="auto"/>
              <w:jc w:val="both"/>
              <w:rPr>
                <w:sz w:val="24"/>
                <w:szCs w:val="24"/>
                <w:lang w:val="nl-NL"/>
              </w:rPr>
            </w:pPr>
            <w:r w:rsidRPr="00615B74">
              <w:rPr>
                <w:b/>
                <w:bCs/>
                <w:iCs/>
                <w:sz w:val="24"/>
                <w:szCs w:val="24"/>
                <w:lang w:val="nl-NL"/>
              </w:rPr>
              <w:t>Tiêu chí 9 - Giám sát, đánh giá chất lượng</w:t>
            </w:r>
          </w:p>
        </w:tc>
        <w:tc>
          <w:tcPr>
            <w:tcW w:w="1134" w:type="dxa"/>
            <w:vAlign w:val="center"/>
          </w:tcPr>
          <w:p w:rsidR="00450C04" w:rsidRPr="00615B74" w:rsidRDefault="00450C04" w:rsidP="00403974">
            <w:pPr>
              <w:widowControl w:val="0"/>
              <w:spacing w:after="0" w:line="240" w:lineRule="auto"/>
              <w:jc w:val="center"/>
              <w:rPr>
                <w:b/>
                <w:sz w:val="24"/>
                <w:szCs w:val="24"/>
              </w:rPr>
            </w:pPr>
            <w:r w:rsidRPr="00615B74">
              <w:rPr>
                <w:b/>
                <w:sz w:val="24"/>
                <w:szCs w:val="24"/>
              </w:rPr>
              <w:t>6</w:t>
            </w:r>
          </w:p>
        </w:tc>
        <w:tc>
          <w:tcPr>
            <w:tcW w:w="1984" w:type="dxa"/>
            <w:shd w:val="clear" w:color="auto" w:fill="auto"/>
            <w:vAlign w:val="center"/>
          </w:tcPr>
          <w:p w:rsidR="00450C04" w:rsidRPr="00615B74" w:rsidRDefault="00F810F1" w:rsidP="00403974">
            <w:pPr>
              <w:widowControl w:val="0"/>
              <w:spacing w:after="0" w:line="240" w:lineRule="auto"/>
              <w:jc w:val="center"/>
              <w:rPr>
                <w:b/>
                <w:sz w:val="24"/>
                <w:szCs w:val="24"/>
                <w:lang w:val="en-US"/>
              </w:rPr>
            </w:pPr>
            <w:r w:rsidRPr="00615B74">
              <w:rPr>
                <w:b/>
                <w:sz w:val="24"/>
                <w:szCs w:val="24"/>
                <w:lang w:val="en-US"/>
              </w:rPr>
              <w:t>6</w:t>
            </w:r>
          </w:p>
        </w:tc>
      </w:tr>
      <w:tr w:rsidR="00450C04" w:rsidRPr="00615B74" w:rsidTr="00403974">
        <w:tc>
          <w:tcPr>
            <w:tcW w:w="736" w:type="dxa"/>
          </w:tcPr>
          <w:p w:rsidR="00450C04" w:rsidRPr="00615B74" w:rsidRDefault="00450C04" w:rsidP="00BE168F">
            <w:pPr>
              <w:spacing w:after="0" w:line="240" w:lineRule="auto"/>
              <w:jc w:val="center"/>
              <w:rPr>
                <w:sz w:val="24"/>
                <w:szCs w:val="24"/>
                <w:lang w:val="nl-NL"/>
              </w:rPr>
            </w:pPr>
            <w:r w:rsidRPr="00615B74">
              <w:rPr>
                <w:sz w:val="24"/>
                <w:szCs w:val="24"/>
                <w:lang w:val="nl-NL"/>
              </w:rPr>
              <w:t>9.1.</w:t>
            </w:r>
          </w:p>
        </w:tc>
        <w:tc>
          <w:tcPr>
            <w:tcW w:w="5785" w:type="dxa"/>
          </w:tcPr>
          <w:p w:rsidR="00450C04" w:rsidRPr="00615B74" w:rsidRDefault="00450C04" w:rsidP="00BE168F">
            <w:pPr>
              <w:spacing w:after="0" w:line="240" w:lineRule="auto"/>
              <w:jc w:val="both"/>
              <w:rPr>
                <w:sz w:val="24"/>
                <w:szCs w:val="24"/>
                <w:lang w:val="pt-BR"/>
              </w:rPr>
            </w:pPr>
            <w:r w:rsidRPr="00615B74">
              <w:rPr>
                <w:sz w:val="24"/>
                <w:szCs w:val="24"/>
                <w:lang w:val="nl-NL"/>
              </w:rPr>
              <w:t xml:space="preserve">Tiêu chuẩn 1: </w:t>
            </w:r>
            <w:r w:rsidRPr="00615B74">
              <w:rPr>
                <w:sz w:val="24"/>
                <w:szCs w:val="24"/>
                <w:lang w:val="pt-BR"/>
              </w:rPr>
              <w:t>Hằng</w:t>
            </w:r>
            <w:r w:rsidRPr="00615B74">
              <w:rPr>
                <w:sz w:val="24"/>
                <w:szCs w:val="24"/>
                <w:lang w:val="nl-NL"/>
              </w:rPr>
              <w:t xml:space="preserve"> năm, thu thập ý kiến tối thiểu 10 đơn vị sử dụng lao động về mức độ đáp ứng của người tốt nghiệp làm việc tại </w:t>
            </w:r>
            <w:r w:rsidRPr="00615B74">
              <w:rPr>
                <w:bCs/>
                <w:iCs/>
                <w:sz w:val="24"/>
                <w:szCs w:val="24"/>
                <w:lang w:val="nl-NL"/>
              </w:rPr>
              <w:t>đơn vị sử dụng lao động</w:t>
            </w:r>
            <w:r w:rsidRPr="00615B74">
              <w:rPr>
                <w:sz w:val="24"/>
                <w:szCs w:val="24"/>
                <w:lang w:val="nl-NL"/>
              </w:rPr>
              <w:t>.</w:t>
            </w:r>
          </w:p>
        </w:tc>
        <w:tc>
          <w:tcPr>
            <w:tcW w:w="1134" w:type="dxa"/>
            <w:vAlign w:val="center"/>
          </w:tcPr>
          <w:p w:rsidR="00450C04" w:rsidRPr="00615B74" w:rsidRDefault="00450C04"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450C04" w:rsidRPr="00615B74" w:rsidRDefault="00F810F1" w:rsidP="00403974">
            <w:pPr>
              <w:spacing w:after="0" w:line="240" w:lineRule="auto"/>
              <w:jc w:val="center"/>
              <w:rPr>
                <w:sz w:val="24"/>
                <w:szCs w:val="24"/>
                <w:lang w:val="en-US"/>
              </w:rPr>
            </w:pPr>
            <w:r w:rsidRPr="00615B74">
              <w:rPr>
                <w:sz w:val="24"/>
                <w:szCs w:val="24"/>
                <w:lang w:val="en-US"/>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rPr>
            </w:pPr>
            <w:r w:rsidRPr="00615B74">
              <w:rPr>
                <w:bCs/>
                <w:sz w:val="24"/>
                <w:szCs w:val="24"/>
              </w:rPr>
              <w:t>9.2.</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rPr>
              <w:t xml:space="preserve">Tiêu chuẩn </w:t>
            </w:r>
            <w:r w:rsidRPr="00615B74">
              <w:rPr>
                <w:bCs/>
                <w:sz w:val="24"/>
                <w:szCs w:val="24"/>
                <w:lang w:val="nl-NL"/>
              </w:rPr>
              <w:t>2</w:t>
            </w:r>
            <w:r w:rsidRPr="00615B74">
              <w:rPr>
                <w:bCs/>
                <w:sz w:val="24"/>
                <w:szCs w:val="24"/>
              </w:rPr>
              <w:t>:</w:t>
            </w:r>
            <w:r w:rsidRPr="00615B74">
              <w:rPr>
                <w:sz w:val="24"/>
                <w:szCs w:val="24"/>
                <w:lang w:val="pt-BR"/>
              </w:rPr>
              <w:t xml:space="preserve"> Hằng năm, thu thập ý kiến đánh giá tối thiểu 50% cán bộ quản lý, </w:t>
            </w:r>
            <w:r w:rsidRPr="00615B74">
              <w:rPr>
                <w:sz w:val="24"/>
                <w:szCs w:val="24"/>
                <w:lang w:val="nl-NL"/>
              </w:rPr>
              <w:t>nhà giáo</w:t>
            </w:r>
            <w:r w:rsidRPr="00615B74">
              <w:rPr>
                <w:sz w:val="24"/>
                <w:szCs w:val="24"/>
                <w:lang w:val="pt-BR"/>
              </w:rPr>
              <w:t xml:space="preserve">, viên chức và người lao động về các chính sách liên quan đến dạy và học, chính sách tuyển dụng, đào tạo, bồi dưỡng, đánh giá, phân loại, bổ nhiệm cán bộ quản lý, </w:t>
            </w:r>
            <w:r w:rsidRPr="00615B74">
              <w:rPr>
                <w:sz w:val="24"/>
                <w:szCs w:val="24"/>
                <w:lang w:val="nl-NL"/>
              </w:rPr>
              <w:t>nhà giáo</w:t>
            </w:r>
            <w:r w:rsidRPr="00615B74">
              <w:rPr>
                <w:sz w:val="24"/>
                <w:szCs w:val="24"/>
                <w:lang w:val="pt-BR"/>
              </w:rPr>
              <w:t>, viên chức và người lao động.</w:t>
            </w:r>
          </w:p>
        </w:tc>
        <w:tc>
          <w:tcPr>
            <w:tcW w:w="1134" w:type="dxa"/>
            <w:vAlign w:val="center"/>
          </w:tcPr>
          <w:p w:rsidR="00F810F1" w:rsidRPr="00615B74" w:rsidRDefault="00F810F1" w:rsidP="00403974">
            <w:pPr>
              <w:spacing w:after="0" w:line="240" w:lineRule="auto"/>
              <w:jc w:val="center"/>
              <w:rPr>
                <w:sz w:val="24"/>
                <w:szCs w:val="24"/>
                <w:lang w:val="pt-BR"/>
              </w:rPr>
            </w:pPr>
            <w:r w:rsidRPr="00615B74">
              <w:rPr>
                <w:sz w:val="24"/>
                <w:szCs w:val="24"/>
                <w:lang w:val="pt-BR"/>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sz w:val="24"/>
                <w:szCs w:val="24"/>
                <w:lang w:val="pt-BR"/>
              </w:rPr>
            </w:pPr>
            <w:r w:rsidRPr="00615B74">
              <w:rPr>
                <w:bCs/>
                <w:sz w:val="24"/>
                <w:szCs w:val="24"/>
                <w:lang w:val="pt-BR"/>
              </w:rPr>
              <w:t>9.3.</w:t>
            </w:r>
          </w:p>
        </w:tc>
        <w:tc>
          <w:tcPr>
            <w:tcW w:w="5785" w:type="dxa"/>
          </w:tcPr>
          <w:p w:rsidR="00F810F1" w:rsidRPr="00615B74" w:rsidRDefault="00F810F1" w:rsidP="00BE168F">
            <w:pPr>
              <w:spacing w:after="0" w:line="240" w:lineRule="auto"/>
              <w:jc w:val="both"/>
              <w:rPr>
                <w:sz w:val="24"/>
                <w:szCs w:val="24"/>
                <w:lang w:val="pt-BR"/>
              </w:rPr>
            </w:pPr>
            <w:r w:rsidRPr="00615B74">
              <w:rPr>
                <w:bCs/>
                <w:sz w:val="24"/>
                <w:szCs w:val="24"/>
                <w:lang w:val="pt-BR"/>
              </w:rPr>
              <w:t xml:space="preserve">Tiêu chuẩn 3: </w:t>
            </w:r>
            <w:r w:rsidRPr="00615B74">
              <w:rPr>
                <w:sz w:val="24"/>
                <w:szCs w:val="24"/>
                <w:lang w:val="pt-BR"/>
              </w:rPr>
              <w:t xml:space="preserve">Hằng năm, thu thập </w:t>
            </w:r>
            <w:r w:rsidRPr="00615B74">
              <w:rPr>
                <w:sz w:val="24"/>
                <w:szCs w:val="24"/>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bCs/>
                <w:iCs/>
                <w:sz w:val="24"/>
                <w:szCs w:val="24"/>
              </w:rPr>
            </w:pPr>
            <w:r w:rsidRPr="00615B74">
              <w:rPr>
                <w:bCs/>
                <w:iCs/>
                <w:sz w:val="24"/>
                <w:szCs w:val="24"/>
              </w:rPr>
              <w:t>9.4.</w:t>
            </w:r>
          </w:p>
        </w:tc>
        <w:tc>
          <w:tcPr>
            <w:tcW w:w="5785" w:type="dxa"/>
          </w:tcPr>
          <w:p w:rsidR="00F810F1" w:rsidRPr="00615B74" w:rsidRDefault="00F810F1" w:rsidP="00BE168F">
            <w:pPr>
              <w:spacing w:after="0" w:line="240" w:lineRule="auto"/>
              <w:jc w:val="both"/>
              <w:rPr>
                <w:bCs/>
                <w:iCs/>
                <w:sz w:val="24"/>
                <w:szCs w:val="24"/>
                <w:lang w:val="nl-NL"/>
              </w:rPr>
            </w:pPr>
            <w:r w:rsidRPr="00615B74">
              <w:rPr>
                <w:bCs/>
                <w:iCs/>
                <w:sz w:val="24"/>
                <w:szCs w:val="24"/>
              </w:rPr>
              <w:t xml:space="preserve">Tiêu chuẩn </w:t>
            </w:r>
            <w:r w:rsidRPr="00615B74">
              <w:rPr>
                <w:bCs/>
                <w:iCs/>
                <w:sz w:val="24"/>
                <w:szCs w:val="24"/>
                <w:lang w:val="nl-NL"/>
              </w:rPr>
              <w:t>4</w:t>
            </w:r>
            <w:r w:rsidRPr="00615B74">
              <w:rPr>
                <w:bCs/>
                <w:iCs/>
                <w:sz w:val="24"/>
                <w:szCs w:val="24"/>
              </w:rPr>
              <w:t xml:space="preserve">: </w:t>
            </w:r>
            <w:r w:rsidRPr="00615B74">
              <w:rPr>
                <w:bCs/>
                <w:iCs/>
                <w:sz w:val="24"/>
                <w:szCs w:val="24"/>
                <w:lang w:val="nl-NL"/>
              </w:rPr>
              <w:t>Trường thực hiện hoạt động tự đánh giá chất lượng và kiểm định chất lượng theo quy định.</w:t>
            </w:r>
          </w:p>
        </w:tc>
        <w:tc>
          <w:tcPr>
            <w:tcW w:w="1134" w:type="dxa"/>
            <w:vAlign w:val="center"/>
          </w:tcPr>
          <w:p w:rsidR="00F810F1" w:rsidRPr="00615B74" w:rsidRDefault="00F810F1" w:rsidP="00403974">
            <w:pPr>
              <w:spacing w:after="0" w:line="240" w:lineRule="auto"/>
              <w:jc w:val="center"/>
              <w:rPr>
                <w:bCs/>
                <w:iCs/>
                <w:sz w:val="24"/>
                <w:szCs w:val="24"/>
                <w:lang w:val="nl-NL"/>
              </w:rPr>
            </w:pPr>
            <w:r w:rsidRPr="00615B74">
              <w:rPr>
                <w:bCs/>
                <w:iCs/>
                <w:sz w:val="24"/>
                <w:szCs w:val="24"/>
                <w:lang w:val="nl-NL"/>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rPr>
            </w:pPr>
            <w:r w:rsidRPr="00615B74">
              <w:rPr>
                <w:sz w:val="24"/>
                <w:szCs w:val="24"/>
              </w:rPr>
              <w:t>9.5.</w:t>
            </w:r>
          </w:p>
        </w:tc>
        <w:tc>
          <w:tcPr>
            <w:tcW w:w="5785" w:type="dxa"/>
          </w:tcPr>
          <w:p w:rsidR="00F810F1" w:rsidRPr="00615B74" w:rsidRDefault="00F810F1" w:rsidP="00BE168F">
            <w:pPr>
              <w:spacing w:after="0" w:line="240" w:lineRule="auto"/>
              <w:jc w:val="both"/>
              <w:rPr>
                <w:sz w:val="24"/>
                <w:szCs w:val="24"/>
              </w:rPr>
            </w:pPr>
            <w:r w:rsidRPr="00615B74">
              <w:rPr>
                <w:sz w:val="24"/>
                <w:szCs w:val="24"/>
              </w:rPr>
              <w:t>Tiêu chuẩn</w:t>
            </w:r>
            <w:r w:rsidRPr="00615B74">
              <w:rPr>
                <w:sz w:val="24"/>
                <w:szCs w:val="24"/>
                <w:lang w:val="nl-NL"/>
              </w:rPr>
              <w:t xml:space="preserve"> 5</w:t>
            </w:r>
            <w:r w:rsidRPr="00615B74">
              <w:rPr>
                <w:sz w:val="24"/>
                <w:szCs w:val="24"/>
              </w:rPr>
              <w:t xml:space="preserve">: </w:t>
            </w:r>
            <w:r w:rsidRPr="00615B74">
              <w:rPr>
                <w:sz w:val="24"/>
                <w:szCs w:val="24"/>
                <w:lang w:val="pt-BR"/>
              </w:rPr>
              <w:t>Hằng</w:t>
            </w:r>
            <w:r w:rsidRPr="00615B74">
              <w:rPr>
                <w:sz w:val="24"/>
                <w:szCs w:val="24"/>
              </w:rPr>
              <w:t xml:space="preserve"> năm, trường có kế hoạch cụ thể và các biện pháp thực hiện việc cải thiện</w:t>
            </w:r>
            <w:r w:rsidRPr="00615B74">
              <w:rPr>
                <w:sz w:val="24"/>
                <w:szCs w:val="24"/>
                <w:lang w:val="nl-NL"/>
              </w:rPr>
              <w:t>, nâng cao</w:t>
            </w:r>
            <w:r w:rsidRPr="00615B74">
              <w:rPr>
                <w:sz w:val="24"/>
                <w:szCs w:val="24"/>
              </w:rPr>
              <w:t xml:space="preserve"> chất lượng đào tạo trên cơ sở kết quả tự đánh giá và kết quả đánh giá ngoài nếu có.</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r w:rsidR="00F810F1" w:rsidRPr="00615B74" w:rsidTr="00403974">
        <w:tc>
          <w:tcPr>
            <w:tcW w:w="736" w:type="dxa"/>
          </w:tcPr>
          <w:p w:rsidR="00F810F1" w:rsidRPr="00615B74" w:rsidRDefault="00F810F1" w:rsidP="00BE168F">
            <w:pPr>
              <w:spacing w:after="0" w:line="240" w:lineRule="auto"/>
              <w:jc w:val="center"/>
              <w:rPr>
                <w:sz w:val="24"/>
                <w:szCs w:val="24"/>
              </w:rPr>
            </w:pPr>
            <w:r w:rsidRPr="00615B74">
              <w:rPr>
                <w:sz w:val="24"/>
                <w:szCs w:val="24"/>
              </w:rPr>
              <w:t>9.6.</w:t>
            </w:r>
          </w:p>
        </w:tc>
        <w:tc>
          <w:tcPr>
            <w:tcW w:w="5785" w:type="dxa"/>
          </w:tcPr>
          <w:p w:rsidR="00F810F1" w:rsidRPr="00615B74" w:rsidRDefault="00F810F1" w:rsidP="00BE168F">
            <w:pPr>
              <w:spacing w:after="0" w:line="240" w:lineRule="auto"/>
              <w:jc w:val="both"/>
              <w:rPr>
                <w:sz w:val="24"/>
                <w:szCs w:val="24"/>
              </w:rPr>
            </w:pPr>
            <w:r w:rsidRPr="00615B74">
              <w:rPr>
                <w:sz w:val="24"/>
                <w:szCs w:val="24"/>
              </w:rPr>
              <w:t>Tiêu chuẩn 6:Trường có tỷ lệ 80% người học có việc làm phù hợp với chuyên ngành hoặc nghề đào tạo sau 6 tháng kể từ khi tốt nghiệp.</w:t>
            </w:r>
          </w:p>
        </w:tc>
        <w:tc>
          <w:tcPr>
            <w:tcW w:w="1134" w:type="dxa"/>
            <w:vAlign w:val="center"/>
          </w:tcPr>
          <w:p w:rsidR="00F810F1" w:rsidRPr="00615B74" w:rsidRDefault="00F810F1" w:rsidP="00403974">
            <w:pPr>
              <w:spacing w:after="0" w:line="240" w:lineRule="auto"/>
              <w:jc w:val="center"/>
              <w:rPr>
                <w:sz w:val="24"/>
                <w:szCs w:val="24"/>
              </w:rPr>
            </w:pPr>
            <w:r w:rsidRPr="00615B74">
              <w:rPr>
                <w:sz w:val="24"/>
                <w:szCs w:val="24"/>
              </w:rPr>
              <w:t>1</w:t>
            </w:r>
          </w:p>
        </w:tc>
        <w:tc>
          <w:tcPr>
            <w:tcW w:w="1984" w:type="dxa"/>
            <w:shd w:val="clear" w:color="auto" w:fill="auto"/>
            <w:vAlign w:val="center"/>
          </w:tcPr>
          <w:p w:rsidR="00F810F1" w:rsidRPr="00615B74" w:rsidRDefault="00F810F1" w:rsidP="00403974">
            <w:pPr>
              <w:spacing w:after="0" w:line="240" w:lineRule="auto"/>
              <w:jc w:val="center"/>
            </w:pPr>
            <w:r w:rsidRPr="00615B74">
              <w:rPr>
                <w:sz w:val="24"/>
                <w:szCs w:val="24"/>
              </w:rPr>
              <w:t>1</w:t>
            </w:r>
          </w:p>
        </w:tc>
      </w:tr>
    </w:tbl>
    <w:p w:rsidR="00E53912" w:rsidRPr="00615B74" w:rsidRDefault="00E53912" w:rsidP="008C5B01">
      <w:pPr>
        <w:pStyle w:val="Heading2"/>
        <w:spacing w:before="120" w:line="340" w:lineRule="exact"/>
        <w:ind w:firstLine="720"/>
        <w:rPr>
          <w:rFonts w:ascii="Times New Roman" w:hAnsi="Times New Roman" w:cs="Times New Roman"/>
          <w:color w:val="auto"/>
          <w:lang w:val="en-US"/>
        </w:rPr>
      </w:pPr>
      <w:bookmarkStart w:id="19" w:name="_Toc112536889"/>
      <w:r w:rsidRPr="00615B74">
        <w:rPr>
          <w:rFonts w:ascii="Times New Roman" w:hAnsi="Times New Roman" w:cs="Times New Roman"/>
          <w:color w:val="auto"/>
          <w:lang w:val="en-US"/>
        </w:rPr>
        <w:t>3.2. Tự đánh giá theo từng tiêu chí, tiêu chuẩn</w:t>
      </w:r>
      <w:bookmarkEnd w:id="19"/>
    </w:p>
    <w:p w:rsidR="00E53912" w:rsidRPr="00615B74" w:rsidRDefault="00E53912" w:rsidP="008C5B01">
      <w:pPr>
        <w:pStyle w:val="Heading3"/>
        <w:spacing w:before="120" w:line="340" w:lineRule="exact"/>
        <w:ind w:firstLine="720"/>
        <w:rPr>
          <w:rFonts w:ascii="Times New Roman" w:hAnsi="Times New Roman" w:cs="Times New Roman"/>
          <w:color w:val="auto"/>
          <w:sz w:val="26"/>
          <w:szCs w:val="26"/>
          <w:lang w:val="en-US"/>
        </w:rPr>
      </w:pPr>
      <w:bookmarkStart w:id="20" w:name="_Toc55658660"/>
      <w:bookmarkStart w:id="21" w:name="_Toc112536890"/>
      <w:bookmarkStart w:id="22" w:name="__RefHeading___Toc532913539"/>
      <w:bookmarkStart w:id="23" w:name="_Toc26865340"/>
      <w:r w:rsidRPr="00615B74">
        <w:rPr>
          <w:rFonts w:ascii="Times New Roman" w:hAnsi="Times New Roman" w:cs="Times New Roman"/>
          <w:color w:val="auto"/>
          <w:sz w:val="26"/>
          <w:szCs w:val="26"/>
          <w:lang w:val="en-US"/>
        </w:rPr>
        <w:t>3.2.1. Tiêu chí 1: Mục tiêu, sứ mạng, tổ chức và quản lý</w:t>
      </w:r>
      <w:bookmarkEnd w:id="20"/>
      <w:bookmarkEnd w:id="21"/>
    </w:p>
    <w:p w:rsidR="00E53912" w:rsidRPr="00615B74" w:rsidRDefault="00E53912" w:rsidP="008C5B01">
      <w:pPr>
        <w:pStyle w:val="L4"/>
        <w:spacing w:after="0" w:line="340" w:lineRule="exact"/>
        <w:ind w:firstLine="720"/>
        <w:jc w:val="both"/>
        <w:rPr>
          <w:color w:val="000000"/>
        </w:rPr>
      </w:pPr>
      <w:r w:rsidRPr="00615B74">
        <w:rPr>
          <w:color w:val="000000"/>
        </w:rPr>
        <w:t>Đánh giá tổng quát tiêu chí 1</w:t>
      </w:r>
    </w:p>
    <w:bookmarkEnd w:id="22"/>
    <w:bookmarkEnd w:id="23"/>
    <w:p w:rsidR="00E53912" w:rsidRPr="00615B74" w:rsidRDefault="00E53912" w:rsidP="008C5B01">
      <w:pPr>
        <w:spacing w:before="120" w:after="0" w:line="340" w:lineRule="exact"/>
        <w:ind w:firstLine="720"/>
        <w:jc w:val="both"/>
        <w:rPr>
          <w:b/>
          <w:i/>
          <w:sz w:val="26"/>
          <w:szCs w:val="26"/>
          <w:lang w:val="pt-BR"/>
        </w:rPr>
      </w:pPr>
      <w:r w:rsidRPr="00615B74">
        <w:rPr>
          <w:b/>
          <w:i/>
          <w:color w:val="000000"/>
          <w:sz w:val="26"/>
          <w:szCs w:val="26"/>
        </w:rPr>
        <w:t>* Mô tả</w:t>
      </w:r>
      <w:r w:rsidRPr="00615B74">
        <w:rPr>
          <w:b/>
          <w:i/>
          <w:sz w:val="26"/>
          <w:szCs w:val="26"/>
          <w:lang w:val="pt-BR"/>
        </w:rPr>
        <w:t xml:space="preserve">: </w:t>
      </w:r>
    </w:p>
    <w:p w:rsidR="00E53912" w:rsidRPr="00615B74" w:rsidRDefault="00E53912" w:rsidP="008C5B01">
      <w:pPr>
        <w:spacing w:before="120" w:after="0" w:line="340" w:lineRule="exact"/>
        <w:ind w:firstLine="720"/>
        <w:jc w:val="both"/>
        <w:rPr>
          <w:sz w:val="26"/>
          <w:szCs w:val="26"/>
          <w:lang w:val="pt-BR"/>
        </w:rPr>
      </w:pPr>
      <w:r w:rsidRPr="00615B74">
        <w:rPr>
          <w:sz w:val="26"/>
          <w:szCs w:val="26"/>
          <w:lang w:val="pt-BR"/>
        </w:rPr>
        <w:t>Là một đơn vị sự nghiệp công lập trực thuộc Bộ Công Thương, Trường được thành lập năm 1961, tiền thân là Trường Trung cấp nghiệp vụ của Bộ công nghiệp nặng. Ngày 14/36/2006 Bộ trưởng Bộ Giáo dục đào tạo ban hành Quyết định số 1206/QĐ-BGD&amp;ĐT  nâng cấp trường Trung học Kinh tế thành trường Trường Cao đẳng Công nghiệp Hưng Yên</w:t>
      </w:r>
    </w:p>
    <w:p w:rsidR="00E53912" w:rsidRPr="00615B74" w:rsidRDefault="00E53912" w:rsidP="0093177E">
      <w:pPr>
        <w:spacing w:before="120" w:after="0" w:line="340" w:lineRule="exact"/>
        <w:ind w:firstLine="720"/>
        <w:jc w:val="both"/>
        <w:rPr>
          <w:color w:val="000000"/>
          <w:sz w:val="26"/>
          <w:szCs w:val="26"/>
          <w:lang w:val="es-ES"/>
        </w:rPr>
      </w:pPr>
      <w:r w:rsidRPr="00615B74">
        <w:rPr>
          <w:color w:val="000000"/>
          <w:sz w:val="26"/>
          <w:szCs w:val="26"/>
          <w:lang w:val="es-ES"/>
        </w:rPr>
        <w:t xml:space="preserve">Mục tiêu và sứ mạng của Trường được xác định tại </w:t>
      </w:r>
      <w:r w:rsidRPr="00615B74">
        <w:rPr>
          <w:i/>
          <w:color w:val="000000"/>
          <w:sz w:val="26"/>
          <w:szCs w:val="26"/>
          <w:lang w:val="es-ES"/>
        </w:rPr>
        <w:t>"Chiến lược phát triển Trường Cao đẳng giai đoạn 2019 – 2025 tầm nhìn đến năm 2030";</w:t>
      </w:r>
      <w:r w:rsidRPr="00615B74">
        <w:rPr>
          <w:color w:val="000000"/>
          <w:sz w:val="26"/>
          <w:szCs w:val="26"/>
          <w:lang w:val="es-ES"/>
        </w:rPr>
        <w:t xml:space="preserve">Mục tiêu và sứ mạng thể hiện được vai trò của nhà trường trong việc đào tạo, đáp ứng nhu cầu sử </w:t>
      </w:r>
      <w:r w:rsidRPr="00615B74">
        <w:rPr>
          <w:color w:val="000000"/>
          <w:sz w:val="26"/>
          <w:szCs w:val="26"/>
          <w:lang w:val="es-ES"/>
        </w:rPr>
        <w:lastRenderedPageBreak/>
        <w:t>dụng nhân lực của ngành Công thương, của thành phố và khu vực phụ cận, hướng tới cơ chế tự chủ trong những năm tiếp theo.</w:t>
      </w:r>
    </w:p>
    <w:p w:rsidR="004045BE" w:rsidRPr="00615B74" w:rsidRDefault="004045BE" w:rsidP="0093177E">
      <w:pPr>
        <w:widowControl w:val="0"/>
        <w:tabs>
          <w:tab w:val="left" w:pos="1320"/>
        </w:tabs>
        <w:spacing w:before="120" w:after="0" w:line="340" w:lineRule="exact"/>
        <w:ind w:firstLine="720"/>
        <w:jc w:val="both"/>
        <w:rPr>
          <w:color w:val="000000"/>
          <w:sz w:val="26"/>
          <w:szCs w:val="26"/>
          <w:lang w:val="es-ES"/>
        </w:rPr>
      </w:pPr>
      <w:r w:rsidRPr="00615B74">
        <w:rPr>
          <w:color w:val="000000"/>
          <w:sz w:val="26"/>
          <w:szCs w:val="26"/>
          <w:lang w:val="es-ES"/>
        </w:rPr>
        <w:t xml:space="preserve">Trường đã ban hành đầy đủ các văn bản quy định về tổ chức và quản lý theo hướng đảm bảo quyền tự chủ, tự chịu trách nhiệm của các đơn vị trong trường theo quy định. Nhằm từng bước nâng cao chất lượng, căn cứ thông tư 28/2017/TT-BLĐTBXH, nhà trường đã xây dựng hệ thống đảm bảo chất lượng bao gồm: Chính sách chất lượng; Mục tiêu chất lượng và hệ thống quy trình đảm bảo chất lượng theo các nhiệm vụ về tổ chức, đào tạo, quản lý tài chính, tài sản... Nhà trường thường xuyên quan tâm đến đời sống và điều kiện làm việc của đội ngũ cán bộ viên chức, nhà giáo; tạo mọi điều kiện thuận lợi nhất cho người học; thực hiện đầy đủ và kịp thời các chế độ chính sách của nhà nước đối với các đối tượng được thụ hưởng.  </w:t>
      </w:r>
    </w:p>
    <w:p w:rsidR="004045BE" w:rsidRPr="00615B74" w:rsidRDefault="004045BE" w:rsidP="0093177E">
      <w:pPr>
        <w:widowControl w:val="0"/>
        <w:tabs>
          <w:tab w:val="left" w:pos="1320"/>
        </w:tabs>
        <w:spacing w:before="120" w:after="0" w:line="340" w:lineRule="exact"/>
        <w:ind w:firstLine="720"/>
        <w:jc w:val="both"/>
        <w:rPr>
          <w:color w:val="000000"/>
          <w:sz w:val="26"/>
          <w:szCs w:val="26"/>
          <w:lang w:val="es-ES"/>
        </w:rPr>
      </w:pPr>
      <w:r w:rsidRPr="00615B74">
        <w:rPr>
          <w:color w:val="000000"/>
          <w:sz w:val="26"/>
          <w:szCs w:val="26"/>
          <w:lang w:val="es-ES"/>
        </w:rPr>
        <w:t xml:space="preserve">Tổ chức Đảng của Trường trong những năm qua đã xây dựng các nghị quyết phù hợp với các giai đoạn phát triển, lãnh đạo đơn vị hoàn thành tốt nhiệm vụ chính trị hàng năm. Các tổ chức Đoàn thể của Nhà trường hoạt động đúng chức năng, nhiệm vụ góp phần đáng kể trong việc thực hiện và hoàn thành nhiệm vụ chính trị của trường. </w:t>
      </w:r>
    </w:p>
    <w:p w:rsidR="004045BE" w:rsidRPr="00615B74" w:rsidRDefault="004045BE" w:rsidP="0093177E">
      <w:pPr>
        <w:spacing w:before="120" w:after="0" w:line="340" w:lineRule="exact"/>
        <w:ind w:firstLine="720"/>
        <w:jc w:val="both"/>
        <w:rPr>
          <w:sz w:val="26"/>
          <w:szCs w:val="26"/>
          <w:lang w:val="pt-BR"/>
        </w:rPr>
      </w:pPr>
      <w:r w:rsidRPr="00615B74">
        <w:rPr>
          <w:sz w:val="26"/>
          <w:szCs w:val="26"/>
          <w:lang w:val="pt-BR"/>
        </w:rPr>
        <w:t>Hiện nay, Nhà trường đã được lựa chọn để đầu tư thành trường chất lượng cao đến năm 2020 theo quyết định số 1769/QĐ-TTg ngày 25/11/2019 của Thủ tướng Chính phủ.</w:t>
      </w:r>
    </w:p>
    <w:p w:rsidR="004045BE" w:rsidRPr="00615B74" w:rsidRDefault="004045BE" w:rsidP="0093177E">
      <w:pPr>
        <w:spacing w:before="120" w:after="0" w:line="340" w:lineRule="exact"/>
        <w:ind w:firstLine="720"/>
        <w:jc w:val="both"/>
        <w:rPr>
          <w:color w:val="000000"/>
          <w:sz w:val="26"/>
          <w:szCs w:val="26"/>
          <w:lang w:val="nl-NL"/>
        </w:rPr>
      </w:pPr>
      <w:r w:rsidRPr="00615B74">
        <w:rPr>
          <w:color w:val="000000"/>
          <w:sz w:val="26"/>
          <w:szCs w:val="26"/>
          <w:lang w:val="nl-NL"/>
        </w:rPr>
        <w:t>Trường đã ban hành đầy đủ các văn bản theo hướng đảm bảo quyền tự chủ, tự chịu trách nhiệm của các đơn vị, trên cơ sở đó tạo sự chủ động cho các phòng, khoa chuyên môn, trung tâm trong việc tổ chức thực hiện nhiệm vụ. Hàng năm đã thực hiện rà soát, điều chỉnh các văn bản về tổ chức và quản lý đảm bảo sự phù hợp với điều kiện thực tế của Trường.</w:t>
      </w:r>
    </w:p>
    <w:p w:rsidR="004045BE" w:rsidRPr="00615B74" w:rsidRDefault="004045BE" w:rsidP="0093177E">
      <w:pPr>
        <w:spacing w:before="120" w:after="0" w:line="340" w:lineRule="exact"/>
        <w:ind w:firstLine="720"/>
        <w:jc w:val="both"/>
        <w:rPr>
          <w:color w:val="000000"/>
          <w:spacing w:val="-2"/>
          <w:sz w:val="26"/>
          <w:szCs w:val="26"/>
          <w:lang w:val="nl-NL"/>
        </w:rPr>
      </w:pPr>
      <w:r w:rsidRPr="00615B74">
        <w:rPr>
          <w:color w:val="000000"/>
          <w:spacing w:val="-2"/>
          <w:sz w:val="26"/>
          <w:szCs w:val="26"/>
          <w:lang w:val="nl-NL"/>
        </w:rPr>
        <w:t>Trường đã xây dựng hệ thống đảm bảo chất lượng bao gồm Mục tiêu chất lượng, Chính sách chất lượng, Sổ tay chất lượng và Hệ thống các quy trình/công cụ bảo đảm chất lượng. Việc vận hành hệ thống bảo đảm chất lượng đã làm thay đổi nhận thức, tác phong, lề lối làm việc của đội ngũ cán bộ viên chức từ đó góp phần nâng cao chất lượng mọi mặt của Nhà trường.</w:t>
      </w:r>
    </w:p>
    <w:p w:rsidR="004045BE" w:rsidRPr="00615B74" w:rsidRDefault="004045BE" w:rsidP="0093177E">
      <w:pPr>
        <w:spacing w:before="120" w:after="0" w:line="340" w:lineRule="exact"/>
        <w:ind w:firstLine="720"/>
        <w:jc w:val="both"/>
        <w:rPr>
          <w:color w:val="000000"/>
          <w:sz w:val="26"/>
          <w:szCs w:val="26"/>
          <w:lang w:val="nl-NL"/>
        </w:rPr>
      </w:pPr>
      <w:r w:rsidRPr="00615B74">
        <w:rPr>
          <w:color w:val="000000"/>
          <w:sz w:val="26"/>
          <w:szCs w:val="26"/>
          <w:lang w:val="nl-NL"/>
        </w:rPr>
        <w:t>Các tổ chức Đảng, Đoàn thể hoạt động đúng chức năng nhiệm vụ, lãnh đạo, tập hợp được sức mạnh của đội ngũ cán bộ viên chức, làm tốt công tác giáo dục chính trị tư tưởng cho cán bộ viên chức, đoàn viên thanh niên, vì vậy đã hoạt động rất hiệu quả, góp phần hoàn thành tốt nhiệm vụ chính trị của Nhà trường.</w:t>
      </w:r>
    </w:p>
    <w:p w:rsidR="004045BE" w:rsidRPr="00615B74" w:rsidRDefault="004045BE" w:rsidP="0093177E">
      <w:pPr>
        <w:spacing w:before="120" w:after="0" w:line="340" w:lineRule="exact"/>
        <w:ind w:firstLine="720"/>
        <w:jc w:val="both"/>
        <w:rPr>
          <w:color w:val="000000"/>
          <w:sz w:val="26"/>
          <w:szCs w:val="26"/>
          <w:lang w:val="nl-NL"/>
        </w:rPr>
      </w:pPr>
      <w:r w:rsidRPr="00615B74">
        <w:rPr>
          <w:color w:val="000000"/>
          <w:sz w:val="26"/>
          <w:szCs w:val="26"/>
          <w:lang w:val="nl-NL"/>
        </w:rPr>
        <w:t>Trường thực hiện đầy đủ và kịp thời các chế độ chính sách ưu đãi của nhà nước theo quy định đối với toàn thể cán bộ viên chức. Ngoài việc thực hiện các chính sách do nhà nước ban hành, nhà trường đã có những chính sách và biện pháp để động viên, khuyến khích cán bộ viên chức.</w:t>
      </w:r>
    </w:p>
    <w:p w:rsidR="004045BE" w:rsidRPr="00615B74" w:rsidRDefault="004045BE" w:rsidP="0093177E">
      <w:pPr>
        <w:tabs>
          <w:tab w:val="left" w:pos="980"/>
          <w:tab w:val="left" w:pos="1320"/>
        </w:tabs>
        <w:spacing w:before="120" w:after="0" w:line="340" w:lineRule="exact"/>
        <w:ind w:firstLine="720"/>
        <w:jc w:val="both"/>
        <w:rPr>
          <w:color w:val="000000"/>
          <w:sz w:val="26"/>
          <w:szCs w:val="26"/>
          <w:lang w:val="en-US"/>
        </w:rPr>
      </w:pPr>
      <w:r w:rsidRPr="00615B74">
        <w:rPr>
          <w:color w:val="000000"/>
          <w:sz w:val="26"/>
          <w:szCs w:val="26"/>
        </w:rPr>
        <w:t>* Những tồn tạ</w:t>
      </w:r>
      <w:r w:rsidR="006961C3" w:rsidRPr="00615B74">
        <w:rPr>
          <w:color w:val="000000"/>
          <w:sz w:val="26"/>
          <w:szCs w:val="26"/>
        </w:rPr>
        <w:t>i</w:t>
      </w:r>
      <w:r w:rsidR="006961C3" w:rsidRPr="00615B74">
        <w:rPr>
          <w:color w:val="000000"/>
          <w:sz w:val="26"/>
          <w:szCs w:val="26"/>
          <w:lang w:val="en-US"/>
        </w:rPr>
        <w:t>: Không</w:t>
      </w:r>
    </w:p>
    <w:p w:rsidR="004045BE" w:rsidRPr="00615B74" w:rsidRDefault="004045BE" w:rsidP="0093177E">
      <w:pPr>
        <w:tabs>
          <w:tab w:val="left" w:pos="1320"/>
        </w:tabs>
        <w:spacing w:before="120" w:after="0" w:line="340" w:lineRule="exact"/>
        <w:ind w:firstLine="720"/>
        <w:jc w:val="both"/>
        <w:rPr>
          <w:b/>
          <w:color w:val="000000"/>
          <w:sz w:val="26"/>
          <w:szCs w:val="26"/>
        </w:rPr>
      </w:pPr>
      <w:r w:rsidRPr="00615B74">
        <w:rPr>
          <w:b/>
          <w:color w:val="000000"/>
          <w:sz w:val="26"/>
          <w:szCs w:val="26"/>
        </w:rPr>
        <w:t>* Kế hoạch nâng cao chất lượng</w:t>
      </w:r>
    </w:p>
    <w:p w:rsidR="004045BE" w:rsidRPr="00615B74" w:rsidRDefault="004045BE" w:rsidP="0093177E">
      <w:pPr>
        <w:spacing w:before="120" w:after="0" w:line="340" w:lineRule="exact"/>
        <w:ind w:firstLine="720"/>
        <w:jc w:val="both"/>
        <w:rPr>
          <w:bCs/>
          <w:color w:val="000000"/>
          <w:sz w:val="26"/>
          <w:szCs w:val="26"/>
        </w:rPr>
      </w:pPr>
      <w:r w:rsidRPr="00615B74">
        <w:rPr>
          <w:bCs/>
          <w:color w:val="000000"/>
          <w:sz w:val="26"/>
          <w:szCs w:val="26"/>
        </w:rPr>
        <w:lastRenderedPageBreak/>
        <w:t>Giai đoạn 2022 – 2025:</w:t>
      </w:r>
    </w:p>
    <w:p w:rsidR="004045BE" w:rsidRPr="00615B74" w:rsidRDefault="004045BE" w:rsidP="0093177E">
      <w:pPr>
        <w:spacing w:before="120" w:after="0" w:line="340" w:lineRule="exact"/>
        <w:ind w:firstLine="720"/>
        <w:jc w:val="both"/>
        <w:rPr>
          <w:bCs/>
          <w:iCs/>
          <w:color w:val="000000"/>
          <w:sz w:val="26"/>
          <w:szCs w:val="26"/>
        </w:rPr>
      </w:pPr>
      <w:r w:rsidRPr="00615B74">
        <w:rPr>
          <w:bCs/>
          <w:iCs/>
          <w:color w:val="000000"/>
          <w:sz w:val="26"/>
          <w:szCs w:val="26"/>
        </w:rPr>
        <w:t xml:space="preserve">Tăng cường quản lý theo hướng đảm bảo quyền tự chủ, tự chịu trách nhiệm của các đơn vị trong Trường. </w:t>
      </w:r>
    </w:p>
    <w:p w:rsidR="009A75D1" w:rsidRPr="00615B74" w:rsidRDefault="009A75D1" w:rsidP="0093177E">
      <w:pPr>
        <w:widowControl w:val="0"/>
        <w:spacing w:before="120" w:after="0" w:line="340" w:lineRule="exact"/>
        <w:ind w:firstLine="720"/>
        <w:jc w:val="both"/>
        <w:rPr>
          <w:b/>
          <w:bCs/>
          <w:color w:val="000000"/>
          <w:sz w:val="26"/>
          <w:szCs w:val="26"/>
          <w:lang w:val="en-US"/>
        </w:rPr>
      </w:pPr>
    </w:p>
    <w:p w:rsidR="009A75D1" w:rsidRPr="00615B74" w:rsidRDefault="009A75D1" w:rsidP="0093177E">
      <w:pPr>
        <w:widowControl w:val="0"/>
        <w:spacing w:before="120" w:after="0" w:line="340" w:lineRule="exact"/>
        <w:ind w:firstLine="720"/>
        <w:jc w:val="both"/>
        <w:rPr>
          <w:b/>
          <w:bCs/>
          <w:color w:val="000000"/>
          <w:sz w:val="26"/>
          <w:szCs w:val="26"/>
          <w:lang w:val="en-US"/>
        </w:rPr>
      </w:pPr>
    </w:p>
    <w:p w:rsidR="009A75D1" w:rsidRPr="00615B74" w:rsidRDefault="009A75D1" w:rsidP="0093177E">
      <w:pPr>
        <w:widowControl w:val="0"/>
        <w:spacing w:before="120" w:after="0" w:line="340" w:lineRule="exact"/>
        <w:ind w:firstLine="720"/>
        <w:jc w:val="both"/>
        <w:rPr>
          <w:b/>
          <w:bCs/>
          <w:color w:val="000000"/>
          <w:sz w:val="26"/>
          <w:szCs w:val="26"/>
          <w:lang w:val="en-US"/>
        </w:rPr>
      </w:pPr>
    </w:p>
    <w:p w:rsidR="009A75D1" w:rsidRPr="00615B74" w:rsidRDefault="009A75D1" w:rsidP="0093177E">
      <w:pPr>
        <w:widowControl w:val="0"/>
        <w:spacing w:before="120" w:after="0" w:line="340" w:lineRule="exact"/>
        <w:ind w:firstLine="720"/>
        <w:jc w:val="both"/>
        <w:rPr>
          <w:b/>
          <w:bCs/>
          <w:color w:val="000000"/>
          <w:sz w:val="26"/>
          <w:szCs w:val="26"/>
          <w:lang w:val="en-US"/>
        </w:rPr>
      </w:pPr>
    </w:p>
    <w:p w:rsidR="004045BE" w:rsidRPr="00615B74" w:rsidRDefault="004045BE" w:rsidP="0093177E">
      <w:pPr>
        <w:widowControl w:val="0"/>
        <w:spacing w:before="120" w:after="0" w:line="340" w:lineRule="exact"/>
        <w:ind w:firstLine="720"/>
        <w:jc w:val="both"/>
        <w:rPr>
          <w:b/>
          <w:bCs/>
          <w:color w:val="000000"/>
          <w:sz w:val="26"/>
          <w:szCs w:val="26"/>
          <w:lang w:val="en-US"/>
        </w:rPr>
      </w:pPr>
      <w:r w:rsidRPr="00615B74">
        <w:rPr>
          <w:b/>
          <w:bCs/>
          <w:color w:val="000000"/>
          <w:sz w:val="26"/>
          <w:szCs w:val="26"/>
        </w:rPr>
        <w:t>Điểm đánh giá tiêu chí 1</w:t>
      </w:r>
    </w:p>
    <w:tbl>
      <w:tblPr>
        <w:tblW w:w="6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9"/>
        <w:gridCol w:w="3317"/>
      </w:tblGrid>
      <w:tr w:rsidR="004045BE" w:rsidRPr="00615B74" w:rsidTr="00B02E0D">
        <w:trPr>
          <w:trHeight w:val="397"/>
          <w:jc w:val="center"/>
        </w:trPr>
        <w:tc>
          <w:tcPr>
            <w:tcW w:w="3489" w:type="dxa"/>
            <w:vAlign w:val="center"/>
            <w:hideMark/>
          </w:tcPr>
          <w:p w:rsidR="004045BE" w:rsidRPr="00615B74" w:rsidRDefault="004045BE" w:rsidP="00FB3229">
            <w:pPr>
              <w:pStyle w:val="NormalWeb"/>
              <w:suppressAutoHyphens/>
              <w:spacing w:before="0" w:beforeAutospacing="0" w:after="0" w:afterAutospacing="0"/>
              <w:jc w:val="center"/>
              <w:rPr>
                <w:b/>
                <w:bCs/>
                <w:color w:val="000000"/>
                <w:sz w:val="26"/>
                <w:szCs w:val="26"/>
                <w:lang w:val="vi-VN" w:eastAsia="zh-CN"/>
              </w:rPr>
            </w:pPr>
            <w:r w:rsidRPr="00615B74">
              <w:rPr>
                <w:b/>
                <w:bCs/>
                <w:color w:val="000000"/>
                <w:sz w:val="26"/>
                <w:szCs w:val="26"/>
                <w:lang w:val="vi-VN" w:eastAsia="zh-CN"/>
              </w:rPr>
              <w:t>Tiêu chí, tiêu chuẩn</w:t>
            </w:r>
          </w:p>
        </w:tc>
        <w:tc>
          <w:tcPr>
            <w:tcW w:w="3317" w:type="dxa"/>
            <w:vAlign w:val="center"/>
            <w:hideMark/>
          </w:tcPr>
          <w:p w:rsidR="004045BE" w:rsidRPr="00615B74" w:rsidRDefault="004045BE" w:rsidP="00FB3229">
            <w:pPr>
              <w:pStyle w:val="NormalWeb"/>
              <w:suppressAutoHyphens/>
              <w:spacing w:before="0" w:beforeAutospacing="0" w:after="0" w:afterAutospacing="0"/>
              <w:jc w:val="center"/>
              <w:rPr>
                <w:b/>
                <w:bCs/>
                <w:color w:val="000000"/>
                <w:sz w:val="26"/>
                <w:szCs w:val="26"/>
                <w:lang w:val="vi-VN" w:eastAsia="zh-CN"/>
              </w:rPr>
            </w:pPr>
            <w:r w:rsidRPr="00615B74">
              <w:rPr>
                <w:b/>
                <w:bCs/>
                <w:color w:val="000000"/>
                <w:sz w:val="26"/>
                <w:szCs w:val="26"/>
                <w:lang w:val="vi-VN" w:eastAsia="zh-CN"/>
              </w:rPr>
              <w:t>Điểm tự đánh giá</w:t>
            </w:r>
          </w:p>
        </w:tc>
      </w:tr>
      <w:tr w:rsidR="004045BE" w:rsidRPr="00615B74" w:rsidTr="00B02E0D">
        <w:trPr>
          <w:trHeight w:val="397"/>
          <w:jc w:val="center"/>
        </w:trPr>
        <w:tc>
          <w:tcPr>
            <w:tcW w:w="3489" w:type="dxa"/>
            <w:vAlign w:val="center"/>
            <w:hideMark/>
          </w:tcPr>
          <w:p w:rsidR="004045BE" w:rsidRPr="00615B74" w:rsidRDefault="004045BE" w:rsidP="00FB3229">
            <w:pPr>
              <w:pStyle w:val="NormalWeb"/>
              <w:suppressAutoHyphens/>
              <w:spacing w:before="0" w:beforeAutospacing="0" w:after="0" w:afterAutospacing="0"/>
              <w:jc w:val="center"/>
              <w:rPr>
                <w:b/>
                <w:bCs/>
                <w:color w:val="000000"/>
                <w:sz w:val="26"/>
                <w:szCs w:val="26"/>
                <w:lang w:val="vi-VN" w:eastAsia="zh-CN"/>
              </w:rPr>
            </w:pPr>
            <w:r w:rsidRPr="00615B74">
              <w:rPr>
                <w:b/>
                <w:bCs/>
                <w:color w:val="000000"/>
                <w:sz w:val="26"/>
                <w:szCs w:val="26"/>
                <w:lang w:val="vi-VN" w:eastAsia="zh-CN"/>
              </w:rPr>
              <w:t>Tiêu chí 1</w:t>
            </w:r>
          </w:p>
        </w:tc>
        <w:tc>
          <w:tcPr>
            <w:tcW w:w="3317" w:type="dxa"/>
            <w:vAlign w:val="center"/>
            <w:hideMark/>
          </w:tcPr>
          <w:p w:rsidR="004045BE" w:rsidRPr="00615B74" w:rsidRDefault="004045BE" w:rsidP="00FB3229">
            <w:pPr>
              <w:pStyle w:val="NormalWeb"/>
              <w:suppressAutoHyphens/>
              <w:spacing w:before="0" w:beforeAutospacing="0" w:after="0" w:afterAutospacing="0"/>
              <w:jc w:val="center"/>
              <w:rPr>
                <w:b/>
                <w:bCs/>
                <w:color w:val="000000"/>
                <w:sz w:val="26"/>
                <w:szCs w:val="26"/>
                <w:lang w:val="vi-VN" w:eastAsia="zh-CN"/>
              </w:rPr>
            </w:pPr>
            <w:r w:rsidRPr="00615B74">
              <w:rPr>
                <w:b/>
                <w:bCs/>
                <w:color w:val="000000"/>
                <w:sz w:val="26"/>
                <w:szCs w:val="26"/>
                <w:lang w:val="vi-VN" w:eastAsia="zh-CN"/>
              </w:rPr>
              <w:t>12</w:t>
            </w:r>
          </w:p>
        </w:tc>
      </w:tr>
      <w:tr w:rsidR="004045BE" w:rsidRPr="00615B74" w:rsidTr="00B02E0D">
        <w:trPr>
          <w:trHeight w:val="397"/>
          <w:jc w:val="center"/>
        </w:trPr>
        <w:tc>
          <w:tcPr>
            <w:tcW w:w="3489"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1</w:t>
            </w:r>
          </w:p>
        </w:tc>
        <w:tc>
          <w:tcPr>
            <w:tcW w:w="3317"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2</w:t>
            </w:r>
          </w:p>
        </w:tc>
        <w:tc>
          <w:tcPr>
            <w:tcW w:w="3317"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3</w:t>
            </w:r>
          </w:p>
        </w:tc>
        <w:tc>
          <w:tcPr>
            <w:tcW w:w="3317"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4</w:t>
            </w:r>
          </w:p>
        </w:tc>
        <w:tc>
          <w:tcPr>
            <w:tcW w:w="3317" w:type="dxa"/>
            <w:vAlign w:val="center"/>
            <w:hideMark/>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5</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6</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7</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8</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9</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10</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11</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1</w:t>
            </w:r>
          </w:p>
        </w:tc>
      </w:tr>
      <w:tr w:rsidR="004045BE" w:rsidRPr="00615B74" w:rsidTr="00B02E0D">
        <w:trPr>
          <w:trHeight w:val="397"/>
          <w:jc w:val="center"/>
        </w:trPr>
        <w:tc>
          <w:tcPr>
            <w:tcW w:w="3489"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val="vi-VN" w:eastAsia="zh-CN"/>
              </w:rPr>
            </w:pPr>
            <w:r w:rsidRPr="00615B74">
              <w:rPr>
                <w:bCs/>
                <w:color w:val="000000"/>
                <w:sz w:val="26"/>
                <w:szCs w:val="26"/>
                <w:lang w:val="vi-VN" w:eastAsia="zh-CN"/>
              </w:rPr>
              <w:t>Tiêu chuẩn  12</w:t>
            </w:r>
          </w:p>
        </w:tc>
        <w:tc>
          <w:tcPr>
            <w:tcW w:w="3317" w:type="dxa"/>
            <w:vAlign w:val="center"/>
          </w:tcPr>
          <w:p w:rsidR="004045BE" w:rsidRPr="00615B74" w:rsidRDefault="004045BE" w:rsidP="00FB3229">
            <w:pPr>
              <w:pStyle w:val="NormalWeb"/>
              <w:suppressAutoHyphens/>
              <w:spacing w:before="0" w:beforeAutospacing="0" w:after="0" w:afterAutospacing="0"/>
              <w:jc w:val="center"/>
              <w:rPr>
                <w:bCs/>
                <w:color w:val="000000"/>
                <w:sz w:val="26"/>
                <w:szCs w:val="26"/>
                <w:lang w:eastAsia="zh-CN"/>
              </w:rPr>
            </w:pPr>
            <w:r w:rsidRPr="00615B74">
              <w:rPr>
                <w:bCs/>
                <w:color w:val="000000"/>
                <w:sz w:val="26"/>
                <w:szCs w:val="26"/>
                <w:lang w:val="vi-VN" w:eastAsia="zh-CN"/>
              </w:rPr>
              <w:t>1</w:t>
            </w:r>
          </w:p>
        </w:tc>
      </w:tr>
    </w:tbl>
    <w:p w:rsidR="004045BE" w:rsidRPr="00615B74" w:rsidRDefault="004045BE" w:rsidP="00D805C2">
      <w:pPr>
        <w:spacing w:before="120" w:after="0" w:line="340" w:lineRule="exact"/>
        <w:ind w:firstLine="720"/>
        <w:jc w:val="both"/>
        <w:rPr>
          <w:b/>
          <w:spacing w:val="4"/>
          <w:sz w:val="26"/>
          <w:szCs w:val="26"/>
          <w:lang w:val="nl-NL"/>
        </w:rPr>
      </w:pPr>
      <w:bookmarkStart w:id="24" w:name="_Toc111054007"/>
      <w:r w:rsidRPr="00615B74">
        <w:rPr>
          <w:b/>
          <w:spacing w:val="4"/>
          <w:sz w:val="26"/>
          <w:szCs w:val="26"/>
          <w:lang w:val="nl-NL"/>
        </w:rPr>
        <w:t xml:space="preserve">Tiêu chuẩn 1: </w:t>
      </w:r>
      <w:r w:rsidRPr="00615B74">
        <w:rPr>
          <w:i/>
          <w:spacing w:val="4"/>
          <w:sz w:val="26"/>
          <w:szCs w:val="26"/>
          <w:lang w:val="nl-NL"/>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bookmarkEnd w:id="24"/>
    </w:p>
    <w:p w:rsidR="004045BE" w:rsidRPr="00615B74" w:rsidRDefault="004045BE" w:rsidP="00D805C2">
      <w:pPr>
        <w:spacing w:before="120" w:after="0" w:line="340" w:lineRule="exact"/>
        <w:ind w:firstLine="720"/>
        <w:jc w:val="both"/>
        <w:rPr>
          <w:b/>
          <w:i/>
          <w:color w:val="000000"/>
          <w:sz w:val="26"/>
          <w:szCs w:val="26"/>
        </w:rPr>
      </w:pPr>
      <w:r w:rsidRPr="00615B74">
        <w:rPr>
          <w:b/>
          <w:i/>
          <w:color w:val="000000"/>
          <w:sz w:val="26"/>
          <w:szCs w:val="26"/>
        </w:rPr>
        <w:t>Mô tả, phân tích, nhận định:</w:t>
      </w:r>
    </w:p>
    <w:p w:rsidR="004045BE" w:rsidRPr="00615B74" w:rsidRDefault="004045BE" w:rsidP="00D805C2">
      <w:pPr>
        <w:spacing w:before="120" w:after="0" w:line="340" w:lineRule="exact"/>
        <w:ind w:firstLine="720"/>
        <w:jc w:val="both"/>
        <w:rPr>
          <w:color w:val="000000"/>
          <w:sz w:val="26"/>
          <w:szCs w:val="26"/>
        </w:rPr>
      </w:pPr>
      <w:r w:rsidRPr="00615B74">
        <w:rPr>
          <w:color w:val="000000"/>
          <w:sz w:val="26"/>
          <w:szCs w:val="26"/>
        </w:rPr>
        <w:t xml:space="preserve">Trường là đơn vị sự nghiệp công lập trực thuộc Bộ Công thương, </w:t>
      </w:r>
      <w:r w:rsidRPr="00615B74">
        <w:rPr>
          <w:rStyle w:val="CommentReference"/>
          <w:color w:val="000000"/>
          <w:sz w:val="26"/>
          <w:szCs w:val="26"/>
        </w:rPr>
        <w:t>c</w:t>
      </w:r>
      <w:r w:rsidRPr="00615B74">
        <w:rPr>
          <w:color w:val="000000"/>
          <w:sz w:val="26"/>
          <w:szCs w:val="26"/>
        </w:rPr>
        <w:t xml:space="preserve">ó chức năng tổ chức đào tạo trình độ cao đẳng, trình độ trung cấp, trình độ sơ cấp, đào tạo thường xuyên theo quy định của pháp luật, hợp tác với các tổ chức, đơn vị trong và ngoài nước trong giáo dục nghề nghiệp; nghiên cứu, ứng dụng các kết quả nghiên cứu, chuyển giao công nghệ vào thực tiễn sản xuất; tổ chức sản xuất kinh doanh, dịch vụ. Trường có tư cách pháp nhân, có con dấu và tài khoản riêng để hoạt động theo quy định của pháp luật; chịu sự chỉ đạo trực tiếp và toàn diện của Bộ Công </w:t>
      </w:r>
      <w:r w:rsidR="003942E7" w:rsidRPr="00615B74">
        <w:rPr>
          <w:color w:val="000000"/>
          <w:sz w:val="26"/>
          <w:szCs w:val="26"/>
          <w:lang w:val="en-US"/>
        </w:rPr>
        <w:t>T</w:t>
      </w:r>
      <w:r w:rsidRPr="00615B74">
        <w:rPr>
          <w:color w:val="000000"/>
          <w:sz w:val="26"/>
          <w:szCs w:val="26"/>
        </w:rPr>
        <w:t xml:space="preserve">hương, đồng thời chịu sự quản lý nhà nước về giáo dục nghề nghiệp của Bộ Lao động - Thương binh và Xã hội </w:t>
      </w:r>
    </w:p>
    <w:p w:rsidR="00E53912" w:rsidRPr="00615B74" w:rsidRDefault="00E53912" w:rsidP="0093177E">
      <w:pPr>
        <w:spacing w:before="120" w:after="0" w:line="340" w:lineRule="exact"/>
        <w:ind w:firstLine="720"/>
        <w:jc w:val="both"/>
        <w:rPr>
          <w:b/>
          <w:i/>
          <w:color w:val="000000"/>
          <w:sz w:val="26"/>
          <w:szCs w:val="26"/>
        </w:rPr>
      </w:pPr>
      <w:r w:rsidRPr="00615B74">
        <w:rPr>
          <w:b/>
          <w:i/>
          <w:sz w:val="26"/>
          <w:szCs w:val="26"/>
          <w:lang w:val="nl-NL"/>
        </w:rPr>
        <w:lastRenderedPageBreak/>
        <w:t>Mục tiêu và sứ mạng của trường được xác định cụ thể, phù hợp với chức năng, nhiệm vụ, thể hiện được vai trò của trường trong việc đáp ứng nhu cầu sử dụng nhân lực của địa phương, ngành.</w:t>
      </w:r>
    </w:p>
    <w:p w:rsidR="00E53912" w:rsidRPr="00615B74" w:rsidRDefault="00E53912" w:rsidP="0093177E">
      <w:pPr>
        <w:spacing w:before="120" w:after="0" w:line="340" w:lineRule="exact"/>
        <w:ind w:firstLine="720"/>
        <w:jc w:val="both"/>
        <w:rPr>
          <w:bCs/>
          <w:sz w:val="26"/>
          <w:szCs w:val="26"/>
          <w:lang w:val="en-US"/>
        </w:rPr>
      </w:pPr>
      <w:r w:rsidRPr="00615B74">
        <w:rPr>
          <w:color w:val="000000"/>
          <w:sz w:val="26"/>
          <w:szCs w:val="26"/>
          <w:lang w:val="es-ES"/>
        </w:rPr>
        <w:t xml:space="preserve">Tập thể lãnh đạo cũng như toàn bộ viên chức trong Nhà trường đã xác định và quyết tâm: Xây dựng Nhà trường trở thành trường cao đẳng chất lượng cao vào năm 2025. Tạo dựng thương hiệu trường cao đẳng có uy tín, cạnh tranh và hợp tác bình đẳng với các trường trong hệ thống giáo dục nghề nghiệp trong cả nước; đào tạo trình độ kiến thức, kỹ năng nghề cho người lao động để làm việc trong nước và xuất khẩu lao động ngoài nước, hội nhập với khu vực và quốc tế. Có cơ sở hạ tầng trang thiết bị dạy nghề đồng bộ, hiện đại; có phương pháp đào tạo tiên tiến, cảnh quan môi trường xanh – sạch – đẹp. Mục tiêu trên được thể hiện rất rõ, đầy đủ trong Chiến lược phát triển nhà trường </w:t>
      </w:r>
      <w:r w:rsidRPr="00615B74">
        <w:rPr>
          <w:bCs/>
          <w:sz w:val="26"/>
          <w:szCs w:val="26"/>
        </w:rPr>
        <w:t>đến 2026 trở thành một cơ sở giáo dục nghề nghiệp chất lượng cao theo hướng chuẩn hóa, hiện đại hóa và hội nhập quốc tế. Tạo cho người học có được môi trường học tập khang trang, hiện đại, được trang bị những kiếnt hức tiên tiến và các kỹ năng cần thiết để lập thân lập nghiệp trong nền kinh tế thị trường, định hướng xã hội chủ nghĩa. Phấn đấu đến năm 2035 trở thành cơ sử giáo dục nghề nghiệp trọng điểm ngang tầm trình độ các nước tiên tiến trong khu vực ASEAN</w:t>
      </w:r>
      <w:r w:rsidRPr="00615B74">
        <w:rPr>
          <w:bCs/>
          <w:sz w:val="26"/>
          <w:szCs w:val="26"/>
          <w:lang w:val="en-US"/>
        </w:rPr>
        <w:t>.</w:t>
      </w:r>
    </w:p>
    <w:p w:rsidR="00E53912" w:rsidRPr="00615B74" w:rsidRDefault="00E53912" w:rsidP="0093177E">
      <w:pPr>
        <w:spacing w:before="120" w:after="0" w:line="340" w:lineRule="exact"/>
        <w:ind w:firstLine="720"/>
        <w:jc w:val="both"/>
        <w:rPr>
          <w:bCs/>
          <w:i/>
          <w:sz w:val="26"/>
          <w:szCs w:val="26"/>
        </w:rPr>
      </w:pPr>
      <w:r w:rsidRPr="00615B74">
        <w:rPr>
          <w:color w:val="000000"/>
          <w:sz w:val="26"/>
          <w:szCs w:val="26"/>
          <w:lang w:val="es-ES"/>
        </w:rPr>
        <w:t xml:space="preserve">Trường Cao đẳng Công nghiệp Hưng Yên </w:t>
      </w:r>
      <w:r w:rsidRPr="00615B74">
        <w:rPr>
          <w:bCs/>
          <w:sz w:val="26"/>
          <w:szCs w:val="26"/>
        </w:rPr>
        <w:t xml:space="preserve">là cơ sở giáo dục nghề nghiệp đào tạo nguồn nhân lực nhóm ngành/nghề kinh tế, kỹ thuật đa cấp trình độ, cung ứng dịch vụ sản xuất gắn với đào tạo trong các lĩnh vực kinh tế, công nghiệp.. đáp ứng nhu cầu xã hội. Với thuận </w:t>
      </w:r>
      <w:r w:rsidRPr="00615B74">
        <w:rPr>
          <w:bCs/>
          <w:sz w:val="26"/>
          <w:szCs w:val="26"/>
          <w:shd w:val="clear" w:color="auto" w:fill="FFFFFF" w:themeFill="background1"/>
        </w:rPr>
        <w:t>lợi nằm tại</w:t>
      </w:r>
      <w:r w:rsidRPr="00615B74">
        <w:rPr>
          <w:bCs/>
          <w:sz w:val="26"/>
          <w:szCs w:val="26"/>
        </w:rPr>
        <w:t xml:space="preserve"> khu Công nghiệp - trung tâm chuyển giao khoa học kỹ thuật và công nghệ phục vụ phát triển kinh tế xã hội của khu vực phía Bắc và của cả nước, Nhà trường tạo được môi trường học tập thuận lợi để mỗi người học có được năng lực hành nghề vững vàng, thể chất khỏe mạnh, tinh thần trong sáng, có ý thức tổ chức kỷ luật, tác phong công nghiệp và phương pháp làm việc hiệu quả. Để có cơ sở xây dựng, xác định mục tiêu và sứ mạng của trường đã nêu ở trên một cách cụ thể, nhà trường đã căn cứ vào các văn bản, các đề án lớn của tỉnh Hưng Yên, Bắc Ninh, Bắc Giang cũng như Bộ Công thương về đào tạo, phát triển nguồn nhân lực chất lượng cao theo từng giai đoạn (</w:t>
      </w:r>
      <w:r w:rsidRPr="00615B74">
        <w:rPr>
          <w:b/>
          <w:i/>
          <w:color w:val="000000"/>
          <w:sz w:val="26"/>
          <w:szCs w:val="26"/>
        </w:rPr>
        <w:t>1.1.01</w:t>
      </w:r>
      <w:r w:rsidRPr="00615B74">
        <w:rPr>
          <w:i/>
          <w:color w:val="000000"/>
          <w:sz w:val="26"/>
          <w:szCs w:val="26"/>
        </w:rPr>
        <w:t xml:space="preserve">- </w:t>
      </w:r>
      <w:r w:rsidRPr="00615B74">
        <w:rPr>
          <w:rFonts w:eastAsia="Times New Roman"/>
          <w:i/>
          <w:sz w:val="26"/>
          <w:szCs w:val="26"/>
          <w:lang w:val="en-US"/>
        </w:rPr>
        <w:t xml:space="preserve">Quyết định 215/QĐ-BGDĐT V/v thành lập trường CĐCNHY; </w:t>
      </w:r>
      <w:r w:rsidRPr="00615B74">
        <w:rPr>
          <w:i/>
          <w:sz w:val="26"/>
          <w:szCs w:val="26"/>
        </w:rPr>
        <w:t xml:space="preserve">Quyết định số 10130/QĐ-BCT ngày 30/12/2013 </w:t>
      </w:r>
      <w:r w:rsidRPr="00615B74">
        <w:rPr>
          <w:bCs/>
          <w:i/>
          <w:iCs/>
          <w:sz w:val="26"/>
          <w:szCs w:val="26"/>
        </w:rPr>
        <w:t xml:space="preserve">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 </w:t>
      </w:r>
      <w:r w:rsidRPr="00615B74">
        <w:rPr>
          <w:b/>
          <w:bCs/>
          <w:i/>
          <w:iCs/>
          <w:sz w:val="26"/>
          <w:szCs w:val="26"/>
        </w:rPr>
        <w:t>1.1.02</w:t>
      </w:r>
      <w:r w:rsidRPr="00615B74">
        <w:rPr>
          <w:bCs/>
          <w:i/>
          <w:iCs/>
          <w:sz w:val="26"/>
          <w:szCs w:val="26"/>
        </w:rPr>
        <w:t xml:space="preserve">- </w:t>
      </w:r>
      <w:r w:rsidRPr="00615B74">
        <w:rPr>
          <w:rFonts w:eastAsia="Times New Roman"/>
          <w:i/>
          <w:sz w:val="26"/>
          <w:szCs w:val="26"/>
          <w:lang w:val="en-US"/>
        </w:rPr>
        <w:t>Quy chế tổ chức hoạt động của Trường Cao đẳng Công nghiệp Hưng Yên</w:t>
      </w:r>
      <w:r w:rsidRPr="00615B74">
        <w:rPr>
          <w:i/>
          <w:color w:val="000000"/>
          <w:sz w:val="26"/>
          <w:szCs w:val="26"/>
        </w:rPr>
        <w:t xml:space="preserve">; </w:t>
      </w:r>
      <w:r w:rsidRPr="00615B74">
        <w:rPr>
          <w:b/>
          <w:bCs/>
          <w:i/>
          <w:sz w:val="26"/>
          <w:szCs w:val="26"/>
        </w:rPr>
        <w:t>1.1.0</w:t>
      </w:r>
      <w:r w:rsidRPr="00615B74">
        <w:rPr>
          <w:b/>
          <w:bCs/>
          <w:i/>
          <w:sz w:val="26"/>
          <w:szCs w:val="26"/>
          <w:lang w:val="en-US"/>
        </w:rPr>
        <w:t>3</w:t>
      </w:r>
      <w:r w:rsidRPr="00615B74">
        <w:rPr>
          <w:bCs/>
          <w:i/>
          <w:sz w:val="26"/>
          <w:szCs w:val="26"/>
        </w:rPr>
        <w:t xml:space="preserve"> -Quyết định số 2111/QĐ-TTg ngày 28/11/2011 phê duyệt Quy hoạch tổng thể phát triển kinh tế - xã hội tỉnh Hưng Yên đến năm 2020; </w:t>
      </w:r>
      <w:r w:rsidRPr="00615B74">
        <w:rPr>
          <w:b/>
          <w:bCs/>
          <w:i/>
          <w:sz w:val="26"/>
          <w:szCs w:val="26"/>
        </w:rPr>
        <w:t>1.1.0</w:t>
      </w:r>
      <w:r w:rsidRPr="00615B74">
        <w:rPr>
          <w:b/>
          <w:bCs/>
          <w:i/>
          <w:sz w:val="26"/>
          <w:szCs w:val="26"/>
          <w:lang w:val="en-US"/>
        </w:rPr>
        <w:t>4</w:t>
      </w:r>
      <w:r w:rsidRPr="00615B74">
        <w:rPr>
          <w:bCs/>
          <w:i/>
          <w:sz w:val="26"/>
          <w:szCs w:val="26"/>
        </w:rPr>
        <w:t xml:space="preserve">- </w:t>
      </w:r>
      <w:r w:rsidRPr="00615B74">
        <w:rPr>
          <w:i/>
          <w:color w:val="000000" w:themeColor="text1"/>
          <w:sz w:val="26"/>
          <w:szCs w:val="26"/>
        </w:rPr>
        <w:t>Quyết định số 198/QĐ-TTg ngày 25/1/2014 của Thủ tướng Chính phủ phê duyệt Quy hoạch tổng thể phát triển kinh tế - xã hội vùng kinh tế trọng điểm Bắc Bộ đến năm 2020, định hướng đến năm 2030;</w:t>
      </w:r>
      <w:r w:rsidRPr="00615B74">
        <w:rPr>
          <w:b/>
          <w:bCs/>
          <w:i/>
          <w:sz w:val="26"/>
          <w:szCs w:val="26"/>
        </w:rPr>
        <w:t>1.1.0</w:t>
      </w:r>
      <w:r w:rsidRPr="00615B74">
        <w:rPr>
          <w:b/>
          <w:bCs/>
          <w:i/>
          <w:sz w:val="26"/>
          <w:szCs w:val="26"/>
          <w:lang w:val="en-US"/>
        </w:rPr>
        <w:t>5</w:t>
      </w:r>
      <w:r w:rsidRPr="00615B74">
        <w:rPr>
          <w:bCs/>
          <w:i/>
          <w:sz w:val="26"/>
          <w:szCs w:val="26"/>
        </w:rPr>
        <w:t xml:space="preserve">- Quyết định số 4772/QĐ-BCT ngày 6/12/2016 của Bộ trưởng Bộ Công thương phê duyệt Quy hoạch phát triển công nghiệp, thương mại Vành đai kinh tế vịnh Bắc bộ đến năm 2025, tầm nhìn đến năm 2035; </w:t>
      </w:r>
      <w:r w:rsidRPr="00615B74">
        <w:rPr>
          <w:b/>
          <w:bCs/>
          <w:i/>
          <w:sz w:val="26"/>
          <w:szCs w:val="26"/>
        </w:rPr>
        <w:t>1.1.0</w:t>
      </w:r>
      <w:r w:rsidRPr="00615B74">
        <w:rPr>
          <w:b/>
          <w:bCs/>
          <w:i/>
          <w:sz w:val="26"/>
          <w:szCs w:val="26"/>
          <w:lang w:val="en-US"/>
        </w:rPr>
        <w:t>6</w:t>
      </w:r>
      <w:r w:rsidRPr="00615B74">
        <w:rPr>
          <w:bCs/>
          <w:i/>
          <w:sz w:val="26"/>
          <w:szCs w:val="26"/>
        </w:rPr>
        <w:t xml:space="preserve"> - </w:t>
      </w:r>
      <w:r w:rsidRPr="00615B74">
        <w:rPr>
          <w:i/>
          <w:color w:val="000000" w:themeColor="text1"/>
          <w:sz w:val="26"/>
          <w:szCs w:val="26"/>
        </w:rPr>
        <w:t xml:space="preserve">Quyết định số 7040/QĐ- BCT ngày 30/12/2011 của Bộ </w:t>
      </w:r>
      <w:r w:rsidRPr="00615B74">
        <w:rPr>
          <w:i/>
          <w:color w:val="000000" w:themeColor="text1"/>
          <w:sz w:val="26"/>
          <w:szCs w:val="26"/>
        </w:rPr>
        <w:lastRenderedPageBreak/>
        <w:t>Công Thương phê duyệt quy hoạch phát triển nhân lực ngành Công thương giai đoạn 2011-2022;</w:t>
      </w:r>
      <w:r w:rsidRPr="00615B74">
        <w:rPr>
          <w:b/>
          <w:i/>
          <w:color w:val="000000" w:themeColor="text1"/>
          <w:sz w:val="26"/>
          <w:szCs w:val="26"/>
        </w:rPr>
        <w:t>1.1.0</w:t>
      </w:r>
      <w:r w:rsidRPr="00615B74">
        <w:rPr>
          <w:b/>
          <w:i/>
          <w:color w:val="000000" w:themeColor="text1"/>
          <w:sz w:val="26"/>
          <w:szCs w:val="26"/>
          <w:lang w:val="en-US"/>
        </w:rPr>
        <w:t>7</w:t>
      </w:r>
      <w:r w:rsidRPr="00615B74">
        <w:rPr>
          <w:i/>
          <w:color w:val="000000" w:themeColor="text1"/>
          <w:sz w:val="26"/>
          <w:szCs w:val="26"/>
        </w:rPr>
        <w:t>- Quyết định số 1769/QĐ-LĐTBXH ngày 25/11/2019 của Bộ LĐTBXH về phê duyệt ngành, nghề trọng điểm; trường được lựa chọn ngành, nghề trọng điểm giai đoạn 2016 - 2020 và định hướng đến năm 2025</w:t>
      </w:r>
      <w:r w:rsidRPr="00615B74">
        <w:rPr>
          <w:i/>
          <w:color w:val="000000" w:themeColor="text1"/>
          <w:sz w:val="26"/>
          <w:szCs w:val="26"/>
          <w:lang w:val="en-US"/>
        </w:rPr>
        <w:t>)</w:t>
      </w:r>
    </w:p>
    <w:p w:rsidR="00E53912" w:rsidRPr="00615B74" w:rsidRDefault="00E53912" w:rsidP="0093177E">
      <w:pPr>
        <w:spacing w:before="120" w:after="0" w:line="340" w:lineRule="exact"/>
        <w:ind w:firstLine="720"/>
        <w:jc w:val="both"/>
        <w:rPr>
          <w:i/>
          <w:color w:val="000000"/>
          <w:sz w:val="26"/>
          <w:szCs w:val="26"/>
        </w:rPr>
      </w:pPr>
      <w:r w:rsidRPr="00615B74">
        <w:rPr>
          <w:color w:val="000000"/>
          <w:sz w:val="26"/>
          <w:szCs w:val="26"/>
        </w:rPr>
        <w:t>Mục tiêu, sứ mạng của trường</w:t>
      </w:r>
      <w:r w:rsidRPr="00615B74">
        <w:rPr>
          <w:bCs/>
          <w:iCs/>
          <w:color w:val="000000"/>
          <w:sz w:val="26"/>
          <w:szCs w:val="26"/>
        </w:rPr>
        <w:t xml:space="preserve"> được công bố công khai trên các phương tiện thông tin đại chúng như </w:t>
      </w:r>
      <w:r w:rsidRPr="00615B74">
        <w:rPr>
          <w:color w:val="000000"/>
          <w:sz w:val="26"/>
          <w:szCs w:val="26"/>
        </w:rPr>
        <w:t>công bố trên Website của trường;</w:t>
      </w:r>
      <w:r w:rsidRPr="00615B74">
        <w:rPr>
          <w:spacing w:val="-2"/>
          <w:sz w:val="26"/>
          <w:szCs w:val="26"/>
        </w:rPr>
        <w:t xml:space="preserve"> trên một số phương tiện thông tin đại chúng như Tạp chí Công Thương, Báo Công Thương,</w:t>
      </w:r>
      <w:r w:rsidRPr="00615B74">
        <w:rPr>
          <w:color w:val="000000"/>
          <w:sz w:val="26"/>
          <w:szCs w:val="26"/>
        </w:rPr>
        <w:t xml:space="preserve"> thông qua các thông tin tuyển sinh hàng năm trên đài phát thanh truyền hình địa phương; được phổ biến trong Hội nghị CBVC hằng năm; fanpage, facebook của Nhà trường; các hoạt động của Công đoàn và Đoàn Thanh niên cũng góp phần giúp mọi người biết thêm các thông tin về Trường</w:t>
      </w:r>
      <w:r w:rsidRPr="00615B74">
        <w:rPr>
          <w:i/>
          <w:color w:val="000000"/>
          <w:sz w:val="26"/>
          <w:szCs w:val="26"/>
        </w:rPr>
        <w:t xml:space="preserve"> (</w:t>
      </w:r>
      <w:r w:rsidRPr="00615B74">
        <w:rPr>
          <w:b/>
          <w:i/>
          <w:color w:val="000000" w:themeColor="text1"/>
          <w:sz w:val="26"/>
          <w:szCs w:val="26"/>
          <w:lang w:val="en-US"/>
        </w:rPr>
        <w:t>1.1.08</w:t>
      </w:r>
      <w:r w:rsidRPr="00615B74">
        <w:rPr>
          <w:i/>
          <w:color w:val="000000" w:themeColor="text1"/>
          <w:sz w:val="26"/>
          <w:szCs w:val="26"/>
          <w:lang w:val="en-US"/>
        </w:rPr>
        <w:t xml:space="preserve"> - Website của trường tại địa chỉ http//hic.edu.vn; </w:t>
      </w:r>
      <w:r w:rsidRPr="00615B74">
        <w:rPr>
          <w:b/>
          <w:i/>
          <w:color w:val="000000" w:themeColor="text1"/>
          <w:sz w:val="26"/>
          <w:szCs w:val="26"/>
          <w:lang w:val="en-US"/>
        </w:rPr>
        <w:t>1.1.09</w:t>
      </w:r>
      <w:r w:rsidRPr="00615B74">
        <w:rPr>
          <w:i/>
          <w:color w:val="000000" w:themeColor="text1"/>
          <w:sz w:val="26"/>
          <w:szCs w:val="26"/>
          <w:lang w:val="en-US"/>
        </w:rPr>
        <w:t xml:space="preserve"> - Tờ rơi, tài liệu phát tay giới thiệu về trường các năm; </w:t>
      </w:r>
      <w:r w:rsidRPr="00615B74">
        <w:rPr>
          <w:b/>
          <w:i/>
          <w:color w:val="000000" w:themeColor="text1"/>
          <w:sz w:val="26"/>
          <w:szCs w:val="26"/>
          <w:lang w:val="en-US"/>
        </w:rPr>
        <w:t>1.1.</w:t>
      </w:r>
      <w:r w:rsidR="00375C6D" w:rsidRPr="00615B74">
        <w:rPr>
          <w:b/>
          <w:i/>
          <w:color w:val="000000" w:themeColor="text1"/>
          <w:sz w:val="26"/>
          <w:szCs w:val="26"/>
          <w:lang w:val="en-US"/>
        </w:rPr>
        <w:t>10</w:t>
      </w:r>
      <w:r w:rsidRPr="00615B74">
        <w:rPr>
          <w:i/>
          <w:color w:val="000000" w:themeColor="text1"/>
          <w:sz w:val="26"/>
          <w:szCs w:val="26"/>
          <w:lang w:val="en-US"/>
        </w:rPr>
        <w:t xml:space="preserve"> - Bài viết trên các báo, tạp chí các năm; </w:t>
      </w:r>
      <w:r w:rsidR="00375C6D" w:rsidRPr="00615B74">
        <w:rPr>
          <w:b/>
          <w:i/>
          <w:color w:val="000000" w:themeColor="text1"/>
          <w:sz w:val="26"/>
          <w:szCs w:val="26"/>
          <w:lang w:val="en-US"/>
        </w:rPr>
        <w:t>1.1.11</w:t>
      </w:r>
      <w:r w:rsidRPr="00615B74">
        <w:rPr>
          <w:i/>
          <w:color w:val="000000" w:themeColor="text1"/>
          <w:sz w:val="26"/>
          <w:szCs w:val="26"/>
          <w:lang w:val="en-US"/>
        </w:rPr>
        <w:t xml:space="preserve"> - Fanpage của trường: facebook.com/tuyensinhcdcnhy</w:t>
      </w:r>
      <w:r w:rsidRPr="00615B74">
        <w:rPr>
          <w:bCs/>
          <w:i/>
          <w:iCs/>
          <w:sz w:val="26"/>
          <w:szCs w:val="26"/>
        </w:rPr>
        <w:t>).</w:t>
      </w:r>
    </w:p>
    <w:p w:rsidR="00E53912" w:rsidRPr="00615B74" w:rsidRDefault="00E53912" w:rsidP="00E75071">
      <w:pPr>
        <w:spacing w:before="120" w:after="0" w:line="340" w:lineRule="exact"/>
        <w:ind w:firstLine="720"/>
        <w:jc w:val="both"/>
        <w:rPr>
          <w:color w:val="000000"/>
          <w:sz w:val="26"/>
          <w:szCs w:val="26"/>
        </w:rPr>
      </w:pPr>
      <w:r w:rsidRPr="00615B74">
        <w:rPr>
          <w:color w:val="000000"/>
          <w:sz w:val="26"/>
          <w:szCs w:val="26"/>
        </w:rPr>
        <w:t>Nâng cao chất lượng đào tạo nghề là nhiệm vụ trọng tâm trong thời gian tới. Một nhà trường muốn tồn tại, phát triển lớn mạnh và bền vững, duy trì được lợi thế cạnh tranh của mình trong xu thế hội nhập, thì không thể thiếu việc xác định rõ mục tiêu và sứ mạng của nhà trường để khẳng định vai trò của trường trong việc đáp ứng nhu cầu sử dụng nguồn nhân lực của địa phương, là kim chỉ nam trong việc thực hiện nhiệm vụ chính trị của trường, góp phần quan trọng đóng góp cho sự phát triển kinh tế xã hội của tỉnh và ngành Công thương.</w:t>
      </w:r>
    </w:p>
    <w:p w:rsidR="00E53912" w:rsidRPr="00615B74" w:rsidRDefault="00E53912" w:rsidP="00E75071">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1 tiêu chí 1</w:t>
      </w:r>
      <w:r w:rsidRPr="00615B74">
        <w:rPr>
          <w:b/>
          <w:color w:val="000000"/>
          <w:sz w:val="26"/>
          <w:szCs w:val="26"/>
          <w:lang w:val="pt-BR"/>
        </w:rPr>
        <w:t xml:space="preserve">: </w:t>
      </w:r>
      <w:r w:rsidRPr="00615B74">
        <w:rPr>
          <w:b/>
          <w:i/>
          <w:color w:val="000000"/>
          <w:sz w:val="26"/>
          <w:szCs w:val="26"/>
          <w:lang w:val="pt-BR"/>
        </w:rPr>
        <w:t>01 điểm</w:t>
      </w:r>
    </w:p>
    <w:p w:rsidR="00E53912" w:rsidRPr="00615B74" w:rsidRDefault="00E53912" w:rsidP="00E75071">
      <w:pPr>
        <w:spacing w:before="120" w:after="0" w:line="340" w:lineRule="exact"/>
        <w:ind w:firstLine="720"/>
        <w:rPr>
          <w:b/>
          <w:sz w:val="26"/>
          <w:szCs w:val="26"/>
          <w:lang w:val="nl-NL"/>
        </w:rPr>
      </w:pPr>
      <w:bookmarkStart w:id="25" w:name="_Toc111054008"/>
      <w:r w:rsidRPr="00615B74">
        <w:rPr>
          <w:b/>
          <w:sz w:val="26"/>
          <w:szCs w:val="26"/>
          <w:lang w:val="nl-NL"/>
        </w:rPr>
        <w:t xml:space="preserve">Tiêu chuẩn 2: </w:t>
      </w:r>
      <w:r w:rsidRPr="00615B74">
        <w:rPr>
          <w:i/>
          <w:sz w:val="26"/>
          <w:szCs w:val="26"/>
          <w:lang w:val="nl-NL"/>
        </w:rPr>
        <w:t>Trường thực hiện phân tích, đánh giá nhu cầu sử dụng nhân lực của địa phương hoặc ngành để xác định các ngành, nghề đào tạo và quy mô đào tạo phù hợp.</w:t>
      </w:r>
      <w:bookmarkEnd w:id="25"/>
    </w:p>
    <w:p w:rsidR="00E53912" w:rsidRPr="00615B74" w:rsidRDefault="00E53912" w:rsidP="00E75071">
      <w:pPr>
        <w:spacing w:before="120" w:after="0" w:line="340" w:lineRule="exact"/>
        <w:ind w:firstLine="720"/>
        <w:jc w:val="both"/>
        <w:rPr>
          <w:sz w:val="26"/>
          <w:szCs w:val="26"/>
          <w:lang w:val="pt-BR"/>
        </w:rPr>
      </w:pPr>
      <w:r w:rsidRPr="00615B74">
        <w:rPr>
          <w:sz w:val="26"/>
          <w:szCs w:val="26"/>
          <w:lang w:val="pt-BR"/>
        </w:rPr>
        <w:t xml:space="preserve">Nhà trường hiện được được cấp phép đào tạo 12 nghề trình độ cao đẳng, 11 nghề trình độ trung cấp và 7 nghề trình độ sơ cấp </w:t>
      </w:r>
      <w:r w:rsidRPr="00615B74">
        <w:rPr>
          <w:i/>
          <w:sz w:val="26"/>
          <w:szCs w:val="26"/>
          <w:lang w:val="pt-BR"/>
        </w:rPr>
        <w:t>(</w:t>
      </w:r>
      <w:r w:rsidRPr="00615B74">
        <w:rPr>
          <w:b/>
          <w:i/>
          <w:sz w:val="26"/>
          <w:szCs w:val="26"/>
          <w:lang w:val="pt-BR"/>
        </w:rPr>
        <w:t>1.2.01</w:t>
      </w:r>
      <w:r w:rsidRPr="00615B74">
        <w:rPr>
          <w:i/>
          <w:sz w:val="26"/>
          <w:szCs w:val="26"/>
          <w:lang w:val="pt-BR"/>
        </w:rPr>
        <w:t xml:space="preserve"> - Các giấy chứng nhận đăng ký hoạt động GDNN).</w:t>
      </w:r>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Cụ thể như sau:</w:t>
      </w:r>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Trình độ Cao đẳng: 12 nghề (Công nghệ thông tin (Ứng dụng phần mềm), Công nghệ may, Thiết kế thời trang, May thời trang, Hàn, Điện công nghiệp, Điện tử công nghiệp, Kỹ thuật máy lạnh và điều hòa không khí, Tài chính – Ngân hàng, Quản trị kinh doanh, Kế toán, Công nghệ kỹ thuật điện, điện tử).</w:t>
      </w:r>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 xml:space="preserve"> Trình độ trung cấp: 11 nghề (Công nghệ thông tin (Ứng dụng phần mềm), Thiết kế thời trang, May thời trang, Hàn, Điện công nghiệp, Điện tử công nghiệp, Kỹ thuật máy lạnh và điều hòa không khí, Điện dân dụng, điện tử dân dụng, Điện công nghiệp và dân dụng, Kế toán doanh nghiệp).</w:t>
      </w:r>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Trình độ sơ cấp: 7 nghề (May công nghiệp, Sửa chữa thiết bị may, Sửa chữa điện lạnh dân dụng, Sửa chữa điện công nghiệp, Sửa chữa điện tử dân dụng, Lắp ráp và sửa chữa thiết bị điện lạnh, Lắp ráp và sửa chữa máy tính).</w:t>
      </w:r>
    </w:p>
    <w:p w:rsidR="00E53912" w:rsidRPr="00615B74" w:rsidRDefault="00E53912" w:rsidP="0093177E">
      <w:pPr>
        <w:spacing w:before="120" w:after="0" w:line="340" w:lineRule="exact"/>
        <w:ind w:firstLine="720"/>
        <w:jc w:val="both"/>
        <w:rPr>
          <w:bCs/>
          <w:sz w:val="26"/>
          <w:szCs w:val="26"/>
          <w:lang w:val="pt-BR"/>
        </w:rPr>
      </w:pPr>
      <w:r w:rsidRPr="00615B74">
        <w:rPr>
          <w:bCs/>
          <w:sz w:val="26"/>
          <w:szCs w:val="26"/>
          <w:lang w:val="pt-BR"/>
        </w:rPr>
        <w:lastRenderedPageBreak/>
        <w:t xml:space="preserve">Hàng năm, căn cứ các chiến lược, quy hoạch, đề án phát triển đã được phê duyệt, cùng thông tin về nhu cầu tuyển dụng của các doanh nghiệp của Bộ công thương, của tỉnh Hưng yên và các địa bàn lân cận, Nhà trường thực hiện phân tích, đánh giá nhu cầu sử dụng nhân lực để xác định ngành, nghề đào tạo và quy mô đào tạo cho phù hợp. </w:t>
      </w:r>
    </w:p>
    <w:p w:rsidR="00E53912" w:rsidRPr="00615B74" w:rsidRDefault="00E53912" w:rsidP="0093177E">
      <w:pPr>
        <w:spacing w:before="120" w:after="0" w:line="340" w:lineRule="exact"/>
        <w:ind w:firstLine="720"/>
        <w:jc w:val="both"/>
        <w:rPr>
          <w:bCs/>
          <w:sz w:val="26"/>
          <w:szCs w:val="26"/>
          <w:lang w:val="pt-BR"/>
        </w:rPr>
      </w:pPr>
      <w:r w:rsidRPr="00615B74">
        <w:rPr>
          <w:bCs/>
          <w:sz w:val="26"/>
          <w:szCs w:val="26"/>
          <w:lang w:val="pt-BR"/>
        </w:rPr>
        <w:t xml:space="preserve">Nhà trường đã nghiên cứu, phân tích và đánh giá nhu cầu sử dụng nhân lực của Bộ công thương, của tỉnh Hưng yên qua các chiến lược, quy hoạch, đề án phát triển... đã được phê duyệt. </w:t>
      </w:r>
      <w:r w:rsidRPr="00615B74">
        <w:rPr>
          <w:bCs/>
          <w:sz w:val="26"/>
          <w:szCs w:val="26"/>
          <w:lang w:val="nl-NL"/>
        </w:rPr>
        <w:t>Thông qua kết quả phân tích, đánh giá, hàng năm Nhà trường đã xác định/ điều chỉnh các ngành nghề đào tạo cũng như quy mô đào tạo như sau:</w:t>
      </w:r>
    </w:p>
    <w:p w:rsidR="00E53912" w:rsidRPr="00615B74" w:rsidRDefault="00E53912" w:rsidP="0093177E">
      <w:pPr>
        <w:pStyle w:val="ListParagraph"/>
        <w:spacing w:before="120" w:after="0" w:line="340" w:lineRule="exact"/>
        <w:ind w:left="0" w:firstLine="720"/>
        <w:jc w:val="both"/>
        <w:rPr>
          <w:sz w:val="26"/>
          <w:szCs w:val="26"/>
          <w:lang w:val="pt-BR"/>
        </w:rPr>
      </w:pPr>
      <w:r w:rsidRPr="00615B74">
        <w:rPr>
          <w:sz w:val="26"/>
          <w:szCs w:val="26"/>
          <w:lang w:val="pt-BR"/>
        </w:rPr>
        <w:t>1. Năm 2019: Trường được cấp phép đào tạo cho 12 nghề trình độ cao đẳng, 11 nghề trình độ trung cấp, 07 nghề trình độ sơ cấp.</w:t>
      </w:r>
    </w:p>
    <w:p w:rsidR="00E53912" w:rsidRPr="00615B74" w:rsidRDefault="00E53912" w:rsidP="0093177E">
      <w:pPr>
        <w:spacing w:before="120" w:after="0" w:line="340" w:lineRule="exact"/>
        <w:ind w:firstLine="720"/>
        <w:jc w:val="both"/>
        <w:rPr>
          <w:spacing w:val="6"/>
          <w:sz w:val="26"/>
          <w:szCs w:val="26"/>
          <w:lang w:val="pt-BR"/>
        </w:rPr>
      </w:pPr>
      <w:r w:rsidRPr="00615B74">
        <w:rPr>
          <w:spacing w:val="6"/>
          <w:sz w:val="26"/>
          <w:szCs w:val="26"/>
          <w:lang w:val="pt-BR"/>
        </w:rPr>
        <w:t>2. Năm 2020: Trường được cấp phép điều chỉnh quy mô tuyển sinh ở một số nghề.</w:t>
      </w:r>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3. Năm 2021: Điều chỉnh quy mô tuyển sinh tại địa điểm liên kết đào tạo.</w:t>
      </w:r>
    </w:p>
    <w:p w:rsidR="00E53912" w:rsidRPr="00615B74" w:rsidRDefault="00E53912" w:rsidP="0093177E">
      <w:pPr>
        <w:spacing w:before="120" w:after="0" w:line="340" w:lineRule="exact"/>
        <w:ind w:firstLine="720"/>
        <w:jc w:val="both"/>
        <w:rPr>
          <w:i/>
          <w:sz w:val="26"/>
          <w:szCs w:val="26"/>
          <w:lang w:val="pt-BR"/>
        </w:rPr>
      </w:pPr>
      <w:r w:rsidRPr="00615B74">
        <w:rPr>
          <w:sz w:val="26"/>
          <w:szCs w:val="26"/>
          <w:lang w:val="pt-BR"/>
        </w:rPr>
        <w:t>4. Năm 2022: Điều chỉnh quy mô tuyển sinh tại địa điểm liên kết đào tạo.</w:t>
      </w:r>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 Trường được cấp phép điều chỉnh quy mô tuyển sinh ở một số nghề.</w:t>
      </w:r>
    </w:p>
    <w:p w:rsidR="00E53912" w:rsidRPr="00615B74" w:rsidRDefault="00E53912" w:rsidP="0093177E">
      <w:pPr>
        <w:spacing w:before="120" w:after="0" w:line="340" w:lineRule="exact"/>
        <w:ind w:firstLine="720"/>
        <w:jc w:val="both"/>
        <w:rPr>
          <w:bCs/>
          <w:sz w:val="26"/>
          <w:szCs w:val="26"/>
        </w:rPr>
      </w:pPr>
      <w:r w:rsidRPr="00615B74">
        <w:rPr>
          <w:bCs/>
          <w:sz w:val="26"/>
          <w:szCs w:val="26"/>
          <w:lang w:val="pt-BR"/>
        </w:rPr>
        <w:t>Căn cứ vào dữ liệu nêu trên, nghề đào tạo và quy mô đào tạo của Trường được xác định dựa vào</w:t>
      </w:r>
      <w:r w:rsidRPr="00615B74">
        <w:rPr>
          <w:bCs/>
          <w:sz w:val="26"/>
          <w:szCs w:val="26"/>
        </w:rPr>
        <w:t xml:space="preserve"> kết quả phân tích, đánh giá nhu cầu sử dụng nhân lực của tỉnh Hưng Yên, Bắc Ninh, Bắc Giang, của Bộ công thương</w:t>
      </w:r>
      <w:r w:rsidRPr="00615B74">
        <w:rPr>
          <w:bCs/>
          <w:sz w:val="26"/>
          <w:szCs w:val="26"/>
          <w:lang w:val="pt-BR"/>
        </w:rPr>
        <w:t xml:space="preserve"> trong từng giai đoạn</w:t>
      </w:r>
      <w:r w:rsidRPr="00615B74">
        <w:rPr>
          <w:bCs/>
          <w:sz w:val="26"/>
          <w:szCs w:val="26"/>
        </w:rPr>
        <w:t>.</w:t>
      </w:r>
    </w:p>
    <w:p w:rsidR="00E53912" w:rsidRPr="00615B74" w:rsidRDefault="00E53912" w:rsidP="00E75071">
      <w:pPr>
        <w:spacing w:before="120" w:after="0" w:line="340" w:lineRule="exact"/>
        <w:ind w:firstLine="720"/>
        <w:jc w:val="both"/>
        <w:rPr>
          <w:rFonts w:eastAsia="Times New Roman"/>
          <w:sz w:val="26"/>
          <w:szCs w:val="26"/>
          <w:lang w:val="en-US"/>
        </w:rPr>
      </w:pPr>
      <w:r w:rsidRPr="00615B74">
        <w:rPr>
          <w:sz w:val="26"/>
          <w:szCs w:val="26"/>
        </w:rPr>
        <w:t xml:space="preserve">Hàng năm, Nhà trường còn tiến hành khảo sát các doanh nghiệp để thu thập thông tin thị trường lao động nhằm đánh giá về nhu cầu nhân lực, đồng thời xây dựng, chỉnh sửa chương trình đào tạo đáp ứng nhu cầu của thị trường lao động </w:t>
      </w:r>
      <w:r w:rsidRPr="00615B74">
        <w:rPr>
          <w:i/>
          <w:sz w:val="26"/>
          <w:szCs w:val="26"/>
          <w:lang w:val="en-US"/>
        </w:rPr>
        <w:t>(</w:t>
      </w:r>
      <w:r w:rsidRPr="00615B74">
        <w:rPr>
          <w:b/>
          <w:i/>
          <w:sz w:val="26"/>
          <w:szCs w:val="26"/>
          <w:lang w:val="en-US"/>
        </w:rPr>
        <w:t>1.2.02</w:t>
      </w:r>
      <w:r w:rsidRPr="00615B74">
        <w:rPr>
          <w:i/>
          <w:sz w:val="26"/>
          <w:szCs w:val="26"/>
          <w:lang w:val="en-US"/>
        </w:rPr>
        <w:t xml:space="preserve"> - </w:t>
      </w:r>
      <w:r w:rsidRPr="00615B74">
        <w:rPr>
          <w:rFonts w:eastAsia="Times New Roman"/>
          <w:i/>
          <w:sz w:val="26"/>
          <w:szCs w:val="26"/>
          <w:lang w:val="en-US"/>
        </w:rPr>
        <w:t xml:space="preserve">Quyết định số 1531/QĐ-UBND ngày 28/10/2011 của UBND tỉnh Bắc Giang về việc phê duyệt Quy hoạch phát triển nhân lực tỉnh Bắc Giang giai đoạn 2011-2020; </w:t>
      </w:r>
      <w:r w:rsidRPr="00615B74">
        <w:rPr>
          <w:b/>
          <w:i/>
          <w:sz w:val="26"/>
          <w:szCs w:val="26"/>
          <w:lang w:val="en-US"/>
        </w:rPr>
        <w:t>1.2.03</w:t>
      </w:r>
      <w:r w:rsidRPr="00615B74">
        <w:rPr>
          <w:i/>
          <w:sz w:val="26"/>
          <w:szCs w:val="26"/>
          <w:lang w:val="en-US"/>
        </w:rPr>
        <w:t xml:space="preserve"> - </w:t>
      </w:r>
      <w:r w:rsidRPr="00615B74">
        <w:rPr>
          <w:rFonts w:eastAsia="Times New Roman"/>
          <w:i/>
          <w:sz w:val="26"/>
          <w:szCs w:val="26"/>
          <w:lang w:val="en-US"/>
        </w:rPr>
        <w:t xml:space="preserve">Bộ hồ sơ khảo sát các năm 2019, 2020, 2021 (Kế hoạch khảo sát, Phiếu khảo sát, kết quả khảo sát); </w:t>
      </w:r>
      <w:r w:rsidRPr="00615B74">
        <w:rPr>
          <w:rFonts w:eastAsia="Times New Roman"/>
          <w:b/>
          <w:i/>
          <w:sz w:val="26"/>
          <w:szCs w:val="26"/>
          <w:lang w:val="en-US"/>
        </w:rPr>
        <w:t>1.2.04</w:t>
      </w:r>
      <w:r w:rsidRPr="00615B74">
        <w:rPr>
          <w:rFonts w:eastAsia="Times New Roman"/>
          <w:i/>
          <w:sz w:val="26"/>
          <w:szCs w:val="26"/>
          <w:lang w:val="en-US"/>
        </w:rPr>
        <w:t xml:space="preserve"> - Bản tổng hợp bổ sung ngành nghề và quy mô tuyển sinh các năm học từ 2019 -2020 đến 2020 – 2022; </w:t>
      </w:r>
      <w:r w:rsidRPr="00615B74">
        <w:rPr>
          <w:rFonts w:eastAsia="Times New Roman"/>
          <w:b/>
          <w:i/>
          <w:sz w:val="26"/>
          <w:szCs w:val="26"/>
          <w:lang w:val="en-US"/>
        </w:rPr>
        <w:t>1.2.05</w:t>
      </w:r>
      <w:r w:rsidRPr="00615B74">
        <w:rPr>
          <w:rFonts w:eastAsia="Times New Roman"/>
          <w:i/>
          <w:sz w:val="26"/>
          <w:szCs w:val="26"/>
          <w:lang w:val="en-US"/>
        </w:rPr>
        <w:t xml:space="preserve"> - Kế hoạch tuyển sinh và thông báo tuyển sinh  năm 2019, 2020, 2021, 2022;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 </w:t>
      </w:r>
      <w:r w:rsidRPr="00615B74">
        <w:rPr>
          <w:rFonts w:eastAsia="Times New Roman"/>
          <w:b/>
          <w:i/>
          <w:sz w:val="26"/>
          <w:szCs w:val="26"/>
          <w:lang w:val="en-US"/>
        </w:rPr>
        <w:t>1.1.04</w:t>
      </w:r>
      <w:r w:rsidRPr="00615B74">
        <w:rPr>
          <w:rFonts w:eastAsia="Times New Roman"/>
          <w:i/>
          <w:sz w:val="26"/>
          <w:szCs w:val="26"/>
          <w:lang w:val="en-US"/>
        </w:rPr>
        <w:t xml:space="preserve"> - Quyết định số 198/QĐ-TTg ngày 25/1/2014 của Thủ tướng Chính phủ phê duyệt Quy hoạch tổng thể phát triển kinh tế - xã hội vùng kinh tế trọng điểm Bắc Bộ đến năm 2020; </w:t>
      </w:r>
      <w:r w:rsidRPr="00615B74">
        <w:rPr>
          <w:rFonts w:eastAsia="Times New Roman"/>
          <w:b/>
          <w:i/>
          <w:sz w:val="26"/>
          <w:szCs w:val="26"/>
          <w:lang w:val="en-US"/>
        </w:rPr>
        <w:t>1.1.06</w:t>
      </w:r>
      <w:r w:rsidRPr="00615B74">
        <w:rPr>
          <w:rFonts w:eastAsia="Times New Roman"/>
          <w:i/>
          <w:sz w:val="26"/>
          <w:szCs w:val="26"/>
          <w:lang w:val="en-US"/>
        </w:rPr>
        <w:t xml:space="preserve"> - Quyết định số 7040/QĐ-BCT ngày 30/12/2011 về việc phê duyệt quy hoạch phát triển nhân lực ngành Công Thương giai đoạn 2011-2020).</w:t>
      </w:r>
    </w:p>
    <w:p w:rsidR="00E53912" w:rsidRPr="00615B74" w:rsidRDefault="00E53912" w:rsidP="00E75071">
      <w:pPr>
        <w:spacing w:before="120" w:after="0" w:line="340" w:lineRule="exact"/>
        <w:ind w:firstLine="720"/>
        <w:jc w:val="both"/>
        <w:rPr>
          <w:b/>
          <w:i/>
          <w:color w:val="000000"/>
          <w:sz w:val="26"/>
          <w:szCs w:val="26"/>
          <w:lang w:val="pt-BR"/>
        </w:rPr>
      </w:pPr>
      <w:r w:rsidRPr="00615B74">
        <w:rPr>
          <w:b/>
          <w:i/>
          <w:color w:val="000000"/>
          <w:sz w:val="26"/>
          <w:szCs w:val="26"/>
          <w:lang w:val="pt-BR"/>
        </w:rPr>
        <w:t>Điểm tự đánh giá tiêu chuẩn 2 tiêu chí 1: 01 điểm</w:t>
      </w:r>
    </w:p>
    <w:p w:rsidR="00E53912" w:rsidRPr="00615B74" w:rsidRDefault="00E53912" w:rsidP="00E75071">
      <w:pPr>
        <w:spacing w:before="120" w:after="0" w:line="340" w:lineRule="exact"/>
        <w:ind w:firstLine="720"/>
        <w:jc w:val="both"/>
        <w:rPr>
          <w:b/>
          <w:sz w:val="26"/>
          <w:szCs w:val="26"/>
          <w:lang w:val="nl-NL"/>
        </w:rPr>
      </w:pPr>
      <w:bookmarkStart w:id="26" w:name="_Toc111054009"/>
      <w:r w:rsidRPr="00615B74">
        <w:rPr>
          <w:b/>
          <w:sz w:val="26"/>
          <w:szCs w:val="26"/>
          <w:lang w:val="nl-NL"/>
        </w:rPr>
        <w:t xml:space="preserve">Tiêu chuẩn 3: </w:t>
      </w:r>
      <w:r w:rsidRPr="00615B74">
        <w:rPr>
          <w:i/>
          <w:sz w:val="26"/>
          <w:szCs w:val="26"/>
          <w:lang w:val="nl-NL"/>
        </w:rPr>
        <w:t>Trường ban hành văn bản quy định về tổ chức và quản lý theo hướng đảm bảo quyền tự chủ, tự chịu trách nhiệm của các đơn vị trong trường theo quy định</w:t>
      </w:r>
      <w:bookmarkEnd w:id="26"/>
    </w:p>
    <w:p w:rsidR="00E53912" w:rsidRPr="00615B74" w:rsidRDefault="00E53912" w:rsidP="00E75071">
      <w:pPr>
        <w:spacing w:before="120" w:after="0" w:line="340" w:lineRule="exact"/>
        <w:ind w:firstLine="720"/>
        <w:jc w:val="both"/>
        <w:rPr>
          <w:rFonts w:eastAsia="Times New Roman"/>
          <w:sz w:val="26"/>
          <w:szCs w:val="26"/>
          <w:lang w:val="en-US"/>
        </w:rPr>
      </w:pPr>
      <w:r w:rsidRPr="00615B74">
        <w:rPr>
          <w:sz w:val="26"/>
          <w:szCs w:val="26"/>
        </w:rPr>
        <w:lastRenderedPageBreak/>
        <w:t xml:space="preserve">Trường Cao đẳng Công nghiệp Hưng Yên nguyên tiền thân là Trường Cán bộ quản lý và nghiệp vụ kinh tế địa chất được thành lập năm 1965. Đến năm 1994 theo Quyết định số 844/QĐ/TCCBĐT ngày 12 tháng 11 năm 1994 của Bộ Công nghiệp nặng hợp nhất Trường Trung học nghiệp vụ tại chức, Trường Quản lý kinh tế công nghiệp hóa chất, Trường Cán bộ quản lý và nghiệp vụ kinh tế địa chất thành Trường Quản lý kinh tế công nghiệp trực thuộc Bộ. Đến năm 2007, Bộ trưởng Bộ Giáo dục và Đào tạo đã ký Quyết định số 215/QĐ-BGDĐT ngày 14 tháng 11 năm 2007 thành lậpTrường Cao đẳng Công nghiệp Hưng Yên trên cơ sở Trường Quản lý kinh tế công nghiệp </w:t>
      </w:r>
      <w:r w:rsidRPr="00615B74">
        <w:rPr>
          <w:i/>
          <w:sz w:val="26"/>
          <w:szCs w:val="26"/>
        </w:rPr>
        <w:t>(</w:t>
      </w:r>
      <w:r w:rsidRPr="00615B74">
        <w:rPr>
          <w:b/>
          <w:i/>
          <w:sz w:val="26"/>
          <w:szCs w:val="26"/>
        </w:rPr>
        <w:t>1.1.01</w:t>
      </w:r>
      <w:r w:rsidRPr="00615B74">
        <w:rPr>
          <w:i/>
          <w:sz w:val="26"/>
          <w:szCs w:val="26"/>
        </w:rPr>
        <w:t xml:space="preserve"> - </w:t>
      </w:r>
      <w:r w:rsidRPr="00615B74">
        <w:rPr>
          <w:rFonts w:eastAsia="Times New Roman"/>
          <w:i/>
          <w:sz w:val="26"/>
          <w:szCs w:val="26"/>
          <w:lang w:val="en-US"/>
        </w:rPr>
        <w:t xml:space="preserve">Quyết định 215/QĐ-BGDĐT V/v thành lập trường CĐCNHY; </w:t>
      </w:r>
      <w:r w:rsidRPr="00615B74">
        <w:rPr>
          <w:rFonts w:eastAsia="Times New Roman"/>
          <w:i/>
          <w:iCs/>
          <w:color w:val="000000"/>
          <w:sz w:val="26"/>
          <w:szCs w:val="26"/>
        </w:rPr>
        <w:t xml:space="preserve">Quyết định số 10130/QĐ-BCT ngày 30/12/2013 của Bộ Công thương về quy định chức năng nhiệm vụ, quyền hạn và Quyết định số 3083/QĐ-BCT ngày 29 tháng 5 năm 2008 của Bộ Công </w:t>
      </w:r>
      <w:r w:rsidRPr="00615B74">
        <w:rPr>
          <w:rFonts w:eastAsia="Times New Roman"/>
          <w:i/>
          <w:iCs/>
          <w:color w:val="000000"/>
          <w:sz w:val="26"/>
          <w:szCs w:val="26"/>
          <w:lang w:val="en-US"/>
        </w:rPr>
        <w:t>T</w:t>
      </w:r>
      <w:r w:rsidRPr="00615B74">
        <w:rPr>
          <w:rFonts w:eastAsia="Times New Roman"/>
          <w:i/>
          <w:iCs/>
          <w:color w:val="000000"/>
          <w:sz w:val="26"/>
          <w:szCs w:val="26"/>
        </w:rPr>
        <w:t>hương về việc ban hành Quy chế tổ chức và hoạt động của Trường Cao đẳng Công nghiệp Hưng Yên</w:t>
      </w:r>
      <w:r w:rsidRPr="00615B74">
        <w:rPr>
          <w:rFonts w:eastAsia="Times New Roman"/>
          <w:i/>
          <w:iCs/>
          <w:color w:val="000000"/>
          <w:sz w:val="26"/>
          <w:szCs w:val="26"/>
          <w:lang w:val="en-US"/>
        </w:rPr>
        <w:t xml:space="preserve">; </w:t>
      </w:r>
      <w:r w:rsidRPr="00615B74">
        <w:rPr>
          <w:rFonts w:eastAsia="Times New Roman"/>
          <w:b/>
          <w:i/>
          <w:iCs/>
          <w:color w:val="000000"/>
          <w:sz w:val="26"/>
          <w:szCs w:val="26"/>
          <w:lang w:val="en-US"/>
        </w:rPr>
        <w:t>1.1.02</w:t>
      </w:r>
      <w:r w:rsidRPr="00615B74">
        <w:rPr>
          <w:rFonts w:eastAsia="Times New Roman"/>
          <w:i/>
          <w:iCs/>
          <w:color w:val="000000"/>
          <w:sz w:val="26"/>
          <w:szCs w:val="26"/>
          <w:lang w:val="en-US"/>
        </w:rPr>
        <w:t xml:space="preserve"> - </w:t>
      </w:r>
      <w:r w:rsidRPr="00615B74">
        <w:rPr>
          <w:rFonts w:eastAsia="Times New Roman"/>
          <w:i/>
          <w:sz w:val="26"/>
          <w:szCs w:val="26"/>
          <w:lang w:val="en-US"/>
        </w:rPr>
        <w:t>Quy chế tổ chức hoạt động của Trường Cao đẳng Công nghiệp Hưng Yên).</w:t>
      </w:r>
    </w:p>
    <w:p w:rsidR="00E53912" w:rsidRPr="00615B74" w:rsidRDefault="00E53912" w:rsidP="0093177E">
      <w:pPr>
        <w:widowControl w:val="0"/>
        <w:spacing w:before="120" w:after="0" w:line="340" w:lineRule="exact"/>
        <w:ind w:firstLine="720"/>
        <w:jc w:val="both"/>
        <w:rPr>
          <w:sz w:val="26"/>
          <w:szCs w:val="26"/>
          <w:lang w:val="en-US"/>
        </w:rPr>
      </w:pPr>
      <w:r w:rsidRPr="00615B74">
        <w:rPr>
          <w:color w:val="000000"/>
          <w:sz w:val="26"/>
          <w:szCs w:val="26"/>
        </w:rPr>
        <w:t xml:space="preserve">Phát huy quyền tự chủ, tự chịu trách nhiệm, đổi mới công tác tổ chức và quản lý là điều kiện tiên quyết để tiến tới thực hiện cơ chế tự chủ đối với các đơn vị sự nghiệp công lập. Nhận thức được tầm quan trọng đó, Nhà trường đã tổ chức chỉ đạo xây dựng hệ thống các văn bản quy định về tổ chức và quản lý đáp ứng yêu cầu thực hiện nhiệm vụ của trường. </w:t>
      </w:r>
      <w:r w:rsidRPr="00615B74">
        <w:rPr>
          <w:sz w:val="26"/>
          <w:szCs w:val="26"/>
        </w:rPr>
        <w:t>Ngoài các văn bản quy định của Bộ Công Thương, Bộ Giáo dục và Đào tạo và Bộ Lao động – Thương binh và Xã hội, để hoạt động của Trường theo đúng chức năng, nhiệm vụ đề ra, Hiệu trưởng đã ban hành các văn bản quy định về tổ chức, cơ chế quản lý, chức năng nhiệm vụ của các phòng, khoa theo hướng đảm bảo quyền tự chủ và tự chịu trách nhiệm. Cơ cấu tổ chức, quản lý của trường hiện nay gồm:</w:t>
      </w:r>
    </w:p>
    <w:p w:rsidR="00E53912" w:rsidRPr="00615B74" w:rsidRDefault="00E53912" w:rsidP="0093177E">
      <w:pPr>
        <w:widowControl w:val="0"/>
        <w:spacing w:before="120" w:after="0" w:line="340" w:lineRule="exact"/>
        <w:ind w:firstLine="720"/>
        <w:jc w:val="both"/>
        <w:rPr>
          <w:sz w:val="26"/>
          <w:szCs w:val="26"/>
          <w:lang w:val="en-US"/>
        </w:rPr>
      </w:pPr>
      <w:r w:rsidRPr="00615B74">
        <w:rPr>
          <w:sz w:val="26"/>
          <w:szCs w:val="26"/>
          <w:lang w:val="en-US"/>
        </w:rPr>
        <w:t xml:space="preserve">- </w:t>
      </w:r>
      <w:r w:rsidRPr="00615B74">
        <w:rPr>
          <w:sz w:val="26"/>
          <w:szCs w:val="26"/>
        </w:rPr>
        <w:t>Hội đồng trường.</w:t>
      </w:r>
    </w:p>
    <w:p w:rsidR="00E53912" w:rsidRPr="00615B74" w:rsidRDefault="00E53912" w:rsidP="0093177E">
      <w:pPr>
        <w:widowControl w:val="0"/>
        <w:spacing w:before="120" w:after="0" w:line="340" w:lineRule="exact"/>
        <w:ind w:firstLine="720"/>
        <w:jc w:val="both"/>
        <w:rPr>
          <w:sz w:val="26"/>
          <w:szCs w:val="26"/>
          <w:lang w:val="en-US"/>
        </w:rPr>
      </w:pPr>
      <w:r w:rsidRPr="00615B74">
        <w:rPr>
          <w:sz w:val="26"/>
          <w:szCs w:val="26"/>
          <w:lang w:val="en-US"/>
        </w:rPr>
        <w:t xml:space="preserve">- </w:t>
      </w:r>
      <w:r w:rsidRPr="00615B74">
        <w:rPr>
          <w:sz w:val="26"/>
          <w:szCs w:val="26"/>
        </w:rPr>
        <w:t>Hiệu trưởng, Phó Hiệu trưởng.</w:t>
      </w:r>
    </w:p>
    <w:p w:rsidR="00E53912" w:rsidRPr="00615B74" w:rsidRDefault="00E53912" w:rsidP="0093177E">
      <w:pPr>
        <w:widowControl w:val="0"/>
        <w:spacing w:before="120" w:after="0" w:line="340" w:lineRule="exact"/>
        <w:ind w:firstLine="720"/>
        <w:jc w:val="both"/>
        <w:rPr>
          <w:sz w:val="26"/>
          <w:szCs w:val="26"/>
          <w:lang w:val="en-US"/>
        </w:rPr>
      </w:pPr>
      <w:r w:rsidRPr="00615B74">
        <w:rPr>
          <w:sz w:val="26"/>
          <w:szCs w:val="26"/>
          <w:lang w:val="en-US"/>
        </w:rPr>
        <w:t xml:space="preserve">- </w:t>
      </w:r>
      <w:r w:rsidRPr="00615B74">
        <w:rPr>
          <w:sz w:val="26"/>
          <w:szCs w:val="26"/>
        </w:rPr>
        <w:t>Các phòng chức năng (07 phòng chức năng): Phòng Tổ chức-Hành chính, phòng Đào tạo, phòng Công tác học sinh, sinh viên, phòng Tài chính-Kế toán, phòng Nghiên cứu khoa học và Hợp tác quốc tế, phòng Tuyển sinh và Giới thiệu việc làm, phòng Quản trị đời sống.</w:t>
      </w:r>
    </w:p>
    <w:p w:rsidR="00E53912" w:rsidRPr="00615B74" w:rsidRDefault="00E53912" w:rsidP="0093177E">
      <w:pPr>
        <w:widowControl w:val="0"/>
        <w:spacing w:before="120" w:after="0" w:line="340" w:lineRule="exact"/>
        <w:ind w:firstLine="720"/>
        <w:jc w:val="both"/>
        <w:rPr>
          <w:sz w:val="26"/>
          <w:szCs w:val="26"/>
        </w:rPr>
      </w:pPr>
      <w:r w:rsidRPr="00615B74">
        <w:rPr>
          <w:sz w:val="26"/>
          <w:szCs w:val="26"/>
          <w:lang w:val="en-US"/>
        </w:rPr>
        <w:t xml:space="preserve">- </w:t>
      </w:r>
      <w:r w:rsidRPr="00615B74">
        <w:rPr>
          <w:sz w:val="26"/>
          <w:szCs w:val="26"/>
        </w:rPr>
        <w:t>Các khoa chuyên môn (07 khoa): khoa Điện, khoa Công nghệ May-Thời trang, khoa Tài chính-Kế toán, khoa Quản trị kinh doanh, khoa Khoa học cơ bản, khoa Công nghệ thông tin, khoa Lý luận chính trị.</w:t>
      </w:r>
    </w:p>
    <w:p w:rsidR="00E53912" w:rsidRPr="00615B74" w:rsidRDefault="00E53912" w:rsidP="0093177E">
      <w:pPr>
        <w:widowControl w:val="0"/>
        <w:spacing w:before="120" w:after="0" w:line="340" w:lineRule="exact"/>
        <w:ind w:firstLine="720"/>
        <w:jc w:val="both"/>
        <w:rPr>
          <w:sz w:val="26"/>
          <w:szCs w:val="26"/>
          <w:lang w:val="en-US"/>
        </w:rPr>
      </w:pPr>
      <w:r w:rsidRPr="00615B74">
        <w:rPr>
          <w:sz w:val="26"/>
          <w:szCs w:val="26"/>
          <w:lang w:val="en-US"/>
        </w:rPr>
        <w:t xml:space="preserve">- </w:t>
      </w:r>
      <w:r w:rsidRPr="00615B74">
        <w:rPr>
          <w:sz w:val="26"/>
          <w:szCs w:val="26"/>
        </w:rPr>
        <w:t>Tổ chức Đảng Cộng sản Việt Nam.</w:t>
      </w:r>
    </w:p>
    <w:p w:rsidR="00E53912" w:rsidRPr="00615B74" w:rsidRDefault="00E53912" w:rsidP="0093177E">
      <w:pPr>
        <w:widowControl w:val="0"/>
        <w:spacing w:before="120" w:after="0" w:line="340" w:lineRule="exact"/>
        <w:ind w:firstLine="720"/>
        <w:jc w:val="both"/>
        <w:rPr>
          <w:sz w:val="26"/>
          <w:szCs w:val="26"/>
        </w:rPr>
      </w:pPr>
      <w:r w:rsidRPr="00615B74">
        <w:rPr>
          <w:sz w:val="26"/>
          <w:szCs w:val="26"/>
          <w:lang w:val="en-US"/>
        </w:rPr>
        <w:t xml:space="preserve">- </w:t>
      </w:r>
      <w:r w:rsidRPr="00615B74">
        <w:rPr>
          <w:sz w:val="26"/>
          <w:szCs w:val="26"/>
        </w:rPr>
        <w:t>Các đoàn thể.</w:t>
      </w:r>
    </w:p>
    <w:p w:rsidR="00E53912" w:rsidRPr="00615B74" w:rsidRDefault="00E53912" w:rsidP="0093177E">
      <w:pPr>
        <w:widowControl w:val="0"/>
        <w:spacing w:before="120" w:after="0" w:line="340" w:lineRule="exact"/>
        <w:ind w:firstLine="720"/>
        <w:jc w:val="both"/>
        <w:rPr>
          <w:sz w:val="26"/>
          <w:szCs w:val="26"/>
          <w:lang w:val="en-US"/>
        </w:rPr>
      </w:pPr>
      <w:r w:rsidRPr="00615B74">
        <w:rPr>
          <w:sz w:val="26"/>
          <w:szCs w:val="26"/>
        </w:rPr>
        <w:t>Hoạt động của Trường tuân thủ quy định của pháp luật. Trường đã xây dựng quy chế chi tiêu nội bộ,</w:t>
      </w:r>
      <w:r w:rsidRPr="00615B74">
        <w:rPr>
          <w:sz w:val="26"/>
          <w:szCs w:val="26"/>
          <w:lang w:val="nl-NL"/>
        </w:rPr>
        <w:t xml:space="preserve"> quy chế tổ chức và hoạt động theo quy định tại Thông tư 46/2016/TT-BLĐTBXH ngày 28/12/2016 quy định về Điều lệ Trường</w:t>
      </w:r>
      <w:r w:rsidRPr="00615B74">
        <w:rPr>
          <w:sz w:val="26"/>
          <w:szCs w:val="26"/>
        </w:rPr>
        <w:t xml:space="preserve">, các quy chế khác được xây dựng đầy đủ đảm bảo sự hoạt động của Trường </w:t>
      </w:r>
      <w:r w:rsidRPr="00615B74">
        <w:rPr>
          <w:i/>
          <w:sz w:val="26"/>
          <w:szCs w:val="26"/>
          <w:lang w:val="en-US"/>
        </w:rPr>
        <w:t>(</w:t>
      </w:r>
      <w:r w:rsidRPr="00615B74">
        <w:rPr>
          <w:rFonts w:eastAsia="Times New Roman"/>
          <w:b/>
          <w:i/>
          <w:sz w:val="26"/>
          <w:szCs w:val="26"/>
          <w:lang w:val="en-US"/>
        </w:rPr>
        <w:t>1.3.01</w:t>
      </w:r>
      <w:r w:rsidRPr="00615B74">
        <w:rPr>
          <w:rFonts w:eastAsia="Times New Roman"/>
          <w:i/>
          <w:sz w:val="26"/>
          <w:szCs w:val="26"/>
          <w:lang w:val="en-US"/>
        </w:rPr>
        <w:t xml:space="preserve"> - Quyết định số 81 ngày 20/3/2017 ban hành quy định chức năng, nhiệm vụ các đơn vị thuộc trường; </w:t>
      </w:r>
      <w:r w:rsidRPr="00615B74">
        <w:rPr>
          <w:rFonts w:eastAsia="Times New Roman"/>
          <w:i/>
          <w:sz w:val="26"/>
          <w:szCs w:val="26"/>
          <w:lang w:val="en-US"/>
        </w:rPr>
        <w:lastRenderedPageBreak/>
        <w:t xml:space="preserve">Quyết định số 550 ngày 22/12/2021 ban hành quy định chức năng, nhiệm vụ các đơn vị thuộc trường; </w:t>
      </w:r>
      <w:r w:rsidRPr="00615B74">
        <w:rPr>
          <w:rFonts w:eastAsia="Times New Roman"/>
          <w:b/>
          <w:i/>
          <w:sz w:val="26"/>
          <w:szCs w:val="26"/>
          <w:lang w:val="en-US"/>
        </w:rPr>
        <w:t>1.3.02</w:t>
      </w:r>
      <w:r w:rsidRPr="00615B74">
        <w:rPr>
          <w:rFonts w:eastAsia="Times New Roman"/>
          <w:i/>
          <w:sz w:val="26"/>
          <w:szCs w:val="26"/>
          <w:lang w:val="en-US"/>
        </w:rPr>
        <w:t xml:space="preserve"> - Quy </w:t>
      </w:r>
      <w:r w:rsidR="004E284F" w:rsidRPr="00615B74">
        <w:rPr>
          <w:rFonts w:eastAsia="Times New Roman"/>
          <w:i/>
          <w:sz w:val="26"/>
          <w:szCs w:val="26"/>
          <w:lang w:val="en-US"/>
        </w:rPr>
        <w:t>chế chi tiêu nội bộ năm 2019, 2020, 2021, 2022</w:t>
      </w:r>
      <w:r w:rsidRPr="00615B74">
        <w:rPr>
          <w:rFonts w:eastAsia="Times New Roman"/>
          <w:i/>
          <w:sz w:val="26"/>
          <w:szCs w:val="26"/>
          <w:lang w:val="en-US"/>
        </w:rPr>
        <w:t xml:space="preserve">; </w:t>
      </w:r>
      <w:r w:rsidR="004B3A72" w:rsidRPr="00615B74">
        <w:rPr>
          <w:rFonts w:eastAsia="Times New Roman"/>
          <w:b/>
          <w:i/>
          <w:sz w:val="26"/>
          <w:szCs w:val="26"/>
          <w:lang w:val="en-US"/>
        </w:rPr>
        <w:t>2.4.01</w:t>
      </w:r>
      <w:r w:rsidRPr="00615B74">
        <w:rPr>
          <w:rFonts w:eastAsia="Times New Roman"/>
          <w:i/>
          <w:sz w:val="26"/>
          <w:szCs w:val="26"/>
          <w:lang w:val="en-US"/>
        </w:rPr>
        <w:t xml:space="preserve"> - Quy chế đào tạo </w:t>
      </w:r>
      <w:r w:rsidR="004B3A72" w:rsidRPr="00615B74">
        <w:rPr>
          <w:rFonts w:eastAsia="Times New Roman"/>
          <w:i/>
          <w:sz w:val="26"/>
          <w:szCs w:val="26"/>
          <w:lang w:val="en-US"/>
        </w:rPr>
        <w:t>năm 2017, 2019, 2022</w:t>
      </w:r>
      <w:r w:rsidRPr="00615B74">
        <w:rPr>
          <w:rFonts w:eastAsia="Times New Roman"/>
          <w:i/>
          <w:sz w:val="26"/>
          <w:szCs w:val="26"/>
          <w:lang w:val="en-US"/>
        </w:rPr>
        <w:t xml:space="preserve">; </w:t>
      </w:r>
      <w:r w:rsidRPr="00615B74">
        <w:rPr>
          <w:rFonts w:eastAsia="Times New Roman"/>
          <w:b/>
          <w:i/>
          <w:sz w:val="26"/>
          <w:szCs w:val="26"/>
          <w:lang w:val="en-US"/>
        </w:rPr>
        <w:t>1.3.0</w:t>
      </w:r>
      <w:r w:rsidR="004B3A72" w:rsidRPr="00615B74">
        <w:rPr>
          <w:rFonts w:eastAsia="Times New Roman"/>
          <w:b/>
          <w:i/>
          <w:sz w:val="26"/>
          <w:szCs w:val="26"/>
          <w:lang w:val="en-US"/>
        </w:rPr>
        <w:t>3</w:t>
      </w:r>
      <w:r w:rsidRPr="00615B74">
        <w:rPr>
          <w:rFonts w:eastAsia="Times New Roman"/>
          <w:i/>
          <w:sz w:val="26"/>
          <w:szCs w:val="26"/>
          <w:lang w:val="en-US"/>
        </w:rPr>
        <w:t xml:space="preserve"> - Quy chế tuyển sinh năm 2019, 2020, 2021, 2022; </w:t>
      </w:r>
      <w:r w:rsidRPr="00615B74">
        <w:rPr>
          <w:rFonts w:eastAsia="Times New Roman"/>
          <w:b/>
          <w:i/>
          <w:sz w:val="26"/>
          <w:szCs w:val="26"/>
          <w:lang w:val="en-US"/>
        </w:rPr>
        <w:t>1.3.0</w:t>
      </w:r>
      <w:r w:rsidR="004B3A72" w:rsidRPr="00615B74">
        <w:rPr>
          <w:rFonts w:eastAsia="Times New Roman"/>
          <w:b/>
          <w:i/>
          <w:sz w:val="26"/>
          <w:szCs w:val="26"/>
          <w:lang w:val="en-US"/>
        </w:rPr>
        <w:t>4</w:t>
      </w:r>
      <w:r w:rsidRPr="00615B74">
        <w:rPr>
          <w:rFonts w:eastAsia="Times New Roman"/>
          <w:i/>
          <w:sz w:val="26"/>
          <w:szCs w:val="26"/>
          <w:lang w:val="en-US"/>
        </w:rPr>
        <w:t xml:space="preserve"> - Quy định tuyển dụng viên chức theo Quyết định  Số 595/QĐ-CĐCNHY ngày 15/10/2020; số 623/QĐ-CĐCNHY ngày 25/12/2017; </w:t>
      </w:r>
      <w:r w:rsidR="004B3A72" w:rsidRPr="00615B74">
        <w:rPr>
          <w:rFonts w:eastAsia="Times New Roman"/>
          <w:b/>
          <w:i/>
          <w:sz w:val="26"/>
          <w:szCs w:val="26"/>
          <w:lang w:val="en-US"/>
        </w:rPr>
        <w:t>1.3.05</w:t>
      </w:r>
      <w:r w:rsidRPr="00615B74">
        <w:rPr>
          <w:rFonts w:eastAsia="Times New Roman"/>
          <w:i/>
          <w:sz w:val="26"/>
          <w:szCs w:val="26"/>
          <w:lang w:val="en-US"/>
        </w:rPr>
        <w:t xml:space="preserve"> - Quy định chế độ làm việc của nhà giáo giáo dục nghề nghiệp; </w:t>
      </w:r>
      <w:r w:rsidR="004B3A72" w:rsidRPr="00615B74">
        <w:rPr>
          <w:rFonts w:eastAsia="Times New Roman"/>
          <w:b/>
          <w:i/>
          <w:sz w:val="26"/>
          <w:szCs w:val="26"/>
          <w:lang w:val="en-US"/>
        </w:rPr>
        <w:t>1.3.06</w:t>
      </w:r>
      <w:r w:rsidRPr="00615B74">
        <w:rPr>
          <w:rFonts w:eastAsia="Times New Roman"/>
          <w:i/>
          <w:sz w:val="26"/>
          <w:szCs w:val="26"/>
          <w:lang w:val="en-US"/>
        </w:rPr>
        <w:t xml:space="preserve"> - Quy </w:t>
      </w:r>
      <w:r w:rsidR="00BA340C" w:rsidRPr="00615B74">
        <w:rPr>
          <w:i/>
          <w:sz w:val="26"/>
          <w:szCs w:val="26"/>
        </w:rPr>
        <w:t>định quản lý, sử dụng tài sản công</w:t>
      </w:r>
      <w:r w:rsidRPr="00615B74">
        <w:rPr>
          <w:rFonts w:eastAsia="Times New Roman"/>
          <w:i/>
          <w:sz w:val="26"/>
          <w:szCs w:val="26"/>
          <w:lang w:val="en-US"/>
        </w:rPr>
        <w:t>).</w:t>
      </w:r>
    </w:p>
    <w:p w:rsidR="00E53912" w:rsidRPr="00615B74" w:rsidRDefault="00E53912" w:rsidP="00E75071">
      <w:pPr>
        <w:spacing w:before="120" w:after="0" w:line="340" w:lineRule="exact"/>
        <w:ind w:firstLine="720"/>
        <w:jc w:val="both"/>
        <w:rPr>
          <w:color w:val="000000"/>
          <w:sz w:val="26"/>
          <w:szCs w:val="26"/>
        </w:rPr>
      </w:pPr>
      <w:r w:rsidRPr="00615B74">
        <w:rPr>
          <w:color w:val="000000"/>
          <w:sz w:val="26"/>
          <w:szCs w:val="26"/>
        </w:rPr>
        <w:t>Kết luận: Trường đã ban hành văn bản quy định về tổ chức và quản lý, nội dung các văn bản trong từng lĩnh vực cụ thể đều có đề cập đến việc nâng cao tính chủ động, sáng tạo, tạo cơ chế để phát huy cao nhất quyền tự chủ, tự chịu trách nhiệm của các đơn vị trong Trường.</w:t>
      </w:r>
    </w:p>
    <w:p w:rsidR="00E53912" w:rsidRPr="00615B74" w:rsidRDefault="00E53912" w:rsidP="00E75071">
      <w:pPr>
        <w:tabs>
          <w:tab w:val="left" w:pos="960"/>
        </w:tabs>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3  tiêu chí 1</w:t>
      </w:r>
      <w:r w:rsidRPr="00615B74">
        <w:rPr>
          <w:b/>
          <w:color w:val="000000"/>
          <w:sz w:val="26"/>
          <w:szCs w:val="26"/>
          <w:lang w:val="pt-BR"/>
        </w:rPr>
        <w:t xml:space="preserve">: </w:t>
      </w:r>
      <w:r w:rsidRPr="00615B74">
        <w:rPr>
          <w:b/>
          <w:i/>
          <w:color w:val="000000"/>
          <w:sz w:val="26"/>
          <w:szCs w:val="26"/>
          <w:lang w:val="pt-BR"/>
        </w:rPr>
        <w:t>01 điểm</w:t>
      </w:r>
    </w:p>
    <w:p w:rsidR="00E53912" w:rsidRPr="00615B74" w:rsidRDefault="00E53912" w:rsidP="00E75071">
      <w:pPr>
        <w:spacing w:before="120" w:after="0" w:line="340" w:lineRule="exact"/>
        <w:ind w:firstLine="720"/>
        <w:jc w:val="both"/>
        <w:rPr>
          <w:b/>
          <w:sz w:val="26"/>
          <w:szCs w:val="26"/>
          <w:lang w:val="nl-NL"/>
        </w:rPr>
      </w:pPr>
      <w:bookmarkStart w:id="27" w:name="_Toc111054010"/>
      <w:r w:rsidRPr="00615B74">
        <w:rPr>
          <w:b/>
          <w:sz w:val="26"/>
          <w:szCs w:val="26"/>
          <w:lang w:val="nl-NL"/>
        </w:rPr>
        <w:t xml:space="preserve">Tiêu chuẩn 4: </w:t>
      </w:r>
      <w:r w:rsidRPr="00615B74">
        <w:rPr>
          <w:i/>
          <w:sz w:val="26"/>
          <w:szCs w:val="26"/>
          <w:lang w:val="nl-NL"/>
        </w:rPr>
        <w:t>Hằng năm, các văn bản quy định về tổ chức và quản lý của trường được rà soát, thực hiện điều chỉnh nếu cần thiết.</w:t>
      </w:r>
      <w:bookmarkEnd w:id="27"/>
    </w:p>
    <w:p w:rsidR="00E53912" w:rsidRPr="00615B74" w:rsidRDefault="00E53912" w:rsidP="00E75071">
      <w:pPr>
        <w:spacing w:before="120" w:after="0" w:line="340" w:lineRule="exact"/>
        <w:ind w:firstLine="720"/>
        <w:jc w:val="both"/>
        <w:rPr>
          <w:sz w:val="26"/>
          <w:szCs w:val="26"/>
          <w:lang w:val="sv-SE"/>
        </w:rPr>
      </w:pPr>
      <w:r w:rsidRPr="00615B74">
        <w:rPr>
          <w:sz w:val="26"/>
          <w:szCs w:val="26"/>
          <w:lang w:val="en-US"/>
        </w:rPr>
        <w:t xml:space="preserve">Thực hiện nghị quyết của Đảng ủy, hàng năm Trường đều thực hiện rà soát lại hệ thống các văn bản quy định về tổ chức và quản lý và kịp thời điều chỉnh cho phù hợp. Văn bản thuộc lĩnh vực quản lý của phòng nào sẽ do phòng đó chủ trì tổ chức rà soát, sửa đổi, bổ sung và trình Hiệu trưởng phê duyệt. Các văn bản cần rà soát, điều chỉnh đều được gửi tới tất cả các đơn vị trong Trường để lấy ý kiến đóng góp. </w:t>
      </w:r>
      <w:r w:rsidRPr="00615B74">
        <w:rPr>
          <w:sz w:val="26"/>
          <w:szCs w:val="26"/>
          <w:lang w:val="sv-SE"/>
        </w:rPr>
        <w:t xml:space="preserve">Tất cả các văn bản quy định trên trước khi ban hành đều được thông báo xin ý kiến toàn thể cán bộ, viên chức trong toàn trường </w:t>
      </w:r>
      <w:r w:rsidRPr="00615B74">
        <w:rPr>
          <w:i/>
          <w:sz w:val="26"/>
          <w:szCs w:val="26"/>
          <w:lang w:val="en-US"/>
        </w:rPr>
        <w:t>(</w:t>
      </w:r>
      <w:r w:rsidRPr="00615B74">
        <w:rPr>
          <w:b/>
          <w:i/>
          <w:sz w:val="26"/>
          <w:szCs w:val="26"/>
          <w:lang w:val="en-US"/>
        </w:rPr>
        <w:t>1.4.01</w:t>
      </w:r>
      <w:r w:rsidRPr="00615B74">
        <w:rPr>
          <w:i/>
          <w:sz w:val="26"/>
          <w:szCs w:val="26"/>
          <w:lang w:val="en-US"/>
        </w:rPr>
        <w:t xml:space="preserve"> - </w:t>
      </w:r>
      <w:r w:rsidRPr="00615B74">
        <w:rPr>
          <w:rFonts w:eastAsia="Times New Roman"/>
          <w:i/>
          <w:sz w:val="26"/>
          <w:szCs w:val="26"/>
          <w:lang w:val="en-US"/>
        </w:rPr>
        <w:t xml:space="preserve">Nghị quyết của Đảng ủy trường về rà soát, chỉnh sửa các quy định về tổ chức và quản lý các năm từ 2020 đến 2022; </w:t>
      </w:r>
      <w:r w:rsidRPr="00615B74">
        <w:rPr>
          <w:rFonts w:eastAsia="Times New Roman"/>
          <w:b/>
          <w:i/>
          <w:sz w:val="26"/>
          <w:szCs w:val="26"/>
          <w:lang w:val="en-US"/>
        </w:rPr>
        <w:t>1.4.02</w:t>
      </w:r>
      <w:r w:rsidRPr="00615B74">
        <w:rPr>
          <w:rFonts w:eastAsia="Times New Roman"/>
          <w:i/>
          <w:sz w:val="26"/>
          <w:szCs w:val="26"/>
          <w:lang w:val="en-US"/>
        </w:rPr>
        <w:t xml:space="preserve"> - Các thông báo về rà soát các văn bản quy định về tổ chức và quản lý của trường các năm từ 2020 đến 2022; </w:t>
      </w:r>
      <w:r w:rsidRPr="00615B74">
        <w:rPr>
          <w:rFonts w:eastAsia="Times New Roman"/>
          <w:b/>
          <w:i/>
          <w:sz w:val="26"/>
          <w:szCs w:val="26"/>
          <w:lang w:val="en-US"/>
        </w:rPr>
        <w:t>1.4.03</w:t>
      </w:r>
      <w:r w:rsidRPr="00615B74">
        <w:rPr>
          <w:rFonts w:eastAsia="Times New Roman"/>
          <w:i/>
          <w:sz w:val="26"/>
          <w:szCs w:val="26"/>
          <w:lang w:val="en-US"/>
        </w:rPr>
        <w:t xml:space="preserve"> - Biên bản đóng góp của các đơn vị về sửa đổi văn bản về tổ chức và quản lý của trường các năm 2020, 2021, 2022; </w:t>
      </w:r>
      <w:r w:rsidRPr="00615B74">
        <w:rPr>
          <w:rFonts w:eastAsia="Times New Roman"/>
          <w:b/>
          <w:i/>
          <w:sz w:val="26"/>
          <w:szCs w:val="26"/>
          <w:lang w:val="en-US"/>
        </w:rPr>
        <w:t>1.4.04</w:t>
      </w:r>
      <w:r w:rsidRPr="00615B74">
        <w:rPr>
          <w:rFonts w:eastAsia="Times New Roman"/>
          <w:i/>
          <w:sz w:val="26"/>
          <w:szCs w:val="26"/>
          <w:lang w:val="en-US"/>
        </w:rPr>
        <w:t xml:space="preserve"> - Các báo cáo tổng hợp về kết quả rà soát các văn bản quy định về tổ chức và quản lý của trường các năm 2020, 2021, 2022; </w:t>
      </w:r>
      <w:r w:rsidRPr="00615B74">
        <w:rPr>
          <w:rFonts w:eastAsia="Times New Roman"/>
          <w:b/>
          <w:i/>
          <w:sz w:val="26"/>
          <w:szCs w:val="26"/>
          <w:lang w:val="en-US"/>
        </w:rPr>
        <w:t>1.4.05</w:t>
      </w:r>
      <w:r w:rsidRPr="00615B74">
        <w:rPr>
          <w:rFonts w:eastAsia="Times New Roman"/>
          <w:i/>
          <w:sz w:val="26"/>
          <w:szCs w:val="26"/>
          <w:lang w:val="en-US"/>
        </w:rPr>
        <w:t xml:space="preserve"> - Tổng hợp các văn bản về tổ chức, quản lý của trường được sửa đổi các năm 2020, 2021, 2022).</w:t>
      </w:r>
    </w:p>
    <w:p w:rsidR="00E53912" w:rsidRPr="00615B74" w:rsidRDefault="00E53912" w:rsidP="00E75071">
      <w:pPr>
        <w:tabs>
          <w:tab w:val="left" w:pos="1320"/>
        </w:tabs>
        <w:spacing w:before="120" w:after="0" w:line="340" w:lineRule="exact"/>
        <w:ind w:firstLine="720"/>
        <w:jc w:val="both"/>
        <w:rPr>
          <w:sz w:val="26"/>
          <w:szCs w:val="26"/>
        </w:rPr>
      </w:pPr>
      <w:r w:rsidRPr="00615B74">
        <w:rPr>
          <w:b/>
          <w:i/>
          <w:sz w:val="26"/>
          <w:szCs w:val="26"/>
        </w:rPr>
        <w:t>Tóm lại:</w:t>
      </w:r>
      <w:r w:rsidRPr="00615B74">
        <w:rPr>
          <w:sz w:val="26"/>
          <w:szCs w:val="26"/>
          <w:lang w:val="en-US"/>
        </w:rPr>
        <w:t>T</w:t>
      </w:r>
      <w:r w:rsidRPr="00615B74">
        <w:rPr>
          <w:sz w:val="26"/>
          <w:szCs w:val="26"/>
        </w:rPr>
        <w:t>rên cơ sở những văn bản quy định về tổ chức, hoạt động cũ, đồng thời tham chiếu các văn bản quy phạm, Nhà trường kế thừa những ưu việt của các văn bản quy định cũ và bổ sung các nội dung mới cho đảm bảo đúng quy định, nhưng đồng thời phù hợp với tình hình thực tế đào tạo đa ngành nghề của Nhà trường.</w:t>
      </w:r>
    </w:p>
    <w:p w:rsidR="00E53912" w:rsidRPr="00615B74" w:rsidRDefault="00E53912" w:rsidP="00E75071">
      <w:pPr>
        <w:tabs>
          <w:tab w:val="left" w:pos="960"/>
        </w:tabs>
        <w:spacing w:before="120" w:after="0" w:line="340" w:lineRule="exact"/>
        <w:ind w:firstLine="720"/>
        <w:jc w:val="both"/>
        <w:rPr>
          <w:b/>
          <w:bCs/>
          <w:iCs/>
          <w:sz w:val="26"/>
          <w:szCs w:val="26"/>
          <w:lang w:val="pt-BR"/>
        </w:rPr>
      </w:pPr>
      <w:r w:rsidRPr="00615B74">
        <w:rPr>
          <w:b/>
          <w:bCs/>
          <w:i/>
          <w:iCs/>
          <w:sz w:val="26"/>
          <w:szCs w:val="26"/>
          <w:lang w:val="pt-BR"/>
        </w:rPr>
        <w:t>Điểm tự đánh giá tiêu chuẩn 4 tiêu chí 1</w:t>
      </w:r>
      <w:r w:rsidRPr="00615B74">
        <w:rPr>
          <w:b/>
          <w:bCs/>
          <w:iCs/>
          <w:sz w:val="26"/>
          <w:szCs w:val="26"/>
          <w:lang w:val="pt-BR"/>
        </w:rPr>
        <w:t>:</w:t>
      </w:r>
      <w:r w:rsidRPr="00615B74">
        <w:rPr>
          <w:b/>
          <w:bCs/>
          <w:i/>
          <w:iCs/>
          <w:sz w:val="26"/>
          <w:szCs w:val="26"/>
          <w:lang w:val="pt-BR"/>
        </w:rPr>
        <w:t xml:space="preserve"> 1 điểm</w:t>
      </w:r>
    </w:p>
    <w:p w:rsidR="00E53912" w:rsidRPr="00615B74" w:rsidRDefault="00E53912" w:rsidP="00E75071">
      <w:pPr>
        <w:spacing w:before="120" w:after="0" w:line="340" w:lineRule="exact"/>
        <w:ind w:firstLine="720"/>
        <w:jc w:val="both"/>
        <w:rPr>
          <w:b/>
          <w:sz w:val="26"/>
          <w:szCs w:val="26"/>
          <w:lang w:val="nl-NL"/>
        </w:rPr>
      </w:pPr>
      <w:bookmarkStart w:id="28" w:name="_Toc111054011"/>
      <w:r w:rsidRPr="00615B74">
        <w:rPr>
          <w:b/>
          <w:sz w:val="26"/>
          <w:szCs w:val="26"/>
          <w:lang w:val="nl-NL"/>
        </w:rPr>
        <w:t xml:space="preserve">Tiêu chuẩn 5: </w:t>
      </w:r>
      <w:r w:rsidRPr="00615B74">
        <w:rPr>
          <w:i/>
          <w:sz w:val="26"/>
          <w:szCs w:val="26"/>
          <w:lang w:val="nl-NL"/>
        </w:rPr>
        <w:t>Các phòng, khoa, bộ môn và các đơn vị trực thuộc trường được phân công, phân cấp rõ ràng về chức năng, nhiệm vụ, phù hợp với cơ cấu ngành nghề, quy mô đào tạo và mục tiêu của trường.</w:t>
      </w:r>
      <w:bookmarkEnd w:id="28"/>
    </w:p>
    <w:p w:rsidR="00E53912" w:rsidRPr="00615B74" w:rsidRDefault="00E53912" w:rsidP="00E75071">
      <w:pPr>
        <w:spacing w:before="120" w:after="0" w:line="340" w:lineRule="exact"/>
        <w:ind w:firstLine="720"/>
        <w:jc w:val="both"/>
        <w:rPr>
          <w:rFonts w:eastAsia="Times New Roman"/>
          <w:i/>
          <w:iCs/>
          <w:color w:val="000000"/>
          <w:sz w:val="26"/>
          <w:szCs w:val="26"/>
          <w:lang w:val="en-US"/>
        </w:rPr>
      </w:pPr>
      <w:r w:rsidRPr="00615B74">
        <w:rPr>
          <w:color w:val="000000"/>
          <w:spacing w:val="-2"/>
          <w:sz w:val="26"/>
          <w:szCs w:val="26"/>
        </w:rPr>
        <w:t xml:space="preserve">Quy chế tổ chức và hoạt động của Trường Cao đẳng Công nghiệp Hưng Yên được xây dựng căn cứ điều lệ trường cao đẳng ban hành </w:t>
      </w:r>
      <w:r w:rsidRPr="00615B74">
        <w:rPr>
          <w:color w:val="000000"/>
          <w:sz w:val="26"/>
          <w:szCs w:val="26"/>
        </w:rPr>
        <w:t xml:space="preserve">phù hợp với quy định tại Thông tư </w:t>
      </w:r>
      <w:r w:rsidRPr="00615B74">
        <w:rPr>
          <w:color w:val="000000"/>
          <w:sz w:val="26"/>
          <w:szCs w:val="26"/>
          <w:shd w:val="clear" w:color="auto" w:fill="FFFFFF"/>
        </w:rPr>
        <w:t xml:space="preserve">46/2016/TT-BLĐTBXH đã quy định phân công, phân cấp rõ </w:t>
      </w:r>
      <w:r w:rsidRPr="00615B74">
        <w:rPr>
          <w:color w:val="000000"/>
          <w:sz w:val="26"/>
          <w:szCs w:val="26"/>
        </w:rPr>
        <w:t xml:space="preserve">ràng về chức </w:t>
      </w:r>
      <w:r w:rsidRPr="00615B74">
        <w:rPr>
          <w:color w:val="000000"/>
          <w:sz w:val="26"/>
          <w:szCs w:val="26"/>
        </w:rPr>
        <w:lastRenderedPageBreak/>
        <w:t xml:space="preserve">năng, nhiệm vụ, phù hợp với cơ cấu ngành nghề, quy mô đào tạo và mục tiêu của trường </w:t>
      </w:r>
      <w:r w:rsidRPr="00615B74">
        <w:rPr>
          <w:i/>
          <w:color w:val="000000"/>
          <w:sz w:val="26"/>
          <w:szCs w:val="26"/>
        </w:rPr>
        <w:t>(</w:t>
      </w:r>
      <w:r w:rsidRPr="00615B74">
        <w:rPr>
          <w:b/>
          <w:i/>
          <w:color w:val="000000"/>
          <w:sz w:val="26"/>
          <w:szCs w:val="26"/>
          <w:lang w:val="en-US"/>
        </w:rPr>
        <w:t>1.1.02</w:t>
      </w:r>
      <w:r w:rsidRPr="00615B74">
        <w:rPr>
          <w:i/>
          <w:color w:val="000000"/>
          <w:sz w:val="26"/>
          <w:szCs w:val="26"/>
          <w:lang w:val="en-US"/>
        </w:rPr>
        <w:t xml:space="preserve"> - </w:t>
      </w:r>
      <w:r w:rsidRPr="00615B74">
        <w:rPr>
          <w:rFonts w:eastAsia="Times New Roman"/>
          <w:i/>
          <w:sz w:val="26"/>
          <w:szCs w:val="26"/>
          <w:lang w:val="en-US"/>
        </w:rPr>
        <w:t xml:space="preserve">Quy chế tổ chức hoạt động của Trường Cao đẳng Công nghiệp Hưng Yên; </w:t>
      </w:r>
      <w:r w:rsidRPr="00615B74">
        <w:rPr>
          <w:rFonts w:eastAsia="Times New Roman"/>
          <w:b/>
          <w:i/>
          <w:sz w:val="26"/>
          <w:szCs w:val="26"/>
          <w:lang w:val="en-US"/>
        </w:rPr>
        <w:t>1.3.01</w:t>
      </w:r>
      <w:r w:rsidRPr="00615B74">
        <w:rPr>
          <w:rFonts w:eastAsia="Times New Roman"/>
          <w:i/>
          <w:sz w:val="26"/>
          <w:szCs w:val="26"/>
          <w:lang w:val="en-US"/>
        </w:rPr>
        <w:t xml:space="preserve"> - </w:t>
      </w:r>
      <w:r w:rsidRPr="00615B74">
        <w:rPr>
          <w:rFonts w:eastAsia="Times New Roman"/>
          <w:i/>
          <w:iCs/>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sz w:val="26"/>
          <w:szCs w:val="26"/>
        </w:rPr>
        <w:t xml:space="preserve">Hiện nay, nhà trường đã được Bộ Lao động Thương binh và Xã hội cấp phép 12 nghề trình độ Cao đẳng và 10 nghề trình độ Trung cấp; 7 nghề trình độ sơ cấp </w:t>
      </w:r>
      <w:r w:rsidRPr="00615B74">
        <w:rPr>
          <w:i/>
          <w:sz w:val="26"/>
          <w:szCs w:val="26"/>
          <w:lang w:val="pt-BR"/>
        </w:rPr>
        <w:t>(</w:t>
      </w:r>
      <w:r w:rsidRPr="00615B74">
        <w:rPr>
          <w:b/>
          <w:i/>
          <w:sz w:val="26"/>
          <w:szCs w:val="26"/>
          <w:lang w:val="pt-BR"/>
        </w:rPr>
        <w:t>1.2.01</w:t>
      </w:r>
      <w:r w:rsidRPr="00615B74">
        <w:rPr>
          <w:i/>
          <w:sz w:val="26"/>
          <w:szCs w:val="26"/>
          <w:lang w:val="pt-BR"/>
        </w:rPr>
        <w:t xml:space="preserve"> - Các giấy chứng nhận đăng ký hoạt động GDNN</w:t>
      </w:r>
      <w:r w:rsidRPr="00615B74">
        <w:rPr>
          <w:rFonts w:eastAsia="Times New Roman"/>
          <w:i/>
          <w:sz w:val="26"/>
          <w:szCs w:val="26"/>
          <w:lang w:val="en-US"/>
        </w:rPr>
        <w:t>).</w:t>
      </w:r>
    </w:p>
    <w:p w:rsidR="00E53912" w:rsidRPr="00615B74" w:rsidRDefault="00E53912" w:rsidP="0093177E">
      <w:pPr>
        <w:spacing w:before="120" w:after="0" w:line="340" w:lineRule="exact"/>
        <w:ind w:firstLine="720"/>
        <w:jc w:val="both"/>
        <w:rPr>
          <w:sz w:val="26"/>
          <w:szCs w:val="26"/>
          <w:lang w:val="pt-BR"/>
        </w:rPr>
      </w:pPr>
      <w:r w:rsidRPr="00615B74">
        <w:rPr>
          <w:b/>
          <w:sz w:val="26"/>
          <w:szCs w:val="26"/>
        </w:rPr>
        <w:t xml:space="preserve">Các ngành nghề đào tạo trình độ Cao đẳng: </w:t>
      </w:r>
      <w:r w:rsidRPr="00615B74">
        <w:rPr>
          <w:sz w:val="26"/>
          <w:szCs w:val="26"/>
        </w:rPr>
        <w:t xml:space="preserve">Công nghệ thông tin (Ứng dụng phần mềm), Công nghệ may, Thiết kế thời trang, May thời trang, Hàn, Điện công nghiệp, Điện tử công nghiệp, </w:t>
      </w:r>
      <w:r w:rsidRPr="00615B74">
        <w:rPr>
          <w:sz w:val="26"/>
          <w:szCs w:val="26"/>
          <w:lang w:val="pt-BR"/>
        </w:rPr>
        <w:t>Kỹ thuật máy lạnh và điều hòa không khí, Tài chính ngân hàng, Quản trị kinh doanh, Kế toán, Công nghệ kỹ thuật điện, điện tử.</w:t>
      </w:r>
    </w:p>
    <w:p w:rsidR="00E53912" w:rsidRPr="00615B74" w:rsidRDefault="00E53912" w:rsidP="0093177E">
      <w:pPr>
        <w:spacing w:before="120" w:after="0" w:line="340" w:lineRule="exact"/>
        <w:ind w:firstLine="720"/>
        <w:jc w:val="both"/>
        <w:rPr>
          <w:sz w:val="26"/>
          <w:szCs w:val="26"/>
          <w:lang w:val="pt-BR"/>
        </w:rPr>
      </w:pPr>
      <w:r w:rsidRPr="00615B74">
        <w:rPr>
          <w:b/>
          <w:sz w:val="26"/>
          <w:szCs w:val="26"/>
        </w:rPr>
        <w:t xml:space="preserve">Các ngành nghề đào tạo trình độ Trung cấp: </w:t>
      </w:r>
      <w:r w:rsidRPr="00615B74">
        <w:rPr>
          <w:sz w:val="26"/>
          <w:szCs w:val="26"/>
        </w:rPr>
        <w:t xml:space="preserve">Công nghệ thông tin (Ứng dụng phần mềm), Thiết kế thời trang, May thời trang, Hàn, Điện công nghiệp, Điện tử công nghiệp, </w:t>
      </w:r>
      <w:r w:rsidRPr="00615B74">
        <w:rPr>
          <w:sz w:val="26"/>
          <w:szCs w:val="26"/>
          <w:lang w:val="pt-BR"/>
        </w:rPr>
        <w:t>Kỹ thuật máy lạnh và điều hòa không khí, Điện dân dụng, Điện công nghiệp và dân dụng. Kế toán doanh nghiệp.</w:t>
      </w:r>
    </w:p>
    <w:p w:rsidR="00E53912" w:rsidRPr="00615B74" w:rsidRDefault="00E53912" w:rsidP="0093177E">
      <w:pPr>
        <w:spacing w:before="120" w:after="0" w:line="340" w:lineRule="exact"/>
        <w:ind w:firstLine="720"/>
        <w:jc w:val="both"/>
        <w:rPr>
          <w:sz w:val="26"/>
          <w:szCs w:val="26"/>
        </w:rPr>
      </w:pPr>
      <w:r w:rsidRPr="00615B74">
        <w:rPr>
          <w:b/>
          <w:sz w:val="26"/>
          <w:szCs w:val="26"/>
        </w:rPr>
        <w:t xml:space="preserve">Các ngành nghề đào tạo trình độ  sơ cấp: </w:t>
      </w:r>
      <w:r w:rsidRPr="00615B74">
        <w:rPr>
          <w:sz w:val="26"/>
          <w:szCs w:val="26"/>
        </w:rPr>
        <w:t xml:space="preserve">May công nghiệp, Sửa chữa thiết bị may, Sửa chữa điện lạnh dân dụng, Sửa chữa điện công nghiệp, Sửa chữa điện tử dân dụng, Lắp ráp và sửa chữa thiết bị điện lạnh, Lắp ráp và sửa chữa máy tính.  </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color w:val="000000"/>
          <w:spacing w:val="-2"/>
          <w:sz w:val="26"/>
          <w:szCs w:val="26"/>
        </w:rPr>
        <w:t xml:space="preserve">Cơ cấu các phòng, khoa, trung tâm trực thuộc Trường phù hợp với cơ cấu ngành nghề và quy mô đào tạo của Nhà trường. Hiện tại, Trường có 07 phòng chức năng (Phòng Tổ chức – Hành chính, </w:t>
      </w:r>
      <w:r w:rsidRPr="00615B74">
        <w:rPr>
          <w:sz w:val="26"/>
          <w:szCs w:val="26"/>
        </w:rPr>
        <w:t>Phòng đào tạo</w:t>
      </w:r>
      <w:r w:rsidRPr="00615B74">
        <w:rPr>
          <w:color w:val="000000"/>
          <w:spacing w:val="-2"/>
          <w:sz w:val="26"/>
          <w:szCs w:val="26"/>
        </w:rPr>
        <w:t xml:space="preserve">, Phòng Công tác Học sinh - Sinh viên, Phòng Nghiên cứu khoa học và hợp tác quốc tế, Phòng Tài chính - Kế toán, Phòng Quản trị đời sống, Phòng Tuyển sinh); </w:t>
      </w:r>
      <w:r w:rsidRPr="00615B74">
        <w:rPr>
          <w:sz w:val="26"/>
          <w:szCs w:val="26"/>
        </w:rPr>
        <w:t>07 khoa gồm khoa:  Khoa Tài chính – Kế toán , khoa Quản trị kinh doanh, khoa Khoa học cơ bản, khoa Điện, khoa Công nghệ may thời trang, khoa Lý luận chính trị, khoa Công nghệ thông tin</w:t>
      </w:r>
      <w:r w:rsidRPr="00615B74">
        <w:rPr>
          <w:color w:val="000000"/>
          <w:spacing w:val="-2"/>
          <w:sz w:val="26"/>
          <w:szCs w:val="26"/>
        </w:rPr>
        <w:t xml:space="preserve">. Nhà trường có ban hành các văn bản quy định chức năng, nhiệm vụ của từng đơn vị để các đơn vị chủ động và phối hợp với các đơn vị khác trong trường thực hiện tốt nhiệm vụ chuyên môn. </w:t>
      </w:r>
      <w:r w:rsidRPr="00615B74">
        <w:rPr>
          <w:color w:val="000000"/>
          <w:sz w:val="26"/>
          <w:szCs w:val="26"/>
        </w:rPr>
        <w:t xml:space="preserve">Chức năng, nhiệm vụ của các phòng, khoa, được qui định cụ thể, rõ ràng và tổ chức hoạt động có hiệu quả </w:t>
      </w:r>
      <w:r w:rsidRPr="00615B74">
        <w:rPr>
          <w:i/>
          <w:color w:val="000000"/>
          <w:sz w:val="26"/>
          <w:szCs w:val="26"/>
          <w:lang w:val="en-US"/>
        </w:rPr>
        <w:t>(</w:t>
      </w:r>
      <w:r w:rsidRPr="00615B74">
        <w:rPr>
          <w:b/>
          <w:i/>
          <w:color w:val="000000"/>
          <w:sz w:val="26"/>
          <w:szCs w:val="26"/>
          <w:lang w:val="en-US"/>
        </w:rPr>
        <w:t>1.5.01</w:t>
      </w:r>
      <w:r w:rsidRPr="00615B74">
        <w:rPr>
          <w:i/>
          <w:color w:val="000000"/>
          <w:sz w:val="26"/>
          <w:szCs w:val="26"/>
          <w:lang w:val="en-US"/>
        </w:rPr>
        <w:t xml:space="preserve"> - </w:t>
      </w:r>
      <w:r w:rsidRPr="00615B74">
        <w:rPr>
          <w:rFonts w:eastAsia="Times New Roman"/>
          <w:i/>
          <w:sz w:val="26"/>
          <w:szCs w:val="26"/>
          <w:lang w:val="en-US"/>
        </w:rPr>
        <w:t>Sơ đồ cơ cấu tổ chức của trường năm 2022).</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color w:val="000000"/>
          <w:sz w:val="26"/>
          <w:szCs w:val="26"/>
        </w:rPr>
        <w:t>Quy mô đào tạo hàng năm được xây dựng căn cứ vào số lượng các nghề các khoa, bộ môn tổ chức đào tạo; số lượng giáo viên các ngành nghề; cơ sở vật chất khoa, bộ môn được giao quản lý, sử dụng và nhu cầu sử dụng nguồn nhân lực, nhu cầu của người học trên địa bàn (</w:t>
      </w:r>
      <w:r w:rsidRPr="00615B74">
        <w:rPr>
          <w:b/>
          <w:i/>
          <w:color w:val="000000"/>
          <w:sz w:val="26"/>
          <w:szCs w:val="26"/>
        </w:rPr>
        <w:t>1.5.0</w:t>
      </w:r>
      <w:r w:rsidRPr="00615B74">
        <w:rPr>
          <w:b/>
          <w:i/>
          <w:color w:val="000000"/>
          <w:sz w:val="26"/>
          <w:szCs w:val="26"/>
          <w:lang w:val="en-US"/>
        </w:rPr>
        <w:t>2</w:t>
      </w:r>
      <w:r w:rsidRPr="00615B74">
        <w:rPr>
          <w:i/>
          <w:color w:val="000000"/>
          <w:sz w:val="26"/>
          <w:szCs w:val="26"/>
        </w:rPr>
        <w:t xml:space="preserve"> - </w:t>
      </w:r>
      <w:r w:rsidRPr="00615B74">
        <w:rPr>
          <w:rFonts w:eastAsia="Times New Roman"/>
          <w:i/>
          <w:sz w:val="26"/>
          <w:szCs w:val="26"/>
          <w:lang w:val="en-US"/>
        </w:rPr>
        <w:t xml:space="preserve">Báo cáo tổng kết công tác của các đơn vị năm 2019, 2020, 2021;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 (Số 344/BC ngày 9/8/2019, Số 603/BC ngày 24/10/2020, Số 434/BC ngày 29/9/2021); </w:t>
      </w:r>
      <w:r w:rsidRPr="00615B74">
        <w:rPr>
          <w:rFonts w:eastAsia="Times New Roman"/>
          <w:b/>
          <w:i/>
          <w:sz w:val="26"/>
          <w:szCs w:val="26"/>
          <w:lang w:val="en-US"/>
        </w:rPr>
        <w:t>1.5.03</w:t>
      </w:r>
      <w:r w:rsidRPr="00615B74">
        <w:rPr>
          <w:rFonts w:eastAsia="Times New Roman"/>
          <w:i/>
          <w:sz w:val="26"/>
          <w:szCs w:val="26"/>
          <w:lang w:val="en-US"/>
        </w:rPr>
        <w:t xml:space="preserve"> - </w:t>
      </w:r>
      <w:r w:rsidR="00D6796A" w:rsidRPr="00615B74">
        <w:rPr>
          <w:rFonts w:eastAsia="Times New Roman"/>
          <w:i/>
          <w:sz w:val="26"/>
          <w:szCs w:val="26"/>
          <w:lang w:val="en-US"/>
        </w:rPr>
        <w:t>Hồ sơ đánh giá, xếp loại cán bộ, viên chức năm 2019, 2020, 2021</w:t>
      </w:r>
      <w:r w:rsidRPr="00615B74">
        <w:rPr>
          <w:rFonts w:eastAsia="Times New Roman"/>
          <w:i/>
          <w:sz w:val="26"/>
          <w:szCs w:val="26"/>
          <w:lang w:val="en-US"/>
        </w:rPr>
        <w:t xml:space="preserve">; </w:t>
      </w:r>
      <w:r w:rsidRPr="00615B74">
        <w:rPr>
          <w:rFonts w:eastAsia="Times New Roman"/>
          <w:b/>
          <w:i/>
          <w:sz w:val="26"/>
          <w:szCs w:val="26"/>
          <w:lang w:val="en-US"/>
        </w:rPr>
        <w:t>1.5.04</w:t>
      </w:r>
      <w:r w:rsidRPr="00615B74">
        <w:rPr>
          <w:rFonts w:eastAsia="Times New Roman"/>
          <w:i/>
          <w:sz w:val="26"/>
          <w:szCs w:val="26"/>
          <w:lang w:val="en-US"/>
        </w:rPr>
        <w:t xml:space="preserve"> - Các Quyết định công nhận danh hiệu thi đua các năm 2019, 2020, 2021).</w:t>
      </w:r>
    </w:p>
    <w:p w:rsidR="00E53912" w:rsidRPr="00615B74" w:rsidRDefault="00E53912" w:rsidP="0093177E">
      <w:pPr>
        <w:tabs>
          <w:tab w:val="left" w:pos="0"/>
          <w:tab w:val="left" w:pos="9639"/>
        </w:tabs>
        <w:spacing w:before="120" w:after="0" w:line="340" w:lineRule="exact"/>
        <w:ind w:firstLine="720"/>
        <w:jc w:val="both"/>
        <w:rPr>
          <w:color w:val="000000"/>
          <w:sz w:val="26"/>
          <w:szCs w:val="26"/>
        </w:rPr>
      </w:pPr>
      <w:r w:rsidRPr="00615B74">
        <w:rPr>
          <w:color w:val="000000"/>
          <w:sz w:val="26"/>
          <w:szCs w:val="26"/>
        </w:rPr>
        <w:lastRenderedPageBreak/>
        <w:t>Về mục tiêu: Đào tạo nguồn nhân lực có tay nghề đáp ứng các chuẩn đào tạo theo 3 cấp trình độ: Sơ cấp, Trung cấp, Cao đẳng.</w:t>
      </w:r>
    </w:p>
    <w:p w:rsidR="00E53912" w:rsidRPr="00615B74" w:rsidRDefault="00E53912" w:rsidP="002F4648">
      <w:pPr>
        <w:spacing w:before="120" w:after="0" w:line="340" w:lineRule="exact"/>
        <w:ind w:firstLine="720"/>
        <w:jc w:val="both"/>
        <w:rPr>
          <w:color w:val="000000"/>
          <w:spacing w:val="2"/>
          <w:sz w:val="26"/>
          <w:szCs w:val="26"/>
        </w:rPr>
      </w:pPr>
      <w:r w:rsidRPr="00615B74">
        <w:rPr>
          <w:color w:val="000000"/>
          <w:spacing w:val="2"/>
          <w:sz w:val="26"/>
          <w:szCs w:val="26"/>
        </w:rPr>
        <w:t>Tóm lại, căn cứ chức năng nhiệm vụ của các phòng, khoa, bộ môn và các đơn vị trực thuộc trường được quy định trong Quy chế tổ chức bộ máy có thể đánh giá: các phòng, khoa, các đơn vị trực thuộc trường được phân công, phân cấp rõ ràng về chức năng, nhiệm vụ, phù hợp với cơ cấu ngành nghề, quy mô đào tạo và mục tiêu của trường.</w:t>
      </w:r>
    </w:p>
    <w:p w:rsidR="00E53912" w:rsidRPr="00615B74" w:rsidRDefault="00E53912" w:rsidP="002F4648">
      <w:pPr>
        <w:tabs>
          <w:tab w:val="left" w:pos="960"/>
        </w:tabs>
        <w:spacing w:before="120" w:after="0" w:line="340" w:lineRule="exact"/>
        <w:ind w:firstLine="720"/>
        <w:jc w:val="both"/>
        <w:rPr>
          <w:b/>
          <w:bCs/>
          <w:i/>
          <w:iCs/>
          <w:color w:val="000000"/>
          <w:sz w:val="26"/>
          <w:szCs w:val="26"/>
          <w:lang w:val="pt-BR"/>
        </w:rPr>
      </w:pPr>
      <w:r w:rsidRPr="00615B74">
        <w:rPr>
          <w:b/>
          <w:bCs/>
          <w:i/>
          <w:iCs/>
          <w:color w:val="000000"/>
          <w:sz w:val="26"/>
          <w:szCs w:val="26"/>
          <w:lang w:val="pt-BR"/>
        </w:rPr>
        <w:t xml:space="preserve">Điểm tự đánh giá tiêu chuẩn 5 tiêu chí 1: 01 điểm </w:t>
      </w:r>
    </w:p>
    <w:p w:rsidR="00E53912" w:rsidRPr="00615B74" w:rsidRDefault="00E53912" w:rsidP="002F4648">
      <w:pPr>
        <w:spacing w:before="120" w:after="0" w:line="340" w:lineRule="exact"/>
        <w:ind w:firstLine="720"/>
        <w:jc w:val="both"/>
        <w:rPr>
          <w:b/>
          <w:sz w:val="26"/>
          <w:szCs w:val="26"/>
          <w:lang w:val="nl-NL"/>
        </w:rPr>
      </w:pPr>
      <w:bookmarkStart w:id="29" w:name="_Toc111054012"/>
      <w:r w:rsidRPr="00615B74">
        <w:rPr>
          <w:b/>
          <w:sz w:val="26"/>
          <w:szCs w:val="26"/>
          <w:lang w:val="nl-NL"/>
        </w:rPr>
        <w:t xml:space="preserve">Tiêu chuẩn 6: </w:t>
      </w:r>
      <w:r w:rsidRPr="00615B74">
        <w:rPr>
          <w:i/>
          <w:sz w:val="26"/>
          <w:szCs w:val="26"/>
          <w:lang w:val="nl-NL"/>
        </w:rPr>
        <w:t>Hội đồng trường hoặc hội đồng quản trị, các hội đồng tư vấn, các phòng, khoa, bộ môn và các đơn vị trực thuộc trường hoạt động đúng chức năng, nhiệm vụ theo quy định và có hiệu quả.</w:t>
      </w:r>
      <w:bookmarkEnd w:id="29"/>
    </w:p>
    <w:p w:rsidR="00E53912" w:rsidRPr="00615B74" w:rsidRDefault="00E53912" w:rsidP="002F4648">
      <w:pPr>
        <w:spacing w:before="120" w:after="0" w:line="340" w:lineRule="exact"/>
        <w:ind w:firstLine="720"/>
        <w:jc w:val="both"/>
        <w:rPr>
          <w:rFonts w:eastAsia="Times New Roman"/>
          <w:sz w:val="26"/>
          <w:szCs w:val="26"/>
          <w:lang w:val="en-US"/>
        </w:rPr>
      </w:pPr>
      <w:r w:rsidRPr="00615B74">
        <w:rPr>
          <w:sz w:val="26"/>
          <w:szCs w:val="26"/>
        </w:rPr>
        <w:t>Thực hiện theo điều 11 Thông tư số 46/2016/TT-BLĐTBXH ban hành ngày 28 tháng 12 năm 2016 quy định về thủ tục thành lập hội đồng trường. Nhà trường đã tiến hành họp và xác định số lượng, cơ cấu thành viên</w:t>
      </w:r>
      <w:r w:rsidRPr="00615B74">
        <w:rPr>
          <w:sz w:val="26"/>
          <w:szCs w:val="26"/>
          <w:lang w:val="en-US"/>
        </w:rPr>
        <w:t xml:space="preserve">. Hội đồng Trường nhiệm kỳ 2018-2023 đã được thành lập, gồm 17 thành viên; là tổ chức quản trị, đại diện quyền sở hữu của Nhà trường, có nhiệm vụ, quyền hạn và hoạt động theo quy định của Luật GDNN 2014 và Điều lệ trường CĐ </w:t>
      </w:r>
      <w:r w:rsidRPr="00615B74">
        <w:rPr>
          <w:i/>
          <w:sz w:val="26"/>
          <w:szCs w:val="26"/>
        </w:rPr>
        <w:t>(</w:t>
      </w:r>
      <w:r w:rsidRPr="00615B74">
        <w:rPr>
          <w:b/>
          <w:i/>
          <w:iCs/>
          <w:sz w:val="26"/>
          <w:szCs w:val="26"/>
        </w:rPr>
        <w:t>1.6.01</w:t>
      </w:r>
      <w:r w:rsidRPr="00615B74">
        <w:rPr>
          <w:i/>
          <w:iCs/>
          <w:sz w:val="26"/>
          <w:szCs w:val="26"/>
        </w:rPr>
        <w:t xml:space="preserve"> – </w:t>
      </w:r>
      <w:r w:rsidRPr="00615B74">
        <w:rPr>
          <w:rFonts w:eastAsia="Times New Roman"/>
          <w:i/>
          <w:color w:val="000000"/>
          <w:sz w:val="26"/>
          <w:szCs w:val="26"/>
          <w:lang w:val="en-US"/>
        </w:rPr>
        <w:t xml:space="preserve">Công văn số 3114/BCT-TCCB ngày 06/05/2019 của Bộ Công Thương về việc thành lập Hội đồng trường cao đẳng trực thuộc Bộ; Công văn số 4635/BCT-TCCB ngày 28/06/2019 của Bộ Công Thương hướng dẫn quy trình thành lập hội đồng trường cao đẳng trực thuộc Bộ; </w:t>
      </w:r>
      <w:r w:rsidRPr="00615B74">
        <w:rPr>
          <w:rFonts w:eastAsia="Times New Roman"/>
          <w:i/>
          <w:sz w:val="26"/>
          <w:szCs w:val="26"/>
          <w:lang w:val="en-US"/>
        </w:rPr>
        <w:t xml:space="preserve">Quyết định 1898/QĐ-BCT về việc thành lập Hội đồng trường Cao đẳng Công nghiệp Hưng Yên; </w:t>
      </w:r>
      <w:r w:rsidRPr="00615B74">
        <w:rPr>
          <w:rFonts w:eastAsia="Times New Roman"/>
          <w:b/>
          <w:i/>
          <w:sz w:val="26"/>
          <w:szCs w:val="26"/>
          <w:lang w:val="en-US"/>
        </w:rPr>
        <w:t>1.6.02</w:t>
      </w:r>
      <w:r w:rsidRPr="00615B74">
        <w:rPr>
          <w:rFonts w:eastAsia="Times New Roman"/>
          <w:i/>
          <w:sz w:val="26"/>
          <w:szCs w:val="26"/>
          <w:lang w:val="en-US"/>
        </w:rPr>
        <w:t xml:space="preserve"> - Báo cáo tổng kết hàng năm của hội đồng trường năm 2019, 2020, 2021).</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sz w:val="26"/>
          <w:szCs w:val="26"/>
          <w:lang w:val="en-US"/>
        </w:rPr>
        <w:t xml:space="preserve">Trường đều thành lập các hội đồng tư vấn nhằm tham mưu cho Hiệu trưởng Trường trong việc giải quyết một số vấn đề theo lĩnh vực chuyên môn. Mỗi hội đồng được quy định rõ trách nhiệm công việc và đảm bảo đủ các thành viên phù hợp. Các hội đồng tư vấn của Trường bao gồm: hội đồng khoa học và đào tạo, hội đồng Thi đua - khen thưởng, hội đồng lương, hội đồng tuyển dụng, hội đồng tuyển sinh, hội đồng nghiệm thu nhiệm vụ NCKH cấp trường </w:t>
      </w:r>
      <w:r w:rsidRPr="00615B74">
        <w:rPr>
          <w:i/>
          <w:sz w:val="26"/>
          <w:szCs w:val="26"/>
          <w:lang w:val="en-US"/>
        </w:rPr>
        <w:t>(</w:t>
      </w:r>
      <w:r w:rsidRPr="00615B74">
        <w:rPr>
          <w:b/>
          <w:i/>
          <w:sz w:val="26"/>
          <w:szCs w:val="26"/>
          <w:lang w:val="en-US"/>
        </w:rPr>
        <w:t>1.6.03</w:t>
      </w:r>
      <w:r w:rsidRPr="00615B74">
        <w:rPr>
          <w:i/>
          <w:sz w:val="26"/>
          <w:szCs w:val="26"/>
          <w:lang w:val="en-US"/>
        </w:rPr>
        <w:t xml:space="preserve"> - </w:t>
      </w:r>
      <w:r w:rsidRPr="00615B74">
        <w:rPr>
          <w:rFonts w:eastAsia="Times New Roman"/>
          <w:i/>
          <w:sz w:val="26"/>
          <w:szCs w:val="26"/>
          <w:lang w:val="en-US"/>
        </w:rPr>
        <w:t>Quyết định thành lập các hội đồng tư vấn năm 2020, 2021, 2022).</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sz w:val="26"/>
          <w:szCs w:val="26"/>
          <w:lang w:val="nl-NL"/>
        </w:rPr>
        <w:t xml:space="preserve">Các hội đồng hoạt động theo đúng chức trách được giao, mọi kết luận của hội đồng đều được lưu lại bằng văn bản, làm cơ sở tư vấn cho Hiệu trưởng trong việc giải quyết công việc. Hàng năm, hoạt động của các hội đồng tư vấn được đánh giá là có hiệu quả </w:t>
      </w:r>
      <w:r w:rsidRPr="00615B74">
        <w:rPr>
          <w:i/>
          <w:sz w:val="26"/>
          <w:szCs w:val="26"/>
          <w:lang w:val="nl-NL"/>
        </w:rPr>
        <w:t>(</w:t>
      </w:r>
      <w:r w:rsidRPr="00615B74">
        <w:rPr>
          <w:b/>
          <w:i/>
          <w:sz w:val="26"/>
          <w:szCs w:val="26"/>
          <w:lang w:val="nl-NL"/>
        </w:rPr>
        <w:t>1.6.04</w:t>
      </w:r>
      <w:r w:rsidRPr="00615B74">
        <w:rPr>
          <w:i/>
          <w:sz w:val="26"/>
          <w:szCs w:val="26"/>
          <w:lang w:val="nl-NL"/>
        </w:rPr>
        <w:t xml:space="preserve"> - </w:t>
      </w:r>
      <w:r w:rsidRPr="00615B74">
        <w:rPr>
          <w:rFonts w:eastAsia="Times New Roman"/>
          <w:i/>
          <w:sz w:val="26"/>
          <w:szCs w:val="26"/>
          <w:lang w:val="en-US"/>
        </w:rPr>
        <w:t>Các Biên bản họp các Hội đồng tư vấn năm 2020, 2021, 2022).</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sz w:val="26"/>
          <w:szCs w:val="26"/>
          <w:lang w:val="nl-NL"/>
        </w:rPr>
        <w:t xml:space="preserve">Tất cả các phòng, khoa trực thuộc Trường đều hoạt động theo đúng chức năng, nhiệm vụ và có hiệu quả. Điều này được minh chứng qua báo cáo tổng kết hoạt động của các phòng, khoa theo năm học </w:t>
      </w:r>
      <w:r w:rsidRPr="00615B74">
        <w:rPr>
          <w:i/>
          <w:sz w:val="26"/>
          <w:szCs w:val="26"/>
          <w:lang w:val="nl-NL"/>
        </w:rPr>
        <w:t>(</w:t>
      </w:r>
      <w:r w:rsidRPr="00615B74">
        <w:rPr>
          <w:b/>
          <w:i/>
          <w:sz w:val="26"/>
          <w:szCs w:val="26"/>
          <w:lang w:val="nl-NL"/>
        </w:rPr>
        <w:t>1.3.01</w:t>
      </w:r>
      <w:r w:rsidRPr="00615B74">
        <w:rPr>
          <w:i/>
          <w:sz w:val="26"/>
          <w:szCs w:val="26"/>
          <w:lang w:val="nl-NL"/>
        </w:rPr>
        <w:t xml:space="preserve"> - </w:t>
      </w:r>
      <w:r w:rsidRPr="00615B74">
        <w:rPr>
          <w:rFonts w:eastAsia="Times New Roman"/>
          <w:i/>
          <w:iCs/>
          <w:color w:val="000000"/>
          <w:sz w:val="26"/>
          <w:szCs w:val="26"/>
          <w:lang w:val="en-US"/>
        </w:rPr>
        <w:t xml:space="preserve">Quyết định số 81 ngày 20/3/2017 ban hành quy định chức năng, nhiệm vụ các đơn vị thuộc trường; Quyết định số 550 ngày 22/12/2021 ban hành quy định chức năng, nhiệm vụ các đơn vị thuộc trường;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 </w:t>
      </w:r>
      <w:r w:rsidRPr="00615B74">
        <w:rPr>
          <w:rFonts w:eastAsia="Times New Roman"/>
          <w:b/>
          <w:i/>
          <w:sz w:val="26"/>
          <w:szCs w:val="26"/>
          <w:lang w:val="en-US"/>
        </w:rPr>
        <w:t>1.5.02</w:t>
      </w:r>
      <w:r w:rsidRPr="00615B74">
        <w:rPr>
          <w:rFonts w:eastAsia="Times New Roman"/>
          <w:i/>
          <w:sz w:val="26"/>
          <w:szCs w:val="26"/>
          <w:lang w:val="en-US"/>
        </w:rPr>
        <w:t xml:space="preserve"> - Báo cáo </w:t>
      </w:r>
      <w:r w:rsidRPr="00615B74">
        <w:rPr>
          <w:rFonts w:eastAsia="Times New Roman"/>
          <w:i/>
          <w:sz w:val="26"/>
          <w:szCs w:val="26"/>
          <w:lang w:val="en-US"/>
        </w:rPr>
        <w:lastRenderedPageBreak/>
        <w:t>tổng kết công tác của các đơn vị năm 2019, 2020, 2021)</w:t>
      </w:r>
      <w:r w:rsidRPr="00615B74">
        <w:rPr>
          <w:rFonts w:eastAsia="Times New Roman"/>
          <w:sz w:val="26"/>
          <w:szCs w:val="26"/>
          <w:lang w:val="en-US"/>
        </w:rPr>
        <w:t xml:space="preserve">. </w:t>
      </w:r>
      <w:r w:rsidRPr="00615B74">
        <w:rPr>
          <w:sz w:val="26"/>
          <w:szCs w:val="26"/>
          <w:lang w:val="nl-NL"/>
        </w:rPr>
        <w:t xml:space="preserve">Trong 3 năm học gần đây (2019 - 2020, 2020 - 2021, 2021 -2022) 100% các đơn vị trong Trường đều được Hội đồng Thi đua - Khen thưởng đánh giá là tập thể lao động tiên tiến trở lên </w:t>
      </w:r>
      <w:r w:rsidRPr="00615B74">
        <w:rPr>
          <w:i/>
          <w:sz w:val="26"/>
          <w:szCs w:val="26"/>
          <w:lang w:val="nl-NL"/>
        </w:rPr>
        <w:t>(</w:t>
      </w:r>
      <w:r w:rsidRPr="00615B74">
        <w:rPr>
          <w:b/>
          <w:i/>
          <w:sz w:val="26"/>
          <w:szCs w:val="26"/>
          <w:lang w:val="nl-NL"/>
        </w:rPr>
        <w:t>1.5.04</w:t>
      </w:r>
      <w:r w:rsidRPr="00615B74">
        <w:rPr>
          <w:i/>
          <w:sz w:val="26"/>
          <w:szCs w:val="26"/>
          <w:lang w:val="nl-NL"/>
        </w:rPr>
        <w:t xml:space="preserve"> - </w:t>
      </w:r>
      <w:r w:rsidRPr="00615B74">
        <w:rPr>
          <w:rFonts w:eastAsia="Times New Roman"/>
          <w:i/>
          <w:sz w:val="26"/>
          <w:szCs w:val="26"/>
          <w:lang w:val="en-US"/>
        </w:rPr>
        <w:t>Các Quyết định công nhận danh hiệu thi đua các năm 2019, 2020, 2021).</w:t>
      </w:r>
    </w:p>
    <w:p w:rsidR="00E53912" w:rsidRPr="00615B74" w:rsidRDefault="00E53912" w:rsidP="0093177E">
      <w:pPr>
        <w:tabs>
          <w:tab w:val="left" w:pos="960"/>
        </w:tabs>
        <w:spacing w:before="120" w:after="0" w:line="340" w:lineRule="exact"/>
        <w:ind w:firstLine="720"/>
        <w:jc w:val="both"/>
        <w:rPr>
          <w:b/>
          <w:bCs/>
          <w:i/>
          <w:iCs/>
          <w:color w:val="000000"/>
          <w:sz w:val="26"/>
          <w:szCs w:val="26"/>
          <w:lang w:val="pt-BR"/>
        </w:rPr>
      </w:pPr>
      <w:r w:rsidRPr="00615B74">
        <w:rPr>
          <w:b/>
          <w:bCs/>
          <w:i/>
          <w:iCs/>
          <w:color w:val="000000"/>
          <w:sz w:val="26"/>
          <w:szCs w:val="26"/>
          <w:lang w:val="pt-BR"/>
        </w:rPr>
        <w:t>Điểm tự đánh giá tiêu chuẩn 6 tiêu chí 1: 1 điểm</w:t>
      </w:r>
    </w:p>
    <w:p w:rsidR="00E53912" w:rsidRPr="00615B74" w:rsidRDefault="00E53912" w:rsidP="00A363AE">
      <w:pPr>
        <w:spacing w:before="120" w:after="0" w:line="340" w:lineRule="exact"/>
        <w:ind w:firstLine="720"/>
        <w:jc w:val="both"/>
        <w:rPr>
          <w:b/>
          <w:sz w:val="26"/>
          <w:szCs w:val="26"/>
          <w:lang w:val="nl-NL"/>
        </w:rPr>
      </w:pPr>
      <w:bookmarkStart w:id="30" w:name="_Toc111054013"/>
      <w:r w:rsidRPr="00615B74">
        <w:rPr>
          <w:b/>
          <w:sz w:val="26"/>
          <w:szCs w:val="26"/>
          <w:lang w:val="nl-NL"/>
        </w:rPr>
        <w:t xml:space="preserve">Tiêu chuẩn 7: </w:t>
      </w:r>
      <w:r w:rsidRPr="00615B74">
        <w:rPr>
          <w:i/>
          <w:sz w:val="26"/>
          <w:szCs w:val="26"/>
          <w:lang w:val="nl-NL"/>
        </w:rPr>
        <w:t>Trường xây dựng và vận hành hệ thống đảm bảo chất lượng theo quy định</w:t>
      </w:r>
      <w:bookmarkEnd w:id="30"/>
    </w:p>
    <w:p w:rsidR="00E53912" w:rsidRPr="00615B74" w:rsidRDefault="00E53912" w:rsidP="00A363AE">
      <w:pPr>
        <w:spacing w:before="120" w:after="0" w:line="340" w:lineRule="exact"/>
        <w:ind w:firstLine="720"/>
        <w:jc w:val="both"/>
        <w:rPr>
          <w:bCs/>
          <w:sz w:val="26"/>
          <w:szCs w:val="26"/>
        </w:rPr>
      </w:pPr>
      <w:bookmarkStart w:id="31" w:name="_Toc111054014"/>
      <w:r w:rsidRPr="00615B74">
        <w:rPr>
          <w:bCs/>
          <w:sz w:val="26"/>
          <w:szCs w:val="26"/>
        </w:rPr>
        <w:t>Thực hiện Thông tư 28/2017/TT-BLĐTBXH ngày 15/12/2017 của Bộ Lao động – Thương binh và Xã hội quy định hệ thống bảo đảm chất lượng của cơ sở giáo dục nghề nghiệp, Nhà trường đã tổ chức xây dựng và vận hành Hệ thống bảo đảm bảo đảm chất lượng (HTBĐCL).Cụ thể như sau:</w:t>
      </w:r>
      <w:bookmarkEnd w:id="31"/>
    </w:p>
    <w:p w:rsidR="00E53912" w:rsidRPr="00615B74" w:rsidRDefault="00E53912" w:rsidP="0093177E">
      <w:pPr>
        <w:spacing w:before="120" w:after="0" w:line="340" w:lineRule="exact"/>
        <w:ind w:firstLine="720"/>
        <w:jc w:val="both"/>
        <w:rPr>
          <w:bCs/>
          <w:sz w:val="26"/>
          <w:szCs w:val="26"/>
        </w:rPr>
      </w:pPr>
      <w:r w:rsidRPr="00615B74">
        <w:rPr>
          <w:bCs/>
          <w:sz w:val="26"/>
          <w:szCs w:val="26"/>
        </w:rPr>
        <w:t xml:space="preserve">* </w:t>
      </w:r>
      <w:r w:rsidRPr="00615B74">
        <w:rPr>
          <w:iCs/>
          <w:sz w:val="26"/>
          <w:szCs w:val="26"/>
        </w:rPr>
        <w:t>Trường xây dựng hệ thống bảo đảm chất lượng:</w:t>
      </w:r>
    </w:p>
    <w:p w:rsidR="00E53912" w:rsidRPr="00615B74" w:rsidRDefault="00E53912" w:rsidP="0093177E">
      <w:pPr>
        <w:spacing w:before="120" w:after="0" w:line="340" w:lineRule="exact"/>
        <w:ind w:firstLine="720"/>
        <w:jc w:val="both"/>
        <w:rPr>
          <w:i/>
          <w:iCs/>
          <w:spacing w:val="4"/>
          <w:sz w:val="26"/>
          <w:szCs w:val="26"/>
          <w:lang w:val="en-US"/>
        </w:rPr>
      </w:pPr>
      <w:r w:rsidRPr="00615B74">
        <w:rPr>
          <w:b/>
          <w:bCs/>
          <w:i/>
          <w:spacing w:val="4"/>
          <w:sz w:val="26"/>
          <w:szCs w:val="26"/>
        </w:rPr>
        <w:t>1. Hoàn thiện</w:t>
      </w:r>
      <w:r w:rsidRPr="00615B74">
        <w:rPr>
          <w:b/>
          <w:i/>
          <w:spacing w:val="4"/>
          <w:sz w:val="26"/>
          <w:szCs w:val="26"/>
          <w:shd w:val="clear" w:color="auto" w:fill="FFFFFF"/>
        </w:rPr>
        <w:t xml:space="preserve"> tổ chức và nhân sự bảo đảm chất lượng theo quy định tại Điều 6 Thông tư</w:t>
      </w:r>
      <w:r w:rsidRPr="00615B74">
        <w:rPr>
          <w:i/>
          <w:spacing w:val="4"/>
          <w:sz w:val="26"/>
          <w:szCs w:val="26"/>
          <w:shd w:val="clear" w:color="auto" w:fill="FFFFFF"/>
        </w:rPr>
        <w:t> </w:t>
      </w:r>
      <w:r w:rsidRPr="00615B74">
        <w:rPr>
          <w:b/>
          <w:bCs/>
          <w:i/>
          <w:spacing w:val="4"/>
          <w:sz w:val="26"/>
          <w:szCs w:val="26"/>
        </w:rPr>
        <w:t>28</w:t>
      </w:r>
      <w:r w:rsidRPr="00615B74">
        <w:rPr>
          <w:bCs/>
          <w:i/>
          <w:spacing w:val="4"/>
          <w:sz w:val="26"/>
          <w:szCs w:val="26"/>
        </w:rPr>
        <w:t>:</w:t>
      </w:r>
      <w:r w:rsidRPr="00615B74">
        <w:rPr>
          <w:bCs/>
          <w:spacing w:val="4"/>
          <w:sz w:val="26"/>
          <w:szCs w:val="26"/>
          <w:lang w:val="pt-BR"/>
        </w:rPr>
        <w:t xml:space="preserve">Phòng </w:t>
      </w:r>
      <w:r w:rsidRPr="00615B74">
        <w:rPr>
          <w:spacing w:val="4"/>
          <w:sz w:val="26"/>
          <w:szCs w:val="26"/>
        </w:rPr>
        <w:t>Phòng Nghiên c</w:t>
      </w:r>
      <w:r w:rsidRPr="00615B74">
        <w:rPr>
          <w:spacing w:val="4"/>
          <w:sz w:val="26"/>
          <w:szCs w:val="26"/>
          <w:lang w:val="en-US"/>
        </w:rPr>
        <w:t>ứ</w:t>
      </w:r>
      <w:r w:rsidRPr="00615B74">
        <w:rPr>
          <w:spacing w:val="4"/>
          <w:sz w:val="26"/>
          <w:szCs w:val="26"/>
        </w:rPr>
        <w:t>u khoa học và Hợp tác quốc tế</w:t>
      </w:r>
      <w:r w:rsidRPr="00615B74">
        <w:rPr>
          <w:bCs/>
          <w:spacing w:val="4"/>
          <w:sz w:val="26"/>
          <w:szCs w:val="26"/>
          <w:lang w:val="pt-BR"/>
        </w:rPr>
        <w:t xml:space="preserve"> có chức năng nhiệm vụ là tham mưu, tổ chức thực hiện các nhiệm vụ về kiểm định, hệ thống bảo đảm chất lượng trong Nhà trường </w:t>
      </w:r>
      <w:r w:rsidRPr="00615B74">
        <w:rPr>
          <w:bCs/>
          <w:i/>
          <w:spacing w:val="4"/>
          <w:sz w:val="26"/>
          <w:szCs w:val="26"/>
          <w:lang w:val="pt-BR"/>
        </w:rPr>
        <w:t>(</w:t>
      </w:r>
      <w:r w:rsidRPr="00615B74">
        <w:rPr>
          <w:b/>
          <w:i/>
          <w:spacing w:val="4"/>
          <w:sz w:val="26"/>
          <w:szCs w:val="26"/>
          <w:lang w:val="nl-NL"/>
        </w:rPr>
        <w:t>1.7.01</w:t>
      </w:r>
      <w:r w:rsidRPr="00615B74">
        <w:rPr>
          <w:i/>
          <w:spacing w:val="4"/>
          <w:sz w:val="26"/>
          <w:szCs w:val="26"/>
          <w:lang w:val="nl-NL"/>
        </w:rPr>
        <w:t xml:space="preserve">- </w:t>
      </w:r>
      <w:r w:rsidRPr="00615B74">
        <w:rPr>
          <w:i/>
          <w:spacing w:val="4"/>
          <w:sz w:val="26"/>
          <w:szCs w:val="26"/>
        </w:rPr>
        <w:t>Quyết định về việc thành lập phòng NCKH-HTQT (Số 377/QĐ ngày 10/8/2010)</w:t>
      </w:r>
      <w:r w:rsidRPr="00615B74">
        <w:rPr>
          <w:i/>
          <w:spacing w:val="4"/>
          <w:sz w:val="26"/>
          <w:szCs w:val="26"/>
          <w:lang w:val="en-US"/>
        </w:rPr>
        <w:t>).</w:t>
      </w:r>
    </w:p>
    <w:p w:rsidR="00E53912" w:rsidRPr="00615B74" w:rsidRDefault="00E53912" w:rsidP="0093177E">
      <w:pPr>
        <w:spacing w:before="120" w:after="0" w:line="340" w:lineRule="exact"/>
        <w:ind w:firstLine="720"/>
        <w:jc w:val="both"/>
        <w:rPr>
          <w:b/>
          <w:i/>
          <w:iCs/>
          <w:sz w:val="26"/>
          <w:szCs w:val="26"/>
          <w:lang w:val="nl-NL"/>
        </w:rPr>
      </w:pPr>
      <w:r w:rsidRPr="00615B74">
        <w:rPr>
          <w:b/>
          <w:i/>
          <w:iCs/>
          <w:sz w:val="26"/>
          <w:szCs w:val="26"/>
          <w:lang w:val="nl-NL"/>
        </w:rPr>
        <w:t xml:space="preserve">2. Xây dựng Hệ thống tài liệu bảo đảm chất lượng: </w:t>
      </w:r>
    </w:p>
    <w:p w:rsidR="00E53912" w:rsidRPr="00615B74" w:rsidRDefault="00E53912" w:rsidP="0093177E">
      <w:pPr>
        <w:spacing w:before="120" w:after="0" w:line="340" w:lineRule="exact"/>
        <w:ind w:firstLine="720"/>
        <w:jc w:val="both"/>
        <w:rPr>
          <w:i/>
          <w:iCs/>
          <w:sz w:val="26"/>
          <w:szCs w:val="26"/>
          <w:lang w:val="pt-BR"/>
        </w:rPr>
      </w:pPr>
      <w:r w:rsidRPr="00615B74">
        <w:rPr>
          <w:iCs/>
          <w:sz w:val="26"/>
          <w:szCs w:val="26"/>
          <w:lang w:val="nl-NL"/>
        </w:rPr>
        <w:t xml:space="preserve">- </w:t>
      </w:r>
      <w:r w:rsidRPr="00615B74">
        <w:rPr>
          <w:b/>
          <w:iCs/>
          <w:sz w:val="26"/>
          <w:szCs w:val="26"/>
          <w:lang w:val="nl-NL"/>
        </w:rPr>
        <w:t>Lập kế hoạch xây dựng</w:t>
      </w:r>
      <w:r w:rsidRPr="00615B74">
        <w:rPr>
          <w:iCs/>
          <w:sz w:val="26"/>
          <w:szCs w:val="26"/>
          <w:lang w:val="nl-NL"/>
        </w:rPr>
        <w:t xml:space="preserve"> Hệ thống đảm bảo chất lượng dựa trên kết quả  rà soát và đánh giá thực trạng bộ máy, nhân sự và các điều kiện bảo đảm chất lượng của Nhà trường</w:t>
      </w:r>
      <w:r w:rsidRPr="00615B74">
        <w:rPr>
          <w:i/>
          <w:iCs/>
          <w:sz w:val="26"/>
          <w:szCs w:val="26"/>
          <w:lang w:val="nl-NL"/>
        </w:rPr>
        <w:t xml:space="preserve"> (</w:t>
      </w:r>
      <w:r w:rsidRPr="00615B74">
        <w:rPr>
          <w:b/>
          <w:i/>
          <w:iCs/>
          <w:sz w:val="26"/>
          <w:szCs w:val="26"/>
          <w:lang w:val="pt-BR"/>
        </w:rPr>
        <w:t>1.7.02</w:t>
      </w:r>
      <w:r w:rsidRPr="00615B74">
        <w:rPr>
          <w:i/>
          <w:iCs/>
          <w:sz w:val="26"/>
          <w:szCs w:val="26"/>
          <w:lang w:val="pt-BR"/>
        </w:rPr>
        <w:t xml:space="preserve"> - Quyết định về việc thành lập Hội đồng xây dựng Hệ thống bảo đảm chất lượng; </w:t>
      </w:r>
      <w:r w:rsidRPr="00615B74">
        <w:rPr>
          <w:b/>
          <w:i/>
          <w:iCs/>
          <w:sz w:val="26"/>
          <w:szCs w:val="26"/>
          <w:lang w:val="pt-BR"/>
        </w:rPr>
        <w:t>1.7.03</w:t>
      </w:r>
      <w:r w:rsidRPr="00615B74">
        <w:rPr>
          <w:i/>
          <w:iCs/>
          <w:sz w:val="26"/>
          <w:szCs w:val="26"/>
          <w:lang w:val="pt-BR"/>
        </w:rPr>
        <w:t xml:space="preserve"> - </w:t>
      </w:r>
      <w:r w:rsidRPr="00615B74">
        <w:rPr>
          <w:rFonts w:eastAsia="Yu Mincho"/>
          <w:i/>
          <w:sz w:val="26"/>
          <w:szCs w:val="26"/>
          <w:lang w:val="pt-BR" w:eastAsia="ja-JP"/>
        </w:rPr>
        <w:t>Kế hoạch về việc xây dựng, vận hành, đánh giá, cải tiến Hệ thống đảm bảo chất lượng trường năm 2019, 2021, 2022</w:t>
      </w:r>
      <w:r w:rsidRPr="00615B74">
        <w:rPr>
          <w:i/>
          <w:iCs/>
          <w:sz w:val="26"/>
          <w:szCs w:val="26"/>
          <w:lang w:val="pt-BR"/>
        </w:rPr>
        <w:t>).</w:t>
      </w:r>
    </w:p>
    <w:p w:rsidR="00E53912" w:rsidRPr="00615B74" w:rsidRDefault="00E53912" w:rsidP="0093177E">
      <w:pPr>
        <w:spacing w:before="120" w:after="0" w:line="340" w:lineRule="exact"/>
        <w:ind w:firstLine="720"/>
        <w:jc w:val="both"/>
        <w:rPr>
          <w:iCs/>
          <w:sz w:val="26"/>
          <w:szCs w:val="26"/>
          <w:lang w:val="pt-BR"/>
        </w:rPr>
      </w:pPr>
      <w:r w:rsidRPr="00615B74">
        <w:rPr>
          <w:i/>
          <w:iCs/>
          <w:sz w:val="26"/>
          <w:szCs w:val="26"/>
          <w:lang w:val="pt-BR"/>
        </w:rPr>
        <w:t xml:space="preserve">- </w:t>
      </w:r>
      <w:r w:rsidRPr="00615B74">
        <w:rPr>
          <w:b/>
          <w:iCs/>
          <w:sz w:val="26"/>
          <w:szCs w:val="26"/>
          <w:lang w:val="pt-BR"/>
        </w:rPr>
        <w:t>Xây dựng chính sách chất lượng</w:t>
      </w:r>
      <w:r w:rsidRPr="00615B74">
        <w:rPr>
          <w:iCs/>
          <w:sz w:val="26"/>
          <w:szCs w:val="26"/>
          <w:lang w:val="pt-BR"/>
        </w:rPr>
        <w:t xml:space="preserve"> bảo đảm các yêu cầu sau: </w:t>
      </w:r>
    </w:p>
    <w:p w:rsidR="00E53912" w:rsidRPr="00615B74" w:rsidRDefault="00E53912" w:rsidP="0093177E">
      <w:pPr>
        <w:pStyle w:val="NormalWeb"/>
        <w:shd w:val="clear" w:color="auto" w:fill="FFFFFF"/>
        <w:spacing w:before="120" w:beforeAutospacing="0" w:after="0" w:afterAutospacing="0" w:line="340" w:lineRule="exact"/>
        <w:ind w:firstLine="720"/>
        <w:jc w:val="both"/>
        <w:rPr>
          <w:sz w:val="26"/>
          <w:szCs w:val="26"/>
        </w:rPr>
      </w:pPr>
      <w:r w:rsidRPr="00615B74">
        <w:rPr>
          <w:sz w:val="26"/>
          <w:szCs w:val="26"/>
          <w:lang w:val="vi-VN"/>
        </w:rPr>
        <w:t xml:space="preserve"> Phù hợp với chính sách phát triển chung của </w:t>
      </w:r>
      <w:r w:rsidRPr="00615B74">
        <w:rPr>
          <w:sz w:val="26"/>
          <w:szCs w:val="26"/>
        </w:rPr>
        <w:t>Nhà trường</w:t>
      </w:r>
      <w:r w:rsidRPr="00615B74">
        <w:rPr>
          <w:sz w:val="26"/>
          <w:szCs w:val="26"/>
          <w:lang w:val="vi-VN"/>
        </w:rPr>
        <w:t xml:space="preserve"> trong t</w:t>
      </w:r>
      <w:r w:rsidRPr="00615B74">
        <w:rPr>
          <w:sz w:val="26"/>
          <w:szCs w:val="26"/>
        </w:rPr>
        <w:t>ừ</w:t>
      </w:r>
      <w:r w:rsidRPr="00615B74">
        <w:rPr>
          <w:sz w:val="26"/>
          <w:szCs w:val="26"/>
          <w:lang w:val="vi-VN"/>
        </w:rPr>
        <w:t>ng giai đoạn cụ thể và các quy định liên quan khác;</w:t>
      </w:r>
    </w:p>
    <w:p w:rsidR="00E53912" w:rsidRPr="00615B74" w:rsidRDefault="00E53912" w:rsidP="0093177E">
      <w:pPr>
        <w:pStyle w:val="NormalWeb"/>
        <w:shd w:val="clear" w:color="auto" w:fill="FFFFFF"/>
        <w:spacing w:before="120" w:beforeAutospacing="0" w:after="0" w:afterAutospacing="0" w:line="340" w:lineRule="exact"/>
        <w:ind w:firstLine="720"/>
        <w:jc w:val="both"/>
        <w:rPr>
          <w:sz w:val="26"/>
          <w:szCs w:val="26"/>
        </w:rPr>
      </w:pPr>
      <w:r w:rsidRPr="00615B74">
        <w:rPr>
          <w:sz w:val="26"/>
          <w:szCs w:val="26"/>
          <w:lang w:val="vi-VN"/>
        </w:rPr>
        <w:t xml:space="preserve">Cụ thể hóa chủ trương và định hướng chung của </w:t>
      </w:r>
      <w:r w:rsidRPr="00615B74">
        <w:rPr>
          <w:sz w:val="26"/>
          <w:szCs w:val="26"/>
        </w:rPr>
        <w:t>Nhà trường</w:t>
      </w:r>
      <w:r w:rsidRPr="00615B74">
        <w:rPr>
          <w:sz w:val="26"/>
          <w:szCs w:val="26"/>
          <w:lang w:val="vi-VN"/>
        </w:rPr>
        <w:t xml:space="preserve"> trong việc thực hiện bảo đảm chất lượng đào tạo</w:t>
      </w:r>
      <w:r w:rsidRPr="00615B74">
        <w:rPr>
          <w:sz w:val="26"/>
          <w:szCs w:val="26"/>
        </w:rPr>
        <w:t xml:space="preserve"> (</w:t>
      </w:r>
      <w:r w:rsidRPr="00615B74">
        <w:rPr>
          <w:b/>
          <w:i/>
          <w:iCs/>
          <w:sz w:val="26"/>
          <w:szCs w:val="26"/>
          <w:lang w:val="pt-BR"/>
        </w:rPr>
        <w:t>1.7.04</w:t>
      </w:r>
      <w:r w:rsidRPr="00615B74">
        <w:rPr>
          <w:i/>
          <w:iCs/>
          <w:sz w:val="26"/>
          <w:szCs w:val="26"/>
          <w:lang w:val="pt-BR"/>
        </w:rPr>
        <w:t xml:space="preserve"> - Chính sách chất lượng của Nhà trường).</w:t>
      </w:r>
    </w:p>
    <w:p w:rsidR="00E53912" w:rsidRPr="00615B74" w:rsidRDefault="00E53912" w:rsidP="0093177E">
      <w:pPr>
        <w:pStyle w:val="NormalWeb"/>
        <w:shd w:val="clear" w:color="auto" w:fill="FFFFFF"/>
        <w:spacing w:before="120" w:beforeAutospacing="0" w:after="0" w:afterAutospacing="0" w:line="340" w:lineRule="exact"/>
        <w:ind w:firstLine="720"/>
        <w:jc w:val="both"/>
        <w:rPr>
          <w:sz w:val="26"/>
          <w:szCs w:val="26"/>
          <w:lang w:val="vi-VN"/>
        </w:rPr>
      </w:pPr>
      <w:r w:rsidRPr="00615B74">
        <w:rPr>
          <w:rFonts w:eastAsia="Calibri"/>
          <w:b/>
          <w:iCs/>
          <w:sz w:val="26"/>
          <w:szCs w:val="26"/>
          <w:lang w:val="pt-BR"/>
        </w:rPr>
        <w:t>- Xây dựng mục tiêu chất lượng của Nhà trường</w:t>
      </w:r>
      <w:r w:rsidRPr="00615B74">
        <w:rPr>
          <w:sz w:val="26"/>
          <w:szCs w:val="26"/>
          <w:lang w:val="vi-VN"/>
        </w:rPr>
        <w:t>:Được xác định phù hợp với chính sách chất lượng.</w:t>
      </w:r>
    </w:p>
    <w:p w:rsidR="00E53912" w:rsidRPr="00615B74" w:rsidRDefault="00E53912" w:rsidP="0093177E">
      <w:pPr>
        <w:pStyle w:val="NormalWeb"/>
        <w:shd w:val="clear" w:color="auto" w:fill="FFFFFF"/>
        <w:spacing w:before="120" w:beforeAutospacing="0" w:after="0" w:afterAutospacing="0" w:line="340" w:lineRule="exact"/>
        <w:ind w:firstLine="720"/>
        <w:jc w:val="both"/>
        <w:rPr>
          <w:sz w:val="26"/>
          <w:szCs w:val="26"/>
          <w:shd w:val="clear" w:color="auto" w:fill="FFFFFF"/>
        </w:rPr>
      </w:pPr>
      <w:r w:rsidRPr="00615B74">
        <w:rPr>
          <w:sz w:val="26"/>
          <w:szCs w:val="26"/>
          <w:shd w:val="clear" w:color="auto" w:fill="FFFFFF"/>
        </w:rPr>
        <w:t>+ Các</w:t>
      </w:r>
      <w:r w:rsidRPr="00615B74">
        <w:rPr>
          <w:sz w:val="26"/>
          <w:szCs w:val="26"/>
          <w:shd w:val="clear" w:color="auto" w:fill="FFFFFF"/>
          <w:lang w:val="vi-VN"/>
        </w:rPr>
        <w:t xml:space="preserve"> đơn vị </w:t>
      </w:r>
      <w:r w:rsidRPr="00615B74">
        <w:rPr>
          <w:sz w:val="26"/>
          <w:szCs w:val="26"/>
          <w:shd w:val="clear" w:color="auto" w:fill="FFFFFF"/>
        </w:rPr>
        <w:t xml:space="preserve">trong toàn trường xây dựng mục tiêu chất lượng của đơn vị mình đảm bảo theo yêu cầu quy định và  </w:t>
      </w:r>
      <w:r w:rsidRPr="00615B74">
        <w:rPr>
          <w:sz w:val="26"/>
          <w:szCs w:val="26"/>
          <w:shd w:val="clear" w:color="auto" w:fill="FFFFFF"/>
          <w:lang w:val="vi-VN"/>
        </w:rPr>
        <w:t>phù hợp với chính sách chất lượng, mục tiêu chất lượng của </w:t>
      </w:r>
      <w:r w:rsidRPr="00615B74">
        <w:rPr>
          <w:sz w:val="26"/>
          <w:szCs w:val="26"/>
          <w:shd w:val="clear" w:color="auto" w:fill="FFFFFF"/>
        </w:rPr>
        <w:t>Nhà trường đề ra (</w:t>
      </w:r>
      <w:r w:rsidRPr="00615B74">
        <w:rPr>
          <w:b/>
          <w:i/>
          <w:iCs/>
          <w:sz w:val="26"/>
          <w:szCs w:val="26"/>
          <w:lang w:val="pt-BR"/>
        </w:rPr>
        <w:t>1.7.05</w:t>
      </w:r>
      <w:r w:rsidRPr="00615B74">
        <w:rPr>
          <w:i/>
          <w:iCs/>
          <w:sz w:val="26"/>
          <w:szCs w:val="26"/>
          <w:lang w:val="pt-BR"/>
        </w:rPr>
        <w:t xml:space="preserve"> - Mục tiêu chất lượng của Nhà trường).</w:t>
      </w:r>
    </w:p>
    <w:p w:rsidR="00E53912" w:rsidRPr="00615B74" w:rsidRDefault="00E53912" w:rsidP="0093177E">
      <w:pPr>
        <w:pStyle w:val="NormalWeb"/>
        <w:shd w:val="clear" w:color="auto" w:fill="FFFFFF"/>
        <w:spacing w:before="120" w:beforeAutospacing="0" w:after="0" w:afterAutospacing="0" w:line="340" w:lineRule="exact"/>
        <w:ind w:firstLine="720"/>
        <w:jc w:val="both"/>
        <w:rPr>
          <w:i/>
          <w:sz w:val="26"/>
          <w:szCs w:val="26"/>
          <w:lang w:val="vi-VN"/>
        </w:rPr>
      </w:pPr>
      <w:r w:rsidRPr="00615B74">
        <w:rPr>
          <w:rFonts w:eastAsia="Calibri"/>
          <w:b/>
          <w:iCs/>
          <w:sz w:val="26"/>
          <w:szCs w:val="26"/>
          <w:lang w:val="pt-BR"/>
        </w:rPr>
        <w:t>- Xây dựng sổ tay bảo đảm chất lượng:</w:t>
      </w:r>
      <w:r w:rsidRPr="00615B74">
        <w:rPr>
          <w:sz w:val="26"/>
          <w:szCs w:val="26"/>
          <w:lang w:val="vi-VN"/>
        </w:rPr>
        <w:t xml:space="preserve">Phản ánh trung thực, chính xác các quy định về hệ thống bảo đảm chất lượng của </w:t>
      </w:r>
      <w:r w:rsidRPr="00615B74">
        <w:rPr>
          <w:sz w:val="26"/>
          <w:szCs w:val="26"/>
        </w:rPr>
        <w:t>Nhà trường</w:t>
      </w:r>
      <w:r w:rsidRPr="00615B74">
        <w:rPr>
          <w:sz w:val="26"/>
          <w:szCs w:val="26"/>
          <w:lang w:val="vi-VN"/>
        </w:rPr>
        <w:t xml:space="preserve"> (</w:t>
      </w:r>
      <w:r w:rsidRPr="00615B74">
        <w:rPr>
          <w:b/>
          <w:i/>
          <w:iCs/>
          <w:sz w:val="26"/>
          <w:szCs w:val="26"/>
          <w:lang w:val="pt-BR"/>
        </w:rPr>
        <w:t xml:space="preserve">1.7.06 </w:t>
      </w:r>
      <w:r w:rsidRPr="00615B74">
        <w:rPr>
          <w:i/>
          <w:iCs/>
          <w:sz w:val="26"/>
          <w:szCs w:val="26"/>
          <w:lang w:val="pt-BR"/>
        </w:rPr>
        <w:t xml:space="preserve">-  Sổ tay </w:t>
      </w:r>
      <w:r w:rsidRPr="00615B74">
        <w:rPr>
          <w:i/>
          <w:sz w:val="26"/>
          <w:szCs w:val="26"/>
          <w:lang w:val="vi-VN"/>
        </w:rPr>
        <w:t xml:space="preserve">bảo đảm chất lượng của </w:t>
      </w:r>
      <w:r w:rsidRPr="00615B74">
        <w:rPr>
          <w:i/>
          <w:sz w:val="26"/>
          <w:szCs w:val="26"/>
        </w:rPr>
        <w:t>Nhà trường</w:t>
      </w:r>
      <w:r w:rsidRPr="00615B74">
        <w:rPr>
          <w:i/>
          <w:iCs/>
          <w:sz w:val="26"/>
          <w:szCs w:val="26"/>
          <w:lang w:val="pt-BR"/>
        </w:rPr>
        <w:t>).</w:t>
      </w:r>
    </w:p>
    <w:p w:rsidR="00E53912" w:rsidRPr="00615B74" w:rsidRDefault="00E53912" w:rsidP="0093177E">
      <w:pPr>
        <w:pStyle w:val="NormalWeb"/>
        <w:shd w:val="clear" w:color="auto" w:fill="FFFFFF"/>
        <w:spacing w:before="120" w:beforeAutospacing="0" w:after="0" w:afterAutospacing="0" w:line="340" w:lineRule="exact"/>
        <w:ind w:firstLine="720"/>
        <w:jc w:val="both"/>
        <w:rPr>
          <w:sz w:val="26"/>
          <w:szCs w:val="26"/>
        </w:rPr>
      </w:pPr>
      <w:r w:rsidRPr="00615B74">
        <w:rPr>
          <w:rFonts w:eastAsia="Calibri"/>
          <w:b/>
          <w:iCs/>
          <w:sz w:val="26"/>
          <w:szCs w:val="26"/>
          <w:lang w:val="pt-BR"/>
        </w:rPr>
        <w:lastRenderedPageBreak/>
        <w:t xml:space="preserve">- Xây dựng quy trình, công cụ bảo đảm chất lượng: </w:t>
      </w:r>
      <w:r w:rsidRPr="00615B74">
        <w:rPr>
          <w:rFonts w:eastAsia="Calibri"/>
          <w:iCs/>
          <w:sz w:val="26"/>
          <w:szCs w:val="26"/>
          <w:lang w:val="pt-BR"/>
        </w:rPr>
        <w:t>Trên cơ sở</w:t>
      </w:r>
      <w:r w:rsidRPr="00615B74">
        <w:rPr>
          <w:sz w:val="26"/>
          <w:szCs w:val="26"/>
          <w:lang w:val="vi-VN"/>
        </w:rPr>
        <w:t xml:space="preserve">các tiêu chí kiểm định chất lượng giáo dục nghề nghiệp hiện hành và điều kiện cụ thể của trường, </w:t>
      </w:r>
      <w:r w:rsidRPr="00615B74">
        <w:rPr>
          <w:sz w:val="26"/>
          <w:szCs w:val="26"/>
        </w:rPr>
        <w:t>để</w:t>
      </w:r>
      <w:r w:rsidRPr="00615B74">
        <w:rPr>
          <w:sz w:val="26"/>
          <w:szCs w:val="26"/>
          <w:lang w:val="vi-VN"/>
        </w:rPr>
        <w:t xml:space="preserve"> xác định các lĩnh vực quản lý chất lượng. Từ kết quả </w:t>
      </w:r>
      <w:r w:rsidRPr="00615B74">
        <w:rPr>
          <w:sz w:val="26"/>
          <w:szCs w:val="26"/>
        </w:rPr>
        <w:t xml:space="preserve">xác định </w:t>
      </w:r>
      <w:r w:rsidRPr="00615B74">
        <w:rPr>
          <w:sz w:val="26"/>
          <w:szCs w:val="26"/>
          <w:lang w:val="vi-VN"/>
        </w:rPr>
        <w:t>đó, trường tiếp tục nghiên cứu, xây dựng các nội dung cụ thể của từng lĩnh vực quản lý chất lượng.</w:t>
      </w:r>
    </w:p>
    <w:p w:rsidR="00E53912" w:rsidRPr="00615B74" w:rsidRDefault="00E53912" w:rsidP="0093177E">
      <w:pPr>
        <w:pStyle w:val="NormalWeb"/>
        <w:shd w:val="clear" w:color="auto" w:fill="FFFFFF"/>
        <w:spacing w:before="120" w:beforeAutospacing="0" w:after="0" w:afterAutospacing="0" w:line="340" w:lineRule="exact"/>
        <w:ind w:firstLine="720"/>
        <w:jc w:val="both"/>
        <w:rPr>
          <w:i/>
          <w:sz w:val="26"/>
          <w:szCs w:val="26"/>
          <w:lang w:val="vi-VN"/>
        </w:rPr>
      </w:pPr>
      <w:r w:rsidRPr="00615B74">
        <w:rPr>
          <w:sz w:val="26"/>
          <w:szCs w:val="26"/>
        </w:rPr>
        <w:t xml:space="preserve">Đồng thời, căn cứ vào </w:t>
      </w:r>
      <w:r w:rsidRPr="00615B74">
        <w:rPr>
          <w:sz w:val="26"/>
          <w:szCs w:val="26"/>
          <w:lang w:val="vi-VN"/>
        </w:rPr>
        <w:t>các hoạt động bắt buộc phải xây dựng</w:t>
      </w:r>
      <w:r w:rsidRPr="00615B74">
        <w:rPr>
          <w:sz w:val="26"/>
          <w:szCs w:val="26"/>
        </w:rPr>
        <w:t xml:space="preserve"> quy trình, công cụ đảm bảo chất lượng theo Thông tư 28</w:t>
      </w:r>
      <w:r w:rsidRPr="00615B74">
        <w:rPr>
          <w:sz w:val="26"/>
          <w:szCs w:val="26"/>
          <w:lang w:val="vi-VN"/>
        </w:rPr>
        <w:t>, bao gồm: xây dựng, lựa chọn, chỉnh sửa, bổ sung chương trình, giáo trình đào tạo; tuyển sinh; kiểm tra, thi, xét, công nhận tốt nghiệp; đánh giá kết quả học tập, rèn luyện, cấp văn bằng, chứng chỉ cho người học: tuyển dụng, quy hoạch, đào tạo, bồi dưỡng, đánh giá, phân loại nhà giáo, cán bộ quản lý; quản lý, sử dụng, bảo trì, bảo dưỡng thiết bị; quản lý xưởng; khảo sát học sinh sau tốt nghiệp; khảo sát doanh nghiệp, đơn vị sử dụng lao động.</w:t>
      </w:r>
    </w:p>
    <w:p w:rsidR="00E53912" w:rsidRPr="00615B74" w:rsidRDefault="00E53912" w:rsidP="0093177E">
      <w:pPr>
        <w:pStyle w:val="NormalWeb"/>
        <w:shd w:val="clear" w:color="auto" w:fill="FFFFFF"/>
        <w:spacing w:before="120" w:beforeAutospacing="0" w:after="0" w:afterAutospacing="0" w:line="340" w:lineRule="exact"/>
        <w:ind w:firstLine="720"/>
        <w:jc w:val="both"/>
        <w:rPr>
          <w:i/>
          <w:iCs/>
          <w:sz w:val="26"/>
          <w:szCs w:val="26"/>
          <w:lang w:val="pt-BR"/>
        </w:rPr>
      </w:pPr>
      <w:r w:rsidRPr="00615B74">
        <w:rPr>
          <w:sz w:val="26"/>
          <w:szCs w:val="26"/>
          <w:lang w:val="vi-VN"/>
        </w:rPr>
        <w:t xml:space="preserve">Nhà trường đã xây dựng </w:t>
      </w:r>
      <w:r w:rsidRPr="00615B74">
        <w:rPr>
          <w:bCs/>
          <w:sz w:val="26"/>
          <w:szCs w:val="26"/>
        </w:rPr>
        <w:t>19 quy trình/công cụ</w:t>
      </w:r>
      <w:r w:rsidRPr="00615B74">
        <w:rPr>
          <w:bCs/>
          <w:sz w:val="26"/>
          <w:szCs w:val="26"/>
          <w:lang w:val="vi-VN"/>
        </w:rPr>
        <w:t xml:space="preserve"> thuộc </w:t>
      </w:r>
      <w:r w:rsidRPr="00615B74">
        <w:rPr>
          <w:bCs/>
          <w:sz w:val="26"/>
          <w:szCs w:val="26"/>
        </w:rPr>
        <w:t>các</w:t>
      </w:r>
      <w:r w:rsidRPr="00615B74">
        <w:rPr>
          <w:bCs/>
          <w:sz w:val="26"/>
          <w:szCs w:val="26"/>
          <w:lang w:val="vi-VN"/>
        </w:rPr>
        <w:t xml:space="preserve"> lĩnh vực </w:t>
      </w:r>
      <w:r w:rsidRPr="00615B74">
        <w:rPr>
          <w:sz w:val="26"/>
          <w:szCs w:val="26"/>
          <w:lang w:val="vi-VN"/>
        </w:rPr>
        <w:t>quản lý chất lượng</w:t>
      </w:r>
      <w:r w:rsidRPr="00615B74">
        <w:rPr>
          <w:sz w:val="26"/>
          <w:szCs w:val="26"/>
        </w:rPr>
        <w:t xml:space="preserve"> như: Hoạt động đào tạo, công tác tổ chức cán bộ, tuyển sinh,… </w:t>
      </w:r>
      <w:r w:rsidRPr="00615B74">
        <w:rPr>
          <w:bCs/>
          <w:sz w:val="26"/>
          <w:szCs w:val="26"/>
        </w:rPr>
        <w:t>(</w:t>
      </w:r>
      <w:r w:rsidRPr="00615B74">
        <w:rPr>
          <w:b/>
          <w:i/>
          <w:iCs/>
          <w:sz w:val="26"/>
          <w:szCs w:val="26"/>
          <w:lang w:val="pt-BR"/>
        </w:rPr>
        <w:t>1.7.07</w:t>
      </w:r>
      <w:r w:rsidRPr="00615B74">
        <w:rPr>
          <w:i/>
          <w:iCs/>
          <w:sz w:val="26"/>
          <w:szCs w:val="26"/>
          <w:lang w:val="pt-BR"/>
        </w:rPr>
        <w:t xml:space="preserve"> - </w:t>
      </w:r>
      <w:r w:rsidRPr="00615B74">
        <w:rPr>
          <w:i/>
          <w:sz w:val="26"/>
          <w:szCs w:val="26"/>
        </w:rPr>
        <w:t>Quyết định ban hành các quy trình của hệ thống bảo đảm chất lượng Trường năm 2019, 2021, 2022</w:t>
      </w:r>
      <w:r w:rsidRPr="00615B74">
        <w:rPr>
          <w:rFonts w:eastAsia="Yu Mincho"/>
          <w:i/>
          <w:sz w:val="26"/>
          <w:szCs w:val="26"/>
          <w:lang w:val="nb-NO" w:eastAsia="ja-JP"/>
        </w:rPr>
        <w:t>).</w:t>
      </w:r>
    </w:p>
    <w:p w:rsidR="00E53912" w:rsidRPr="00615B74" w:rsidRDefault="00E53912" w:rsidP="0093177E">
      <w:pPr>
        <w:spacing w:before="120" w:after="0" w:line="340" w:lineRule="exact"/>
        <w:ind w:firstLine="720"/>
        <w:jc w:val="both"/>
        <w:rPr>
          <w:b/>
          <w:iCs/>
          <w:sz w:val="26"/>
          <w:szCs w:val="26"/>
          <w:lang w:val="en-US"/>
        </w:rPr>
      </w:pPr>
      <w:r w:rsidRPr="00615B74">
        <w:rPr>
          <w:b/>
          <w:sz w:val="26"/>
          <w:szCs w:val="26"/>
        </w:rPr>
        <w:t xml:space="preserve">* Nhà trường vận hành </w:t>
      </w:r>
      <w:r w:rsidRPr="00615B74">
        <w:rPr>
          <w:b/>
          <w:iCs/>
          <w:sz w:val="26"/>
          <w:szCs w:val="26"/>
        </w:rPr>
        <w:t>hệ thống đảm bảo chất lượng</w:t>
      </w:r>
    </w:p>
    <w:p w:rsidR="00E53912" w:rsidRPr="00615B74" w:rsidRDefault="00E53912" w:rsidP="0093177E">
      <w:pPr>
        <w:spacing w:before="120" w:after="0" w:line="340" w:lineRule="exact"/>
        <w:ind w:firstLine="720"/>
        <w:jc w:val="both"/>
        <w:rPr>
          <w:sz w:val="26"/>
          <w:szCs w:val="26"/>
          <w:shd w:val="clear" w:color="auto" w:fill="FFFFFF"/>
        </w:rPr>
      </w:pPr>
      <w:r w:rsidRPr="00615B74">
        <w:rPr>
          <w:bCs/>
          <w:sz w:val="26"/>
          <w:szCs w:val="26"/>
        </w:rPr>
        <w:t xml:space="preserve">Căn cứ các Quyết định đã phê duyệt, </w:t>
      </w:r>
      <w:r w:rsidRPr="00615B74">
        <w:rPr>
          <w:sz w:val="26"/>
          <w:szCs w:val="26"/>
          <w:shd w:val="clear" w:color="auto" w:fill="FFFFFF"/>
        </w:rPr>
        <w:t>các cá nhân đơn vị trong toàn trường đã thực hiện nghiêm túc theo</w:t>
      </w:r>
      <w:r w:rsidRPr="00615B74">
        <w:rPr>
          <w:bCs/>
          <w:sz w:val="26"/>
          <w:szCs w:val="26"/>
        </w:rPr>
        <w:t xml:space="preserve"> các nội dung t</w:t>
      </w:r>
      <w:r w:rsidRPr="00615B74">
        <w:rPr>
          <w:sz w:val="26"/>
          <w:szCs w:val="26"/>
          <w:shd w:val="clear" w:color="auto" w:fill="FFFFFF"/>
        </w:rPr>
        <w:t xml:space="preserve">huộc HTĐBCL của Nhà trường. Hàng năm, Nhà trường tổ chức đánh giá nội bộ HTĐBCL 1 lần. Công tác tổ chức đánh giá nội bộ được thực hiện đảm bảo đúng yêu cầu trong đánh giá HTĐBCL </w:t>
      </w:r>
    </w:p>
    <w:p w:rsidR="00E53912" w:rsidRPr="00615B74" w:rsidRDefault="00E53912" w:rsidP="0093177E">
      <w:pPr>
        <w:spacing w:before="120" w:after="0" w:line="340" w:lineRule="exact"/>
        <w:ind w:firstLine="720"/>
        <w:jc w:val="both"/>
        <w:rPr>
          <w:spacing w:val="6"/>
          <w:sz w:val="26"/>
          <w:szCs w:val="26"/>
          <w:shd w:val="clear" w:color="auto" w:fill="FFFFFF"/>
        </w:rPr>
      </w:pPr>
      <w:r w:rsidRPr="00615B74">
        <w:rPr>
          <w:spacing w:val="6"/>
          <w:sz w:val="26"/>
          <w:szCs w:val="26"/>
          <w:shd w:val="clear" w:color="auto" w:fill="FFFFFF"/>
        </w:rPr>
        <w:t xml:space="preserve">- </w:t>
      </w:r>
      <w:r w:rsidRPr="00615B74">
        <w:rPr>
          <w:b/>
          <w:i/>
          <w:spacing w:val="6"/>
          <w:sz w:val="26"/>
          <w:szCs w:val="26"/>
          <w:shd w:val="clear" w:color="auto" w:fill="FFFFFF"/>
        </w:rPr>
        <w:t>Đánh giá cấp đơn vị thuộc trường</w:t>
      </w:r>
      <w:r w:rsidRPr="00615B74">
        <w:rPr>
          <w:spacing w:val="6"/>
          <w:sz w:val="26"/>
          <w:szCs w:val="26"/>
          <w:shd w:val="clear" w:color="auto" w:fill="FFFFFF"/>
        </w:rPr>
        <w:t>: Đơn vị thực hiện đánh giá các nội dung sau:</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Sự phù hợp và kết quả thực hiện mục tiêu chất lượng của đơn vị theo quy định.</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Sự phù hợp và kết quả vận hành các quy trình, công cụ bảo đảm chất lượng thuộc chức năng, nhiệm vụ của đơn vị đánh giá và quy trình, công cụ bảo đảm chất lượng liên quan đã được ban hành.</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Thực hiện quy chế quản lý, vận hành hệ thống thông tin bảo đảm chất lượng tại đơn vị.</w:t>
      </w:r>
    </w:p>
    <w:p w:rsidR="00E53912" w:rsidRPr="00615B74" w:rsidRDefault="00E53912" w:rsidP="0093177E">
      <w:pPr>
        <w:spacing w:before="120" w:after="0" w:line="340" w:lineRule="exact"/>
        <w:ind w:firstLine="720"/>
        <w:jc w:val="both"/>
        <w:rPr>
          <w:sz w:val="26"/>
          <w:szCs w:val="26"/>
          <w:shd w:val="clear" w:color="auto" w:fill="FFFFFF"/>
        </w:rPr>
      </w:pPr>
      <w:r w:rsidRPr="00615B74">
        <w:rPr>
          <w:sz w:val="26"/>
          <w:szCs w:val="26"/>
          <w:shd w:val="clear" w:color="auto" w:fill="FFFFFF"/>
        </w:rPr>
        <w:t xml:space="preserve">- </w:t>
      </w:r>
      <w:r w:rsidRPr="00615B74">
        <w:rPr>
          <w:b/>
          <w:i/>
          <w:sz w:val="26"/>
          <w:szCs w:val="26"/>
          <w:shd w:val="clear" w:color="auto" w:fill="FFFFFF"/>
        </w:rPr>
        <w:t>Đánh giá cấp toàn trường</w:t>
      </w:r>
      <w:r w:rsidRPr="00615B74">
        <w:rPr>
          <w:sz w:val="26"/>
          <w:szCs w:val="26"/>
          <w:shd w:val="clear" w:color="auto" w:fill="FFFFFF"/>
        </w:rPr>
        <w:t>: Tổ kiểm định- đảm bảo chất lượng chủ trì, phối hợp với các đơn vị liên quan thực hiện đánh giá các nội dung sau:</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Sự phù hợp của chính sách chất lượng theo quy định.</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Sự phù hợp và kết quả thực hiện mục tiêu chất lượng của Nhà trường.</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Sự phù hợp và kết quả vận hành các quy trình, công cụ bảo đảm chất lượng của các lĩnh vực quản lý chất lượng của trường.</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t>Quy chế quản lý, vận hành hệ thống thông tin bảo đảm chất lượng.</w:t>
      </w:r>
    </w:p>
    <w:p w:rsidR="00E53912" w:rsidRPr="00615B74" w:rsidRDefault="00E53912" w:rsidP="0093177E">
      <w:pPr>
        <w:pStyle w:val="NormalWeb"/>
        <w:shd w:val="clear" w:color="auto" w:fill="FFFFFF"/>
        <w:spacing w:before="120" w:beforeAutospacing="0" w:after="0" w:afterAutospacing="0" w:line="340" w:lineRule="exact"/>
        <w:ind w:firstLine="720"/>
        <w:jc w:val="both"/>
        <w:rPr>
          <w:rFonts w:eastAsia="Calibri"/>
          <w:sz w:val="26"/>
          <w:szCs w:val="26"/>
          <w:shd w:val="clear" w:color="auto" w:fill="FFFFFF"/>
        </w:rPr>
      </w:pPr>
      <w:r w:rsidRPr="00615B74">
        <w:rPr>
          <w:rFonts w:eastAsia="Calibri"/>
          <w:sz w:val="26"/>
          <w:szCs w:val="26"/>
          <w:shd w:val="clear" w:color="auto" w:fill="FFFFFF"/>
        </w:rPr>
        <w:lastRenderedPageBreak/>
        <w:t>- Hàng năm, Nhà trường căn cứ các báo cáo kết quả tự đánh giá chất lượng và các báo cáo đánh giá hệ thống bảo đảm chất lượng để xây dựng kế hoạch cải tiến (nếu có điểm không phù hợp).</w:t>
      </w:r>
    </w:p>
    <w:p w:rsidR="00E53912" w:rsidRPr="00615B74" w:rsidRDefault="00E53912" w:rsidP="0093177E">
      <w:pPr>
        <w:spacing w:before="120" w:after="0" w:line="340" w:lineRule="exact"/>
        <w:ind w:firstLine="720"/>
        <w:jc w:val="both"/>
        <w:rPr>
          <w:i/>
          <w:sz w:val="26"/>
          <w:szCs w:val="26"/>
          <w:shd w:val="clear" w:color="auto" w:fill="FFFFFF"/>
        </w:rPr>
      </w:pPr>
      <w:r w:rsidRPr="00615B74">
        <w:rPr>
          <w:bCs/>
          <w:spacing w:val="2"/>
          <w:sz w:val="26"/>
          <w:szCs w:val="26"/>
        </w:rPr>
        <w:t>Kết quả của từng đợt đánh giá nội bộ hàng năm đều được tổng hợp trong báo cáo tổng hợp của Nhà trường kèm theo các đề xuất/khuyến nghị qua đó các phòng chức năng và các khoa, các trung tâm, bộ môn thuộc trường định hướng hoạt động của đơn vị mình nhằm cải tiến và duy trì hiệu quả hoạt động của hệ thống bảo đảm chất lượng</w:t>
      </w:r>
      <w:r w:rsidRPr="00615B74">
        <w:rPr>
          <w:i/>
          <w:sz w:val="26"/>
          <w:szCs w:val="26"/>
          <w:shd w:val="clear" w:color="auto" w:fill="FFFFFF"/>
        </w:rPr>
        <w:t>(</w:t>
      </w:r>
      <w:r w:rsidRPr="00615B74">
        <w:rPr>
          <w:b/>
          <w:bCs/>
          <w:i/>
          <w:sz w:val="26"/>
          <w:szCs w:val="26"/>
          <w:lang w:val="pt-BR"/>
        </w:rPr>
        <w:t>1.7.08</w:t>
      </w:r>
      <w:r w:rsidRPr="00615B74">
        <w:rPr>
          <w:bCs/>
          <w:i/>
          <w:sz w:val="26"/>
          <w:szCs w:val="26"/>
          <w:lang w:val="pt-BR"/>
        </w:rPr>
        <w:t xml:space="preserve"> - </w:t>
      </w:r>
      <w:r w:rsidRPr="00615B74">
        <w:rPr>
          <w:rFonts w:eastAsia="Times New Roman"/>
          <w:i/>
          <w:sz w:val="26"/>
          <w:szCs w:val="26"/>
          <w:lang w:val="en-US"/>
        </w:rPr>
        <w:t xml:space="preserve">Hồ sơ đánh giá nội bộ năm 2019, 2020, 2021; </w:t>
      </w:r>
      <w:r w:rsidRPr="00615B74">
        <w:rPr>
          <w:rFonts w:eastAsia="Times New Roman"/>
          <w:b/>
          <w:i/>
          <w:sz w:val="26"/>
          <w:szCs w:val="26"/>
          <w:lang w:val="en-US"/>
        </w:rPr>
        <w:t>1.7.09</w:t>
      </w:r>
      <w:r w:rsidRPr="00615B74">
        <w:rPr>
          <w:rFonts w:eastAsia="Times New Roman"/>
          <w:i/>
          <w:sz w:val="26"/>
          <w:szCs w:val="26"/>
          <w:lang w:val="en-US"/>
        </w:rPr>
        <w:t xml:space="preserve"> - Báo cáo Hệ thống bảo đảm chất lượng năm 2019, 2020, 2021;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w:t>
      </w:r>
    </w:p>
    <w:p w:rsidR="00E53912" w:rsidRPr="00615B74" w:rsidRDefault="00E53912" w:rsidP="00A363AE">
      <w:pPr>
        <w:spacing w:before="120" w:after="0" w:line="340" w:lineRule="exact"/>
        <w:ind w:firstLine="720"/>
        <w:jc w:val="both"/>
        <w:rPr>
          <w:b/>
          <w:bCs/>
          <w:i/>
          <w:iCs/>
          <w:sz w:val="26"/>
          <w:szCs w:val="26"/>
          <w:lang w:val="pt-BR"/>
        </w:rPr>
      </w:pPr>
      <w:r w:rsidRPr="00615B74">
        <w:rPr>
          <w:b/>
          <w:bCs/>
          <w:i/>
          <w:iCs/>
          <w:sz w:val="26"/>
          <w:szCs w:val="26"/>
          <w:lang w:val="pt-BR"/>
        </w:rPr>
        <w:t>Điểm tự đánh giá tiêu chuẩn 7 tiêu chí 1: 1 điểm</w:t>
      </w:r>
    </w:p>
    <w:p w:rsidR="00E53912" w:rsidRPr="00615B74" w:rsidRDefault="00E53912" w:rsidP="00A363AE">
      <w:pPr>
        <w:spacing w:before="120" w:after="0" w:line="340" w:lineRule="exact"/>
        <w:ind w:firstLine="720"/>
        <w:jc w:val="both"/>
        <w:rPr>
          <w:b/>
          <w:sz w:val="26"/>
          <w:szCs w:val="26"/>
          <w:lang w:val="nl-NL"/>
        </w:rPr>
      </w:pPr>
      <w:bookmarkStart w:id="32" w:name="_Toc111054015"/>
      <w:r w:rsidRPr="00615B74">
        <w:rPr>
          <w:b/>
          <w:sz w:val="26"/>
          <w:szCs w:val="26"/>
          <w:lang w:val="nl-NL"/>
        </w:rPr>
        <w:t xml:space="preserve">Tiêu chuẩn 8: </w:t>
      </w:r>
      <w:r w:rsidRPr="00615B74">
        <w:rPr>
          <w:i/>
          <w:sz w:val="26"/>
          <w:szCs w:val="26"/>
          <w:lang w:val="nl-NL"/>
        </w:rPr>
        <w:t>Trường có bộ phận phụ trách thực hiện công tác quản lý, đảm bảo chất lượng đào tạo và hằng năm hoàn thành nhiệm vụ được giao.</w:t>
      </w:r>
      <w:bookmarkEnd w:id="32"/>
    </w:p>
    <w:p w:rsidR="00E53912" w:rsidRPr="00615B74" w:rsidRDefault="00E53912" w:rsidP="00A363AE">
      <w:pPr>
        <w:spacing w:before="120" w:after="0" w:line="340" w:lineRule="exact"/>
        <w:ind w:firstLine="720"/>
        <w:jc w:val="both"/>
        <w:rPr>
          <w:sz w:val="26"/>
          <w:szCs w:val="26"/>
        </w:rPr>
      </w:pPr>
      <w:r w:rsidRPr="00615B74">
        <w:rPr>
          <w:bCs/>
          <w:iCs/>
          <w:sz w:val="26"/>
          <w:szCs w:val="26"/>
          <w:lang w:val="nl-NL"/>
        </w:rPr>
        <w:t xml:space="preserve">Nhà trường có bộ phận phụ trách thực hiện công tác quản lý, đảm bảo chất lượng </w:t>
      </w:r>
      <w:r w:rsidRPr="00615B74">
        <w:rPr>
          <w:bCs/>
          <w:sz w:val="26"/>
          <w:szCs w:val="26"/>
          <w:lang w:val="pt-BR"/>
        </w:rPr>
        <w:t>(</w:t>
      </w:r>
      <w:r w:rsidRPr="00615B74">
        <w:rPr>
          <w:b/>
          <w:i/>
          <w:sz w:val="26"/>
          <w:szCs w:val="26"/>
          <w:lang w:val="nl-NL"/>
        </w:rPr>
        <w:t>1.7.01</w:t>
      </w:r>
      <w:r w:rsidRPr="00615B74">
        <w:rPr>
          <w:i/>
          <w:sz w:val="26"/>
          <w:szCs w:val="26"/>
          <w:lang w:val="nl-NL"/>
        </w:rPr>
        <w:t xml:space="preserve">- </w:t>
      </w:r>
      <w:r w:rsidRPr="00615B74">
        <w:rPr>
          <w:rFonts w:eastAsia="Times New Roman"/>
          <w:i/>
          <w:sz w:val="26"/>
          <w:szCs w:val="26"/>
          <w:lang w:val="en-US"/>
        </w:rPr>
        <w:t>Quyết định về việc thành lập phòng NCKH-HTQT</w:t>
      </w:r>
      <w:r w:rsidRPr="00615B74">
        <w:rPr>
          <w:i/>
          <w:iCs/>
          <w:sz w:val="26"/>
          <w:szCs w:val="26"/>
          <w:lang w:val="nl-NL"/>
        </w:rPr>
        <w:t>)</w:t>
      </w:r>
      <w:r w:rsidRPr="00615B74">
        <w:rPr>
          <w:sz w:val="26"/>
          <w:szCs w:val="26"/>
        </w:rPr>
        <w:t>, phòng được giao 1 số nhiệm vụ như sau: Xây dựng kế hoạch và thực hiện công tác kiểm định, quản lý hồ sơ kiểm định theo quy định; Lập kế hoạch, phối hợp với các đơn vị liên quan tổ chức thực hiện áp dụng hệ thống bảo đảm chất lượng. Căn cứ quyết định của Nhà trường, lãnh đạ</w:t>
      </w:r>
      <w:r w:rsidR="009A75D1" w:rsidRPr="00615B74">
        <w:rPr>
          <w:sz w:val="26"/>
          <w:szCs w:val="26"/>
        </w:rPr>
        <w:t>o Phòng Nghiên c</w:t>
      </w:r>
      <w:r w:rsidR="009A75D1" w:rsidRPr="00615B74">
        <w:rPr>
          <w:sz w:val="26"/>
          <w:szCs w:val="26"/>
          <w:lang w:val="en-US"/>
        </w:rPr>
        <w:t>ứ</w:t>
      </w:r>
      <w:r w:rsidRPr="00615B74">
        <w:rPr>
          <w:sz w:val="26"/>
          <w:szCs w:val="26"/>
        </w:rPr>
        <w:t>u khoa học và Hợp tác quốc tế đã phân công nhiệm vụ cụ thể cho cán bộ nhân viên trong đó có nhiệm vụ tham mưu, tổ chức và thực hiện công tác bảo đảm chất lượng (</w:t>
      </w:r>
      <w:r w:rsidRPr="00615B74">
        <w:rPr>
          <w:b/>
          <w:i/>
          <w:sz w:val="26"/>
          <w:szCs w:val="26"/>
        </w:rPr>
        <w:t>1.8.01</w:t>
      </w:r>
      <w:r w:rsidRPr="00615B74">
        <w:rPr>
          <w:i/>
          <w:sz w:val="26"/>
          <w:szCs w:val="26"/>
        </w:rPr>
        <w:t>– Bảng phân công nhiệm vụ phòng NCKH</w:t>
      </w:r>
      <w:r w:rsidR="009A75D1" w:rsidRPr="00615B74">
        <w:rPr>
          <w:i/>
          <w:sz w:val="26"/>
          <w:szCs w:val="26"/>
          <w:lang w:val="en-US"/>
        </w:rPr>
        <w:t>&amp;</w:t>
      </w:r>
      <w:r w:rsidRPr="00615B74">
        <w:rPr>
          <w:i/>
          <w:sz w:val="26"/>
          <w:szCs w:val="26"/>
        </w:rPr>
        <w:t xml:space="preserve">HTQT năm 2020, 2021, 2022). </w:t>
      </w:r>
    </w:p>
    <w:p w:rsidR="00E53912" w:rsidRPr="00615B74" w:rsidRDefault="00E53912" w:rsidP="00A363AE">
      <w:pPr>
        <w:spacing w:before="120" w:after="0" w:line="340" w:lineRule="exact"/>
        <w:ind w:firstLine="720"/>
        <w:jc w:val="both"/>
        <w:rPr>
          <w:rFonts w:eastAsia="Times New Roman"/>
          <w:spacing w:val="2"/>
          <w:sz w:val="26"/>
          <w:szCs w:val="26"/>
          <w:lang w:val="en-US"/>
        </w:rPr>
      </w:pPr>
      <w:r w:rsidRPr="00615B74">
        <w:rPr>
          <w:spacing w:val="2"/>
          <w:sz w:val="26"/>
          <w:szCs w:val="26"/>
        </w:rPr>
        <w:t xml:space="preserve">Năm 2019, 2020, 2021 tập thể Phòng </w:t>
      </w:r>
      <w:r w:rsidRPr="00615B74">
        <w:rPr>
          <w:spacing w:val="2"/>
          <w:sz w:val="26"/>
          <w:szCs w:val="26"/>
          <w:lang w:bidi="en-US"/>
        </w:rPr>
        <w:t>Nghiên cứu khoa học và Hợp tác Quốc tế</w:t>
      </w:r>
      <w:r w:rsidRPr="00615B74">
        <w:rPr>
          <w:spacing w:val="2"/>
          <w:sz w:val="26"/>
          <w:szCs w:val="26"/>
        </w:rPr>
        <w:t xml:space="preserve"> “Tập thể lao động Xuất sắc” và 100% cán bộ</w:t>
      </w:r>
      <w:r w:rsidR="00A363AE" w:rsidRPr="00615B74">
        <w:rPr>
          <w:spacing w:val="2"/>
          <w:sz w:val="26"/>
          <w:szCs w:val="26"/>
          <w:lang w:val="en-US"/>
        </w:rPr>
        <w:t xml:space="preserve"> phòng được</w:t>
      </w:r>
      <w:r w:rsidRPr="00615B74">
        <w:rPr>
          <w:spacing w:val="2"/>
          <w:sz w:val="26"/>
          <w:szCs w:val="26"/>
        </w:rPr>
        <w:t xml:space="preserve"> công nhận hoàn thành tốt nhiệm vụ </w:t>
      </w:r>
      <w:r w:rsidRPr="00615B74">
        <w:rPr>
          <w:i/>
          <w:spacing w:val="2"/>
          <w:sz w:val="26"/>
          <w:szCs w:val="26"/>
        </w:rPr>
        <w:t>(</w:t>
      </w:r>
      <w:r w:rsidRPr="00615B74">
        <w:rPr>
          <w:b/>
          <w:i/>
          <w:spacing w:val="2"/>
          <w:sz w:val="26"/>
          <w:szCs w:val="26"/>
          <w:lang w:val="en-US"/>
        </w:rPr>
        <w:t>1.8.02</w:t>
      </w:r>
      <w:r w:rsidRPr="00615B74">
        <w:rPr>
          <w:spacing w:val="2"/>
          <w:sz w:val="26"/>
          <w:szCs w:val="26"/>
          <w:lang w:val="en-US"/>
        </w:rPr>
        <w:t xml:space="preserve"> - </w:t>
      </w:r>
      <w:r w:rsidRPr="00615B74">
        <w:rPr>
          <w:rFonts w:eastAsia="Times New Roman"/>
          <w:i/>
          <w:spacing w:val="2"/>
          <w:sz w:val="26"/>
          <w:szCs w:val="26"/>
          <w:lang w:val="en-US"/>
        </w:rPr>
        <w:t xml:space="preserve">Báo cáo tổng kết của Phòng NCKH-HTQT năm 2019, 2020, 2021; </w:t>
      </w:r>
      <w:r w:rsidRPr="00615B74">
        <w:rPr>
          <w:rFonts w:eastAsia="Times New Roman"/>
          <w:b/>
          <w:i/>
          <w:spacing w:val="2"/>
          <w:sz w:val="26"/>
          <w:szCs w:val="26"/>
          <w:lang w:val="en-US"/>
        </w:rPr>
        <w:t>1.8.03</w:t>
      </w:r>
      <w:r w:rsidRPr="00615B74">
        <w:rPr>
          <w:rFonts w:eastAsia="Times New Roman"/>
          <w:i/>
          <w:spacing w:val="2"/>
          <w:sz w:val="26"/>
          <w:szCs w:val="26"/>
          <w:lang w:val="en-US"/>
        </w:rPr>
        <w:t xml:space="preserve"> - Các quyết định khen thưởng tập thể và cá nhân của Phòng NCKH-HTQT năm 2019, 2020, 2021; </w:t>
      </w:r>
      <w:r w:rsidRPr="00615B74">
        <w:rPr>
          <w:rFonts w:eastAsia="Times New Roman"/>
          <w:b/>
          <w:i/>
          <w:spacing w:val="2"/>
          <w:sz w:val="26"/>
          <w:szCs w:val="26"/>
          <w:lang w:val="en-US"/>
        </w:rPr>
        <w:t>1.2.06</w:t>
      </w:r>
      <w:r w:rsidRPr="00615B74">
        <w:rPr>
          <w:rFonts w:eastAsia="Times New Roman"/>
          <w:i/>
          <w:spacing w:val="2"/>
          <w:sz w:val="26"/>
          <w:szCs w:val="26"/>
          <w:lang w:val="en-US"/>
        </w:rPr>
        <w:t xml:space="preserve"> - Báo cáo tổng kết công tác của nhà trường năm 2019, 2020, 2021).</w:t>
      </w:r>
    </w:p>
    <w:p w:rsidR="00E53912" w:rsidRPr="00615B74" w:rsidRDefault="00E53912" w:rsidP="00A363AE">
      <w:pPr>
        <w:spacing w:before="120" w:after="0" w:line="340" w:lineRule="exact"/>
        <w:ind w:firstLine="720"/>
        <w:jc w:val="both"/>
        <w:rPr>
          <w:b/>
          <w:bCs/>
          <w:i/>
          <w:iCs/>
          <w:sz w:val="26"/>
          <w:szCs w:val="26"/>
          <w:lang w:val="pt-BR"/>
        </w:rPr>
      </w:pPr>
      <w:r w:rsidRPr="00615B74">
        <w:rPr>
          <w:b/>
          <w:bCs/>
          <w:i/>
          <w:iCs/>
          <w:sz w:val="26"/>
          <w:szCs w:val="26"/>
          <w:lang w:val="pt-BR"/>
        </w:rPr>
        <w:t>Điểm tự đánh giá tiêu chuẩn 8 tiêu chí 1: 01 điểm</w:t>
      </w:r>
    </w:p>
    <w:p w:rsidR="00E53912" w:rsidRPr="00615B74" w:rsidRDefault="00E53912" w:rsidP="00A363AE">
      <w:pPr>
        <w:spacing w:before="120" w:after="0" w:line="340" w:lineRule="exact"/>
        <w:ind w:firstLine="720"/>
        <w:jc w:val="both"/>
        <w:rPr>
          <w:b/>
          <w:sz w:val="26"/>
          <w:szCs w:val="26"/>
          <w:lang w:val="nl-NL"/>
        </w:rPr>
      </w:pPr>
      <w:bookmarkStart w:id="33" w:name="_Toc111054016"/>
      <w:r w:rsidRPr="00615B74">
        <w:rPr>
          <w:b/>
          <w:sz w:val="26"/>
          <w:szCs w:val="26"/>
          <w:lang w:val="nl-NL"/>
        </w:rPr>
        <w:t xml:space="preserve">Tiêu chuẩn 9: </w:t>
      </w:r>
      <w:r w:rsidRPr="00615B74">
        <w:rPr>
          <w:i/>
          <w:sz w:val="26"/>
          <w:szCs w:val="26"/>
          <w:lang w:val="nl-NL"/>
        </w:rPr>
        <w:t>Tổ chức Đảng Cộng sản Việt Nam trong trường phát huy được vai trò lãnh đạo, hoạt động đúng điều lệ và theo quy định của Hiến pháp và pháp luật</w:t>
      </w:r>
      <w:bookmarkEnd w:id="33"/>
    </w:p>
    <w:p w:rsidR="00E53912" w:rsidRPr="00615B74" w:rsidRDefault="00E53912" w:rsidP="00A363AE">
      <w:pPr>
        <w:spacing w:before="120" w:after="0" w:line="340" w:lineRule="exact"/>
        <w:ind w:firstLine="720"/>
        <w:jc w:val="both"/>
        <w:rPr>
          <w:bCs/>
          <w:i/>
          <w:iCs/>
          <w:sz w:val="26"/>
          <w:szCs w:val="26"/>
        </w:rPr>
      </w:pPr>
      <w:r w:rsidRPr="00615B74">
        <w:rPr>
          <w:sz w:val="26"/>
          <w:szCs w:val="26"/>
          <w:lang w:val="nb-NO"/>
        </w:rPr>
        <w:t>Đảng bộ và các chi bộ trực thuộc hoạt động theo đúng Điều lệ Đảng, quy định của Hiến pháp và pháp luật. Đồng thời, Đảng bộ Trường còn xây dựng các quy chế hoạt động để phát huye tốt vai trò lãnh đạo trong Nhà trường</w:t>
      </w:r>
      <w:r w:rsidRPr="00615B74">
        <w:rPr>
          <w:bCs/>
          <w:i/>
          <w:sz w:val="26"/>
          <w:szCs w:val="26"/>
        </w:rPr>
        <w:t xml:space="preserve">. </w:t>
      </w:r>
      <w:r w:rsidRPr="00615B74">
        <w:rPr>
          <w:spacing w:val="-2"/>
          <w:sz w:val="26"/>
          <w:szCs w:val="26"/>
        </w:rPr>
        <w:t xml:space="preserve">Ban Chấp hành Đảng bộ Nhà trường hiện tại gồm 09 đồng chí, Ban Thường vụ gồm 03 đồng chí. </w:t>
      </w:r>
      <w:r w:rsidRPr="00615B74">
        <w:rPr>
          <w:bCs/>
          <w:sz w:val="26"/>
          <w:szCs w:val="26"/>
        </w:rPr>
        <w:t xml:space="preserve">Theo Quyết định của Đảng </w:t>
      </w:r>
      <w:r w:rsidRPr="00615B74">
        <w:rPr>
          <w:bCs/>
          <w:sz w:val="26"/>
          <w:szCs w:val="26"/>
          <w:lang w:val="en-US"/>
        </w:rPr>
        <w:t>bộ huyện Yên Mỹ</w:t>
      </w:r>
      <w:r w:rsidRPr="00615B74">
        <w:rPr>
          <w:bCs/>
          <w:sz w:val="26"/>
          <w:szCs w:val="26"/>
        </w:rPr>
        <w:t xml:space="preserve"> về việc chuẩn y Ban chấp hành Đảng bộ; Ban thường vụ, Bí thư, Phó Bí thư Đảng ủy Trường Cao đẳng Công nghiệp Hưng Yên, nhiệm kỳ</w:t>
      </w:r>
      <w:r w:rsidRPr="00615B74">
        <w:rPr>
          <w:bCs/>
          <w:i/>
          <w:sz w:val="26"/>
          <w:szCs w:val="26"/>
          <w:lang w:val="en-US"/>
        </w:rPr>
        <w:t>(</w:t>
      </w:r>
      <w:r w:rsidRPr="00615B74">
        <w:rPr>
          <w:b/>
          <w:bCs/>
          <w:i/>
          <w:sz w:val="26"/>
          <w:szCs w:val="26"/>
        </w:rPr>
        <w:t>1.9.0</w:t>
      </w:r>
      <w:r w:rsidRPr="00615B74">
        <w:rPr>
          <w:b/>
          <w:bCs/>
          <w:i/>
          <w:sz w:val="26"/>
          <w:szCs w:val="26"/>
          <w:lang w:val="en-US"/>
        </w:rPr>
        <w:t>1</w:t>
      </w:r>
      <w:r w:rsidRPr="00615B74">
        <w:rPr>
          <w:bCs/>
          <w:i/>
          <w:sz w:val="26"/>
          <w:szCs w:val="26"/>
        </w:rPr>
        <w:t xml:space="preserve"> - </w:t>
      </w:r>
      <w:r w:rsidRPr="00615B74">
        <w:rPr>
          <w:rFonts w:eastAsia="Times New Roman"/>
          <w:i/>
          <w:sz w:val="26"/>
          <w:szCs w:val="26"/>
          <w:lang w:val="en-US"/>
        </w:rPr>
        <w:t xml:space="preserve">Quyết định của Đảng bộ huyện Yên Mỹ về việc chuẩn y Ban Chấp </w:t>
      </w:r>
      <w:r w:rsidRPr="00615B74">
        <w:rPr>
          <w:rFonts w:eastAsia="Times New Roman"/>
          <w:i/>
          <w:sz w:val="26"/>
          <w:szCs w:val="26"/>
          <w:lang w:val="en-US"/>
        </w:rPr>
        <w:lastRenderedPageBreak/>
        <w:t>hành, Ban Thường vụ, Bí thư, Phó Bí thư Đảng ủy Trường Cao đẳng Công nghiệp Hưng Yên 2020-2025)</w:t>
      </w:r>
      <w:r w:rsidRPr="00615B74">
        <w:rPr>
          <w:bCs/>
          <w:i/>
          <w:sz w:val="26"/>
          <w:szCs w:val="26"/>
        </w:rPr>
        <w:t>.</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bCs/>
          <w:sz w:val="26"/>
          <w:szCs w:val="26"/>
        </w:rPr>
        <w:t xml:space="preserve">Đảng bộ Nhà trường được tổ chức thành 2 cấp: Đảng uỷ Nhà trường và các chi bộ trực thuộc theo đúng Quy định số 97/QĐ-TW ngày 22/3/2004 của Ban Bí thư. Đảng bộ Nhà trường và </w:t>
      </w:r>
      <w:r w:rsidRPr="00615B74">
        <w:rPr>
          <w:bCs/>
          <w:sz w:val="26"/>
          <w:szCs w:val="26"/>
          <w:lang w:val="en-US"/>
        </w:rPr>
        <w:t>3</w:t>
      </w:r>
      <w:r w:rsidRPr="00615B74">
        <w:rPr>
          <w:bCs/>
          <w:sz w:val="26"/>
          <w:szCs w:val="26"/>
        </w:rPr>
        <w:t xml:space="preserve"> Chi bộ trực thuộc, bao gồm </w:t>
      </w:r>
      <w:r w:rsidRPr="00615B74">
        <w:rPr>
          <w:bCs/>
          <w:sz w:val="26"/>
          <w:szCs w:val="26"/>
          <w:lang w:val="en-US"/>
        </w:rPr>
        <w:t xml:space="preserve">92 </w:t>
      </w:r>
      <w:r w:rsidRPr="00615B74">
        <w:rPr>
          <w:bCs/>
          <w:sz w:val="26"/>
          <w:szCs w:val="26"/>
        </w:rPr>
        <w:t xml:space="preserve">đảng viên, trong đó có </w:t>
      </w:r>
      <w:r w:rsidRPr="00615B74">
        <w:rPr>
          <w:bCs/>
          <w:sz w:val="26"/>
          <w:szCs w:val="26"/>
          <w:lang w:val="en-US"/>
        </w:rPr>
        <w:t xml:space="preserve">0 </w:t>
      </w:r>
      <w:r w:rsidRPr="00615B74">
        <w:rPr>
          <w:bCs/>
          <w:sz w:val="26"/>
          <w:szCs w:val="26"/>
        </w:rPr>
        <w:t xml:space="preserve">đảng viên dự bị. Trong thời gian qua Đảng bộ Nhà trường thường xuyên bám sát vào sự chỉ đạo của Đảng bộ Khối, Ban cán sự Đảng Bộ Công thương và căn cứ vào tình hình thực tế của đơn vị để ban hành các văn bản, nghị quyết chỉ đạo, hướng dẫn, giám sát các chi bộ trực thuộc thực hiện nhiệm vụ </w:t>
      </w:r>
      <w:r w:rsidRPr="00615B74">
        <w:rPr>
          <w:rFonts w:eastAsia="MS Mincho"/>
          <w:i/>
          <w:color w:val="000000"/>
          <w:sz w:val="26"/>
          <w:szCs w:val="26"/>
        </w:rPr>
        <w:t>(</w:t>
      </w:r>
      <w:r w:rsidRPr="00615B74">
        <w:rPr>
          <w:b/>
          <w:i/>
          <w:sz w:val="26"/>
          <w:szCs w:val="26"/>
          <w:lang w:val="pt-BR"/>
        </w:rPr>
        <w:t>1.9.02</w:t>
      </w:r>
      <w:r w:rsidRPr="00615B74">
        <w:rPr>
          <w:i/>
          <w:sz w:val="26"/>
          <w:szCs w:val="26"/>
          <w:lang w:val="pt-BR"/>
        </w:rPr>
        <w:t xml:space="preserve"> - Biên bản phân công nhiệm vụ cấp ủy nhiệm kỳ 2020 - 2025; </w:t>
      </w:r>
      <w:r w:rsidRPr="00615B74">
        <w:rPr>
          <w:b/>
          <w:i/>
          <w:sz w:val="26"/>
          <w:szCs w:val="26"/>
          <w:lang w:val="pt-BR"/>
        </w:rPr>
        <w:t>1.9.03</w:t>
      </w:r>
      <w:r w:rsidRPr="00615B74">
        <w:rPr>
          <w:i/>
          <w:sz w:val="26"/>
          <w:szCs w:val="26"/>
          <w:lang w:val="pt-BR"/>
        </w:rPr>
        <w:t xml:space="preserve"> - </w:t>
      </w:r>
      <w:r w:rsidRPr="00615B74">
        <w:rPr>
          <w:rFonts w:eastAsia="Times New Roman"/>
          <w:i/>
          <w:sz w:val="26"/>
          <w:szCs w:val="26"/>
          <w:lang w:val="en-US"/>
        </w:rPr>
        <w:t xml:space="preserve">Danh sách Đảng viên các năm 2019, 2020, 2021, 2022; </w:t>
      </w:r>
      <w:r w:rsidRPr="00615B74">
        <w:rPr>
          <w:rFonts w:eastAsia="Times New Roman"/>
          <w:b/>
          <w:i/>
          <w:sz w:val="26"/>
          <w:szCs w:val="26"/>
          <w:lang w:val="en-US"/>
        </w:rPr>
        <w:t>1.9.04</w:t>
      </w:r>
      <w:r w:rsidRPr="00615B74">
        <w:rPr>
          <w:rFonts w:eastAsia="Times New Roman"/>
          <w:i/>
          <w:sz w:val="26"/>
          <w:szCs w:val="26"/>
          <w:lang w:val="en-US"/>
        </w:rPr>
        <w:t xml:space="preserve"> - Quy chế làm việc của Đảng bộ nhiệm kỳ 2020 – 2025</w:t>
      </w:r>
      <w:r w:rsidRPr="00615B74">
        <w:rPr>
          <w:rFonts w:eastAsia="Times New Roman"/>
          <w:sz w:val="26"/>
          <w:szCs w:val="26"/>
          <w:lang w:val="en-US"/>
        </w:rPr>
        <w:t xml:space="preserve">). </w:t>
      </w:r>
      <w:r w:rsidRPr="00615B74">
        <w:rPr>
          <w:rFonts w:eastAsia="MS Mincho"/>
          <w:color w:val="000000"/>
          <w:sz w:val="26"/>
          <w:szCs w:val="26"/>
        </w:rPr>
        <w:t xml:space="preserve">Trên cơ sở đó các chi bộ chủ động xây dựng kế hoạch hoạt động của đơn vị mình phù hợp với đặc thù công việc và nhiệm vụ được Nhà trường giao </w:t>
      </w:r>
      <w:r w:rsidRPr="00615B74">
        <w:rPr>
          <w:rFonts w:eastAsia="MS Mincho"/>
          <w:i/>
          <w:color w:val="000000"/>
          <w:sz w:val="26"/>
          <w:szCs w:val="26"/>
        </w:rPr>
        <w:t>(</w:t>
      </w:r>
      <w:r w:rsidRPr="00615B74">
        <w:rPr>
          <w:b/>
          <w:i/>
          <w:color w:val="000000"/>
          <w:sz w:val="26"/>
          <w:szCs w:val="26"/>
        </w:rPr>
        <w:t>1.9.0</w:t>
      </w:r>
      <w:r w:rsidRPr="00615B74">
        <w:rPr>
          <w:b/>
          <w:i/>
          <w:color w:val="000000"/>
          <w:sz w:val="26"/>
          <w:szCs w:val="26"/>
          <w:lang w:val="en-US"/>
        </w:rPr>
        <w:t>5</w:t>
      </w:r>
      <w:r w:rsidRPr="00615B74">
        <w:rPr>
          <w:i/>
          <w:color w:val="000000"/>
          <w:sz w:val="26"/>
          <w:szCs w:val="26"/>
        </w:rPr>
        <w:t>- Nghị quyết  phân công nhiệm vụ các đồng chí UVBCH Đảng bộ nhiệm kỳ 2020 – 2025</w:t>
      </w:r>
      <w:r w:rsidRPr="00615B74">
        <w:rPr>
          <w:i/>
          <w:color w:val="000000"/>
          <w:sz w:val="26"/>
          <w:szCs w:val="26"/>
          <w:lang w:val="en-US"/>
        </w:rPr>
        <w:t xml:space="preserve">; </w:t>
      </w:r>
      <w:r w:rsidRPr="00615B74">
        <w:rPr>
          <w:b/>
          <w:i/>
          <w:color w:val="000000"/>
          <w:sz w:val="26"/>
          <w:szCs w:val="26"/>
          <w:lang w:val="en-US"/>
        </w:rPr>
        <w:t>1.9.06</w:t>
      </w:r>
      <w:r w:rsidRPr="00615B74">
        <w:rPr>
          <w:i/>
          <w:color w:val="000000"/>
          <w:sz w:val="26"/>
          <w:szCs w:val="26"/>
          <w:lang w:val="en-US"/>
        </w:rPr>
        <w:t xml:space="preserve"> - </w:t>
      </w:r>
      <w:r w:rsidRPr="00615B74">
        <w:rPr>
          <w:rFonts w:eastAsia="Times New Roman"/>
          <w:i/>
          <w:sz w:val="26"/>
          <w:szCs w:val="26"/>
          <w:lang w:val="en-US"/>
        </w:rPr>
        <w:t xml:space="preserve">Biên bản sinh hoạt của các Chi bộ trong nhà trường năm 2020, 2021, 2022; </w:t>
      </w:r>
      <w:r w:rsidRPr="00615B74">
        <w:rPr>
          <w:rFonts w:eastAsia="Times New Roman"/>
          <w:b/>
          <w:i/>
          <w:sz w:val="26"/>
          <w:szCs w:val="26"/>
          <w:lang w:val="en-US"/>
        </w:rPr>
        <w:t>1.9.07</w:t>
      </w:r>
      <w:r w:rsidRPr="00615B74">
        <w:rPr>
          <w:rFonts w:eastAsia="Times New Roman"/>
          <w:i/>
          <w:sz w:val="26"/>
          <w:szCs w:val="26"/>
          <w:lang w:val="en-US"/>
        </w:rPr>
        <w:t xml:space="preserve"> - Các thông báo về học tập nghị quyết và học tập theo chuyên đề các  năm 2020, 2021, 2022).</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bCs/>
          <w:sz w:val="26"/>
          <w:szCs w:val="26"/>
        </w:rPr>
        <w:t xml:space="preserve">Trong những năm qua Tổ chức Đảng Cộng sản Việt Nam của Nhà trường đã phát huy được vai trò lãnh đạo, chỉ đạo mọi hoạt động của đơn vị, góp phần quan trọng trong việc hoàn thành các nhiệm vụ được giao và hằng năm Đảng bộ đều tổ chức đánh giá, xếp loại các chi bộ và đảng viên đảm bảo đúng quy định. </w:t>
      </w:r>
      <w:r w:rsidRPr="00615B74">
        <w:rPr>
          <w:color w:val="000000"/>
          <w:sz w:val="26"/>
          <w:szCs w:val="26"/>
          <w:lang w:eastAsia="ja-JP"/>
        </w:rPr>
        <w:t xml:space="preserve">Trong nhiều năm liền Đảng bộ Nhà trường được Đảng </w:t>
      </w:r>
      <w:r w:rsidRPr="00615B74">
        <w:rPr>
          <w:color w:val="000000"/>
          <w:sz w:val="26"/>
          <w:szCs w:val="26"/>
          <w:lang w:val="en-US" w:eastAsia="ja-JP"/>
        </w:rPr>
        <w:t>bộ huyện Yên Mỹ</w:t>
      </w:r>
      <w:r w:rsidRPr="00615B74">
        <w:rPr>
          <w:color w:val="000000"/>
          <w:sz w:val="26"/>
          <w:szCs w:val="26"/>
          <w:lang w:eastAsia="ja-JP"/>
        </w:rPr>
        <w:t xml:space="preserve"> công nhận tổ chức cơ sở Đảng trong sạch vững mạnh tiêu biểu, nhiều Đảng viên được tặng thưởng nhiều bằng khen, giấy khen của cấp trên </w:t>
      </w:r>
      <w:r w:rsidRPr="00615B74">
        <w:rPr>
          <w:rFonts w:eastAsia="MS Mincho"/>
          <w:bCs/>
          <w:i/>
          <w:color w:val="000000"/>
          <w:sz w:val="26"/>
          <w:szCs w:val="26"/>
        </w:rPr>
        <w:t>(</w:t>
      </w:r>
      <w:r w:rsidRPr="00615B74">
        <w:rPr>
          <w:b/>
          <w:i/>
          <w:color w:val="000000"/>
          <w:sz w:val="26"/>
          <w:szCs w:val="26"/>
        </w:rPr>
        <w:t>1.9.</w:t>
      </w:r>
      <w:r w:rsidRPr="00615B74">
        <w:rPr>
          <w:b/>
          <w:i/>
          <w:color w:val="000000"/>
          <w:sz w:val="26"/>
          <w:szCs w:val="26"/>
          <w:lang w:val="en-US"/>
        </w:rPr>
        <w:t>08</w:t>
      </w:r>
      <w:r w:rsidRPr="00615B74">
        <w:rPr>
          <w:i/>
          <w:color w:val="000000"/>
          <w:sz w:val="26"/>
          <w:szCs w:val="26"/>
        </w:rPr>
        <w:t xml:space="preserve"> - Hướng dẫn kiểm điểm tập thể, cá nhân và đánh giá, xếp loại chất lượng tổ chức đảng, đảng viên năm </w:t>
      </w:r>
      <w:r w:rsidRPr="00615B74">
        <w:rPr>
          <w:i/>
          <w:color w:val="000000"/>
          <w:sz w:val="26"/>
          <w:szCs w:val="26"/>
          <w:lang w:val="en-US"/>
        </w:rPr>
        <w:t xml:space="preserve">2019, </w:t>
      </w:r>
      <w:r w:rsidRPr="00615B74">
        <w:rPr>
          <w:i/>
          <w:color w:val="000000"/>
          <w:sz w:val="26"/>
          <w:szCs w:val="26"/>
        </w:rPr>
        <w:t>2020, 2021</w:t>
      </w:r>
      <w:r w:rsidRPr="00615B74">
        <w:rPr>
          <w:i/>
          <w:color w:val="000000"/>
          <w:sz w:val="26"/>
          <w:szCs w:val="26"/>
          <w:lang w:val="en-US"/>
        </w:rPr>
        <w:t xml:space="preserve">; </w:t>
      </w:r>
      <w:r w:rsidRPr="00615B74">
        <w:rPr>
          <w:b/>
          <w:i/>
          <w:color w:val="000000"/>
          <w:sz w:val="26"/>
          <w:szCs w:val="26"/>
          <w:lang w:val="en-US"/>
        </w:rPr>
        <w:t xml:space="preserve">1.9.09 </w:t>
      </w:r>
      <w:r w:rsidRPr="00615B74">
        <w:rPr>
          <w:i/>
          <w:color w:val="000000"/>
          <w:sz w:val="26"/>
          <w:szCs w:val="26"/>
          <w:lang w:val="en-US"/>
        </w:rPr>
        <w:t xml:space="preserve">- </w:t>
      </w:r>
      <w:r w:rsidRPr="00615B74">
        <w:rPr>
          <w:rFonts w:eastAsia="Times New Roman"/>
          <w:i/>
          <w:sz w:val="26"/>
          <w:szCs w:val="26"/>
          <w:lang w:val="en-US"/>
        </w:rPr>
        <w:t xml:space="preserve">Báo cáo kiểm điểm công tác lãnh đạo chỉ đạo của Đảng ủy Nhà trường năm từ 2020, 2021; </w:t>
      </w:r>
      <w:r w:rsidRPr="00615B74">
        <w:rPr>
          <w:rFonts w:eastAsia="Times New Roman"/>
          <w:b/>
          <w:i/>
          <w:sz w:val="26"/>
          <w:szCs w:val="26"/>
          <w:lang w:val="en-US"/>
        </w:rPr>
        <w:t>1.9.10</w:t>
      </w:r>
      <w:r w:rsidRPr="00615B74">
        <w:rPr>
          <w:rFonts w:eastAsia="Times New Roman"/>
          <w:i/>
          <w:sz w:val="26"/>
          <w:szCs w:val="26"/>
          <w:lang w:val="en-US"/>
        </w:rPr>
        <w:t xml:space="preserve"> - Báo cáo tổng kết công tác xây dựng Đảng của Đảng ủy năm 2019, 2020, 2021; </w:t>
      </w:r>
      <w:r w:rsidRPr="00615B74">
        <w:rPr>
          <w:rFonts w:eastAsia="Times New Roman"/>
          <w:b/>
          <w:i/>
          <w:sz w:val="26"/>
          <w:szCs w:val="26"/>
          <w:lang w:val="en-US"/>
        </w:rPr>
        <w:t>1.9.11</w:t>
      </w:r>
      <w:r w:rsidRPr="00615B74">
        <w:rPr>
          <w:rFonts w:eastAsia="Times New Roman"/>
          <w:i/>
          <w:sz w:val="26"/>
          <w:szCs w:val="26"/>
          <w:lang w:val="en-US"/>
        </w:rPr>
        <w:t xml:space="preserve"> - Quyết định về việc đánh giá chất lượng Đảng viên và tổ chức cơ sở Đảng năm 2019, 2020, 2021; </w:t>
      </w:r>
      <w:r w:rsidRPr="00615B74">
        <w:rPr>
          <w:rFonts w:eastAsia="Times New Roman"/>
          <w:b/>
          <w:i/>
          <w:sz w:val="26"/>
          <w:szCs w:val="26"/>
          <w:lang w:val="en-US"/>
        </w:rPr>
        <w:t>1.9.12</w:t>
      </w:r>
      <w:r w:rsidRPr="00615B74">
        <w:rPr>
          <w:rFonts w:eastAsia="Times New Roman"/>
          <w:i/>
          <w:sz w:val="26"/>
          <w:szCs w:val="26"/>
          <w:lang w:val="en-US"/>
        </w:rPr>
        <w:t xml:space="preserve"> - Quyết định của Đảng ủy Trường khen thưởng các tập thể, cá nhân năm 2019, 2020, 2021).</w:t>
      </w:r>
    </w:p>
    <w:p w:rsidR="00E53912" w:rsidRPr="00615B74" w:rsidRDefault="00E53912" w:rsidP="0093177E">
      <w:pPr>
        <w:spacing w:before="120" w:after="0" w:line="340" w:lineRule="exact"/>
        <w:ind w:firstLine="720"/>
        <w:jc w:val="both"/>
        <w:rPr>
          <w:i/>
          <w:color w:val="000000"/>
          <w:sz w:val="26"/>
          <w:szCs w:val="26"/>
          <w:lang w:val="en-US"/>
        </w:rPr>
      </w:pPr>
      <w:r w:rsidRPr="00615B74">
        <w:rPr>
          <w:color w:val="000000"/>
          <w:sz w:val="26"/>
          <w:szCs w:val="26"/>
        </w:rPr>
        <w:t>Đảng uỷ Nhà trường đã thường xuyên rà soát, kiện toàn, sắp xếp  và tổ chức  Đại hội các chi bộ theo đúng quy định của Điều lệ Đảng đáp ứng với yêu cầu nhiệm vụ của Nhà trường trong giai đoạn mới</w:t>
      </w:r>
      <w:r w:rsidRPr="00615B74">
        <w:rPr>
          <w:i/>
          <w:color w:val="000000"/>
          <w:sz w:val="26"/>
          <w:szCs w:val="26"/>
        </w:rPr>
        <w:t>.</w:t>
      </w:r>
      <w:r w:rsidRPr="00615B74">
        <w:rPr>
          <w:color w:val="000000"/>
          <w:sz w:val="26"/>
          <w:szCs w:val="26"/>
        </w:rPr>
        <w:t xml:space="preserve"> Đồng thời Đảng bộ Nhà trường cũng luôn chú trọng đến công tác phát triển đảng, từ năm 2019 đến nay đã cử </w:t>
      </w:r>
      <w:r w:rsidRPr="00615B74">
        <w:rPr>
          <w:color w:val="000000"/>
          <w:sz w:val="26"/>
          <w:szCs w:val="26"/>
          <w:lang w:val="en-US"/>
        </w:rPr>
        <w:t xml:space="preserve">12 </w:t>
      </w:r>
      <w:r w:rsidRPr="00615B74">
        <w:rPr>
          <w:color w:val="000000"/>
          <w:sz w:val="26"/>
          <w:szCs w:val="26"/>
        </w:rPr>
        <w:t xml:space="preserve">quần chúng ưu tú là cán bộ, giáo viên, HSSV đi học các lớp bồi dưỡng kết nạp Đảng và tổ chức kết nạp cho </w:t>
      </w:r>
      <w:r w:rsidRPr="00615B74">
        <w:rPr>
          <w:color w:val="000000"/>
          <w:sz w:val="26"/>
          <w:szCs w:val="26"/>
          <w:lang w:val="en-US"/>
        </w:rPr>
        <w:t xml:space="preserve">7 </w:t>
      </w:r>
      <w:r w:rsidRPr="00615B74">
        <w:rPr>
          <w:color w:val="000000"/>
          <w:sz w:val="26"/>
          <w:szCs w:val="26"/>
        </w:rPr>
        <w:t xml:space="preserve">quần chúng ưu tú vào Đảng </w:t>
      </w:r>
      <w:r w:rsidRPr="00615B74">
        <w:rPr>
          <w:i/>
          <w:color w:val="000000"/>
          <w:sz w:val="26"/>
          <w:szCs w:val="26"/>
        </w:rPr>
        <w:t>(</w:t>
      </w:r>
      <w:r w:rsidRPr="00615B74">
        <w:rPr>
          <w:b/>
          <w:i/>
          <w:color w:val="000000"/>
          <w:sz w:val="26"/>
          <w:szCs w:val="26"/>
        </w:rPr>
        <w:t>1.9.1</w:t>
      </w:r>
      <w:r w:rsidRPr="00615B74">
        <w:rPr>
          <w:b/>
          <w:i/>
          <w:color w:val="000000"/>
          <w:sz w:val="26"/>
          <w:szCs w:val="26"/>
          <w:lang w:val="en-US"/>
        </w:rPr>
        <w:t>3</w:t>
      </w:r>
      <w:r w:rsidRPr="00615B74">
        <w:rPr>
          <w:i/>
          <w:color w:val="000000"/>
          <w:sz w:val="26"/>
          <w:szCs w:val="26"/>
        </w:rPr>
        <w:t>- Quyết định của Đảng ủy về việc kiện toàn, sắp xếp, chuẩn y Ban Chấp hành các chi bộ</w:t>
      </w:r>
      <w:r w:rsidRPr="00615B74">
        <w:rPr>
          <w:i/>
          <w:color w:val="000000"/>
          <w:sz w:val="26"/>
          <w:szCs w:val="26"/>
          <w:lang w:val="en-US"/>
        </w:rPr>
        <w:t xml:space="preserve">; </w:t>
      </w:r>
      <w:r w:rsidRPr="00615B74">
        <w:rPr>
          <w:b/>
          <w:i/>
          <w:color w:val="000000"/>
          <w:sz w:val="26"/>
          <w:szCs w:val="26"/>
          <w:lang w:val="en-US"/>
        </w:rPr>
        <w:t>1.9.14</w:t>
      </w:r>
      <w:r w:rsidRPr="00615B74">
        <w:rPr>
          <w:i/>
          <w:color w:val="000000"/>
          <w:sz w:val="26"/>
          <w:szCs w:val="26"/>
          <w:lang w:val="en-US"/>
        </w:rPr>
        <w:t xml:space="preserve"> – Danh sách quần chúng tham gia lớp bồi dưỡng kết nạp Đảng năm 2020, 2021, 2022; </w:t>
      </w:r>
      <w:r w:rsidRPr="00615B74">
        <w:rPr>
          <w:b/>
          <w:i/>
          <w:color w:val="000000"/>
          <w:sz w:val="26"/>
          <w:szCs w:val="26"/>
          <w:lang w:val="en-US"/>
        </w:rPr>
        <w:t>1.9.15</w:t>
      </w:r>
      <w:r w:rsidRPr="00615B74">
        <w:rPr>
          <w:i/>
          <w:color w:val="000000"/>
          <w:sz w:val="26"/>
          <w:szCs w:val="26"/>
          <w:lang w:val="en-US"/>
        </w:rPr>
        <w:t xml:space="preserve"> - Các Quyết định kết nạp Đảng viên mới các năm 2020,2021, 2022; </w:t>
      </w:r>
      <w:r w:rsidRPr="00615B74">
        <w:rPr>
          <w:b/>
          <w:i/>
          <w:color w:val="000000"/>
          <w:sz w:val="26"/>
          <w:szCs w:val="26"/>
          <w:lang w:val="en-US"/>
        </w:rPr>
        <w:t>1.9.16</w:t>
      </w:r>
      <w:r w:rsidRPr="00615B74">
        <w:rPr>
          <w:i/>
          <w:color w:val="000000"/>
          <w:sz w:val="26"/>
          <w:szCs w:val="26"/>
          <w:lang w:val="en-US"/>
        </w:rPr>
        <w:t xml:space="preserve"> - Các Quyết định xếp loại chất lượng tổ chức cơ sở đảng cơ sở các năm 2019, 2020, 2021; </w:t>
      </w:r>
      <w:r w:rsidRPr="00615B74">
        <w:rPr>
          <w:b/>
          <w:i/>
          <w:color w:val="000000"/>
          <w:sz w:val="26"/>
          <w:szCs w:val="26"/>
          <w:lang w:val="en-US"/>
        </w:rPr>
        <w:t>1.9.17</w:t>
      </w:r>
      <w:r w:rsidRPr="00615B74">
        <w:rPr>
          <w:i/>
          <w:color w:val="000000"/>
          <w:sz w:val="26"/>
          <w:szCs w:val="26"/>
          <w:lang w:val="en-US"/>
        </w:rPr>
        <w:t xml:space="preserve"> - Các Quyết định khen thưởng Đảng viên các năm 2019, 2020, 2021).</w:t>
      </w:r>
    </w:p>
    <w:p w:rsidR="00E53912" w:rsidRPr="00615B74" w:rsidRDefault="00E53912" w:rsidP="0093177E">
      <w:pPr>
        <w:widowControl w:val="0"/>
        <w:spacing w:before="120" w:after="0" w:line="340" w:lineRule="exact"/>
        <w:ind w:firstLine="720"/>
        <w:jc w:val="both"/>
        <w:rPr>
          <w:i/>
          <w:color w:val="000000"/>
          <w:sz w:val="26"/>
          <w:szCs w:val="26"/>
        </w:rPr>
      </w:pPr>
      <w:r w:rsidRPr="00615B74">
        <w:rPr>
          <w:color w:val="000000"/>
          <w:sz w:val="26"/>
          <w:szCs w:val="26"/>
          <w:lang w:val="nl-NL"/>
        </w:rPr>
        <w:lastRenderedPageBreak/>
        <w:t xml:space="preserve">Để có những đánh giá về những mặt đã làm được và những tồn tại hạn chế của từng năm. Đồng thời đề ra những giải pháp thực hiện cho năm tiếp theo, Nhà trường tổ chức xây dựng dự thảo báo cáo tổng kết. Trong Hội nghị cán bộ, viên chức hàng năm Nhà trường đã đưa dự thảo báo cáo ra thảo luận, xin ý kiến của toàn thể cán bộ, công nhân viên, sau đó tập hợp, chỉnh sửa báo cáo rồi ban hành </w:t>
      </w:r>
      <w:r w:rsidRPr="00615B74">
        <w:rPr>
          <w:i/>
          <w:color w:val="000000"/>
          <w:sz w:val="26"/>
          <w:szCs w:val="26"/>
        </w:rPr>
        <w:t>(</w:t>
      </w:r>
      <w:r w:rsidRPr="00615B74">
        <w:rPr>
          <w:b/>
          <w:i/>
          <w:color w:val="000000"/>
          <w:sz w:val="26"/>
          <w:szCs w:val="26"/>
          <w:lang w:val="en-US"/>
        </w:rPr>
        <w:t>1.2.06</w:t>
      </w:r>
      <w:r w:rsidRPr="00615B74">
        <w:rPr>
          <w:i/>
          <w:color w:val="000000"/>
          <w:sz w:val="26"/>
          <w:szCs w:val="26"/>
          <w:lang w:val="en-US"/>
        </w:rPr>
        <w:t xml:space="preserve"> - </w:t>
      </w:r>
      <w:r w:rsidRPr="00615B74">
        <w:rPr>
          <w:bCs/>
          <w:i/>
          <w:iCs/>
          <w:sz w:val="26"/>
          <w:szCs w:val="26"/>
        </w:rPr>
        <w:t>Báo cáo tổng kết công tác của nhà trường năm 2019, 2020, 2021</w:t>
      </w:r>
      <w:r w:rsidRPr="00615B74">
        <w:rPr>
          <w:i/>
          <w:color w:val="000000"/>
          <w:sz w:val="26"/>
          <w:szCs w:val="26"/>
        </w:rPr>
        <w:t>).</w:t>
      </w:r>
    </w:p>
    <w:p w:rsidR="00E53912" w:rsidRPr="00615B74" w:rsidRDefault="00E53912" w:rsidP="0093177E">
      <w:pPr>
        <w:widowControl w:val="0"/>
        <w:spacing w:before="120" w:after="0" w:line="340" w:lineRule="exact"/>
        <w:ind w:firstLine="720"/>
        <w:jc w:val="both"/>
        <w:rPr>
          <w:i/>
          <w:color w:val="000000"/>
          <w:sz w:val="26"/>
          <w:szCs w:val="26"/>
          <w:lang w:val="en-US"/>
        </w:rPr>
      </w:pPr>
      <w:r w:rsidRPr="00615B74">
        <w:rPr>
          <w:color w:val="000000"/>
          <w:sz w:val="26"/>
          <w:szCs w:val="26"/>
        </w:rPr>
        <w:t xml:space="preserve">Đối với Đảng ủy cũng xây dựng dự thảo báo cáo kiểm điểm công tác lãnh đạo, chỉ đạo của tập thể Đảng ủy, trong đó đánh giá những mặt làm được, mặt tồn tại hạn chế và đề ra phương hướng, giải pháp thực hiện năm tiếp theo. </w:t>
      </w:r>
      <w:r w:rsidRPr="00615B74">
        <w:rPr>
          <w:bCs/>
          <w:sz w:val="26"/>
          <w:szCs w:val="26"/>
        </w:rPr>
        <w:t>Sau đó tổ chức hội nghị BCH Đảng bộ có sự tham dự của các ban Đảng của Đảng ủy cấp trên để tham gia ý kiến đóng góp đối với dự thảo báo cáo trước khi ban hành</w:t>
      </w:r>
      <w:r w:rsidRPr="00615B74">
        <w:rPr>
          <w:color w:val="000000"/>
          <w:sz w:val="26"/>
          <w:szCs w:val="26"/>
          <w:lang w:val="en-US"/>
        </w:rPr>
        <w:t>.</w:t>
      </w:r>
    </w:p>
    <w:p w:rsidR="00E53912" w:rsidRPr="00615B74" w:rsidRDefault="00E53912" w:rsidP="00A363AE">
      <w:pPr>
        <w:spacing w:before="120" w:after="0" w:line="340" w:lineRule="exact"/>
        <w:ind w:firstLine="720"/>
        <w:jc w:val="both"/>
        <w:rPr>
          <w:sz w:val="26"/>
          <w:szCs w:val="26"/>
        </w:rPr>
      </w:pPr>
      <w:r w:rsidRPr="00615B74">
        <w:rPr>
          <w:sz w:val="26"/>
          <w:szCs w:val="26"/>
          <w:lang w:eastAsia="ja-JP"/>
        </w:rPr>
        <w:t xml:space="preserve">Trong nhiều năm liền Đảng bộ Nhà trường được Đảng </w:t>
      </w:r>
      <w:r w:rsidRPr="00615B74">
        <w:rPr>
          <w:sz w:val="26"/>
          <w:szCs w:val="26"/>
          <w:lang w:val="en-US" w:eastAsia="ja-JP"/>
        </w:rPr>
        <w:t>bộ huyện</w:t>
      </w:r>
      <w:r w:rsidRPr="00615B74">
        <w:rPr>
          <w:sz w:val="26"/>
          <w:szCs w:val="26"/>
          <w:lang w:eastAsia="ja-JP"/>
        </w:rPr>
        <w:t xml:space="preserve"> công nhận là tổ chức cơ sở Đảng trong sạch vững mạnh tiêu biểu.</w:t>
      </w:r>
    </w:p>
    <w:p w:rsidR="00E53912" w:rsidRPr="00615B74" w:rsidRDefault="00E53912" w:rsidP="00A363AE">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9 tiêu chí 1</w:t>
      </w:r>
      <w:r w:rsidRPr="00615B74">
        <w:rPr>
          <w:b/>
          <w:color w:val="000000"/>
          <w:sz w:val="26"/>
          <w:szCs w:val="26"/>
          <w:lang w:val="pt-BR"/>
        </w:rPr>
        <w:t xml:space="preserve">: </w:t>
      </w:r>
      <w:r w:rsidRPr="00615B74">
        <w:rPr>
          <w:b/>
          <w:i/>
          <w:color w:val="000000"/>
          <w:sz w:val="26"/>
          <w:szCs w:val="26"/>
          <w:lang w:val="pt-BR"/>
        </w:rPr>
        <w:t>1 điểm</w:t>
      </w:r>
    </w:p>
    <w:p w:rsidR="00E53912" w:rsidRPr="00615B74" w:rsidRDefault="00E53912" w:rsidP="00A363AE">
      <w:pPr>
        <w:spacing w:before="120" w:after="0" w:line="340" w:lineRule="exact"/>
        <w:ind w:firstLine="720"/>
        <w:jc w:val="both"/>
        <w:rPr>
          <w:b/>
          <w:sz w:val="26"/>
          <w:szCs w:val="26"/>
          <w:lang w:val="nl-NL"/>
        </w:rPr>
      </w:pPr>
      <w:bookmarkStart w:id="34" w:name="_Toc111054017"/>
      <w:r w:rsidRPr="00615B74">
        <w:rPr>
          <w:b/>
          <w:sz w:val="26"/>
          <w:szCs w:val="26"/>
          <w:lang w:val="nl-NL"/>
        </w:rPr>
        <w:t xml:space="preserve">Tiêu chuẩn 10: </w:t>
      </w:r>
      <w:r w:rsidRPr="00615B74">
        <w:rPr>
          <w:i/>
          <w:sz w:val="26"/>
          <w:szCs w:val="26"/>
          <w:lang w:val="nl-NL"/>
        </w:rPr>
        <w:t>Các đoàn thể, tổ chức xã hội trong trường hoạt động theo đúng điều lệ của tổ chức mình và theo quy định của pháp luật, góp phần đảm bảo và nâng cao chất lượng đào tạo của trường.</w:t>
      </w:r>
      <w:bookmarkEnd w:id="34"/>
    </w:p>
    <w:p w:rsidR="00E53912" w:rsidRPr="00615B74" w:rsidRDefault="00E53912" w:rsidP="00A363AE">
      <w:pPr>
        <w:spacing w:before="120" w:after="0" w:line="340" w:lineRule="exact"/>
        <w:ind w:firstLine="720"/>
        <w:jc w:val="both"/>
        <w:rPr>
          <w:color w:val="000000"/>
          <w:sz w:val="26"/>
          <w:szCs w:val="26"/>
        </w:rPr>
      </w:pPr>
      <w:r w:rsidRPr="00615B74">
        <w:rPr>
          <w:color w:val="000000"/>
          <w:sz w:val="26"/>
          <w:szCs w:val="26"/>
        </w:rPr>
        <w:t>Các tổ chức đoàn thể trong trường bao gồm Công đoàn, Đoàn Thanh niên</w:t>
      </w:r>
      <w:r w:rsidRPr="00615B74">
        <w:rPr>
          <w:color w:val="000000"/>
          <w:sz w:val="26"/>
          <w:szCs w:val="26"/>
          <w:lang w:val="nl-NL"/>
        </w:rPr>
        <w:t xml:space="preserve"> Cộng sản Hồ Chí Minh</w:t>
      </w:r>
      <w:r w:rsidRPr="00615B74">
        <w:rPr>
          <w:color w:val="000000"/>
          <w:sz w:val="26"/>
          <w:szCs w:val="26"/>
        </w:rPr>
        <w:t xml:space="preserve"> và Ban nữ công được thành lập và hoạt động dưới sự chỉ đạo của Đảng uỷ và Ban Giám hiệu. Các tổ chức đoàn thể này tổ chức hoạt động theo đúng Điều lệ của mỗi tổ chức, đã tập hợp được đông đảo đoàn viên, hội viên trong Trường. </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color w:val="000000"/>
          <w:sz w:val="26"/>
          <w:szCs w:val="26"/>
        </w:rPr>
        <w:t xml:space="preserve">Công Đoàn là tổ chức đại diện cho quyền và lợi ích hợp pháp, chính đáng của người lao động, với </w:t>
      </w:r>
      <w:r w:rsidRPr="00615B74">
        <w:rPr>
          <w:color w:val="000000"/>
          <w:sz w:val="26"/>
          <w:szCs w:val="26"/>
          <w:lang w:val="en-US"/>
        </w:rPr>
        <w:t xml:space="preserve">02 </w:t>
      </w:r>
      <w:r w:rsidRPr="00615B74">
        <w:rPr>
          <w:color w:val="000000"/>
          <w:sz w:val="26"/>
          <w:szCs w:val="26"/>
        </w:rPr>
        <w:t xml:space="preserve">công đoàn bộ phận, </w:t>
      </w:r>
      <w:r w:rsidRPr="00615B74">
        <w:rPr>
          <w:color w:val="000000"/>
          <w:sz w:val="26"/>
          <w:szCs w:val="26"/>
          <w:lang w:val="en-US"/>
        </w:rPr>
        <w:t>154</w:t>
      </w:r>
      <w:r w:rsidRPr="00615B74">
        <w:rPr>
          <w:color w:val="000000"/>
          <w:spacing w:val="-2"/>
          <w:sz w:val="26"/>
          <w:szCs w:val="26"/>
        </w:rPr>
        <w:t xml:space="preserve"> đoàn viên trong đó có</w:t>
      </w:r>
      <w:r w:rsidRPr="00615B74">
        <w:rPr>
          <w:color w:val="000000"/>
          <w:spacing w:val="-2"/>
          <w:sz w:val="26"/>
          <w:szCs w:val="26"/>
          <w:lang w:val="en-US"/>
        </w:rPr>
        <w:t xml:space="preserve"> 85 </w:t>
      </w:r>
      <w:r w:rsidRPr="00615B74">
        <w:rPr>
          <w:color w:val="000000"/>
          <w:spacing w:val="-2"/>
          <w:sz w:val="26"/>
          <w:szCs w:val="26"/>
        </w:rPr>
        <w:t xml:space="preserve">nữ. Việt Nam </w:t>
      </w:r>
      <w:r w:rsidRPr="00615B74">
        <w:rPr>
          <w:i/>
          <w:color w:val="000000"/>
          <w:spacing w:val="-2"/>
          <w:sz w:val="26"/>
          <w:szCs w:val="26"/>
        </w:rPr>
        <w:t>(</w:t>
      </w:r>
      <w:r w:rsidRPr="00615B74">
        <w:rPr>
          <w:b/>
          <w:i/>
          <w:color w:val="000000"/>
          <w:spacing w:val="-2"/>
          <w:sz w:val="26"/>
          <w:szCs w:val="26"/>
        </w:rPr>
        <w:t>1.10.01</w:t>
      </w:r>
      <w:r w:rsidRPr="00615B74">
        <w:rPr>
          <w:i/>
          <w:color w:val="000000"/>
          <w:spacing w:val="-2"/>
          <w:sz w:val="26"/>
          <w:szCs w:val="26"/>
        </w:rPr>
        <w:t>-</w:t>
      </w:r>
      <w:r w:rsidRPr="00615B74">
        <w:rPr>
          <w:rFonts w:eastAsia="Times New Roman"/>
          <w:i/>
          <w:sz w:val="26"/>
          <w:szCs w:val="26"/>
          <w:lang w:val="en-US"/>
        </w:rPr>
        <w:t xml:space="preserve">Danh sách đoàn viên Công đoàn năm 2019, 2020, 2021, 2022; </w:t>
      </w:r>
      <w:r w:rsidRPr="00615B74">
        <w:rPr>
          <w:rFonts w:eastAsia="Times New Roman"/>
          <w:b/>
          <w:i/>
          <w:sz w:val="26"/>
          <w:szCs w:val="26"/>
          <w:lang w:val="en-US"/>
        </w:rPr>
        <w:t>1.10.02</w:t>
      </w:r>
      <w:r w:rsidRPr="00615B74">
        <w:rPr>
          <w:rFonts w:eastAsia="Times New Roman"/>
          <w:i/>
          <w:sz w:val="26"/>
          <w:szCs w:val="26"/>
          <w:lang w:val="en-US"/>
        </w:rPr>
        <w:t xml:space="preserve"> - Quyết định về việc công nhận Ban chấp hành, Ủy ban kiểm tra Công đoàn (Số 24/QĐ-CĐCT ngày 09/01/2018)</w:t>
      </w:r>
    </w:p>
    <w:p w:rsidR="00E53912" w:rsidRPr="00615B74" w:rsidRDefault="00E53912" w:rsidP="0093177E">
      <w:pPr>
        <w:widowControl w:val="0"/>
        <w:spacing w:before="120" w:after="0" w:line="340" w:lineRule="exact"/>
        <w:ind w:firstLine="720"/>
        <w:jc w:val="both"/>
        <w:rPr>
          <w:i/>
          <w:color w:val="000000"/>
          <w:sz w:val="26"/>
          <w:szCs w:val="26"/>
          <w:lang w:val="en-US"/>
        </w:rPr>
      </w:pPr>
      <w:r w:rsidRPr="00615B74">
        <w:rPr>
          <w:color w:val="000000"/>
          <w:spacing w:val="-2"/>
          <w:sz w:val="26"/>
          <w:szCs w:val="26"/>
        </w:rPr>
        <w:t xml:space="preserve">Ban nữ công của Nhà trường </w:t>
      </w:r>
      <w:r w:rsidRPr="00615B74">
        <w:rPr>
          <w:bCs/>
          <w:sz w:val="26"/>
          <w:szCs w:val="26"/>
        </w:rPr>
        <w:t xml:space="preserve">cũng đã được công nhận tại Quyết định số </w:t>
      </w:r>
      <w:r w:rsidRPr="00615B74">
        <w:rPr>
          <w:bCs/>
          <w:sz w:val="26"/>
          <w:szCs w:val="26"/>
          <w:lang w:val="en-US"/>
        </w:rPr>
        <w:t>09/</w:t>
      </w:r>
      <w:r w:rsidRPr="00615B74">
        <w:rPr>
          <w:bCs/>
          <w:sz w:val="26"/>
          <w:szCs w:val="26"/>
        </w:rPr>
        <w:t xml:space="preserve">QĐ-CĐ ngày </w:t>
      </w:r>
      <w:r w:rsidRPr="00615B74">
        <w:rPr>
          <w:bCs/>
          <w:sz w:val="26"/>
          <w:szCs w:val="26"/>
          <w:lang w:val="en-US"/>
        </w:rPr>
        <w:t>16/01/2018</w:t>
      </w:r>
      <w:r w:rsidRPr="00615B74">
        <w:rPr>
          <w:color w:val="000000"/>
          <w:spacing w:val="-2"/>
          <w:sz w:val="26"/>
          <w:szCs w:val="26"/>
        </w:rPr>
        <w:t xml:space="preserve"> gồm</w:t>
      </w:r>
      <w:r w:rsidRPr="00615B74">
        <w:rPr>
          <w:color w:val="000000"/>
          <w:spacing w:val="-2"/>
          <w:sz w:val="26"/>
          <w:szCs w:val="26"/>
          <w:lang w:val="en-US"/>
        </w:rPr>
        <w:t xml:space="preserve"> 01 </w:t>
      </w:r>
      <w:r w:rsidRPr="00615B74">
        <w:rPr>
          <w:color w:val="000000"/>
          <w:spacing w:val="-2"/>
          <w:sz w:val="26"/>
          <w:szCs w:val="26"/>
        </w:rPr>
        <w:t xml:space="preserve">tổ, </w:t>
      </w:r>
      <w:r w:rsidRPr="00615B74">
        <w:rPr>
          <w:color w:val="000000"/>
          <w:spacing w:val="-2"/>
          <w:sz w:val="26"/>
          <w:szCs w:val="26"/>
          <w:lang w:val="en-US"/>
        </w:rPr>
        <w:t xml:space="preserve">03 </w:t>
      </w:r>
      <w:r w:rsidRPr="00615B74">
        <w:rPr>
          <w:color w:val="000000"/>
          <w:spacing w:val="-2"/>
          <w:sz w:val="26"/>
          <w:szCs w:val="26"/>
        </w:rPr>
        <w:t xml:space="preserve">người </w:t>
      </w:r>
      <w:r w:rsidRPr="00615B74">
        <w:rPr>
          <w:bCs/>
          <w:sz w:val="26"/>
          <w:szCs w:val="26"/>
        </w:rPr>
        <w:t>(</w:t>
      </w:r>
      <w:r w:rsidRPr="00615B74">
        <w:rPr>
          <w:b/>
          <w:bCs/>
          <w:i/>
          <w:sz w:val="26"/>
          <w:szCs w:val="26"/>
        </w:rPr>
        <w:t>1.10.03</w:t>
      </w:r>
      <w:r w:rsidRPr="00615B74">
        <w:rPr>
          <w:bCs/>
          <w:i/>
          <w:sz w:val="26"/>
          <w:szCs w:val="26"/>
        </w:rPr>
        <w:t xml:space="preserve"> - Danh sách hội viên Ban nữ công; </w:t>
      </w:r>
      <w:r w:rsidRPr="00615B74">
        <w:rPr>
          <w:b/>
          <w:bCs/>
          <w:i/>
          <w:sz w:val="26"/>
          <w:szCs w:val="26"/>
        </w:rPr>
        <w:t>1.10.04</w:t>
      </w:r>
      <w:r w:rsidRPr="00615B74">
        <w:rPr>
          <w:bCs/>
          <w:i/>
          <w:sz w:val="26"/>
          <w:szCs w:val="26"/>
        </w:rPr>
        <w:t xml:space="preserve">- </w:t>
      </w:r>
      <w:r w:rsidRPr="00615B74">
        <w:rPr>
          <w:bCs/>
          <w:i/>
          <w:iCs/>
          <w:sz w:val="26"/>
          <w:szCs w:val="26"/>
        </w:rPr>
        <w:t xml:space="preserve">Quyết định số </w:t>
      </w:r>
      <w:r w:rsidRPr="00615B74">
        <w:rPr>
          <w:bCs/>
          <w:i/>
          <w:iCs/>
          <w:sz w:val="26"/>
          <w:szCs w:val="26"/>
          <w:lang w:val="en-US"/>
        </w:rPr>
        <w:t>09</w:t>
      </w:r>
      <w:r w:rsidRPr="00615B74">
        <w:rPr>
          <w:bCs/>
          <w:i/>
          <w:iCs/>
          <w:sz w:val="26"/>
          <w:szCs w:val="26"/>
        </w:rPr>
        <w:t xml:space="preserve">/QĐ-CĐ ngày </w:t>
      </w:r>
      <w:r w:rsidRPr="00615B74">
        <w:rPr>
          <w:bCs/>
          <w:i/>
          <w:iCs/>
          <w:sz w:val="26"/>
          <w:szCs w:val="26"/>
          <w:lang w:val="en-US"/>
        </w:rPr>
        <w:t xml:space="preserve">16/01/2018 </w:t>
      </w:r>
      <w:r w:rsidRPr="00615B74">
        <w:rPr>
          <w:bCs/>
          <w:i/>
          <w:iCs/>
          <w:sz w:val="26"/>
          <w:szCs w:val="26"/>
        </w:rPr>
        <w:t>của BTV Công đoàn trường về việc thành lập các Tổ nữ công nhà trường nhiệm kỳ</w:t>
      </w:r>
      <w:r w:rsidRPr="00615B74">
        <w:rPr>
          <w:bCs/>
          <w:i/>
          <w:iCs/>
          <w:sz w:val="26"/>
          <w:szCs w:val="26"/>
          <w:lang w:val="en-US"/>
        </w:rPr>
        <w:t xml:space="preserve"> 2017-2022; </w:t>
      </w:r>
      <w:r w:rsidRPr="00615B74">
        <w:rPr>
          <w:b/>
          <w:i/>
          <w:iCs/>
          <w:sz w:val="26"/>
          <w:szCs w:val="26"/>
        </w:rPr>
        <w:t>1.1</w:t>
      </w:r>
      <w:r w:rsidRPr="00615B74">
        <w:rPr>
          <w:b/>
          <w:i/>
          <w:iCs/>
          <w:sz w:val="26"/>
          <w:szCs w:val="26"/>
          <w:lang w:val="en-US"/>
        </w:rPr>
        <w:t>0</w:t>
      </w:r>
      <w:r w:rsidRPr="00615B74">
        <w:rPr>
          <w:b/>
          <w:i/>
          <w:iCs/>
          <w:sz w:val="26"/>
          <w:szCs w:val="26"/>
        </w:rPr>
        <w:t>.</w:t>
      </w:r>
      <w:r w:rsidRPr="00615B74">
        <w:rPr>
          <w:b/>
          <w:i/>
          <w:iCs/>
          <w:sz w:val="26"/>
          <w:szCs w:val="26"/>
          <w:lang w:val="en-US"/>
        </w:rPr>
        <w:t xml:space="preserve">05 </w:t>
      </w:r>
      <w:r w:rsidRPr="00615B74">
        <w:rPr>
          <w:bCs/>
          <w:i/>
          <w:iCs/>
          <w:sz w:val="26"/>
          <w:szCs w:val="26"/>
        </w:rPr>
        <w:t>- Các Kế hoạch hành động vì sự tiến bộ của phụ nữ và bình đẳng giới các năm 2020, 2021, 2022</w:t>
      </w:r>
      <w:r w:rsidRPr="00615B74">
        <w:rPr>
          <w:bCs/>
          <w:i/>
          <w:iCs/>
          <w:sz w:val="26"/>
          <w:szCs w:val="26"/>
          <w:lang w:val="en-US"/>
        </w:rPr>
        <w:t xml:space="preserve">; </w:t>
      </w:r>
      <w:r w:rsidRPr="00615B74">
        <w:rPr>
          <w:b/>
          <w:bCs/>
          <w:i/>
          <w:iCs/>
          <w:sz w:val="26"/>
          <w:szCs w:val="26"/>
          <w:lang w:val="en-US"/>
        </w:rPr>
        <w:t>1.10.06</w:t>
      </w:r>
      <w:r w:rsidRPr="00615B74">
        <w:rPr>
          <w:bCs/>
          <w:i/>
          <w:iCs/>
          <w:sz w:val="26"/>
          <w:szCs w:val="26"/>
          <w:lang w:val="en-US"/>
        </w:rPr>
        <w:t xml:space="preserve"> - </w:t>
      </w:r>
      <w:r w:rsidRPr="00615B74">
        <w:rPr>
          <w:rFonts w:eastAsia="Times New Roman"/>
          <w:i/>
          <w:sz w:val="26"/>
          <w:szCs w:val="26"/>
          <w:lang w:val="en-US"/>
        </w:rPr>
        <w:t xml:space="preserve">Quyết định thành lập Ban vì sự tiến bộ của phụ nữ số 09/QĐ-CĐCNHY ngày 16/01/2018 (nhiệm kỳ 2017-2022); </w:t>
      </w:r>
      <w:r w:rsidRPr="00615B74">
        <w:rPr>
          <w:rFonts w:eastAsia="Times New Roman"/>
          <w:b/>
          <w:i/>
          <w:sz w:val="26"/>
          <w:szCs w:val="26"/>
          <w:lang w:val="en-US"/>
        </w:rPr>
        <w:t>1.10.07</w:t>
      </w:r>
      <w:r w:rsidRPr="00615B74">
        <w:rPr>
          <w:rFonts w:eastAsia="Times New Roman"/>
          <w:i/>
          <w:sz w:val="26"/>
          <w:szCs w:val="26"/>
          <w:lang w:val="en-US"/>
        </w:rPr>
        <w:t xml:space="preserve"> - Báo cáo Tổng kết vì sự tiến bộ của phụ nữ giai đoạn 2019-2021)</w:t>
      </w:r>
    </w:p>
    <w:p w:rsidR="00E53912" w:rsidRPr="00615B74" w:rsidRDefault="00E53912" w:rsidP="0093177E">
      <w:pPr>
        <w:spacing w:before="120" w:after="0" w:line="340" w:lineRule="exact"/>
        <w:ind w:firstLine="720"/>
        <w:jc w:val="both"/>
        <w:rPr>
          <w:bCs/>
          <w:spacing w:val="6"/>
          <w:sz w:val="26"/>
          <w:szCs w:val="26"/>
        </w:rPr>
      </w:pPr>
      <w:r w:rsidRPr="00615B74">
        <w:rPr>
          <w:bCs/>
          <w:spacing w:val="6"/>
          <w:sz w:val="26"/>
          <w:szCs w:val="26"/>
        </w:rPr>
        <w:t>Hàng năm Công đoàn Trường có nhiều chương trình hoạt động như: Tổ chức Hội thao chào mừng các ngày lễ lớn như 30/4, 1/5, ngày 20/11, ngày thành lập trường…</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color w:val="000000"/>
          <w:sz w:val="26"/>
          <w:szCs w:val="26"/>
        </w:rPr>
        <w:t xml:space="preserve">Công đoàn Nhà trường đã luôn xây dựng kế hoạch và tổ chức các hoạt động chăm lo đến đời sống vật chất, tinh thần cho đoàn viên. Tổ chức Công đoàn cũng </w:t>
      </w:r>
      <w:r w:rsidRPr="00615B74">
        <w:rPr>
          <w:color w:val="000000"/>
          <w:sz w:val="26"/>
          <w:szCs w:val="26"/>
        </w:rPr>
        <w:lastRenderedPageBreak/>
        <w:t>thường xuyên thăm hỏi, động viên các đoàn viên khi đau ốm, những gia đình có hoàn cảnh khó khăn. Công đoàn là tổ chức đại diện và bảo vệ quyền, lợi ích hợp pháp, chính đáng cho người lao động nói chung, Ban chấp hành công đoàn đã tham gia cùng Ban giám hiệu xây dựng các nội quy, quy định có liên quan đến chế độ, chính sách của người lao động</w:t>
      </w:r>
      <w:r w:rsidRPr="00615B74">
        <w:rPr>
          <w:bCs/>
          <w:i/>
          <w:sz w:val="26"/>
          <w:szCs w:val="26"/>
        </w:rPr>
        <w:t>(</w:t>
      </w:r>
      <w:r w:rsidRPr="00615B74">
        <w:rPr>
          <w:b/>
          <w:i/>
          <w:iCs/>
          <w:sz w:val="26"/>
          <w:szCs w:val="26"/>
        </w:rPr>
        <w:t>1.10.0</w:t>
      </w:r>
      <w:r w:rsidRPr="00615B74">
        <w:rPr>
          <w:b/>
          <w:i/>
          <w:iCs/>
          <w:sz w:val="26"/>
          <w:szCs w:val="26"/>
          <w:lang w:val="en-US"/>
        </w:rPr>
        <w:t>8</w:t>
      </w:r>
      <w:r w:rsidRPr="00615B74">
        <w:rPr>
          <w:bCs/>
          <w:i/>
          <w:sz w:val="26"/>
          <w:szCs w:val="26"/>
        </w:rPr>
        <w:t xml:space="preserve"> - </w:t>
      </w:r>
      <w:r w:rsidRPr="00615B74">
        <w:rPr>
          <w:rFonts w:eastAsia="Times New Roman"/>
          <w:i/>
          <w:sz w:val="26"/>
          <w:szCs w:val="26"/>
          <w:lang w:val="en-US"/>
        </w:rPr>
        <w:t>Các kế hoạch và báo cáo hoạt động của Công đoàn năm 2019, 2020, 2021).</w:t>
      </w:r>
    </w:p>
    <w:p w:rsidR="00E53912" w:rsidRPr="00615B74" w:rsidRDefault="00E53912" w:rsidP="0093177E">
      <w:pPr>
        <w:spacing w:before="120" w:after="0" w:line="340" w:lineRule="exact"/>
        <w:ind w:firstLine="720"/>
        <w:jc w:val="both"/>
        <w:rPr>
          <w:rFonts w:eastAsia="Times New Roman"/>
          <w:i/>
          <w:sz w:val="26"/>
          <w:szCs w:val="26"/>
          <w:lang w:val="en-US"/>
        </w:rPr>
      </w:pPr>
      <w:r w:rsidRPr="00615B74">
        <w:rPr>
          <w:bCs/>
          <w:sz w:val="26"/>
          <w:szCs w:val="26"/>
        </w:rPr>
        <w:t xml:space="preserve">Ban nữ công đã phát huy vai trò trong việc tuyên truyền giáo dục, triển khai, vận động hội viên tích cực hưởng ứng tham gia các hoạt động và phong trào thi đua và đạt được nhiều kết quả thiết thực như: thực hiện phong trào "5 không, 3 sạch", “4 xin, 4 luôn”, tuyên truyền giáo dục triển khai Luật bình đẳng giới, Luật phòng chống bạo lực gia đình, tổ chức sinh hoạt chuyên đề với nhiều nội dung phong phú, qua đó trang bị các kiến thức gia đình và xã hội cần thiết cho các hội viên. Đồng thời, Ban cũng tích cực chủ động xây dựng và triển khai các hoạt động. Ban đã tổ chức gặp mặt biểu dương, tặng quà cho các cháu học sinh giỏi, các cháu thiếu niên, nhi đồng nhân dịp 1-6, Tết trung thu; tổ chức các hoạt động kỉ niệm ngày Quốc tế phụ nữ 8-3, 20/10, tổ chức cho các chị em hội viên đi tham quan du lịch đầu năm </w:t>
      </w:r>
      <w:r w:rsidRPr="00615B74">
        <w:rPr>
          <w:bCs/>
          <w:i/>
          <w:sz w:val="26"/>
          <w:szCs w:val="26"/>
        </w:rPr>
        <w:t>(</w:t>
      </w:r>
      <w:r w:rsidRPr="00615B74">
        <w:rPr>
          <w:b/>
          <w:bCs/>
          <w:i/>
          <w:sz w:val="26"/>
          <w:szCs w:val="26"/>
          <w:lang w:val="en-US"/>
        </w:rPr>
        <w:t>1.10.09</w:t>
      </w:r>
      <w:r w:rsidRPr="00615B74">
        <w:rPr>
          <w:bCs/>
          <w:i/>
          <w:sz w:val="26"/>
          <w:szCs w:val="26"/>
          <w:lang w:val="en-US"/>
        </w:rPr>
        <w:t xml:space="preserve"> - Danh sách hội viên Ban nữ công</w:t>
      </w:r>
      <w:r w:rsidRPr="00615B74">
        <w:rPr>
          <w:bCs/>
          <w:sz w:val="26"/>
          <w:szCs w:val="26"/>
          <w:lang w:val="en-US"/>
        </w:rPr>
        <w:t xml:space="preserve">; </w:t>
      </w:r>
      <w:r w:rsidRPr="00615B74">
        <w:rPr>
          <w:b/>
          <w:i/>
          <w:iCs/>
          <w:sz w:val="26"/>
          <w:szCs w:val="26"/>
        </w:rPr>
        <w:t>1.10.</w:t>
      </w:r>
      <w:r w:rsidRPr="00615B74">
        <w:rPr>
          <w:b/>
          <w:i/>
          <w:iCs/>
          <w:sz w:val="26"/>
          <w:szCs w:val="26"/>
          <w:lang w:val="en-US"/>
        </w:rPr>
        <w:t>10</w:t>
      </w:r>
      <w:r w:rsidRPr="00615B74">
        <w:rPr>
          <w:i/>
          <w:iCs/>
          <w:sz w:val="26"/>
          <w:szCs w:val="26"/>
        </w:rPr>
        <w:t>-</w:t>
      </w:r>
      <w:r w:rsidRPr="00615B74">
        <w:rPr>
          <w:rFonts w:eastAsia="Times New Roman"/>
          <w:i/>
          <w:sz w:val="26"/>
          <w:szCs w:val="26"/>
          <w:lang w:val="en-US"/>
        </w:rPr>
        <w:t>Quy chế phối hợp giữa Hiệu trưởng và BCH Công đoàn Trường</w:t>
      </w:r>
      <w:r w:rsidRPr="00615B74">
        <w:rPr>
          <w:bCs/>
          <w:i/>
          <w:iCs/>
          <w:sz w:val="26"/>
          <w:szCs w:val="26"/>
          <w:lang w:val="en-US"/>
        </w:rPr>
        <w:t xml:space="preserve">; </w:t>
      </w:r>
      <w:r w:rsidRPr="00615B74">
        <w:rPr>
          <w:rFonts w:eastAsia="Times New Roman"/>
          <w:b/>
          <w:i/>
          <w:sz w:val="26"/>
          <w:szCs w:val="26"/>
          <w:lang w:val="en-US"/>
        </w:rPr>
        <w:t>1.10.11</w:t>
      </w:r>
      <w:r w:rsidRPr="00615B74">
        <w:rPr>
          <w:rFonts w:eastAsia="Times New Roman"/>
          <w:i/>
          <w:sz w:val="26"/>
          <w:szCs w:val="26"/>
          <w:lang w:val="en-US"/>
        </w:rPr>
        <w:t xml:space="preserve"> - Quy chế quản lý tài chính Công đoàn; </w:t>
      </w:r>
      <w:r w:rsidRPr="00615B74">
        <w:rPr>
          <w:rFonts w:eastAsia="Times New Roman"/>
          <w:b/>
          <w:i/>
          <w:sz w:val="26"/>
          <w:szCs w:val="26"/>
          <w:lang w:val="en-US"/>
        </w:rPr>
        <w:t>1.10.12</w:t>
      </w:r>
      <w:r w:rsidRPr="00615B74">
        <w:rPr>
          <w:rFonts w:eastAsia="Times New Roman"/>
          <w:i/>
          <w:sz w:val="26"/>
          <w:szCs w:val="26"/>
          <w:lang w:val="en-US"/>
        </w:rPr>
        <w:t xml:space="preserve"> - Tổng hợp số tiền tham gia ủng hộ của Công đoàn trường trong các năm từ 2019 đến 2022; </w:t>
      </w:r>
      <w:r w:rsidRPr="00615B74">
        <w:rPr>
          <w:rFonts w:eastAsia="Times New Roman"/>
          <w:b/>
          <w:i/>
          <w:sz w:val="26"/>
          <w:szCs w:val="26"/>
          <w:lang w:val="en-US"/>
        </w:rPr>
        <w:t>1.10.13</w:t>
      </w:r>
      <w:r w:rsidRPr="00615B74">
        <w:rPr>
          <w:rFonts w:eastAsia="Times New Roman"/>
          <w:i/>
          <w:sz w:val="26"/>
          <w:szCs w:val="26"/>
          <w:lang w:val="en-US"/>
        </w:rPr>
        <w:t xml:space="preserve"> - Các báo cáo tổng kết hoạt động công đoàn năm 2019, 2020, 2021)</w:t>
      </w:r>
      <w:r w:rsidR="009A75D1" w:rsidRPr="00615B74">
        <w:rPr>
          <w:rFonts w:eastAsia="Times New Roman"/>
          <w:i/>
          <w:sz w:val="26"/>
          <w:szCs w:val="26"/>
          <w:lang w:val="en-US"/>
        </w:rPr>
        <w:t>.</w:t>
      </w:r>
    </w:p>
    <w:p w:rsidR="00E53912" w:rsidRPr="00615B74" w:rsidRDefault="00E53912" w:rsidP="0093177E">
      <w:pPr>
        <w:spacing w:before="120" w:after="0" w:line="340" w:lineRule="exact"/>
        <w:ind w:firstLine="720"/>
        <w:jc w:val="both"/>
        <w:rPr>
          <w:bCs/>
          <w:sz w:val="26"/>
          <w:szCs w:val="26"/>
        </w:rPr>
      </w:pPr>
      <w:r w:rsidRPr="00615B74">
        <w:rPr>
          <w:color w:val="000000"/>
          <w:spacing w:val="-2"/>
          <w:sz w:val="26"/>
          <w:szCs w:val="26"/>
        </w:rPr>
        <w:t xml:space="preserve">Đoàn Thanh niên Nhà trường với các hoạt động phong trào sôi nổi đã tập hợp được đông đảo đoàn viên là giáo viên, công nhân viên và HSSV </w:t>
      </w:r>
      <w:r w:rsidRPr="00615B74">
        <w:rPr>
          <w:i/>
          <w:color w:val="000000"/>
          <w:spacing w:val="-2"/>
          <w:sz w:val="26"/>
          <w:szCs w:val="26"/>
        </w:rPr>
        <w:t>(</w:t>
      </w:r>
      <w:r w:rsidRPr="00615B74">
        <w:rPr>
          <w:b/>
          <w:i/>
          <w:color w:val="000000"/>
          <w:spacing w:val="-2"/>
          <w:sz w:val="26"/>
          <w:szCs w:val="26"/>
        </w:rPr>
        <w:t>1.10.</w:t>
      </w:r>
      <w:r w:rsidRPr="00615B74">
        <w:rPr>
          <w:b/>
          <w:i/>
          <w:color w:val="000000"/>
          <w:spacing w:val="-2"/>
          <w:sz w:val="26"/>
          <w:szCs w:val="26"/>
          <w:lang w:val="en-US"/>
        </w:rPr>
        <w:t>14</w:t>
      </w:r>
      <w:r w:rsidRPr="00615B74">
        <w:rPr>
          <w:i/>
          <w:color w:val="000000"/>
          <w:spacing w:val="-2"/>
          <w:sz w:val="26"/>
          <w:szCs w:val="26"/>
        </w:rPr>
        <w:t>- Danh sách đoàn viên thanh niên).</w:t>
      </w:r>
      <w:r w:rsidRPr="00615B74">
        <w:rPr>
          <w:bCs/>
          <w:sz w:val="26"/>
          <w:szCs w:val="26"/>
        </w:rPr>
        <w:t xml:space="preserve">Ban chấp hành Đoàn thanh niên Cộng sản Hồ Chí MinhTrường Cao đẳng Công nghiệp Hưng Yêncó </w:t>
      </w:r>
      <w:r w:rsidRPr="00615B74">
        <w:rPr>
          <w:bCs/>
          <w:sz w:val="26"/>
          <w:szCs w:val="26"/>
          <w:lang w:val="en-US"/>
        </w:rPr>
        <w:t>738</w:t>
      </w:r>
      <w:r w:rsidRPr="00615B74">
        <w:rPr>
          <w:bCs/>
          <w:sz w:val="26"/>
          <w:szCs w:val="26"/>
        </w:rPr>
        <w:t xml:space="preserve"> đồng chí được công nhận bởi Quyết định số </w:t>
      </w:r>
      <w:r w:rsidRPr="00615B74">
        <w:rPr>
          <w:bCs/>
          <w:sz w:val="26"/>
          <w:szCs w:val="26"/>
          <w:lang w:val="en-US"/>
        </w:rPr>
        <w:t>239-</w:t>
      </w:r>
      <w:r w:rsidRPr="00615B74">
        <w:rPr>
          <w:bCs/>
          <w:sz w:val="26"/>
          <w:szCs w:val="26"/>
        </w:rPr>
        <w:t>QĐ/</w:t>
      </w:r>
      <w:r w:rsidRPr="00615B74">
        <w:rPr>
          <w:bCs/>
          <w:sz w:val="26"/>
          <w:szCs w:val="26"/>
          <w:lang w:val="en-US"/>
        </w:rPr>
        <w:t xml:space="preserve">TĐTN-TCKT </w:t>
      </w:r>
      <w:r w:rsidRPr="00615B74">
        <w:rPr>
          <w:bCs/>
          <w:sz w:val="26"/>
          <w:szCs w:val="26"/>
        </w:rPr>
        <w:t xml:space="preserve"> ngày </w:t>
      </w:r>
      <w:r w:rsidRPr="00615B74">
        <w:rPr>
          <w:bCs/>
          <w:sz w:val="26"/>
          <w:szCs w:val="26"/>
          <w:lang w:val="en-US"/>
        </w:rPr>
        <w:t>14/01/2019</w:t>
      </w:r>
      <w:r w:rsidRPr="00615B74">
        <w:rPr>
          <w:bCs/>
          <w:sz w:val="26"/>
          <w:szCs w:val="26"/>
        </w:rPr>
        <w:t xml:space="preserve">; Đoàn Trường hiện có </w:t>
      </w:r>
      <w:r w:rsidRPr="00615B74">
        <w:rPr>
          <w:bCs/>
          <w:sz w:val="26"/>
          <w:szCs w:val="26"/>
          <w:lang w:val="en-US"/>
        </w:rPr>
        <w:t>22</w:t>
      </w:r>
      <w:r w:rsidRPr="00615B74">
        <w:rPr>
          <w:bCs/>
          <w:sz w:val="26"/>
          <w:szCs w:val="26"/>
        </w:rPr>
        <w:t xml:space="preserve"> chi đoàn, với </w:t>
      </w:r>
      <w:r w:rsidRPr="00615B74">
        <w:rPr>
          <w:bCs/>
          <w:sz w:val="26"/>
          <w:szCs w:val="26"/>
          <w:lang w:val="en-US"/>
        </w:rPr>
        <w:t>738</w:t>
      </w:r>
      <w:r w:rsidRPr="00615B74">
        <w:rPr>
          <w:bCs/>
          <w:sz w:val="26"/>
          <w:szCs w:val="26"/>
        </w:rPr>
        <w:t xml:space="preserve"> đoàn viên.</w:t>
      </w:r>
    </w:p>
    <w:p w:rsidR="00E53912" w:rsidRPr="00615B74" w:rsidRDefault="00E53912" w:rsidP="0093177E">
      <w:pPr>
        <w:spacing w:before="120" w:after="0" w:line="340" w:lineRule="exact"/>
        <w:ind w:firstLine="720"/>
        <w:jc w:val="both"/>
        <w:rPr>
          <w:bCs/>
          <w:spacing w:val="2"/>
          <w:sz w:val="26"/>
          <w:szCs w:val="26"/>
        </w:rPr>
      </w:pPr>
      <w:r w:rsidRPr="00615B74">
        <w:rPr>
          <w:bCs/>
          <w:spacing w:val="2"/>
          <w:sz w:val="26"/>
          <w:szCs w:val="26"/>
        </w:rPr>
        <w:t>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E53912" w:rsidRPr="00615B74" w:rsidRDefault="00E53912" w:rsidP="0093177E">
      <w:pPr>
        <w:spacing w:before="120" w:after="0" w:line="340" w:lineRule="exact"/>
        <w:ind w:firstLine="720"/>
        <w:jc w:val="both"/>
        <w:rPr>
          <w:color w:val="000000"/>
          <w:sz w:val="26"/>
          <w:szCs w:val="26"/>
        </w:rPr>
      </w:pPr>
      <w:r w:rsidRPr="00615B74">
        <w:rPr>
          <w:bCs/>
          <w:sz w:val="26"/>
          <w:szCs w:val="26"/>
        </w:rPr>
        <w:t xml:space="preserve">Đoàn Thanh niên đã tổ chức các hoạt động thi đấu thể thao, văn hoá văn nghệ chào mừng ngày thành lập Đoàn 26-3, ngày thành lập trường và ngày nhà giáo Việt Nam 20/11 hàng năm,ngày thành lập Quân đội nhân dân Việt Nam,... tạo không khí sôi nổi, vui tươi, nâng cao tinh thần giảng dạy và học tập của Đoàn viên. Đoàn viên là đối tượng HSSV đã tích cực chủ động tham gia các phong trào hành động, các hội thi tay nghề trẻ do các cấp tổ chức. Đội ngũ Đoàn viên là giáo viên trẻ, luôn tích cực rèn luyện, học tập, nâng cao trình độ chuyên môn, nghiệp vụ, hoàn thành tốt nhiệm vụ giảng dạy, nhiều giáo viên đạt thành tích cao trong các hội thi giáo viên dạy giỏi cấp ngành, cấp tỉnh và toàn quốc. Đoàn thanh niên nhà trường nhiều năm được Trung </w:t>
      </w:r>
      <w:r w:rsidRPr="00615B74">
        <w:rPr>
          <w:bCs/>
          <w:sz w:val="26"/>
          <w:szCs w:val="26"/>
        </w:rPr>
        <w:lastRenderedPageBreak/>
        <w:t xml:space="preserve">ương Đoàn và Tỉnh đoàn </w:t>
      </w:r>
      <w:r w:rsidRPr="00615B74">
        <w:rPr>
          <w:bCs/>
          <w:sz w:val="26"/>
          <w:szCs w:val="26"/>
          <w:lang w:val="en-US"/>
        </w:rPr>
        <w:t>Hưng Yên</w:t>
      </w:r>
      <w:r w:rsidRPr="00615B74">
        <w:rPr>
          <w:bCs/>
          <w:sz w:val="26"/>
          <w:szCs w:val="26"/>
        </w:rPr>
        <w:t xml:space="preserve"> tặng Bằng khen vì đã có thành tích hoàn thành xuất sắc nhiệm vụ được giao</w:t>
      </w:r>
      <w:r w:rsidRPr="00615B74">
        <w:rPr>
          <w:i/>
          <w:color w:val="000000"/>
          <w:sz w:val="26"/>
          <w:szCs w:val="26"/>
        </w:rPr>
        <w:t>(</w:t>
      </w:r>
      <w:r w:rsidRPr="00615B74">
        <w:rPr>
          <w:b/>
          <w:i/>
          <w:color w:val="000000"/>
          <w:sz w:val="26"/>
          <w:szCs w:val="26"/>
        </w:rPr>
        <w:t>1.10.</w:t>
      </w:r>
      <w:r w:rsidRPr="00615B74">
        <w:rPr>
          <w:b/>
          <w:i/>
          <w:color w:val="000000"/>
          <w:sz w:val="26"/>
          <w:szCs w:val="26"/>
          <w:lang w:val="en-US"/>
        </w:rPr>
        <w:t>15</w:t>
      </w:r>
      <w:r w:rsidRPr="00615B74">
        <w:rPr>
          <w:i/>
          <w:color w:val="000000"/>
          <w:sz w:val="26"/>
          <w:szCs w:val="26"/>
        </w:rPr>
        <w:t>- Các kế hoạch và báo cáo hoạt động của Đoàn thanh niên năm 2019, 2020, 2021).</w:t>
      </w:r>
    </w:p>
    <w:p w:rsidR="00E53912" w:rsidRPr="00615B74" w:rsidRDefault="00E53912" w:rsidP="0093177E">
      <w:pPr>
        <w:widowControl w:val="0"/>
        <w:spacing w:before="120" w:after="0" w:line="340" w:lineRule="exact"/>
        <w:ind w:firstLine="720"/>
        <w:jc w:val="both"/>
        <w:rPr>
          <w:i/>
          <w:color w:val="000000"/>
          <w:sz w:val="26"/>
          <w:szCs w:val="26"/>
          <w:lang w:val="en-US"/>
        </w:rPr>
      </w:pPr>
      <w:r w:rsidRPr="00615B74">
        <w:rPr>
          <w:color w:val="000000"/>
          <w:sz w:val="26"/>
          <w:szCs w:val="26"/>
        </w:rPr>
        <w:t>Các tổ chức xã hội, đoàn thể trong trường đã luôn phát huy tốt vai trò của đoàn viên, hội viên trong thực hiện các nhiệm vụ của Nhà trường và tham gia các phong trào do cơ quan cấp trên phát động, qua đó góp phần tích cực vào việc nâng cao chất lượng đào tạo của Nhà trường</w:t>
      </w:r>
      <w:r w:rsidRPr="00615B74">
        <w:rPr>
          <w:i/>
          <w:color w:val="000000"/>
          <w:sz w:val="26"/>
          <w:szCs w:val="26"/>
        </w:rPr>
        <w:t>(</w:t>
      </w:r>
      <w:r w:rsidRPr="00615B74">
        <w:rPr>
          <w:b/>
          <w:i/>
          <w:color w:val="000000"/>
          <w:sz w:val="26"/>
          <w:szCs w:val="26"/>
          <w:lang w:val="en-US"/>
        </w:rPr>
        <w:t>1.10.16</w:t>
      </w:r>
      <w:r w:rsidRPr="00615B74">
        <w:rPr>
          <w:bCs/>
          <w:i/>
          <w:iCs/>
          <w:sz w:val="26"/>
          <w:szCs w:val="26"/>
        </w:rPr>
        <w:t xml:space="preserve">– Báo cáo tổng kết công tác của nhà trường </w:t>
      </w:r>
      <w:r w:rsidRPr="00615B74">
        <w:rPr>
          <w:i/>
          <w:iCs/>
          <w:sz w:val="26"/>
          <w:szCs w:val="26"/>
          <w:lang w:val="pt-BR"/>
        </w:rPr>
        <w:t>năm 2019, 2020, 2021)</w:t>
      </w:r>
      <w:r w:rsidR="009A75D1" w:rsidRPr="00615B74">
        <w:rPr>
          <w:i/>
          <w:color w:val="000000"/>
          <w:sz w:val="26"/>
          <w:szCs w:val="26"/>
          <w:lang w:val="en-US"/>
        </w:rPr>
        <w:t>.</w:t>
      </w:r>
    </w:p>
    <w:p w:rsidR="00E53912" w:rsidRPr="00615B74" w:rsidRDefault="00E53912" w:rsidP="0093177E">
      <w:pPr>
        <w:spacing w:before="120" w:after="0" w:line="340" w:lineRule="exact"/>
        <w:ind w:firstLine="720"/>
        <w:rPr>
          <w:color w:val="000000"/>
          <w:sz w:val="26"/>
          <w:szCs w:val="26"/>
          <w:lang w:val="pt-BR"/>
        </w:rPr>
      </w:pPr>
      <w:r w:rsidRPr="00615B74">
        <w:rPr>
          <w:b/>
          <w:i/>
          <w:color w:val="000000"/>
          <w:sz w:val="26"/>
          <w:szCs w:val="26"/>
          <w:lang w:val="pt-BR"/>
        </w:rPr>
        <w:t>Điểm tự đánh giá tiêu chuẩn 10 tiêu chí 1</w:t>
      </w:r>
      <w:r w:rsidRPr="00615B74">
        <w:rPr>
          <w:b/>
          <w:color w:val="000000"/>
          <w:sz w:val="26"/>
          <w:szCs w:val="26"/>
          <w:lang w:val="pt-BR"/>
        </w:rPr>
        <w:t>:</w:t>
      </w:r>
      <w:r w:rsidRPr="00615B74">
        <w:rPr>
          <w:b/>
          <w:i/>
          <w:color w:val="000000"/>
          <w:sz w:val="26"/>
          <w:szCs w:val="26"/>
          <w:lang w:val="pt-BR"/>
        </w:rPr>
        <w:t>1 điểm</w:t>
      </w:r>
    </w:p>
    <w:p w:rsidR="00E53912" w:rsidRPr="00615B74" w:rsidRDefault="00E53912" w:rsidP="00A363AE">
      <w:pPr>
        <w:spacing w:before="120" w:after="0" w:line="340" w:lineRule="exact"/>
        <w:ind w:firstLine="720"/>
        <w:jc w:val="both"/>
        <w:rPr>
          <w:b/>
          <w:sz w:val="26"/>
          <w:szCs w:val="26"/>
          <w:lang w:val="nl-NL"/>
        </w:rPr>
      </w:pPr>
      <w:bookmarkStart w:id="35" w:name="_Toc111054018"/>
      <w:r w:rsidRPr="00615B74">
        <w:rPr>
          <w:b/>
          <w:sz w:val="26"/>
          <w:szCs w:val="26"/>
          <w:lang w:val="nl-NL"/>
        </w:rPr>
        <w:t xml:space="preserve">Tiêu chuẩn 11: </w:t>
      </w:r>
      <w:r w:rsidRPr="00615B74">
        <w:rPr>
          <w:i/>
          <w:sz w:val="26"/>
          <w:szCs w:val="26"/>
          <w:lang w:val="nl-NL"/>
        </w:rPr>
        <w:t>Trường có quy định và thực hiện công tác kiểm tra, giám sát các hoạt động của trường theo quy định nhằm nâng cao chất lượng và hiệu quả đào tạo. Hằng năm rà soát, cải tiến phương pháp, công cụ kiểm tra, giám sát.</w:t>
      </w:r>
      <w:bookmarkEnd w:id="35"/>
    </w:p>
    <w:p w:rsidR="00E53912" w:rsidRPr="00615B74" w:rsidRDefault="00E53912" w:rsidP="00A363AE">
      <w:pPr>
        <w:spacing w:before="120" w:after="0" w:line="340" w:lineRule="exact"/>
        <w:ind w:firstLine="720"/>
        <w:jc w:val="both"/>
        <w:rPr>
          <w:i/>
          <w:sz w:val="26"/>
          <w:szCs w:val="26"/>
          <w:lang w:val="en-US"/>
        </w:rPr>
      </w:pPr>
      <w:r w:rsidRPr="00615B74">
        <w:rPr>
          <w:bCs/>
          <w:iCs/>
          <w:sz w:val="26"/>
          <w:szCs w:val="26"/>
        </w:rPr>
        <w:t xml:space="preserve">Nhằm nâng cao chất lượng và hiệu quả đào tạo, Nhà trường đã ban hành Quy chế </w:t>
      </w:r>
      <w:r w:rsidRPr="00615B74">
        <w:rPr>
          <w:bCs/>
          <w:color w:val="000000"/>
          <w:sz w:val="26"/>
          <w:szCs w:val="26"/>
        </w:rPr>
        <w:t xml:space="preserve">Tổ chức và hoạt động Thanh tra, kiểm tra của Trường Cao đẳng Công nghiệp Hưng Yên </w:t>
      </w:r>
      <w:r w:rsidRPr="00615B74">
        <w:rPr>
          <w:bCs/>
          <w:i/>
          <w:color w:val="000000"/>
          <w:sz w:val="26"/>
          <w:szCs w:val="26"/>
        </w:rPr>
        <w:t>(</w:t>
      </w:r>
      <w:r w:rsidRPr="00615B74">
        <w:rPr>
          <w:b/>
          <w:bCs/>
          <w:i/>
          <w:color w:val="000000"/>
          <w:sz w:val="26"/>
          <w:szCs w:val="26"/>
        </w:rPr>
        <w:t>1.11.01</w:t>
      </w:r>
      <w:r w:rsidRPr="00615B74">
        <w:rPr>
          <w:bCs/>
          <w:i/>
          <w:color w:val="000000"/>
          <w:sz w:val="26"/>
          <w:szCs w:val="26"/>
        </w:rPr>
        <w:t xml:space="preserve"> –</w:t>
      </w:r>
      <w:r w:rsidRPr="00615B74">
        <w:rPr>
          <w:rFonts w:eastAsia="Times New Roman"/>
          <w:i/>
          <w:sz w:val="26"/>
          <w:szCs w:val="26"/>
          <w:lang w:val="en-US"/>
        </w:rPr>
        <w:t xml:space="preserve">Quy chế tổ chức và thực hiện thanh tra, kiểm tra các hoạt động đào tạo của trường; </w:t>
      </w:r>
      <w:r w:rsidRPr="00615B74">
        <w:rPr>
          <w:b/>
          <w:i/>
          <w:sz w:val="26"/>
          <w:szCs w:val="26"/>
        </w:rPr>
        <w:t>1.11.02</w:t>
      </w:r>
      <w:r w:rsidRPr="00615B74">
        <w:rPr>
          <w:i/>
          <w:sz w:val="26"/>
          <w:szCs w:val="26"/>
        </w:rPr>
        <w:t xml:space="preserve"> – Quyết định thành lập đoàn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2022</w:t>
      </w:r>
      <w:r w:rsidRPr="00615B74">
        <w:rPr>
          <w:i/>
          <w:sz w:val="26"/>
          <w:szCs w:val="26"/>
          <w:lang w:val="en-US"/>
        </w:rPr>
        <w:t>).</w:t>
      </w:r>
    </w:p>
    <w:p w:rsidR="00E53912" w:rsidRPr="00615B74" w:rsidRDefault="00E53912" w:rsidP="0093177E">
      <w:pPr>
        <w:spacing w:before="120" w:after="0" w:line="340" w:lineRule="exact"/>
        <w:ind w:firstLine="720"/>
        <w:jc w:val="both"/>
        <w:rPr>
          <w:spacing w:val="6"/>
          <w:sz w:val="26"/>
          <w:szCs w:val="26"/>
        </w:rPr>
      </w:pPr>
      <w:r w:rsidRPr="00615B74">
        <w:rPr>
          <w:spacing w:val="6"/>
          <w:sz w:val="26"/>
          <w:szCs w:val="26"/>
        </w:rPr>
        <w:t xml:space="preserve">Điều 4 Mục II. Nội dung của hoạt động thanh tra, kiểm tra nội bộ cụ thể như sau: </w:t>
      </w:r>
    </w:p>
    <w:p w:rsidR="00E53912" w:rsidRPr="00615B74" w:rsidRDefault="00E53912" w:rsidP="0093177E">
      <w:pPr>
        <w:tabs>
          <w:tab w:val="left" w:pos="426"/>
        </w:tabs>
        <w:spacing w:before="120" w:after="0" w:line="340" w:lineRule="exact"/>
        <w:ind w:firstLine="720"/>
        <w:jc w:val="both"/>
        <w:rPr>
          <w:i/>
          <w:spacing w:val="6"/>
          <w:sz w:val="26"/>
          <w:szCs w:val="26"/>
        </w:rPr>
      </w:pPr>
      <w:r w:rsidRPr="00615B74">
        <w:rPr>
          <w:i/>
          <w:spacing w:val="6"/>
          <w:sz w:val="26"/>
          <w:szCs w:val="26"/>
        </w:rPr>
        <w:t>- Thanh tra, kiểm tra việc thực hiện chính sách pháp luật các hoạt động của trường.</w:t>
      </w:r>
    </w:p>
    <w:p w:rsidR="00E53912" w:rsidRPr="00615B74" w:rsidRDefault="00E53912" w:rsidP="0093177E">
      <w:pPr>
        <w:tabs>
          <w:tab w:val="left" w:pos="426"/>
        </w:tabs>
        <w:spacing w:before="120" w:after="0" w:line="340" w:lineRule="exact"/>
        <w:ind w:firstLine="720"/>
        <w:jc w:val="both"/>
        <w:rPr>
          <w:i/>
          <w:sz w:val="26"/>
          <w:szCs w:val="26"/>
        </w:rPr>
      </w:pPr>
      <w:r w:rsidRPr="00615B74">
        <w:rPr>
          <w:i/>
          <w:sz w:val="26"/>
          <w:szCs w:val="26"/>
        </w:rPr>
        <w:t>- Thanh tra, kiểm tra việc thực hiện pháp luật liên quan đến hoạt động các Phòng, Khoa, Trung tâm, đơn vị và cá nhân trực thuộc.</w:t>
      </w:r>
    </w:p>
    <w:p w:rsidR="00E53912" w:rsidRPr="00615B74" w:rsidRDefault="00E53912" w:rsidP="0093177E">
      <w:pPr>
        <w:tabs>
          <w:tab w:val="left" w:pos="426"/>
        </w:tabs>
        <w:spacing w:before="120" w:after="0" w:line="340" w:lineRule="exact"/>
        <w:ind w:firstLine="720"/>
        <w:jc w:val="both"/>
        <w:rPr>
          <w:i/>
          <w:sz w:val="26"/>
          <w:szCs w:val="26"/>
        </w:rPr>
      </w:pPr>
      <w:r w:rsidRPr="00615B74">
        <w:rPr>
          <w:i/>
          <w:sz w:val="26"/>
          <w:szCs w:val="26"/>
        </w:rPr>
        <w:t>- Thanh tra, kiểm tra việc thực hiện mục tiêu, kế hoạch, chương trình, nội dung, phương pháp giáo dục, Quy chế chuyên môn, quy chế thi cử, cấp phát bằng, chứng chỉ; Việc thực hiện các giáo trình, bài giảng; Việc quản lý tài sản, tài chính; Hoạt động khoa học công nghệ và hợp tác quốc tế; Công tác tổ chức cán bộ; Việc thực hiện các quy định về điều kiện đảm bảo chất lượng giáo dục nghề nghiệp.</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bCs/>
          <w:sz w:val="26"/>
          <w:szCs w:val="26"/>
        </w:rPr>
        <w:t>Trong quá trình thanh kiểm tra, đã đánh giá những điểm mạnh, điểm tồn tại và nguyên nhân để kịp thời điều chỉnh khắc phục những tồn tại trong công tác đào tạo, đồng thời đưa ra phương hướng nhằm nâng cao chất lượng đào tạo</w:t>
      </w:r>
      <w:r w:rsidRPr="00615B74">
        <w:rPr>
          <w:bCs/>
          <w:i/>
          <w:iCs/>
          <w:sz w:val="26"/>
          <w:szCs w:val="26"/>
        </w:rPr>
        <w:t>(</w:t>
      </w:r>
      <w:r w:rsidRPr="00615B74">
        <w:rPr>
          <w:b/>
          <w:i/>
          <w:iCs/>
          <w:sz w:val="26"/>
          <w:szCs w:val="26"/>
        </w:rPr>
        <w:t>1.11.0</w:t>
      </w:r>
      <w:r w:rsidRPr="00615B74">
        <w:rPr>
          <w:b/>
          <w:i/>
          <w:iCs/>
          <w:sz w:val="26"/>
          <w:szCs w:val="26"/>
          <w:lang w:val="en-US"/>
        </w:rPr>
        <w:t>3</w:t>
      </w:r>
      <w:r w:rsidRPr="00615B74">
        <w:rPr>
          <w:i/>
          <w:iCs/>
          <w:sz w:val="26"/>
          <w:szCs w:val="26"/>
        </w:rPr>
        <w:t xml:space="preserve"> – </w:t>
      </w:r>
      <w:r w:rsidRPr="00615B74">
        <w:rPr>
          <w:rFonts w:eastAsia="Times New Roman"/>
          <w:i/>
          <w:sz w:val="26"/>
          <w:szCs w:val="26"/>
          <w:lang w:val="en-US"/>
        </w:rPr>
        <w:t xml:space="preserve">Kế hoạch kiểm tra các hoạt động Đào tạo 2019, 2020, 2021, 2022 (Số 397/KH-CĐCNHY ngày 10/10/2018; Số 350/KH-CĐCNHY ngày 12/9/2019; Số 499/KH-CĐCNHY ngày 20/8/2020); </w:t>
      </w:r>
      <w:r w:rsidRPr="00615B74">
        <w:rPr>
          <w:rFonts w:eastAsia="Times New Roman"/>
          <w:b/>
          <w:i/>
          <w:sz w:val="26"/>
          <w:szCs w:val="26"/>
          <w:lang w:val="en-US"/>
        </w:rPr>
        <w:t>1.11.04</w:t>
      </w:r>
      <w:r w:rsidRPr="00615B74">
        <w:rPr>
          <w:rFonts w:eastAsia="Times New Roman"/>
          <w:i/>
          <w:sz w:val="26"/>
          <w:szCs w:val="26"/>
          <w:lang w:val="en-US"/>
        </w:rPr>
        <w:t xml:space="preserve"> - Biên bản kiểm tra các hoạt động Đào tạo 2019, 2020, 2021, 2022</w:t>
      </w:r>
      <w:r w:rsidRPr="00615B74">
        <w:rPr>
          <w:i/>
          <w:iCs/>
          <w:sz w:val="26"/>
          <w:szCs w:val="26"/>
        </w:rPr>
        <w:t xml:space="preserve">). </w:t>
      </w:r>
      <w:r w:rsidRPr="00615B74">
        <w:rPr>
          <w:sz w:val="26"/>
          <w:szCs w:val="26"/>
        </w:rPr>
        <w:t xml:space="preserve">Ngoài những phương pháp kiểm tra đánh giá định kỳ, đột xuất, báo cáo đánh giá định kỳ hàng tháng, năm của các phòng, khoa. Nhà trường đã thường xuyên cải tiến các phương pháp và công cụ kiểm tra trong các hoạt động như: thành lập đường dây nóng, hòm thư góp ý để xử lý kịp thời những vướng mắc của học sinh sinh viên và điều hành các vấn đề nảy sinh hàng ngày theo chức trách nhiệm vụ. Kiểm tra, đánh giá </w:t>
      </w:r>
      <w:r w:rsidRPr="00615B74">
        <w:rPr>
          <w:sz w:val="26"/>
          <w:szCs w:val="26"/>
        </w:rPr>
        <w:lastRenderedPageBreak/>
        <w:t>giảng viên thông qua dự giờ đột xuất, đăng ký tiết giảng tốt</w:t>
      </w:r>
      <w:r w:rsidRPr="00615B74">
        <w:rPr>
          <w:i/>
          <w:sz w:val="26"/>
          <w:szCs w:val="26"/>
        </w:rPr>
        <w:t xml:space="preserve">. </w:t>
      </w:r>
      <w:r w:rsidRPr="00615B74">
        <w:rPr>
          <w:sz w:val="26"/>
          <w:szCs w:val="26"/>
        </w:rPr>
        <w:t xml:space="preserve">Ngoài ra, mỗi cán bộ,  giáo viên, nhân viên tự đánh giá kết quả thực hiện nhiệm vụ trong tháng là một trong những nội dung cải tiến phương pháp và công cụ kiểm tra của Nhà trường </w:t>
      </w:r>
      <w:r w:rsidRPr="00615B74">
        <w:rPr>
          <w:i/>
          <w:sz w:val="26"/>
          <w:szCs w:val="26"/>
        </w:rPr>
        <w:t>(</w:t>
      </w:r>
      <w:r w:rsidRPr="00615B74">
        <w:rPr>
          <w:b/>
          <w:i/>
          <w:sz w:val="26"/>
          <w:szCs w:val="26"/>
        </w:rPr>
        <w:t>1.11.0</w:t>
      </w:r>
      <w:r w:rsidRPr="00615B74">
        <w:rPr>
          <w:b/>
          <w:i/>
          <w:sz w:val="26"/>
          <w:szCs w:val="26"/>
          <w:lang w:val="en-US"/>
        </w:rPr>
        <w:t>5</w:t>
      </w:r>
      <w:r w:rsidRPr="00615B74">
        <w:rPr>
          <w:i/>
          <w:sz w:val="26"/>
          <w:szCs w:val="26"/>
        </w:rPr>
        <w:t xml:space="preserve"> - </w:t>
      </w:r>
      <w:r w:rsidRPr="00615B74">
        <w:rPr>
          <w:rFonts w:eastAsia="Times New Roman"/>
          <w:i/>
          <w:sz w:val="26"/>
          <w:szCs w:val="26"/>
          <w:lang w:val="en-US"/>
        </w:rPr>
        <w:t xml:space="preserve">Báo cáo tổng hợp kết quả kiểm tra các hoạt động Đào tạo 2019, 2020, 2021, 2022; </w:t>
      </w:r>
      <w:r w:rsidRPr="00615B74">
        <w:rPr>
          <w:rFonts w:eastAsia="Times New Roman"/>
          <w:b/>
          <w:i/>
          <w:sz w:val="26"/>
          <w:szCs w:val="26"/>
          <w:lang w:val="en-US"/>
        </w:rPr>
        <w:t>1.11.06</w:t>
      </w:r>
      <w:r w:rsidRPr="00615B74">
        <w:rPr>
          <w:rFonts w:eastAsia="Times New Roman"/>
          <w:i/>
          <w:sz w:val="26"/>
          <w:szCs w:val="26"/>
          <w:lang w:val="en-US"/>
        </w:rPr>
        <w:t xml:space="preserve"> - Sổ nhật ký giám sát đào tạo; </w:t>
      </w:r>
      <w:r w:rsidRPr="00615B74">
        <w:rPr>
          <w:rFonts w:eastAsia="Times New Roman"/>
          <w:b/>
          <w:i/>
          <w:sz w:val="26"/>
          <w:szCs w:val="26"/>
          <w:lang w:val="en-US"/>
        </w:rPr>
        <w:t>1.11.07</w:t>
      </w:r>
      <w:r w:rsidRPr="00615B74">
        <w:rPr>
          <w:rFonts w:eastAsia="Times New Roman"/>
          <w:i/>
          <w:sz w:val="26"/>
          <w:szCs w:val="26"/>
          <w:lang w:val="en-US"/>
        </w:rPr>
        <w:t xml:space="preserve"> - Biên bản bàn giao, nghiệm thu đưa vào sử dụng hệ thống camera giám sát của trường; </w:t>
      </w:r>
      <w:r w:rsidRPr="00615B74">
        <w:rPr>
          <w:rFonts w:eastAsia="Times New Roman"/>
          <w:b/>
          <w:i/>
          <w:sz w:val="26"/>
          <w:szCs w:val="26"/>
          <w:lang w:val="en-US"/>
        </w:rPr>
        <w:t>1.11.08</w:t>
      </w:r>
      <w:r w:rsidRPr="00615B74">
        <w:rPr>
          <w:rFonts w:eastAsia="Times New Roman"/>
          <w:i/>
          <w:sz w:val="26"/>
          <w:szCs w:val="26"/>
          <w:lang w:val="en-US"/>
        </w:rPr>
        <w:t xml:space="preserve"> - Hóa đơn mua bổ sung camera từ năm 2020 đến 2022).</w:t>
      </w:r>
    </w:p>
    <w:p w:rsidR="00E53912" w:rsidRPr="00615B74" w:rsidRDefault="00E53912" w:rsidP="0093177E">
      <w:pPr>
        <w:spacing w:before="120" w:after="0" w:line="340" w:lineRule="exact"/>
        <w:ind w:firstLine="720"/>
        <w:jc w:val="both"/>
        <w:rPr>
          <w:rFonts w:eastAsia="Times New Roman"/>
          <w:sz w:val="26"/>
          <w:szCs w:val="26"/>
          <w:lang w:val="en-US"/>
        </w:rPr>
      </w:pPr>
      <w:r w:rsidRPr="00615B74">
        <w:rPr>
          <w:sz w:val="26"/>
          <w:szCs w:val="26"/>
        </w:rPr>
        <w:t xml:space="preserve">Bên cạnh đó, hàng quý nhà trường tổ chức Hội nghị Giao lưu đối thoại giữa lãnh đạo nhà trường và đại diện HSSV để lắng nghe, giải thích và kịp thời khắc phục những mặt còn hạn chế được HSSV phản ánh </w:t>
      </w:r>
      <w:r w:rsidRPr="00615B74">
        <w:rPr>
          <w:i/>
          <w:sz w:val="26"/>
          <w:szCs w:val="26"/>
        </w:rPr>
        <w:t>(</w:t>
      </w:r>
      <w:r w:rsidRPr="00615B74">
        <w:rPr>
          <w:b/>
          <w:i/>
          <w:sz w:val="26"/>
          <w:szCs w:val="26"/>
        </w:rPr>
        <w:t>1.11.0</w:t>
      </w:r>
      <w:r w:rsidRPr="00615B74">
        <w:rPr>
          <w:b/>
          <w:i/>
          <w:sz w:val="26"/>
          <w:szCs w:val="26"/>
          <w:lang w:val="en-US"/>
        </w:rPr>
        <w:t>9</w:t>
      </w:r>
      <w:r w:rsidRPr="00615B74">
        <w:rPr>
          <w:i/>
          <w:sz w:val="26"/>
          <w:szCs w:val="26"/>
        </w:rPr>
        <w:t xml:space="preserve"> - </w:t>
      </w:r>
      <w:r w:rsidRPr="00615B74">
        <w:rPr>
          <w:rFonts w:eastAsia="Times New Roman"/>
          <w:i/>
          <w:sz w:val="26"/>
          <w:szCs w:val="26"/>
          <w:lang w:val="en-US"/>
        </w:rPr>
        <w:t xml:space="preserve">Các kế hoạch tổ chức Giao lưu đối thoại HSSV với lãnh đạo nhà trường năm 2019 – 2022; </w:t>
      </w:r>
      <w:r w:rsidRPr="00615B74">
        <w:rPr>
          <w:rFonts w:eastAsia="Times New Roman"/>
          <w:b/>
          <w:i/>
          <w:sz w:val="26"/>
          <w:szCs w:val="26"/>
          <w:lang w:val="en-US"/>
        </w:rPr>
        <w:t>1.11.10</w:t>
      </w:r>
      <w:r w:rsidRPr="00615B74">
        <w:rPr>
          <w:rFonts w:eastAsia="Times New Roman"/>
          <w:i/>
          <w:sz w:val="26"/>
          <w:szCs w:val="26"/>
          <w:lang w:val="en-US"/>
        </w:rPr>
        <w:t xml:space="preserve"> - Hình ảnh buổi Giao lưu đối thoại HSSV với lãnh đạo nhà trường 2019 – 2021).</w:t>
      </w:r>
    </w:p>
    <w:p w:rsidR="00E53912" w:rsidRPr="00615B74" w:rsidRDefault="00E53912" w:rsidP="0093177E">
      <w:pPr>
        <w:spacing w:before="120" w:after="0" w:line="340" w:lineRule="exact"/>
        <w:ind w:firstLine="720"/>
        <w:jc w:val="both"/>
        <w:rPr>
          <w:iCs/>
          <w:sz w:val="26"/>
          <w:szCs w:val="26"/>
          <w:lang w:val="nb-NO"/>
        </w:rPr>
      </w:pPr>
      <w:r w:rsidRPr="00615B74">
        <w:rPr>
          <w:sz w:val="26"/>
          <w:szCs w:val="26"/>
          <w:lang w:val="nb-NO"/>
        </w:rPr>
        <w:t>Ban Thanh tra nhân dân thực hiện các hoạt động kiểm tra, thanh tra theo đúng quy chế hoạt động, căn cứ vào tình hình hoạt động thực tế của trường và kế hoạch thanh tra định kỳ của đơn vị chủ quản, có các biên bản báo cáo kết quả. Ban thanh tra nhân dân</w:t>
      </w:r>
      <w:r w:rsidRPr="00615B74">
        <w:rPr>
          <w:iCs/>
          <w:sz w:val="26"/>
          <w:szCs w:val="26"/>
          <w:lang w:val="nb-NO"/>
        </w:rPr>
        <w:t xml:space="preserve"> cũng đổi mới phương pháp, công cụ kiểm tra công tác tài chính để đánh giá việc tuân thủ đúng quy định về tài chính như kiểm tiền thanh toán chế độ cho giáo viên, mua sắm trang thiết bị có đúng với quy định của luật đấu thầu, kiểm tra sổ sách thu chi, lưu trữ chứng từ kế toán </w:t>
      </w:r>
      <w:r w:rsidRPr="00615B74">
        <w:rPr>
          <w:i/>
          <w:iCs/>
          <w:sz w:val="26"/>
          <w:szCs w:val="26"/>
          <w:lang w:val="nb-NO"/>
        </w:rPr>
        <w:t>(</w:t>
      </w:r>
      <w:r w:rsidRPr="00615B74">
        <w:rPr>
          <w:b/>
          <w:i/>
          <w:iCs/>
          <w:sz w:val="26"/>
          <w:szCs w:val="26"/>
          <w:lang w:val="nb-NO"/>
        </w:rPr>
        <w:t>1.11.11</w:t>
      </w:r>
      <w:r w:rsidRPr="00615B74">
        <w:rPr>
          <w:i/>
          <w:iCs/>
          <w:sz w:val="26"/>
          <w:szCs w:val="26"/>
          <w:lang w:val="nb-NO"/>
        </w:rPr>
        <w:t xml:space="preserve"> - </w:t>
      </w:r>
      <w:r w:rsidRPr="00615B74">
        <w:rPr>
          <w:rFonts w:eastAsia="Times New Roman"/>
          <w:i/>
          <w:sz w:val="26"/>
          <w:szCs w:val="26"/>
          <w:lang w:val="en-US"/>
        </w:rPr>
        <w:t xml:space="preserve">Các Quyết định về việc công nhận Ban thanh tra nhân dân nhiệm kỳ 2020-2022; </w:t>
      </w:r>
      <w:r w:rsidRPr="00615B74">
        <w:rPr>
          <w:rFonts w:eastAsia="Times New Roman"/>
          <w:b/>
          <w:i/>
          <w:sz w:val="26"/>
          <w:szCs w:val="26"/>
          <w:lang w:val="en-US"/>
        </w:rPr>
        <w:t>1.11.12</w:t>
      </w:r>
      <w:r w:rsidRPr="00615B74">
        <w:rPr>
          <w:rFonts w:eastAsia="Times New Roman"/>
          <w:i/>
          <w:sz w:val="26"/>
          <w:szCs w:val="26"/>
          <w:lang w:val="en-US"/>
        </w:rPr>
        <w:t xml:space="preserve"> - Các Quy chế hoạt động của  Ban thanh tra nhân dân nhiệm kỳ 2020 – 2022</w:t>
      </w:r>
      <w:r w:rsidRPr="00615B74">
        <w:rPr>
          <w:rFonts w:eastAsia="Times New Roman"/>
          <w:b/>
          <w:i/>
          <w:sz w:val="26"/>
          <w:szCs w:val="26"/>
          <w:lang w:val="en-US"/>
        </w:rPr>
        <w:t>; 1.11.13</w:t>
      </w:r>
      <w:r w:rsidRPr="00615B74">
        <w:rPr>
          <w:rFonts w:eastAsia="Times New Roman"/>
          <w:i/>
          <w:sz w:val="26"/>
          <w:szCs w:val="26"/>
          <w:lang w:val="en-US"/>
        </w:rPr>
        <w:t xml:space="preserve"> - Kế hoạch công tác của Ban Thanh tra nhân dân nhiệm kỳ 2020 – 2022; </w:t>
      </w:r>
      <w:r w:rsidRPr="00615B74">
        <w:rPr>
          <w:rFonts w:eastAsia="Times New Roman"/>
          <w:b/>
          <w:i/>
          <w:sz w:val="26"/>
          <w:szCs w:val="26"/>
          <w:lang w:val="en-US"/>
        </w:rPr>
        <w:t>1.11.14</w:t>
      </w:r>
      <w:r w:rsidRPr="00615B74">
        <w:rPr>
          <w:rFonts w:eastAsia="Times New Roman"/>
          <w:i/>
          <w:sz w:val="26"/>
          <w:szCs w:val="26"/>
          <w:lang w:val="en-US"/>
        </w:rPr>
        <w:t xml:space="preserve"> - Báo cáo công tác của Ban Thanh tra nhân dân nhiệm kỳ 2020 – 2022).</w:t>
      </w:r>
      <w:r w:rsidRPr="00615B74">
        <w:rPr>
          <w:iCs/>
          <w:sz w:val="26"/>
          <w:szCs w:val="26"/>
          <w:lang w:val="nb-NO"/>
        </w:rPr>
        <w:t>Hoạt động kiểm tra, giám sát của Trường được thực hiện nghiêm túc, có kế hoạch, biên bản làm việc để báo cáo cho Hiệu trưởng. Kết quả kiểm tra cho thấy trong 3 năm vừa qua, Trường không có khiếu nại, tố cáo về các hoạt động.</w:t>
      </w:r>
    </w:p>
    <w:p w:rsidR="00E53912" w:rsidRPr="00615B74" w:rsidRDefault="00E53912" w:rsidP="0093177E">
      <w:pPr>
        <w:pStyle w:val="BodyText"/>
        <w:spacing w:before="120" w:after="0" w:line="340" w:lineRule="exact"/>
        <w:ind w:firstLine="720"/>
        <w:jc w:val="both"/>
        <w:rPr>
          <w:i/>
          <w:iCs/>
          <w:sz w:val="26"/>
          <w:szCs w:val="26"/>
        </w:rPr>
      </w:pPr>
      <w:r w:rsidRPr="00615B74">
        <w:rPr>
          <w:sz w:val="26"/>
          <w:szCs w:val="26"/>
        </w:rPr>
        <w:t>Thông qua việc cải tiến các phương pháp, công cụ kiểm tra, giám sát trong các hoạt động, Nhà trường đã kịp thời giải quyết, xử lý những vấn đề bức xúc của học sinh sinh viên; kết quả thực hiện nhiệm vụ của các phòng ban, chất lượng dạy và học có nhiều chuyển biến rõ nét</w:t>
      </w:r>
      <w:r w:rsidRPr="00615B74">
        <w:rPr>
          <w:i/>
          <w:sz w:val="26"/>
          <w:szCs w:val="26"/>
        </w:rPr>
        <w:t xml:space="preserve">. </w:t>
      </w:r>
      <w:r w:rsidRPr="00615B74">
        <w:rPr>
          <w:sz w:val="26"/>
          <w:szCs w:val="26"/>
        </w:rPr>
        <w:t>Qua mỗi lần tổ chức kiểm tra, giám sát đều rút kinh nghiệm và cải tiến phương pháp, công cụ kiểm tra, giám sát được thể hiện qua sự thay đổi của các kế hoạch thanh tra, kiểm tra.</w:t>
      </w:r>
    </w:p>
    <w:p w:rsidR="00E53912" w:rsidRPr="00615B74" w:rsidRDefault="00E53912" w:rsidP="00A363AE">
      <w:pPr>
        <w:tabs>
          <w:tab w:val="left" w:pos="426"/>
        </w:tabs>
        <w:spacing w:before="120" w:after="0" w:line="340" w:lineRule="exact"/>
        <w:ind w:firstLine="720"/>
        <w:jc w:val="both"/>
        <w:rPr>
          <w:b/>
          <w:i/>
          <w:color w:val="000000"/>
          <w:sz w:val="26"/>
          <w:szCs w:val="26"/>
          <w:lang w:val="pt-BR"/>
        </w:rPr>
      </w:pPr>
      <w:r w:rsidRPr="00615B74">
        <w:rPr>
          <w:b/>
          <w:i/>
          <w:color w:val="000000"/>
          <w:sz w:val="26"/>
          <w:szCs w:val="26"/>
          <w:lang w:val="pt-BR"/>
        </w:rPr>
        <w:t>Điểm tự đánh giá tiêu chuẩn 11 tiêu chí 1: 1 điểm</w:t>
      </w:r>
    </w:p>
    <w:p w:rsidR="00E53912" w:rsidRPr="00615B74" w:rsidRDefault="00E53912" w:rsidP="00A363AE">
      <w:pPr>
        <w:spacing w:before="120" w:after="0" w:line="340" w:lineRule="exact"/>
        <w:ind w:firstLine="720"/>
        <w:jc w:val="both"/>
        <w:rPr>
          <w:b/>
          <w:sz w:val="26"/>
          <w:szCs w:val="26"/>
          <w:lang w:val="nl-NL"/>
        </w:rPr>
      </w:pPr>
      <w:bookmarkStart w:id="36" w:name="_Toc111054019"/>
      <w:r w:rsidRPr="00615B74">
        <w:rPr>
          <w:b/>
          <w:sz w:val="26"/>
          <w:szCs w:val="26"/>
          <w:lang w:val="nl-NL"/>
        </w:rPr>
        <w:t>Tiêu chuẩn 12</w:t>
      </w:r>
      <w:r w:rsidRPr="00615B74">
        <w:rPr>
          <w:i/>
          <w:sz w:val="26"/>
          <w:szCs w:val="26"/>
          <w:lang w:val="nl-NL"/>
        </w:rPr>
        <w:t>: Trường có văn bản và thực hiện chế độ, chính sách ưu đãi của nhà nước cho các đối tượng được thụ hưởng; thực hiện chính sách bình đẳng giới theo quy định</w:t>
      </w:r>
      <w:bookmarkEnd w:id="36"/>
    </w:p>
    <w:p w:rsidR="00E53912" w:rsidRPr="00615B74" w:rsidRDefault="00E53912" w:rsidP="00A363AE">
      <w:pPr>
        <w:spacing w:before="120" w:after="0" w:line="340" w:lineRule="exact"/>
        <w:ind w:firstLine="720"/>
        <w:jc w:val="both"/>
        <w:rPr>
          <w:color w:val="000000"/>
          <w:sz w:val="26"/>
          <w:szCs w:val="26"/>
        </w:rPr>
      </w:pPr>
      <w:r w:rsidRPr="00615B74">
        <w:rPr>
          <w:color w:val="000000"/>
          <w:sz w:val="26"/>
          <w:szCs w:val="26"/>
        </w:rPr>
        <w:t>Trường Cao đẳng Công nghiệp Hưng Yên đã và luôn quan tâm và thực hiện nghiêm túc, đúng với chủ trương, chỉ đạo của các cấp, các ngành về chế độ, chính sách ưu đãi của Nhà nước cho các đối tượng được thụ hưởng: cán bộ viên chức, người lao động, học sinh, sinh viên; thực hiện chính sách bình đẳng giới theo quy định.</w:t>
      </w:r>
    </w:p>
    <w:p w:rsidR="00E53912" w:rsidRPr="00615B74" w:rsidRDefault="00E53912" w:rsidP="0093177E">
      <w:pPr>
        <w:spacing w:before="120" w:after="0" w:line="340" w:lineRule="exact"/>
        <w:ind w:firstLine="720"/>
        <w:jc w:val="both"/>
        <w:rPr>
          <w:color w:val="000000"/>
          <w:sz w:val="26"/>
          <w:szCs w:val="26"/>
        </w:rPr>
      </w:pPr>
      <w:r w:rsidRPr="00615B74">
        <w:rPr>
          <w:color w:val="000000"/>
          <w:sz w:val="26"/>
          <w:szCs w:val="26"/>
        </w:rPr>
        <w:lastRenderedPageBreak/>
        <w:t xml:space="preserve">Thứ nhất, việc xây dựng các văn bảnvà thực hiện chế độ, chính sách ưu đãi của Nhà nước cho các đối tượng được thụ hưởng, Nhà trường đã căn cứ vào các văn bản hướng dẫn thực hiện chế độ chính sách của nhà nước đối với các đối tượng được thụ hưởng, Nhà trường đã xây dựng các văn bản nội bộ để làm cơ sở thực hiện. </w:t>
      </w:r>
    </w:p>
    <w:p w:rsidR="00E53912" w:rsidRPr="00615B74" w:rsidRDefault="00E53912" w:rsidP="0093177E">
      <w:pPr>
        <w:spacing w:before="120" w:after="0" w:line="340" w:lineRule="exact"/>
        <w:ind w:firstLine="720"/>
        <w:jc w:val="both"/>
        <w:rPr>
          <w:rFonts w:eastAsia="Times New Roman"/>
          <w:sz w:val="26"/>
          <w:szCs w:val="26"/>
          <w:lang w:val="en-US"/>
        </w:rPr>
      </w:pPr>
      <w:bookmarkStart w:id="37" w:name="_Toc111054020"/>
      <w:r w:rsidRPr="00615B74">
        <w:rPr>
          <w:color w:val="000000"/>
          <w:sz w:val="26"/>
          <w:szCs w:val="26"/>
        </w:rPr>
        <w:t>Nhà trường đã xây dựng các quy chế, quy định, trong đó có các nội dung quy định liên quan đến việc thực hiện chính sách ưu đãi của nhà nước đối với cán bộ viên chức và người lao động trong đơn vị. Nội dung quy chế nội bộ của các trường đều được đưa vào những chính sách cơ bản như: Các quyền lợi, chế độ được hưởng của nhà giáo như: phụ cấp ưu đãi, phụ cấp thâm niên, vượt khung, phụ cấp nặng nhọc độc hại…; chính sách chung đối với cán bộ viên chức như nâng lương trước thời hạn, chế độ BHXH, BHYT cho người lao động</w:t>
      </w:r>
      <w:r w:rsidRPr="00615B74">
        <w:rPr>
          <w:color w:val="000000"/>
          <w:sz w:val="26"/>
          <w:szCs w:val="26"/>
          <w:lang w:val="en-US"/>
        </w:rPr>
        <w:t xml:space="preserve">. </w:t>
      </w:r>
      <w:r w:rsidRPr="00615B74">
        <w:rPr>
          <w:color w:val="000000"/>
          <w:sz w:val="26"/>
          <w:szCs w:val="26"/>
        </w:rPr>
        <w:t xml:space="preserve">Ngoài ra, căn cứ vào </w:t>
      </w:r>
      <w:r w:rsidRPr="00615B74">
        <w:rPr>
          <w:color w:val="000000"/>
          <w:sz w:val="26"/>
          <w:szCs w:val="26"/>
          <w:lang w:val="en-US"/>
        </w:rPr>
        <w:t>v</w:t>
      </w:r>
      <w:r w:rsidRPr="00615B74">
        <w:rPr>
          <w:color w:val="000000"/>
          <w:sz w:val="26"/>
          <w:szCs w:val="26"/>
        </w:rPr>
        <w:t>ăn bản hướng dẫn của Bộ Giáo dục đào tạo, Bộ Lao động Thương binh Xã hội, Nhà trường đã ban hành văn bản về chế độ làm việc của nhà giáo, làm cơ sở xây dựng chính sách tuyển dụng, xây dựng kế hoạch giảng dạy và giải quyết chế độ cho đội ngũ nhà giáo của trường (</w:t>
      </w:r>
      <w:r w:rsidRPr="00615B74">
        <w:rPr>
          <w:b/>
          <w:bCs/>
          <w:i/>
          <w:iCs/>
          <w:sz w:val="26"/>
          <w:szCs w:val="26"/>
        </w:rPr>
        <w:t>1.1.02</w:t>
      </w:r>
      <w:r w:rsidRPr="00615B74">
        <w:rPr>
          <w:bCs/>
          <w:i/>
          <w:iCs/>
          <w:sz w:val="26"/>
          <w:szCs w:val="26"/>
        </w:rPr>
        <w:t xml:space="preserve">- </w:t>
      </w:r>
      <w:r w:rsidRPr="00615B74">
        <w:rPr>
          <w:rFonts w:eastAsia="Times New Roman"/>
          <w:i/>
          <w:sz w:val="26"/>
          <w:szCs w:val="26"/>
          <w:lang w:val="en-US"/>
        </w:rPr>
        <w:t>Quy chế tổ chức hoạt động của Trường Cao đẳng Công nghiệp Hưng Yên</w:t>
      </w:r>
      <w:r w:rsidRPr="00615B74">
        <w:rPr>
          <w:rFonts w:eastAsia="Times New Roman"/>
          <w:i/>
          <w:color w:val="000000"/>
          <w:sz w:val="26"/>
          <w:szCs w:val="26"/>
          <w:lang w:val="en-US"/>
        </w:rPr>
        <w:t>;</w:t>
      </w:r>
      <w:r w:rsidRPr="00615B74">
        <w:rPr>
          <w:rFonts w:eastAsia="Times New Roman"/>
          <w:b/>
          <w:i/>
          <w:sz w:val="26"/>
          <w:szCs w:val="26"/>
          <w:lang w:val="en-US"/>
        </w:rPr>
        <w:t>1.3.02</w:t>
      </w:r>
      <w:r w:rsidRPr="00615B74">
        <w:rPr>
          <w:rFonts w:eastAsia="Times New Roman"/>
          <w:i/>
          <w:sz w:val="26"/>
          <w:szCs w:val="26"/>
          <w:lang w:val="en-US"/>
        </w:rPr>
        <w:t xml:space="preserve"> - Quy </w:t>
      </w:r>
      <w:r w:rsidR="004E284F" w:rsidRPr="00615B74">
        <w:rPr>
          <w:rFonts w:eastAsia="Times New Roman"/>
          <w:i/>
          <w:sz w:val="26"/>
          <w:szCs w:val="26"/>
          <w:lang w:val="en-US"/>
        </w:rPr>
        <w:t>chế chi tiêu nội bộ năm 2019, 2020, 2021, 2022</w:t>
      </w:r>
      <w:r w:rsidRPr="00615B74">
        <w:rPr>
          <w:rFonts w:eastAsia="Times New Roman"/>
          <w:i/>
          <w:sz w:val="26"/>
          <w:szCs w:val="26"/>
          <w:lang w:val="en-US"/>
        </w:rPr>
        <w:t>).</w:t>
      </w:r>
    </w:p>
    <w:p w:rsidR="00E53912" w:rsidRPr="00615B74" w:rsidRDefault="00E53912" w:rsidP="0093177E">
      <w:pPr>
        <w:spacing w:before="120" w:after="0" w:line="340" w:lineRule="exact"/>
        <w:ind w:firstLine="720"/>
        <w:jc w:val="both"/>
        <w:rPr>
          <w:bCs/>
          <w:iCs/>
          <w:spacing w:val="2"/>
          <w:sz w:val="26"/>
          <w:szCs w:val="26"/>
        </w:rPr>
      </w:pPr>
      <w:bookmarkStart w:id="38" w:name="_Toc111054021"/>
      <w:bookmarkEnd w:id="37"/>
      <w:r w:rsidRPr="00615B74">
        <w:rPr>
          <w:spacing w:val="2"/>
          <w:sz w:val="26"/>
          <w:szCs w:val="26"/>
          <w:lang w:val="nl-NL"/>
        </w:rPr>
        <w:t xml:space="preserve">Thực hiện chế độ, chính sách ưu đãi đối với những đối tượng được thụ hưởng là nhà giáo, </w:t>
      </w:r>
      <w:r w:rsidRPr="00615B74">
        <w:rPr>
          <w:bCs/>
          <w:iCs/>
          <w:spacing w:val="2"/>
          <w:sz w:val="26"/>
          <w:szCs w:val="26"/>
          <w:lang w:val="pt-BR"/>
        </w:rPr>
        <w:t xml:space="preserve">Trường đã nghiên cứu các ngành nghề độc hại để xác định đối tượng được hưởng phụ cấp ưu đãi, phụ cấp trách nhiệm công việc và phụ cấp nặng nhọc, độc hại nguy hiểm đối với nhà giáo theo quy định tại Nghị định số 113/2015/NĐ-CP ngày 09/10/2015 của Chính phủ và các văn bản hướng dẫn thi hành. Tuy nhiên, tất cả các nghề hiện đang đào tạo tại trường, không có nghề nào nằm trong danh sách các nghề nặng nhọc, độc hại nguy hiểm </w:t>
      </w:r>
      <w:r w:rsidRPr="00615B74">
        <w:rPr>
          <w:bCs/>
          <w:i/>
          <w:iCs/>
          <w:spacing w:val="2"/>
          <w:sz w:val="26"/>
          <w:szCs w:val="26"/>
          <w:lang w:val="pt-BR"/>
        </w:rPr>
        <w:t>(</w:t>
      </w:r>
      <w:r w:rsidRPr="00615B74">
        <w:rPr>
          <w:b/>
          <w:i/>
          <w:spacing w:val="2"/>
          <w:sz w:val="26"/>
          <w:szCs w:val="26"/>
          <w:lang w:val="pt-BR"/>
        </w:rPr>
        <w:t>1.2.01</w:t>
      </w:r>
      <w:r w:rsidRPr="00615B74">
        <w:rPr>
          <w:i/>
          <w:spacing w:val="2"/>
          <w:sz w:val="26"/>
          <w:szCs w:val="26"/>
          <w:lang w:val="pt-BR"/>
        </w:rPr>
        <w:t xml:space="preserve"> - </w:t>
      </w:r>
      <w:r w:rsidRPr="00615B74">
        <w:rPr>
          <w:rFonts w:eastAsia="Times New Roman"/>
          <w:i/>
          <w:spacing w:val="2"/>
          <w:sz w:val="26"/>
          <w:szCs w:val="26"/>
          <w:lang w:val="en-US"/>
        </w:rPr>
        <w:t>Các giấy chứng nhận đăng ký hoạt động GDNN</w:t>
      </w:r>
      <w:r w:rsidRPr="00615B74">
        <w:rPr>
          <w:bCs/>
          <w:i/>
          <w:iCs/>
          <w:spacing w:val="2"/>
          <w:sz w:val="26"/>
          <w:szCs w:val="26"/>
          <w:lang w:val="pt-BR"/>
        </w:rPr>
        <w:t>)</w:t>
      </w:r>
      <w:r w:rsidRPr="00615B74">
        <w:rPr>
          <w:bCs/>
          <w:iCs/>
          <w:spacing w:val="2"/>
          <w:sz w:val="26"/>
          <w:szCs w:val="26"/>
        </w:rPr>
        <w:t>.</w:t>
      </w:r>
      <w:bookmarkEnd w:id="38"/>
    </w:p>
    <w:p w:rsidR="00E53912" w:rsidRPr="00615B74" w:rsidRDefault="00E53912" w:rsidP="00375C6D">
      <w:pPr>
        <w:spacing w:before="120" w:after="0" w:line="340" w:lineRule="exact"/>
        <w:ind w:firstLine="720"/>
        <w:jc w:val="both"/>
        <w:rPr>
          <w:b/>
          <w:sz w:val="26"/>
          <w:szCs w:val="26"/>
          <w:lang w:val="pt-BR"/>
        </w:rPr>
      </w:pPr>
      <w:bookmarkStart w:id="39" w:name="_Toc111054022"/>
      <w:r w:rsidRPr="00615B74">
        <w:rPr>
          <w:bCs/>
          <w:iCs/>
          <w:sz w:val="26"/>
          <w:szCs w:val="26"/>
        </w:rPr>
        <w:t xml:space="preserve">Thực hiện chính sách bình đẳng giới theo Luật Bình đẳng giới và các văn bản hướng dẫn thi hành, Nhà trường đã thành lập Ban chỉ đạo Vì sự tiến bộ của phụ nữ do thầy Hiệu trưởng làm Trưởng ban. Trường đã ban hành quy định tiêu chuẩn, điều kiện đặc thù đối với nữ để làm cơ sở thực hiện chính sách ưu tiên </w:t>
      </w:r>
      <w:r w:rsidRPr="00615B74">
        <w:rPr>
          <w:bCs/>
          <w:i/>
          <w:iCs/>
          <w:sz w:val="26"/>
          <w:szCs w:val="26"/>
        </w:rPr>
        <w:t>(</w:t>
      </w:r>
      <w:r w:rsidRPr="00615B74">
        <w:rPr>
          <w:b/>
          <w:i/>
          <w:iCs/>
          <w:sz w:val="26"/>
          <w:szCs w:val="26"/>
        </w:rPr>
        <w:t>1.1</w:t>
      </w:r>
      <w:r w:rsidRPr="00615B74">
        <w:rPr>
          <w:b/>
          <w:i/>
          <w:iCs/>
          <w:sz w:val="26"/>
          <w:szCs w:val="26"/>
          <w:lang w:val="en-US"/>
        </w:rPr>
        <w:t>0</w:t>
      </w:r>
      <w:r w:rsidRPr="00615B74">
        <w:rPr>
          <w:b/>
          <w:i/>
          <w:iCs/>
          <w:sz w:val="26"/>
          <w:szCs w:val="26"/>
        </w:rPr>
        <w:t>.</w:t>
      </w:r>
      <w:r w:rsidRPr="00615B74">
        <w:rPr>
          <w:b/>
          <w:i/>
          <w:iCs/>
          <w:sz w:val="26"/>
          <w:szCs w:val="26"/>
          <w:lang w:val="en-US"/>
        </w:rPr>
        <w:t xml:space="preserve">05 </w:t>
      </w:r>
      <w:r w:rsidRPr="00615B74">
        <w:rPr>
          <w:bCs/>
          <w:i/>
          <w:iCs/>
          <w:sz w:val="26"/>
          <w:szCs w:val="26"/>
        </w:rPr>
        <w:t>- Các Kế hoạch hành động vì sự tiến bộ của phụ nữ và bình đẳng giới các năm 2020, 2021, 2022</w:t>
      </w:r>
      <w:r w:rsidRPr="00615B74">
        <w:rPr>
          <w:bCs/>
          <w:i/>
          <w:iCs/>
          <w:sz w:val="26"/>
          <w:szCs w:val="26"/>
          <w:lang w:val="en-US"/>
        </w:rPr>
        <w:t xml:space="preserve">; </w:t>
      </w:r>
      <w:r w:rsidRPr="00615B74">
        <w:rPr>
          <w:b/>
          <w:bCs/>
          <w:i/>
          <w:iCs/>
          <w:sz w:val="26"/>
          <w:szCs w:val="26"/>
          <w:lang w:val="en-US"/>
        </w:rPr>
        <w:t>1.10.06</w:t>
      </w:r>
      <w:r w:rsidRPr="00615B74">
        <w:rPr>
          <w:bCs/>
          <w:i/>
          <w:iCs/>
          <w:sz w:val="26"/>
          <w:szCs w:val="26"/>
          <w:lang w:val="en-US"/>
        </w:rPr>
        <w:t xml:space="preserve"> - </w:t>
      </w:r>
      <w:r w:rsidRPr="00615B74">
        <w:rPr>
          <w:rFonts w:eastAsia="Times New Roman"/>
          <w:i/>
          <w:sz w:val="26"/>
          <w:szCs w:val="26"/>
          <w:lang w:val="en-US"/>
        </w:rPr>
        <w:t xml:space="preserve">Quyết định thành lập Ban vì sự tiến bộ của phụ nữ số 09/QĐ-CĐCNHY ngày 16/01/2018 (nhiệm kỳ 2017-2022); </w:t>
      </w:r>
      <w:r w:rsidRPr="00615B74">
        <w:rPr>
          <w:rFonts w:eastAsia="Times New Roman"/>
          <w:b/>
          <w:i/>
          <w:sz w:val="26"/>
          <w:szCs w:val="26"/>
          <w:lang w:val="en-US"/>
        </w:rPr>
        <w:t>1.10.07</w:t>
      </w:r>
      <w:r w:rsidRPr="00615B74">
        <w:rPr>
          <w:rFonts w:eastAsia="Times New Roman"/>
          <w:i/>
          <w:sz w:val="26"/>
          <w:szCs w:val="26"/>
          <w:lang w:val="en-US"/>
        </w:rPr>
        <w:t xml:space="preserve"> - Báo cáo Tổng kết vì sự tiến bộ của phụ nữ giai đoạn 2019-2021). </w:t>
      </w:r>
      <w:r w:rsidRPr="00615B74">
        <w:rPr>
          <w:bCs/>
          <w:iCs/>
          <w:sz w:val="26"/>
          <w:szCs w:val="26"/>
        </w:rPr>
        <w:t>Ngoài ra, tại mục 2 điều 16 Quy chế chi tiêu nội bộ quy định:</w:t>
      </w:r>
      <w:bookmarkStart w:id="40" w:name="_Toc111054023"/>
      <w:bookmarkEnd w:id="39"/>
      <w:r w:rsidRPr="00615B74">
        <w:rPr>
          <w:sz w:val="26"/>
          <w:szCs w:val="26"/>
          <w:lang w:val="pt-BR"/>
        </w:rPr>
        <w:t>Với nữ giảng viên có con nhỏ dưới 12 tháng tuổi, giảm 15% khối lượng theo tiêu chuẩn để giảng viên nghỉ chăm sóc con nhỏ.</w:t>
      </w:r>
      <w:bookmarkEnd w:id="40"/>
    </w:p>
    <w:p w:rsidR="00E53912" w:rsidRPr="00615B74" w:rsidRDefault="00E53912" w:rsidP="0093177E">
      <w:pPr>
        <w:spacing w:before="120" w:after="0" w:line="340" w:lineRule="exact"/>
        <w:ind w:firstLine="720"/>
        <w:jc w:val="both"/>
        <w:rPr>
          <w:sz w:val="26"/>
          <w:szCs w:val="26"/>
          <w:lang w:val="pt-BR"/>
        </w:rPr>
      </w:pPr>
      <w:r w:rsidRPr="00615B74">
        <w:rPr>
          <w:sz w:val="26"/>
          <w:szCs w:val="26"/>
          <w:lang w:val="pt-BR"/>
        </w:rPr>
        <w:t>Với nữ CBVC làm việc theo giờ hành chính có con nhỏ dưới 12 tháng tuổi được nghỉ mỗi ngày 60 phút trong thời gian làm việc, để chăm sóc con nhỏ.</w:t>
      </w:r>
    </w:p>
    <w:p w:rsidR="00E53912" w:rsidRPr="00615B74" w:rsidRDefault="00E53912" w:rsidP="001F0017">
      <w:pPr>
        <w:rPr>
          <w:sz w:val="26"/>
          <w:szCs w:val="26"/>
          <w:lang w:val="pt-BR"/>
        </w:rPr>
      </w:pPr>
      <w:bookmarkStart w:id="41" w:name="_Toc111054024"/>
      <w:r w:rsidRPr="00615B74">
        <w:rPr>
          <w:sz w:val="26"/>
          <w:szCs w:val="26"/>
          <w:lang w:val="pt-BR"/>
        </w:rPr>
        <w:t>Trong thời gian thai sản, chữa bệnh dài ngày được giảm khối lượng tiêu chuẩn theo tỷ lệ với thời gian nghỉ hưởng trợ cấp bảo hiểm xã hội.</w:t>
      </w:r>
      <w:bookmarkEnd w:id="41"/>
    </w:p>
    <w:p w:rsidR="00E53912" w:rsidRPr="00615B74" w:rsidRDefault="00E53912" w:rsidP="0093177E">
      <w:pPr>
        <w:spacing w:before="120" w:after="0" w:line="340" w:lineRule="exact"/>
        <w:ind w:firstLine="720"/>
        <w:jc w:val="both"/>
        <w:rPr>
          <w:rFonts w:eastAsia="Times New Roman"/>
          <w:sz w:val="26"/>
          <w:szCs w:val="26"/>
          <w:lang w:val="en-US"/>
        </w:rPr>
      </w:pPr>
      <w:r w:rsidRPr="00615B74">
        <w:rPr>
          <w:bCs/>
          <w:iCs/>
          <w:sz w:val="26"/>
          <w:szCs w:val="26"/>
        </w:rPr>
        <w:t xml:space="preserve">Nữ CB-GV-CNV của Trường được quan tâm của Đảng, chính quyền và các tổ chức đoàn thể. Ngày Quốc tế phụ nữ 8-3, Ngày thành lập Hội liên hiệp phụ nữ Việt </w:t>
      </w:r>
      <w:r w:rsidRPr="00615B74">
        <w:rPr>
          <w:bCs/>
          <w:iCs/>
          <w:sz w:val="26"/>
          <w:szCs w:val="26"/>
        </w:rPr>
        <w:lastRenderedPageBreak/>
        <w:t>Nam 20-10 chị em được tặng quà, tổ chức gặp mặt chúc mừng</w:t>
      </w:r>
      <w:r w:rsidRPr="00615B74">
        <w:rPr>
          <w:bCs/>
          <w:i/>
          <w:iCs/>
          <w:sz w:val="26"/>
          <w:szCs w:val="26"/>
        </w:rPr>
        <w:t xml:space="preserve">. </w:t>
      </w:r>
      <w:r w:rsidRPr="00615B74">
        <w:rPr>
          <w:bCs/>
          <w:iCs/>
          <w:sz w:val="26"/>
          <w:szCs w:val="26"/>
        </w:rPr>
        <w:t xml:space="preserve">Nhà trường luôn thực hiện nam nữ bình đẳng, bình quyền, không phân biệt nam nữ. Phong trào, công tác nữ công luôn được các cấp quan tâm, tạo điều kiện. Chính vì thế nhiều năm qua công tác  nữ công đạt nhiều kết quả tốt </w:t>
      </w:r>
      <w:r w:rsidRPr="00615B74">
        <w:rPr>
          <w:bCs/>
          <w:i/>
          <w:iCs/>
          <w:sz w:val="26"/>
          <w:szCs w:val="26"/>
        </w:rPr>
        <w:t>(</w:t>
      </w:r>
      <w:r w:rsidRPr="00615B74">
        <w:rPr>
          <w:b/>
          <w:bCs/>
          <w:i/>
          <w:iCs/>
          <w:sz w:val="26"/>
          <w:szCs w:val="26"/>
        </w:rPr>
        <w:t>1.12.0</w:t>
      </w:r>
      <w:r w:rsidRPr="00615B74">
        <w:rPr>
          <w:b/>
          <w:bCs/>
          <w:i/>
          <w:iCs/>
          <w:sz w:val="26"/>
          <w:szCs w:val="26"/>
          <w:lang w:val="en-US"/>
        </w:rPr>
        <w:t>1</w:t>
      </w:r>
      <w:r w:rsidRPr="00615B74">
        <w:rPr>
          <w:bCs/>
          <w:i/>
          <w:iCs/>
          <w:sz w:val="26"/>
          <w:szCs w:val="26"/>
        </w:rPr>
        <w:t xml:space="preserve"> - </w:t>
      </w:r>
      <w:r w:rsidRPr="00615B74">
        <w:rPr>
          <w:rFonts w:eastAsia="Times New Roman"/>
          <w:i/>
          <w:sz w:val="26"/>
          <w:szCs w:val="26"/>
          <w:lang w:val="en-US"/>
        </w:rPr>
        <w:t>Hồ sơ thanh toán tặng quà cho nữ CB-GV-CNV ngày 8-3 và 20-10).</w:t>
      </w:r>
    </w:p>
    <w:p w:rsidR="00E53912" w:rsidRPr="00615B74" w:rsidRDefault="00E53912" w:rsidP="0093177E">
      <w:pPr>
        <w:tabs>
          <w:tab w:val="left" w:pos="960"/>
        </w:tabs>
        <w:spacing w:before="120" w:after="0" w:line="340" w:lineRule="exact"/>
        <w:ind w:firstLine="720"/>
        <w:rPr>
          <w:b/>
          <w:bCs/>
          <w:i/>
          <w:iCs/>
          <w:color w:val="000000"/>
          <w:sz w:val="26"/>
          <w:szCs w:val="26"/>
          <w:lang w:val="pt-BR"/>
        </w:rPr>
      </w:pPr>
      <w:r w:rsidRPr="00615B74">
        <w:rPr>
          <w:b/>
          <w:bCs/>
          <w:i/>
          <w:iCs/>
          <w:color w:val="000000"/>
          <w:sz w:val="26"/>
          <w:szCs w:val="26"/>
          <w:lang w:val="pt-BR"/>
        </w:rPr>
        <w:t xml:space="preserve">Điểm tự đánh giá tiêu chuẩn 12 tiêu chí 1: 01 điểm </w:t>
      </w:r>
    </w:p>
    <w:p w:rsidR="00E53912" w:rsidRPr="00615B74" w:rsidRDefault="00E53912" w:rsidP="008C5B01">
      <w:pPr>
        <w:pStyle w:val="Heading3"/>
        <w:spacing w:before="120" w:line="340" w:lineRule="exact"/>
        <w:ind w:firstLine="720"/>
        <w:rPr>
          <w:rFonts w:ascii="Times New Roman" w:hAnsi="Times New Roman" w:cs="Times New Roman"/>
          <w:color w:val="auto"/>
          <w:sz w:val="26"/>
          <w:szCs w:val="26"/>
          <w:lang w:val="en-US"/>
        </w:rPr>
      </w:pPr>
      <w:bookmarkStart w:id="42" w:name="_Toc112536891"/>
      <w:r w:rsidRPr="00615B74">
        <w:rPr>
          <w:rFonts w:ascii="Times New Roman" w:hAnsi="Times New Roman" w:cs="Times New Roman"/>
          <w:color w:val="auto"/>
          <w:sz w:val="26"/>
          <w:szCs w:val="26"/>
          <w:lang w:val="en-US"/>
        </w:rPr>
        <w:t>3.2.2. Tiêu chí 2: Hoạt động đào tạo</w:t>
      </w:r>
      <w:bookmarkEnd w:id="42"/>
    </w:p>
    <w:p w:rsidR="00E53912" w:rsidRPr="00615B74" w:rsidRDefault="00E53912" w:rsidP="008C5B01">
      <w:pPr>
        <w:spacing w:before="120" w:after="0" w:line="340" w:lineRule="exact"/>
        <w:ind w:firstLine="720"/>
        <w:jc w:val="both"/>
        <w:rPr>
          <w:i/>
          <w:sz w:val="26"/>
          <w:szCs w:val="26"/>
        </w:rPr>
      </w:pPr>
      <w:r w:rsidRPr="00615B74">
        <w:rPr>
          <w:b/>
          <w:i/>
          <w:sz w:val="26"/>
          <w:szCs w:val="26"/>
        </w:rPr>
        <w:t>Đánh giá tổng quát tiêu chí 2:</w:t>
      </w:r>
    </w:p>
    <w:p w:rsidR="00E53912" w:rsidRPr="00615B74" w:rsidRDefault="00E53912" w:rsidP="008C5B01">
      <w:pPr>
        <w:spacing w:before="120" w:after="0" w:line="340" w:lineRule="exact"/>
        <w:ind w:firstLine="720"/>
        <w:jc w:val="both"/>
        <w:rPr>
          <w:b/>
          <w:i/>
          <w:sz w:val="26"/>
          <w:szCs w:val="26"/>
        </w:rPr>
      </w:pPr>
      <w:r w:rsidRPr="00615B74">
        <w:rPr>
          <w:sz w:val="26"/>
          <w:szCs w:val="26"/>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w:t>
      </w:r>
      <w:r w:rsidRPr="00615B74">
        <w:rPr>
          <w:i/>
          <w:sz w:val="26"/>
          <w:szCs w:val="26"/>
        </w:rPr>
        <w:t>.</w:t>
      </w:r>
      <w:r w:rsidRPr="00615B74">
        <w:rPr>
          <w:sz w:val="26"/>
          <w:szCs w:val="26"/>
        </w:rPr>
        <w:t xml:space="preserve"> Với phương châm “</w:t>
      </w:r>
      <w:r w:rsidRPr="00615B74">
        <w:rPr>
          <w:i/>
          <w:sz w:val="26"/>
          <w:szCs w:val="26"/>
        </w:rPr>
        <w:t>lấy người học làm trung tâm”</w:t>
      </w:r>
      <w:r w:rsidRPr="00615B74">
        <w:rPr>
          <w:sz w:val="26"/>
          <w:szCs w:val="26"/>
        </w:rPr>
        <w:t xml:space="preserve">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E53912" w:rsidRPr="00615B74" w:rsidRDefault="00E53912" w:rsidP="0093177E">
      <w:pPr>
        <w:spacing w:before="120" w:after="0" w:line="340" w:lineRule="exact"/>
        <w:ind w:firstLine="720"/>
        <w:jc w:val="both"/>
        <w:rPr>
          <w:sz w:val="26"/>
          <w:szCs w:val="26"/>
        </w:rPr>
      </w:pPr>
      <w:r w:rsidRPr="00615B74">
        <w:rPr>
          <w:sz w:val="26"/>
          <w:szCs w:val="26"/>
        </w:rPr>
        <w:t xml:space="preserve">* </w:t>
      </w:r>
      <w:r w:rsidRPr="00615B74">
        <w:rPr>
          <w:i/>
          <w:sz w:val="26"/>
          <w:szCs w:val="26"/>
        </w:rPr>
        <w:t>Những điểm mạnh:</w:t>
      </w:r>
    </w:p>
    <w:p w:rsidR="00E53912" w:rsidRPr="00615B74" w:rsidRDefault="00E53912" w:rsidP="0093177E">
      <w:pPr>
        <w:tabs>
          <w:tab w:val="left" w:pos="851"/>
        </w:tabs>
        <w:spacing w:before="120" w:after="0" w:line="340" w:lineRule="exact"/>
        <w:ind w:firstLine="720"/>
        <w:jc w:val="both"/>
        <w:rPr>
          <w:color w:val="000000"/>
          <w:sz w:val="26"/>
          <w:szCs w:val="26"/>
        </w:rPr>
      </w:pPr>
      <w:r w:rsidRPr="00615B74">
        <w:rPr>
          <w:color w:val="000000"/>
          <w:sz w:val="26"/>
          <w:szCs w:val="26"/>
        </w:rPr>
        <w:t>Công tác tuyển sinh được Lãnh đạo trường đặc biệt quan tâm, coi công tác tuyển sinh là nhiệm vụ trọng tâm, đồng thời là trách nhiệm của toàn thể cán bộ, viên chức của Nhà trường.</w:t>
      </w:r>
    </w:p>
    <w:p w:rsidR="00E53912" w:rsidRPr="00615B74" w:rsidRDefault="00E53912" w:rsidP="0093177E">
      <w:pPr>
        <w:spacing w:before="120" w:after="0" w:line="340" w:lineRule="exact"/>
        <w:ind w:firstLine="720"/>
        <w:jc w:val="both"/>
        <w:rPr>
          <w:color w:val="000000"/>
          <w:sz w:val="26"/>
          <w:szCs w:val="26"/>
        </w:rPr>
      </w:pPr>
      <w:r w:rsidRPr="00615B74">
        <w:rPr>
          <w:color w:val="000000"/>
          <w:sz w:val="26"/>
          <w:szCs w:val="26"/>
        </w:rPr>
        <w:t>Đầu mỗi khóa học, năm học, Trường xây dựng và phê duyệt kế hoạch, tiến độ đào tạo cho từng lớp, từng khóa học của mỗi ngành nghề, theo từng học kỳ, năm học. Tổ chức xây dựng, bổ sung, chỉnh sửa chương trình đào tạo, chương trình chi tiết đến từng môn học, mô đun; Chương trình đào tạo (CTĐT) gắn với thực tế, phù hợp với sự phát triển của khoa học và công nghệ ở các doanh nghiệp, đơn vị sử dụng lao động.</w:t>
      </w:r>
    </w:p>
    <w:p w:rsidR="00E53912" w:rsidRPr="00615B74" w:rsidRDefault="00E53912" w:rsidP="0093177E">
      <w:pPr>
        <w:spacing w:before="120" w:after="0" w:line="340" w:lineRule="exact"/>
        <w:ind w:firstLine="720"/>
        <w:jc w:val="both"/>
        <w:rPr>
          <w:color w:val="000000"/>
          <w:sz w:val="26"/>
          <w:szCs w:val="26"/>
        </w:rPr>
      </w:pPr>
      <w:r w:rsidRPr="00615B74">
        <w:rPr>
          <w:color w:val="000000"/>
          <w:sz w:val="26"/>
          <w:szCs w:val="26"/>
        </w:rPr>
        <w:t>Trong quá trình đào tạo, Nhà trường đã chủ động phối hợp cùng doanh nghiệp trong công tác đào tạo, gắn với giải quyết việc làm của HSSV sau khi tốt nghiệp. Chất lượng đào tạo các ngành nghề của Nhà trường ngày càng được nâng lên, công tác kiểm tra, thi, xét công nhận tốt nghiệp; đánh giá kết quả học tập, rèn luyện; quản lý, in, cấp văn bằng, chứng chỉ thực hiện theo quy định đảm bảo nghiêm túc, khách quan.</w:t>
      </w:r>
    </w:p>
    <w:p w:rsidR="00E53912" w:rsidRPr="00615B74" w:rsidRDefault="00E53912" w:rsidP="0093177E">
      <w:pPr>
        <w:spacing w:before="120" w:after="0" w:line="340" w:lineRule="exact"/>
        <w:ind w:firstLine="720"/>
        <w:jc w:val="both"/>
        <w:rPr>
          <w:color w:val="000000"/>
          <w:sz w:val="26"/>
          <w:szCs w:val="26"/>
        </w:rPr>
      </w:pPr>
      <w:r w:rsidRPr="00615B74">
        <w:rPr>
          <w:color w:val="000000"/>
          <w:sz w:val="26"/>
          <w:szCs w:val="26"/>
        </w:rPr>
        <w:t>Các hoạt động đào tạo của Nhà trường được thực hiện theo mục tiêu, nội dung CTĐT đã được phê duyệt; có sự phối hợp với đơn vị sử dụng lao động trong việc tổ chức, hướng dẫn cho người học thực hành, thực tập các ngành, nghề tại đơn vị sử dụng lao động.</w:t>
      </w:r>
    </w:p>
    <w:p w:rsidR="00E53912" w:rsidRPr="00615B74" w:rsidRDefault="00E53912" w:rsidP="0093177E">
      <w:pPr>
        <w:spacing w:before="120" w:after="0" w:line="340" w:lineRule="exact"/>
        <w:ind w:firstLine="720"/>
        <w:jc w:val="both"/>
        <w:rPr>
          <w:color w:val="000000"/>
          <w:sz w:val="26"/>
          <w:szCs w:val="26"/>
        </w:rPr>
      </w:pPr>
      <w:r w:rsidRPr="00615B74">
        <w:rPr>
          <w:color w:val="000000"/>
          <w:sz w:val="26"/>
          <w:szCs w:val="26"/>
        </w:rPr>
        <w:t>Hằng năm, Trường thực hiện rà soát các quy định về kiểm tra, thi, xét công nhận tốt nghiệp, đánh giá kết quả học tập, rèn luyện, cấp văn bằng, chứng chỉ và kịp thời điều chỉnh nếu cần thiết. Bên cạnh đó, ứng dụng công nghệ thông tin trong hoạt động dạy và học cũng được Nhà trường chú trọng và thực hiện có hiệu quả.</w:t>
      </w:r>
    </w:p>
    <w:p w:rsidR="00E53912" w:rsidRPr="00615B74" w:rsidRDefault="00E53912" w:rsidP="0093177E">
      <w:pPr>
        <w:spacing w:before="120" w:after="0" w:line="340" w:lineRule="exact"/>
        <w:ind w:firstLine="720"/>
        <w:jc w:val="both"/>
        <w:rPr>
          <w:sz w:val="26"/>
          <w:szCs w:val="26"/>
        </w:rPr>
      </w:pPr>
      <w:r w:rsidRPr="00615B74">
        <w:rPr>
          <w:sz w:val="26"/>
          <w:szCs w:val="26"/>
        </w:rPr>
        <w:lastRenderedPageBreak/>
        <w:t xml:space="preserve">* </w:t>
      </w:r>
      <w:r w:rsidRPr="00615B74">
        <w:rPr>
          <w:i/>
          <w:sz w:val="26"/>
          <w:szCs w:val="26"/>
        </w:rPr>
        <w:t>Những tồn tại:</w:t>
      </w:r>
    </w:p>
    <w:p w:rsidR="00E53912" w:rsidRPr="00615B74" w:rsidRDefault="00E53912" w:rsidP="0093177E">
      <w:pPr>
        <w:spacing w:before="120" w:after="0" w:line="340" w:lineRule="exact"/>
        <w:ind w:firstLine="720"/>
        <w:jc w:val="both"/>
        <w:rPr>
          <w:i/>
          <w:color w:val="000000"/>
          <w:sz w:val="26"/>
          <w:szCs w:val="26"/>
          <w:lang w:val="en-US"/>
        </w:rPr>
      </w:pPr>
      <w:r w:rsidRPr="00615B74">
        <w:rPr>
          <w:color w:val="000000"/>
          <w:sz w:val="26"/>
          <w:szCs w:val="26"/>
        </w:rPr>
        <w:t xml:space="preserve">Một số </w:t>
      </w:r>
      <w:r w:rsidRPr="00615B74">
        <w:rPr>
          <w:color w:val="000000"/>
          <w:sz w:val="26"/>
          <w:szCs w:val="26"/>
          <w:lang w:val="en-US"/>
        </w:rPr>
        <w:t>nghề</w:t>
      </w:r>
      <w:r w:rsidRPr="00615B74">
        <w:rPr>
          <w:color w:val="000000"/>
          <w:sz w:val="26"/>
          <w:szCs w:val="26"/>
        </w:rPr>
        <w:t xml:space="preserve"> còn gặp khó khăn trong công tác tuyển sinh </w:t>
      </w:r>
      <w:r w:rsidRPr="00615B74">
        <w:rPr>
          <w:color w:val="000000"/>
          <w:sz w:val="26"/>
          <w:szCs w:val="26"/>
          <w:lang w:val="en-US"/>
        </w:rPr>
        <w:t>trình độ</w:t>
      </w:r>
      <w:r w:rsidRPr="00615B74">
        <w:rPr>
          <w:color w:val="000000"/>
          <w:sz w:val="26"/>
          <w:szCs w:val="26"/>
        </w:rPr>
        <w:t xml:space="preserve"> trung cấp,</w:t>
      </w:r>
      <w:r w:rsidRPr="00615B74">
        <w:rPr>
          <w:color w:val="000000"/>
          <w:sz w:val="26"/>
          <w:szCs w:val="26"/>
          <w:lang w:val="en-US"/>
        </w:rPr>
        <w:t xml:space="preserve"> trình độ</w:t>
      </w:r>
      <w:r w:rsidRPr="00615B74">
        <w:rPr>
          <w:color w:val="000000"/>
          <w:sz w:val="26"/>
          <w:szCs w:val="26"/>
        </w:rPr>
        <w:t xml:space="preserve"> đẳng như: </w:t>
      </w:r>
      <w:r w:rsidRPr="00615B74">
        <w:rPr>
          <w:color w:val="000000"/>
          <w:sz w:val="26"/>
          <w:szCs w:val="26"/>
          <w:lang w:val="en-US"/>
        </w:rPr>
        <w:t xml:space="preserve">nghề </w:t>
      </w:r>
      <w:r w:rsidRPr="00615B74">
        <w:rPr>
          <w:sz w:val="26"/>
          <w:szCs w:val="26"/>
        </w:rPr>
        <w:t xml:space="preserve">Tài chính - Ngân hàng, </w:t>
      </w:r>
      <w:r w:rsidRPr="00615B74">
        <w:rPr>
          <w:sz w:val="26"/>
          <w:szCs w:val="26"/>
          <w:lang w:val="en-US"/>
        </w:rPr>
        <w:t xml:space="preserve">nghề </w:t>
      </w:r>
      <w:r w:rsidRPr="00615B74">
        <w:rPr>
          <w:sz w:val="26"/>
          <w:szCs w:val="26"/>
        </w:rPr>
        <w:t xml:space="preserve">Quản trị kinh doanh, </w:t>
      </w:r>
      <w:r w:rsidRPr="00615B74">
        <w:rPr>
          <w:sz w:val="26"/>
          <w:szCs w:val="26"/>
          <w:lang w:val="en-US"/>
        </w:rPr>
        <w:t xml:space="preserve">nghề </w:t>
      </w:r>
      <w:r w:rsidRPr="00615B74">
        <w:rPr>
          <w:sz w:val="26"/>
          <w:szCs w:val="26"/>
        </w:rPr>
        <w:t>Hàn</w:t>
      </w:r>
      <w:r w:rsidRPr="00615B74">
        <w:rPr>
          <w:sz w:val="26"/>
          <w:szCs w:val="26"/>
          <w:lang w:val="en-US"/>
        </w:rPr>
        <w:t>...</w:t>
      </w:r>
    </w:p>
    <w:p w:rsidR="00E53912" w:rsidRPr="00615B74" w:rsidRDefault="00E53912" w:rsidP="0093177E">
      <w:pPr>
        <w:spacing w:before="120" w:after="0" w:line="340" w:lineRule="exact"/>
        <w:ind w:firstLine="720"/>
        <w:jc w:val="both"/>
        <w:rPr>
          <w:color w:val="000000"/>
          <w:spacing w:val="2"/>
          <w:sz w:val="26"/>
          <w:szCs w:val="26"/>
        </w:rPr>
      </w:pPr>
      <w:r w:rsidRPr="00615B74">
        <w:rPr>
          <w:color w:val="000000"/>
          <w:spacing w:val="2"/>
          <w:sz w:val="26"/>
          <w:szCs w:val="26"/>
        </w:rPr>
        <w:t xml:space="preserve">Công tác phối hợp cùng với doanh nghiệp trong đào tạo cũng như giải quyết việc làm cho HSSV sau khi tốt nghiệp </w:t>
      </w:r>
      <w:r w:rsidRPr="00615B74">
        <w:rPr>
          <w:color w:val="000000"/>
          <w:spacing w:val="2"/>
          <w:sz w:val="26"/>
          <w:szCs w:val="26"/>
          <w:lang w:val="en-US"/>
        </w:rPr>
        <w:t>chưa thường xuyên</w:t>
      </w:r>
      <w:r w:rsidRPr="00615B74">
        <w:rPr>
          <w:color w:val="000000"/>
          <w:spacing w:val="2"/>
          <w:sz w:val="26"/>
          <w:szCs w:val="26"/>
        </w:rPr>
        <w:t xml:space="preserve">. Sự tham gia của doanh nghiệp vào đánh giá kết quả học tập mới chỉ tập trung vào các mô đun thực tập sản xuất, thực tập tốt nghiệp, chưa mời được nhiều doanh nghiệp tham gia công tác giảng dạy tại Nhà trường và đánh giá các môn học/mô đun (MH/MĐ) khác. </w:t>
      </w:r>
    </w:p>
    <w:p w:rsidR="00E53912" w:rsidRPr="00615B74" w:rsidRDefault="00E53912" w:rsidP="0093177E">
      <w:pPr>
        <w:spacing w:before="120" w:after="0" w:line="340" w:lineRule="exact"/>
        <w:ind w:firstLine="720"/>
        <w:jc w:val="both"/>
        <w:rPr>
          <w:sz w:val="26"/>
          <w:szCs w:val="26"/>
        </w:rPr>
      </w:pPr>
      <w:r w:rsidRPr="00615B74">
        <w:rPr>
          <w:i/>
          <w:sz w:val="26"/>
          <w:szCs w:val="26"/>
        </w:rPr>
        <w:t xml:space="preserve">* Kế hoạch nâng cao chất lượng: </w:t>
      </w:r>
    </w:p>
    <w:p w:rsidR="00E53912" w:rsidRPr="00615B74" w:rsidRDefault="00E53912" w:rsidP="0093177E">
      <w:pPr>
        <w:spacing w:before="120" w:after="0" w:line="340" w:lineRule="exact"/>
        <w:ind w:firstLine="720"/>
        <w:jc w:val="both"/>
        <w:rPr>
          <w:b/>
          <w:color w:val="000000"/>
          <w:sz w:val="26"/>
          <w:szCs w:val="26"/>
        </w:rPr>
      </w:pPr>
      <w:r w:rsidRPr="00615B74">
        <w:rPr>
          <w:color w:val="000000"/>
          <w:sz w:val="26"/>
          <w:szCs w:val="26"/>
        </w:rPr>
        <w:t>Giai đoạn 2022 - 2025, Trường sẽ định kỳ tổ chức các buổi hội thảo trao đổi về công tác đào tạo, cũng như chia sẻ kinh nghiệm đổi mới phương pháp dạy học trong Trường. Từng bước đổi mới phương pháp đào tạo trên lớp đối với nhà giáo, kết hợp rèn luyện năng lực thực hành với trang bị kiến thức chuyên môn; phát huy tính tích cực, tự giác, năng động, khả năng làm việc độc lập của người học, tổ chức làm việc theo nhóm. Duy trì tự đánh giá chất lượng đào tạo, thường xuyên thực hiện công tác kiểm tra chuyên môn và giám sát các kỳ thi nhằm đánh giá đúng kết quả đào tạo, đảm bảo chất lượng đầu ra sau đào tạo cho sinh viên của Trường.</w:t>
      </w:r>
    </w:p>
    <w:p w:rsidR="00E53912" w:rsidRPr="00615B74" w:rsidRDefault="00E53912" w:rsidP="0093177E">
      <w:pPr>
        <w:spacing w:before="120" w:after="0" w:line="340" w:lineRule="exact"/>
        <w:ind w:firstLine="720"/>
        <w:jc w:val="both"/>
        <w:rPr>
          <w:b/>
          <w:color w:val="000000"/>
          <w:sz w:val="26"/>
          <w:szCs w:val="26"/>
        </w:rPr>
      </w:pPr>
      <w:r w:rsidRPr="00615B74">
        <w:rPr>
          <w:color w:val="000000"/>
          <w:sz w:val="26"/>
          <w:szCs w:val="26"/>
        </w:rPr>
        <w:t>Tăng cường sự tham gia đánh giá chất lượng đào tạo của các doanh nghiệp, đơn vị sử dụng lao động. Phối hợp tốt với đơn vị sử dụng lao động trong việc tổ chức, hướng dẫn cho người học thực hành, thực tập.</w:t>
      </w:r>
    </w:p>
    <w:p w:rsidR="00E53912" w:rsidRPr="00615B74" w:rsidRDefault="00E53912" w:rsidP="0093177E">
      <w:pPr>
        <w:numPr>
          <w:ilvl w:val="2"/>
          <w:numId w:val="14"/>
        </w:numPr>
        <w:tabs>
          <w:tab w:val="left" w:pos="720"/>
        </w:tabs>
        <w:spacing w:before="120" w:after="0" w:line="340" w:lineRule="exact"/>
        <w:ind w:firstLine="720"/>
        <w:jc w:val="both"/>
        <w:rPr>
          <w:color w:val="000000"/>
          <w:sz w:val="26"/>
          <w:szCs w:val="26"/>
        </w:rPr>
      </w:pPr>
      <w:r w:rsidRPr="00615B74">
        <w:rPr>
          <w:color w:val="000000"/>
          <w:sz w:val="26"/>
          <w:szCs w:val="26"/>
        </w:rPr>
        <w:t xml:space="preserve">Đa dạng hoá các loại hình đào tạo: chính quy, vừa làm vừa học, học từ xa...; các phương thức đào tạo phù hợp với thực tế nhu cầu của xã hội. </w:t>
      </w:r>
    </w:p>
    <w:p w:rsidR="00E53912" w:rsidRPr="00615B74" w:rsidRDefault="00E53912" w:rsidP="0093177E">
      <w:pPr>
        <w:spacing w:before="120" w:after="0" w:line="340" w:lineRule="exact"/>
        <w:ind w:firstLine="720"/>
        <w:jc w:val="both"/>
        <w:rPr>
          <w:color w:val="000000"/>
          <w:spacing w:val="4"/>
          <w:sz w:val="26"/>
          <w:szCs w:val="26"/>
        </w:rPr>
      </w:pPr>
      <w:r w:rsidRPr="00615B74">
        <w:rPr>
          <w:color w:val="000000"/>
          <w:spacing w:val="4"/>
          <w:sz w:val="26"/>
          <w:szCs w:val="26"/>
        </w:rPr>
        <w:t>Thường xuyên tổ chức khảo sát nhu cầu nhân lực; xây dựng và tổ chức thực hiện kế hoạch tuyển sinh hằng năm; chủ động liên hệ với các trường phổ thông, các địa phương để tuyên truyền, đưa thông tin và tư vấn tuyển sinh về các ngành, nghề của trường.</w:t>
      </w:r>
    </w:p>
    <w:p w:rsidR="00E53912" w:rsidRPr="00615B74" w:rsidRDefault="00E53912" w:rsidP="0093177E">
      <w:pPr>
        <w:spacing w:before="120" w:after="0" w:line="340" w:lineRule="exact"/>
        <w:ind w:firstLine="720"/>
        <w:rPr>
          <w:color w:val="000000"/>
          <w:sz w:val="26"/>
          <w:szCs w:val="26"/>
          <w:lang w:val="en-US"/>
        </w:rPr>
      </w:pPr>
      <w:r w:rsidRPr="00615B74">
        <w:rPr>
          <w:color w:val="000000"/>
          <w:sz w:val="26"/>
          <w:szCs w:val="26"/>
        </w:rPr>
        <w:t>Tăng cường ứng dụng công nghệ thông tin trong hoạt động dạy - học: sử dụng hiệu quả phần mềm quản lý đào tạo, hướng dẫn và yêu cầu HSSV tích cực truy cập và tra cứu được các thông tin về CTĐT, giáo trình, tài liệu tham khảo, kết quả kiểm tra, thi, tiến tới thi trực tiếp trên máy vi tính đối với một số MH/MĐ sử dụng thiết bị mô phỏng, thiết bị thực tế ảo hoặc phần mềm mô phỏng.</w:t>
      </w:r>
    </w:p>
    <w:p w:rsidR="005529EA" w:rsidRPr="00615B74" w:rsidRDefault="005529EA" w:rsidP="0093177E">
      <w:pPr>
        <w:spacing w:before="120" w:after="0" w:line="340" w:lineRule="exact"/>
        <w:ind w:firstLine="720"/>
        <w:rPr>
          <w:b/>
          <w:i/>
          <w:sz w:val="26"/>
          <w:szCs w:val="26"/>
          <w:lang w:val="en-US"/>
        </w:rPr>
      </w:pPr>
      <w:r w:rsidRPr="00615B74">
        <w:rPr>
          <w:b/>
          <w:i/>
          <w:sz w:val="26"/>
          <w:szCs w:val="26"/>
        </w:rPr>
        <w:t>Điểm đánh giá tiêu chí 2</w:t>
      </w:r>
    </w:p>
    <w:tbl>
      <w:tblPr>
        <w:tblW w:w="5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9"/>
        <w:gridCol w:w="2466"/>
      </w:tblGrid>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b/>
                <w:sz w:val="26"/>
                <w:szCs w:val="26"/>
              </w:rPr>
            </w:pPr>
            <w:r w:rsidRPr="00615B74">
              <w:rPr>
                <w:b/>
                <w:sz w:val="26"/>
                <w:szCs w:val="26"/>
              </w:rPr>
              <w:t>Tiêu chí, tiêu chuẩn</w:t>
            </w:r>
          </w:p>
        </w:tc>
        <w:tc>
          <w:tcPr>
            <w:tcW w:w="2466" w:type="dxa"/>
            <w:vAlign w:val="center"/>
          </w:tcPr>
          <w:p w:rsidR="005529EA" w:rsidRPr="00615B74" w:rsidRDefault="005529EA" w:rsidP="005529EA">
            <w:pPr>
              <w:tabs>
                <w:tab w:val="left" w:pos="960"/>
              </w:tabs>
              <w:spacing w:after="0" w:line="240" w:lineRule="auto"/>
              <w:jc w:val="center"/>
              <w:rPr>
                <w:b/>
                <w:sz w:val="26"/>
                <w:szCs w:val="26"/>
              </w:rPr>
            </w:pPr>
            <w:r w:rsidRPr="00615B74">
              <w:rPr>
                <w:b/>
                <w:sz w:val="26"/>
                <w:szCs w:val="26"/>
              </w:rPr>
              <w:t>Điểm tự đánh giá</w:t>
            </w:r>
          </w:p>
        </w:tc>
      </w:tr>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b/>
                <w:sz w:val="26"/>
                <w:szCs w:val="26"/>
              </w:rPr>
            </w:pPr>
            <w:r w:rsidRPr="00615B74">
              <w:rPr>
                <w:b/>
                <w:sz w:val="26"/>
                <w:szCs w:val="26"/>
              </w:rPr>
              <w:t>Tiêu chí 2</w:t>
            </w:r>
          </w:p>
        </w:tc>
        <w:tc>
          <w:tcPr>
            <w:tcW w:w="2466" w:type="dxa"/>
            <w:vAlign w:val="center"/>
          </w:tcPr>
          <w:p w:rsidR="005529EA" w:rsidRPr="00615B74" w:rsidRDefault="005529EA" w:rsidP="005529EA">
            <w:pPr>
              <w:tabs>
                <w:tab w:val="left" w:pos="960"/>
              </w:tabs>
              <w:spacing w:after="0" w:line="240" w:lineRule="auto"/>
              <w:jc w:val="center"/>
              <w:rPr>
                <w:b/>
                <w:sz w:val="26"/>
                <w:szCs w:val="26"/>
                <w:lang w:val="en-US"/>
              </w:rPr>
            </w:pPr>
            <w:r w:rsidRPr="00615B74">
              <w:rPr>
                <w:b/>
                <w:sz w:val="26"/>
                <w:szCs w:val="26"/>
              </w:rPr>
              <w:t>1</w:t>
            </w:r>
            <w:r w:rsidR="00660B25" w:rsidRPr="00615B74">
              <w:rPr>
                <w:b/>
                <w:sz w:val="26"/>
                <w:szCs w:val="26"/>
                <w:lang w:val="en-US"/>
              </w:rPr>
              <w:t>6</w:t>
            </w:r>
          </w:p>
        </w:tc>
      </w:tr>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Tiêu chuẩn  1</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Tiêu chuẩn  2</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Tiêu chuẩn  3</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lastRenderedPageBreak/>
              <w:t>Tiêu chuẩn  4</w:t>
            </w:r>
          </w:p>
        </w:tc>
        <w:tc>
          <w:tcPr>
            <w:tcW w:w="2466" w:type="dxa"/>
            <w:vAlign w:val="center"/>
          </w:tcPr>
          <w:p w:rsidR="005529EA" w:rsidRPr="00615B74" w:rsidRDefault="005529EA" w:rsidP="005529EA">
            <w:pPr>
              <w:spacing w:after="0" w:line="240" w:lineRule="auto"/>
              <w:jc w:val="center"/>
              <w:rPr>
                <w:sz w:val="26"/>
                <w:szCs w:val="26"/>
                <w:lang w:val="en-US"/>
              </w:rPr>
            </w:pPr>
            <w:r w:rsidRPr="00615B74">
              <w:rPr>
                <w:sz w:val="26"/>
                <w:szCs w:val="26"/>
                <w:lang w:val="en-US"/>
              </w:rPr>
              <w:t>0</w:t>
            </w:r>
          </w:p>
        </w:tc>
      </w:tr>
      <w:tr w:rsidR="005529EA" w:rsidRPr="00615B74" w:rsidTr="005529EA">
        <w:trPr>
          <w:trHeight w:val="397"/>
          <w:jc w:val="center"/>
        </w:trPr>
        <w:tc>
          <w:tcPr>
            <w:tcW w:w="2809"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Tiêu chuẩn 5</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6</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7</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8</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9</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10</w:t>
            </w:r>
          </w:p>
        </w:tc>
        <w:tc>
          <w:tcPr>
            <w:tcW w:w="2466" w:type="dxa"/>
            <w:vAlign w:val="center"/>
          </w:tcPr>
          <w:p w:rsidR="005529EA" w:rsidRPr="00615B74" w:rsidRDefault="005529EA" w:rsidP="005529EA">
            <w:pPr>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11</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12</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13</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14</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15</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16</w:t>
            </w:r>
          </w:p>
        </w:tc>
        <w:tc>
          <w:tcPr>
            <w:tcW w:w="2466" w:type="dxa"/>
            <w:vAlign w:val="center"/>
          </w:tcPr>
          <w:p w:rsidR="005529EA" w:rsidRPr="00615B74" w:rsidRDefault="005529EA" w:rsidP="005529EA">
            <w:pPr>
              <w:tabs>
                <w:tab w:val="left" w:pos="960"/>
              </w:tabs>
              <w:spacing w:after="0" w:line="240" w:lineRule="auto"/>
              <w:jc w:val="center"/>
              <w:rPr>
                <w:sz w:val="26"/>
                <w:szCs w:val="26"/>
              </w:rPr>
            </w:pPr>
            <w:r w:rsidRPr="00615B74">
              <w:rPr>
                <w:sz w:val="26"/>
                <w:szCs w:val="26"/>
              </w:rPr>
              <w:t>1</w:t>
            </w:r>
          </w:p>
        </w:tc>
      </w:tr>
      <w:tr w:rsidR="005529EA" w:rsidRPr="00615B74" w:rsidTr="005529EA">
        <w:trPr>
          <w:trHeight w:val="397"/>
          <w:jc w:val="center"/>
        </w:trPr>
        <w:tc>
          <w:tcPr>
            <w:tcW w:w="2809" w:type="dxa"/>
            <w:vAlign w:val="center"/>
          </w:tcPr>
          <w:p w:rsidR="005529EA" w:rsidRPr="00615B74" w:rsidRDefault="005529EA" w:rsidP="005529EA">
            <w:pPr>
              <w:spacing w:after="0" w:line="240" w:lineRule="auto"/>
              <w:jc w:val="center"/>
              <w:rPr>
                <w:sz w:val="26"/>
                <w:szCs w:val="26"/>
              </w:rPr>
            </w:pPr>
            <w:r w:rsidRPr="00615B74">
              <w:rPr>
                <w:sz w:val="26"/>
                <w:szCs w:val="26"/>
              </w:rPr>
              <w:t>Tiêu chuẩn  17</w:t>
            </w:r>
          </w:p>
        </w:tc>
        <w:tc>
          <w:tcPr>
            <w:tcW w:w="2466" w:type="dxa"/>
            <w:vAlign w:val="center"/>
          </w:tcPr>
          <w:p w:rsidR="005529EA" w:rsidRPr="00615B74" w:rsidRDefault="00660B25" w:rsidP="005529EA">
            <w:pPr>
              <w:tabs>
                <w:tab w:val="left" w:pos="960"/>
              </w:tabs>
              <w:spacing w:after="0" w:line="240" w:lineRule="auto"/>
              <w:jc w:val="center"/>
              <w:rPr>
                <w:sz w:val="26"/>
                <w:szCs w:val="26"/>
                <w:lang w:val="en-US"/>
              </w:rPr>
            </w:pPr>
            <w:r w:rsidRPr="00615B74">
              <w:rPr>
                <w:sz w:val="26"/>
                <w:szCs w:val="26"/>
                <w:lang w:val="en-US"/>
              </w:rPr>
              <w:t>1</w:t>
            </w:r>
          </w:p>
        </w:tc>
      </w:tr>
    </w:tbl>
    <w:p w:rsidR="005529EA" w:rsidRPr="00615B74" w:rsidRDefault="005529EA" w:rsidP="005529EA">
      <w:pPr>
        <w:spacing w:after="0" w:line="240" w:lineRule="auto"/>
        <w:ind w:firstLine="720"/>
        <w:jc w:val="both"/>
        <w:rPr>
          <w:b/>
          <w:sz w:val="26"/>
          <w:szCs w:val="26"/>
        </w:rPr>
      </w:pPr>
    </w:p>
    <w:p w:rsidR="0074678B" w:rsidRPr="00615B74" w:rsidRDefault="0074678B" w:rsidP="0074678B">
      <w:pPr>
        <w:spacing w:before="120" w:after="0" w:line="340" w:lineRule="exact"/>
        <w:ind w:firstLine="720"/>
        <w:jc w:val="both"/>
        <w:rPr>
          <w:i/>
          <w:sz w:val="26"/>
          <w:szCs w:val="26"/>
          <w:lang w:val="en-US"/>
        </w:rPr>
      </w:pPr>
      <w:r w:rsidRPr="00615B74">
        <w:rPr>
          <w:b/>
          <w:sz w:val="26"/>
          <w:szCs w:val="26"/>
        </w:rPr>
        <w:t xml:space="preserve">Tiêu chuẩn 1: </w:t>
      </w:r>
      <w:r w:rsidRPr="00615B74">
        <w:rPr>
          <w:i/>
          <w:sz w:val="26"/>
          <w:szCs w:val="26"/>
        </w:rPr>
        <w:t>Các ngành, nghề đào tạo của trường được cơ quan có thẩm quyền cấp giấy chứng nhận đăng ký hoạt động giáo dục nghề nghiệp. Trường ban hành chuẩn đầu ra cho từng Chương trình đào tạo và công bố công khai để người học và xã hội biết.</w:t>
      </w:r>
    </w:p>
    <w:p w:rsidR="0074678B" w:rsidRPr="00615B74" w:rsidRDefault="0074678B" w:rsidP="0074678B">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4678B">
      <w:pPr>
        <w:spacing w:before="120" w:after="0" w:line="340" w:lineRule="exact"/>
        <w:ind w:firstLine="720"/>
        <w:jc w:val="both"/>
        <w:rPr>
          <w:i/>
          <w:sz w:val="26"/>
          <w:szCs w:val="26"/>
        </w:rPr>
      </w:pPr>
      <w:r w:rsidRPr="00615B74">
        <w:rPr>
          <w:i/>
          <w:sz w:val="26"/>
          <w:szCs w:val="26"/>
        </w:rPr>
        <w:t>* Các ngành, nghề đào tạo của trường được cơ quan có thẩm quyền cấp giấy chứng nhận đăng ký hoạt động giáo dục nghề nghiệp, cụ thể:</w:t>
      </w:r>
    </w:p>
    <w:p w:rsidR="0074678B" w:rsidRPr="00615B74" w:rsidRDefault="0074678B" w:rsidP="0074678B">
      <w:pPr>
        <w:widowControl w:val="0"/>
        <w:pBdr>
          <w:top w:val="nil"/>
          <w:left w:val="nil"/>
          <w:bottom w:val="nil"/>
          <w:right w:val="nil"/>
          <w:between w:val="nil"/>
        </w:pBdr>
        <w:spacing w:before="120" w:after="0" w:line="340" w:lineRule="exact"/>
        <w:ind w:firstLine="720"/>
        <w:jc w:val="both"/>
        <w:rPr>
          <w:sz w:val="26"/>
          <w:szCs w:val="26"/>
        </w:rPr>
      </w:pPr>
      <w:r w:rsidRPr="00615B74">
        <w:rPr>
          <w:sz w:val="26"/>
          <w:szCs w:val="26"/>
        </w:rPr>
        <w:t>Trường Cao đẳng Công nghiệp Hưng Yên hiện được cấp phép 12 nghề đào tạo trình độ cao đẳng, 11 nghề đào tạo trình độ trung cấp</w:t>
      </w:r>
      <w:r w:rsidRPr="00615B74">
        <w:rPr>
          <w:sz w:val="26"/>
          <w:szCs w:val="26"/>
          <w:lang w:val="en-US"/>
        </w:rPr>
        <w:t>, 7 nghề trình độ sơ cấp</w:t>
      </w:r>
      <w:r w:rsidRPr="00615B74">
        <w:rPr>
          <w:sz w:val="26"/>
          <w:szCs w:val="26"/>
        </w:rPr>
        <w:t>; Nhà trường có đầy đủ 100 % CTĐT các ngành, nghề. Cụ thể:</w:t>
      </w:r>
    </w:p>
    <w:p w:rsidR="0074678B" w:rsidRPr="00615B74" w:rsidRDefault="0074678B" w:rsidP="0074678B">
      <w:pPr>
        <w:spacing w:before="120" w:after="0" w:line="340" w:lineRule="exact"/>
        <w:ind w:firstLine="720"/>
        <w:jc w:val="both"/>
        <w:rPr>
          <w:sz w:val="26"/>
          <w:szCs w:val="26"/>
          <w:lang w:val="en-US"/>
        </w:rPr>
      </w:pPr>
      <w:r w:rsidRPr="00615B74">
        <w:rPr>
          <w:b/>
          <w:sz w:val="26"/>
          <w:szCs w:val="26"/>
        </w:rPr>
        <w:t>- Năm 2017:</w:t>
      </w:r>
      <w:r w:rsidRPr="00615B74">
        <w:rPr>
          <w:sz w:val="26"/>
          <w:szCs w:val="26"/>
        </w:rPr>
        <w:t xml:space="preserve"> Trường được Tổng cục Giáo dục nghề nghiệp, Bộ Lao động – Thương binh và Xã hội cấp Giấy chứng nhận đăng ký hoạt động giáo dục nghề nghiệp số </w:t>
      </w:r>
      <w:r w:rsidRPr="00615B74">
        <w:rPr>
          <w:sz w:val="26"/>
          <w:szCs w:val="26"/>
          <w:lang w:val="en-US"/>
        </w:rPr>
        <w:t>216</w:t>
      </w:r>
      <w:r w:rsidRPr="00615B74">
        <w:rPr>
          <w:sz w:val="26"/>
          <w:szCs w:val="26"/>
        </w:rPr>
        <w:t xml:space="preserve">/2017/GCNĐKHĐ-TCDN ngày </w:t>
      </w:r>
      <w:r w:rsidRPr="00615B74">
        <w:rPr>
          <w:sz w:val="26"/>
          <w:szCs w:val="26"/>
          <w:lang w:val="en-US"/>
        </w:rPr>
        <w:t>05</w:t>
      </w:r>
      <w:r w:rsidRPr="00615B74">
        <w:rPr>
          <w:sz w:val="26"/>
          <w:szCs w:val="26"/>
        </w:rPr>
        <w:t>/</w:t>
      </w:r>
      <w:r w:rsidRPr="00615B74">
        <w:rPr>
          <w:sz w:val="26"/>
          <w:szCs w:val="26"/>
          <w:lang w:val="en-US"/>
        </w:rPr>
        <w:t>7</w:t>
      </w:r>
      <w:r w:rsidRPr="00615B74">
        <w:rPr>
          <w:sz w:val="26"/>
          <w:szCs w:val="26"/>
        </w:rPr>
        <w:t>/2017</w:t>
      </w:r>
      <w:r w:rsidRPr="00615B74">
        <w:rPr>
          <w:sz w:val="26"/>
          <w:szCs w:val="26"/>
          <w:lang w:val="en-US"/>
        </w:rPr>
        <w:t xml:space="preserve"> và </w:t>
      </w:r>
      <w:r w:rsidRPr="00615B74">
        <w:rPr>
          <w:sz w:val="26"/>
          <w:szCs w:val="26"/>
        </w:rPr>
        <w:t>số 360/2017/GCNĐKHĐ-TCDN ngày 13/10/2017</w:t>
      </w:r>
      <w:r w:rsidRPr="00615B74">
        <w:rPr>
          <w:sz w:val="26"/>
          <w:szCs w:val="26"/>
          <w:lang w:val="en-US"/>
        </w:rPr>
        <w:t>: Trường được cấp phép thay đổi quy mô đào tạo một số nghề;</w:t>
      </w:r>
    </w:p>
    <w:p w:rsidR="0074678B" w:rsidRPr="00615B74" w:rsidRDefault="0074678B" w:rsidP="0074678B">
      <w:pPr>
        <w:spacing w:before="120" w:after="0" w:line="340" w:lineRule="exact"/>
        <w:ind w:firstLine="720"/>
        <w:jc w:val="both"/>
        <w:rPr>
          <w:spacing w:val="4"/>
          <w:sz w:val="26"/>
          <w:szCs w:val="26"/>
        </w:rPr>
      </w:pPr>
      <w:r w:rsidRPr="00615B74">
        <w:rPr>
          <w:b/>
          <w:spacing w:val="4"/>
          <w:sz w:val="26"/>
          <w:szCs w:val="26"/>
        </w:rPr>
        <w:t>- Năm 2019:</w:t>
      </w:r>
      <w:r w:rsidRPr="00615B74">
        <w:rPr>
          <w:spacing w:val="4"/>
          <w:sz w:val="26"/>
          <w:szCs w:val="26"/>
        </w:rPr>
        <w:t xml:space="preserve"> Trường được Tổng cục Giáo dục nghề nghiệp, Bộ Lao động – Thương binh và Xã hội cấp Giấy chứng nhận đăng ký </w:t>
      </w:r>
      <w:r w:rsidRPr="00615B74">
        <w:rPr>
          <w:spacing w:val="4"/>
          <w:sz w:val="26"/>
          <w:szCs w:val="26"/>
          <w:lang w:val="en-US"/>
        </w:rPr>
        <w:t xml:space="preserve">bổ sung </w:t>
      </w:r>
      <w:r w:rsidRPr="00615B74">
        <w:rPr>
          <w:spacing w:val="4"/>
          <w:sz w:val="26"/>
          <w:szCs w:val="26"/>
        </w:rPr>
        <w:t xml:space="preserve">hoạt động giáo dục nghề nghiệp số </w:t>
      </w:r>
      <w:r w:rsidRPr="00615B74">
        <w:rPr>
          <w:spacing w:val="4"/>
          <w:sz w:val="26"/>
          <w:szCs w:val="26"/>
          <w:lang w:val="en-US"/>
        </w:rPr>
        <w:t>360a</w:t>
      </w:r>
      <w:r w:rsidRPr="00615B74">
        <w:rPr>
          <w:spacing w:val="4"/>
          <w:sz w:val="26"/>
          <w:szCs w:val="26"/>
        </w:rPr>
        <w:t>/201</w:t>
      </w:r>
      <w:r w:rsidRPr="00615B74">
        <w:rPr>
          <w:spacing w:val="4"/>
          <w:sz w:val="26"/>
          <w:szCs w:val="26"/>
          <w:lang w:val="en-US"/>
        </w:rPr>
        <w:t>7</w:t>
      </w:r>
      <w:r w:rsidRPr="00615B74">
        <w:rPr>
          <w:spacing w:val="4"/>
          <w:sz w:val="26"/>
          <w:szCs w:val="26"/>
        </w:rPr>
        <w:t xml:space="preserve">/GCNĐKHĐ-TCGDNN ngày </w:t>
      </w:r>
      <w:r w:rsidRPr="00615B74">
        <w:rPr>
          <w:spacing w:val="4"/>
          <w:sz w:val="26"/>
          <w:szCs w:val="26"/>
          <w:lang w:val="en-US"/>
        </w:rPr>
        <w:t>12</w:t>
      </w:r>
      <w:r w:rsidRPr="00615B74">
        <w:rPr>
          <w:spacing w:val="4"/>
          <w:sz w:val="26"/>
          <w:szCs w:val="26"/>
        </w:rPr>
        <w:t>/0</w:t>
      </w:r>
      <w:r w:rsidRPr="00615B74">
        <w:rPr>
          <w:spacing w:val="4"/>
          <w:sz w:val="26"/>
          <w:szCs w:val="26"/>
          <w:lang w:val="en-US"/>
        </w:rPr>
        <w:t>2</w:t>
      </w:r>
      <w:r w:rsidRPr="00615B74">
        <w:rPr>
          <w:spacing w:val="4"/>
          <w:sz w:val="26"/>
          <w:szCs w:val="26"/>
        </w:rPr>
        <w:t>/2019</w:t>
      </w:r>
      <w:r w:rsidRPr="00615B74">
        <w:rPr>
          <w:spacing w:val="4"/>
          <w:sz w:val="26"/>
          <w:szCs w:val="26"/>
          <w:lang w:val="en-US"/>
        </w:rPr>
        <w:t xml:space="preserve"> bổ sung thêm 02 nghề trình độ sơ cấp; </w:t>
      </w:r>
      <w:r w:rsidRPr="00615B74">
        <w:rPr>
          <w:spacing w:val="4"/>
          <w:sz w:val="26"/>
          <w:szCs w:val="26"/>
        </w:rPr>
        <w:t>số 71/2019/GCNĐKHĐ-TCGDNN ngày 29/07/2019</w:t>
      </w:r>
      <w:r w:rsidRPr="00615B74">
        <w:rPr>
          <w:spacing w:val="4"/>
          <w:sz w:val="26"/>
          <w:szCs w:val="26"/>
          <w:lang w:val="en-US"/>
        </w:rPr>
        <w:t xml:space="preserve">; </w:t>
      </w:r>
      <w:r w:rsidRPr="00615B74">
        <w:rPr>
          <w:spacing w:val="4"/>
          <w:sz w:val="26"/>
          <w:szCs w:val="26"/>
        </w:rPr>
        <w:t>số 71</w:t>
      </w:r>
      <w:r w:rsidRPr="00615B74">
        <w:rPr>
          <w:spacing w:val="4"/>
          <w:sz w:val="26"/>
          <w:szCs w:val="26"/>
          <w:lang w:val="en-US"/>
        </w:rPr>
        <w:t>a</w:t>
      </w:r>
      <w:r w:rsidRPr="00615B74">
        <w:rPr>
          <w:spacing w:val="4"/>
          <w:sz w:val="26"/>
          <w:szCs w:val="26"/>
        </w:rPr>
        <w:t>/2019/GCNĐKHĐ-TCGDNN ngày 2</w:t>
      </w:r>
      <w:r w:rsidRPr="00615B74">
        <w:rPr>
          <w:spacing w:val="4"/>
          <w:sz w:val="26"/>
          <w:szCs w:val="26"/>
          <w:lang w:val="en-US"/>
        </w:rPr>
        <w:t>8</w:t>
      </w:r>
      <w:r w:rsidRPr="00615B74">
        <w:rPr>
          <w:spacing w:val="4"/>
          <w:sz w:val="26"/>
          <w:szCs w:val="26"/>
        </w:rPr>
        <w:t>/</w:t>
      </w:r>
      <w:r w:rsidRPr="00615B74">
        <w:rPr>
          <w:spacing w:val="4"/>
          <w:sz w:val="26"/>
          <w:szCs w:val="26"/>
          <w:lang w:val="en-US"/>
        </w:rPr>
        <w:t>10</w:t>
      </w:r>
      <w:r w:rsidRPr="00615B74">
        <w:rPr>
          <w:spacing w:val="4"/>
          <w:sz w:val="26"/>
          <w:szCs w:val="26"/>
        </w:rPr>
        <w:t>/2019</w:t>
      </w:r>
      <w:r w:rsidRPr="00615B74">
        <w:rPr>
          <w:spacing w:val="4"/>
          <w:sz w:val="26"/>
          <w:szCs w:val="26"/>
          <w:lang w:val="en-US"/>
        </w:rPr>
        <w:t xml:space="preserve">; </w:t>
      </w:r>
      <w:r w:rsidRPr="00615B74">
        <w:rPr>
          <w:spacing w:val="4"/>
          <w:sz w:val="26"/>
          <w:szCs w:val="26"/>
        </w:rPr>
        <w:t xml:space="preserve">số </w:t>
      </w:r>
      <w:r w:rsidRPr="00615B74">
        <w:rPr>
          <w:spacing w:val="4"/>
          <w:sz w:val="26"/>
          <w:szCs w:val="26"/>
          <w:lang w:val="en-US"/>
        </w:rPr>
        <w:t>145</w:t>
      </w:r>
      <w:r w:rsidRPr="00615B74">
        <w:rPr>
          <w:spacing w:val="4"/>
          <w:sz w:val="26"/>
          <w:szCs w:val="26"/>
        </w:rPr>
        <w:t>/2019/GCNĐKHĐ-TCGDNN ngày 2</w:t>
      </w:r>
      <w:r w:rsidRPr="00615B74">
        <w:rPr>
          <w:spacing w:val="4"/>
          <w:sz w:val="26"/>
          <w:szCs w:val="26"/>
          <w:lang w:val="en-US"/>
        </w:rPr>
        <w:t>6</w:t>
      </w:r>
      <w:r w:rsidRPr="00615B74">
        <w:rPr>
          <w:spacing w:val="4"/>
          <w:sz w:val="26"/>
          <w:szCs w:val="26"/>
        </w:rPr>
        <w:t>/</w:t>
      </w:r>
      <w:r w:rsidRPr="00615B74">
        <w:rPr>
          <w:spacing w:val="4"/>
          <w:sz w:val="26"/>
          <w:szCs w:val="26"/>
          <w:lang w:val="en-US"/>
        </w:rPr>
        <w:t>12</w:t>
      </w:r>
      <w:r w:rsidRPr="00615B74">
        <w:rPr>
          <w:spacing w:val="4"/>
          <w:sz w:val="26"/>
          <w:szCs w:val="26"/>
        </w:rPr>
        <w:t xml:space="preserve">/2019: Trường được cấp phép </w:t>
      </w:r>
      <w:r w:rsidRPr="00615B74">
        <w:rPr>
          <w:spacing w:val="4"/>
          <w:sz w:val="26"/>
          <w:szCs w:val="26"/>
          <w:lang w:val="en-US"/>
        </w:rPr>
        <w:t>bổ sung quy mô đào tạo ở một số nghề;</w:t>
      </w:r>
    </w:p>
    <w:p w:rsidR="0074678B" w:rsidRPr="00615B74" w:rsidRDefault="0074678B" w:rsidP="0074678B">
      <w:pPr>
        <w:spacing w:before="120" w:after="0" w:line="340" w:lineRule="exact"/>
        <w:ind w:firstLine="720"/>
        <w:jc w:val="both"/>
        <w:rPr>
          <w:sz w:val="26"/>
          <w:szCs w:val="26"/>
          <w:lang w:val="en-US"/>
        </w:rPr>
      </w:pPr>
      <w:r w:rsidRPr="00615B74">
        <w:rPr>
          <w:b/>
          <w:sz w:val="26"/>
          <w:szCs w:val="26"/>
        </w:rPr>
        <w:lastRenderedPageBreak/>
        <w:t>- Năm 2020:</w:t>
      </w:r>
      <w:r w:rsidRPr="00615B74">
        <w:rPr>
          <w:sz w:val="26"/>
          <w:szCs w:val="26"/>
        </w:rPr>
        <w:t xml:space="preserve"> Trường được Tổng cục Giáo dục nghề nghiệp, Bộ Lao động – Thương binh và Xã hội cấp Giấy chứng nhận đăng ký hoạt động giáo dục nghề nghiệp số 68/2020/GCNĐKHĐ-TCGDNN ngày 28/05/2020 và số 109/2020/GCNĐKHĐ-TCGDNN ngày 16/09/2020</w:t>
      </w:r>
      <w:r w:rsidRPr="00615B74">
        <w:rPr>
          <w:sz w:val="26"/>
          <w:szCs w:val="26"/>
          <w:lang w:val="en-US"/>
        </w:rPr>
        <w:t xml:space="preserve"> thay đổi quy mô đào tạo ở một số nghề;</w:t>
      </w:r>
    </w:p>
    <w:p w:rsidR="0074678B" w:rsidRPr="00615B74" w:rsidRDefault="0074678B" w:rsidP="0074678B">
      <w:pPr>
        <w:spacing w:before="120" w:after="0" w:line="340" w:lineRule="exact"/>
        <w:ind w:firstLine="720"/>
        <w:jc w:val="both"/>
        <w:rPr>
          <w:sz w:val="26"/>
          <w:szCs w:val="26"/>
          <w:lang w:val="en-US"/>
        </w:rPr>
      </w:pPr>
      <w:r w:rsidRPr="00615B74">
        <w:rPr>
          <w:b/>
          <w:sz w:val="26"/>
          <w:szCs w:val="26"/>
        </w:rPr>
        <w:t>- Năm 202</w:t>
      </w:r>
      <w:r w:rsidRPr="00615B74">
        <w:rPr>
          <w:b/>
          <w:sz w:val="26"/>
          <w:szCs w:val="26"/>
          <w:lang w:val="en-US"/>
        </w:rPr>
        <w:t>1</w:t>
      </w:r>
      <w:r w:rsidRPr="00615B74">
        <w:rPr>
          <w:b/>
          <w:sz w:val="26"/>
          <w:szCs w:val="26"/>
        </w:rPr>
        <w:t>:</w:t>
      </w:r>
      <w:r w:rsidRPr="00615B74">
        <w:rPr>
          <w:sz w:val="26"/>
          <w:szCs w:val="26"/>
        </w:rPr>
        <w:t xml:space="preserve"> Trường được Tổng cục Giáo dục nghề nghiệp, Bộ Lao động – Thương binh và Xã hội cấp Giấy chứng nhận đăng ký </w:t>
      </w:r>
      <w:r w:rsidRPr="00615B74">
        <w:rPr>
          <w:sz w:val="26"/>
          <w:szCs w:val="26"/>
          <w:lang w:val="en-US"/>
        </w:rPr>
        <w:t xml:space="preserve">bổ sung </w:t>
      </w:r>
      <w:r w:rsidRPr="00615B74">
        <w:rPr>
          <w:sz w:val="26"/>
          <w:szCs w:val="26"/>
        </w:rPr>
        <w:t>hoạt động giáo dục nghề nghiệp số 109</w:t>
      </w:r>
      <w:r w:rsidRPr="00615B74">
        <w:rPr>
          <w:sz w:val="26"/>
          <w:szCs w:val="26"/>
          <w:lang w:val="en-US"/>
        </w:rPr>
        <w:t>a</w:t>
      </w:r>
      <w:r w:rsidRPr="00615B74">
        <w:rPr>
          <w:sz w:val="26"/>
          <w:szCs w:val="26"/>
        </w:rPr>
        <w:t>/2020/GCNĐKHĐ-TCGDNN ngày 1</w:t>
      </w:r>
      <w:r w:rsidRPr="00615B74">
        <w:rPr>
          <w:sz w:val="26"/>
          <w:szCs w:val="26"/>
          <w:lang w:val="en-US"/>
        </w:rPr>
        <w:t>5</w:t>
      </w:r>
      <w:r w:rsidRPr="00615B74">
        <w:rPr>
          <w:sz w:val="26"/>
          <w:szCs w:val="26"/>
        </w:rPr>
        <w:t>/</w:t>
      </w:r>
      <w:r w:rsidRPr="00615B74">
        <w:rPr>
          <w:sz w:val="26"/>
          <w:szCs w:val="26"/>
          <w:lang w:val="en-US"/>
        </w:rPr>
        <w:t>7</w:t>
      </w:r>
      <w:r w:rsidRPr="00615B74">
        <w:rPr>
          <w:sz w:val="26"/>
          <w:szCs w:val="26"/>
        </w:rPr>
        <w:t>/202</w:t>
      </w:r>
      <w:r w:rsidRPr="00615B74">
        <w:rPr>
          <w:sz w:val="26"/>
          <w:szCs w:val="26"/>
          <w:lang w:val="en-US"/>
        </w:rPr>
        <w:t>1</w:t>
      </w:r>
      <w:r w:rsidRPr="00615B74">
        <w:rPr>
          <w:sz w:val="26"/>
          <w:szCs w:val="26"/>
        </w:rPr>
        <w:t xml:space="preserve">: Trường được cấp phép </w:t>
      </w:r>
      <w:r w:rsidRPr="00615B74">
        <w:rPr>
          <w:sz w:val="26"/>
          <w:szCs w:val="26"/>
          <w:lang w:val="en-US"/>
        </w:rPr>
        <w:t xml:space="preserve">bổ sung quy mô </w:t>
      </w:r>
      <w:r w:rsidRPr="00615B74">
        <w:rPr>
          <w:sz w:val="26"/>
          <w:szCs w:val="26"/>
        </w:rPr>
        <w:t xml:space="preserve">đào tạo cho </w:t>
      </w:r>
      <w:r w:rsidRPr="00615B74">
        <w:rPr>
          <w:sz w:val="26"/>
          <w:szCs w:val="26"/>
          <w:lang w:val="en-US"/>
        </w:rPr>
        <w:t>01</w:t>
      </w:r>
      <w:r w:rsidRPr="00615B74">
        <w:rPr>
          <w:sz w:val="26"/>
          <w:szCs w:val="26"/>
        </w:rPr>
        <w:t xml:space="preserve"> nghề trình độ trung cấp.</w:t>
      </w:r>
    </w:p>
    <w:p w:rsidR="0074678B" w:rsidRPr="00615B74" w:rsidRDefault="0074678B" w:rsidP="0074678B">
      <w:pPr>
        <w:spacing w:before="120" w:after="0" w:line="340" w:lineRule="exact"/>
        <w:ind w:firstLine="720"/>
        <w:jc w:val="both"/>
        <w:rPr>
          <w:sz w:val="26"/>
          <w:szCs w:val="26"/>
        </w:rPr>
      </w:pPr>
      <w:r w:rsidRPr="00615B74">
        <w:rPr>
          <w:b/>
          <w:sz w:val="26"/>
          <w:szCs w:val="26"/>
        </w:rPr>
        <w:t>- Năm 2022:</w:t>
      </w:r>
      <w:r w:rsidRPr="00615B74">
        <w:rPr>
          <w:sz w:val="26"/>
          <w:szCs w:val="26"/>
        </w:rPr>
        <w:t xml:space="preserve"> Trường được Tổng cục Giáo dục nghề nghiệp, Bộ Lao động – Thương binh và Xã hội cấp Giấy chứng nhận đăng ký hoạt động giáo dục nghề nghiệp số 06/2022/GCNĐKHĐ-TCGDNN ngày 18/01/2022: Trường được cấp phép </w:t>
      </w:r>
      <w:r w:rsidRPr="00615B74">
        <w:rPr>
          <w:sz w:val="26"/>
          <w:szCs w:val="26"/>
          <w:lang w:val="en-US"/>
        </w:rPr>
        <w:t xml:space="preserve">bổ sung quy mô </w:t>
      </w:r>
      <w:r w:rsidRPr="00615B74">
        <w:rPr>
          <w:sz w:val="26"/>
          <w:szCs w:val="26"/>
        </w:rPr>
        <w:t xml:space="preserve">đào tạo </w:t>
      </w:r>
      <w:r w:rsidRPr="00615B74">
        <w:rPr>
          <w:sz w:val="26"/>
          <w:szCs w:val="26"/>
          <w:lang w:val="en-US"/>
        </w:rPr>
        <w:t>ở một số nghề</w:t>
      </w:r>
      <w:r w:rsidRPr="00615B74">
        <w:rPr>
          <w:sz w:val="26"/>
          <w:szCs w:val="26"/>
        </w:rPr>
        <w:t>.</w:t>
      </w:r>
    </w:p>
    <w:p w:rsidR="0074678B" w:rsidRPr="00615B74" w:rsidRDefault="0074678B" w:rsidP="0074678B">
      <w:pPr>
        <w:spacing w:before="120" w:after="0" w:line="340" w:lineRule="exact"/>
        <w:ind w:firstLine="720"/>
        <w:jc w:val="both"/>
        <w:rPr>
          <w:sz w:val="26"/>
          <w:szCs w:val="26"/>
        </w:rPr>
      </w:pPr>
      <w:r w:rsidRPr="00615B74">
        <w:rPr>
          <w:sz w:val="26"/>
          <w:szCs w:val="26"/>
        </w:rPr>
        <w:t>Các cơ sở, địa điểm đào tạo theo Giấy chứng nhận đăng ký hoạt động giáo dục nghề nghiệp gồm:</w:t>
      </w:r>
    </w:p>
    <w:p w:rsidR="0074678B" w:rsidRPr="00615B74" w:rsidRDefault="0074678B" w:rsidP="0074678B">
      <w:pPr>
        <w:spacing w:before="120" w:after="0" w:line="340" w:lineRule="exact"/>
        <w:ind w:firstLine="720"/>
        <w:jc w:val="both"/>
        <w:rPr>
          <w:spacing w:val="6"/>
          <w:sz w:val="26"/>
          <w:szCs w:val="26"/>
        </w:rPr>
      </w:pPr>
      <w:r w:rsidRPr="00615B74">
        <w:rPr>
          <w:spacing w:val="6"/>
          <w:sz w:val="26"/>
          <w:szCs w:val="26"/>
        </w:rPr>
        <w:t xml:space="preserve">Trụ sở chính (Địa điểm đào tạo số 1): </w:t>
      </w:r>
      <w:r w:rsidRPr="00615B74">
        <w:rPr>
          <w:i/>
          <w:color w:val="000000"/>
          <w:spacing w:val="6"/>
          <w:sz w:val="26"/>
          <w:szCs w:val="26"/>
        </w:rPr>
        <w:t>Xã Giai Phạm, huyện Yên Mỹ, tỉnh Hưng Yên.</w:t>
      </w:r>
    </w:p>
    <w:p w:rsidR="0074678B" w:rsidRPr="00615B74" w:rsidRDefault="0074678B" w:rsidP="0074678B">
      <w:pPr>
        <w:spacing w:before="120" w:after="0" w:line="340" w:lineRule="exact"/>
        <w:ind w:firstLine="720"/>
        <w:jc w:val="both"/>
        <w:rPr>
          <w:i/>
          <w:color w:val="000000"/>
          <w:sz w:val="26"/>
          <w:szCs w:val="26"/>
        </w:rPr>
      </w:pPr>
      <w:r w:rsidRPr="00615B74">
        <w:rPr>
          <w:sz w:val="26"/>
          <w:szCs w:val="26"/>
        </w:rPr>
        <w:t xml:space="preserve">Địa điểm đào tạo số 2: </w:t>
      </w:r>
      <w:r w:rsidRPr="00615B74">
        <w:rPr>
          <w:i/>
          <w:color w:val="000000"/>
          <w:sz w:val="26"/>
          <w:szCs w:val="26"/>
        </w:rPr>
        <w:t>Phường Đồng Kỵ, thị xã Từ Sơn, tỉnh Bắc Ninh.</w:t>
      </w:r>
    </w:p>
    <w:p w:rsidR="0074678B" w:rsidRPr="00615B74" w:rsidRDefault="0074678B" w:rsidP="0074678B">
      <w:pPr>
        <w:spacing w:before="120" w:after="0" w:line="340" w:lineRule="exact"/>
        <w:ind w:firstLine="720"/>
        <w:jc w:val="both"/>
        <w:rPr>
          <w:sz w:val="26"/>
          <w:szCs w:val="26"/>
        </w:rPr>
      </w:pPr>
      <w:r w:rsidRPr="00615B74">
        <w:rPr>
          <w:sz w:val="26"/>
          <w:szCs w:val="26"/>
        </w:rPr>
        <w:t>Một số nghề đào tạo trình độ Trung cấp tại các Trung tâm DGNN-GDTX các huyện của tỉnh Hưng Yên gồm:</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Mỹ Hào;</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Khoái Châu;</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Kim Động;</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TP Hưng Yên;</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Tiên Lữ;</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Phù Cừ;</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Ân Thi;</w:t>
      </w:r>
    </w:p>
    <w:p w:rsidR="0074678B" w:rsidRPr="00615B74" w:rsidRDefault="0074678B" w:rsidP="0074678B">
      <w:pPr>
        <w:spacing w:before="120" w:after="0" w:line="340" w:lineRule="exact"/>
        <w:ind w:firstLine="720"/>
        <w:jc w:val="both"/>
        <w:rPr>
          <w:sz w:val="26"/>
          <w:szCs w:val="26"/>
        </w:rPr>
      </w:pPr>
      <w:r w:rsidRPr="00615B74">
        <w:rPr>
          <w:sz w:val="26"/>
          <w:szCs w:val="26"/>
        </w:rPr>
        <w:t>Một số nghề đào tạo trình độ Trung cấp tại các Trung tâm DGNN-GDTX các huyện của tỉnh Bắc Giang gồm:</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Hiệp Hòa;</w:t>
      </w:r>
    </w:p>
    <w:p w:rsidR="0074678B" w:rsidRPr="00615B74" w:rsidRDefault="0074678B" w:rsidP="0074678B">
      <w:pPr>
        <w:spacing w:before="120" w:after="0" w:line="340" w:lineRule="exact"/>
        <w:ind w:firstLine="720"/>
        <w:jc w:val="both"/>
        <w:rPr>
          <w:sz w:val="26"/>
          <w:szCs w:val="26"/>
        </w:rPr>
      </w:pPr>
      <w:r w:rsidRPr="00615B74">
        <w:rPr>
          <w:sz w:val="26"/>
          <w:szCs w:val="26"/>
        </w:rPr>
        <w:t>- Trung tâm GDNN-GDTX huyện Tân Yên;</w:t>
      </w:r>
    </w:p>
    <w:p w:rsidR="0074678B" w:rsidRPr="00615B74" w:rsidRDefault="0074678B" w:rsidP="0074678B">
      <w:pPr>
        <w:spacing w:before="120" w:after="0" w:line="340" w:lineRule="exact"/>
        <w:ind w:firstLine="720"/>
        <w:jc w:val="both"/>
        <w:rPr>
          <w:sz w:val="26"/>
          <w:szCs w:val="26"/>
        </w:rPr>
      </w:pPr>
      <w:r w:rsidRPr="00615B74">
        <w:rPr>
          <w:sz w:val="26"/>
          <w:szCs w:val="26"/>
        </w:rPr>
        <w:t>- Trung tâm GDTX-Ngoại ngữ, tin học tỉnh Bắc Giang;</w:t>
      </w:r>
    </w:p>
    <w:p w:rsidR="0074678B" w:rsidRPr="00615B74" w:rsidRDefault="0074678B" w:rsidP="0074678B">
      <w:pPr>
        <w:spacing w:before="120" w:after="0" w:line="340" w:lineRule="exact"/>
        <w:ind w:firstLine="720"/>
        <w:jc w:val="both"/>
        <w:rPr>
          <w:sz w:val="26"/>
          <w:szCs w:val="26"/>
        </w:rPr>
      </w:pPr>
      <w:r w:rsidRPr="00615B74">
        <w:rPr>
          <w:sz w:val="26"/>
          <w:szCs w:val="26"/>
        </w:rPr>
        <w:t>Một số nghề đào tạo trình độ Trung cấp tại các Trung tâm DGNN-GDTX các huyện của tỉnh Bắc Ninh gồm:</w:t>
      </w:r>
    </w:p>
    <w:p w:rsidR="005529EA" w:rsidRPr="00615B74" w:rsidRDefault="0074678B" w:rsidP="0074678B">
      <w:pPr>
        <w:spacing w:before="120" w:after="0" w:line="340" w:lineRule="exact"/>
        <w:ind w:firstLine="720"/>
        <w:jc w:val="both"/>
        <w:rPr>
          <w:sz w:val="26"/>
          <w:szCs w:val="26"/>
        </w:rPr>
      </w:pPr>
      <w:r w:rsidRPr="00615B74">
        <w:rPr>
          <w:sz w:val="26"/>
          <w:szCs w:val="26"/>
        </w:rPr>
        <w:t>- Trung tâm GDNN-GDTX huyện Tiên Du;</w:t>
      </w:r>
    </w:p>
    <w:p w:rsidR="0093177E" w:rsidRPr="00615B74" w:rsidRDefault="0093177E">
      <w:pPr>
        <w:rPr>
          <w:b/>
          <w:i/>
          <w:sz w:val="26"/>
          <w:szCs w:val="26"/>
        </w:rPr>
      </w:pPr>
      <w:r w:rsidRPr="00615B74">
        <w:rPr>
          <w:b/>
          <w:i/>
          <w:sz w:val="26"/>
          <w:szCs w:val="26"/>
        </w:rPr>
        <w:br w:type="page"/>
      </w:r>
    </w:p>
    <w:p w:rsidR="005529EA" w:rsidRPr="00615B74" w:rsidRDefault="005529EA" w:rsidP="00AD42CD">
      <w:pPr>
        <w:spacing w:before="120" w:after="240" w:line="340" w:lineRule="exact"/>
        <w:ind w:firstLine="720"/>
        <w:jc w:val="both"/>
        <w:rPr>
          <w:b/>
          <w:i/>
          <w:sz w:val="26"/>
          <w:szCs w:val="26"/>
        </w:rPr>
      </w:pPr>
      <w:r w:rsidRPr="00615B74">
        <w:rPr>
          <w:b/>
          <w:i/>
          <w:sz w:val="26"/>
          <w:szCs w:val="26"/>
        </w:rPr>
        <w:lastRenderedPageBreak/>
        <w:t>Bảng kê chi tiết các ngành nghề đào tạo của Trường từ năm 2017 đến nay:</w:t>
      </w:r>
    </w:p>
    <w:tbl>
      <w:tblPr>
        <w:tblW w:w="9367"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49"/>
        <w:gridCol w:w="3685"/>
        <w:gridCol w:w="426"/>
        <w:gridCol w:w="425"/>
        <w:gridCol w:w="425"/>
        <w:gridCol w:w="425"/>
        <w:gridCol w:w="426"/>
        <w:gridCol w:w="312"/>
        <w:gridCol w:w="396"/>
        <w:gridCol w:w="426"/>
        <w:gridCol w:w="425"/>
        <w:gridCol w:w="397"/>
        <w:gridCol w:w="425"/>
        <w:gridCol w:w="425"/>
      </w:tblGrid>
      <w:tr w:rsidR="005529EA" w:rsidRPr="00615B74" w:rsidTr="005529EA">
        <w:trPr>
          <w:trHeight w:val="530"/>
        </w:trPr>
        <w:tc>
          <w:tcPr>
            <w:tcW w:w="749" w:type="dxa"/>
            <w:vMerge w:val="restart"/>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STT</w:t>
            </w:r>
          </w:p>
        </w:tc>
        <w:tc>
          <w:tcPr>
            <w:tcW w:w="3685" w:type="dxa"/>
            <w:vMerge w:val="restart"/>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Tên ngành, nghề</w:t>
            </w:r>
          </w:p>
        </w:tc>
        <w:tc>
          <w:tcPr>
            <w:tcW w:w="4933" w:type="dxa"/>
            <w:gridSpan w:val="12"/>
            <w:tcMar>
              <w:top w:w="100" w:type="dxa"/>
              <w:left w:w="100" w:type="dxa"/>
              <w:bottom w:w="100" w:type="dxa"/>
              <w:right w:w="100" w:type="dxa"/>
            </w:tcMar>
          </w:tcPr>
          <w:p w:rsidR="005529EA" w:rsidRPr="00615B74" w:rsidRDefault="005529EA" w:rsidP="005529EA">
            <w:pPr>
              <w:spacing w:after="0" w:line="240" w:lineRule="auto"/>
              <w:jc w:val="center"/>
              <w:rPr>
                <w:sz w:val="26"/>
                <w:szCs w:val="26"/>
              </w:rPr>
            </w:pPr>
            <w:r w:rsidRPr="00615B74">
              <w:rPr>
                <w:sz w:val="26"/>
                <w:szCs w:val="26"/>
              </w:rPr>
              <w:t>Năm cấp phép</w:t>
            </w:r>
          </w:p>
        </w:tc>
      </w:tr>
      <w:tr w:rsidR="005529EA" w:rsidRPr="00615B74" w:rsidTr="005529EA">
        <w:trPr>
          <w:trHeight w:val="530"/>
        </w:trPr>
        <w:tc>
          <w:tcPr>
            <w:tcW w:w="749" w:type="dxa"/>
            <w:vMerge/>
            <w:shd w:val="clear" w:color="auto" w:fill="auto"/>
            <w:tcMar>
              <w:top w:w="100" w:type="dxa"/>
              <w:left w:w="100" w:type="dxa"/>
              <w:bottom w:w="100" w:type="dxa"/>
              <w:right w:w="100" w:type="dxa"/>
            </w:tcMar>
          </w:tcPr>
          <w:p w:rsidR="005529EA" w:rsidRPr="00615B74" w:rsidRDefault="005529EA" w:rsidP="005529EA">
            <w:pPr>
              <w:widowControl w:val="0"/>
              <w:pBdr>
                <w:top w:val="nil"/>
                <w:left w:val="nil"/>
                <w:bottom w:val="nil"/>
                <w:right w:val="nil"/>
                <w:between w:val="nil"/>
              </w:pBdr>
              <w:spacing w:after="0" w:line="240" w:lineRule="auto"/>
              <w:rPr>
                <w:b/>
                <w:i/>
                <w:sz w:val="26"/>
                <w:szCs w:val="26"/>
              </w:rPr>
            </w:pPr>
          </w:p>
        </w:tc>
        <w:tc>
          <w:tcPr>
            <w:tcW w:w="3685" w:type="dxa"/>
            <w:vMerge/>
            <w:shd w:val="clear" w:color="auto" w:fill="auto"/>
            <w:tcMar>
              <w:top w:w="100" w:type="dxa"/>
              <w:left w:w="100" w:type="dxa"/>
              <w:bottom w:w="100" w:type="dxa"/>
              <w:right w:w="100" w:type="dxa"/>
            </w:tcMar>
          </w:tcPr>
          <w:p w:rsidR="005529EA" w:rsidRPr="00615B74" w:rsidRDefault="005529EA" w:rsidP="005529EA">
            <w:pPr>
              <w:widowControl w:val="0"/>
              <w:pBdr>
                <w:top w:val="nil"/>
                <w:left w:val="nil"/>
                <w:bottom w:val="nil"/>
                <w:right w:val="nil"/>
                <w:between w:val="nil"/>
              </w:pBdr>
              <w:spacing w:after="0" w:line="240" w:lineRule="auto"/>
              <w:rPr>
                <w:b/>
                <w:i/>
                <w:sz w:val="26"/>
                <w:szCs w:val="26"/>
              </w:rPr>
            </w:pPr>
          </w:p>
        </w:tc>
        <w:tc>
          <w:tcPr>
            <w:tcW w:w="1276" w:type="dxa"/>
            <w:gridSpan w:val="3"/>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sz w:val="26"/>
                <w:szCs w:val="26"/>
              </w:rPr>
            </w:pPr>
            <w:r w:rsidRPr="00615B74">
              <w:rPr>
                <w:sz w:val="26"/>
                <w:szCs w:val="26"/>
              </w:rPr>
              <w:t>2017</w:t>
            </w:r>
          </w:p>
        </w:tc>
        <w:tc>
          <w:tcPr>
            <w:tcW w:w="1163" w:type="dxa"/>
            <w:gridSpan w:val="3"/>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sz w:val="26"/>
                <w:szCs w:val="26"/>
              </w:rPr>
            </w:pPr>
            <w:r w:rsidRPr="00615B74">
              <w:rPr>
                <w:sz w:val="26"/>
                <w:szCs w:val="26"/>
              </w:rPr>
              <w:t>2019</w:t>
            </w:r>
          </w:p>
        </w:tc>
        <w:tc>
          <w:tcPr>
            <w:tcW w:w="1247" w:type="dxa"/>
            <w:gridSpan w:val="3"/>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sz w:val="26"/>
                <w:szCs w:val="26"/>
              </w:rPr>
            </w:pPr>
            <w:r w:rsidRPr="00615B74">
              <w:rPr>
                <w:sz w:val="26"/>
                <w:szCs w:val="26"/>
              </w:rPr>
              <w:t>2020</w:t>
            </w:r>
          </w:p>
        </w:tc>
        <w:tc>
          <w:tcPr>
            <w:tcW w:w="1247" w:type="dxa"/>
            <w:gridSpan w:val="3"/>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sz w:val="26"/>
                <w:szCs w:val="26"/>
              </w:rPr>
            </w:pPr>
            <w:r w:rsidRPr="00615B74">
              <w:rPr>
                <w:sz w:val="26"/>
                <w:szCs w:val="26"/>
              </w:rPr>
              <w:t>2022</w:t>
            </w:r>
          </w:p>
        </w:tc>
      </w:tr>
      <w:tr w:rsidR="005529EA" w:rsidRPr="00615B74" w:rsidTr="005529EA">
        <w:trPr>
          <w:trHeight w:val="530"/>
        </w:trPr>
        <w:tc>
          <w:tcPr>
            <w:tcW w:w="749" w:type="dxa"/>
            <w:vMerge/>
            <w:shd w:val="clear" w:color="auto" w:fill="auto"/>
            <w:tcMar>
              <w:top w:w="100" w:type="dxa"/>
              <w:left w:w="100" w:type="dxa"/>
              <w:bottom w:w="100" w:type="dxa"/>
              <w:right w:w="100" w:type="dxa"/>
            </w:tcMar>
          </w:tcPr>
          <w:p w:rsidR="005529EA" w:rsidRPr="00615B74" w:rsidRDefault="005529EA" w:rsidP="005529EA">
            <w:pPr>
              <w:widowControl w:val="0"/>
              <w:pBdr>
                <w:top w:val="nil"/>
                <w:left w:val="nil"/>
                <w:bottom w:val="nil"/>
                <w:right w:val="nil"/>
                <w:between w:val="nil"/>
              </w:pBdr>
              <w:spacing w:after="0" w:line="240" w:lineRule="auto"/>
              <w:rPr>
                <w:b/>
                <w:i/>
                <w:sz w:val="26"/>
                <w:szCs w:val="26"/>
              </w:rPr>
            </w:pPr>
          </w:p>
        </w:tc>
        <w:tc>
          <w:tcPr>
            <w:tcW w:w="3685" w:type="dxa"/>
            <w:vMerge/>
            <w:shd w:val="clear" w:color="auto" w:fill="auto"/>
            <w:tcMar>
              <w:top w:w="100" w:type="dxa"/>
              <w:left w:w="100" w:type="dxa"/>
              <w:bottom w:w="100" w:type="dxa"/>
              <w:right w:w="100" w:type="dxa"/>
            </w:tcMar>
          </w:tcPr>
          <w:p w:rsidR="005529EA" w:rsidRPr="00615B74" w:rsidRDefault="005529EA" w:rsidP="005529EA">
            <w:pPr>
              <w:widowControl w:val="0"/>
              <w:pBdr>
                <w:top w:val="nil"/>
                <w:left w:val="nil"/>
                <w:bottom w:val="nil"/>
                <w:right w:val="nil"/>
                <w:between w:val="nil"/>
              </w:pBdr>
              <w:spacing w:after="0" w:line="240" w:lineRule="auto"/>
              <w:rPr>
                <w:b/>
                <w:i/>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CĐ</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TC</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SC</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CĐ</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TC</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SC</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CĐ</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TC</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SC</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CĐ</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TC</w:t>
            </w: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SC</w:t>
            </w:r>
          </w:p>
        </w:tc>
      </w:tr>
      <w:tr w:rsidR="005529EA" w:rsidRPr="00615B74" w:rsidTr="005529EA">
        <w:trPr>
          <w:trHeight w:val="306"/>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Kế toán</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55"/>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2</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Tài chính - Ngân hàng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207"/>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3</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Quản trị kinh doanh</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27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4</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Công nghệ thông tin (ƯDPM)</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193"/>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5</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Công nghệ kỹ thuật điện, điện tử</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28"/>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6</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Công nghệ may</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208"/>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7</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Thiết kế thời trang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272"/>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8</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May thời trang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07"/>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9</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Hàn</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7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10</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Điện công nghiệp</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5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11</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Điện tử công nghiệp</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59"/>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12</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Kỹ thuật máy lạnh và ĐHKK</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53"/>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13</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Điện tử dân dụng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6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14</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Điện dân dụng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69"/>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15</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Điện công nghiệp và dân dụng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35"/>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16</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Kế toán doanh nghiệp</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Pr>
          <w:p w:rsidR="005529EA" w:rsidRPr="00615B74" w:rsidRDefault="005529EA" w:rsidP="005529EA">
            <w:pPr>
              <w:spacing w:after="0" w:line="240" w:lineRule="auto"/>
              <w:jc w:val="both"/>
              <w:rPr>
                <w:sz w:val="26"/>
                <w:szCs w:val="26"/>
              </w:rPr>
            </w:pPr>
          </w:p>
        </w:tc>
      </w:tr>
      <w:tr w:rsidR="005529EA" w:rsidRPr="00615B74" w:rsidTr="005529EA">
        <w:trPr>
          <w:trHeight w:val="37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17</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May công nghiệp</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223"/>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18</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Sửa chữa thiết bị may</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40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19</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Sửa chữa điện lạnh dân dụng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367"/>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20</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Sửa chữa điện công nghiệp</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361"/>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lastRenderedPageBreak/>
              <w:t>21</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Sửa chữa điện tử dân dụng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352"/>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22</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Lắp ráp và SC thiết bị điện lạnh</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319"/>
        </w:trPr>
        <w:tc>
          <w:tcPr>
            <w:tcW w:w="749"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23</w:t>
            </w:r>
          </w:p>
        </w:tc>
        <w:tc>
          <w:tcPr>
            <w:tcW w:w="368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Lắp ráp và SC máy tính</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r w:rsidRPr="00615B74">
              <w:rPr>
                <w:sz w:val="26"/>
                <w:szCs w:val="26"/>
              </w:rPr>
              <w:t>x</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sz w:val="26"/>
                <w:szCs w:val="26"/>
              </w:rPr>
            </w:pPr>
          </w:p>
        </w:tc>
        <w:tc>
          <w:tcPr>
            <w:tcW w:w="425" w:type="dxa"/>
            <w:shd w:val="clear" w:color="auto" w:fill="auto"/>
          </w:tcPr>
          <w:p w:rsidR="005529EA" w:rsidRPr="00615B74" w:rsidRDefault="005529EA" w:rsidP="005529EA">
            <w:pPr>
              <w:spacing w:after="0" w:line="240" w:lineRule="auto"/>
              <w:jc w:val="both"/>
              <w:rPr>
                <w:sz w:val="26"/>
                <w:szCs w:val="26"/>
              </w:rPr>
            </w:pPr>
            <w:r w:rsidRPr="00615B74">
              <w:rPr>
                <w:sz w:val="26"/>
                <w:szCs w:val="26"/>
              </w:rPr>
              <w:t>x</w:t>
            </w:r>
          </w:p>
        </w:tc>
      </w:tr>
      <w:tr w:rsidR="005529EA" w:rsidRPr="00615B74" w:rsidTr="005529EA">
        <w:trPr>
          <w:trHeight w:val="530"/>
        </w:trPr>
        <w:tc>
          <w:tcPr>
            <w:tcW w:w="4434" w:type="dxa"/>
            <w:gridSpan w:val="2"/>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b/>
                <w:sz w:val="26"/>
                <w:szCs w:val="26"/>
              </w:rPr>
            </w:pPr>
            <w:r w:rsidRPr="00615B74">
              <w:rPr>
                <w:b/>
                <w:sz w:val="26"/>
                <w:szCs w:val="26"/>
              </w:rPr>
              <w:t>Tổng cộng</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b/>
                <w:sz w:val="26"/>
                <w:szCs w:val="26"/>
              </w:rPr>
            </w:pPr>
            <w:r w:rsidRPr="00615B74">
              <w:rPr>
                <w:b/>
                <w:sz w:val="26"/>
                <w:szCs w:val="26"/>
              </w:rPr>
              <w:t>12</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b/>
                <w:sz w:val="26"/>
                <w:szCs w:val="26"/>
              </w:rPr>
            </w:pPr>
            <w:r w:rsidRPr="00615B74">
              <w:rPr>
                <w:b/>
                <w:sz w:val="26"/>
                <w:szCs w:val="26"/>
              </w:rPr>
              <w:t>11</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center"/>
              <w:rPr>
                <w:b/>
                <w:sz w:val="26"/>
                <w:szCs w:val="26"/>
              </w:rPr>
            </w:pPr>
            <w:r w:rsidRPr="00615B74">
              <w:rPr>
                <w:b/>
                <w:sz w:val="26"/>
                <w:szCs w:val="26"/>
              </w:rPr>
              <w:t>2</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12</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11</w:t>
            </w:r>
          </w:p>
        </w:tc>
        <w:tc>
          <w:tcPr>
            <w:tcW w:w="312"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7</w:t>
            </w:r>
          </w:p>
        </w:tc>
        <w:tc>
          <w:tcPr>
            <w:tcW w:w="39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12</w:t>
            </w:r>
          </w:p>
        </w:tc>
        <w:tc>
          <w:tcPr>
            <w:tcW w:w="426"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11</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7</w:t>
            </w:r>
          </w:p>
        </w:tc>
        <w:tc>
          <w:tcPr>
            <w:tcW w:w="397"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12</w:t>
            </w:r>
          </w:p>
        </w:tc>
        <w:tc>
          <w:tcPr>
            <w:tcW w:w="425" w:type="dxa"/>
            <w:shd w:val="clear" w:color="auto" w:fill="auto"/>
            <w:tcMar>
              <w:top w:w="100" w:type="dxa"/>
              <w:left w:w="100" w:type="dxa"/>
              <w:bottom w:w="100" w:type="dxa"/>
              <w:right w:w="100" w:type="dxa"/>
            </w:tcMar>
          </w:tcPr>
          <w:p w:rsidR="005529EA" w:rsidRPr="00615B74" w:rsidRDefault="005529EA" w:rsidP="005529EA">
            <w:pPr>
              <w:spacing w:after="0" w:line="240" w:lineRule="auto"/>
              <w:jc w:val="both"/>
              <w:rPr>
                <w:b/>
                <w:sz w:val="26"/>
                <w:szCs w:val="26"/>
              </w:rPr>
            </w:pPr>
            <w:r w:rsidRPr="00615B74">
              <w:rPr>
                <w:b/>
                <w:sz w:val="26"/>
                <w:szCs w:val="26"/>
              </w:rPr>
              <w:t>11</w:t>
            </w:r>
          </w:p>
        </w:tc>
        <w:tc>
          <w:tcPr>
            <w:tcW w:w="425" w:type="dxa"/>
            <w:shd w:val="clear" w:color="auto" w:fill="auto"/>
          </w:tcPr>
          <w:p w:rsidR="005529EA" w:rsidRPr="00615B74" w:rsidRDefault="005529EA" w:rsidP="005529EA">
            <w:pPr>
              <w:spacing w:after="0" w:line="240" w:lineRule="auto"/>
              <w:jc w:val="both"/>
              <w:rPr>
                <w:b/>
                <w:sz w:val="26"/>
                <w:szCs w:val="26"/>
              </w:rPr>
            </w:pPr>
            <w:r w:rsidRPr="00615B74">
              <w:rPr>
                <w:b/>
                <w:sz w:val="26"/>
                <w:szCs w:val="26"/>
              </w:rPr>
              <w:t>7</w:t>
            </w:r>
          </w:p>
        </w:tc>
      </w:tr>
    </w:tbl>
    <w:p w:rsidR="005529EA" w:rsidRPr="00615B74" w:rsidRDefault="005529EA" w:rsidP="005529EA">
      <w:pPr>
        <w:spacing w:after="0" w:line="240" w:lineRule="auto"/>
        <w:ind w:firstLine="720"/>
        <w:jc w:val="both"/>
        <w:rPr>
          <w:b/>
          <w:i/>
          <w:sz w:val="26"/>
          <w:szCs w:val="26"/>
        </w:rPr>
      </w:pPr>
    </w:p>
    <w:p w:rsidR="0074678B" w:rsidRPr="00615B74" w:rsidRDefault="0074678B" w:rsidP="00701704">
      <w:pPr>
        <w:spacing w:before="120" w:after="0" w:line="340" w:lineRule="exact"/>
        <w:ind w:firstLine="720"/>
        <w:jc w:val="center"/>
        <w:rPr>
          <w:i/>
          <w:sz w:val="26"/>
          <w:szCs w:val="26"/>
        </w:rPr>
      </w:pPr>
      <w:r w:rsidRPr="00615B74">
        <w:rPr>
          <w:i/>
          <w:sz w:val="26"/>
          <w:szCs w:val="26"/>
        </w:rPr>
        <w:t>(</w:t>
      </w:r>
      <w:r w:rsidRPr="00615B74">
        <w:rPr>
          <w:b/>
          <w:i/>
          <w:sz w:val="26"/>
          <w:szCs w:val="26"/>
        </w:rPr>
        <w:t>1.2.01</w:t>
      </w:r>
      <w:r w:rsidRPr="00615B74">
        <w:rPr>
          <w:i/>
          <w:sz w:val="26"/>
          <w:szCs w:val="26"/>
        </w:rPr>
        <w:t xml:space="preserve"> –</w:t>
      </w:r>
      <w:r w:rsidRPr="00615B74">
        <w:rPr>
          <w:i/>
          <w:sz w:val="26"/>
          <w:szCs w:val="26"/>
          <w:lang w:val="pt-BR"/>
        </w:rPr>
        <w:t>Các giấy chứng nhận đăng ký hoạt động GDNN</w:t>
      </w:r>
      <w:r w:rsidRPr="00615B74">
        <w:rPr>
          <w:i/>
          <w:sz w:val="26"/>
          <w:szCs w:val="26"/>
        </w:rPr>
        <w:t>).</w:t>
      </w:r>
    </w:p>
    <w:p w:rsidR="0074678B" w:rsidRPr="00615B74" w:rsidRDefault="0074678B" w:rsidP="00701704">
      <w:pPr>
        <w:spacing w:before="120" w:after="0" w:line="340" w:lineRule="exact"/>
        <w:ind w:firstLine="720"/>
        <w:jc w:val="both"/>
        <w:rPr>
          <w:sz w:val="26"/>
          <w:szCs w:val="26"/>
          <w:lang w:val="en-US"/>
        </w:rPr>
      </w:pPr>
      <w:r w:rsidRPr="00615B74">
        <w:rPr>
          <w:sz w:val="26"/>
          <w:szCs w:val="26"/>
        </w:rPr>
        <w:t>Như vậy, 100% các ngành, nghề đào tạo của trường được cơ quan có thẩm quyền cấp giấy chứng nhận đăng ký hoạt động giáo dục nghề nghiệp</w:t>
      </w:r>
      <w:r w:rsidRPr="00615B74">
        <w:rPr>
          <w:sz w:val="26"/>
          <w:szCs w:val="26"/>
          <w:lang w:val="en-US"/>
        </w:rPr>
        <w:t>.</w:t>
      </w:r>
    </w:p>
    <w:p w:rsidR="0074678B" w:rsidRPr="00615B74" w:rsidRDefault="0074678B" w:rsidP="001F0017">
      <w:pPr>
        <w:rPr>
          <w:sz w:val="26"/>
          <w:szCs w:val="26"/>
        </w:rPr>
      </w:pPr>
      <w:r w:rsidRPr="00615B74">
        <w:rPr>
          <w:sz w:val="26"/>
          <w:szCs w:val="26"/>
        </w:rPr>
        <w:t>* Nhà trường ban hành chuẩn đầu ra của từng CTĐT và công bố công khai để người học và xã hội biết.</w:t>
      </w:r>
    </w:p>
    <w:p w:rsidR="0074678B" w:rsidRPr="00615B74" w:rsidRDefault="0074678B" w:rsidP="00701704">
      <w:pPr>
        <w:spacing w:before="120" w:after="0" w:line="340" w:lineRule="exact"/>
        <w:ind w:firstLine="720"/>
        <w:jc w:val="both"/>
        <w:rPr>
          <w:sz w:val="26"/>
          <w:szCs w:val="26"/>
          <w:lang w:val="en-US"/>
        </w:rPr>
      </w:pPr>
      <w:r w:rsidRPr="00615B74">
        <w:rPr>
          <w:sz w:val="26"/>
          <w:szCs w:val="26"/>
        </w:rPr>
        <w:t>Năm 2017</w:t>
      </w:r>
      <w:r w:rsidRPr="00615B74">
        <w:rPr>
          <w:sz w:val="26"/>
          <w:szCs w:val="26"/>
          <w:lang w:val="en-US"/>
        </w:rPr>
        <w:t>, năm 2018</w:t>
      </w:r>
      <w:r w:rsidRPr="00615B74">
        <w:rPr>
          <w:sz w:val="26"/>
          <w:szCs w:val="26"/>
        </w:rPr>
        <w:t>: Khi Bộ Lao động Thương binh và Xã hội chưa ban hành các Thông tư quy định khối lượng kiến thức tối thiểu và yêu cầu về năng lực mà người học phải đạt được sau khi tốt nghiệp trình độ trung cấp, trình độ cao đẳng theo từng ngành, nghề đào tạo để áp dụng trên toàn quốc. Để có cơ sở xây dựng CTĐT phù hợp với quy định về khối lượng kiến thức tối thiểu, yêu cầu về năng lực mà người học phải đạt được sau khi tốt nghiệp, Nhà trường đã tổ chức xây dựng và ban hành chuẩn đầu ra trình độ cao đẳng, trình độ trung cấp đối với tất cả các ngành/nghề đào tạo của trường dựa trên hướng dẫn của Thông tư 12/2017/TT-BLĐTBXH của Bộ Lao động Thương binh và Xã hội.</w:t>
      </w:r>
    </w:p>
    <w:p w:rsidR="0074678B" w:rsidRPr="00615B74" w:rsidRDefault="0074678B" w:rsidP="00701704">
      <w:pPr>
        <w:spacing w:before="120" w:after="0" w:line="340" w:lineRule="exact"/>
        <w:ind w:firstLine="720"/>
        <w:jc w:val="both"/>
        <w:rPr>
          <w:sz w:val="26"/>
          <w:szCs w:val="26"/>
          <w:lang w:val="pt-BR"/>
        </w:rPr>
      </w:pPr>
      <w:r w:rsidRPr="00615B74">
        <w:rPr>
          <w:sz w:val="26"/>
          <w:szCs w:val="26"/>
          <w:lang w:val="pt-BR"/>
        </w:rPr>
        <w:t>Năm 2017, trường đã xây dựng và ban hành 12 CTĐT trình độ CĐ,11 CTĐT trình độ TC;</w:t>
      </w:r>
    </w:p>
    <w:p w:rsidR="0074678B" w:rsidRPr="00615B74" w:rsidRDefault="0074678B" w:rsidP="00701704">
      <w:pPr>
        <w:spacing w:before="120" w:after="0" w:line="340" w:lineRule="exact"/>
        <w:ind w:firstLine="720"/>
        <w:jc w:val="both"/>
        <w:rPr>
          <w:sz w:val="26"/>
          <w:szCs w:val="26"/>
          <w:lang w:val="en-US"/>
        </w:rPr>
      </w:pPr>
      <w:r w:rsidRPr="00615B74">
        <w:rPr>
          <w:sz w:val="26"/>
          <w:szCs w:val="26"/>
          <w:lang w:val="pt-BR"/>
        </w:rPr>
        <w:t xml:space="preserve"> Năm 2019, </w:t>
      </w:r>
      <w:r w:rsidRPr="00615B74">
        <w:rPr>
          <w:sz w:val="26"/>
          <w:szCs w:val="26"/>
        </w:rPr>
        <w:t>Trên cơ sở các Thông tư quy định khối lượng kiến thức tối thiểu và yêu cầu về năng lực mà người học phải đạt được sau khi tốt nghiệp trình độ trung cấp, cao đẳng do Bộ Lao động Thương binh và Xã hội ban hành, Nhà trường đã xây dựng</w:t>
      </w:r>
      <w:r w:rsidRPr="00615B74">
        <w:rPr>
          <w:color w:val="FF0000"/>
          <w:sz w:val="26"/>
          <w:szCs w:val="26"/>
        </w:rPr>
        <w:t xml:space="preserve">, </w:t>
      </w:r>
      <w:r w:rsidRPr="00615B74">
        <w:rPr>
          <w:sz w:val="26"/>
          <w:szCs w:val="26"/>
        </w:rPr>
        <w:t>rà soát, chỉnh sửa và ban hành Chuẩn đầu ra trình độ trung cấp, trình độ cao đẳng của 100% các ngành nghề đào tạo của trường bằng hoặc cao hơn so với Thông tư quy định</w:t>
      </w:r>
      <w:r w:rsidRPr="00615B74">
        <w:rPr>
          <w:sz w:val="26"/>
          <w:szCs w:val="26"/>
          <w:lang w:val="en-US"/>
        </w:rPr>
        <w:t xml:space="preserve"> bao gồm</w:t>
      </w:r>
      <w:r w:rsidRPr="00615B74">
        <w:rPr>
          <w:sz w:val="26"/>
          <w:szCs w:val="26"/>
          <w:lang w:val="pt-BR"/>
        </w:rPr>
        <w:t>12 CTĐT trình độ CĐ, 11 CTĐT trình độ TC và 7 CTĐT trình độ sơ cấp;</w:t>
      </w:r>
    </w:p>
    <w:p w:rsidR="0074678B" w:rsidRPr="00615B74" w:rsidRDefault="0074678B" w:rsidP="00701704">
      <w:pPr>
        <w:spacing w:before="120" w:after="0" w:line="340" w:lineRule="exact"/>
        <w:ind w:firstLine="720"/>
        <w:jc w:val="both"/>
        <w:rPr>
          <w:sz w:val="26"/>
          <w:szCs w:val="26"/>
          <w:lang w:val="en-US"/>
        </w:rPr>
      </w:pPr>
      <w:r w:rsidRPr="00615B74">
        <w:rPr>
          <w:sz w:val="26"/>
          <w:szCs w:val="26"/>
        </w:rPr>
        <w:t>Năm 2021</w:t>
      </w:r>
      <w:r w:rsidRPr="00615B74">
        <w:rPr>
          <w:sz w:val="26"/>
          <w:szCs w:val="26"/>
          <w:lang w:val="pt-BR"/>
        </w:rPr>
        <w:t xml:space="preserve">trường rà soát, chỉnh sửa và ban hành </w:t>
      </w:r>
      <w:r w:rsidRPr="00615B74">
        <w:rPr>
          <w:sz w:val="26"/>
          <w:szCs w:val="26"/>
        </w:rPr>
        <w:t xml:space="preserve">Chuẩn đầu ra trình độ trung cấp, trình độ cao đẳng của 100% các ngành nghề đào tạo </w:t>
      </w:r>
      <w:r w:rsidRPr="00615B74">
        <w:rPr>
          <w:sz w:val="26"/>
          <w:szCs w:val="26"/>
          <w:lang w:val="en-US"/>
        </w:rPr>
        <w:t xml:space="preserve">có học sinh, sinh viên </w:t>
      </w:r>
      <w:r w:rsidRPr="00615B74">
        <w:rPr>
          <w:sz w:val="26"/>
          <w:szCs w:val="26"/>
        </w:rPr>
        <w:t>của trường bằng hoặc cao hơn so với Thông tư quy định</w:t>
      </w:r>
      <w:r w:rsidRPr="00615B74">
        <w:rPr>
          <w:sz w:val="26"/>
          <w:szCs w:val="26"/>
          <w:lang w:val="en-US"/>
        </w:rPr>
        <w:t xml:space="preserve"> bao gồm</w:t>
      </w:r>
      <w:r w:rsidRPr="00615B74">
        <w:rPr>
          <w:sz w:val="26"/>
          <w:szCs w:val="26"/>
          <w:lang w:val="pt-BR"/>
        </w:rPr>
        <w:t>07 CTĐT trình độ CĐ, 10 CTĐT trình độ TC;</w:t>
      </w:r>
    </w:p>
    <w:p w:rsidR="0074678B" w:rsidRPr="00615B74" w:rsidRDefault="0074678B" w:rsidP="00701704">
      <w:pPr>
        <w:spacing w:before="120" w:after="0" w:line="340" w:lineRule="exact"/>
        <w:ind w:firstLine="720"/>
        <w:jc w:val="both"/>
        <w:rPr>
          <w:sz w:val="26"/>
          <w:szCs w:val="26"/>
          <w:lang w:val="en-US"/>
        </w:rPr>
      </w:pPr>
      <w:r w:rsidRPr="00615B74">
        <w:rPr>
          <w:i/>
          <w:sz w:val="26"/>
          <w:szCs w:val="26"/>
        </w:rPr>
        <w:t>(</w:t>
      </w:r>
      <w:r w:rsidRPr="00615B74">
        <w:rPr>
          <w:sz w:val="26"/>
          <w:szCs w:val="26"/>
        </w:rPr>
        <w:t>(</w:t>
      </w:r>
      <w:r w:rsidRPr="00615B74">
        <w:rPr>
          <w:b/>
          <w:i/>
          <w:sz w:val="26"/>
          <w:szCs w:val="26"/>
        </w:rPr>
        <w:t>2.1.0</w:t>
      </w:r>
      <w:r w:rsidRPr="00615B74">
        <w:rPr>
          <w:b/>
          <w:i/>
          <w:sz w:val="26"/>
          <w:szCs w:val="26"/>
          <w:lang w:val="en-US"/>
        </w:rPr>
        <w:t>1</w:t>
      </w:r>
      <w:r w:rsidRPr="00615B74">
        <w:rPr>
          <w:b/>
          <w:i/>
          <w:sz w:val="26"/>
          <w:szCs w:val="26"/>
        </w:rPr>
        <w:t xml:space="preserve"> -</w:t>
      </w:r>
      <w:r w:rsidRPr="00615B74">
        <w:rPr>
          <w:i/>
          <w:sz w:val="26"/>
          <w:szCs w:val="26"/>
        </w:rPr>
        <w:t xml:space="preserve"> Quyết định ban hành Chuẩn đầu ra các năm 2017, 2019</w:t>
      </w:r>
      <w:r w:rsidRPr="00615B74">
        <w:rPr>
          <w:i/>
          <w:sz w:val="26"/>
          <w:szCs w:val="26"/>
          <w:lang w:val="en-US"/>
        </w:rPr>
        <w:t xml:space="preserve">, 2021; </w:t>
      </w:r>
      <w:r w:rsidRPr="00615B74">
        <w:rPr>
          <w:b/>
          <w:i/>
          <w:sz w:val="26"/>
          <w:szCs w:val="26"/>
        </w:rPr>
        <w:t>2.1.0</w:t>
      </w:r>
      <w:r w:rsidRPr="00615B74">
        <w:rPr>
          <w:b/>
          <w:i/>
          <w:sz w:val="26"/>
          <w:szCs w:val="26"/>
          <w:lang w:val="en-US"/>
        </w:rPr>
        <w:t>2</w:t>
      </w:r>
      <w:r w:rsidRPr="00615B74">
        <w:rPr>
          <w:i/>
          <w:sz w:val="26"/>
          <w:szCs w:val="26"/>
        </w:rPr>
        <w:t xml:space="preserve"> - Danh sách ngành nghề đào tạo của nhà trường các năm học). </w:t>
      </w:r>
    </w:p>
    <w:p w:rsidR="0074678B" w:rsidRPr="00615B74" w:rsidRDefault="0074678B" w:rsidP="00701704">
      <w:pPr>
        <w:spacing w:before="120" w:after="0" w:line="340" w:lineRule="exact"/>
        <w:ind w:firstLine="720"/>
        <w:jc w:val="both"/>
        <w:rPr>
          <w:b/>
          <w:sz w:val="26"/>
          <w:szCs w:val="26"/>
        </w:rPr>
      </w:pPr>
      <w:r w:rsidRPr="00615B74">
        <w:rPr>
          <w:sz w:val="26"/>
          <w:szCs w:val="26"/>
        </w:rPr>
        <w:lastRenderedPageBreak/>
        <w:t>Nhà trường đã công bố công khai nội dung chuẩn đầu ra của 100% CTĐT để người học và xã hội biết thông qua trang web của Nhà trường (</w:t>
      </w:r>
      <w:r w:rsidRPr="00615B74">
        <w:rPr>
          <w:sz w:val="26"/>
          <w:szCs w:val="26"/>
          <w:u w:val="single"/>
        </w:rPr>
        <w:t>http://www.hic.edu.vn/</w:t>
      </w:r>
      <w:r w:rsidRPr="00615B74">
        <w:rPr>
          <w:sz w:val="26"/>
          <w:szCs w:val="26"/>
        </w:rPr>
        <w:t xml:space="preserve">) </w:t>
      </w:r>
      <w:r w:rsidRPr="00615B74">
        <w:rPr>
          <w:i/>
          <w:sz w:val="26"/>
          <w:szCs w:val="26"/>
        </w:rPr>
        <w:t>(</w:t>
      </w:r>
      <w:r w:rsidRPr="00615B74">
        <w:rPr>
          <w:b/>
          <w:i/>
          <w:sz w:val="26"/>
          <w:szCs w:val="26"/>
        </w:rPr>
        <w:t>2.1.0</w:t>
      </w:r>
      <w:r w:rsidRPr="00615B74">
        <w:rPr>
          <w:b/>
          <w:i/>
          <w:sz w:val="26"/>
          <w:szCs w:val="26"/>
          <w:lang w:val="en-US"/>
        </w:rPr>
        <w:t>3</w:t>
      </w:r>
      <w:r w:rsidRPr="00615B74">
        <w:rPr>
          <w:i/>
          <w:sz w:val="26"/>
          <w:szCs w:val="26"/>
        </w:rPr>
        <w:t xml:space="preserve"> - </w:t>
      </w:r>
      <w:r w:rsidRPr="00615B74">
        <w:rPr>
          <w:rFonts w:eastAsia="Times New Roman"/>
          <w:i/>
          <w:sz w:val="26"/>
          <w:szCs w:val="26"/>
          <w:lang w:val="en-US"/>
        </w:rPr>
        <w:t>Hình ảnh công bố chuẩn đầu ra các CTĐT trên trang web</w:t>
      </w:r>
      <w:r w:rsidRPr="00615B74">
        <w:rPr>
          <w:i/>
          <w:sz w:val="26"/>
          <w:szCs w:val="26"/>
        </w:rPr>
        <w:t>)</w:t>
      </w:r>
      <w:r w:rsidRPr="00615B74">
        <w:rPr>
          <w:sz w:val="26"/>
          <w:szCs w:val="26"/>
        </w:rPr>
        <w:t>.</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1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2: </w:t>
      </w:r>
      <w:r w:rsidRPr="00615B74">
        <w:rPr>
          <w:i/>
          <w:sz w:val="26"/>
          <w:szCs w:val="26"/>
        </w:rPr>
        <w:t>Trường xây dựng và ban hành quy chế tuyển sinh theo quy định.</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sz w:val="26"/>
          <w:szCs w:val="26"/>
        </w:rPr>
      </w:pPr>
      <w:r w:rsidRPr="00615B74">
        <w:rPr>
          <w:sz w:val="26"/>
          <w:szCs w:val="26"/>
        </w:rPr>
        <w:t xml:space="preserve">Căn cứ Thông tư 05/2017/TT-BLĐTBXH ngày 02/3/2017; Thông tư 07/2019/TT-BLĐTBXH ngày 07/3/2017; Thông tư 05/2021/TT-BLĐTBXH ngày 07/7/2021; Thông tư 27/2017/TT-BLĐTBXH ngày 21/9/2017, Trường Cao đẳng Công nghiệp Hưng Yên đã xây dựng và ban hành quy chế tuyển sinh hàng năm, trong đó quy định rõ ngành/nghề, chỉ tiêu tuyển sinh; thời gian, đối tượng, hình thức tuyển sinh; chính sách ưu tiên tuyển sinh; các điều kiện đảm bảo chất lượng đầu vào phù hợp với điều kiện thực tế tuyển sinh của trường </w:t>
      </w:r>
      <w:r w:rsidRPr="00615B74">
        <w:rPr>
          <w:i/>
          <w:sz w:val="26"/>
          <w:szCs w:val="26"/>
        </w:rPr>
        <w:t>(</w:t>
      </w:r>
      <w:r w:rsidRPr="00615B74">
        <w:rPr>
          <w:b/>
          <w:i/>
          <w:sz w:val="26"/>
          <w:szCs w:val="26"/>
          <w:lang w:val="en-US"/>
        </w:rPr>
        <w:t>1.3.0</w:t>
      </w:r>
      <w:r w:rsidR="004B3A72" w:rsidRPr="00615B74">
        <w:rPr>
          <w:b/>
          <w:i/>
          <w:sz w:val="26"/>
          <w:szCs w:val="26"/>
          <w:lang w:val="en-US"/>
        </w:rPr>
        <w:t>3</w:t>
      </w:r>
      <w:r w:rsidRPr="00615B74">
        <w:rPr>
          <w:b/>
          <w:i/>
          <w:sz w:val="26"/>
          <w:szCs w:val="26"/>
          <w:lang w:val="en-US"/>
        </w:rPr>
        <w:t xml:space="preserve"> -</w:t>
      </w:r>
      <w:r w:rsidR="00706407" w:rsidRPr="00615B74">
        <w:rPr>
          <w:rFonts w:eastAsia="Times New Roman"/>
          <w:i/>
          <w:sz w:val="26"/>
          <w:szCs w:val="26"/>
          <w:lang w:val="en-US"/>
        </w:rPr>
        <w:t>Quy chế tuyển sinh năm 2019, 2020, 2021, 2022</w:t>
      </w:r>
      <w:r w:rsidRPr="00615B74">
        <w:rPr>
          <w:sz w:val="26"/>
          <w:szCs w:val="26"/>
        </w:rPr>
        <w:t>). Cụ thể:</w:t>
      </w:r>
    </w:p>
    <w:p w:rsidR="0074678B" w:rsidRPr="00615B74" w:rsidRDefault="0074678B" w:rsidP="00701704">
      <w:pPr>
        <w:spacing w:before="120" w:after="0" w:line="340" w:lineRule="exact"/>
        <w:ind w:firstLine="720"/>
        <w:jc w:val="both"/>
        <w:rPr>
          <w:spacing w:val="4"/>
          <w:sz w:val="26"/>
          <w:szCs w:val="26"/>
        </w:rPr>
      </w:pPr>
      <w:r w:rsidRPr="00615B74">
        <w:rPr>
          <w:spacing w:val="4"/>
          <w:sz w:val="26"/>
          <w:szCs w:val="26"/>
        </w:rPr>
        <w:t>Năm 2019, Trường đã xây dựng và ban hành Quy chế tuyển sinh và xác định chỉ tiêu tuyển sinh kèm theo Quyết định số 24/QĐ-CĐCNHY ngày 02 tháng 01 năm 2019;</w:t>
      </w:r>
    </w:p>
    <w:p w:rsidR="0074678B" w:rsidRPr="00615B74" w:rsidRDefault="0074678B" w:rsidP="00701704">
      <w:pPr>
        <w:spacing w:before="120" w:after="0" w:line="340" w:lineRule="exact"/>
        <w:ind w:firstLine="720"/>
        <w:jc w:val="both"/>
        <w:rPr>
          <w:spacing w:val="4"/>
          <w:sz w:val="26"/>
          <w:szCs w:val="26"/>
        </w:rPr>
      </w:pPr>
      <w:r w:rsidRPr="00615B74">
        <w:rPr>
          <w:spacing w:val="4"/>
          <w:sz w:val="26"/>
          <w:szCs w:val="26"/>
        </w:rPr>
        <w:t>Năm 2020, Trường đã xây dựng và ban hành Quy chế tuyển sinh và xác định chỉ tiêu tuyển sinh kèm theo Quyết định số 10/QĐ-CĐCNHY ngày 09 tháng 01 năm 2020;</w:t>
      </w:r>
    </w:p>
    <w:p w:rsidR="0074678B" w:rsidRPr="00615B74" w:rsidRDefault="0074678B" w:rsidP="00701704">
      <w:pPr>
        <w:spacing w:before="120" w:after="0" w:line="340" w:lineRule="exact"/>
        <w:ind w:firstLine="720"/>
        <w:jc w:val="both"/>
        <w:rPr>
          <w:spacing w:val="4"/>
          <w:sz w:val="26"/>
          <w:szCs w:val="26"/>
          <w:lang w:val="en-US"/>
        </w:rPr>
      </w:pPr>
      <w:r w:rsidRPr="00615B74">
        <w:rPr>
          <w:spacing w:val="4"/>
          <w:sz w:val="26"/>
          <w:szCs w:val="26"/>
        </w:rPr>
        <w:t xml:space="preserve">Năm 2021, Trường đã xây dựng và ban hành Quy chế tuyển sinh và xác định chỉ tiêu tuyển sinh </w:t>
      </w:r>
      <w:r w:rsidRPr="00615B74">
        <w:rPr>
          <w:spacing w:val="4"/>
          <w:sz w:val="26"/>
          <w:szCs w:val="26"/>
          <w:lang w:val="en-US"/>
        </w:rPr>
        <w:t>phù hợp với quy định mới</w:t>
      </w:r>
    </w:p>
    <w:p w:rsidR="0074678B" w:rsidRPr="00615B74" w:rsidRDefault="0074678B" w:rsidP="00701704">
      <w:pPr>
        <w:spacing w:before="120" w:after="0" w:line="340" w:lineRule="exact"/>
        <w:ind w:firstLine="720"/>
        <w:jc w:val="both"/>
        <w:rPr>
          <w:spacing w:val="4"/>
          <w:sz w:val="26"/>
          <w:szCs w:val="26"/>
        </w:rPr>
      </w:pPr>
      <w:r w:rsidRPr="00615B74">
        <w:rPr>
          <w:spacing w:val="4"/>
          <w:sz w:val="26"/>
          <w:szCs w:val="26"/>
        </w:rPr>
        <w:t>Năm 2022, Trường đã xây dựng và ban hành Quy chế tuyển sinh và xác định chỉ tiêu tuyển sinh kèm theo Quyết định số 09/QĐ-CĐCNHY ngày 10 tháng 01 năm 2022;</w:t>
      </w:r>
    </w:p>
    <w:p w:rsidR="0074678B" w:rsidRPr="00615B74" w:rsidRDefault="0074678B" w:rsidP="00701704">
      <w:pPr>
        <w:spacing w:before="120" w:after="0" w:line="340" w:lineRule="exact"/>
        <w:ind w:firstLine="720"/>
        <w:jc w:val="both"/>
        <w:rPr>
          <w:b/>
          <w:i/>
          <w:sz w:val="26"/>
          <w:szCs w:val="26"/>
          <w:lang w:val="en-US"/>
        </w:rPr>
      </w:pPr>
      <w:r w:rsidRPr="00615B74">
        <w:rPr>
          <w:b/>
          <w:i/>
          <w:sz w:val="26"/>
          <w:szCs w:val="26"/>
        </w:rPr>
        <w:t>Điểm tự đánh giá tiêu chuẩn 2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Tiêu chuẩn 3</w:t>
      </w:r>
      <w:r w:rsidRPr="00615B74">
        <w:rPr>
          <w:i/>
          <w:sz w:val="26"/>
          <w:szCs w:val="26"/>
        </w:rPr>
        <w:t>: Hàng năm, trường xác định chỉ tiêu tuyển sinh và thực hiện công tác tuyển sinh theo quy định, đảm bảo nghiêm túc, công bằng, khách quan.</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b/>
          <w:i/>
          <w:sz w:val="26"/>
          <w:szCs w:val="26"/>
        </w:rPr>
      </w:pPr>
      <w:r w:rsidRPr="00615B74">
        <w:rPr>
          <w:b/>
          <w:i/>
          <w:sz w:val="26"/>
          <w:szCs w:val="26"/>
        </w:rPr>
        <w:t>* Trường xác định chỉ tiêu tuyển sinh theo quy định</w:t>
      </w:r>
    </w:p>
    <w:p w:rsidR="0074678B" w:rsidRPr="00615B74" w:rsidRDefault="0074678B" w:rsidP="00701704">
      <w:pPr>
        <w:spacing w:before="120" w:after="0" w:line="340" w:lineRule="exact"/>
        <w:ind w:firstLine="720"/>
        <w:jc w:val="both"/>
        <w:rPr>
          <w:sz w:val="26"/>
          <w:szCs w:val="26"/>
        </w:rPr>
      </w:pPr>
      <w:r w:rsidRPr="00615B74">
        <w:rPr>
          <w:sz w:val="26"/>
          <w:szCs w:val="26"/>
        </w:rPr>
        <w:t>Hàng năm, căn cứ tiêu chí, nguyên tắc xác định chỉ tiêu tuyển sinh, Phòng tuyển sinh phối hợp cùng Phòng Đào tạo tham mưu cho Ban giám hiệu Nhà trường số liệu chỉ tiêu tuyển sinh đảm bảo theo quy định tại Điều 22, 23, 24 Chương III Thông tư số 05/2017/TT-BLĐTBXH ngày 02/3/2017</w:t>
      </w:r>
      <w:r w:rsidRPr="00615B74">
        <w:rPr>
          <w:sz w:val="26"/>
          <w:szCs w:val="26"/>
          <w:lang w:val="en-US"/>
        </w:rPr>
        <w:t xml:space="preserve">, </w:t>
      </w:r>
      <w:r w:rsidRPr="00615B74">
        <w:rPr>
          <w:sz w:val="26"/>
          <w:szCs w:val="26"/>
        </w:rPr>
        <w:t>Thông tư 05/2021/TT-BLĐTBXH ngày 07/7/2021 (Thời điểm xác định số liệu tính toán là ngày 31 tháng 12). Trước ngày 15/1 hàng năm, Nhà trường gửi bản đăng ký chỉ tiêu tuyển sinh với Sở Lao động Thương binh và Xã hội tỉnh Hưng Yên, tỉnh Bắc Ninh và Bộ Công thương</w:t>
      </w:r>
      <w:r w:rsidRPr="00615B74">
        <w:rPr>
          <w:i/>
          <w:sz w:val="26"/>
          <w:szCs w:val="26"/>
        </w:rPr>
        <w:t xml:space="preserve"> (</w:t>
      </w:r>
      <w:r w:rsidRPr="00615B74">
        <w:rPr>
          <w:b/>
          <w:i/>
          <w:sz w:val="26"/>
          <w:szCs w:val="26"/>
        </w:rPr>
        <w:t>1.2.01</w:t>
      </w:r>
      <w:r w:rsidRPr="00615B74">
        <w:rPr>
          <w:i/>
          <w:sz w:val="26"/>
          <w:szCs w:val="26"/>
        </w:rPr>
        <w:t xml:space="preserve"> – Các </w:t>
      </w:r>
      <w:r w:rsidRPr="00615B74">
        <w:rPr>
          <w:i/>
          <w:sz w:val="26"/>
          <w:szCs w:val="26"/>
          <w:lang w:val="en-US"/>
        </w:rPr>
        <w:t>g</w:t>
      </w:r>
      <w:r w:rsidRPr="00615B74">
        <w:rPr>
          <w:i/>
          <w:sz w:val="26"/>
          <w:szCs w:val="26"/>
        </w:rPr>
        <w:t xml:space="preserve">iấy </w:t>
      </w:r>
      <w:r w:rsidRPr="00615B74">
        <w:rPr>
          <w:i/>
          <w:sz w:val="26"/>
          <w:szCs w:val="26"/>
        </w:rPr>
        <w:lastRenderedPageBreak/>
        <w:t>chứng nhận đăng ký hoạt động GDNN</w:t>
      </w:r>
      <w:r w:rsidRPr="00615B74">
        <w:rPr>
          <w:i/>
          <w:sz w:val="26"/>
          <w:szCs w:val="26"/>
          <w:lang w:val="en-US"/>
        </w:rPr>
        <w:t>;</w:t>
      </w:r>
      <w:r w:rsidRPr="00615B74">
        <w:rPr>
          <w:b/>
          <w:i/>
          <w:sz w:val="26"/>
          <w:szCs w:val="26"/>
        </w:rPr>
        <w:t>2.3.01</w:t>
      </w:r>
      <w:r w:rsidRPr="00615B74">
        <w:rPr>
          <w:i/>
          <w:sz w:val="26"/>
          <w:szCs w:val="26"/>
        </w:rPr>
        <w:t xml:space="preserve"> - </w:t>
      </w:r>
      <w:r w:rsidRPr="00615B74">
        <w:rPr>
          <w:rFonts w:eastAsia="Times New Roman"/>
          <w:i/>
          <w:sz w:val="26"/>
          <w:szCs w:val="26"/>
          <w:lang w:val="en-US"/>
        </w:rPr>
        <w:t>Công văn đăng ký chỉ tiêu tuyển sinh của trường năm 2019, 2020, 2021, 2022</w:t>
      </w:r>
      <w:r w:rsidRPr="00615B74">
        <w:rPr>
          <w:i/>
          <w:sz w:val="26"/>
          <w:szCs w:val="26"/>
        </w:rPr>
        <w:t>)</w:t>
      </w:r>
      <w:r w:rsidRPr="00615B74">
        <w:rPr>
          <w:sz w:val="26"/>
          <w:szCs w:val="26"/>
        </w:rPr>
        <w:t>.</w:t>
      </w:r>
    </w:p>
    <w:p w:rsidR="0074678B" w:rsidRPr="00615B74" w:rsidRDefault="0074678B" w:rsidP="00701704">
      <w:pPr>
        <w:spacing w:before="120" w:after="0" w:line="340" w:lineRule="exact"/>
        <w:ind w:firstLine="720"/>
        <w:jc w:val="both"/>
        <w:rPr>
          <w:b/>
          <w:i/>
          <w:sz w:val="26"/>
          <w:szCs w:val="26"/>
        </w:rPr>
      </w:pPr>
      <w:r w:rsidRPr="00615B74">
        <w:rPr>
          <w:b/>
          <w:i/>
          <w:sz w:val="26"/>
          <w:szCs w:val="26"/>
        </w:rPr>
        <w:t>* Thực hànhcông tác tuyển sinh theo quy định, đảm bảo nghiêm túc, công bằng, khách quan.</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 xml:space="preserve">Hàng năm, trên cơ sở chỉ tiêu tuyển sinh đã được xác định cũng như căn cứ Quy chế tuyển sinh, Nhà trường đã xây dựng Kế hoạch tuyển sinh cụ thể, chi tiết và thành lập Hội đồng tuyển sinh nhằm </w:t>
      </w:r>
      <w:r w:rsidRPr="00615B74">
        <w:rPr>
          <w:color w:val="000000"/>
          <w:sz w:val="26"/>
          <w:szCs w:val="26"/>
        </w:rPr>
        <w:t>bảo đảm công tác tuyển sinh đúng quy định, đạt hiệu quả</w:t>
      </w:r>
      <w:r w:rsidRPr="00615B74">
        <w:rPr>
          <w:i/>
          <w:sz w:val="26"/>
          <w:szCs w:val="26"/>
        </w:rPr>
        <w:t>(</w:t>
      </w:r>
      <w:r w:rsidRPr="00615B74">
        <w:rPr>
          <w:b/>
          <w:i/>
          <w:sz w:val="26"/>
          <w:szCs w:val="26"/>
        </w:rPr>
        <w:t>2.3.02</w:t>
      </w:r>
      <w:r w:rsidRPr="00615B74">
        <w:rPr>
          <w:i/>
          <w:sz w:val="26"/>
          <w:szCs w:val="26"/>
        </w:rPr>
        <w:t xml:space="preserve">- </w:t>
      </w:r>
      <w:r w:rsidRPr="00615B74">
        <w:rPr>
          <w:rFonts w:eastAsia="Times New Roman"/>
          <w:i/>
          <w:sz w:val="26"/>
          <w:szCs w:val="26"/>
          <w:lang w:val="en-US"/>
        </w:rPr>
        <w:t>Kế hoạch tuyển sinh 2019, 2020, 2021, 2022</w:t>
      </w:r>
      <w:r w:rsidRPr="00615B74">
        <w:rPr>
          <w:i/>
          <w:sz w:val="26"/>
          <w:szCs w:val="26"/>
          <w:lang w:val="en-US"/>
        </w:rPr>
        <w:t>;</w:t>
      </w:r>
      <w:r w:rsidRPr="00615B74">
        <w:rPr>
          <w:b/>
          <w:i/>
          <w:sz w:val="26"/>
          <w:szCs w:val="26"/>
        </w:rPr>
        <w:t>2.3.03</w:t>
      </w:r>
      <w:r w:rsidRPr="00615B74">
        <w:rPr>
          <w:i/>
          <w:sz w:val="26"/>
          <w:szCs w:val="26"/>
        </w:rPr>
        <w:t xml:space="preserve"> – </w:t>
      </w:r>
      <w:r w:rsidRPr="00615B74">
        <w:rPr>
          <w:rFonts w:eastAsia="Times New Roman"/>
          <w:i/>
          <w:sz w:val="26"/>
          <w:szCs w:val="26"/>
          <w:lang w:val="en-US"/>
        </w:rPr>
        <w:t>Quyết định thành lập Hội đồng tuyển sinh; Ban thư ký năm 2019, 2020, 2021, 2022).</w:t>
      </w:r>
    </w:p>
    <w:p w:rsidR="0074678B" w:rsidRPr="00615B74" w:rsidRDefault="0074678B" w:rsidP="00701704">
      <w:pPr>
        <w:spacing w:before="120" w:after="0" w:line="340" w:lineRule="exact"/>
        <w:ind w:firstLine="720"/>
        <w:jc w:val="both"/>
        <w:rPr>
          <w:sz w:val="26"/>
          <w:szCs w:val="26"/>
        </w:rPr>
      </w:pPr>
      <w:r w:rsidRPr="00615B74">
        <w:rPr>
          <w:sz w:val="26"/>
          <w:szCs w:val="26"/>
        </w:rPr>
        <w:t>Nhà trường đã triển khai tổ chức tư vấn tuyển sinh công khai, rộng rãi đến các đối tượng có nhu cầu học nghề; các trường THPT, THCS trên địa bàn tỉnh và các tỉnh lân cận. Hồ sơ đăng ký dự tuyển vào trường thông qua đăng ký trực tuyến trên website nhà trường hoặc nộp trực tiếp tại Trung tâm tư vấn tuyển sinh và giới thiệu việc làm (</w:t>
      </w:r>
      <w:r w:rsidRPr="00615B74">
        <w:rPr>
          <w:b/>
          <w:i/>
          <w:sz w:val="26"/>
          <w:szCs w:val="26"/>
        </w:rPr>
        <w:t>2.3.0</w:t>
      </w:r>
      <w:r w:rsidRPr="00615B74">
        <w:rPr>
          <w:b/>
          <w:i/>
          <w:sz w:val="26"/>
          <w:szCs w:val="26"/>
          <w:lang w:val="en-US"/>
        </w:rPr>
        <w:t>4</w:t>
      </w:r>
      <w:r w:rsidRPr="00615B74">
        <w:rPr>
          <w:i/>
          <w:sz w:val="26"/>
          <w:szCs w:val="26"/>
        </w:rPr>
        <w:t xml:space="preserve"> - </w:t>
      </w:r>
      <w:r w:rsidRPr="00615B74">
        <w:rPr>
          <w:rFonts w:eastAsia="Times New Roman"/>
          <w:i/>
          <w:sz w:val="26"/>
          <w:szCs w:val="26"/>
          <w:lang w:val="en-US"/>
        </w:rPr>
        <w:t>Thông báo tuyển sinh năm 2019, 2020, 2021, 2022;</w:t>
      </w:r>
      <w:r w:rsidRPr="00615B74">
        <w:rPr>
          <w:b/>
          <w:i/>
          <w:sz w:val="26"/>
          <w:szCs w:val="26"/>
        </w:rPr>
        <w:t>2.3.0</w:t>
      </w:r>
      <w:r w:rsidRPr="00615B74">
        <w:rPr>
          <w:b/>
          <w:i/>
          <w:sz w:val="26"/>
          <w:szCs w:val="26"/>
          <w:lang w:val="en-US"/>
        </w:rPr>
        <w:t>5</w:t>
      </w:r>
      <w:r w:rsidRPr="00615B74">
        <w:rPr>
          <w:i/>
          <w:sz w:val="26"/>
          <w:szCs w:val="26"/>
        </w:rPr>
        <w:t xml:space="preserve"> - </w:t>
      </w:r>
      <w:r w:rsidRPr="00615B74">
        <w:rPr>
          <w:rFonts w:eastAsia="Times New Roman"/>
          <w:i/>
          <w:sz w:val="26"/>
          <w:szCs w:val="26"/>
          <w:lang w:val="en-US"/>
        </w:rPr>
        <w:t>Hồ sơ tuyển sinh năm học 2019-2020, 2020-2021, 2021-2022</w:t>
      </w:r>
      <w:r w:rsidRPr="00615B74">
        <w:rPr>
          <w:i/>
          <w:sz w:val="26"/>
          <w:szCs w:val="26"/>
        </w:rPr>
        <w:t xml:space="preserve">). </w:t>
      </w:r>
    </w:p>
    <w:p w:rsidR="0074678B" w:rsidRPr="00615B74" w:rsidRDefault="0074678B" w:rsidP="00701704">
      <w:pPr>
        <w:spacing w:before="120" w:after="0" w:line="340" w:lineRule="exact"/>
        <w:ind w:firstLine="720"/>
        <w:jc w:val="both"/>
        <w:rPr>
          <w:sz w:val="26"/>
          <w:szCs w:val="26"/>
        </w:rPr>
      </w:pPr>
      <w:r w:rsidRPr="00615B74">
        <w:rPr>
          <w:sz w:val="26"/>
          <w:szCs w:val="26"/>
        </w:rPr>
        <w:t xml:space="preserve">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phê duyệt danh sách HSSV trúng tuyển </w:t>
      </w:r>
      <w:r w:rsidRPr="00615B74">
        <w:rPr>
          <w:i/>
          <w:sz w:val="26"/>
          <w:szCs w:val="26"/>
        </w:rPr>
        <w:t>(</w:t>
      </w:r>
      <w:r w:rsidRPr="00615B74">
        <w:rPr>
          <w:b/>
          <w:i/>
          <w:sz w:val="26"/>
          <w:szCs w:val="26"/>
        </w:rPr>
        <w:t>2.3.0</w:t>
      </w:r>
      <w:r w:rsidRPr="00615B74">
        <w:rPr>
          <w:b/>
          <w:i/>
          <w:sz w:val="26"/>
          <w:szCs w:val="26"/>
          <w:lang w:val="en-US"/>
        </w:rPr>
        <w:t>6</w:t>
      </w:r>
      <w:r w:rsidRPr="00615B74">
        <w:rPr>
          <w:i/>
          <w:sz w:val="26"/>
          <w:szCs w:val="26"/>
        </w:rPr>
        <w:t xml:space="preserve"> – Danh sách thí sinh dự tuyển theo từng nghề năm 2019, 2020, 2021,2022; </w:t>
      </w:r>
      <w:r w:rsidRPr="00615B74">
        <w:rPr>
          <w:b/>
          <w:i/>
          <w:sz w:val="26"/>
          <w:szCs w:val="26"/>
        </w:rPr>
        <w:t>2.3.0</w:t>
      </w:r>
      <w:r w:rsidRPr="00615B74">
        <w:rPr>
          <w:b/>
          <w:i/>
          <w:sz w:val="26"/>
          <w:szCs w:val="26"/>
          <w:lang w:val="en-US"/>
        </w:rPr>
        <w:t>7</w:t>
      </w:r>
      <w:r w:rsidRPr="00615B74">
        <w:rPr>
          <w:i/>
          <w:sz w:val="26"/>
          <w:szCs w:val="26"/>
        </w:rPr>
        <w:t xml:space="preserve"> – </w:t>
      </w:r>
      <w:r w:rsidRPr="00615B74">
        <w:rPr>
          <w:rFonts w:eastAsia="Times New Roman"/>
          <w:i/>
          <w:sz w:val="26"/>
          <w:szCs w:val="26"/>
          <w:lang w:val="en-US"/>
        </w:rPr>
        <w:t>Bảng đề xuất phương án trúng tuyển năm 2019, 2020, 2021,2022</w:t>
      </w:r>
      <w:r w:rsidRPr="00615B74">
        <w:rPr>
          <w:i/>
          <w:sz w:val="26"/>
          <w:szCs w:val="26"/>
        </w:rPr>
        <w:t>;</w:t>
      </w:r>
      <w:r w:rsidRPr="00615B74">
        <w:rPr>
          <w:b/>
          <w:i/>
          <w:sz w:val="26"/>
          <w:szCs w:val="26"/>
        </w:rPr>
        <w:t>2.3.0</w:t>
      </w:r>
      <w:r w:rsidRPr="00615B74">
        <w:rPr>
          <w:b/>
          <w:i/>
          <w:sz w:val="26"/>
          <w:szCs w:val="26"/>
          <w:lang w:val="en-US"/>
        </w:rPr>
        <w:t>8</w:t>
      </w:r>
      <w:r w:rsidRPr="00615B74">
        <w:rPr>
          <w:i/>
          <w:sz w:val="26"/>
          <w:szCs w:val="26"/>
        </w:rPr>
        <w:t xml:space="preserve"> - Biên bản họp HĐTS xét tuyển năm học 2019-2020, 2020-2021, 2021-2022; </w:t>
      </w:r>
      <w:r w:rsidRPr="00615B74">
        <w:rPr>
          <w:b/>
          <w:i/>
          <w:sz w:val="26"/>
          <w:szCs w:val="26"/>
        </w:rPr>
        <w:t>2.3.</w:t>
      </w:r>
      <w:r w:rsidRPr="00615B74">
        <w:rPr>
          <w:b/>
          <w:i/>
          <w:sz w:val="26"/>
          <w:szCs w:val="26"/>
          <w:lang w:val="en-US"/>
        </w:rPr>
        <w:t>09</w:t>
      </w:r>
      <w:r w:rsidRPr="00615B74">
        <w:rPr>
          <w:i/>
          <w:sz w:val="26"/>
          <w:szCs w:val="26"/>
        </w:rPr>
        <w:t xml:space="preserve"> -  </w:t>
      </w:r>
      <w:r w:rsidRPr="00615B74">
        <w:rPr>
          <w:rFonts w:eastAsia="Times New Roman"/>
          <w:i/>
          <w:sz w:val="26"/>
          <w:szCs w:val="26"/>
          <w:lang w:val="en-US"/>
        </w:rPr>
        <w:t>Quyết định trúng tuyển và danh sách thí sinh trúng tuyển năm học 2019-2020, 2020-2021, 2021-2022</w:t>
      </w:r>
      <w:r w:rsidRPr="00615B74">
        <w:rPr>
          <w:i/>
          <w:sz w:val="26"/>
          <w:szCs w:val="26"/>
        </w:rPr>
        <w:t xml:space="preserve">; </w:t>
      </w:r>
      <w:r w:rsidRPr="00615B74">
        <w:rPr>
          <w:b/>
          <w:i/>
          <w:sz w:val="26"/>
          <w:szCs w:val="26"/>
        </w:rPr>
        <w:t>2.3.1</w:t>
      </w:r>
      <w:r w:rsidRPr="00615B74">
        <w:rPr>
          <w:b/>
          <w:i/>
          <w:sz w:val="26"/>
          <w:szCs w:val="26"/>
          <w:lang w:val="en-US"/>
        </w:rPr>
        <w:t>0</w:t>
      </w:r>
      <w:r w:rsidRPr="00615B74">
        <w:rPr>
          <w:i/>
          <w:sz w:val="26"/>
          <w:szCs w:val="26"/>
        </w:rPr>
        <w:t xml:space="preserve"> – </w:t>
      </w:r>
      <w:r w:rsidRPr="00615B74">
        <w:rPr>
          <w:rFonts w:eastAsia="Times New Roman"/>
          <w:i/>
          <w:sz w:val="26"/>
          <w:szCs w:val="26"/>
          <w:lang w:val="en-US"/>
        </w:rPr>
        <w:t>Kế hoạch nhập học 2019, 2020, 2021,2022</w:t>
      </w:r>
      <w:r w:rsidRPr="00615B74">
        <w:rPr>
          <w:i/>
          <w:sz w:val="26"/>
          <w:szCs w:val="26"/>
        </w:rPr>
        <w:t xml:space="preserve">; </w:t>
      </w:r>
      <w:r w:rsidRPr="00615B74">
        <w:rPr>
          <w:b/>
          <w:i/>
          <w:sz w:val="26"/>
          <w:szCs w:val="26"/>
        </w:rPr>
        <w:t>2.3.1</w:t>
      </w:r>
      <w:r w:rsidRPr="00615B74">
        <w:rPr>
          <w:b/>
          <w:i/>
          <w:sz w:val="26"/>
          <w:szCs w:val="26"/>
          <w:lang w:val="en-US"/>
        </w:rPr>
        <w:t xml:space="preserve">1 </w:t>
      </w:r>
      <w:r w:rsidRPr="00615B74">
        <w:rPr>
          <w:i/>
          <w:sz w:val="26"/>
          <w:szCs w:val="26"/>
        </w:rPr>
        <w:t xml:space="preserve">- </w:t>
      </w:r>
      <w:r w:rsidRPr="00615B74">
        <w:rPr>
          <w:rFonts w:eastAsia="Times New Roman"/>
          <w:i/>
          <w:sz w:val="26"/>
          <w:szCs w:val="26"/>
          <w:lang w:val="en-US"/>
        </w:rPr>
        <w:t>Giấy báo nhập học năm 2019, 2020, 2021, 2022</w:t>
      </w:r>
      <w:r w:rsidRPr="00615B74">
        <w:rPr>
          <w:i/>
          <w:sz w:val="26"/>
          <w:szCs w:val="26"/>
        </w:rPr>
        <w:t xml:space="preserve">; </w:t>
      </w:r>
      <w:r w:rsidRPr="00615B74">
        <w:rPr>
          <w:b/>
          <w:i/>
          <w:sz w:val="26"/>
          <w:szCs w:val="26"/>
        </w:rPr>
        <w:t>2.3.1</w:t>
      </w:r>
      <w:r w:rsidRPr="00615B74">
        <w:rPr>
          <w:b/>
          <w:i/>
          <w:sz w:val="26"/>
          <w:szCs w:val="26"/>
          <w:lang w:val="en-US"/>
        </w:rPr>
        <w:t>2</w:t>
      </w:r>
      <w:r w:rsidRPr="00615B74">
        <w:rPr>
          <w:i/>
          <w:sz w:val="26"/>
          <w:szCs w:val="26"/>
        </w:rPr>
        <w:t xml:space="preserve">– Hồ sơ nhập học của HSSV năm 2019, 2020, 2021,2022; </w:t>
      </w:r>
      <w:r w:rsidRPr="00615B74">
        <w:rPr>
          <w:b/>
          <w:i/>
          <w:sz w:val="26"/>
          <w:szCs w:val="26"/>
        </w:rPr>
        <w:t>2.3.1</w:t>
      </w:r>
      <w:r w:rsidRPr="00615B74">
        <w:rPr>
          <w:b/>
          <w:i/>
          <w:sz w:val="26"/>
          <w:szCs w:val="26"/>
          <w:lang w:val="en-US"/>
        </w:rPr>
        <w:t>3</w:t>
      </w:r>
      <w:r w:rsidRPr="00615B74">
        <w:rPr>
          <w:i/>
          <w:sz w:val="26"/>
          <w:szCs w:val="26"/>
        </w:rPr>
        <w:t xml:space="preserve">- </w:t>
      </w:r>
      <w:r w:rsidRPr="00615B74">
        <w:rPr>
          <w:rFonts w:eastAsia="Times New Roman"/>
          <w:i/>
          <w:sz w:val="26"/>
          <w:szCs w:val="26"/>
          <w:lang w:val="en-US"/>
        </w:rPr>
        <w:t>Danh sách thí sinh nhập học năm 2019, 2020, 2021,2022</w:t>
      </w:r>
      <w:r w:rsidRPr="00615B74">
        <w:rPr>
          <w:i/>
          <w:sz w:val="26"/>
          <w:szCs w:val="26"/>
        </w:rPr>
        <w:t>).</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Sau khi HSSV thực hiện đầy đủ các thủ tục nhập học, Phòng Công tác học sinh sinh viên tham mưu quyết định tiếp nhận, phân lớp trình Hiệu trưởng phê duyệt </w:t>
      </w:r>
      <w:r w:rsidRPr="00615B74">
        <w:rPr>
          <w:i/>
          <w:sz w:val="26"/>
          <w:szCs w:val="26"/>
        </w:rPr>
        <w:t>(</w:t>
      </w:r>
      <w:r w:rsidRPr="00615B74">
        <w:rPr>
          <w:b/>
          <w:i/>
          <w:sz w:val="26"/>
          <w:szCs w:val="26"/>
        </w:rPr>
        <w:t>2.3.1</w:t>
      </w:r>
      <w:r w:rsidRPr="00615B74">
        <w:rPr>
          <w:b/>
          <w:i/>
          <w:sz w:val="26"/>
          <w:szCs w:val="26"/>
          <w:lang w:val="en-US"/>
        </w:rPr>
        <w:t>4</w:t>
      </w:r>
      <w:r w:rsidRPr="00615B74">
        <w:rPr>
          <w:i/>
          <w:sz w:val="26"/>
          <w:szCs w:val="26"/>
        </w:rPr>
        <w:t xml:space="preserve"> - </w:t>
      </w:r>
      <w:r w:rsidRPr="00615B74">
        <w:rPr>
          <w:rFonts w:eastAsia="Times New Roman"/>
          <w:i/>
          <w:sz w:val="26"/>
          <w:szCs w:val="26"/>
          <w:lang w:val="en-US"/>
        </w:rPr>
        <w:t xml:space="preserve">Quyết định thành lập lớp các năm học2019 - 2020, 2020 - 2021, 2021 - 2022; </w:t>
      </w:r>
      <w:r w:rsidRPr="00615B74">
        <w:rPr>
          <w:rFonts w:eastAsia="Times New Roman"/>
          <w:b/>
          <w:i/>
          <w:sz w:val="26"/>
          <w:szCs w:val="26"/>
          <w:lang w:val="en-US"/>
        </w:rPr>
        <w:t>2.3.15</w:t>
      </w:r>
      <w:r w:rsidRPr="00615B74">
        <w:rPr>
          <w:rFonts w:eastAsia="Times New Roman"/>
          <w:i/>
          <w:sz w:val="26"/>
          <w:szCs w:val="26"/>
          <w:lang w:val="en-US"/>
        </w:rPr>
        <w:t xml:space="preserve"> - Báo cáo công tác tuyển sinh năm 2019, 2020, 2021</w:t>
      </w:r>
      <w:r w:rsidRPr="00615B74">
        <w:rPr>
          <w:i/>
          <w:sz w:val="26"/>
          <w:szCs w:val="26"/>
        </w:rPr>
        <w:t>).</w:t>
      </w:r>
    </w:p>
    <w:p w:rsidR="0074678B" w:rsidRPr="00615B74" w:rsidRDefault="0074678B" w:rsidP="00701704">
      <w:pPr>
        <w:spacing w:before="120" w:after="0" w:line="340" w:lineRule="exact"/>
        <w:ind w:firstLine="720"/>
        <w:jc w:val="both"/>
        <w:rPr>
          <w:spacing w:val="2"/>
          <w:sz w:val="26"/>
          <w:szCs w:val="26"/>
        </w:rPr>
      </w:pPr>
      <w:r w:rsidRPr="00615B74">
        <w:rPr>
          <w:spacing w:val="2"/>
          <w:sz w:val="26"/>
          <w:szCs w:val="26"/>
        </w:rPr>
        <w:t xml:space="preserve">Định kỳ hàng năm, Nhà trường tổ chức kiểm tra hoạt động đào tạo, trong đó có công tác tuyển sinh. Nhà trường thành lập Đoàn kiểm tra, trong đó đ/c Phó Hiệu trưởng làm trưởng đoàn, thành viên là đại diện các Phòng Đào tạo, phòng Công tác HSSV, phòng Tổ chức hành chính… Kết quả kiểm tra công tác tuyển sinh cho thấy: Công tác tuyển sinh của Nhà trường được thực hiện theo đúng quy định, đảm bảo công bằng, công khai và rõ ràng. Trong 3 năm qua, không có đơn thư khiếu nại, phản ánh nào về công tác tuyển sinh của nhà trường </w:t>
      </w:r>
      <w:r w:rsidRPr="00615B74">
        <w:rPr>
          <w:i/>
          <w:spacing w:val="2"/>
          <w:sz w:val="26"/>
          <w:szCs w:val="26"/>
        </w:rPr>
        <w:t>(</w:t>
      </w:r>
      <w:r w:rsidRPr="00615B74">
        <w:rPr>
          <w:b/>
          <w:i/>
          <w:spacing w:val="2"/>
          <w:sz w:val="26"/>
          <w:szCs w:val="26"/>
        </w:rPr>
        <w:t>1.11.02</w:t>
      </w:r>
      <w:r w:rsidRPr="00615B74">
        <w:rPr>
          <w:i/>
          <w:spacing w:val="2"/>
          <w:sz w:val="26"/>
          <w:szCs w:val="26"/>
        </w:rPr>
        <w:t xml:space="preserve"> – Quyết định thành lập đoàn </w:t>
      </w:r>
      <w:r w:rsidRPr="00615B74">
        <w:rPr>
          <w:i/>
          <w:spacing w:val="2"/>
          <w:sz w:val="26"/>
          <w:szCs w:val="26"/>
        </w:rPr>
        <w:lastRenderedPageBreak/>
        <w:t>kiểm tra các hoạt động Đào tạo 2019</w:t>
      </w:r>
      <w:r w:rsidRPr="00615B74">
        <w:rPr>
          <w:i/>
          <w:spacing w:val="2"/>
          <w:sz w:val="26"/>
          <w:szCs w:val="26"/>
          <w:lang w:val="en-US"/>
        </w:rPr>
        <w:t>-2020</w:t>
      </w:r>
      <w:r w:rsidRPr="00615B74">
        <w:rPr>
          <w:i/>
          <w:spacing w:val="2"/>
          <w:sz w:val="26"/>
          <w:szCs w:val="26"/>
        </w:rPr>
        <w:t>, 2020</w:t>
      </w:r>
      <w:r w:rsidRPr="00615B74">
        <w:rPr>
          <w:i/>
          <w:spacing w:val="2"/>
          <w:sz w:val="26"/>
          <w:szCs w:val="26"/>
          <w:lang w:val="en-US"/>
        </w:rPr>
        <w:t>-2021</w:t>
      </w:r>
      <w:r w:rsidRPr="00615B74">
        <w:rPr>
          <w:i/>
          <w:spacing w:val="2"/>
          <w:sz w:val="26"/>
          <w:szCs w:val="26"/>
        </w:rPr>
        <w:t>, 2021</w:t>
      </w:r>
      <w:r w:rsidRPr="00615B74">
        <w:rPr>
          <w:i/>
          <w:spacing w:val="2"/>
          <w:sz w:val="26"/>
          <w:szCs w:val="26"/>
          <w:lang w:val="en-US"/>
        </w:rPr>
        <w:t>-</w:t>
      </w:r>
      <w:r w:rsidRPr="00615B74">
        <w:rPr>
          <w:i/>
          <w:spacing w:val="2"/>
          <w:sz w:val="26"/>
          <w:szCs w:val="26"/>
        </w:rPr>
        <w:t xml:space="preserve">2022; </w:t>
      </w:r>
      <w:r w:rsidRPr="00615B74">
        <w:rPr>
          <w:b/>
          <w:i/>
          <w:spacing w:val="2"/>
          <w:sz w:val="26"/>
          <w:szCs w:val="26"/>
        </w:rPr>
        <w:t>1.11.03</w:t>
      </w:r>
      <w:r w:rsidRPr="00615B74">
        <w:rPr>
          <w:i/>
          <w:spacing w:val="2"/>
          <w:sz w:val="26"/>
          <w:szCs w:val="26"/>
        </w:rPr>
        <w:t xml:space="preserve"> – Kế hoạch kiểm tra các hoạt động Đào tạo 2019</w:t>
      </w:r>
      <w:r w:rsidRPr="00615B74">
        <w:rPr>
          <w:i/>
          <w:spacing w:val="2"/>
          <w:sz w:val="26"/>
          <w:szCs w:val="26"/>
          <w:lang w:val="en-US"/>
        </w:rPr>
        <w:t>-2020</w:t>
      </w:r>
      <w:r w:rsidRPr="00615B74">
        <w:rPr>
          <w:i/>
          <w:spacing w:val="2"/>
          <w:sz w:val="26"/>
          <w:szCs w:val="26"/>
        </w:rPr>
        <w:t>, 2020</w:t>
      </w:r>
      <w:r w:rsidRPr="00615B74">
        <w:rPr>
          <w:i/>
          <w:spacing w:val="2"/>
          <w:sz w:val="26"/>
          <w:szCs w:val="26"/>
          <w:lang w:val="en-US"/>
        </w:rPr>
        <w:t>-2021</w:t>
      </w:r>
      <w:r w:rsidRPr="00615B74">
        <w:rPr>
          <w:i/>
          <w:spacing w:val="2"/>
          <w:sz w:val="26"/>
          <w:szCs w:val="26"/>
        </w:rPr>
        <w:t>, 2021</w:t>
      </w:r>
      <w:r w:rsidRPr="00615B74">
        <w:rPr>
          <w:i/>
          <w:spacing w:val="2"/>
          <w:sz w:val="26"/>
          <w:szCs w:val="26"/>
          <w:lang w:val="en-US"/>
        </w:rPr>
        <w:t>-</w:t>
      </w:r>
      <w:r w:rsidRPr="00615B74">
        <w:rPr>
          <w:i/>
          <w:spacing w:val="2"/>
          <w:sz w:val="26"/>
          <w:szCs w:val="26"/>
        </w:rPr>
        <w:t xml:space="preserve">2022; </w:t>
      </w:r>
      <w:r w:rsidRPr="00615B74">
        <w:rPr>
          <w:b/>
          <w:i/>
          <w:spacing w:val="2"/>
          <w:sz w:val="26"/>
          <w:szCs w:val="26"/>
        </w:rPr>
        <w:t>1.11.04</w:t>
      </w:r>
      <w:r w:rsidRPr="00615B74">
        <w:rPr>
          <w:i/>
          <w:spacing w:val="2"/>
          <w:sz w:val="26"/>
          <w:szCs w:val="26"/>
        </w:rPr>
        <w:t>– Biên bản kiểm tra các hoạt động Đào tạo 2019</w:t>
      </w:r>
      <w:r w:rsidRPr="00615B74">
        <w:rPr>
          <w:i/>
          <w:spacing w:val="2"/>
          <w:sz w:val="26"/>
          <w:szCs w:val="26"/>
          <w:lang w:val="en-US"/>
        </w:rPr>
        <w:t>-2020</w:t>
      </w:r>
      <w:r w:rsidRPr="00615B74">
        <w:rPr>
          <w:i/>
          <w:spacing w:val="2"/>
          <w:sz w:val="26"/>
          <w:szCs w:val="26"/>
        </w:rPr>
        <w:t>, 2020</w:t>
      </w:r>
      <w:r w:rsidRPr="00615B74">
        <w:rPr>
          <w:i/>
          <w:spacing w:val="2"/>
          <w:sz w:val="26"/>
          <w:szCs w:val="26"/>
          <w:lang w:val="en-US"/>
        </w:rPr>
        <w:t>-2021</w:t>
      </w:r>
      <w:r w:rsidRPr="00615B74">
        <w:rPr>
          <w:i/>
          <w:spacing w:val="2"/>
          <w:sz w:val="26"/>
          <w:szCs w:val="26"/>
        </w:rPr>
        <w:t>, 2021</w:t>
      </w:r>
      <w:r w:rsidRPr="00615B74">
        <w:rPr>
          <w:i/>
          <w:spacing w:val="2"/>
          <w:sz w:val="26"/>
          <w:szCs w:val="26"/>
          <w:lang w:val="en-US"/>
        </w:rPr>
        <w:t>-</w:t>
      </w:r>
      <w:r w:rsidRPr="00615B74">
        <w:rPr>
          <w:i/>
          <w:spacing w:val="2"/>
          <w:sz w:val="26"/>
          <w:szCs w:val="26"/>
        </w:rPr>
        <w:t xml:space="preserve">2022; </w:t>
      </w:r>
      <w:r w:rsidRPr="00615B74">
        <w:rPr>
          <w:b/>
          <w:i/>
          <w:spacing w:val="2"/>
          <w:sz w:val="26"/>
          <w:szCs w:val="26"/>
        </w:rPr>
        <w:t>1.11.05</w:t>
      </w:r>
      <w:r w:rsidRPr="00615B74">
        <w:rPr>
          <w:i/>
          <w:spacing w:val="2"/>
          <w:sz w:val="26"/>
          <w:szCs w:val="26"/>
        </w:rPr>
        <w:t xml:space="preserve"> - </w:t>
      </w:r>
      <w:r w:rsidRPr="00615B74">
        <w:rPr>
          <w:rFonts w:eastAsia="Times New Roman"/>
          <w:i/>
          <w:spacing w:val="2"/>
          <w:sz w:val="26"/>
          <w:szCs w:val="26"/>
          <w:lang w:val="en-US"/>
        </w:rPr>
        <w:t xml:space="preserve">Báo cáo tổng hợp kết quả kiểm tra các hoạt động Đào tạo </w:t>
      </w:r>
      <w:r w:rsidRPr="00615B74">
        <w:rPr>
          <w:i/>
          <w:spacing w:val="2"/>
          <w:sz w:val="26"/>
          <w:szCs w:val="26"/>
        </w:rPr>
        <w:t>2019</w:t>
      </w:r>
      <w:r w:rsidRPr="00615B74">
        <w:rPr>
          <w:i/>
          <w:spacing w:val="2"/>
          <w:sz w:val="26"/>
          <w:szCs w:val="26"/>
          <w:lang w:val="en-US"/>
        </w:rPr>
        <w:t>-2020</w:t>
      </w:r>
      <w:r w:rsidRPr="00615B74">
        <w:rPr>
          <w:i/>
          <w:spacing w:val="2"/>
          <w:sz w:val="26"/>
          <w:szCs w:val="26"/>
        </w:rPr>
        <w:t>, 2020</w:t>
      </w:r>
      <w:r w:rsidRPr="00615B74">
        <w:rPr>
          <w:i/>
          <w:spacing w:val="2"/>
          <w:sz w:val="26"/>
          <w:szCs w:val="26"/>
          <w:lang w:val="en-US"/>
        </w:rPr>
        <w:t>-2021</w:t>
      </w:r>
      <w:r w:rsidRPr="00615B74">
        <w:rPr>
          <w:i/>
          <w:spacing w:val="2"/>
          <w:sz w:val="26"/>
          <w:szCs w:val="26"/>
        </w:rPr>
        <w:t>, 2021</w:t>
      </w:r>
      <w:r w:rsidRPr="00615B74">
        <w:rPr>
          <w:i/>
          <w:spacing w:val="2"/>
          <w:sz w:val="26"/>
          <w:szCs w:val="26"/>
          <w:lang w:val="en-US"/>
        </w:rPr>
        <w:t>-</w:t>
      </w:r>
      <w:r w:rsidRPr="00615B74">
        <w:rPr>
          <w:i/>
          <w:spacing w:val="2"/>
          <w:sz w:val="26"/>
          <w:szCs w:val="26"/>
        </w:rPr>
        <w:t>2022).</w:t>
      </w:r>
    </w:p>
    <w:p w:rsidR="0074678B" w:rsidRPr="00615B74" w:rsidRDefault="0074678B" w:rsidP="00701704">
      <w:pPr>
        <w:spacing w:before="120" w:after="0" w:line="340" w:lineRule="exact"/>
        <w:ind w:firstLine="720"/>
        <w:jc w:val="both"/>
        <w:rPr>
          <w:b/>
          <w:i/>
          <w:sz w:val="26"/>
          <w:szCs w:val="26"/>
          <w:lang w:val="en-US"/>
        </w:rPr>
      </w:pPr>
      <w:r w:rsidRPr="00615B74">
        <w:rPr>
          <w:b/>
          <w:i/>
          <w:sz w:val="26"/>
          <w:szCs w:val="26"/>
        </w:rPr>
        <w:t>Điểm tự đánh giá tiêu chuẩn 3 tiêu chí 2: 01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4: </w:t>
      </w:r>
      <w:r w:rsidRPr="00615B74">
        <w:rPr>
          <w:i/>
          <w:sz w:val="26"/>
          <w:szCs w:val="26"/>
        </w:rPr>
        <w:t>Thực hiện đa dạng hoá các phương thức tổ chức đào tạo đáp ứng yêu cầu học tập của người học.</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i/>
          <w:sz w:val="26"/>
          <w:szCs w:val="26"/>
        </w:rPr>
      </w:pPr>
      <w:r w:rsidRPr="00615B74">
        <w:rPr>
          <w:spacing w:val="2"/>
          <w:sz w:val="26"/>
          <w:szCs w:val="26"/>
        </w:rPr>
        <w:t>Nhà trường có chủ trương đa dạng hóa các phương thức tổ chức đào tạo với mục tiêu đổi mới, đa dạng hoá phương thức tổ chức đào tạo, mở rộng qui mô, nâng cao chất lượng và hiệu quả, đáp ứng nhu cầu HSSV trong sự nghiệp Công nghiệp hoá - Hiện đại hoá đất nước</w:t>
      </w:r>
      <w:r w:rsidRPr="00615B74">
        <w:rPr>
          <w:spacing w:val="2"/>
          <w:sz w:val="26"/>
          <w:szCs w:val="26"/>
          <w:lang w:val="en-US"/>
        </w:rPr>
        <w:t xml:space="preserve">. </w:t>
      </w:r>
      <w:r w:rsidRPr="00615B74">
        <w:rPr>
          <w:sz w:val="26"/>
          <w:szCs w:val="26"/>
        </w:rPr>
        <w:t>Nhà trường xây dựng Quy chế đào tạo của trường về đào tạo theo niên chế, theo phương thức tích lũy mô - đun hoặc tín chỉ đảm bảo theo Thông tư số 09/2017/TT - BLĐTBXH ngày 13 tháng 03 năm 2017 của Bộ LĐTBXH và Thông tư số 04/2022/TT-BLĐTBXH ngày 30 tháng 03 năm 2022 của Bộ trưởng Bộ Lao động Thương binh và Xã hộ</w:t>
      </w:r>
      <w:r w:rsidR="0024214C" w:rsidRPr="00615B74">
        <w:rPr>
          <w:sz w:val="26"/>
          <w:szCs w:val="26"/>
        </w:rPr>
        <w:t>i, đã xây dựng và ban hành Quy định đào tạo trình độ sơ cấp theo QĐ số 65 ngày 20/03/2019</w:t>
      </w:r>
      <w:r w:rsidRPr="00615B74">
        <w:rPr>
          <w:i/>
          <w:sz w:val="26"/>
          <w:szCs w:val="26"/>
        </w:rPr>
        <w:t>(</w:t>
      </w:r>
      <w:r w:rsidRPr="00615B74">
        <w:rPr>
          <w:b/>
          <w:i/>
          <w:sz w:val="26"/>
          <w:szCs w:val="26"/>
        </w:rPr>
        <w:t>2.4.01</w:t>
      </w:r>
      <w:r w:rsidRPr="00615B74">
        <w:rPr>
          <w:i/>
          <w:sz w:val="26"/>
          <w:szCs w:val="26"/>
        </w:rPr>
        <w:t xml:space="preserve"> – </w:t>
      </w:r>
      <w:r w:rsidRPr="00615B74">
        <w:rPr>
          <w:rFonts w:eastAsia="Times New Roman"/>
          <w:i/>
          <w:sz w:val="26"/>
          <w:szCs w:val="26"/>
          <w:lang w:val="en-US"/>
        </w:rPr>
        <w:t xml:space="preserve">Quy chế đào tạo năm 2017, </w:t>
      </w:r>
      <w:r w:rsidR="0024214C" w:rsidRPr="00615B74">
        <w:rPr>
          <w:rFonts w:eastAsia="Times New Roman"/>
          <w:i/>
          <w:sz w:val="26"/>
          <w:szCs w:val="26"/>
          <w:lang w:val="en-US"/>
        </w:rPr>
        <w:t xml:space="preserve">2019, </w:t>
      </w:r>
      <w:r w:rsidRPr="00615B74">
        <w:rPr>
          <w:rFonts w:eastAsia="Times New Roman"/>
          <w:i/>
          <w:sz w:val="26"/>
          <w:szCs w:val="26"/>
          <w:lang w:val="en-US"/>
        </w:rPr>
        <w:t>2022</w:t>
      </w:r>
      <w:r w:rsidRPr="00615B74">
        <w:rPr>
          <w:rFonts w:eastAsia="Times New Roman"/>
          <w:sz w:val="26"/>
          <w:szCs w:val="26"/>
          <w:lang w:val="en-US"/>
        </w:rPr>
        <w:t xml:space="preserve">; </w:t>
      </w:r>
      <w:r w:rsidRPr="00615B74">
        <w:rPr>
          <w:b/>
          <w:i/>
          <w:sz w:val="26"/>
          <w:szCs w:val="26"/>
        </w:rPr>
        <w:t>2.3.1</w:t>
      </w:r>
      <w:r w:rsidRPr="00615B74">
        <w:rPr>
          <w:b/>
          <w:i/>
          <w:sz w:val="26"/>
          <w:szCs w:val="26"/>
          <w:lang w:val="en-US"/>
        </w:rPr>
        <w:t>4 -</w:t>
      </w:r>
      <w:r w:rsidRPr="00615B74">
        <w:rPr>
          <w:rFonts w:eastAsia="Times New Roman"/>
          <w:i/>
          <w:sz w:val="26"/>
          <w:szCs w:val="26"/>
          <w:lang w:val="en-US"/>
        </w:rPr>
        <w:t>Quyết định thành lập lớp các năm học2019 - 2020, 2020 - 2021, 2021 - 2022</w:t>
      </w:r>
      <w:r w:rsidRPr="00615B74">
        <w:rPr>
          <w:rFonts w:eastAsia="Times New Roman"/>
          <w:sz w:val="26"/>
          <w:szCs w:val="26"/>
          <w:lang w:val="en-US"/>
        </w:rPr>
        <w:t xml:space="preserve">; </w:t>
      </w:r>
      <w:r w:rsidR="00BA340C" w:rsidRPr="00615B74">
        <w:rPr>
          <w:b/>
          <w:i/>
          <w:sz w:val="26"/>
          <w:szCs w:val="26"/>
        </w:rPr>
        <w:t>2.4.02 -</w:t>
      </w:r>
      <w:r w:rsidRPr="00615B74">
        <w:rPr>
          <w:rFonts w:eastAsia="Times New Roman"/>
          <w:i/>
          <w:sz w:val="26"/>
          <w:szCs w:val="26"/>
          <w:lang w:val="en-US"/>
        </w:rPr>
        <w:t>Kế hoạch đào tạo toàn khóa các năm học 2019-2020, 2020-2021, 2021- 2022</w:t>
      </w:r>
      <w:r w:rsidRPr="00615B74">
        <w:rPr>
          <w:i/>
          <w:sz w:val="26"/>
          <w:szCs w:val="26"/>
        </w:rPr>
        <w:t>).</w:t>
      </w:r>
    </w:p>
    <w:p w:rsidR="0074678B" w:rsidRPr="00615B74" w:rsidRDefault="0074678B" w:rsidP="00701704">
      <w:pPr>
        <w:spacing w:before="120" w:after="0" w:line="340" w:lineRule="exact"/>
        <w:ind w:firstLine="720"/>
        <w:jc w:val="both"/>
        <w:rPr>
          <w:b/>
          <w:i/>
          <w:spacing w:val="6"/>
          <w:sz w:val="26"/>
          <w:szCs w:val="26"/>
        </w:rPr>
      </w:pPr>
      <w:r w:rsidRPr="00615B74">
        <w:rPr>
          <w:spacing w:val="6"/>
          <w:sz w:val="26"/>
          <w:szCs w:val="26"/>
        </w:rPr>
        <w:t xml:space="preserve">Như vậy, Nhà trường tổ chức đào tạo </w:t>
      </w:r>
      <w:r w:rsidRPr="00615B74">
        <w:rPr>
          <w:spacing w:val="6"/>
          <w:sz w:val="26"/>
          <w:szCs w:val="26"/>
          <w:lang w:val="en-US"/>
        </w:rPr>
        <w:t>các</w:t>
      </w:r>
      <w:r w:rsidRPr="00615B74">
        <w:rPr>
          <w:spacing w:val="6"/>
          <w:sz w:val="26"/>
          <w:szCs w:val="26"/>
        </w:rPr>
        <w:t xml:space="preserve"> nghề theo 01 phương thức đào tạo</w:t>
      </w:r>
      <w:r w:rsidRPr="00615B74">
        <w:rPr>
          <w:spacing w:val="6"/>
          <w:sz w:val="26"/>
          <w:szCs w:val="26"/>
          <w:lang w:val="en-US"/>
        </w:rPr>
        <w:t xml:space="preserve"> là tích lũy </w:t>
      </w:r>
      <w:r w:rsidRPr="00615B74">
        <w:rPr>
          <w:sz w:val="26"/>
          <w:szCs w:val="26"/>
        </w:rPr>
        <w:t>mô - đun hoặc tín chỉ</w:t>
      </w:r>
      <w:r w:rsidRPr="00615B74">
        <w:rPr>
          <w:spacing w:val="6"/>
          <w:sz w:val="26"/>
          <w:szCs w:val="26"/>
          <w:lang w:val="en-US"/>
        </w:rPr>
        <w:t xml:space="preserve">. </w:t>
      </w:r>
      <w:r w:rsidRPr="00615B74">
        <w:rPr>
          <w:spacing w:val="6"/>
          <w:sz w:val="26"/>
          <w:szCs w:val="26"/>
        </w:rPr>
        <w:t xml:space="preserve">Căn cứ nội hàm tiêu chuẩn kiểm định, Nhà trường tự đánh giá </w:t>
      </w:r>
      <w:r w:rsidRPr="00615B74">
        <w:rPr>
          <w:spacing w:val="6"/>
          <w:sz w:val="26"/>
          <w:szCs w:val="26"/>
          <w:lang w:val="en-US"/>
        </w:rPr>
        <w:t xml:space="preserve">không </w:t>
      </w:r>
      <w:r w:rsidRPr="00615B74">
        <w:rPr>
          <w:spacing w:val="6"/>
          <w:sz w:val="26"/>
          <w:szCs w:val="26"/>
        </w:rPr>
        <w:t xml:space="preserve">đạt tiêu chuẩn này. </w:t>
      </w:r>
    </w:p>
    <w:p w:rsidR="0074678B" w:rsidRPr="00615B74" w:rsidRDefault="0074678B" w:rsidP="00701704">
      <w:pPr>
        <w:spacing w:before="120" w:after="0" w:line="340" w:lineRule="exact"/>
        <w:ind w:firstLine="720"/>
        <w:jc w:val="both"/>
        <w:rPr>
          <w:b/>
          <w:i/>
          <w:sz w:val="26"/>
          <w:szCs w:val="26"/>
        </w:rPr>
      </w:pPr>
      <w:r w:rsidRPr="00615B74">
        <w:rPr>
          <w:b/>
          <w:i/>
          <w:sz w:val="26"/>
          <w:szCs w:val="26"/>
        </w:rPr>
        <w:t xml:space="preserve">Điểm tự đánh giá tiêu chuẩn 4 tiêu chí 2: </w:t>
      </w:r>
      <w:r w:rsidRPr="00615B74">
        <w:rPr>
          <w:b/>
          <w:i/>
          <w:sz w:val="26"/>
          <w:szCs w:val="26"/>
          <w:lang w:val="en-US"/>
        </w:rPr>
        <w:t>0</w:t>
      </w:r>
      <w:r w:rsidRPr="00615B74">
        <w:rPr>
          <w:b/>
          <w:i/>
          <w:sz w:val="26"/>
          <w:szCs w:val="26"/>
        </w:rPr>
        <w:t xml:space="preserve">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5: </w:t>
      </w:r>
      <w:r w:rsidRPr="00615B74">
        <w:rPr>
          <w:i/>
          <w:sz w:val="26"/>
          <w:szCs w:val="26"/>
        </w:rPr>
        <w:t>Trường có xây dựng và phê duyệt kế hoạch, tiến độ đào tạo cho lớp, từng khóa học của mỗi ngành, nghề theo từng học kỳ, năm học. Kế hoạch đào tạo chi tiết đến từng mô đun, môn học, giờ học lý thuyết, thực hành, thực tập phù hợp với từng hình thức, phương thức tổ chức đào tạo và đúng quy định.</w:t>
      </w:r>
    </w:p>
    <w:p w:rsidR="0074678B" w:rsidRPr="00615B74" w:rsidRDefault="0074678B" w:rsidP="00701704">
      <w:pPr>
        <w:spacing w:before="120" w:after="0" w:line="340" w:lineRule="exact"/>
        <w:ind w:firstLine="720"/>
        <w:jc w:val="both"/>
        <w:rPr>
          <w:b/>
          <w:i/>
          <w:sz w:val="26"/>
          <w:szCs w:val="26"/>
          <w:lang w:val="en-US"/>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i/>
          <w:sz w:val="26"/>
          <w:szCs w:val="26"/>
        </w:rPr>
      </w:pPr>
      <w:r w:rsidRPr="00615B74">
        <w:rPr>
          <w:color w:val="000000"/>
          <w:sz w:val="26"/>
          <w:szCs w:val="26"/>
        </w:rPr>
        <w:t xml:space="preserve">Trên cơ sở Thông tư số 23/2018/TT-BLĐTBXH ngày 06/12/2018, Nhà trường đã xây dựng và ban hành </w:t>
      </w:r>
      <w:r w:rsidRPr="00615B74">
        <w:rPr>
          <w:sz w:val="26"/>
          <w:szCs w:val="26"/>
        </w:rPr>
        <w:t xml:space="preserve">quy định về hồ sơ, sổ sách trong đào tạo trình độ trung cấp, trình độ cao đẳng. </w:t>
      </w:r>
      <w:r w:rsidRPr="00615B74">
        <w:rPr>
          <w:i/>
          <w:sz w:val="26"/>
          <w:szCs w:val="26"/>
        </w:rPr>
        <w:t>(</w:t>
      </w:r>
      <w:r w:rsidRPr="00615B74">
        <w:rPr>
          <w:b/>
          <w:i/>
          <w:sz w:val="26"/>
          <w:szCs w:val="26"/>
        </w:rPr>
        <w:t>2.5.01</w:t>
      </w:r>
      <w:r w:rsidRPr="00615B74">
        <w:rPr>
          <w:i/>
          <w:sz w:val="26"/>
          <w:szCs w:val="26"/>
        </w:rPr>
        <w:t xml:space="preserve"> – </w:t>
      </w:r>
      <w:r w:rsidRPr="00615B74">
        <w:rPr>
          <w:rFonts w:eastAsia="Times New Roman"/>
          <w:i/>
          <w:sz w:val="26"/>
          <w:szCs w:val="26"/>
          <w:lang w:val="en-US"/>
        </w:rPr>
        <w:t>Quyết định số 114A ngày 17/5/2019 ban hành quy định về hồ sơ, sổ sách trong đào tạo trình độ trung cấp, trình độ cao đẳng</w:t>
      </w:r>
      <w:r w:rsidRPr="00615B74">
        <w:rPr>
          <w:i/>
          <w:sz w:val="26"/>
          <w:szCs w:val="26"/>
        </w:rPr>
        <w:t>).</w:t>
      </w:r>
    </w:p>
    <w:p w:rsidR="0074678B" w:rsidRPr="00615B74" w:rsidRDefault="0074678B" w:rsidP="00701704">
      <w:pPr>
        <w:spacing w:before="120" w:after="0" w:line="340" w:lineRule="exact"/>
        <w:ind w:firstLine="720"/>
        <w:jc w:val="both"/>
        <w:rPr>
          <w:i/>
          <w:sz w:val="26"/>
          <w:szCs w:val="26"/>
          <w:lang w:val="en-US"/>
        </w:rPr>
      </w:pPr>
      <w:bookmarkStart w:id="43" w:name="_heading=h.gjdgxs" w:colFirst="0" w:colLast="0"/>
      <w:bookmarkEnd w:id="43"/>
      <w:r w:rsidRPr="00615B74">
        <w:rPr>
          <w:color w:val="000000"/>
          <w:sz w:val="26"/>
          <w:szCs w:val="26"/>
        </w:rPr>
        <w:t xml:space="preserve">Khi bắt đầu một khoá học, căn cứ vào các CTĐT đã được phê duyệt, Phòng Đào tạo xây dựng kế hoạch đào tạo cho tất cả các lớp mới vào trường theo quyết định phân lớp (kèm danh sách chính thức HSSV). Kế hoạch đào tạo thể hiện toàn bộ thời gian, hoạt động của CTĐT; xác định thời điểm bắt đầu và kết thúc của mỗi học kỳ, </w:t>
      </w:r>
      <w:r w:rsidRPr="00615B74">
        <w:rPr>
          <w:color w:val="000000"/>
          <w:sz w:val="26"/>
          <w:szCs w:val="26"/>
        </w:rPr>
        <w:lastRenderedPageBreak/>
        <w:t xml:space="preserve">năm học, khóa học; thời gian, thời lượng đào tạo các MH/MĐ phù hợp với CTĐT; thời gian đào tạo lý thuyết, thực hành, thực tập; kế hoạch và tổ chức các hoạt động thi, bảo vệ chuyên đề, khóa luận tốt nghiệp; thời gian thi hết MH/MĐ, thi tốt nghiệp; thời gian nghỉ hè, lễ tết, khai giảng, bế giảng; thời gian học tập ngoại khóa và một số nội dung khác tùy theo từng ngành, nghề của Trường theo hình thức đào tạo </w:t>
      </w:r>
      <w:r w:rsidRPr="00615B74">
        <w:rPr>
          <w:sz w:val="26"/>
          <w:szCs w:val="26"/>
        </w:rPr>
        <w:t>mô - đun hoặc tín chỉ</w:t>
      </w:r>
      <w:r w:rsidRPr="00615B74">
        <w:rPr>
          <w:color w:val="000000"/>
          <w:sz w:val="26"/>
          <w:szCs w:val="26"/>
        </w:rPr>
        <w:t>.</w:t>
      </w:r>
      <w:r w:rsidRPr="00615B74">
        <w:rPr>
          <w:sz w:val="26"/>
          <w:szCs w:val="26"/>
        </w:rPr>
        <w:t xml:space="preserve"> 100% CTĐT của các ngành nghề được cấp phép của Nhà trường có Quyết định ban hành đảm bảo đúng theo quy định </w:t>
      </w:r>
      <w:r w:rsidRPr="00615B74">
        <w:rPr>
          <w:i/>
          <w:sz w:val="26"/>
          <w:szCs w:val="26"/>
        </w:rPr>
        <w:t>(</w:t>
      </w:r>
      <w:r w:rsidRPr="00615B74">
        <w:rPr>
          <w:b/>
          <w:i/>
          <w:sz w:val="26"/>
          <w:szCs w:val="26"/>
        </w:rPr>
        <w:t>1.2.01</w:t>
      </w:r>
      <w:r w:rsidRPr="00615B74">
        <w:rPr>
          <w:i/>
          <w:sz w:val="26"/>
          <w:szCs w:val="26"/>
        </w:rPr>
        <w:t xml:space="preserve"> – Các Giấy chứng nhận đăng ký hoạt động GDNN; </w:t>
      </w:r>
      <w:r w:rsidR="00394085" w:rsidRPr="00615B74">
        <w:rPr>
          <w:b/>
          <w:i/>
          <w:sz w:val="26"/>
          <w:szCs w:val="26"/>
          <w:lang w:val="en-US"/>
        </w:rPr>
        <w:t>4</w:t>
      </w:r>
      <w:r w:rsidRPr="00615B74">
        <w:rPr>
          <w:b/>
          <w:i/>
          <w:sz w:val="26"/>
          <w:szCs w:val="26"/>
        </w:rPr>
        <w:t>.</w:t>
      </w:r>
      <w:r w:rsidR="00394085" w:rsidRPr="00615B74">
        <w:rPr>
          <w:b/>
          <w:i/>
          <w:sz w:val="26"/>
          <w:szCs w:val="26"/>
          <w:lang w:val="en-US"/>
        </w:rPr>
        <w:t>2</w:t>
      </w:r>
      <w:r w:rsidRPr="00615B74">
        <w:rPr>
          <w:b/>
          <w:i/>
          <w:sz w:val="26"/>
          <w:szCs w:val="26"/>
        </w:rPr>
        <w:t>.0</w:t>
      </w:r>
      <w:r w:rsidR="00394085" w:rsidRPr="00615B74">
        <w:rPr>
          <w:b/>
          <w:i/>
          <w:sz w:val="26"/>
          <w:szCs w:val="26"/>
          <w:lang w:val="en-US"/>
        </w:rPr>
        <w:t>5</w:t>
      </w:r>
      <w:r w:rsidRPr="00615B74">
        <w:rPr>
          <w:i/>
          <w:sz w:val="26"/>
          <w:szCs w:val="26"/>
        </w:rPr>
        <w:t xml:space="preserve"> –</w:t>
      </w:r>
      <w:r w:rsidR="00394085" w:rsidRPr="00615B74">
        <w:rPr>
          <w:i/>
          <w:sz w:val="26"/>
          <w:szCs w:val="26"/>
          <w:lang w:val="en-US"/>
        </w:rPr>
        <w:t>Quyết định phê duyệt và ban hành CTĐT các năm 2017, 2018, 2019, 2021</w:t>
      </w:r>
      <w:r w:rsidRPr="00615B74">
        <w:rPr>
          <w:i/>
          <w:sz w:val="26"/>
          <w:szCs w:val="26"/>
          <w:lang w:val="en-US"/>
        </w:rPr>
        <w:t xml:space="preserve">). </w:t>
      </w:r>
    </w:p>
    <w:p w:rsidR="0074678B" w:rsidRPr="00615B74" w:rsidRDefault="0074678B" w:rsidP="00701704">
      <w:pPr>
        <w:spacing w:before="120" w:after="0" w:line="340" w:lineRule="exact"/>
        <w:ind w:firstLine="720"/>
        <w:jc w:val="both"/>
        <w:rPr>
          <w:sz w:val="26"/>
          <w:szCs w:val="26"/>
        </w:rPr>
      </w:pPr>
      <w:r w:rsidRPr="00615B74">
        <w:rPr>
          <w:sz w:val="26"/>
          <w:szCs w:val="26"/>
        </w:rPr>
        <w:t>Hằng năm, căn cứ vào kế hoạch đào tạo đã phê duyệt, Phòng Đào chủ trì xây dựng tiến độ đào tạo cho từng lớp theo từng năm học. Tiến độ đào tạo thể hiện nội dung hoạt động của từng lớp học theo từng tuần, từng tháng trong thời gian của một năm học, làm cơ sở cho việc xây dựng thời khóa biểu học tập (</w:t>
      </w:r>
      <w:r w:rsidR="00BA340C" w:rsidRPr="00615B74">
        <w:rPr>
          <w:b/>
          <w:i/>
          <w:sz w:val="26"/>
          <w:szCs w:val="26"/>
        </w:rPr>
        <w:t>2.4.02 -</w:t>
      </w:r>
      <w:r w:rsidR="00BA340C" w:rsidRPr="00615B74">
        <w:rPr>
          <w:rFonts w:eastAsia="Times New Roman"/>
          <w:i/>
          <w:sz w:val="26"/>
          <w:szCs w:val="26"/>
          <w:lang w:val="en-US"/>
        </w:rPr>
        <w:t xml:space="preserve">Kế hoạch đào tạo toàn khóa các năm học 2019-2020, 2020-2021, 2021- 2022; </w:t>
      </w:r>
      <w:r w:rsidRPr="00615B74">
        <w:rPr>
          <w:b/>
          <w:i/>
          <w:sz w:val="26"/>
          <w:szCs w:val="26"/>
        </w:rPr>
        <w:t>2.5.0</w:t>
      </w:r>
      <w:r w:rsidR="00862AB7" w:rsidRPr="00615B74">
        <w:rPr>
          <w:b/>
          <w:i/>
          <w:sz w:val="26"/>
          <w:szCs w:val="26"/>
          <w:lang w:val="en-US"/>
        </w:rPr>
        <w:t>2</w:t>
      </w:r>
      <w:r w:rsidRPr="00615B74">
        <w:rPr>
          <w:i/>
          <w:sz w:val="26"/>
          <w:szCs w:val="26"/>
        </w:rPr>
        <w:t xml:space="preserve"> – </w:t>
      </w:r>
      <w:r w:rsidRPr="00615B74">
        <w:rPr>
          <w:rFonts w:eastAsia="Times New Roman"/>
          <w:i/>
          <w:sz w:val="26"/>
          <w:szCs w:val="26"/>
          <w:lang w:val="en-US"/>
        </w:rPr>
        <w:t>Tiến độ đào tạo năm học 2019-2020, 2020-2021, 2021- 2022</w:t>
      </w:r>
      <w:r w:rsidRPr="00615B74">
        <w:rPr>
          <w:sz w:val="26"/>
          <w:szCs w:val="26"/>
        </w:rPr>
        <w:t>).</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Căn cứ tiến độ đào tạo đã được phê duyệt, các khoa triển khai phân công giáo viên giảng dạy và lập kế hoạch giáo viên, thông qua Phòng Đào tạo trình Ban Giám hiệu phê duyệt </w:t>
      </w:r>
      <w:r w:rsidRPr="00615B74">
        <w:rPr>
          <w:i/>
          <w:sz w:val="26"/>
          <w:szCs w:val="26"/>
        </w:rPr>
        <w:t>(</w:t>
      </w:r>
      <w:r w:rsidRPr="00615B74">
        <w:rPr>
          <w:b/>
          <w:i/>
          <w:sz w:val="26"/>
          <w:szCs w:val="26"/>
        </w:rPr>
        <w:t>2.5.0</w:t>
      </w:r>
      <w:r w:rsidR="00862AB7" w:rsidRPr="00615B74">
        <w:rPr>
          <w:b/>
          <w:i/>
          <w:sz w:val="26"/>
          <w:szCs w:val="26"/>
          <w:lang w:val="en-US"/>
        </w:rPr>
        <w:t>3</w:t>
      </w:r>
      <w:r w:rsidRPr="00615B74">
        <w:rPr>
          <w:i/>
          <w:sz w:val="26"/>
          <w:szCs w:val="26"/>
        </w:rPr>
        <w:t xml:space="preserve"> - </w:t>
      </w:r>
      <w:r w:rsidRPr="00615B74">
        <w:rPr>
          <w:rFonts w:eastAsia="Times New Roman"/>
          <w:i/>
          <w:sz w:val="26"/>
          <w:szCs w:val="26"/>
          <w:lang w:val="en-US"/>
        </w:rPr>
        <w:t>Kế hoạch giáo viên năm học 2019-2020, 2020-2021, 2021- 2022</w:t>
      </w:r>
      <w:r w:rsidRPr="00615B74">
        <w:rPr>
          <w:i/>
          <w:sz w:val="26"/>
          <w:szCs w:val="26"/>
        </w:rPr>
        <w:t>).</w:t>
      </w:r>
      <w:r w:rsidRPr="00615B74">
        <w:rPr>
          <w:sz w:val="26"/>
          <w:szCs w:val="26"/>
        </w:rPr>
        <w:t xml:space="preserve"> Các giáo viên được phân công giảng dạy các MH/MĐ, căn cứ theo mục tiêu, nội dung chi tiết trong CTĐT xây dựng lịch trình giảng dạy cho từng MH/MĐ và thông qua Trưởng (Phó) Khoa phê duyệt </w:t>
      </w:r>
      <w:r w:rsidRPr="00615B74">
        <w:rPr>
          <w:i/>
          <w:sz w:val="26"/>
          <w:szCs w:val="26"/>
        </w:rPr>
        <w:t>(</w:t>
      </w:r>
      <w:r w:rsidRPr="00615B74">
        <w:rPr>
          <w:b/>
          <w:i/>
          <w:sz w:val="26"/>
          <w:szCs w:val="26"/>
        </w:rPr>
        <w:t>2.5.0</w:t>
      </w:r>
      <w:r w:rsidR="00862AB7" w:rsidRPr="00615B74">
        <w:rPr>
          <w:b/>
          <w:i/>
          <w:sz w:val="26"/>
          <w:szCs w:val="26"/>
          <w:lang w:val="en-US"/>
        </w:rPr>
        <w:t>4</w:t>
      </w:r>
      <w:r w:rsidRPr="00615B74">
        <w:rPr>
          <w:i/>
          <w:sz w:val="26"/>
          <w:szCs w:val="26"/>
        </w:rPr>
        <w:t xml:space="preserve"> - </w:t>
      </w:r>
      <w:r w:rsidRPr="00615B74">
        <w:rPr>
          <w:rFonts w:eastAsia="Times New Roman"/>
          <w:i/>
          <w:sz w:val="26"/>
          <w:szCs w:val="26"/>
          <w:lang w:val="en-US"/>
        </w:rPr>
        <w:t xml:space="preserve">Thời khóa biểu năm học 2019-2020, 2020-2021, 2021- 2022; </w:t>
      </w:r>
      <w:r w:rsidRPr="00615B74">
        <w:rPr>
          <w:b/>
          <w:i/>
          <w:sz w:val="26"/>
          <w:szCs w:val="26"/>
        </w:rPr>
        <w:t>2.5.0</w:t>
      </w:r>
      <w:r w:rsidR="00862AB7" w:rsidRPr="00615B74">
        <w:rPr>
          <w:b/>
          <w:i/>
          <w:sz w:val="26"/>
          <w:szCs w:val="26"/>
          <w:lang w:val="en-US"/>
        </w:rPr>
        <w:t>5</w:t>
      </w:r>
      <w:r w:rsidRPr="00615B74">
        <w:rPr>
          <w:i/>
          <w:sz w:val="26"/>
          <w:szCs w:val="26"/>
        </w:rPr>
        <w:t xml:space="preserve"> - </w:t>
      </w:r>
      <w:r w:rsidRPr="00615B74">
        <w:rPr>
          <w:rFonts w:eastAsia="Times New Roman"/>
          <w:i/>
          <w:sz w:val="26"/>
          <w:szCs w:val="26"/>
          <w:lang w:val="en-US"/>
        </w:rPr>
        <w:t>Lịch trình giảng dạy của giáo viên năm học 2019-2020, 2020-2021, 2021- 2022</w:t>
      </w:r>
      <w:r w:rsidRPr="00615B74">
        <w:rPr>
          <w:i/>
          <w:sz w:val="26"/>
          <w:szCs w:val="26"/>
        </w:rPr>
        <w:t xml:space="preserve">).  </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5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6. </w:t>
      </w:r>
      <w:r w:rsidRPr="00615B74">
        <w:rPr>
          <w:i/>
          <w:sz w:val="26"/>
          <w:szCs w:val="26"/>
        </w:rPr>
        <w:t>Trường tổ chức thực hiện theo kế hoạch đào tạo, tiến độ đào tạo đã được phê duyệt.</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Toàn bộ các nghề Nhà trường tuyển sinh và tổ chức đào tạo đều có chương trình đào tạo được phê duyệt và được cấp phép đào tạo của Tổng cục GDNN </w:t>
      </w:r>
      <w:r w:rsidRPr="00615B74">
        <w:rPr>
          <w:i/>
          <w:sz w:val="26"/>
          <w:szCs w:val="26"/>
        </w:rPr>
        <w:t>(</w:t>
      </w:r>
      <w:r w:rsidRPr="00615B74">
        <w:rPr>
          <w:b/>
          <w:i/>
          <w:sz w:val="26"/>
          <w:szCs w:val="26"/>
        </w:rPr>
        <w:t>1.2.01</w:t>
      </w:r>
      <w:r w:rsidRPr="00615B74">
        <w:rPr>
          <w:i/>
          <w:sz w:val="26"/>
          <w:szCs w:val="26"/>
        </w:rPr>
        <w:t xml:space="preserve"> – </w:t>
      </w:r>
      <w:r w:rsidRPr="00615B74">
        <w:rPr>
          <w:rFonts w:eastAsia="Times New Roman"/>
          <w:i/>
          <w:sz w:val="26"/>
          <w:szCs w:val="26"/>
          <w:lang w:val="en-US"/>
        </w:rPr>
        <w:t>Giấy chứng nhận đăng ký hoạt động GDNN</w:t>
      </w:r>
      <w:r w:rsidRPr="00615B74">
        <w:rPr>
          <w:i/>
          <w:sz w:val="26"/>
          <w:szCs w:val="26"/>
        </w:rPr>
        <w:t xml:space="preserve">; </w:t>
      </w:r>
      <w:r w:rsidR="00394085" w:rsidRPr="00615B74">
        <w:rPr>
          <w:b/>
          <w:i/>
          <w:sz w:val="26"/>
          <w:szCs w:val="26"/>
          <w:lang w:val="en-US"/>
        </w:rPr>
        <w:t>4</w:t>
      </w:r>
      <w:r w:rsidRPr="00615B74">
        <w:rPr>
          <w:b/>
          <w:i/>
          <w:sz w:val="26"/>
          <w:szCs w:val="26"/>
        </w:rPr>
        <w:t>.</w:t>
      </w:r>
      <w:r w:rsidR="00394085" w:rsidRPr="00615B74">
        <w:rPr>
          <w:b/>
          <w:i/>
          <w:sz w:val="26"/>
          <w:szCs w:val="26"/>
          <w:lang w:val="en-US"/>
        </w:rPr>
        <w:t>2</w:t>
      </w:r>
      <w:r w:rsidRPr="00615B74">
        <w:rPr>
          <w:b/>
          <w:i/>
          <w:sz w:val="26"/>
          <w:szCs w:val="26"/>
        </w:rPr>
        <w:t>.0</w:t>
      </w:r>
      <w:r w:rsidR="00394085" w:rsidRPr="00615B74">
        <w:rPr>
          <w:b/>
          <w:i/>
          <w:sz w:val="26"/>
          <w:szCs w:val="26"/>
          <w:lang w:val="en-US"/>
        </w:rPr>
        <w:t>5</w:t>
      </w:r>
      <w:r w:rsidRPr="00615B74">
        <w:rPr>
          <w:i/>
          <w:sz w:val="26"/>
          <w:szCs w:val="26"/>
        </w:rPr>
        <w:t xml:space="preserve"> –</w:t>
      </w:r>
      <w:r w:rsidR="00394085" w:rsidRPr="00615B74">
        <w:rPr>
          <w:i/>
          <w:sz w:val="26"/>
          <w:szCs w:val="26"/>
          <w:lang w:val="en-US"/>
        </w:rPr>
        <w:t>Quyết định phê duyệt và ban hành CTĐT các năm 2017, 2018, 2019, 2021</w:t>
      </w:r>
      <w:r w:rsidRPr="00615B74">
        <w:rPr>
          <w:i/>
          <w:sz w:val="26"/>
          <w:szCs w:val="26"/>
        </w:rPr>
        <w:t>).</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Trên cơ sở kế hoạch đào tạo, tiến độ đào tạo, kế hoạch phân công giáo viên giảng dạy đã được Ban Giám hiệu phê duyệt, Phòng Đào tạo phối hợp cùng với các khoa xây dựng Thời khóa biểu để tổ chức giảng dạy. Trong quá trình tổ chức giảng dạy, mọi sự thay đổi, điều chỉnh kế hoạch, tiến độ đào tạo đều được thông qua phòng Đào tạo trình Ban Giám hiệu xem xét và phê duyệt </w:t>
      </w:r>
      <w:r w:rsidRPr="00615B74">
        <w:rPr>
          <w:i/>
          <w:sz w:val="26"/>
          <w:szCs w:val="26"/>
        </w:rPr>
        <w:t>(</w:t>
      </w:r>
      <w:r w:rsidRPr="00615B74">
        <w:rPr>
          <w:b/>
          <w:i/>
          <w:sz w:val="26"/>
          <w:szCs w:val="26"/>
          <w:lang w:val="en-US"/>
        </w:rPr>
        <w:t>2.3.14</w:t>
      </w:r>
      <w:r w:rsidRPr="00615B74">
        <w:rPr>
          <w:i/>
          <w:sz w:val="26"/>
          <w:szCs w:val="26"/>
          <w:lang w:val="en-US"/>
        </w:rPr>
        <w:t xml:space="preserve"> - </w:t>
      </w:r>
      <w:r w:rsidRPr="00615B74">
        <w:rPr>
          <w:rFonts w:eastAsia="Times New Roman"/>
          <w:i/>
          <w:sz w:val="26"/>
          <w:szCs w:val="26"/>
          <w:lang w:val="en-US"/>
        </w:rPr>
        <w:t xml:space="preserve">Quyết định thành lập lớp các năm 2019-2020, 2020-2021, 2021-2022; </w:t>
      </w:r>
      <w:r w:rsidRPr="00615B74">
        <w:rPr>
          <w:b/>
          <w:i/>
          <w:sz w:val="26"/>
          <w:szCs w:val="26"/>
        </w:rPr>
        <w:t>2.4.02</w:t>
      </w:r>
      <w:r w:rsidRPr="00615B74">
        <w:rPr>
          <w:i/>
          <w:sz w:val="26"/>
          <w:szCs w:val="26"/>
        </w:rPr>
        <w:t xml:space="preserve"> - </w:t>
      </w:r>
      <w:r w:rsidRPr="00615B74">
        <w:rPr>
          <w:rFonts w:eastAsia="Times New Roman"/>
          <w:i/>
          <w:sz w:val="26"/>
          <w:szCs w:val="26"/>
          <w:lang w:val="en-US"/>
        </w:rPr>
        <w:t>Kế hoạch đào tạo toàn khóa các năm học 2019-2020;2020-2021; 2021-2022</w:t>
      </w:r>
      <w:r w:rsidRPr="00615B74">
        <w:rPr>
          <w:i/>
          <w:sz w:val="26"/>
          <w:szCs w:val="26"/>
        </w:rPr>
        <w:t xml:space="preserve">; </w:t>
      </w:r>
      <w:r w:rsidRPr="00615B74">
        <w:rPr>
          <w:b/>
          <w:i/>
          <w:sz w:val="26"/>
          <w:szCs w:val="26"/>
        </w:rPr>
        <w:t>2.5.0</w:t>
      </w:r>
      <w:r w:rsidR="00862AB7" w:rsidRPr="00615B74">
        <w:rPr>
          <w:b/>
          <w:i/>
          <w:sz w:val="26"/>
          <w:szCs w:val="26"/>
          <w:lang w:val="en-US"/>
        </w:rPr>
        <w:t>2</w:t>
      </w:r>
      <w:r w:rsidRPr="00615B74">
        <w:rPr>
          <w:i/>
          <w:sz w:val="26"/>
          <w:szCs w:val="26"/>
        </w:rPr>
        <w:t xml:space="preserve">- </w:t>
      </w:r>
      <w:r w:rsidRPr="00615B74">
        <w:rPr>
          <w:rFonts w:eastAsia="Times New Roman"/>
          <w:i/>
          <w:sz w:val="26"/>
          <w:szCs w:val="26"/>
          <w:lang w:val="en-US"/>
        </w:rPr>
        <w:t>Tiến độ đào tạo năm học 2019-2020, 2020-2021, 2021- 2022</w:t>
      </w:r>
      <w:r w:rsidRPr="00615B74">
        <w:rPr>
          <w:i/>
          <w:sz w:val="26"/>
          <w:szCs w:val="26"/>
        </w:rPr>
        <w:t xml:space="preserve">; </w:t>
      </w:r>
      <w:r w:rsidRPr="00615B74">
        <w:rPr>
          <w:b/>
          <w:i/>
          <w:sz w:val="26"/>
          <w:szCs w:val="26"/>
        </w:rPr>
        <w:t>2.5.0</w:t>
      </w:r>
      <w:r w:rsidR="00862AB7" w:rsidRPr="00615B74">
        <w:rPr>
          <w:b/>
          <w:i/>
          <w:sz w:val="26"/>
          <w:szCs w:val="26"/>
          <w:lang w:val="en-US"/>
        </w:rPr>
        <w:t>3</w:t>
      </w:r>
      <w:r w:rsidRPr="00615B74">
        <w:rPr>
          <w:i/>
          <w:sz w:val="26"/>
          <w:szCs w:val="26"/>
        </w:rPr>
        <w:t xml:space="preserve"> – </w:t>
      </w:r>
      <w:r w:rsidRPr="00615B74">
        <w:rPr>
          <w:rFonts w:eastAsia="Times New Roman"/>
          <w:i/>
          <w:sz w:val="26"/>
          <w:szCs w:val="26"/>
          <w:lang w:val="en-US"/>
        </w:rPr>
        <w:t>Kế hoạch giáo viên năm học 2019-2020, 2020-</w:t>
      </w:r>
      <w:r w:rsidRPr="00615B74">
        <w:rPr>
          <w:rFonts w:eastAsia="Times New Roman"/>
          <w:i/>
          <w:sz w:val="26"/>
          <w:szCs w:val="26"/>
          <w:lang w:val="en-US"/>
        </w:rPr>
        <w:lastRenderedPageBreak/>
        <w:t>2021, 2021- 2022</w:t>
      </w:r>
      <w:r w:rsidRPr="00615B74">
        <w:rPr>
          <w:i/>
          <w:sz w:val="26"/>
          <w:szCs w:val="26"/>
        </w:rPr>
        <w:t xml:space="preserve">; </w:t>
      </w:r>
      <w:r w:rsidRPr="00615B74">
        <w:rPr>
          <w:b/>
          <w:i/>
          <w:sz w:val="26"/>
          <w:szCs w:val="26"/>
        </w:rPr>
        <w:t>2.5.0</w:t>
      </w:r>
      <w:r w:rsidR="00862AB7" w:rsidRPr="00615B74">
        <w:rPr>
          <w:b/>
          <w:i/>
          <w:sz w:val="26"/>
          <w:szCs w:val="26"/>
          <w:lang w:val="en-US"/>
        </w:rPr>
        <w:t>4</w:t>
      </w:r>
      <w:r w:rsidRPr="00615B74">
        <w:rPr>
          <w:i/>
          <w:sz w:val="26"/>
          <w:szCs w:val="26"/>
        </w:rPr>
        <w:t xml:space="preserve">- </w:t>
      </w:r>
      <w:r w:rsidRPr="00615B74">
        <w:rPr>
          <w:rFonts w:eastAsia="Times New Roman"/>
          <w:i/>
          <w:sz w:val="26"/>
          <w:szCs w:val="26"/>
          <w:lang w:val="en-US"/>
        </w:rPr>
        <w:t>Thời khóa biểu năm học 2019-2020, 2020-2021, 2021- 2022</w:t>
      </w:r>
      <w:r w:rsidRPr="00615B74">
        <w:rPr>
          <w:i/>
          <w:sz w:val="26"/>
          <w:szCs w:val="26"/>
        </w:rPr>
        <w:t xml:space="preserve">; </w:t>
      </w:r>
      <w:r w:rsidRPr="00615B74">
        <w:rPr>
          <w:b/>
          <w:i/>
          <w:sz w:val="26"/>
          <w:szCs w:val="26"/>
        </w:rPr>
        <w:t>2.5.0</w:t>
      </w:r>
      <w:r w:rsidR="00862AB7" w:rsidRPr="00615B74">
        <w:rPr>
          <w:b/>
          <w:i/>
          <w:sz w:val="26"/>
          <w:szCs w:val="26"/>
          <w:lang w:val="en-US"/>
        </w:rPr>
        <w:t>5</w:t>
      </w:r>
      <w:r w:rsidRPr="00615B74">
        <w:rPr>
          <w:i/>
          <w:sz w:val="26"/>
          <w:szCs w:val="26"/>
        </w:rPr>
        <w:t xml:space="preserve"> - </w:t>
      </w:r>
      <w:r w:rsidRPr="00615B74">
        <w:rPr>
          <w:rFonts w:eastAsia="Times New Roman"/>
          <w:i/>
          <w:sz w:val="26"/>
          <w:szCs w:val="26"/>
          <w:lang w:val="en-US"/>
        </w:rPr>
        <w:t>Lịch trình giảng dạy của giáo viên năm học 2019-2020, 2020-2021, 2021- 2022</w:t>
      </w:r>
      <w:r w:rsidRPr="00615B74">
        <w:rPr>
          <w:i/>
          <w:sz w:val="26"/>
          <w:szCs w:val="26"/>
        </w:rPr>
        <w:t xml:space="preserve">).  </w:t>
      </w:r>
    </w:p>
    <w:p w:rsidR="0074678B" w:rsidRPr="00615B74" w:rsidRDefault="0074678B" w:rsidP="00701704">
      <w:pPr>
        <w:spacing w:before="120" w:after="0" w:line="340" w:lineRule="exact"/>
        <w:ind w:firstLine="720"/>
        <w:jc w:val="both"/>
        <w:rPr>
          <w:i/>
          <w:spacing w:val="2"/>
          <w:sz w:val="26"/>
          <w:szCs w:val="26"/>
        </w:rPr>
      </w:pPr>
      <w:r w:rsidRPr="00615B74">
        <w:rPr>
          <w:spacing w:val="2"/>
          <w:sz w:val="26"/>
          <w:szCs w:val="26"/>
        </w:rPr>
        <w:t xml:space="preserve">Căn cứ theo Thời khóa biểu hàng tuần, các giáo viên thực hiện giảng dạy các nội dung được xác định trong lịch trình giảng dạy với đầy đủ các hồ sơ lên lớp, bao gồm: Sổ lên lớp, sổ tay giáo viên, giáo án, giáo trình giảng dạy </w:t>
      </w:r>
      <w:r w:rsidRPr="00615B74">
        <w:rPr>
          <w:i/>
          <w:spacing w:val="2"/>
          <w:sz w:val="26"/>
          <w:szCs w:val="26"/>
        </w:rPr>
        <w:t>(</w:t>
      </w:r>
      <w:r w:rsidRPr="00615B74">
        <w:rPr>
          <w:b/>
          <w:i/>
          <w:spacing w:val="2"/>
          <w:sz w:val="26"/>
          <w:szCs w:val="26"/>
        </w:rPr>
        <w:t>2.6.01</w:t>
      </w:r>
      <w:r w:rsidRPr="00615B74">
        <w:rPr>
          <w:i/>
          <w:spacing w:val="2"/>
          <w:sz w:val="26"/>
          <w:szCs w:val="26"/>
        </w:rPr>
        <w:t xml:space="preserve"> – </w:t>
      </w:r>
      <w:r w:rsidRPr="00615B74">
        <w:rPr>
          <w:rFonts w:eastAsia="Times New Roman"/>
          <w:i/>
          <w:sz w:val="26"/>
          <w:szCs w:val="26"/>
          <w:lang w:val="en-US"/>
        </w:rPr>
        <w:t>Sổ lên lớp năm học 2019-2020; 2020-2021; 2021-2022</w:t>
      </w:r>
      <w:r w:rsidRPr="00615B74">
        <w:rPr>
          <w:i/>
          <w:spacing w:val="2"/>
          <w:sz w:val="26"/>
          <w:szCs w:val="26"/>
        </w:rPr>
        <w:t>;</w:t>
      </w:r>
      <w:r w:rsidRPr="00615B74">
        <w:rPr>
          <w:b/>
          <w:i/>
          <w:spacing w:val="2"/>
          <w:sz w:val="26"/>
          <w:szCs w:val="26"/>
        </w:rPr>
        <w:t>2.6.02</w:t>
      </w:r>
      <w:r w:rsidRPr="00615B74">
        <w:rPr>
          <w:i/>
          <w:spacing w:val="2"/>
          <w:sz w:val="26"/>
          <w:szCs w:val="26"/>
        </w:rPr>
        <w:t xml:space="preserve"> – </w:t>
      </w:r>
      <w:r w:rsidRPr="00615B74">
        <w:rPr>
          <w:rFonts w:eastAsia="Times New Roman"/>
          <w:i/>
          <w:sz w:val="26"/>
          <w:szCs w:val="26"/>
          <w:lang w:val="en-US"/>
        </w:rPr>
        <w:t>Sổ tay giáo viên năm học 2019-2020, 2020-2021, 2021- 2022</w:t>
      </w:r>
      <w:r w:rsidRPr="00615B74">
        <w:rPr>
          <w:i/>
          <w:spacing w:val="2"/>
          <w:sz w:val="26"/>
          <w:szCs w:val="26"/>
        </w:rPr>
        <w:t xml:space="preserve">; </w:t>
      </w:r>
      <w:r w:rsidRPr="00615B74">
        <w:rPr>
          <w:b/>
          <w:i/>
          <w:spacing w:val="2"/>
          <w:sz w:val="26"/>
          <w:szCs w:val="26"/>
        </w:rPr>
        <w:t>2.6.03</w:t>
      </w:r>
      <w:r w:rsidRPr="00615B74">
        <w:rPr>
          <w:i/>
          <w:spacing w:val="2"/>
          <w:sz w:val="26"/>
          <w:szCs w:val="26"/>
          <w:lang w:val="en-US"/>
        </w:rPr>
        <w:t xml:space="preserve"> - </w:t>
      </w:r>
      <w:r w:rsidRPr="00615B74">
        <w:rPr>
          <w:rFonts w:eastAsia="Times New Roman"/>
          <w:i/>
          <w:sz w:val="26"/>
          <w:szCs w:val="26"/>
          <w:lang w:val="en-US"/>
        </w:rPr>
        <w:t>Giáo án năm học 2019-2020, 2020-2021, 2021- 2022</w:t>
      </w:r>
      <w:r w:rsidRPr="00615B74">
        <w:rPr>
          <w:i/>
          <w:spacing w:val="2"/>
          <w:sz w:val="26"/>
          <w:szCs w:val="26"/>
        </w:rPr>
        <w:t>).</w:t>
      </w:r>
    </w:p>
    <w:p w:rsidR="0074678B" w:rsidRPr="00615B74" w:rsidRDefault="0074678B" w:rsidP="00701704">
      <w:pPr>
        <w:spacing w:before="120" w:after="0" w:line="340" w:lineRule="exact"/>
        <w:ind w:firstLine="720"/>
        <w:jc w:val="both"/>
        <w:rPr>
          <w:sz w:val="26"/>
          <w:szCs w:val="26"/>
        </w:rPr>
      </w:pPr>
      <w:r w:rsidRPr="00615B74">
        <w:rPr>
          <w:sz w:val="26"/>
          <w:szCs w:val="26"/>
        </w:rPr>
        <w:t>Định kỳ hàng năm, Nhà trường tổ chức kiểm tra hoạt động đào tạo, trong đó có nội dung kiểm tra về CTĐT, kế hoạch đào tạo, tiến độ đào tạo, thời khóa biểu và hồ sơ giảng dạy của nhà giáo tại các đơn vị, các trung tâm liên kết. Kết quả kiểm tra cho thấy:  Các phòng, các khoa tổ chức giảng dạy đảm bảo theo kế hoạch, tiến độ đào tạo, thời khóa biểu đã được phê duyệt. Trong 2 năm qua, do ảnh hưởng của đại dịch Covid, Nhà trường cũng đã có những điều chỉnh kịp thời nhưng vẫn giữ được ổn định cũng như chất lượng đào tạo (</w:t>
      </w:r>
      <w:r w:rsidRPr="00615B74">
        <w:rPr>
          <w:b/>
          <w:i/>
          <w:sz w:val="26"/>
          <w:szCs w:val="26"/>
        </w:rPr>
        <w:t>2.6.04</w:t>
      </w:r>
      <w:r w:rsidRPr="00615B74">
        <w:rPr>
          <w:i/>
          <w:sz w:val="26"/>
          <w:szCs w:val="26"/>
        </w:rPr>
        <w:t xml:space="preserve"> – Tiến độ điều chỉnh do dịch bệnh Covid(</w:t>
      </w:r>
      <w:r w:rsidRPr="00615B74">
        <w:rPr>
          <w:b/>
          <w:i/>
          <w:sz w:val="26"/>
          <w:szCs w:val="26"/>
        </w:rPr>
        <w:t>1.11.02</w:t>
      </w:r>
      <w:r w:rsidRPr="00615B74">
        <w:rPr>
          <w:i/>
          <w:sz w:val="26"/>
          <w:szCs w:val="26"/>
        </w:rPr>
        <w:t xml:space="preserve"> – Quyết định thành lập đoàn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1.11.03</w:t>
      </w:r>
      <w:r w:rsidRPr="00615B74">
        <w:rPr>
          <w:i/>
          <w:sz w:val="26"/>
          <w:szCs w:val="26"/>
        </w:rPr>
        <w:t xml:space="preserve"> – Kế hoạch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 xml:space="preserve">1.11.04 </w:t>
      </w:r>
      <w:r w:rsidRPr="00615B74">
        <w:rPr>
          <w:i/>
          <w:sz w:val="26"/>
          <w:szCs w:val="26"/>
        </w:rPr>
        <w:t>– Biên bản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1.11.05</w:t>
      </w:r>
      <w:r w:rsidRPr="00615B74">
        <w:rPr>
          <w:i/>
          <w:sz w:val="26"/>
          <w:szCs w:val="26"/>
        </w:rPr>
        <w:t xml:space="preserve"> - </w:t>
      </w:r>
      <w:r w:rsidRPr="00615B74">
        <w:rPr>
          <w:rFonts w:eastAsia="Times New Roman"/>
          <w:i/>
          <w:sz w:val="26"/>
          <w:szCs w:val="26"/>
          <w:lang w:val="en-US"/>
        </w:rPr>
        <w:t xml:space="preserve">Báo cáo tổng hợp kết quả kiểm tra các hoạt động Đào tạo </w:t>
      </w:r>
      <w:r w:rsidRPr="00615B74">
        <w:rPr>
          <w:i/>
          <w:sz w:val="26"/>
          <w:szCs w:val="26"/>
        </w:rPr>
        <w:t>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2022)</w:t>
      </w:r>
      <w:r w:rsidRPr="00615B74">
        <w:rPr>
          <w:sz w:val="26"/>
          <w:szCs w:val="26"/>
        </w:rPr>
        <w:t xml:space="preserve">. Kết quả kiểm tra, giám sát thường xuyên của phòng Đào tạo cũng phản ánh </w:t>
      </w:r>
      <w:r w:rsidRPr="00615B74">
        <w:rPr>
          <w:sz w:val="26"/>
          <w:szCs w:val="26"/>
          <w:lang w:val="en-US"/>
        </w:rPr>
        <w:t>c</w:t>
      </w:r>
      <w:r w:rsidRPr="00615B74">
        <w:rPr>
          <w:sz w:val="26"/>
          <w:szCs w:val="26"/>
        </w:rPr>
        <w:t xml:space="preserve">ác phòng, các khoa tổ chức giảng dạy đảm bảo theo kế hoạch, tiến độ đào tạo, thời khóa biểu đã được phê duyệt </w:t>
      </w:r>
      <w:r w:rsidRPr="00615B74">
        <w:rPr>
          <w:i/>
          <w:sz w:val="26"/>
          <w:szCs w:val="26"/>
        </w:rPr>
        <w:t>(</w:t>
      </w:r>
      <w:r w:rsidRPr="00615B74">
        <w:rPr>
          <w:b/>
          <w:i/>
          <w:sz w:val="26"/>
          <w:szCs w:val="26"/>
          <w:lang w:val="en-US"/>
        </w:rPr>
        <w:t>1.11.06</w:t>
      </w:r>
      <w:r w:rsidRPr="00615B74">
        <w:rPr>
          <w:i/>
          <w:sz w:val="26"/>
          <w:szCs w:val="26"/>
        </w:rPr>
        <w:t xml:space="preserve"> - Sổ nhật ký giám sát đào tạo). </w:t>
      </w:r>
    </w:p>
    <w:p w:rsidR="0074678B" w:rsidRPr="00615B74" w:rsidRDefault="0074678B" w:rsidP="00701704">
      <w:pPr>
        <w:spacing w:before="120" w:after="0" w:line="340" w:lineRule="exact"/>
        <w:ind w:firstLine="720"/>
        <w:jc w:val="both"/>
        <w:rPr>
          <w:i/>
          <w:color w:val="000000"/>
          <w:sz w:val="26"/>
          <w:szCs w:val="26"/>
        </w:rPr>
      </w:pPr>
      <w:r w:rsidRPr="00615B74">
        <w:rPr>
          <w:i/>
          <w:color w:val="000000"/>
          <w:sz w:val="26"/>
          <w:szCs w:val="26"/>
        </w:rPr>
        <w:t>Kết luận:</w:t>
      </w:r>
      <w:r w:rsidRPr="00615B74">
        <w:rPr>
          <w:color w:val="000000"/>
          <w:sz w:val="26"/>
          <w:szCs w:val="26"/>
        </w:rPr>
        <w:t xml:space="preserve"> Công tác kiểm tra, giám sát hoạt động dạy và học được triển khai, thực hiện hàng năm, các đợt kiểm tra, giám sát đều có báo cáo và có đề xuất các biện pháp nâng cao chất lượng hoạt động dạy và học; kịp thời điều chỉnh các hoạt động dạy học theo đề xuất.</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6 tiêu chí 2:1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7: </w:t>
      </w:r>
      <w:r w:rsidRPr="00615B74">
        <w:rPr>
          <w:i/>
          <w:sz w:val="26"/>
          <w:szCs w:val="26"/>
        </w:rPr>
        <w:t>Các hoạt động đào tạo được thực hiện theo mục tiêu, nội dung Chương trình đào tạo đã được phê duyệt; có sự phối hợp với các đơn vị sử dụng lao động trong việc tổ chức, hướng dẫn người học thực hành, thực tập các ngành, nghề tại đơn vị sử dụng lao động; thực hiện theo quy định đặc thù của từng ngành nếu có.</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Nhà trường triển khai thực hiện các hoạt động đào tạo theo mục tiêu, nội dung CTĐT đã được phê duyệt. Để đảm bảo các hoạt động đào tạo được thực hiện đúng theo mục tiêu, nội dung CTĐT, phòng Đào tạo xây dựng kế hoạch đào tạo cho từng nghề theo khóa học trình Ban Giám hiệu phê duyệt, các khoa thực hiện phân công giáo viên giảng dạy các chương trình MH/MĐ theo đúng mục tiêu, nội dung CTĐT thể </w:t>
      </w:r>
      <w:r w:rsidRPr="00615B74">
        <w:rPr>
          <w:sz w:val="26"/>
          <w:szCs w:val="26"/>
        </w:rPr>
        <w:lastRenderedPageBreak/>
        <w:t xml:space="preserve">hiện qua việc nhà giáo có lịch trình giảng dạy, soạn giáo án, bài giảng các MH/MĐ </w:t>
      </w:r>
      <w:r w:rsidRPr="00615B74">
        <w:rPr>
          <w:i/>
          <w:sz w:val="26"/>
          <w:szCs w:val="26"/>
        </w:rPr>
        <w:t>(</w:t>
      </w:r>
      <w:r w:rsidRPr="00615B74">
        <w:rPr>
          <w:b/>
          <w:i/>
          <w:sz w:val="26"/>
          <w:szCs w:val="26"/>
        </w:rPr>
        <w:t>2.4.02</w:t>
      </w:r>
      <w:r w:rsidRPr="00615B74">
        <w:rPr>
          <w:i/>
          <w:sz w:val="26"/>
          <w:szCs w:val="26"/>
        </w:rPr>
        <w:t xml:space="preserve"> - Kế hoạch đào tạo toàn khóa các năm học 2019-2020;2020-2021; 2021-2022; </w:t>
      </w:r>
      <w:r w:rsidRPr="00615B74">
        <w:rPr>
          <w:b/>
          <w:i/>
          <w:sz w:val="26"/>
          <w:szCs w:val="26"/>
        </w:rPr>
        <w:t>2.5.03</w:t>
      </w:r>
      <w:r w:rsidRPr="00615B74">
        <w:rPr>
          <w:i/>
          <w:sz w:val="26"/>
          <w:szCs w:val="26"/>
        </w:rPr>
        <w:t xml:space="preserve"> - </w:t>
      </w:r>
      <w:r w:rsidR="00BE4DDC" w:rsidRPr="00615B74">
        <w:rPr>
          <w:i/>
          <w:sz w:val="26"/>
          <w:szCs w:val="26"/>
        </w:rPr>
        <w:t>Kế hoạch giáo viên năm học 2019-2020; 2020-2021; 2021-2022</w:t>
      </w:r>
      <w:r w:rsidRPr="00615B74">
        <w:rPr>
          <w:i/>
          <w:sz w:val="26"/>
          <w:szCs w:val="26"/>
        </w:rPr>
        <w:t xml:space="preserve">; </w:t>
      </w:r>
      <w:r w:rsidRPr="00615B74">
        <w:rPr>
          <w:b/>
          <w:i/>
          <w:sz w:val="26"/>
          <w:szCs w:val="26"/>
        </w:rPr>
        <w:t xml:space="preserve">2.5.04 </w:t>
      </w:r>
      <w:r w:rsidRPr="00615B74">
        <w:rPr>
          <w:i/>
          <w:sz w:val="26"/>
          <w:szCs w:val="26"/>
        </w:rPr>
        <w:t xml:space="preserve">– </w:t>
      </w:r>
      <w:r w:rsidR="00BE4DDC" w:rsidRPr="00615B74">
        <w:rPr>
          <w:i/>
          <w:sz w:val="26"/>
          <w:szCs w:val="26"/>
        </w:rPr>
        <w:t>Thời khóa biểu năm học 2019-2020, 2020-2021, 2021- 2022</w:t>
      </w:r>
      <w:r w:rsidRPr="00615B74">
        <w:rPr>
          <w:i/>
          <w:sz w:val="26"/>
          <w:szCs w:val="26"/>
        </w:rPr>
        <w:t xml:space="preserve">; </w:t>
      </w:r>
      <w:r w:rsidRPr="00615B74">
        <w:rPr>
          <w:b/>
          <w:i/>
          <w:sz w:val="26"/>
          <w:szCs w:val="26"/>
        </w:rPr>
        <w:t>2.5.0</w:t>
      </w:r>
      <w:r w:rsidR="003B5E3D" w:rsidRPr="00615B74">
        <w:rPr>
          <w:b/>
          <w:i/>
          <w:sz w:val="26"/>
          <w:szCs w:val="26"/>
          <w:lang w:val="en-US"/>
        </w:rPr>
        <w:t>5</w:t>
      </w:r>
      <w:r w:rsidRPr="00615B74">
        <w:rPr>
          <w:i/>
          <w:sz w:val="26"/>
          <w:szCs w:val="26"/>
        </w:rPr>
        <w:t xml:space="preserve"> - Lịch trình giảng dạy của giáo viên năm học 2019-2020;2020-2021; 2021-2022; </w:t>
      </w:r>
      <w:r w:rsidRPr="00615B74">
        <w:rPr>
          <w:b/>
          <w:i/>
          <w:sz w:val="26"/>
          <w:szCs w:val="26"/>
        </w:rPr>
        <w:t>2.6.01</w:t>
      </w:r>
      <w:r w:rsidRPr="00615B74">
        <w:rPr>
          <w:i/>
          <w:sz w:val="26"/>
          <w:szCs w:val="26"/>
        </w:rPr>
        <w:t xml:space="preserve"> – Sổ lên lớp năm học 2019-2020;2020-2021; 2021-2022; </w:t>
      </w:r>
      <w:r w:rsidRPr="00615B74">
        <w:rPr>
          <w:b/>
          <w:i/>
          <w:sz w:val="26"/>
          <w:szCs w:val="26"/>
        </w:rPr>
        <w:t>2.6.02</w:t>
      </w:r>
      <w:r w:rsidRPr="00615B74">
        <w:rPr>
          <w:i/>
          <w:sz w:val="26"/>
          <w:szCs w:val="26"/>
        </w:rPr>
        <w:t xml:space="preserve"> – Sổ tay giáo viên năm học 2019-2020;2020-2021; 2021-2022; </w:t>
      </w:r>
      <w:r w:rsidRPr="00615B74">
        <w:rPr>
          <w:b/>
          <w:i/>
          <w:sz w:val="26"/>
          <w:szCs w:val="26"/>
        </w:rPr>
        <w:t>2.6.03</w:t>
      </w:r>
      <w:r w:rsidRPr="00615B74">
        <w:rPr>
          <w:i/>
          <w:sz w:val="26"/>
          <w:szCs w:val="26"/>
        </w:rPr>
        <w:t xml:space="preserve"> – Giáo án năm học 2019-2020;2020-2021; 2021-2022; </w:t>
      </w:r>
      <w:r w:rsidRPr="00615B74">
        <w:rPr>
          <w:b/>
          <w:i/>
          <w:sz w:val="26"/>
          <w:szCs w:val="26"/>
        </w:rPr>
        <w:t>2.6.04</w:t>
      </w:r>
      <w:r w:rsidRPr="00615B74">
        <w:rPr>
          <w:i/>
          <w:sz w:val="26"/>
          <w:szCs w:val="26"/>
        </w:rPr>
        <w:t xml:space="preserve"> - Tiến độ điều chỉnh do dịch bệnh Covid). </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 xml:space="preserve">Định kỳ một năm một lần, phòng Đào tạo tham mưu cho Lãnh đạo trường </w:t>
      </w:r>
      <w:r w:rsidRPr="00615B74">
        <w:rPr>
          <w:color w:val="000000"/>
          <w:sz w:val="26"/>
          <w:szCs w:val="26"/>
        </w:rPr>
        <w:t xml:space="preserve">thành lập đoàn kiểm tra để kiểm tra nhiệm vụ các khoa và nhà giáo về thực hiện mục tiêu, nội dung chương trình đã được phê duyệt và các nội dung khác theo quy định của Nhà nước, của Nhà trường đã ban hành. </w:t>
      </w:r>
      <w:r w:rsidRPr="00615B74">
        <w:rPr>
          <w:sz w:val="26"/>
          <w:szCs w:val="26"/>
        </w:rPr>
        <w:t>Báo cáo kết quả kiểm tra hoạt động đào tạo và báo cáo tổng kết công tác đào tạo hàng năm cho thấy: Kế hoạch đào tạo và quá trình tổ chức hoạt động đào tạo của Nhà trường được thực hiện theo đúng mục tiêu, nội dung CTĐT đã được phê duyệt</w:t>
      </w:r>
      <w:r w:rsidRPr="00615B74">
        <w:rPr>
          <w:sz w:val="26"/>
          <w:szCs w:val="26"/>
          <w:lang w:val="en-US"/>
        </w:rPr>
        <w:t>.</w:t>
      </w:r>
    </w:p>
    <w:p w:rsidR="0074678B" w:rsidRPr="00615B74" w:rsidRDefault="0074678B" w:rsidP="00701704">
      <w:pPr>
        <w:spacing w:before="120" w:after="0" w:line="340" w:lineRule="exact"/>
        <w:ind w:firstLine="720"/>
        <w:jc w:val="both"/>
        <w:rPr>
          <w:i/>
          <w:sz w:val="26"/>
          <w:szCs w:val="26"/>
        </w:rPr>
      </w:pPr>
      <w:r w:rsidRPr="00615B74">
        <w:rPr>
          <w:i/>
          <w:sz w:val="26"/>
          <w:szCs w:val="26"/>
        </w:rPr>
        <w:t>* Có sự phối hợp với các đơn vị sử dụng lao động trong việc tổ chức, hướng dẫn người học thực hành, thực tập các ngành, nghề tại đơn vị sử dụng lao động</w:t>
      </w:r>
    </w:p>
    <w:p w:rsidR="0074678B" w:rsidRPr="00615B74" w:rsidRDefault="0074678B" w:rsidP="00701704">
      <w:pPr>
        <w:spacing w:before="120" w:after="0" w:line="340" w:lineRule="exact"/>
        <w:ind w:firstLine="720"/>
        <w:jc w:val="both"/>
        <w:rPr>
          <w:color w:val="000000"/>
          <w:sz w:val="26"/>
          <w:szCs w:val="26"/>
        </w:rPr>
      </w:pPr>
      <w:r w:rsidRPr="00615B74">
        <w:rPr>
          <w:color w:val="000000"/>
          <w:sz w:val="26"/>
          <w:szCs w:val="26"/>
        </w:rPr>
        <w:t xml:space="preserve">Trong CTĐT của từng nghề đều có mô đun thực tập tốt nghiệp (thực tập sản xuất, thực tập nghề nghiệp...), những mô đun này được thực hiện tại các cơ quan chuyên môn hoặc doanh nghiệp. Nhà trường có ký kết các hợp đồng thoả thuận với các doanh nghiệp trong việc tổ chức, hướng dẫn cho người học thực hành, thực tập các ngành, nghề tại đơn vị sử dụng lao động </w:t>
      </w:r>
      <w:r w:rsidRPr="00615B74">
        <w:rPr>
          <w:i/>
          <w:sz w:val="26"/>
          <w:szCs w:val="26"/>
        </w:rPr>
        <w:t>(</w:t>
      </w:r>
      <w:r w:rsidRPr="00615B74">
        <w:rPr>
          <w:b/>
          <w:i/>
          <w:sz w:val="26"/>
          <w:szCs w:val="26"/>
        </w:rPr>
        <w:t>2.7.01</w:t>
      </w:r>
      <w:r w:rsidRPr="00615B74">
        <w:rPr>
          <w:i/>
          <w:sz w:val="26"/>
          <w:szCs w:val="26"/>
        </w:rPr>
        <w:t xml:space="preserve"> - Các Biên bản thỏa thuận với đơn vị sử dụng lao động về việc cho người học thực hành, thực tập năm 2020, 2021, 2022</w:t>
      </w:r>
      <w:r w:rsidRPr="00615B74">
        <w:rPr>
          <w:sz w:val="26"/>
          <w:szCs w:val="26"/>
        </w:rPr>
        <w:t>). Trong quá trình đến thực tập tại doanh nghiệp</w:t>
      </w:r>
      <w:r w:rsidRPr="00615B74">
        <w:rPr>
          <w:color w:val="000000"/>
          <w:sz w:val="26"/>
          <w:szCs w:val="26"/>
        </w:rPr>
        <w:t>, HSSV đã được doanh nghiệp cử cán bộ hướng dẫn từ nội quy, kỷ luật lao động, đến hướng dẫn thực hành nghề, thao tác vận hành máy móc...</w:t>
      </w:r>
    </w:p>
    <w:p w:rsidR="00D5212F" w:rsidRPr="00615B74" w:rsidRDefault="0074678B" w:rsidP="00AD42CD">
      <w:pPr>
        <w:spacing w:before="120" w:after="240" w:line="340" w:lineRule="exact"/>
        <w:ind w:firstLine="720"/>
        <w:jc w:val="both"/>
        <w:rPr>
          <w:color w:val="000000"/>
          <w:sz w:val="26"/>
          <w:szCs w:val="26"/>
        </w:rPr>
      </w:pPr>
      <w:r w:rsidRPr="00615B74">
        <w:rPr>
          <w:color w:val="000000"/>
          <w:sz w:val="26"/>
          <w:szCs w:val="26"/>
        </w:rPr>
        <w:t>Một số doanh nghiệp điển hình trong việc liên kết với Nhà trường là:</w:t>
      </w:r>
    </w:p>
    <w:tbl>
      <w:tblPr>
        <w:tblW w:w="8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8"/>
        <w:gridCol w:w="4740"/>
        <w:gridCol w:w="3118"/>
      </w:tblGrid>
      <w:tr w:rsidR="00D5212F" w:rsidRPr="00615B74" w:rsidTr="00697539">
        <w:trPr>
          <w:trHeight w:val="710"/>
          <w:tblHeader/>
          <w:jc w:val="center"/>
        </w:trPr>
        <w:tc>
          <w:tcPr>
            <w:tcW w:w="698" w:type="dxa"/>
            <w:vMerge w:val="restart"/>
            <w:shd w:val="clear" w:color="auto" w:fill="auto"/>
            <w:vAlign w:val="center"/>
          </w:tcPr>
          <w:p w:rsidR="00D5212F" w:rsidRPr="00615B74" w:rsidRDefault="00D5212F" w:rsidP="00BE168F">
            <w:pPr>
              <w:spacing w:after="0" w:line="240" w:lineRule="auto"/>
              <w:jc w:val="center"/>
              <w:rPr>
                <w:b/>
                <w:sz w:val="26"/>
                <w:szCs w:val="26"/>
              </w:rPr>
            </w:pPr>
            <w:r w:rsidRPr="00615B74">
              <w:rPr>
                <w:b/>
                <w:sz w:val="26"/>
                <w:szCs w:val="26"/>
              </w:rPr>
              <w:t>TT</w:t>
            </w:r>
          </w:p>
        </w:tc>
        <w:tc>
          <w:tcPr>
            <w:tcW w:w="4740" w:type="dxa"/>
            <w:vMerge w:val="restart"/>
            <w:shd w:val="clear" w:color="auto" w:fill="auto"/>
            <w:vAlign w:val="center"/>
          </w:tcPr>
          <w:p w:rsidR="00D5212F" w:rsidRPr="00615B74" w:rsidRDefault="00D5212F" w:rsidP="00BE168F">
            <w:pPr>
              <w:spacing w:after="0" w:line="240" w:lineRule="auto"/>
              <w:jc w:val="center"/>
              <w:rPr>
                <w:b/>
                <w:sz w:val="26"/>
                <w:szCs w:val="26"/>
              </w:rPr>
            </w:pPr>
            <w:r w:rsidRPr="00615B74">
              <w:rPr>
                <w:b/>
                <w:sz w:val="26"/>
                <w:szCs w:val="26"/>
              </w:rPr>
              <w:t>Tên doanh nghiệp</w:t>
            </w:r>
          </w:p>
        </w:tc>
        <w:tc>
          <w:tcPr>
            <w:tcW w:w="3118" w:type="dxa"/>
            <w:vMerge w:val="restart"/>
            <w:shd w:val="clear" w:color="auto" w:fill="auto"/>
            <w:vAlign w:val="center"/>
          </w:tcPr>
          <w:p w:rsidR="00D5212F" w:rsidRPr="00615B74" w:rsidRDefault="00D5212F" w:rsidP="00BE168F">
            <w:pPr>
              <w:spacing w:after="0" w:line="240" w:lineRule="auto"/>
              <w:jc w:val="center"/>
              <w:rPr>
                <w:b/>
                <w:sz w:val="26"/>
                <w:szCs w:val="26"/>
              </w:rPr>
            </w:pPr>
            <w:r w:rsidRPr="00615B74">
              <w:rPr>
                <w:b/>
                <w:sz w:val="26"/>
                <w:szCs w:val="26"/>
              </w:rPr>
              <w:t>Ghi chú</w:t>
            </w:r>
          </w:p>
        </w:tc>
      </w:tr>
      <w:tr w:rsidR="00D5212F" w:rsidRPr="00615B74" w:rsidTr="00697539">
        <w:trPr>
          <w:trHeight w:val="570"/>
          <w:tblHeader/>
          <w:jc w:val="center"/>
        </w:trPr>
        <w:tc>
          <w:tcPr>
            <w:tcW w:w="698" w:type="dxa"/>
            <w:vMerge/>
            <w:shd w:val="clear" w:color="auto" w:fill="auto"/>
            <w:vAlign w:val="center"/>
          </w:tcPr>
          <w:p w:rsidR="00D5212F" w:rsidRPr="00615B74" w:rsidRDefault="00D5212F" w:rsidP="00BE168F">
            <w:pPr>
              <w:widowControl w:val="0"/>
              <w:pBdr>
                <w:top w:val="nil"/>
                <w:left w:val="nil"/>
                <w:bottom w:val="nil"/>
                <w:right w:val="nil"/>
                <w:between w:val="nil"/>
              </w:pBdr>
              <w:spacing w:after="0" w:line="240" w:lineRule="auto"/>
              <w:rPr>
                <w:b/>
                <w:sz w:val="26"/>
                <w:szCs w:val="26"/>
              </w:rPr>
            </w:pPr>
          </w:p>
        </w:tc>
        <w:tc>
          <w:tcPr>
            <w:tcW w:w="4740" w:type="dxa"/>
            <w:vMerge/>
            <w:shd w:val="clear" w:color="auto" w:fill="auto"/>
            <w:vAlign w:val="center"/>
          </w:tcPr>
          <w:p w:rsidR="00D5212F" w:rsidRPr="00615B74" w:rsidRDefault="00D5212F" w:rsidP="00BE168F">
            <w:pPr>
              <w:widowControl w:val="0"/>
              <w:pBdr>
                <w:top w:val="nil"/>
                <w:left w:val="nil"/>
                <w:bottom w:val="nil"/>
                <w:right w:val="nil"/>
                <w:between w:val="nil"/>
              </w:pBdr>
              <w:spacing w:after="0" w:line="240" w:lineRule="auto"/>
              <w:rPr>
                <w:b/>
                <w:sz w:val="26"/>
                <w:szCs w:val="26"/>
              </w:rPr>
            </w:pPr>
          </w:p>
        </w:tc>
        <w:tc>
          <w:tcPr>
            <w:tcW w:w="3118" w:type="dxa"/>
            <w:vMerge/>
            <w:shd w:val="clear" w:color="auto" w:fill="auto"/>
            <w:vAlign w:val="center"/>
          </w:tcPr>
          <w:p w:rsidR="00D5212F" w:rsidRPr="00615B74" w:rsidRDefault="00D5212F" w:rsidP="00BE168F">
            <w:pPr>
              <w:widowControl w:val="0"/>
              <w:pBdr>
                <w:top w:val="nil"/>
                <w:left w:val="nil"/>
                <w:bottom w:val="nil"/>
                <w:right w:val="nil"/>
                <w:between w:val="nil"/>
              </w:pBdr>
              <w:spacing w:after="0" w:line="240" w:lineRule="auto"/>
              <w:rPr>
                <w:b/>
                <w:sz w:val="26"/>
                <w:szCs w:val="26"/>
              </w:rPr>
            </w:pPr>
          </w:p>
        </w:tc>
      </w:tr>
      <w:tr w:rsidR="00D5212F" w:rsidRPr="00615B74" w:rsidTr="00697539">
        <w:trPr>
          <w:trHeight w:val="330"/>
          <w:jc w:val="center"/>
        </w:trPr>
        <w:tc>
          <w:tcPr>
            <w:tcW w:w="698" w:type="dxa"/>
            <w:shd w:val="clear" w:color="auto" w:fill="auto"/>
            <w:vAlign w:val="bottom"/>
          </w:tcPr>
          <w:p w:rsidR="00D5212F" w:rsidRPr="00615B74" w:rsidRDefault="00D5212F" w:rsidP="00BE168F">
            <w:pPr>
              <w:numPr>
                <w:ilvl w:val="0"/>
                <w:numId w:val="15"/>
              </w:numPr>
              <w:spacing w:after="0" w:line="240" w:lineRule="auto"/>
              <w:jc w:val="center"/>
              <w:rPr>
                <w:sz w:val="26"/>
                <w:szCs w:val="26"/>
              </w:rPr>
            </w:pPr>
          </w:p>
        </w:tc>
        <w:tc>
          <w:tcPr>
            <w:tcW w:w="4740" w:type="dxa"/>
            <w:shd w:val="clear" w:color="auto" w:fill="auto"/>
            <w:vAlign w:val="bottom"/>
          </w:tcPr>
          <w:p w:rsidR="00D5212F" w:rsidRPr="00615B74" w:rsidRDefault="00D5212F" w:rsidP="00BE168F">
            <w:pPr>
              <w:spacing w:after="0" w:line="240" w:lineRule="auto"/>
              <w:rPr>
                <w:sz w:val="26"/>
                <w:szCs w:val="26"/>
              </w:rPr>
            </w:pPr>
            <w:r w:rsidRPr="00615B74">
              <w:rPr>
                <w:color w:val="000000"/>
                <w:sz w:val="26"/>
                <w:szCs w:val="26"/>
              </w:rPr>
              <w:t>Công ty TNHH Canon Việt Nam</w:t>
            </w:r>
          </w:p>
        </w:tc>
        <w:tc>
          <w:tcPr>
            <w:tcW w:w="3118" w:type="dxa"/>
            <w:vMerge w:val="restart"/>
            <w:shd w:val="clear" w:color="auto" w:fill="auto"/>
            <w:vAlign w:val="center"/>
          </w:tcPr>
          <w:p w:rsidR="00D5212F" w:rsidRPr="00615B74" w:rsidRDefault="00D5212F" w:rsidP="00BE168F">
            <w:pPr>
              <w:spacing w:after="0" w:line="240" w:lineRule="auto"/>
              <w:jc w:val="center"/>
              <w:rPr>
                <w:sz w:val="26"/>
                <w:szCs w:val="26"/>
              </w:rPr>
            </w:pPr>
            <w:r w:rsidRPr="00615B74">
              <w:rPr>
                <w:color w:val="000000"/>
                <w:sz w:val="26"/>
                <w:szCs w:val="26"/>
              </w:rPr>
              <w:t>Các nghề Điện</w:t>
            </w:r>
          </w:p>
        </w:tc>
      </w:tr>
      <w:tr w:rsidR="00D5212F" w:rsidRPr="00615B74" w:rsidTr="00697539">
        <w:trPr>
          <w:trHeight w:val="330"/>
          <w:jc w:val="center"/>
        </w:trPr>
        <w:tc>
          <w:tcPr>
            <w:tcW w:w="698" w:type="dxa"/>
            <w:shd w:val="clear" w:color="auto" w:fill="auto"/>
            <w:vAlign w:val="bottom"/>
          </w:tcPr>
          <w:p w:rsidR="00D5212F" w:rsidRPr="00615B74" w:rsidRDefault="00D5212F" w:rsidP="00BE168F">
            <w:pPr>
              <w:numPr>
                <w:ilvl w:val="0"/>
                <w:numId w:val="15"/>
              </w:numPr>
              <w:spacing w:after="0" w:line="240" w:lineRule="auto"/>
              <w:jc w:val="center"/>
              <w:rPr>
                <w:sz w:val="26"/>
                <w:szCs w:val="26"/>
              </w:rPr>
            </w:pPr>
          </w:p>
        </w:tc>
        <w:tc>
          <w:tcPr>
            <w:tcW w:w="4740" w:type="dxa"/>
            <w:shd w:val="clear" w:color="auto" w:fill="auto"/>
            <w:vAlign w:val="bottom"/>
          </w:tcPr>
          <w:p w:rsidR="00D5212F" w:rsidRPr="00615B74" w:rsidRDefault="00BA340C" w:rsidP="00BE168F">
            <w:pPr>
              <w:spacing w:after="0" w:line="240" w:lineRule="auto"/>
              <w:rPr>
                <w:color w:val="000000"/>
                <w:sz w:val="26"/>
                <w:szCs w:val="26"/>
                <w:lang w:val="en-US"/>
              </w:rPr>
            </w:pPr>
            <w:r w:rsidRPr="00615B74">
              <w:rPr>
                <w:color w:val="000000"/>
                <w:sz w:val="26"/>
                <w:szCs w:val="26"/>
                <w:lang w:val="en-US"/>
              </w:rPr>
              <w:t>Công ty TNHH tự động hóa HuuVu Auto</w:t>
            </w:r>
          </w:p>
        </w:tc>
        <w:tc>
          <w:tcPr>
            <w:tcW w:w="3118" w:type="dxa"/>
            <w:vMerge/>
            <w:shd w:val="clear" w:color="auto" w:fill="auto"/>
            <w:vAlign w:val="center"/>
          </w:tcPr>
          <w:p w:rsidR="00D5212F" w:rsidRPr="00615B74" w:rsidRDefault="00D5212F" w:rsidP="00BE168F">
            <w:pPr>
              <w:spacing w:after="0" w:line="240" w:lineRule="auto"/>
              <w:jc w:val="center"/>
              <w:rPr>
                <w:sz w:val="26"/>
                <w:szCs w:val="26"/>
              </w:rPr>
            </w:pPr>
          </w:p>
        </w:tc>
      </w:tr>
      <w:tr w:rsidR="00D5212F" w:rsidRPr="00615B74" w:rsidTr="00697539">
        <w:trPr>
          <w:trHeight w:val="330"/>
          <w:jc w:val="center"/>
        </w:trPr>
        <w:tc>
          <w:tcPr>
            <w:tcW w:w="698" w:type="dxa"/>
            <w:shd w:val="clear" w:color="auto" w:fill="auto"/>
            <w:vAlign w:val="bottom"/>
          </w:tcPr>
          <w:p w:rsidR="00D5212F" w:rsidRPr="00615B74" w:rsidRDefault="00D5212F" w:rsidP="00BE168F">
            <w:pPr>
              <w:numPr>
                <w:ilvl w:val="0"/>
                <w:numId w:val="15"/>
              </w:numPr>
              <w:spacing w:after="0" w:line="240" w:lineRule="auto"/>
              <w:jc w:val="center"/>
              <w:rPr>
                <w:sz w:val="26"/>
                <w:szCs w:val="26"/>
              </w:rPr>
            </w:pPr>
          </w:p>
        </w:tc>
        <w:tc>
          <w:tcPr>
            <w:tcW w:w="4740" w:type="dxa"/>
            <w:shd w:val="clear" w:color="auto" w:fill="auto"/>
            <w:vAlign w:val="bottom"/>
          </w:tcPr>
          <w:p w:rsidR="00D5212F" w:rsidRPr="00615B74" w:rsidRDefault="00BA340C" w:rsidP="00BE168F">
            <w:pPr>
              <w:spacing w:after="0" w:line="240" w:lineRule="auto"/>
              <w:rPr>
                <w:color w:val="000000"/>
                <w:sz w:val="26"/>
                <w:szCs w:val="26"/>
                <w:lang w:val="en-US"/>
              </w:rPr>
            </w:pPr>
            <w:r w:rsidRPr="00615B74">
              <w:rPr>
                <w:color w:val="000000"/>
                <w:sz w:val="26"/>
                <w:szCs w:val="26"/>
                <w:lang w:val="en-US"/>
              </w:rPr>
              <w:t>Công ty TNHH Toàn Vũ</w:t>
            </w:r>
          </w:p>
        </w:tc>
        <w:tc>
          <w:tcPr>
            <w:tcW w:w="3118" w:type="dxa"/>
            <w:vMerge/>
            <w:shd w:val="clear" w:color="auto" w:fill="auto"/>
            <w:vAlign w:val="center"/>
          </w:tcPr>
          <w:p w:rsidR="00D5212F" w:rsidRPr="00615B74" w:rsidRDefault="00D5212F" w:rsidP="00BE168F">
            <w:pPr>
              <w:spacing w:after="0" w:line="240" w:lineRule="auto"/>
              <w:jc w:val="center"/>
              <w:rPr>
                <w:sz w:val="26"/>
                <w:szCs w:val="26"/>
              </w:rPr>
            </w:pPr>
          </w:p>
        </w:tc>
      </w:tr>
      <w:tr w:rsidR="00D5212F" w:rsidRPr="00615B74" w:rsidTr="00697539">
        <w:trPr>
          <w:trHeight w:val="330"/>
          <w:jc w:val="center"/>
        </w:trPr>
        <w:tc>
          <w:tcPr>
            <w:tcW w:w="698" w:type="dxa"/>
            <w:shd w:val="clear" w:color="auto" w:fill="auto"/>
            <w:vAlign w:val="center"/>
          </w:tcPr>
          <w:p w:rsidR="00D5212F" w:rsidRPr="00615B74" w:rsidRDefault="00D5212F" w:rsidP="00BE168F">
            <w:pPr>
              <w:numPr>
                <w:ilvl w:val="0"/>
                <w:numId w:val="15"/>
              </w:numPr>
              <w:spacing w:after="0" w:line="240" w:lineRule="auto"/>
              <w:jc w:val="center"/>
              <w:rPr>
                <w:sz w:val="26"/>
                <w:szCs w:val="26"/>
              </w:rPr>
            </w:pPr>
          </w:p>
        </w:tc>
        <w:tc>
          <w:tcPr>
            <w:tcW w:w="4740" w:type="dxa"/>
            <w:shd w:val="clear" w:color="auto" w:fill="auto"/>
            <w:vAlign w:val="bottom"/>
          </w:tcPr>
          <w:p w:rsidR="00D5212F" w:rsidRPr="00615B74" w:rsidRDefault="00615B74" w:rsidP="00BE168F">
            <w:pPr>
              <w:spacing w:after="0" w:line="240" w:lineRule="auto"/>
              <w:rPr>
                <w:sz w:val="26"/>
                <w:szCs w:val="26"/>
                <w:lang w:val="en-US"/>
              </w:rPr>
            </w:pPr>
            <w:r w:rsidRPr="00615B74">
              <w:rPr>
                <w:sz w:val="26"/>
                <w:szCs w:val="26"/>
                <w:lang w:val="en-US"/>
              </w:rPr>
              <w:t>Công ty TNHH TamTri Auto</w:t>
            </w:r>
          </w:p>
        </w:tc>
        <w:tc>
          <w:tcPr>
            <w:tcW w:w="3118" w:type="dxa"/>
            <w:vMerge/>
            <w:shd w:val="clear" w:color="auto" w:fill="auto"/>
            <w:vAlign w:val="center"/>
          </w:tcPr>
          <w:p w:rsidR="00D5212F" w:rsidRPr="00615B74" w:rsidRDefault="00D5212F" w:rsidP="00BE168F">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numPr>
                <w:ilvl w:val="0"/>
                <w:numId w:val="15"/>
              </w:numPr>
              <w:spacing w:after="0" w:line="240" w:lineRule="auto"/>
              <w:jc w:val="center"/>
              <w:rPr>
                <w:sz w:val="26"/>
                <w:szCs w:val="26"/>
              </w:rPr>
            </w:pPr>
          </w:p>
        </w:tc>
        <w:tc>
          <w:tcPr>
            <w:tcW w:w="4740" w:type="dxa"/>
            <w:shd w:val="clear" w:color="auto" w:fill="auto"/>
            <w:vAlign w:val="bottom"/>
          </w:tcPr>
          <w:p w:rsidR="00615B74" w:rsidRPr="00615B74" w:rsidRDefault="00615B74" w:rsidP="00615B74">
            <w:pPr>
              <w:spacing w:after="0" w:line="240" w:lineRule="auto"/>
              <w:rPr>
                <w:color w:val="000000"/>
                <w:sz w:val="26"/>
                <w:szCs w:val="26"/>
              </w:rPr>
            </w:pPr>
            <w:r w:rsidRPr="00615B74">
              <w:rPr>
                <w:color w:val="000000"/>
                <w:sz w:val="26"/>
                <w:szCs w:val="26"/>
              </w:rPr>
              <w:t>Công ty TNHH thương mại và dịch vụ FPA</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bottom"/>
          </w:tcPr>
          <w:p w:rsidR="00615B74" w:rsidRPr="00615B74" w:rsidRDefault="00615B74" w:rsidP="00615B74">
            <w:pPr>
              <w:numPr>
                <w:ilvl w:val="0"/>
                <w:numId w:val="15"/>
              </w:numPr>
              <w:spacing w:after="0" w:line="240" w:lineRule="auto"/>
              <w:jc w:val="center"/>
              <w:rPr>
                <w:sz w:val="26"/>
                <w:szCs w:val="26"/>
              </w:rPr>
            </w:pPr>
          </w:p>
        </w:tc>
        <w:tc>
          <w:tcPr>
            <w:tcW w:w="4740" w:type="dxa"/>
            <w:shd w:val="clear" w:color="auto" w:fill="auto"/>
            <w:vAlign w:val="bottom"/>
          </w:tcPr>
          <w:p w:rsidR="00615B74" w:rsidRPr="00615B74" w:rsidRDefault="00615B74" w:rsidP="00615B74">
            <w:pPr>
              <w:spacing w:after="0" w:line="240" w:lineRule="auto"/>
              <w:rPr>
                <w:color w:val="000000"/>
                <w:sz w:val="26"/>
                <w:szCs w:val="26"/>
              </w:rPr>
            </w:pPr>
            <w:r w:rsidRPr="00615B74">
              <w:rPr>
                <w:color w:val="000000"/>
                <w:sz w:val="26"/>
                <w:szCs w:val="26"/>
              </w:rPr>
              <w:t>Công ty cổ phần giải pháp công nghệ Minerva.</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bottom"/>
          </w:tcPr>
          <w:p w:rsidR="00615B74" w:rsidRPr="00615B74" w:rsidRDefault="00615B74" w:rsidP="00615B74">
            <w:pPr>
              <w:numPr>
                <w:ilvl w:val="0"/>
                <w:numId w:val="15"/>
              </w:numPr>
              <w:spacing w:after="0" w:line="240" w:lineRule="auto"/>
              <w:jc w:val="center"/>
              <w:rPr>
                <w:sz w:val="26"/>
                <w:szCs w:val="26"/>
              </w:rPr>
            </w:pPr>
          </w:p>
        </w:tc>
        <w:tc>
          <w:tcPr>
            <w:tcW w:w="4740" w:type="dxa"/>
            <w:shd w:val="clear" w:color="auto" w:fill="auto"/>
            <w:vAlign w:val="bottom"/>
          </w:tcPr>
          <w:p w:rsidR="00615B74" w:rsidRPr="00615B74" w:rsidRDefault="00615B74" w:rsidP="00615B74">
            <w:pPr>
              <w:spacing w:after="0" w:line="240" w:lineRule="auto"/>
              <w:rPr>
                <w:color w:val="000000"/>
                <w:sz w:val="26"/>
                <w:szCs w:val="26"/>
              </w:rPr>
            </w:pPr>
            <w:r w:rsidRPr="00615B74">
              <w:rPr>
                <w:color w:val="000000"/>
                <w:sz w:val="26"/>
                <w:szCs w:val="26"/>
              </w:rPr>
              <w:t>Công ty cổ phần may Bắc Ninh</w:t>
            </w:r>
          </w:p>
        </w:tc>
        <w:tc>
          <w:tcPr>
            <w:tcW w:w="3118" w:type="dxa"/>
            <w:vMerge w:val="restart"/>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Các nghề May</w:t>
            </w:r>
          </w:p>
        </w:tc>
      </w:tr>
      <w:tr w:rsidR="00615B74" w:rsidRPr="00615B74" w:rsidTr="00697539">
        <w:trPr>
          <w:trHeight w:val="330"/>
          <w:jc w:val="center"/>
        </w:trPr>
        <w:tc>
          <w:tcPr>
            <w:tcW w:w="698" w:type="dxa"/>
            <w:shd w:val="clear" w:color="auto" w:fill="auto"/>
            <w:vAlign w:val="center"/>
          </w:tcPr>
          <w:p w:rsidR="00615B74" w:rsidRPr="00615B74" w:rsidRDefault="00615B74" w:rsidP="00615B74">
            <w:pPr>
              <w:numPr>
                <w:ilvl w:val="0"/>
                <w:numId w:val="15"/>
              </w:numPr>
              <w:spacing w:after="0" w:line="240" w:lineRule="auto"/>
              <w:jc w:val="center"/>
              <w:rPr>
                <w:sz w:val="26"/>
                <w:szCs w:val="26"/>
              </w:rPr>
            </w:pPr>
          </w:p>
        </w:tc>
        <w:tc>
          <w:tcPr>
            <w:tcW w:w="4740" w:type="dxa"/>
            <w:shd w:val="clear" w:color="auto" w:fill="auto"/>
            <w:vAlign w:val="bottom"/>
          </w:tcPr>
          <w:p w:rsidR="00615B74" w:rsidRPr="00615B74" w:rsidRDefault="00615B74" w:rsidP="00615B74">
            <w:pPr>
              <w:spacing w:after="0" w:line="240" w:lineRule="auto"/>
              <w:rPr>
                <w:color w:val="000000"/>
                <w:sz w:val="26"/>
                <w:szCs w:val="26"/>
              </w:rPr>
            </w:pPr>
            <w:r w:rsidRPr="00615B74">
              <w:rPr>
                <w:color w:val="000000"/>
                <w:sz w:val="26"/>
                <w:szCs w:val="26"/>
              </w:rPr>
              <w:t>Công ty cổ phần May xuất khẩu An Huy</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bottom"/>
          </w:tcPr>
          <w:p w:rsidR="00615B74" w:rsidRPr="00615B74" w:rsidRDefault="00615B74" w:rsidP="00615B74">
            <w:pPr>
              <w:spacing w:after="0" w:line="240" w:lineRule="auto"/>
              <w:jc w:val="center"/>
              <w:rPr>
                <w:sz w:val="26"/>
                <w:szCs w:val="26"/>
              </w:rPr>
            </w:pPr>
            <w:r w:rsidRPr="00615B74">
              <w:rPr>
                <w:sz w:val="26"/>
                <w:szCs w:val="26"/>
              </w:rPr>
              <w:t>9</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Hợp tác xã công nghiệp 27 - 7 Phù Đổng</w:t>
            </w:r>
          </w:p>
        </w:tc>
        <w:tc>
          <w:tcPr>
            <w:tcW w:w="3118" w:type="dxa"/>
            <w:vMerge/>
            <w:shd w:val="clear" w:color="auto" w:fill="auto"/>
            <w:vAlign w:val="bottom"/>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10</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TNHH sản xuất thương mại Hà Trang</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11</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 xml:space="preserve">Công ty cổ phần may và dịch vụ Hưng </w:t>
            </w:r>
            <w:r w:rsidRPr="00615B74">
              <w:rPr>
                <w:color w:val="000000"/>
                <w:sz w:val="26"/>
                <w:szCs w:val="26"/>
                <w:lang w:val="en-US"/>
              </w:rPr>
              <w:t>L</w:t>
            </w:r>
            <w:r w:rsidRPr="00615B74">
              <w:rPr>
                <w:color w:val="000000"/>
                <w:sz w:val="26"/>
                <w:szCs w:val="26"/>
              </w:rPr>
              <w:t>ong</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12</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cổ phần may Hưng Việt</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13</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cổ phần sản xuất thời trang dự phát</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14</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TNHH Bắc Hưng</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15</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THHH may Ngọc Hà</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16</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 xml:space="preserve">Công ty TNHH dịch vụ TM&amp;SX Hải Hưng </w:t>
            </w:r>
          </w:p>
        </w:tc>
        <w:tc>
          <w:tcPr>
            <w:tcW w:w="3118" w:type="dxa"/>
            <w:vMerge w:val="restart"/>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Kế toán</w:t>
            </w: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17</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TNHH TM &amp; DV Thanh Thủy</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18</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Cổ phần Metect</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19</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 xml:space="preserve">Công ty TNHH T2 Tech Hưng Yên </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20</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cơ khí SHUB Việt Nam</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21</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 xml:space="preserve">Công ty TNHH SX &amp; TM Tiến Mạnh </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22</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TNHH Thương mại và SX bao bì Hà Nội</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23</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color w:val="000000"/>
                <w:sz w:val="26"/>
                <w:szCs w:val="26"/>
              </w:rPr>
              <w:t>Công ty TNHH Kim Tín Steel</w:t>
            </w:r>
          </w:p>
        </w:tc>
        <w:tc>
          <w:tcPr>
            <w:tcW w:w="3118" w:type="dxa"/>
            <w:vMerge/>
            <w:shd w:val="clear" w:color="auto" w:fill="auto"/>
            <w:vAlign w:val="center"/>
          </w:tcPr>
          <w:p w:rsidR="00615B74" w:rsidRPr="00615B74" w:rsidRDefault="00615B74" w:rsidP="00615B74">
            <w:pPr>
              <w:spacing w:after="0" w:line="240" w:lineRule="auto"/>
              <w:jc w:val="center"/>
              <w:rPr>
                <w:sz w:val="26"/>
                <w:szCs w:val="26"/>
              </w:rPr>
            </w:pPr>
          </w:p>
        </w:tc>
      </w:tr>
      <w:tr w:rsidR="00615B74" w:rsidRPr="00615B74" w:rsidTr="00697539">
        <w:trPr>
          <w:trHeight w:val="330"/>
          <w:jc w:val="center"/>
        </w:trPr>
        <w:tc>
          <w:tcPr>
            <w:tcW w:w="698" w:type="dxa"/>
            <w:shd w:val="clear" w:color="auto" w:fill="auto"/>
            <w:vAlign w:val="center"/>
          </w:tcPr>
          <w:p w:rsidR="00615B74" w:rsidRPr="00615B74" w:rsidRDefault="00615B74" w:rsidP="00615B74">
            <w:pPr>
              <w:spacing w:after="0" w:line="240" w:lineRule="auto"/>
              <w:jc w:val="center"/>
              <w:rPr>
                <w:sz w:val="26"/>
                <w:szCs w:val="26"/>
              </w:rPr>
            </w:pPr>
            <w:r w:rsidRPr="00615B74">
              <w:rPr>
                <w:sz w:val="26"/>
                <w:szCs w:val="26"/>
              </w:rPr>
              <w:t>…</w:t>
            </w:r>
          </w:p>
        </w:tc>
        <w:tc>
          <w:tcPr>
            <w:tcW w:w="4740" w:type="dxa"/>
            <w:shd w:val="clear" w:color="auto" w:fill="auto"/>
            <w:vAlign w:val="bottom"/>
          </w:tcPr>
          <w:p w:rsidR="00615B74" w:rsidRPr="00615B74" w:rsidRDefault="00615B74" w:rsidP="00615B74">
            <w:pPr>
              <w:spacing w:after="0" w:line="240" w:lineRule="auto"/>
              <w:rPr>
                <w:sz w:val="26"/>
                <w:szCs w:val="26"/>
              </w:rPr>
            </w:pPr>
            <w:r w:rsidRPr="00615B74">
              <w:rPr>
                <w:sz w:val="26"/>
                <w:szCs w:val="26"/>
              </w:rPr>
              <w:t>Và nhiều công ty khác…</w:t>
            </w:r>
          </w:p>
        </w:tc>
        <w:tc>
          <w:tcPr>
            <w:tcW w:w="3118" w:type="dxa"/>
            <w:shd w:val="clear" w:color="auto" w:fill="auto"/>
            <w:vAlign w:val="center"/>
          </w:tcPr>
          <w:p w:rsidR="00615B74" w:rsidRPr="00615B74" w:rsidRDefault="00615B74" w:rsidP="00615B74">
            <w:pPr>
              <w:spacing w:after="0" w:line="240" w:lineRule="auto"/>
              <w:jc w:val="center"/>
              <w:rPr>
                <w:sz w:val="26"/>
                <w:szCs w:val="26"/>
              </w:rPr>
            </w:pPr>
          </w:p>
        </w:tc>
      </w:tr>
    </w:tbl>
    <w:p w:rsidR="0074678B" w:rsidRPr="00615B74" w:rsidRDefault="0074678B" w:rsidP="00701704">
      <w:pPr>
        <w:spacing w:before="120" w:after="0" w:line="340" w:lineRule="exact"/>
        <w:ind w:firstLine="720"/>
        <w:jc w:val="both"/>
        <w:rPr>
          <w:sz w:val="26"/>
          <w:szCs w:val="26"/>
        </w:rPr>
      </w:pPr>
      <w:bookmarkStart w:id="44" w:name="_Toc89117029"/>
      <w:r w:rsidRPr="00615B74">
        <w:rPr>
          <w:sz w:val="26"/>
          <w:szCs w:val="26"/>
        </w:rPr>
        <w:t xml:space="preserve">Hàng năm, căn cứ vào kế hoạch đào tạo, các khoa lập kế hoạch cho HSSV đi thực tập và tham mưu, đề xuất với Hiệu trưởng Nhà trường cử HSSV đi thực tập tại các doanh nghiệp, cử giáo viên đi phối hợp với doanh nghiệp hướng dẫn, theo dõi và đôn đốc HSSV thực hiện theo đề cương thực tập </w:t>
      </w:r>
      <w:r w:rsidRPr="00615B74">
        <w:rPr>
          <w:i/>
          <w:sz w:val="26"/>
          <w:szCs w:val="26"/>
        </w:rPr>
        <w:t>(</w:t>
      </w:r>
      <w:r w:rsidRPr="00615B74">
        <w:rPr>
          <w:b/>
          <w:i/>
          <w:sz w:val="26"/>
          <w:szCs w:val="26"/>
        </w:rPr>
        <w:t>2.7.02</w:t>
      </w:r>
      <w:r w:rsidRPr="00615B74">
        <w:rPr>
          <w:i/>
          <w:sz w:val="26"/>
          <w:szCs w:val="26"/>
        </w:rPr>
        <w:t xml:space="preserve"> - Kế hoạch thực tập của HSSV năm học 2019-2020, 2020-2021, 2021- 2022; </w:t>
      </w:r>
      <w:r w:rsidRPr="00615B74">
        <w:rPr>
          <w:b/>
          <w:i/>
          <w:sz w:val="26"/>
          <w:szCs w:val="26"/>
        </w:rPr>
        <w:t>2.7.03</w:t>
      </w:r>
      <w:r w:rsidRPr="00615B74">
        <w:rPr>
          <w:i/>
          <w:sz w:val="26"/>
          <w:szCs w:val="26"/>
        </w:rPr>
        <w:t xml:space="preserve"> - Danh sách HSSV đi thực tập năm học 2019-2020, 2020-2021, 2021- 2022; </w:t>
      </w:r>
      <w:r w:rsidRPr="00615B74">
        <w:rPr>
          <w:b/>
          <w:i/>
          <w:sz w:val="26"/>
          <w:szCs w:val="26"/>
        </w:rPr>
        <w:t>2.7.04</w:t>
      </w:r>
      <w:r w:rsidRPr="00615B74">
        <w:rPr>
          <w:i/>
          <w:sz w:val="26"/>
          <w:szCs w:val="26"/>
        </w:rPr>
        <w:t xml:space="preserve"> - Quyết định cử giáo viên và HSSV đi thực tập tại doanh nghiệp năm học 2019-2020, 2020-2021, 2021- 2022; </w:t>
      </w:r>
      <w:r w:rsidRPr="00615B74">
        <w:rPr>
          <w:b/>
          <w:i/>
          <w:sz w:val="26"/>
          <w:szCs w:val="26"/>
        </w:rPr>
        <w:t>2.7.05</w:t>
      </w:r>
      <w:r w:rsidRPr="00615B74">
        <w:rPr>
          <w:i/>
          <w:sz w:val="26"/>
          <w:szCs w:val="26"/>
        </w:rPr>
        <w:t xml:space="preserve"> - Đề cương thực hành, thực tập tại doanh nghiệp năm học 2019-2020, 2020-2021, 2021- 2022)</w:t>
      </w:r>
      <w:r w:rsidRPr="00615B74">
        <w:rPr>
          <w:sz w:val="26"/>
          <w:szCs w:val="26"/>
        </w:rPr>
        <w:t>. Kết thúc quá trình thực tập</w:t>
      </w:r>
      <w:r w:rsidRPr="00615B74">
        <w:rPr>
          <w:sz w:val="26"/>
          <w:szCs w:val="26"/>
          <w:lang w:val="en-US"/>
        </w:rPr>
        <w:t xml:space="preserve"> tốt nghiệp</w:t>
      </w:r>
      <w:r w:rsidRPr="00615B74">
        <w:rPr>
          <w:sz w:val="26"/>
          <w:szCs w:val="26"/>
        </w:rPr>
        <w:t xml:space="preserve">, </w:t>
      </w:r>
      <w:r w:rsidRPr="00615B74">
        <w:rPr>
          <w:sz w:val="26"/>
          <w:szCs w:val="26"/>
          <w:lang w:val="en-US"/>
        </w:rPr>
        <w:t xml:space="preserve">HSSV </w:t>
      </w:r>
      <w:r w:rsidRPr="00615B74">
        <w:rPr>
          <w:sz w:val="26"/>
          <w:szCs w:val="26"/>
        </w:rPr>
        <w:t>có nhận xét, đánh giá kết quả thực tập của cán bộ, giáo viên hướng dẫn tại doanh nghiệp</w:t>
      </w:r>
      <w:r w:rsidRPr="00615B74">
        <w:rPr>
          <w:i/>
          <w:sz w:val="26"/>
          <w:szCs w:val="26"/>
        </w:rPr>
        <w:t xml:space="preserve"> (</w:t>
      </w:r>
      <w:r w:rsidRPr="00615B74">
        <w:rPr>
          <w:b/>
          <w:i/>
          <w:sz w:val="26"/>
          <w:szCs w:val="26"/>
        </w:rPr>
        <w:t>2.7.06</w:t>
      </w:r>
      <w:r w:rsidRPr="00615B74">
        <w:rPr>
          <w:i/>
          <w:sz w:val="26"/>
          <w:szCs w:val="26"/>
        </w:rPr>
        <w:t xml:space="preserve">- Báo cáo kết quả thực tập của HSSV năm học 2019-2020, 2020-2021, 2021- 2022; </w:t>
      </w:r>
      <w:r w:rsidRPr="00615B74">
        <w:rPr>
          <w:b/>
          <w:i/>
          <w:sz w:val="26"/>
          <w:szCs w:val="26"/>
        </w:rPr>
        <w:t>2.7.07</w:t>
      </w:r>
      <w:r w:rsidRPr="00615B74">
        <w:rPr>
          <w:i/>
          <w:sz w:val="26"/>
          <w:szCs w:val="26"/>
        </w:rPr>
        <w:t xml:space="preserve"> - Sổ quản lý HSSV thực tập tại doanh nghiệp).</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7 tiêu chí 2: 1 điểm</w:t>
      </w:r>
    </w:p>
    <w:p w:rsidR="0074678B" w:rsidRPr="00615B74" w:rsidRDefault="0074678B" w:rsidP="00701704">
      <w:pPr>
        <w:spacing w:before="120" w:after="0" w:line="340" w:lineRule="exact"/>
        <w:ind w:firstLine="720"/>
        <w:jc w:val="both"/>
        <w:rPr>
          <w:b/>
          <w:spacing w:val="2"/>
          <w:sz w:val="26"/>
          <w:szCs w:val="26"/>
        </w:rPr>
      </w:pPr>
      <w:r w:rsidRPr="00615B74">
        <w:rPr>
          <w:b/>
          <w:spacing w:val="2"/>
          <w:sz w:val="26"/>
          <w:szCs w:val="26"/>
        </w:rPr>
        <w:t xml:space="preserve">Tiêu chuẩn 8: </w:t>
      </w:r>
      <w:r w:rsidRPr="00615B74">
        <w:rPr>
          <w:i/>
          <w:spacing w:val="2"/>
          <w:sz w:val="26"/>
          <w:szCs w:val="26"/>
        </w:rPr>
        <w:t>Phương pháp đào tạo được thực hiện kết hợp rèn luyện năng lực thực hành với trang bị kiến thức chuyên môn; phát huy tính tích cực, tự giác, năng động, khả năng làm việc độc lập của người học, tổ chức làm việc theo nhóm.</w:t>
      </w:r>
    </w:p>
    <w:p w:rsidR="0074678B" w:rsidRPr="00615B74" w:rsidRDefault="0074678B" w:rsidP="00701704">
      <w:pPr>
        <w:spacing w:before="120" w:after="0" w:line="340" w:lineRule="exact"/>
        <w:ind w:firstLine="720"/>
        <w:jc w:val="both"/>
        <w:rPr>
          <w:b/>
          <w:i/>
          <w:sz w:val="26"/>
          <w:szCs w:val="26"/>
        </w:rPr>
      </w:pPr>
      <w:r w:rsidRPr="00615B74">
        <w:rPr>
          <w:b/>
          <w:i/>
          <w:sz w:val="26"/>
          <w:szCs w:val="26"/>
        </w:rPr>
        <w:lastRenderedPageBreak/>
        <w:t>Mô tả, phân tích, nhận định:</w:t>
      </w:r>
    </w:p>
    <w:p w:rsidR="0074678B" w:rsidRPr="00615B74" w:rsidRDefault="0074678B" w:rsidP="00706407">
      <w:pPr>
        <w:jc w:val="both"/>
        <w:rPr>
          <w:i/>
          <w:sz w:val="26"/>
          <w:szCs w:val="26"/>
        </w:rPr>
      </w:pPr>
      <w:r w:rsidRPr="00615B74">
        <w:rPr>
          <w:sz w:val="26"/>
          <w:szCs w:val="26"/>
        </w:rPr>
        <w:t>Các giáo viên được phân công giảng dạy mô đun theo CTĐT thực hiện soạn bài giảng trên Giáo án tích hợp theo quy định</w:t>
      </w:r>
      <w:r w:rsidRPr="00615B74">
        <w:rPr>
          <w:sz w:val="26"/>
          <w:szCs w:val="26"/>
          <w:lang w:val="en-US"/>
        </w:rPr>
        <w:t xml:space="preserve">. </w:t>
      </w:r>
      <w:r w:rsidRPr="00615B74">
        <w:rPr>
          <w:sz w:val="26"/>
          <w:szCs w:val="26"/>
          <w:lang w:val="pt-BR"/>
        </w:rPr>
        <w:t xml:space="preserve">Tùy theo từng môn học, mô đun các giáo viên của trường đã sử dụng các phương pháp giảng dạy khác nhau như dạy lý thuyết và dạy tích hợp để kết hợp rèn luyện năng lực thực hành với trang bị kiến thức chuyên môn , giải thích, </w:t>
      </w:r>
      <w:r w:rsidRPr="00615B74">
        <w:rPr>
          <w:sz w:val="26"/>
          <w:szCs w:val="26"/>
          <w:lang w:val="nl-NL"/>
        </w:rPr>
        <w:t>dạy thực hành, mô phỏng, chia nhóm thực hành, thảo luận nhóm, làm bài tập thực hành, đóng vai...tùy theo từng bài học</w:t>
      </w:r>
      <w:r w:rsidRPr="00615B74">
        <w:rPr>
          <w:sz w:val="26"/>
          <w:szCs w:val="26"/>
          <w:lang w:val="pt-BR"/>
        </w:rPr>
        <w:t>. Các bài giảng được giáo viên thực hiện giảng dạy trong các phòng học chuyên môn, các xưởng thực hành, phát huy tính tích cực, tự giác, năng động, khả năng làm việc độc lập của người học, có chia nhóm thực hành trên các trang thiết bị</w:t>
      </w:r>
      <w:r w:rsidRPr="00615B74">
        <w:rPr>
          <w:i/>
          <w:sz w:val="26"/>
          <w:szCs w:val="26"/>
        </w:rPr>
        <w:t>(</w:t>
      </w:r>
      <w:r w:rsidR="00706407" w:rsidRPr="00615B74">
        <w:rPr>
          <w:b/>
          <w:i/>
          <w:sz w:val="26"/>
          <w:szCs w:val="26"/>
          <w:lang w:val="en-US"/>
        </w:rPr>
        <w:t xml:space="preserve">2.8.01 </w:t>
      </w:r>
      <w:r w:rsidR="00706407" w:rsidRPr="00615B74">
        <w:rPr>
          <w:i/>
          <w:sz w:val="26"/>
          <w:szCs w:val="26"/>
          <w:lang w:val="en-US"/>
        </w:rPr>
        <w:t xml:space="preserve">- </w:t>
      </w:r>
      <w:r w:rsidR="00706407" w:rsidRPr="00615B74">
        <w:rPr>
          <w:rFonts w:eastAsia="Times New Roman"/>
          <w:i/>
          <w:color w:val="000000"/>
          <w:sz w:val="26"/>
          <w:szCs w:val="26"/>
          <w:lang w:val="en-US"/>
        </w:rPr>
        <w:t>Hồ sơ Hội giảng các cấp năm học 2019-2020, 2020-2021, 2021-2022;</w:t>
      </w:r>
      <w:r w:rsidRPr="00615B74">
        <w:rPr>
          <w:b/>
          <w:i/>
          <w:sz w:val="26"/>
          <w:szCs w:val="26"/>
        </w:rPr>
        <w:t>2.5.0</w:t>
      </w:r>
      <w:r w:rsidR="003B5E3D" w:rsidRPr="00615B74">
        <w:rPr>
          <w:b/>
          <w:i/>
          <w:sz w:val="26"/>
          <w:szCs w:val="26"/>
          <w:lang w:val="en-US"/>
        </w:rPr>
        <w:t>5</w:t>
      </w:r>
      <w:r w:rsidRPr="00615B74">
        <w:rPr>
          <w:i/>
          <w:sz w:val="26"/>
          <w:szCs w:val="26"/>
        </w:rPr>
        <w:t xml:space="preserve"> - Lịch trình giảng dạy của giáo viên năm học 2019-2020</w:t>
      </w:r>
      <w:r w:rsidR="00AD42CD" w:rsidRPr="00615B74">
        <w:rPr>
          <w:i/>
          <w:sz w:val="26"/>
          <w:szCs w:val="26"/>
          <w:lang w:val="en-US"/>
        </w:rPr>
        <w:t>,</w:t>
      </w:r>
      <w:r w:rsidRPr="00615B74">
        <w:rPr>
          <w:i/>
          <w:sz w:val="26"/>
          <w:szCs w:val="26"/>
        </w:rPr>
        <w:t>2020-2021</w:t>
      </w:r>
      <w:r w:rsidR="00AD42CD" w:rsidRPr="00615B74">
        <w:rPr>
          <w:i/>
          <w:sz w:val="26"/>
          <w:szCs w:val="26"/>
          <w:lang w:val="en-US"/>
        </w:rPr>
        <w:t>,</w:t>
      </w:r>
      <w:r w:rsidRPr="00615B74">
        <w:rPr>
          <w:i/>
          <w:sz w:val="26"/>
          <w:szCs w:val="26"/>
        </w:rPr>
        <w:t xml:space="preserve"> 2021-2022;</w:t>
      </w:r>
      <w:r w:rsidRPr="00615B74">
        <w:rPr>
          <w:b/>
          <w:i/>
          <w:sz w:val="26"/>
          <w:szCs w:val="26"/>
        </w:rPr>
        <w:t>2.6.01</w:t>
      </w:r>
      <w:r w:rsidRPr="00615B74">
        <w:rPr>
          <w:i/>
          <w:sz w:val="26"/>
          <w:szCs w:val="26"/>
        </w:rPr>
        <w:t xml:space="preserve"> – Sổ lên lớp năm học2019-2020</w:t>
      </w:r>
      <w:r w:rsidR="00AD42CD" w:rsidRPr="00615B74">
        <w:rPr>
          <w:i/>
          <w:sz w:val="26"/>
          <w:szCs w:val="26"/>
          <w:lang w:val="en-US"/>
        </w:rPr>
        <w:t>,</w:t>
      </w:r>
      <w:r w:rsidRPr="00615B74">
        <w:rPr>
          <w:i/>
          <w:sz w:val="26"/>
          <w:szCs w:val="26"/>
        </w:rPr>
        <w:t>2020-2021</w:t>
      </w:r>
      <w:r w:rsidR="00AD42CD" w:rsidRPr="00615B74">
        <w:rPr>
          <w:i/>
          <w:sz w:val="26"/>
          <w:szCs w:val="26"/>
          <w:lang w:val="en-US"/>
        </w:rPr>
        <w:t>,</w:t>
      </w:r>
      <w:r w:rsidRPr="00615B74">
        <w:rPr>
          <w:i/>
          <w:sz w:val="26"/>
          <w:szCs w:val="26"/>
        </w:rPr>
        <w:t xml:space="preserve"> 2021-2022; </w:t>
      </w:r>
      <w:r w:rsidRPr="00615B74">
        <w:rPr>
          <w:b/>
          <w:i/>
          <w:sz w:val="26"/>
          <w:szCs w:val="26"/>
        </w:rPr>
        <w:t>2.6.02</w:t>
      </w:r>
      <w:r w:rsidRPr="00615B74">
        <w:rPr>
          <w:i/>
          <w:sz w:val="26"/>
          <w:szCs w:val="26"/>
        </w:rPr>
        <w:t xml:space="preserve"> – Sổ tay giáo viên năm học 2019-2020</w:t>
      </w:r>
      <w:r w:rsidR="00AD42CD" w:rsidRPr="00615B74">
        <w:rPr>
          <w:i/>
          <w:sz w:val="26"/>
          <w:szCs w:val="26"/>
          <w:lang w:val="en-US"/>
        </w:rPr>
        <w:t>,</w:t>
      </w:r>
      <w:r w:rsidRPr="00615B74">
        <w:rPr>
          <w:i/>
          <w:sz w:val="26"/>
          <w:szCs w:val="26"/>
        </w:rPr>
        <w:t>2020-2021</w:t>
      </w:r>
      <w:r w:rsidR="00AD42CD" w:rsidRPr="00615B74">
        <w:rPr>
          <w:i/>
          <w:sz w:val="26"/>
          <w:szCs w:val="26"/>
          <w:lang w:val="en-US"/>
        </w:rPr>
        <w:t>,</w:t>
      </w:r>
      <w:r w:rsidRPr="00615B74">
        <w:rPr>
          <w:i/>
          <w:sz w:val="26"/>
          <w:szCs w:val="26"/>
        </w:rPr>
        <w:t xml:space="preserve"> 2021-2022; </w:t>
      </w:r>
      <w:r w:rsidRPr="00615B74">
        <w:rPr>
          <w:b/>
          <w:i/>
          <w:sz w:val="26"/>
          <w:szCs w:val="26"/>
        </w:rPr>
        <w:t>2.6.03</w:t>
      </w:r>
      <w:r w:rsidRPr="00615B74">
        <w:rPr>
          <w:i/>
          <w:sz w:val="26"/>
          <w:szCs w:val="26"/>
        </w:rPr>
        <w:t xml:space="preserve"> – Giáo án năm học 2019-2020</w:t>
      </w:r>
      <w:r w:rsidR="00AD42CD" w:rsidRPr="00615B74">
        <w:rPr>
          <w:i/>
          <w:sz w:val="26"/>
          <w:szCs w:val="26"/>
          <w:lang w:val="en-US"/>
        </w:rPr>
        <w:t>,</w:t>
      </w:r>
      <w:r w:rsidRPr="00615B74">
        <w:rPr>
          <w:i/>
          <w:sz w:val="26"/>
          <w:szCs w:val="26"/>
        </w:rPr>
        <w:t>2020-2021</w:t>
      </w:r>
      <w:r w:rsidR="00AD42CD" w:rsidRPr="00615B74">
        <w:rPr>
          <w:i/>
          <w:sz w:val="26"/>
          <w:szCs w:val="26"/>
          <w:lang w:val="en-US"/>
        </w:rPr>
        <w:t>,</w:t>
      </w:r>
      <w:r w:rsidRPr="00615B74">
        <w:rPr>
          <w:i/>
          <w:sz w:val="26"/>
          <w:szCs w:val="26"/>
        </w:rPr>
        <w:t xml:space="preserve"> 2021-2022).</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8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Tiêu chuẩn 9</w:t>
      </w:r>
      <w:r w:rsidRPr="00615B74">
        <w:rPr>
          <w:i/>
          <w:sz w:val="26"/>
          <w:szCs w:val="26"/>
        </w:rPr>
        <w:t>: Trường thực hiện ứng dụng công nghệ thông tin trong hoạt động dạy và học.</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sz w:val="26"/>
          <w:szCs w:val="26"/>
        </w:rPr>
      </w:pPr>
      <w:r w:rsidRPr="00615B74">
        <w:rPr>
          <w:sz w:val="26"/>
          <w:szCs w:val="26"/>
        </w:rPr>
        <w:t>Hiện tại Nhà trường chưa có phần mềm quản lý đào tạo mang tính chất chuyên nghiệp. Các đ</w:t>
      </w:r>
      <w:r w:rsidRPr="00615B74">
        <w:rPr>
          <w:sz w:val="26"/>
          <w:szCs w:val="26"/>
          <w:lang w:val="en-US"/>
        </w:rPr>
        <w:t>ồng chí</w:t>
      </w:r>
      <w:r w:rsidRPr="00615B74">
        <w:rPr>
          <w:sz w:val="26"/>
          <w:szCs w:val="26"/>
        </w:rPr>
        <w:t xml:space="preserve"> trong phòng lập kế hoạch đào tạo, thời khóa biểu bằng sử dụng phần mềm Excel. Các khâu như quản lý kết quả học tập cuối khóa, in bảng điểm của mỗi một học sinh và in bằng tốt nghiệp cho học sinh thì sử dụng phần mềm do chuyên viên Phòng Đào tạo tự thiết kế.</w:t>
      </w:r>
    </w:p>
    <w:p w:rsidR="0074678B" w:rsidRPr="00615B74" w:rsidRDefault="00615B74" w:rsidP="00701704">
      <w:pPr>
        <w:spacing w:before="120" w:after="0" w:line="340" w:lineRule="exact"/>
        <w:ind w:firstLine="720"/>
        <w:jc w:val="both"/>
        <w:rPr>
          <w:sz w:val="26"/>
          <w:szCs w:val="26"/>
        </w:rPr>
      </w:pPr>
      <w:r w:rsidRPr="00615B74">
        <w:rPr>
          <w:color w:val="000000"/>
          <w:sz w:val="26"/>
          <w:szCs w:val="26"/>
          <w:lang w:val="en-US"/>
        </w:rPr>
        <w:t>C</w:t>
      </w:r>
      <w:r w:rsidR="0074678B" w:rsidRPr="00615B74">
        <w:rPr>
          <w:color w:val="000000"/>
          <w:sz w:val="26"/>
          <w:szCs w:val="26"/>
        </w:rPr>
        <w:t xml:space="preserve">ác ngành nghề trình độ cao đẳng, trung cấp hiện đang đào tạo của Trường đều được ứng dụng CNTT trong dạy học. Các MH/MĐ của </w:t>
      </w:r>
      <w:r w:rsidR="0074678B" w:rsidRPr="00615B74">
        <w:rPr>
          <w:color w:val="000000"/>
          <w:sz w:val="26"/>
          <w:szCs w:val="26"/>
          <w:lang w:val="en-US"/>
        </w:rPr>
        <w:t>t</w:t>
      </w:r>
      <w:r w:rsidR="0074678B" w:rsidRPr="00615B74">
        <w:rPr>
          <w:color w:val="000000"/>
          <w:sz w:val="26"/>
          <w:szCs w:val="26"/>
        </w:rPr>
        <w:t>rường đều được áp dụng CNTT vào trong giảng dạy dưới một trong các hình thức sau: (1) sử dụng thiết bị mô phỏng, thiết bị thực tế ảo hoặc phần mềm mô phỏng; (2) Sử  dụng phần mềm hỗ trợ soạn bài giảng điện tử như Microsoft PowerPoint, Adobe Premiere, Camtasia, Audacity...; (3) sử dụng phần mềm hỗ trợ làm đề thi/kiểm tra và đánh giá kết quả học tập của HSSV</w:t>
      </w:r>
      <w:r w:rsidR="0074678B" w:rsidRPr="00615B74">
        <w:rPr>
          <w:i/>
          <w:color w:val="000000"/>
          <w:sz w:val="26"/>
          <w:szCs w:val="26"/>
        </w:rPr>
        <w:t xml:space="preserve"> (</w:t>
      </w:r>
      <w:r w:rsidR="00394085" w:rsidRPr="00615B74">
        <w:rPr>
          <w:b/>
          <w:i/>
          <w:color w:val="000000"/>
          <w:sz w:val="26"/>
          <w:szCs w:val="26"/>
          <w:lang w:val="en-US"/>
        </w:rPr>
        <w:t>4</w:t>
      </w:r>
      <w:r w:rsidR="0074678B" w:rsidRPr="00615B74">
        <w:rPr>
          <w:b/>
          <w:i/>
          <w:color w:val="000000"/>
          <w:sz w:val="26"/>
          <w:szCs w:val="26"/>
        </w:rPr>
        <w:t>.</w:t>
      </w:r>
      <w:r w:rsidR="00394085" w:rsidRPr="00615B74">
        <w:rPr>
          <w:b/>
          <w:i/>
          <w:color w:val="000000"/>
          <w:sz w:val="26"/>
          <w:szCs w:val="26"/>
          <w:lang w:val="en-US"/>
        </w:rPr>
        <w:t>2</w:t>
      </w:r>
      <w:r w:rsidR="0074678B" w:rsidRPr="00615B74">
        <w:rPr>
          <w:b/>
          <w:i/>
          <w:color w:val="000000"/>
          <w:sz w:val="26"/>
          <w:szCs w:val="26"/>
          <w:lang w:val="en-US"/>
        </w:rPr>
        <w:t>.0</w:t>
      </w:r>
      <w:r w:rsidR="00394085" w:rsidRPr="00615B74">
        <w:rPr>
          <w:b/>
          <w:i/>
          <w:color w:val="000000"/>
          <w:sz w:val="26"/>
          <w:szCs w:val="26"/>
          <w:lang w:val="en-US"/>
        </w:rPr>
        <w:t>5</w:t>
      </w:r>
      <w:r w:rsidR="0074678B" w:rsidRPr="00615B74">
        <w:rPr>
          <w:b/>
          <w:i/>
          <w:color w:val="000000"/>
          <w:sz w:val="26"/>
          <w:szCs w:val="26"/>
          <w:lang w:val="en-US"/>
        </w:rPr>
        <w:t xml:space="preserve"> - </w:t>
      </w:r>
      <w:r w:rsidR="00394085" w:rsidRPr="00615B74">
        <w:rPr>
          <w:i/>
          <w:sz w:val="26"/>
          <w:szCs w:val="26"/>
          <w:lang w:val="en-US"/>
        </w:rPr>
        <w:t>Quyết định phê duyệt và ban hành CTĐT các năm 2017, 2018, 2019, 2021</w:t>
      </w:r>
      <w:r w:rsidR="0074678B" w:rsidRPr="00615B74">
        <w:rPr>
          <w:i/>
          <w:color w:val="000000"/>
          <w:sz w:val="26"/>
          <w:szCs w:val="26"/>
          <w:lang w:val="en-US"/>
        </w:rPr>
        <w:t>;</w:t>
      </w:r>
      <w:r w:rsidR="0074678B" w:rsidRPr="00615B74">
        <w:rPr>
          <w:b/>
          <w:i/>
          <w:color w:val="000000"/>
          <w:sz w:val="26"/>
          <w:szCs w:val="26"/>
          <w:lang w:val="en-US"/>
        </w:rPr>
        <w:t xml:space="preserve"> 2.</w:t>
      </w:r>
      <w:r w:rsidR="0074678B" w:rsidRPr="00615B74">
        <w:rPr>
          <w:b/>
          <w:i/>
          <w:color w:val="000000"/>
          <w:sz w:val="26"/>
          <w:szCs w:val="26"/>
        </w:rPr>
        <w:t>9.0</w:t>
      </w:r>
      <w:r w:rsidR="0074678B" w:rsidRPr="00615B74">
        <w:rPr>
          <w:b/>
          <w:i/>
          <w:color w:val="000000"/>
          <w:sz w:val="26"/>
          <w:szCs w:val="26"/>
          <w:lang w:val="en-US"/>
        </w:rPr>
        <w:t>1</w:t>
      </w:r>
      <w:r w:rsidR="0074678B" w:rsidRPr="00615B74">
        <w:rPr>
          <w:i/>
          <w:color w:val="000000"/>
          <w:sz w:val="26"/>
          <w:szCs w:val="26"/>
        </w:rPr>
        <w:t xml:space="preserve"> -Danh sách MĐ/MH có </w:t>
      </w:r>
      <w:r w:rsidR="0074678B" w:rsidRPr="00615B74">
        <w:rPr>
          <w:i/>
          <w:color w:val="000000"/>
          <w:sz w:val="26"/>
          <w:szCs w:val="26"/>
          <w:lang w:val="en-US"/>
        </w:rPr>
        <w:t>sử dụng phần mềm, thiết bị mô phỏng</w:t>
      </w:r>
      <w:r w:rsidR="0074678B" w:rsidRPr="00615B74">
        <w:rPr>
          <w:i/>
          <w:color w:val="000000"/>
          <w:sz w:val="26"/>
          <w:szCs w:val="26"/>
        </w:rPr>
        <w:t xml:space="preserve"> theo từng nghề đào tạo)</w:t>
      </w:r>
      <w:r w:rsidR="0074678B" w:rsidRPr="00615B74">
        <w:rPr>
          <w:color w:val="000000"/>
          <w:sz w:val="26"/>
          <w:szCs w:val="26"/>
        </w:rPr>
        <w:t xml:space="preserve">. </w:t>
      </w:r>
      <w:r w:rsidR="0074678B" w:rsidRPr="00615B74">
        <w:rPr>
          <w:sz w:val="26"/>
          <w:szCs w:val="26"/>
        </w:rPr>
        <w:t>Một số phần mềm ứng dụng được đưa vào giảng dạy như sau:</w:t>
      </w:r>
    </w:p>
    <w:p w:rsidR="0074678B" w:rsidRPr="00615B74" w:rsidRDefault="0074678B" w:rsidP="00701704">
      <w:pPr>
        <w:spacing w:before="120" w:after="0" w:line="340" w:lineRule="exact"/>
        <w:ind w:firstLine="720"/>
        <w:jc w:val="both"/>
        <w:rPr>
          <w:sz w:val="26"/>
          <w:szCs w:val="26"/>
        </w:rPr>
      </w:pPr>
      <w:r w:rsidRPr="00615B74">
        <w:rPr>
          <w:sz w:val="26"/>
          <w:szCs w:val="26"/>
        </w:rPr>
        <w:t>+ Các nghề bên khoa Điện: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w:t>
      </w:r>
    </w:p>
    <w:p w:rsidR="0074678B" w:rsidRPr="00615B74" w:rsidRDefault="0074678B" w:rsidP="00701704">
      <w:pPr>
        <w:spacing w:before="120" w:after="0" w:line="340" w:lineRule="exact"/>
        <w:ind w:firstLine="720"/>
        <w:jc w:val="both"/>
        <w:rPr>
          <w:sz w:val="26"/>
          <w:szCs w:val="26"/>
        </w:rPr>
      </w:pPr>
      <w:r w:rsidRPr="00615B74">
        <w:rPr>
          <w:sz w:val="26"/>
          <w:szCs w:val="26"/>
        </w:rPr>
        <w:t>+</w:t>
      </w:r>
    </w:p>
    <w:p w:rsidR="0074678B" w:rsidRPr="00615B74" w:rsidRDefault="0074678B" w:rsidP="00701704">
      <w:pPr>
        <w:spacing w:before="120" w:after="0" w:line="340" w:lineRule="exact"/>
        <w:ind w:firstLine="720"/>
        <w:jc w:val="both"/>
        <w:rPr>
          <w:sz w:val="26"/>
          <w:szCs w:val="26"/>
        </w:rPr>
      </w:pPr>
      <w:r w:rsidRPr="00615B74">
        <w:rPr>
          <w:sz w:val="26"/>
          <w:szCs w:val="26"/>
        </w:rPr>
        <w:lastRenderedPageBreak/>
        <w:t>+ Các nghề bên khoa May: Sử dụng phần mềm Acumark of Gerber, phần mềm Gerber...</w:t>
      </w:r>
    </w:p>
    <w:p w:rsidR="0074678B" w:rsidRPr="00615B74" w:rsidRDefault="0074678B" w:rsidP="00701704">
      <w:pPr>
        <w:spacing w:before="120" w:after="0" w:line="340" w:lineRule="exact"/>
        <w:ind w:firstLine="720"/>
        <w:jc w:val="both"/>
        <w:rPr>
          <w:color w:val="000000"/>
          <w:sz w:val="26"/>
          <w:szCs w:val="26"/>
        </w:rPr>
      </w:pPr>
      <w:bookmarkStart w:id="45" w:name="_heading=h.30j0zll" w:colFirst="0" w:colLast="0"/>
      <w:bookmarkEnd w:id="45"/>
      <w:r w:rsidRPr="00615B74">
        <w:rPr>
          <w:color w:val="000000"/>
          <w:sz w:val="26"/>
          <w:szCs w:val="26"/>
        </w:rPr>
        <w:t>Qua ý kiến đánh giá của cán bộ, nhà giáo và người học, việc ứng dụng CNTT vào các hoạt động dạy và học của Trường đáp ứng tốt yêu cầu đào tạo trong giai đoạn hiện nay</w:t>
      </w:r>
      <w:r w:rsidRPr="00615B74">
        <w:rPr>
          <w:i/>
          <w:color w:val="000000"/>
          <w:sz w:val="26"/>
          <w:szCs w:val="26"/>
          <w:lang w:val="en-US"/>
        </w:rPr>
        <w:t>(</w:t>
      </w:r>
      <w:r w:rsidRPr="00615B74">
        <w:rPr>
          <w:b/>
          <w:i/>
          <w:color w:val="000000"/>
          <w:sz w:val="26"/>
          <w:szCs w:val="26"/>
          <w:lang w:val="en-US"/>
        </w:rPr>
        <w:t>1.2.03</w:t>
      </w:r>
      <w:r w:rsidRPr="00615B74">
        <w:rPr>
          <w:i/>
          <w:color w:val="000000"/>
          <w:sz w:val="26"/>
          <w:szCs w:val="26"/>
          <w:lang w:val="en-US"/>
        </w:rPr>
        <w:t xml:space="preserve"> - </w:t>
      </w:r>
      <w:r w:rsidRPr="00615B74">
        <w:rPr>
          <w:i/>
          <w:sz w:val="26"/>
          <w:szCs w:val="26"/>
        </w:rPr>
        <w:t>Bộ hồ sơ khảo sát các năm 2019, 2020, 2021 (Kế hoạch khảo sát, Phiếu khảo sát, kết quả khảo sát)</w:t>
      </w:r>
      <w:r w:rsidRPr="00615B74">
        <w:rPr>
          <w:i/>
          <w:color w:val="000000"/>
          <w:sz w:val="26"/>
          <w:szCs w:val="26"/>
        </w:rPr>
        <w:t>)</w:t>
      </w:r>
      <w:r w:rsidRPr="00615B74">
        <w:rPr>
          <w:color w:val="000000"/>
          <w:sz w:val="26"/>
          <w:szCs w:val="26"/>
        </w:rPr>
        <w:t>.</w:t>
      </w:r>
    </w:p>
    <w:p w:rsidR="0074678B" w:rsidRPr="00615B74" w:rsidRDefault="0074678B" w:rsidP="00701704">
      <w:pPr>
        <w:spacing w:before="120" w:after="0" w:line="340" w:lineRule="exact"/>
        <w:ind w:firstLine="720"/>
        <w:jc w:val="both"/>
        <w:rPr>
          <w:color w:val="000000"/>
          <w:sz w:val="26"/>
          <w:szCs w:val="26"/>
        </w:rPr>
      </w:pPr>
      <w:r w:rsidRPr="00615B74">
        <w:rPr>
          <w:color w:val="000000"/>
          <w:sz w:val="26"/>
          <w:szCs w:val="26"/>
        </w:rPr>
        <w:t xml:space="preserve">Trường đã thực hiện ứng dụng công nghệ thông tin trong hoạt động dạy và học. Trong thời gian tới, </w:t>
      </w:r>
      <w:r w:rsidRPr="00615B74">
        <w:rPr>
          <w:sz w:val="26"/>
          <w:szCs w:val="26"/>
        </w:rPr>
        <w:t>Nhà trường sẽ tiếp tục đầu tư phần mềm quản lý đào tạo</w:t>
      </w:r>
      <w:r w:rsidRPr="00615B74">
        <w:rPr>
          <w:color w:val="FF0000"/>
          <w:sz w:val="26"/>
          <w:szCs w:val="26"/>
        </w:rPr>
        <w:t xml:space="preserve">, </w:t>
      </w:r>
      <w:r w:rsidRPr="00615B74">
        <w:rPr>
          <w:color w:val="000000"/>
          <w:sz w:val="26"/>
          <w:szCs w:val="26"/>
        </w:rPr>
        <w:t xml:space="preserve">đầu tư các phần mềm mô phỏng ảo, phần mềm thi trắc nghiệm trực tuyến... để nâng cao chất lượng đào tạo. </w:t>
      </w:r>
      <w:r w:rsidRPr="00615B74">
        <w:rPr>
          <w:sz w:val="26"/>
          <w:szCs w:val="26"/>
        </w:rPr>
        <w:t>Toàn bộ các nghề đang đào tạo của trường, giáo viên có sử dụng các phần mềm chuyên dụng, phần mềm để hỗ trợ soạn bài giảng điện tử phục vụ cho hoạt động dạy và học của trên 50% MH/MĐ chuyên môn, như: Powerpoint, Media Player, MS Viso, Solid Work … (</w:t>
      </w:r>
      <w:r w:rsidRPr="00615B74">
        <w:rPr>
          <w:b/>
          <w:i/>
          <w:sz w:val="26"/>
          <w:szCs w:val="26"/>
        </w:rPr>
        <w:t>2.9.02</w:t>
      </w:r>
      <w:r w:rsidRPr="00615B74">
        <w:rPr>
          <w:i/>
          <w:sz w:val="26"/>
          <w:szCs w:val="26"/>
        </w:rPr>
        <w:t xml:space="preserve"> - Các bài giảng điện tử).</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9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10: </w:t>
      </w:r>
      <w:r w:rsidRPr="00615B74">
        <w:rPr>
          <w:i/>
          <w:sz w:val="26"/>
          <w:szCs w:val="26"/>
        </w:rPr>
        <w:t>Hằng năm, trường có kế hoạch và tổ chức kiểm tra, giám sát hoạt động dạy và học theo đúng kế hoạch.</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Nhằm tăng cường chức năng quản lý, kiểm tra, giám sát công tác tổ chức đào tạo và giảng dạy của các khoa. Đồng thời đánh giá quá trình thực hiện nhiệm vụ giảng dạy, giáo dục HSSV đảm bảo theo kế hoạch, tiến độ đào tạo. Trường có ban hành quy định về thanh, kiểm tra hoạt động đào tạo. Nhà trường giao cho phòng Đào tạo thực hiện nhiệm vụ chủ trì tổ chức kiểm tra hoạt động đào tạo và chịu trách nhiệm trước nhà trường về hoạt động này theo đúng chức năng nhiệm vụ </w:t>
      </w:r>
      <w:r w:rsidRPr="00615B74">
        <w:rPr>
          <w:i/>
          <w:sz w:val="26"/>
          <w:szCs w:val="26"/>
        </w:rPr>
        <w:t>(</w:t>
      </w:r>
      <w:r w:rsidRPr="00615B74">
        <w:rPr>
          <w:b/>
          <w:i/>
          <w:sz w:val="26"/>
          <w:szCs w:val="26"/>
        </w:rPr>
        <w:t xml:space="preserve">2.10.01 </w:t>
      </w:r>
      <w:r w:rsidRPr="00615B74">
        <w:rPr>
          <w:i/>
          <w:sz w:val="26"/>
          <w:szCs w:val="26"/>
        </w:rPr>
        <w:t>- Quyết định số 332a ngày 16/08/2018 về việc ban hành quy định kiểm tra giám sát công tác đào tạo;</w:t>
      </w:r>
      <w:r w:rsidRPr="00615B74">
        <w:rPr>
          <w:b/>
          <w:i/>
          <w:sz w:val="26"/>
          <w:szCs w:val="26"/>
        </w:rPr>
        <w:t xml:space="preserve"> 1.3.01</w:t>
      </w:r>
      <w:r w:rsidRPr="00615B74">
        <w:rPr>
          <w:i/>
          <w:sz w:val="26"/>
          <w:szCs w:val="26"/>
        </w:rPr>
        <w:t xml:space="preserve"> - Quyết định số 81/QĐ-CĐNHY ngày 20/3/2017 của Hiệu trưởng ban hành quy định chức năng, nhiệm vụ các đơn vị thuộc Trường</w:t>
      </w:r>
      <w:r w:rsidRPr="00615B74">
        <w:rPr>
          <w:i/>
          <w:sz w:val="26"/>
          <w:szCs w:val="26"/>
          <w:lang w:val="en-US"/>
        </w:rPr>
        <w:t>;</w:t>
      </w:r>
      <w:r w:rsidRPr="00615B74">
        <w:rPr>
          <w:i/>
          <w:sz w:val="26"/>
          <w:szCs w:val="26"/>
        </w:rPr>
        <w:t xml:space="preserve"> Quyết định số </w:t>
      </w:r>
      <w:r w:rsidRPr="00615B74">
        <w:rPr>
          <w:i/>
          <w:sz w:val="26"/>
          <w:szCs w:val="26"/>
          <w:lang w:val="en-US"/>
        </w:rPr>
        <w:t>550/</w:t>
      </w:r>
      <w:r w:rsidRPr="00615B74">
        <w:rPr>
          <w:i/>
          <w:sz w:val="26"/>
          <w:szCs w:val="26"/>
        </w:rPr>
        <w:t>QĐ-CĐNHY ngày 22/12/2021 của Hiệu trưởng ban hành quy định chức năng, nhiệm vụ các đơn vị thuộc Trường).</w:t>
      </w:r>
    </w:p>
    <w:p w:rsidR="0074678B" w:rsidRPr="00615B74" w:rsidRDefault="0074678B" w:rsidP="00701704">
      <w:pPr>
        <w:spacing w:before="120" w:after="0" w:line="340" w:lineRule="exact"/>
        <w:ind w:firstLine="720"/>
        <w:jc w:val="both"/>
        <w:rPr>
          <w:sz w:val="26"/>
          <w:szCs w:val="26"/>
        </w:rPr>
      </w:pPr>
      <w:r w:rsidRPr="00615B74">
        <w:rPr>
          <w:sz w:val="26"/>
          <w:szCs w:val="26"/>
        </w:rPr>
        <w:t xml:space="preserve">Căn cứ theo chương trình công tác mỗi năm học của Nhà trường,  Phòng Đào tạo xây dựng kế hoạch kiểm tra công tác đào tạo, trình Ban Giám hiệu phê duyệt </w:t>
      </w:r>
      <w:r w:rsidRPr="00615B74">
        <w:rPr>
          <w:sz w:val="26"/>
          <w:szCs w:val="26"/>
          <w:lang w:val="en-US"/>
        </w:rPr>
        <w:t xml:space="preserve">(trong đó có kế hoạch kiểm tra dạy và học), và </w:t>
      </w:r>
      <w:r w:rsidRPr="00615B74">
        <w:rPr>
          <w:sz w:val="26"/>
          <w:szCs w:val="26"/>
        </w:rPr>
        <w:t xml:space="preserve">tổ chức kiểm tra, giám sát hoạt động dạy và học theo đúng kế hoạch. </w:t>
      </w:r>
      <w:r w:rsidRPr="00615B74">
        <w:rPr>
          <w:color w:val="000000"/>
          <w:sz w:val="26"/>
          <w:szCs w:val="26"/>
        </w:rPr>
        <w:t>Kế hoạch thực hiện kiểm tra việc tổ chức, quản lý quá trình học tập của HSSV; kiểm tra việc thực hiện lịch trình, tiến độ đào tạo, nội dung giảng dạy của các giảng viên trong trường và các đơn vị liên kết đào tạo.</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Quá trình thực hiện kiểm tra hoạt động đào tạo được thực hiện theo đúng kế hoạch. Quá trình thực hiện kiểm tra tại các đơn vị đều có biên bản, Phòng Đào tạo có báo cáo tổng hợp kết quả kiểm tra, trong đó có đánh giá hoạt động dạy và học, những ưu điểm, tồn tại, đồng thời có những đề xuất/kiến nghị nhằm nâng cao chất lượng đào tạo </w:t>
      </w:r>
      <w:r w:rsidRPr="00615B74">
        <w:rPr>
          <w:i/>
          <w:sz w:val="26"/>
          <w:szCs w:val="26"/>
        </w:rPr>
        <w:t>(</w:t>
      </w:r>
      <w:r w:rsidRPr="00615B74">
        <w:rPr>
          <w:b/>
          <w:i/>
          <w:sz w:val="26"/>
          <w:szCs w:val="26"/>
        </w:rPr>
        <w:t>1.11.02</w:t>
      </w:r>
      <w:r w:rsidRPr="00615B74">
        <w:rPr>
          <w:i/>
          <w:sz w:val="26"/>
          <w:szCs w:val="26"/>
        </w:rPr>
        <w:t xml:space="preserve"> – Quyết định thành lập đoàn kiểm tra các hoạt động Đào tạo 2019</w:t>
      </w:r>
      <w:r w:rsidRPr="00615B74">
        <w:rPr>
          <w:i/>
          <w:sz w:val="26"/>
          <w:szCs w:val="26"/>
          <w:lang w:val="en-US"/>
        </w:rPr>
        <w:t>-2020</w:t>
      </w:r>
      <w:r w:rsidRPr="00615B74">
        <w:rPr>
          <w:i/>
          <w:sz w:val="26"/>
          <w:szCs w:val="26"/>
        </w:rPr>
        <w:t xml:space="preserve">, </w:t>
      </w:r>
      <w:r w:rsidRPr="00615B74">
        <w:rPr>
          <w:i/>
          <w:sz w:val="26"/>
          <w:szCs w:val="26"/>
        </w:rPr>
        <w:lastRenderedPageBreak/>
        <w:t>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1.11.03</w:t>
      </w:r>
      <w:r w:rsidRPr="00615B74">
        <w:rPr>
          <w:i/>
          <w:sz w:val="26"/>
          <w:szCs w:val="26"/>
        </w:rPr>
        <w:t xml:space="preserve"> – Kế hoạch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1.11.04</w:t>
      </w:r>
      <w:r w:rsidRPr="00615B74">
        <w:rPr>
          <w:i/>
          <w:sz w:val="26"/>
          <w:szCs w:val="26"/>
        </w:rPr>
        <w:t>– Biên bản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1.11.05</w:t>
      </w:r>
      <w:r w:rsidRPr="00615B74">
        <w:rPr>
          <w:i/>
          <w:sz w:val="26"/>
          <w:szCs w:val="26"/>
        </w:rPr>
        <w:t xml:space="preserve"> - </w:t>
      </w:r>
      <w:r w:rsidRPr="00615B74">
        <w:rPr>
          <w:rFonts w:eastAsia="Times New Roman"/>
          <w:i/>
          <w:sz w:val="26"/>
          <w:szCs w:val="26"/>
          <w:lang w:val="en-US"/>
        </w:rPr>
        <w:t xml:space="preserve">Báo cáo tổng hợp kết quả kiểm tra các hoạt động Đào tạo </w:t>
      </w:r>
      <w:r w:rsidRPr="00615B74">
        <w:rPr>
          <w:i/>
          <w:sz w:val="26"/>
          <w:szCs w:val="26"/>
        </w:rPr>
        <w:t>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2022</w:t>
      </w:r>
      <w:r w:rsidRPr="00615B74">
        <w:rPr>
          <w:i/>
          <w:sz w:val="26"/>
          <w:szCs w:val="26"/>
          <w:lang w:val="en-US"/>
        </w:rPr>
        <w:t>;</w:t>
      </w:r>
      <w:r w:rsidRPr="00615B74">
        <w:rPr>
          <w:b/>
          <w:i/>
          <w:sz w:val="26"/>
          <w:szCs w:val="26"/>
        </w:rPr>
        <w:t>1.11.0</w:t>
      </w:r>
      <w:r w:rsidRPr="00615B74">
        <w:rPr>
          <w:b/>
          <w:i/>
          <w:sz w:val="26"/>
          <w:szCs w:val="26"/>
          <w:lang w:val="en-US"/>
        </w:rPr>
        <w:t>6</w:t>
      </w:r>
      <w:r w:rsidRPr="00615B74">
        <w:rPr>
          <w:i/>
          <w:sz w:val="26"/>
          <w:szCs w:val="26"/>
        </w:rPr>
        <w:t xml:space="preserve"> - Sổ nhật ký giám sát đào tạo).</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10 tiêu chí 2: 1 điểm</w:t>
      </w:r>
    </w:p>
    <w:p w:rsidR="0074678B" w:rsidRPr="00615B74" w:rsidRDefault="0074678B" w:rsidP="00701704">
      <w:pPr>
        <w:spacing w:before="120" w:after="0" w:line="340" w:lineRule="exact"/>
        <w:ind w:firstLine="720"/>
        <w:jc w:val="both"/>
        <w:rPr>
          <w:b/>
          <w:spacing w:val="6"/>
          <w:sz w:val="26"/>
          <w:szCs w:val="26"/>
        </w:rPr>
      </w:pPr>
      <w:r w:rsidRPr="00615B74">
        <w:rPr>
          <w:rFonts w:eastAsia="Times"/>
          <w:b/>
          <w:spacing w:val="6"/>
          <w:sz w:val="26"/>
          <w:szCs w:val="26"/>
        </w:rPr>
        <w:t>Tiêu chuẩn 11:</w:t>
      </w:r>
      <w:r w:rsidRPr="00615B74">
        <w:rPr>
          <w:rFonts w:eastAsia="Times"/>
          <w:i/>
          <w:sz w:val="26"/>
          <w:szCs w:val="26"/>
        </w:rPr>
        <w:t>Hàng năm,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i/>
          <w:sz w:val="26"/>
          <w:szCs w:val="26"/>
        </w:rPr>
      </w:pPr>
      <w:r w:rsidRPr="00615B74">
        <w:rPr>
          <w:sz w:val="26"/>
          <w:szCs w:val="26"/>
        </w:rPr>
        <w:t>Hằng năm, Trường đã xây dựng kế hoạch thanh, kiểm tra và thực hiện công tác kiểm tra, giám sát các hoạt động dạy và học theo kế hoạch</w:t>
      </w:r>
      <w:r w:rsidRPr="00615B74">
        <w:rPr>
          <w:i/>
          <w:sz w:val="26"/>
          <w:szCs w:val="26"/>
        </w:rPr>
        <w:t xml:space="preserve"> (</w:t>
      </w:r>
      <w:r w:rsidRPr="00615B74">
        <w:rPr>
          <w:b/>
          <w:i/>
          <w:sz w:val="26"/>
          <w:szCs w:val="26"/>
        </w:rPr>
        <w:t>2.10.01</w:t>
      </w:r>
      <w:r w:rsidRPr="00615B74">
        <w:rPr>
          <w:i/>
          <w:sz w:val="26"/>
          <w:szCs w:val="26"/>
        </w:rPr>
        <w:t xml:space="preserve">- Quyết định số 332a ngày 16/08/2018 về việc ban hành quy định kiểm tra giám sát công tác đào tạo; </w:t>
      </w:r>
      <w:r w:rsidRPr="00615B74">
        <w:rPr>
          <w:b/>
          <w:i/>
          <w:sz w:val="26"/>
          <w:szCs w:val="26"/>
        </w:rPr>
        <w:t xml:space="preserve">1.3.01 </w:t>
      </w:r>
      <w:r w:rsidRPr="00615B74">
        <w:rPr>
          <w:i/>
          <w:sz w:val="26"/>
          <w:szCs w:val="26"/>
        </w:rPr>
        <w:t>- Quyết định số 81/QĐ-CĐNHY ngày 20/3/2017 của Hiệu trưởng ban hành quy định chức năng, nhiệm vụ các đơn vị thuộc Trường</w:t>
      </w:r>
      <w:r w:rsidRPr="00615B74">
        <w:rPr>
          <w:i/>
          <w:sz w:val="26"/>
          <w:szCs w:val="26"/>
          <w:lang w:val="en-US"/>
        </w:rPr>
        <w:t>;</w:t>
      </w:r>
      <w:r w:rsidRPr="00615B74">
        <w:rPr>
          <w:i/>
          <w:sz w:val="26"/>
          <w:szCs w:val="26"/>
        </w:rPr>
        <w:t xml:space="preserve"> Quyết định số </w:t>
      </w:r>
      <w:r w:rsidRPr="00615B74">
        <w:rPr>
          <w:i/>
          <w:sz w:val="26"/>
          <w:szCs w:val="26"/>
          <w:lang w:val="en-US"/>
        </w:rPr>
        <w:t>550/</w:t>
      </w:r>
      <w:r w:rsidRPr="00615B74">
        <w:rPr>
          <w:i/>
          <w:sz w:val="26"/>
          <w:szCs w:val="26"/>
        </w:rPr>
        <w:t>QĐ-CĐNHY ngày 22/12/2021 của Hiệu trưởng ban hành quy định chức năng, nhiệm vụ các đơn vị thuộc Trường</w:t>
      </w:r>
      <w:r w:rsidRPr="00615B74">
        <w:rPr>
          <w:i/>
          <w:sz w:val="26"/>
          <w:szCs w:val="26"/>
          <w:lang w:val="en-US"/>
        </w:rPr>
        <w:t>;</w:t>
      </w:r>
      <w:r w:rsidRPr="00615B74">
        <w:rPr>
          <w:i/>
          <w:sz w:val="26"/>
          <w:szCs w:val="26"/>
        </w:rPr>
        <w:t xml:space="preserve"> (</w:t>
      </w:r>
      <w:r w:rsidRPr="00615B74">
        <w:rPr>
          <w:b/>
          <w:i/>
          <w:sz w:val="26"/>
          <w:szCs w:val="26"/>
        </w:rPr>
        <w:t>1.11.02</w:t>
      </w:r>
      <w:r w:rsidRPr="00615B74">
        <w:rPr>
          <w:i/>
          <w:sz w:val="26"/>
          <w:szCs w:val="26"/>
        </w:rPr>
        <w:t xml:space="preserve"> – Quyết định thành lập đoàn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1.11.03</w:t>
      </w:r>
      <w:r w:rsidRPr="00615B74">
        <w:rPr>
          <w:i/>
          <w:sz w:val="26"/>
          <w:szCs w:val="26"/>
        </w:rPr>
        <w:t xml:space="preserve"> – Kế hoạch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1.11.04</w:t>
      </w:r>
      <w:r w:rsidRPr="00615B74">
        <w:rPr>
          <w:i/>
          <w:sz w:val="26"/>
          <w:szCs w:val="26"/>
        </w:rPr>
        <w:t>– Biên bản kiểm tra các hoạt động Đào tạo 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r w:rsidRPr="00615B74">
        <w:rPr>
          <w:b/>
          <w:i/>
          <w:sz w:val="26"/>
          <w:szCs w:val="26"/>
        </w:rPr>
        <w:t>1.11.05</w:t>
      </w:r>
      <w:r w:rsidRPr="00615B74">
        <w:rPr>
          <w:i/>
          <w:sz w:val="26"/>
          <w:szCs w:val="26"/>
        </w:rPr>
        <w:t xml:space="preserve"> - </w:t>
      </w:r>
      <w:r w:rsidRPr="00615B74">
        <w:rPr>
          <w:rFonts w:eastAsia="Times New Roman"/>
          <w:i/>
          <w:sz w:val="26"/>
          <w:szCs w:val="26"/>
          <w:lang w:val="en-US"/>
        </w:rPr>
        <w:t xml:space="preserve">Báo cáo tổng hợp kết quả kiểm tra các hoạt động Đào tạo </w:t>
      </w:r>
      <w:r w:rsidRPr="00615B74">
        <w:rPr>
          <w:i/>
          <w:sz w:val="26"/>
          <w:szCs w:val="26"/>
        </w:rPr>
        <w:t>2019</w:t>
      </w:r>
      <w:r w:rsidRPr="00615B74">
        <w:rPr>
          <w:i/>
          <w:sz w:val="26"/>
          <w:szCs w:val="26"/>
          <w:lang w:val="en-US"/>
        </w:rPr>
        <w:t>-2020</w:t>
      </w:r>
      <w:r w:rsidRPr="00615B74">
        <w:rPr>
          <w:i/>
          <w:sz w:val="26"/>
          <w:szCs w:val="26"/>
        </w:rPr>
        <w:t>, 2020</w:t>
      </w:r>
      <w:r w:rsidRPr="00615B74">
        <w:rPr>
          <w:i/>
          <w:sz w:val="26"/>
          <w:szCs w:val="26"/>
          <w:lang w:val="en-US"/>
        </w:rPr>
        <w:t>-2021</w:t>
      </w:r>
      <w:r w:rsidRPr="00615B74">
        <w:rPr>
          <w:i/>
          <w:sz w:val="26"/>
          <w:szCs w:val="26"/>
        </w:rPr>
        <w:t>, 2021</w:t>
      </w:r>
      <w:r w:rsidRPr="00615B74">
        <w:rPr>
          <w:i/>
          <w:sz w:val="26"/>
          <w:szCs w:val="26"/>
          <w:lang w:val="en-US"/>
        </w:rPr>
        <w:t>-</w:t>
      </w:r>
      <w:r w:rsidRPr="00615B74">
        <w:rPr>
          <w:i/>
          <w:sz w:val="26"/>
          <w:szCs w:val="26"/>
        </w:rPr>
        <w:t xml:space="preserve">2022). </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Trên cơ sở kết quả kiểm tra hoạt động đào tạo, nhằm kịp thời khắc phục các điểm tồn tại, chấn chỉnh hoạt động dạy và học; Phòng Đào tạo lập báo cáo tổng hợp kết quả kiểm tra đào tạo trình Ban Giám hiệu xem xét, phê duyệt và gửi tới tất cả các đơn vị Phòng/Khoa/Tổ bộ môn/Trung tâm trong nhà trường. Báo cáo tổng hợp kết quả kiểm tra công tác đào tạo, có đánh giá kết quả thực hiện, chỉ ra những ưu điểm, các mặt tồn tại về hoạt động dạy và học gồm: chương trình, giáo trình, công tác tuyển sinh, lập kế hoạch đào tạo, tiến độ đào tạo, giáo án, sổ lên lớp cấp phát vật tư đào tạo, ghi chép hồ sơ giảng dạy, thi kết thúc MH/MĐ, quản lý HSSV, công tác giáo viên chủ nhiệm… Trong báo cáo tổng hợp kết quả kiểm tra công tác đào tạo có đưa ra các kiến nghị, đề xuất biện pháp nâng cao chất lượng dạy và học như: chấn chỉnh giờ giấc lên lớp; phương pháp soạn giáo án tích hợp; ghi chép sổ sách đào tạo theo quy định; phần hướng dẫn thực hành phải chi tiết theo từng ca học; sử dụng có hiệu quả trang thiết bị đào tạo; giáo viên chủ nhiệm chuẩn bị các nội dung và thông qua khoa/tổ bộ môn trước khi tổ chức sinh hoạt lớp; Nhà trường bổ sung các tài liệu liên quan đến MH/MĐ phục vụ cho giảng dạy; tăng cường cử giáo viên đi bồi dưỡng chuyên môn, nghiệp vụ; tăng vật tư, văn phòng phẩm cho thi kết thúc MH/MĐ; rà soát, điều chỉnh giáo trình phù hợp với chương trình và thực tế giảng dạy</w:t>
      </w:r>
      <w:r w:rsidRPr="00615B74">
        <w:rPr>
          <w:color w:val="FF0000"/>
          <w:sz w:val="26"/>
          <w:szCs w:val="26"/>
          <w:lang w:val="en-US"/>
        </w:rPr>
        <w:t>.</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 xml:space="preserve">Báo cáo kết quả kiểm tra các hoạt động dạy và học, Nhà trường đã có nhiều biện pháp điều chỉnh nhằm nâng cao chất lượng dạy và học được thể hiện trong các </w:t>
      </w:r>
      <w:r w:rsidRPr="00615B74">
        <w:rPr>
          <w:sz w:val="26"/>
          <w:szCs w:val="26"/>
        </w:rPr>
        <w:lastRenderedPageBreak/>
        <w:t xml:space="preserve">nghị quyết Đảng uỷ, kết luận giao ban hằng tháng của trường </w:t>
      </w:r>
      <w:r w:rsidRPr="00615B74">
        <w:rPr>
          <w:i/>
          <w:sz w:val="26"/>
          <w:szCs w:val="26"/>
        </w:rPr>
        <w:t>(</w:t>
      </w:r>
      <w:r w:rsidRPr="00615B74">
        <w:rPr>
          <w:b/>
          <w:i/>
          <w:sz w:val="26"/>
          <w:szCs w:val="26"/>
        </w:rPr>
        <w:t>2.11.01</w:t>
      </w:r>
      <w:r w:rsidRPr="00615B74">
        <w:rPr>
          <w:i/>
          <w:sz w:val="26"/>
          <w:szCs w:val="26"/>
        </w:rPr>
        <w:t xml:space="preserve"> – </w:t>
      </w:r>
      <w:r w:rsidRPr="00615B74">
        <w:rPr>
          <w:i/>
          <w:sz w:val="26"/>
          <w:szCs w:val="26"/>
          <w:lang w:val="en-US"/>
        </w:rPr>
        <w:t>Biên bản họp giao ban hàng tháng</w:t>
      </w:r>
      <w:r w:rsidRPr="00615B74">
        <w:rPr>
          <w:i/>
          <w:sz w:val="26"/>
          <w:szCs w:val="26"/>
        </w:rPr>
        <w:t xml:space="preserve"> của Nhà trường</w:t>
      </w:r>
      <w:r w:rsidRPr="00615B74">
        <w:rPr>
          <w:sz w:val="26"/>
          <w:szCs w:val="26"/>
        </w:rPr>
        <w:t xml:space="preserve">). Các ý kiến đề xuất, biện pháp nâng cao chất lượng dạy và học còn được thể hiện tại các buổi sơ kết học kỳ, Hội nghị sư phạm các khoa, tổng kết năm học </w:t>
      </w:r>
      <w:r w:rsidRPr="00615B74">
        <w:rPr>
          <w:i/>
          <w:sz w:val="26"/>
          <w:szCs w:val="26"/>
        </w:rPr>
        <w:t>(</w:t>
      </w:r>
      <w:r w:rsidR="00A03E62" w:rsidRPr="00615B74">
        <w:rPr>
          <w:b/>
          <w:i/>
          <w:sz w:val="26"/>
          <w:szCs w:val="26"/>
          <w:lang w:val="en-US"/>
        </w:rPr>
        <w:t>2</w:t>
      </w:r>
      <w:r w:rsidRPr="00615B74">
        <w:rPr>
          <w:b/>
          <w:i/>
          <w:sz w:val="26"/>
          <w:szCs w:val="26"/>
        </w:rPr>
        <w:t>.11.0</w:t>
      </w:r>
      <w:r w:rsidRPr="00615B74">
        <w:rPr>
          <w:b/>
          <w:i/>
          <w:sz w:val="26"/>
          <w:szCs w:val="26"/>
          <w:lang w:val="en-US"/>
        </w:rPr>
        <w:t>2</w:t>
      </w:r>
      <w:r w:rsidRPr="00615B74">
        <w:rPr>
          <w:i/>
          <w:sz w:val="26"/>
          <w:szCs w:val="26"/>
        </w:rPr>
        <w:t xml:space="preserve"> - Báo cáo tổng kết công tác đào tạo năm học 2019-2020, 2020- 2021, 2021- 2022</w:t>
      </w:r>
      <w:r w:rsidRPr="00615B74">
        <w:rPr>
          <w:i/>
          <w:sz w:val="26"/>
          <w:szCs w:val="26"/>
          <w:lang w:val="en-US"/>
        </w:rPr>
        <w:t>).</w:t>
      </w:r>
    </w:p>
    <w:p w:rsidR="0074678B" w:rsidRPr="00615B74" w:rsidRDefault="0074678B" w:rsidP="00701704">
      <w:pPr>
        <w:spacing w:before="120" w:after="0" w:line="340" w:lineRule="exact"/>
        <w:ind w:firstLine="720"/>
        <w:jc w:val="both"/>
        <w:rPr>
          <w:rFonts w:eastAsia="Times New Roman"/>
          <w:color w:val="FF0000"/>
          <w:sz w:val="26"/>
          <w:szCs w:val="26"/>
          <w:lang w:val="en-US"/>
        </w:rPr>
      </w:pPr>
      <w:r w:rsidRPr="00615B74">
        <w:rPr>
          <w:color w:val="000000"/>
          <w:sz w:val="26"/>
          <w:szCs w:val="26"/>
        </w:rPr>
        <w:t xml:space="preserve">Thông thường, hoạt động dạy học sẽ giữ ổn định trong kỳ học theo thời khóa biểu đã ban hành, tuy nhiên trong quá trình đào tạo nếu các đơn vị có lý do chính đáng như nhà giáo ốm đau, đi học ngắn hạn hoặc triệu tập làm việc khác trong thời điểm nhất định, căn cứ vào đề xuất đề xuất của đơn vị, Nhà trường sẽ điều chỉnh hoạt động dạy học kịp thời. Trong 2 năm qua, do ảnh hưởng của đại dịch Covid, Nhà trường cũng có những điều chỉnh kịp thời nhưng vẫn giữ được ổn định cũng như chất lượng </w:t>
      </w:r>
      <w:r w:rsidRPr="00615B74">
        <w:rPr>
          <w:sz w:val="26"/>
          <w:szCs w:val="26"/>
        </w:rPr>
        <w:t xml:space="preserve">đào tạo </w:t>
      </w:r>
      <w:r w:rsidRPr="00615B74">
        <w:rPr>
          <w:i/>
          <w:sz w:val="26"/>
          <w:szCs w:val="26"/>
        </w:rPr>
        <w:t>(</w:t>
      </w:r>
      <w:r w:rsidRPr="00615B74">
        <w:rPr>
          <w:b/>
          <w:i/>
          <w:sz w:val="26"/>
          <w:szCs w:val="26"/>
        </w:rPr>
        <w:t>2.</w:t>
      </w:r>
      <w:r w:rsidRPr="00615B74">
        <w:rPr>
          <w:b/>
          <w:i/>
          <w:sz w:val="26"/>
          <w:szCs w:val="26"/>
          <w:lang w:val="en-US"/>
        </w:rPr>
        <w:t>11</w:t>
      </w:r>
      <w:r w:rsidRPr="00615B74">
        <w:rPr>
          <w:b/>
          <w:i/>
          <w:sz w:val="26"/>
          <w:szCs w:val="26"/>
        </w:rPr>
        <w:t>.0</w:t>
      </w:r>
      <w:r w:rsidRPr="00615B74">
        <w:rPr>
          <w:b/>
          <w:i/>
          <w:sz w:val="26"/>
          <w:szCs w:val="26"/>
          <w:lang w:val="en-US"/>
        </w:rPr>
        <w:t>3</w:t>
      </w:r>
      <w:r w:rsidRPr="00615B74">
        <w:rPr>
          <w:i/>
          <w:sz w:val="26"/>
          <w:szCs w:val="26"/>
        </w:rPr>
        <w:t xml:space="preserve"> - </w:t>
      </w:r>
      <w:r w:rsidRPr="00615B74">
        <w:rPr>
          <w:rFonts w:eastAsia="Times New Roman"/>
          <w:i/>
          <w:sz w:val="26"/>
          <w:szCs w:val="26"/>
          <w:lang w:val="en-US"/>
        </w:rPr>
        <w:t xml:space="preserve">Thông báo số 14B/TB-CĐCNHY ngày 06/2/2020 về việc nghỉ học và kéo dài thời gian học trong thời gian hè do dịch bệnh covid-19; </w:t>
      </w:r>
      <w:r w:rsidRPr="00615B74">
        <w:rPr>
          <w:rFonts w:eastAsia="Times New Roman"/>
          <w:b/>
          <w:i/>
          <w:sz w:val="26"/>
          <w:szCs w:val="26"/>
          <w:lang w:val="en-US"/>
        </w:rPr>
        <w:t>2.11.04</w:t>
      </w:r>
      <w:r w:rsidRPr="00615B74">
        <w:rPr>
          <w:rFonts w:eastAsia="Times New Roman"/>
          <w:i/>
          <w:sz w:val="26"/>
          <w:szCs w:val="26"/>
          <w:lang w:val="en-US"/>
        </w:rPr>
        <w:t xml:space="preserve"> – Thông báo số 53A/TB-CĐCNHY ngày 16/12/2021 về việc triển khai dạy học trực tuyến; </w:t>
      </w:r>
      <w:r w:rsidRPr="00615B74">
        <w:rPr>
          <w:b/>
          <w:i/>
          <w:sz w:val="26"/>
          <w:szCs w:val="26"/>
        </w:rPr>
        <w:t>2.</w:t>
      </w:r>
      <w:r w:rsidRPr="00615B74">
        <w:rPr>
          <w:b/>
          <w:i/>
          <w:sz w:val="26"/>
          <w:szCs w:val="26"/>
          <w:lang w:val="en-US"/>
        </w:rPr>
        <w:t>11</w:t>
      </w:r>
      <w:r w:rsidRPr="00615B74">
        <w:rPr>
          <w:b/>
          <w:i/>
          <w:sz w:val="26"/>
          <w:szCs w:val="26"/>
        </w:rPr>
        <w:t>.0</w:t>
      </w:r>
      <w:r w:rsidRPr="00615B74">
        <w:rPr>
          <w:b/>
          <w:i/>
          <w:sz w:val="26"/>
          <w:szCs w:val="26"/>
          <w:lang w:val="en-US"/>
        </w:rPr>
        <w:t>5</w:t>
      </w:r>
      <w:r w:rsidRPr="00615B74">
        <w:rPr>
          <w:i/>
          <w:sz w:val="26"/>
          <w:szCs w:val="26"/>
        </w:rPr>
        <w:t xml:space="preserve"> –</w:t>
      </w:r>
      <w:r w:rsidRPr="00615B74">
        <w:rPr>
          <w:i/>
          <w:sz w:val="26"/>
          <w:szCs w:val="26"/>
          <w:lang w:val="en-US"/>
        </w:rPr>
        <w:t>331</w:t>
      </w:r>
      <w:r w:rsidRPr="00615B74">
        <w:rPr>
          <w:rFonts w:eastAsia="Times New Roman"/>
          <w:i/>
          <w:sz w:val="26"/>
          <w:szCs w:val="26"/>
          <w:lang w:val="en-US"/>
        </w:rPr>
        <w:t>A/TB-CĐCNHY ngày 04/8/2021 về việc tiếp tục học trực tuyến nhằm phòng, chống dịch covid-19).</w:t>
      </w:r>
    </w:p>
    <w:p w:rsidR="0074678B" w:rsidRPr="00615B74" w:rsidRDefault="0074678B" w:rsidP="00701704">
      <w:pPr>
        <w:spacing w:before="120" w:after="0" w:line="340" w:lineRule="exact"/>
        <w:ind w:firstLine="720"/>
        <w:jc w:val="both"/>
        <w:rPr>
          <w:i/>
          <w:color w:val="000000"/>
          <w:sz w:val="26"/>
          <w:szCs w:val="26"/>
        </w:rPr>
      </w:pPr>
      <w:r w:rsidRPr="00615B74">
        <w:rPr>
          <w:i/>
          <w:color w:val="000000"/>
          <w:sz w:val="26"/>
          <w:szCs w:val="26"/>
        </w:rPr>
        <w:t>Kết luận:</w:t>
      </w:r>
      <w:r w:rsidRPr="00615B74">
        <w:rPr>
          <w:color w:val="000000"/>
          <w:sz w:val="26"/>
          <w:szCs w:val="26"/>
        </w:rPr>
        <w:t xml:space="preserve"> Công tác kiểm tra, giám sát hoạt động dạy và học được triển khai, thực hiện hàng năm, các đợt kiểm tra, giám sát đều có báo cáo và có đề xuất các biện pháp nâng cao chất lượng hoạt động dạy và học; kịp thời điều chỉnh các hoạt động dạy học theo đề xuất.</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11 tiêu chí 2: 1điểm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12: </w:t>
      </w:r>
      <w:r w:rsidRPr="00615B74">
        <w:rPr>
          <w:i/>
          <w:spacing w:val="4"/>
          <w:sz w:val="26"/>
          <w:szCs w:val="26"/>
        </w:rPr>
        <w:t>Trường ban hành đầy đủ các quy định về kiểm tra, thi, xét công nhận tốt nghiệp, đánh giá kết quả học tập rèn luyện, cấp văn bằng chứng chỉ theo quy định.</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sz w:val="26"/>
          <w:szCs w:val="26"/>
        </w:rPr>
      </w:pPr>
      <w:r w:rsidRPr="00615B74">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w:t>
      </w:r>
    </w:p>
    <w:p w:rsidR="0074678B" w:rsidRPr="00615B74" w:rsidRDefault="0074678B" w:rsidP="00701704">
      <w:pPr>
        <w:spacing w:before="120" w:after="0" w:line="340" w:lineRule="exact"/>
        <w:ind w:firstLine="720"/>
        <w:jc w:val="both"/>
        <w:rPr>
          <w:i/>
          <w:sz w:val="26"/>
          <w:szCs w:val="26"/>
        </w:rPr>
      </w:pPr>
      <w:r w:rsidRPr="00615B74">
        <w:rPr>
          <w:i/>
          <w:sz w:val="26"/>
          <w:szCs w:val="26"/>
        </w:rPr>
        <w:t>Về quy định kiểm tra, thi, xét công nhận tốt nghiệp, đánh giá kết quả học tập:</w:t>
      </w:r>
    </w:p>
    <w:p w:rsidR="0074678B" w:rsidRPr="00615B74" w:rsidRDefault="0074678B" w:rsidP="00701704">
      <w:pPr>
        <w:spacing w:before="120" w:after="0" w:line="340" w:lineRule="exact"/>
        <w:ind w:firstLine="720"/>
        <w:jc w:val="both"/>
        <w:rPr>
          <w:i/>
          <w:spacing w:val="2"/>
          <w:sz w:val="26"/>
          <w:szCs w:val="26"/>
        </w:rPr>
      </w:pPr>
      <w:r w:rsidRPr="00615B74">
        <w:rPr>
          <w:spacing w:val="2"/>
          <w:sz w:val="26"/>
          <w:szCs w:val="26"/>
        </w:rPr>
        <w:t xml:space="preserve">Căn cứ Thông tư số 09/2017/TT-BLĐTBXH ngày 13/3/2017 của Bộ Lao động Thương binh &amp; Xã hội Quy định việc tổ chức thực hiện CTĐT trình độ trung cấp, trình độ cao đẳng theo niên chế hoặc theo phương thức tích lũy mô-đun hoặc tín chỉ; quy chế kiểm tra, thi, xét công nhận tốt nghiệp. Năm 2017, Nhà trường đã xây dựng và ban hành Quy định về việc tổ chức đào tạo </w:t>
      </w:r>
      <w:r w:rsidRPr="00615B74">
        <w:rPr>
          <w:i/>
          <w:spacing w:val="2"/>
          <w:sz w:val="26"/>
          <w:szCs w:val="26"/>
        </w:rPr>
        <w:t>(</w:t>
      </w:r>
      <w:r w:rsidRPr="00615B74">
        <w:rPr>
          <w:b/>
          <w:i/>
          <w:spacing w:val="2"/>
          <w:sz w:val="26"/>
          <w:szCs w:val="26"/>
        </w:rPr>
        <w:t>2.4.01</w:t>
      </w:r>
      <w:r w:rsidRPr="00615B74">
        <w:rPr>
          <w:spacing w:val="2"/>
          <w:sz w:val="26"/>
          <w:szCs w:val="26"/>
        </w:rPr>
        <w:t xml:space="preserve"> - </w:t>
      </w:r>
      <w:r w:rsidRPr="00615B74">
        <w:rPr>
          <w:rFonts w:eastAsia="Times New Roman"/>
          <w:i/>
          <w:spacing w:val="2"/>
          <w:sz w:val="26"/>
          <w:szCs w:val="26"/>
          <w:lang w:val="en-US"/>
        </w:rPr>
        <w:t xml:space="preserve">Quy chế đào tạo năm 2017, </w:t>
      </w:r>
      <w:r w:rsidR="0024214C" w:rsidRPr="00615B74">
        <w:rPr>
          <w:rFonts w:eastAsia="Times New Roman"/>
          <w:i/>
          <w:spacing w:val="2"/>
          <w:sz w:val="26"/>
          <w:szCs w:val="26"/>
          <w:lang w:val="en-US"/>
        </w:rPr>
        <w:t xml:space="preserve">2019, </w:t>
      </w:r>
      <w:r w:rsidRPr="00615B74">
        <w:rPr>
          <w:rFonts w:eastAsia="Times New Roman"/>
          <w:i/>
          <w:spacing w:val="2"/>
          <w:sz w:val="26"/>
          <w:szCs w:val="26"/>
          <w:lang w:val="en-US"/>
        </w:rPr>
        <w:t>2022</w:t>
      </w:r>
      <w:r w:rsidRPr="00615B74">
        <w:rPr>
          <w:i/>
          <w:spacing w:val="2"/>
          <w:sz w:val="26"/>
          <w:szCs w:val="26"/>
        </w:rPr>
        <w:t xml:space="preserve">). </w:t>
      </w:r>
    </w:p>
    <w:p w:rsidR="0074678B" w:rsidRPr="00615B74" w:rsidRDefault="0074678B" w:rsidP="00701704">
      <w:pPr>
        <w:spacing w:before="120" w:after="0" w:line="340" w:lineRule="exact"/>
        <w:ind w:firstLine="720"/>
        <w:jc w:val="both"/>
        <w:rPr>
          <w:sz w:val="26"/>
          <w:szCs w:val="26"/>
        </w:rPr>
      </w:pPr>
      <w:r w:rsidRPr="00615B74">
        <w:rPr>
          <w:sz w:val="26"/>
          <w:szCs w:val="26"/>
        </w:rPr>
        <w:t xml:space="preserve">Căn cứ theo thông tư số 04/2022/TT-BLĐTBXH ngày 30 tháng 03 năm 2022 của Bộ trưởng Bộ Lao động Thương binh và Xã hội quy định việc tổ chức đào tạo trình độ trung cấp, trình độ cao đẳng theo niên chế hoặc theo phương thức tích lũy mô-đun hoặc tín chỉ. Năm 2022, Trường đã xây dựng và ban hành Quy định về việc tổ </w:t>
      </w:r>
      <w:r w:rsidRPr="00615B74">
        <w:rPr>
          <w:sz w:val="26"/>
          <w:szCs w:val="26"/>
        </w:rPr>
        <w:lastRenderedPageBreak/>
        <w:t>chức đào tạo</w:t>
      </w:r>
      <w:r w:rsidRPr="00615B74">
        <w:rPr>
          <w:sz w:val="26"/>
          <w:szCs w:val="26"/>
          <w:lang w:val="en-US"/>
        </w:rPr>
        <w:t>.</w:t>
      </w:r>
      <w:r w:rsidRPr="00615B74">
        <w:rPr>
          <w:sz w:val="26"/>
          <w:szCs w:val="26"/>
        </w:rPr>
        <w:t xml:space="preserve"> Quy định của trường gồm 38 điều, nội dung các Điều trong quy định đều phù hợp với quy định tại Thông tư của Bộ LĐTBXH. </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Căn cứ Thông tư số 34/2018/TT-BLĐTBXH ngày 26/12/2018 của Bộ LĐTBXH sửa đổi 1 số điều của thông tư số 42/2015/BLĐTBXH, Nhà trường đã xây dựng và ban hành Quy định đào tạo trình độ sơ cấp theo QĐ số 65 ngày 20/03/2019</w:t>
      </w:r>
      <w:r w:rsidRPr="00615B74">
        <w:rPr>
          <w:i/>
          <w:sz w:val="26"/>
          <w:szCs w:val="26"/>
          <w:lang w:val="en-US"/>
        </w:rPr>
        <w:t>.</w:t>
      </w:r>
    </w:p>
    <w:p w:rsidR="0074678B" w:rsidRPr="00615B74" w:rsidRDefault="0074678B" w:rsidP="00701704">
      <w:pPr>
        <w:spacing w:before="120" w:after="0" w:line="340" w:lineRule="exact"/>
        <w:ind w:firstLine="720"/>
        <w:jc w:val="both"/>
        <w:rPr>
          <w:i/>
          <w:sz w:val="26"/>
          <w:szCs w:val="26"/>
        </w:rPr>
      </w:pPr>
      <w:bookmarkStart w:id="46" w:name="_heading=h.1fob9te" w:colFirst="0" w:colLast="0"/>
      <w:bookmarkEnd w:id="46"/>
      <w:r w:rsidRPr="00615B74">
        <w:rPr>
          <w:color w:val="000000"/>
          <w:sz w:val="26"/>
          <w:szCs w:val="26"/>
        </w:rPr>
        <w:t xml:space="preserve">Nhằm cụ thể hóa các bước, cũng như biểu mẫu sử dụng trong công tác thi, kiểm tra, xét công nhận tốt nghiệp, Nhà trường đã xây dựng và ban hành các quy trình có liên quan gồm: Quy trình thi, kiểm tra kết thúc MĐ/MH và Quy trình thi, xét công nhận tốt nghiệp </w:t>
      </w:r>
      <w:r w:rsidRPr="00615B74">
        <w:rPr>
          <w:i/>
          <w:sz w:val="26"/>
          <w:szCs w:val="26"/>
        </w:rPr>
        <w:t>(</w:t>
      </w:r>
      <w:r w:rsidRPr="00615B74">
        <w:rPr>
          <w:b/>
          <w:i/>
          <w:sz w:val="26"/>
          <w:szCs w:val="26"/>
        </w:rPr>
        <w:t>2.12.0</w:t>
      </w:r>
      <w:r w:rsidRPr="00615B74">
        <w:rPr>
          <w:b/>
          <w:i/>
          <w:sz w:val="26"/>
          <w:szCs w:val="26"/>
          <w:lang w:val="en-US"/>
        </w:rPr>
        <w:t>1</w:t>
      </w:r>
      <w:r w:rsidRPr="00615B74">
        <w:rPr>
          <w:i/>
          <w:sz w:val="26"/>
          <w:szCs w:val="26"/>
        </w:rPr>
        <w:t xml:space="preserve"> - </w:t>
      </w:r>
      <w:r w:rsidRPr="00615B74">
        <w:rPr>
          <w:rFonts w:eastAsia="Times New Roman"/>
          <w:i/>
          <w:sz w:val="26"/>
          <w:szCs w:val="26"/>
          <w:lang w:val="en-US"/>
        </w:rPr>
        <w:t xml:space="preserve">Quy định tổ chức đào tạo liên thông; </w:t>
      </w:r>
      <w:r w:rsidRPr="00615B74">
        <w:rPr>
          <w:rFonts w:eastAsia="Times New Roman"/>
          <w:b/>
          <w:i/>
          <w:sz w:val="26"/>
          <w:szCs w:val="26"/>
          <w:lang w:val="en-US"/>
        </w:rPr>
        <w:t>2.12.02</w:t>
      </w:r>
      <w:r w:rsidRPr="00615B74">
        <w:rPr>
          <w:rFonts w:eastAsia="Times New Roman"/>
          <w:i/>
          <w:sz w:val="26"/>
          <w:szCs w:val="26"/>
          <w:lang w:val="en-US"/>
        </w:rPr>
        <w:t xml:space="preserve"> - Quy trình thi, kiểm tra kết thúc MĐ/MH; </w:t>
      </w:r>
      <w:r w:rsidRPr="00615B74">
        <w:rPr>
          <w:rFonts w:eastAsia="Times New Roman"/>
          <w:b/>
          <w:i/>
          <w:sz w:val="26"/>
          <w:szCs w:val="26"/>
          <w:lang w:val="en-US"/>
        </w:rPr>
        <w:t>2.12.03</w:t>
      </w:r>
      <w:r w:rsidRPr="00615B74">
        <w:rPr>
          <w:rFonts w:eastAsia="Times New Roman"/>
          <w:i/>
          <w:sz w:val="26"/>
          <w:szCs w:val="26"/>
          <w:lang w:val="en-US"/>
        </w:rPr>
        <w:t xml:space="preserve"> - Quy trình xét công nhận tốt nghiệp</w:t>
      </w:r>
      <w:r w:rsidRPr="00615B74">
        <w:rPr>
          <w:i/>
          <w:sz w:val="26"/>
          <w:szCs w:val="26"/>
        </w:rPr>
        <w:t>).</w:t>
      </w:r>
    </w:p>
    <w:p w:rsidR="0074678B" w:rsidRPr="00615B74" w:rsidRDefault="0074678B" w:rsidP="00701704">
      <w:pPr>
        <w:spacing w:before="120" w:after="0" w:line="340" w:lineRule="exact"/>
        <w:ind w:firstLine="720"/>
        <w:jc w:val="both"/>
        <w:rPr>
          <w:i/>
          <w:sz w:val="26"/>
          <w:szCs w:val="26"/>
        </w:rPr>
      </w:pPr>
      <w:r w:rsidRPr="00615B74">
        <w:rPr>
          <w:i/>
          <w:sz w:val="26"/>
          <w:szCs w:val="26"/>
        </w:rPr>
        <w:t>Về quy định đánh giá, xếp loại rèn luyện:</w:t>
      </w:r>
    </w:p>
    <w:p w:rsidR="0074678B" w:rsidRPr="00615B74" w:rsidRDefault="0074678B" w:rsidP="00701704">
      <w:pPr>
        <w:spacing w:before="120" w:after="0" w:line="340" w:lineRule="exact"/>
        <w:ind w:firstLine="720"/>
        <w:jc w:val="both"/>
        <w:rPr>
          <w:i/>
          <w:sz w:val="26"/>
          <w:szCs w:val="26"/>
        </w:rPr>
      </w:pPr>
      <w:r w:rsidRPr="00615B74">
        <w:rPr>
          <w:sz w:val="26"/>
          <w:szCs w:val="26"/>
        </w:rPr>
        <w:t xml:space="preserve">Trên cơ sở Thông tư số 17/2017/TT-BLĐTBXH ngày 30/6/2017 về việc ban hành Quy chế công tác HSSV trong trường trung cấp, trường cao đẳng. Nhà trường đã ban hành Quy chế công tác HSSV theo quyết định số 445 </w:t>
      </w:r>
      <w:r w:rsidRPr="00615B74">
        <w:rPr>
          <w:i/>
          <w:sz w:val="26"/>
          <w:szCs w:val="26"/>
        </w:rPr>
        <w:t xml:space="preserve">ngày </w:t>
      </w:r>
      <w:r w:rsidRPr="00615B74">
        <w:rPr>
          <w:sz w:val="26"/>
          <w:szCs w:val="26"/>
        </w:rPr>
        <w:t xml:space="preserve">15/11/2017của Hiệu trưởng Trường Cao đẳng Công nghiệp Hưng Yên. Trong đó, toàn bộ Chương </w:t>
      </w:r>
      <w:r w:rsidRPr="00615B74">
        <w:rPr>
          <w:sz w:val="26"/>
          <w:szCs w:val="26"/>
          <w:lang w:val="en-US"/>
        </w:rPr>
        <w:t>4</w:t>
      </w:r>
      <w:r w:rsidRPr="00615B74">
        <w:rPr>
          <w:sz w:val="26"/>
          <w:szCs w:val="26"/>
        </w:rPr>
        <w:t xml:space="preserve"> từ Điều </w:t>
      </w:r>
      <w:r w:rsidRPr="00615B74">
        <w:rPr>
          <w:sz w:val="26"/>
          <w:szCs w:val="26"/>
          <w:lang w:val="en-US"/>
        </w:rPr>
        <w:t>8</w:t>
      </w:r>
      <w:r w:rsidRPr="00615B74">
        <w:rPr>
          <w:sz w:val="26"/>
          <w:szCs w:val="26"/>
        </w:rPr>
        <w:t xml:space="preserve"> đến Điều </w:t>
      </w:r>
      <w:r w:rsidRPr="00615B74">
        <w:rPr>
          <w:sz w:val="26"/>
          <w:szCs w:val="26"/>
          <w:lang w:val="en-US"/>
        </w:rPr>
        <w:t xml:space="preserve">15 </w:t>
      </w:r>
      <w:r w:rsidRPr="00615B74">
        <w:rPr>
          <w:sz w:val="26"/>
          <w:szCs w:val="26"/>
        </w:rPr>
        <w:t xml:space="preserve">của Quy chế là đánh giá kết quả rèn luyện của HSSV; đồng thời xây dựng và ban hành Quy trình đánh giá kết quả rèn luyện của HSSV </w:t>
      </w:r>
      <w:r w:rsidRPr="00615B74">
        <w:rPr>
          <w:i/>
          <w:sz w:val="26"/>
          <w:szCs w:val="26"/>
        </w:rPr>
        <w:t>(</w:t>
      </w:r>
      <w:r w:rsidRPr="00615B74">
        <w:rPr>
          <w:b/>
          <w:i/>
          <w:sz w:val="26"/>
          <w:szCs w:val="26"/>
        </w:rPr>
        <w:t>2.12.04</w:t>
      </w:r>
      <w:r w:rsidRPr="00615B74">
        <w:rPr>
          <w:b/>
          <w:i/>
          <w:sz w:val="26"/>
          <w:szCs w:val="26"/>
          <w:lang w:val="en-US"/>
        </w:rPr>
        <w:t xml:space="preserve"> -</w:t>
      </w:r>
      <w:r w:rsidR="00412398" w:rsidRPr="00615B74">
        <w:rPr>
          <w:i/>
          <w:sz w:val="26"/>
          <w:szCs w:val="26"/>
        </w:rPr>
        <w:t xml:space="preserve">Quy chế </w:t>
      </w:r>
      <w:r w:rsidR="00412398" w:rsidRPr="00615B74">
        <w:rPr>
          <w:i/>
          <w:sz w:val="26"/>
          <w:szCs w:val="26"/>
          <w:lang w:val="en-US"/>
        </w:rPr>
        <w:t>học sinh, sinh viên</w:t>
      </w:r>
      <w:r w:rsidRPr="00615B74">
        <w:rPr>
          <w:rFonts w:eastAsia="Times New Roman"/>
          <w:sz w:val="26"/>
          <w:szCs w:val="26"/>
          <w:lang w:val="en-US"/>
        </w:rPr>
        <w:t xml:space="preserve">; </w:t>
      </w:r>
      <w:r w:rsidRPr="00615B74">
        <w:rPr>
          <w:b/>
          <w:i/>
          <w:sz w:val="26"/>
          <w:szCs w:val="26"/>
        </w:rPr>
        <w:t>2.12.05</w:t>
      </w:r>
      <w:r w:rsidRPr="00615B74">
        <w:rPr>
          <w:i/>
          <w:sz w:val="26"/>
          <w:szCs w:val="26"/>
        </w:rPr>
        <w:t xml:space="preserve"> - Quy trình đánh giá kết quả rèn luyện của HSSV).</w:t>
      </w:r>
    </w:p>
    <w:p w:rsidR="0074678B" w:rsidRPr="00615B74" w:rsidRDefault="0074678B" w:rsidP="00701704">
      <w:pPr>
        <w:pBdr>
          <w:top w:val="nil"/>
          <w:left w:val="nil"/>
          <w:bottom w:val="nil"/>
          <w:right w:val="nil"/>
          <w:between w:val="nil"/>
        </w:pBdr>
        <w:spacing w:before="120" w:after="0" w:line="340" w:lineRule="exact"/>
        <w:ind w:firstLine="720"/>
        <w:jc w:val="both"/>
        <w:rPr>
          <w:b/>
          <w:i/>
          <w:color w:val="000000"/>
          <w:sz w:val="26"/>
          <w:szCs w:val="26"/>
        </w:rPr>
      </w:pPr>
      <w:r w:rsidRPr="00615B74">
        <w:rPr>
          <w:i/>
          <w:color w:val="000000"/>
          <w:sz w:val="26"/>
          <w:szCs w:val="26"/>
        </w:rPr>
        <w:t>Về quy định cấp phát văn bằng, chứng chỉ:</w:t>
      </w:r>
    </w:p>
    <w:p w:rsidR="0074678B" w:rsidRPr="00615B74" w:rsidRDefault="0074678B" w:rsidP="00701704">
      <w:pPr>
        <w:spacing w:before="120" w:after="0" w:line="340" w:lineRule="exact"/>
        <w:ind w:firstLine="720"/>
        <w:jc w:val="both"/>
        <w:rPr>
          <w:rFonts w:eastAsia="Times New Roman"/>
          <w:sz w:val="26"/>
          <w:szCs w:val="26"/>
          <w:lang w:val="en-US"/>
        </w:rPr>
      </w:pPr>
      <w:r w:rsidRPr="00615B74">
        <w:rPr>
          <w:color w:val="000000"/>
          <w:sz w:val="26"/>
          <w:szCs w:val="26"/>
        </w:rPr>
        <w:t xml:space="preserve">Trên cơ sở Thông tư số 10/2017/TT-BLĐTBXH ngày 13/3/2017 về việc ban </w:t>
      </w:r>
      <w:r w:rsidRPr="00615B74">
        <w:rPr>
          <w:sz w:val="26"/>
          <w:szCs w:val="26"/>
        </w:rPr>
        <w:t>hành Quy định mẫu bằng tốt nghiệp trung cấp, cao đẳng; in, quản lý, cấp phát, thu hồi, hủy bỏ bằng tốt nghiệp trung cấp, cao đẳng. Nhà trường đã ban hành Quy định mẫu bằng tốt nghiệp trung cấp, cao đẳng; quản lý, cấp phát, thu hồi, hủy bỏ bằng tốt nghiệp, quy trình in bằng tốt nghiệp</w:t>
      </w:r>
      <w:r w:rsidRPr="00615B74">
        <w:rPr>
          <w:sz w:val="26"/>
          <w:szCs w:val="26"/>
          <w:lang w:val="en-US"/>
        </w:rPr>
        <w:t xml:space="preserve">; </w:t>
      </w:r>
      <w:r w:rsidRPr="00615B74">
        <w:rPr>
          <w:sz w:val="26"/>
          <w:szCs w:val="26"/>
        </w:rPr>
        <w:t>Thông tư số 34/2018/TT-BLĐTBXH ngày 26/12/2018 của Bộ LĐTBXH</w:t>
      </w:r>
      <w:r w:rsidRPr="00615B74">
        <w:rPr>
          <w:sz w:val="26"/>
          <w:szCs w:val="26"/>
          <w:lang w:val="en-US"/>
        </w:rPr>
        <w:t xml:space="preserve">; </w:t>
      </w:r>
      <w:r w:rsidRPr="00615B74">
        <w:rPr>
          <w:sz w:val="26"/>
          <w:szCs w:val="26"/>
        </w:rPr>
        <w:t>Thông tư số 24/2020/TT-BLĐTBXH ngày 30/12/2020 của Bộ LĐTBXH</w:t>
      </w:r>
      <w:r w:rsidRPr="00615B74">
        <w:rPr>
          <w:sz w:val="26"/>
          <w:szCs w:val="26"/>
          <w:lang w:val="en-US"/>
        </w:rPr>
        <w:t xml:space="preserve">. </w:t>
      </w:r>
      <w:r w:rsidRPr="00615B74">
        <w:rPr>
          <w:sz w:val="26"/>
          <w:szCs w:val="26"/>
        </w:rPr>
        <w:t>Trường ra quyết định phê duyệt mẫu bằng tốt nghiệp trung cấp, cao đẳng</w:t>
      </w:r>
      <w:r w:rsidRPr="00615B74">
        <w:rPr>
          <w:i/>
          <w:sz w:val="26"/>
          <w:szCs w:val="26"/>
        </w:rPr>
        <w:t>(</w:t>
      </w:r>
      <w:r w:rsidRPr="00615B74">
        <w:rPr>
          <w:b/>
          <w:i/>
          <w:sz w:val="26"/>
          <w:szCs w:val="26"/>
          <w:lang w:val="en-US"/>
        </w:rPr>
        <w:t>2</w:t>
      </w:r>
      <w:r w:rsidRPr="00615B74">
        <w:rPr>
          <w:b/>
          <w:i/>
          <w:sz w:val="26"/>
          <w:szCs w:val="26"/>
        </w:rPr>
        <w:t>.12</w:t>
      </w:r>
      <w:r w:rsidRPr="00615B74">
        <w:rPr>
          <w:b/>
          <w:i/>
          <w:sz w:val="26"/>
          <w:szCs w:val="26"/>
          <w:lang w:val="en-US"/>
        </w:rPr>
        <w:t>.06</w:t>
      </w:r>
      <w:r w:rsidRPr="00615B74">
        <w:rPr>
          <w:i/>
          <w:sz w:val="26"/>
          <w:szCs w:val="26"/>
        </w:rPr>
        <w:t xml:space="preserve"> - </w:t>
      </w:r>
      <w:r w:rsidRPr="00615B74">
        <w:rPr>
          <w:rFonts w:eastAsia="Times New Roman"/>
          <w:i/>
          <w:sz w:val="26"/>
          <w:szCs w:val="26"/>
          <w:lang w:val="en-US"/>
        </w:rPr>
        <w:t xml:space="preserve">QĐ số 414  ngày 16/10/2017 ban hành Quy định về mẫu bằng tốt nghiệp trung cấp, cao đẳng, quản lý phôi, cấp phát, thu hồi, hủy bỏ bằng tốt nghiệp, quy trình in bằng tốt nghiệp của Trường cao đẳng Công nghiệp Hưng Yên; </w:t>
      </w:r>
      <w:r w:rsidRPr="00615B74">
        <w:rPr>
          <w:b/>
          <w:i/>
          <w:sz w:val="26"/>
          <w:szCs w:val="26"/>
          <w:lang w:val="en-US"/>
        </w:rPr>
        <w:t>2</w:t>
      </w:r>
      <w:r w:rsidRPr="00615B74">
        <w:rPr>
          <w:b/>
          <w:i/>
          <w:sz w:val="26"/>
          <w:szCs w:val="26"/>
        </w:rPr>
        <w:t>.12</w:t>
      </w:r>
      <w:r w:rsidRPr="00615B74">
        <w:rPr>
          <w:b/>
          <w:i/>
          <w:sz w:val="26"/>
          <w:szCs w:val="26"/>
          <w:lang w:val="en-US"/>
        </w:rPr>
        <w:t>.07 -</w:t>
      </w:r>
      <w:r w:rsidRPr="00615B74">
        <w:rPr>
          <w:rFonts w:eastAsia="Times New Roman"/>
          <w:i/>
          <w:sz w:val="26"/>
          <w:szCs w:val="26"/>
          <w:lang w:val="en-US"/>
        </w:rPr>
        <w:t>QĐ số 63 ngày 20/3/2019 của Hiệu trưởng phê duyệt mẫu phôi bằng tốt nghiệp trung cấp, cao đẳng của Trường cao đẳng Công nghiệp Hưng Yên (Rà soát theo thông tư số 34/2018/TT- BLĐTBXH ngày 26/12/2018;</w:t>
      </w:r>
      <w:r w:rsidRPr="00615B74">
        <w:rPr>
          <w:b/>
          <w:i/>
          <w:sz w:val="26"/>
          <w:szCs w:val="26"/>
          <w:lang w:val="en-US"/>
        </w:rPr>
        <w:t xml:space="preserve"> 2</w:t>
      </w:r>
      <w:r w:rsidRPr="00615B74">
        <w:rPr>
          <w:b/>
          <w:i/>
          <w:sz w:val="26"/>
          <w:szCs w:val="26"/>
        </w:rPr>
        <w:t>.12</w:t>
      </w:r>
      <w:r w:rsidRPr="00615B74">
        <w:rPr>
          <w:b/>
          <w:i/>
          <w:sz w:val="26"/>
          <w:szCs w:val="26"/>
          <w:lang w:val="en-US"/>
        </w:rPr>
        <w:t>.08 -</w:t>
      </w:r>
      <w:r w:rsidRPr="00615B74">
        <w:rPr>
          <w:rFonts w:eastAsia="Times New Roman"/>
          <w:i/>
          <w:sz w:val="26"/>
          <w:szCs w:val="26"/>
          <w:lang w:val="en-US"/>
        </w:rPr>
        <w:t>QĐ số 199 ngày 20/5/2021 của Hiệu trưởng phê duyệt mẫu phôi bằng tốt nghiệp trung cấp, cao đẳng của Trường cao đẳng Công nghiệp Hưng Yên</w:t>
      </w:r>
      <w:r w:rsidRPr="00615B74">
        <w:rPr>
          <w:i/>
          <w:sz w:val="26"/>
          <w:szCs w:val="26"/>
        </w:rPr>
        <w:t>(</w:t>
      </w:r>
      <w:r w:rsidRPr="00615B74">
        <w:rPr>
          <w:b/>
          <w:i/>
          <w:sz w:val="26"/>
          <w:szCs w:val="26"/>
        </w:rPr>
        <w:t>2.12.0</w:t>
      </w:r>
      <w:r w:rsidRPr="00615B74">
        <w:rPr>
          <w:b/>
          <w:i/>
          <w:sz w:val="26"/>
          <w:szCs w:val="26"/>
          <w:lang w:val="en-US"/>
        </w:rPr>
        <w:t xml:space="preserve">9 </w:t>
      </w:r>
      <w:r w:rsidRPr="00615B74">
        <w:rPr>
          <w:i/>
          <w:sz w:val="26"/>
          <w:szCs w:val="26"/>
        </w:rPr>
        <w:t xml:space="preserve">- </w:t>
      </w:r>
      <w:r w:rsidRPr="00615B74">
        <w:rPr>
          <w:rFonts w:eastAsia="Times New Roman"/>
          <w:i/>
          <w:sz w:val="26"/>
          <w:szCs w:val="26"/>
          <w:lang w:val="en-US"/>
        </w:rPr>
        <w:t xml:space="preserve">Công văn về việc báo cáo mẫu phôi bằng tốt nghiệp tốt nghiệp trung cấp, cao đẳng các năm; </w:t>
      </w:r>
      <w:r w:rsidRPr="00615B74">
        <w:rPr>
          <w:rFonts w:eastAsia="Times New Roman"/>
          <w:b/>
          <w:i/>
          <w:sz w:val="26"/>
          <w:szCs w:val="26"/>
          <w:lang w:val="en-US"/>
        </w:rPr>
        <w:t>2.12.10</w:t>
      </w:r>
      <w:r w:rsidRPr="00615B74">
        <w:rPr>
          <w:rFonts w:eastAsia="Times New Roman"/>
          <w:i/>
          <w:sz w:val="26"/>
          <w:szCs w:val="26"/>
          <w:lang w:val="en-US"/>
        </w:rPr>
        <w:t xml:space="preserve"> - Quyết định phê duyệt mẫu phôi chứng chỉ sơ cấp của Trường).</w:t>
      </w:r>
    </w:p>
    <w:p w:rsidR="0074678B" w:rsidRPr="00615B74" w:rsidRDefault="0074678B" w:rsidP="00701704">
      <w:pPr>
        <w:pBdr>
          <w:top w:val="nil"/>
          <w:left w:val="nil"/>
          <w:bottom w:val="nil"/>
          <w:right w:val="nil"/>
          <w:between w:val="nil"/>
        </w:pBdr>
        <w:spacing w:before="120" w:after="0" w:line="340" w:lineRule="exact"/>
        <w:ind w:firstLine="720"/>
        <w:jc w:val="both"/>
        <w:rPr>
          <w:i/>
          <w:color w:val="000000"/>
          <w:sz w:val="26"/>
          <w:szCs w:val="26"/>
        </w:rPr>
      </w:pPr>
      <w:r w:rsidRPr="00615B74">
        <w:rPr>
          <w:sz w:val="26"/>
          <w:szCs w:val="26"/>
        </w:rPr>
        <w:t xml:space="preserve">Như vậy, Nhà trường đã xây dựng và ban hành đầy đủ các quy định về kiểm tra, thi, xét công nhận tốt nghiệp, đánh giá kết quả học tập, rèn luyện, cấp văn bằng </w:t>
      </w:r>
      <w:r w:rsidRPr="00615B74">
        <w:rPr>
          <w:color w:val="000000"/>
          <w:sz w:val="26"/>
          <w:szCs w:val="26"/>
        </w:rPr>
        <w:t>chứng chỉ theo quy định.</w:t>
      </w:r>
    </w:p>
    <w:p w:rsidR="0074678B" w:rsidRPr="00615B74" w:rsidRDefault="0074678B" w:rsidP="00701704">
      <w:pPr>
        <w:spacing w:before="120" w:after="0" w:line="340" w:lineRule="exact"/>
        <w:ind w:firstLine="720"/>
        <w:jc w:val="both"/>
        <w:rPr>
          <w:b/>
          <w:i/>
          <w:sz w:val="26"/>
          <w:szCs w:val="26"/>
        </w:rPr>
      </w:pPr>
      <w:r w:rsidRPr="00615B74">
        <w:rPr>
          <w:b/>
          <w:i/>
          <w:sz w:val="26"/>
          <w:szCs w:val="26"/>
        </w:rPr>
        <w:lastRenderedPageBreak/>
        <w:t>Điểm tự đánh giá tiêu chuẩn 12 tiêu chí 2: 1 điểm</w:t>
      </w:r>
    </w:p>
    <w:p w:rsidR="0074678B" w:rsidRPr="00615B74" w:rsidRDefault="0074678B" w:rsidP="00701704">
      <w:pPr>
        <w:spacing w:before="120" w:after="0" w:line="340" w:lineRule="exact"/>
        <w:ind w:firstLine="720"/>
        <w:jc w:val="both"/>
        <w:rPr>
          <w:rFonts w:eastAsia="Times"/>
          <w:b/>
          <w:spacing w:val="2"/>
          <w:sz w:val="26"/>
          <w:szCs w:val="26"/>
        </w:rPr>
      </w:pPr>
      <w:r w:rsidRPr="00615B74">
        <w:rPr>
          <w:rFonts w:eastAsia="Times"/>
          <w:b/>
          <w:spacing w:val="2"/>
          <w:sz w:val="26"/>
          <w:szCs w:val="26"/>
        </w:rPr>
        <w:t xml:space="preserve">Tiêu chuẩn 13: </w:t>
      </w:r>
      <w:r w:rsidRPr="00615B74">
        <w:rPr>
          <w:rFonts w:eastAsia="Times"/>
          <w:i/>
          <w:spacing w:val="2"/>
          <w:sz w:val="26"/>
          <w:szCs w:val="26"/>
        </w:rPr>
        <w:t>Trong quá trình đánh giá kết quả học tập của người học có sự tham gia của đơn vị sử dụng lao động và theo quy định đặc thù của ngành nếu có.</w:t>
      </w:r>
    </w:p>
    <w:p w:rsidR="0074678B" w:rsidRPr="00615B74" w:rsidRDefault="0074678B" w:rsidP="00701704">
      <w:pPr>
        <w:spacing w:before="120" w:after="0" w:line="340" w:lineRule="exact"/>
        <w:ind w:firstLine="720"/>
        <w:jc w:val="both"/>
        <w:rPr>
          <w:b/>
          <w:i/>
          <w:sz w:val="26"/>
          <w:szCs w:val="26"/>
        </w:rPr>
      </w:pPr>
      <w:r w:rsidRPr="00615B74">
        <w:rPr>
          <w:b/>
          <w:i/>
          <w:sz w:val="26"/>
          <w:szCs w:val="26"/>
        </w:rPr>
        <w:t xml:space="preserve">Mô tả, phân tích, nhận định: </w:t>
      </w:r>
    </w:p>
    <w:p w:rsidR="0074678B" w:rsidRPr="00615B74" w:rsidRDefault="0074678B" w:rsidP="00C83E93">
      <w:pPr>
        <w:jc w:val="both"/>
        <w:rPr>
          <w:rFonts w:eastAsia="Times New Roman"/>
          <w:sz w:val="26"/>
          <w:szCs w:val="26"/>
          <w:lang w:val="en-US"/>
        </w:rPr>
      </w:pPr>
      <w:r w:rsidRPr="00615B74">
        <w:rPr>
          <w:color w:val="000000"/>
          <w:sz w:val="26"/>
          <w:szCs w:val="26"/>
        </w:rPr>
        <w:t xml:space="preserve">Các CTĐT của Nhà trường đều thiết kế có đủ mô đun thực tập sản xuất/thực tập nghề nghiệp, thực tập tốt nghiệp tại đơn vị sử dụng lao động. Nhà trường ký Biên bản thỏa thuận với các doanh nghiệp trong đó có nội dung hướng dẫn, quản lý HSSV trong quá trình thực tập tại doanh nghiệp. </w:t>
      </w:r>
      <w:r w:rsidRPr="00615B74">
        <w:rPr>
          <w:sz w:val="26"/>
          <w:szCs w:val="26"/>
        </w:rPr>
        <w:t xml:space="preserve">Trong quá trình HSSV thực tập tại doanh nghiệp, giáo viên hướng dẫn thường xuyên phối hợp với các đơn vị sử dụng lao động trong việc tổ chức hướng dẫn, đánh giá quá trình thực tập, thực hành tại sơ sở thực tập. Khi hoàn thành quá trình thực tập tại doanh nghiệp, HSSV hoàn thiện báo cáo và phải lấy nhận xét đánh giá quá trình thực tập của cơ sở thực tập </w:t>
      </w:r>
      <w:r w:rsidRPr="00615B74">
        <w:rPr>
          <w:color w:val="000000"/>
          <w:sz w:val="26"/>
          <w:szCs w:val="26"/>
        </w:rPr>
        <w:t xml:space="preserve">đó </w:t>
      </w:r>
      <w:r w:rsidRPr="00615B74">
        <w:rPr>
          <w:color w:val="000000" w:themeColor="text1"/>
          <w:sz w:val="26"/>
          <w:szCs w:val="26"/>
        </w:rPr>
        <w:t>(</w:t>
      </w:r>
      <w:r w:rsidRPr="00615B74">
        <w:rPr>
          <w:b/>
          <w:i/>
          <w:color w:val="000000" w:themeColor="text1"/>
          <w:sz w:val="26"/>
          <w:szCs w:val="26"/>
        </w:rPr>
        <w:t>2.13.01</w:t>
      </w:r>
      <w:r w:rsidRPr="00615B74">
        <w:rPr>
          <w:i/>
          <w:color w:val="000000" w:themeColor="text1"/>
          <w:sz w:val="26"/>
          <w:szCs w:val="26"/>
        </w:rPr>
        <w:t xml:space="preserve"> - </w:t>
      </w:r>
      <w:r w:rsidRPr="00615B74">
        <w:rPr>
          <w:rFonts w:eastAsia="Times New Roman"/>
          <w:i/>
          <w:sz w:val="26"/>
          <w:szCs w:val="26"/>
          <w:lang w:val="en-US"/>
        </w:rPr>
        <w:t>Danh sách các môn học mô đun của các nghề đào tạo năm 2019, 2020, 2021, 2022 có sự tham gia đánh giá của DN</w:t>
      </w:r>
      <w:r w:rsidRPr="00615B74">
        <w:rPr>
          <w:i/>
          <w:color w:val="000000" w:themeColor="text1"/>
          <w:sz w:val="26"/>
          <w:szCs w:val="26"/>
        </w:rPr>
        <w:t xml:space="preserve">; </w:t>
      </w:r>
      <w:r w:rsidR="00C83E93" w:rsidRPr="00615B74">
        <w:rPr>
          <w:b/>
          <w:i/>
          <w:color w:val="000000" w:themeColor="text1"/>
          <w:sz w:val="26"/>
          <w:szCs w:val="26"/>
          <w:lang w:val="en-US"/>
        </w:rPr>
        <w:t>2.13.0</w:t>
      </w:r>
      <w:r w:rsidR="00D74AB9" w:rsidRPr="00615B74">
        <w:rPr>
          <w:b/>
          <w:i/>
          <w:color w:val="000000" w:themeColor="text1"/>
          <w:sz w:val="26"/>
          <w:szCs w:val="26"/>
          <w:lang w:val="en-US"/>
        </w:rPr>
        <w:t>3</w:t>
      </w:r>
      <w:r w:rsidR="00C83E93" w:rsidRPr="00615B74">
        <w:rPr>
          <w:i/>
          <w:color w:val="000000" w:themeColor="text1"/>
          <w:sz w:val="26"/>
          <w:szCs w:val="26"/>
          <w:lang w:val="en-US"/>
        </w:rPr>
        <w:t xml:space="preserve"> – </w:t>
      </w:r>
      <w:r w:rsidR="00C83E93" w:rsidRPr="00615B74">
        <w:rPr>
          <w:rFonts w:eastAsia="Times New Roman"/>
          <w:i/>
          <w:iCs/>
          <w:color w:val="000000"/>
          <w:sz w:val="26"/>
          <w:szCs w:val="26"/>
          <w:lang w:val="en-US"/>
        </w:rPr>
        <w:t xml:space="preserve">Bảng đánh giá kết quả thực tập tốt nghiệp của doanh nghiệp; </w:t>
      </w:r>
      <w:r w:rsidR="00394085" w:rsidRPr="00615B74">
        <w:rPr>
          <w:b/>
          <w:i/>
          <w:color w:val="000000" w:themeColor="text1"/>
          <w:sz w:val="26"/>
          <w:szCs w:val="26"/>
          <w:lang w:val="en-US"/>
        </w:rPr>
        <w:t>4</w:t>
      </w:r>
      <w:r w:rsidRPr="00615B74">
        <w:rPr>
          <w:b/>
          <w:i/>
          <w:color w:val="000000" w:themeColor="text1"/>
          <w:sz w:val="26"/>
          <w:szCs w:val="26"/>
          <w:lang w:val="en-US"/>
        </w:rPr>
        <w:t>.</w:t>
      </w:r>
      <w:r w:rsidR="00394085" w:rsidRPr="00615B74">
        <w:rPr>
          <w:b/>
          <w:i/>
          <w:color w:val="000000" w:themeColor="text1"/>
          <w:sz w:val="26"/>
          <w:szCs w:val="26"/>
          <w:lang w:val="en-US"/>
        </w:rPr>
        <w:t>2</w:t>
      </w:r>
      <w:r w:rsidRPr="00615B74">
        <w:rPr>
          <w:b/>
          <w:i/>
          <w:color w:val="000000" w:themeColor="text1"/>
          <w:sz w:val="26"/>
          <w:szCs w:val="26"/>
          <w:lang w:val="en-US"/>
        </w:rPr>
        <w:t>.0</w:t>
      </w:r>
      <w:r w:rsidR="00394085" w:rsidRPr="00615B74">
        <w:rPr>
          <w:b/>
          <w:i/>
          <w:color w:val="000000" w:themeColor="text1"/>
          <w:sz w:val="26"/>
          <w:szCs w:val="26"/>
          <w:lang w:val="en-US"/>
        </w:rPr>
        <w:t>5</w:t>
      </w:r>
      <w:r w:rsidRPr="00615B74">
        <w:rPr>
          <w:i/>
          <w:color w:val="000000" w:themeColor="text1"/>
          <w:sz w:val="26"/>
          <w:szCs w:val="26"/>
          <w:lang w:val="en-US"/>
        </w:rPr>
        <w:t xml:space="preserve"> - </w:t>
      </w:r>
      <w:r w:rsidR="00394085" w:rsidRPr="00615B74">
        <w:rPr>
          <w:i/>
          <w:sz w:val="26"/>
          <w:szCs w:val="26"/>
          <w:lang w:val="en-US"/>
        </w:rPr>
        <w:t>Quyết định phê duyệt và ban hành CTĐT các năm 2017, 2018, 2019, 2021</w:t>
      </w:r>
      <w:r w:rsidRPr="00615B74">
        <w:rPr>
          <w:rFonts w:eastAsia="Times New Roman"/>
          <w:i/>
          <w:sz w:val="26"/>
          <w:szCs w:val="26"/>
          <w:lang w:val="en-US"/>
        </w:rPr>
        <w:t xml:space="preserve">; </w:t>
      </w:r>
      <w:r w:rsidRPr="00615B74">
        <w:rPr>
          <w:rFonts w:eastAsia="Times New Roman"/>
          <w:b/>
          <w:i/>
          <w:sz w:val="26"/>
          <w:szCs w:val="26"/>
          <w:lang w:val="en-US"/>
        </w:rPr>
        <w:t>2.5.03</w:t>
      </w:r>
      <w:r w:rsidRPr="00615B74">
        <w:rPr>
          <w:rFonts w:eastAsia="Times New Roman"/>
          <w:i/>
          <w:sz w:val="26"/>
          <w:szCs w:val="26"/>
          <w:lang w:val="en-US"/>
        </w:rPr>
        <w:t xml:space="preserve"> - Tiến độ đào tạo năm học 2019-2020, 2020- 2021, 2021 – 2022; </w:t>
      </w:r>
      <w:r w:rsidRPr="00615B74">
        <w:rPr>
          <w:rFonts w:eastAsia="Times New Roman"/>
          <w:b/>
          <w:i/>
          <w:sz w:val="26"/>
          <w:szCs w:val="26"/>
          <w:lang w:val="en-US"/>
        </w:rPr>
        <w:t>2.7.02</w:t>
      </w:r>
      <w:r w:rsidRPr="00615B74">
        <w:rPr>
          <w:rFonts w:eastAsia="Times New Roman"/>
          <w:i/>
          <w:sz w:val="26"/>
          <w:szCs w:val="26"/>
          <w:lang w:val="en-US"/>
        </w:rPr>
        <w:t xml:space="preserve"> - Kế hoạch thực tập của HSSV năm học 2019-2020, 2020- 2021, 2021 – 2022; </w:t>
      </w:r>
      <w:r w:rsidRPr="00615B74">
        <w:rPr>
          <w:rFonts w:eastAsia="Times New Roman"/>
          <w:b/>
          <w:i/>
          <w:sz w:val="26"/>
          <w:szCs w:val="26"/>
          <w:lang w:val="en-US"/>
        </w:rPr>
        <w:t>2.6.04</w:t>
      </w:r>
      <w:r w:rsidRPr="00615B74">
        <w:rPr>
          <w:rFonts w:eastAsia="Times New Roman"/>
          <w:i/>
          <w:sz w:val="26"/>
          <w:szCs w:val="26"/>
          <w:lang w:val="en-US"/>
        </w:rPr>
        <w:t xml:space="preserve"> - Tiến độ điều chỉnh do dịch bệnh Covid; </w:t>
      </w:r>
      <w:r w:rsidRPr="00615B74">
        <w:rPr>
          <w:rFonts w:eastAsia="Times New Roman"/>
          <w:b/>
          <w:i/>
          <w:sz w:val="26"/>
          <w:szCs w:val="26"/>
          <w:lang w:val="en-US"/>
        </w:rPr>
        <w:t>2.7.01</w:t>
      </w:r>
      <w:r w:rsidRPr="00615B74">
        <w:rPr>
          <w:rFonts w:eastAsia="Times New Roman"/>
          <w:i/>
          <w:sz w:val="26"/>
          <w:szCs w:val="26"/>
          <w:lang w:val="en-US"/>
        </w:rPr>
        <w:t xml:space="preserve"> - Biên bản thỏa thuận với đơn vị sử dụng lao động về việc cho người học thực hành, thực tập năm 2020, 2021, 2022; </w:t>
      </w:r>
      <w:r w:rsidRPr="00615B74">
        <w:rPr>
          <w:rFonts w:eastAsia="Times New Roman"/>
          <w:b/>
          <w:i/>
          <w:sz w:val="26"/>
          <w:szCs w:val="26"/>
          <w:lang w:val="en-US"/>
        </w:rPr>
        <w:t>2.7.03</w:t>
      </w:r>
      <w:r w:rsidRPr="00615B74">
        <w:rPr>
          <w:rFonts w:eastAsia="Times New Roman"/>
          <w:i/>
          <w:sz w:val="26"/>
          <w:szCs w:val="26"/>
          <w:lang w:val="en-US"/>
        </w:rPr>
        <w:t xml:space="preserve"> - Danh sách HSSV đi thực tập năm học 2019-2020, 2020- 2021, 2021 – 2022; </w:t>
      </w:r>
      <w:r w:rsidRPr="00615B74">
        <w:rPr>
          <w:b/>
          <w:i/>
          <w:color w:val="000000" w:themeColor="text1"/>
          <w:sz w:val="26"/>
          <w:szCs w:val="26"/>
        </w:rPr>
        <w:t>2.7.04</w:t>
      </w:r>
      <w:r w:rsidRPr="00615B74">
        <w:rPr>
          <w:i/>
          <w:color w:val="000000" w:themeColor="text1"/>
          <w:sz w:val="26"/>
          <w:szCs w:val="26"/>
        </w:rPr>
        <w:t xml:space="preserve"> - Quyết định cử  giáo viên và HSSV đi thực tập tại doanh nghiệp năm học 2019-2020, 2020- 2021, 2021 – 2022; </w:t>
      </w:r>
      <w:r w:rsidRPr="00615B74">
        <w:rPr>
          <w:b/>
          <w:i/>
          <w:color w:val="000000" w:themeColor="text1"/>
          <w:sz w:val="26"/>
          <w:szCs w:val="26"/>
        </w:rPr>
        <w:t>2.7.05</w:t>
      </w:r>
      <w:r w:rsidRPr="00615B74">
        <w:rPr>
          <w:i/>
          <w:color w:val="000000" w:themeColor="text1"/>
          <w:sz w:val="26"/>
          <w:szCs w:val="26"/>
        </w:rPr>
        <w:t xml:space="preserve"> - Đề cương thực hành, thực tập tại doanh nghiệp năm học 2019-2020, 2020- 2021, 2021 – 2022</w:t>
      </w:r>
      <w:r w:rsidRPr="00615B74">
        <w:rPr>
          <w:color w:val="000000" w:themeColor="text1"/>
          <w:sz w:val="26"/>
          <w:szCs w:val="26"/>
          <w:lang w:val="en-US"/>
        </w:rPr>
        <w:t xml:space="preserve">; </w:t>
      </w:r>
      <w:r w:rsidRPr="00615B74">
        <w:rPr>
          <w:b/>
          <w:i/>
          <w:color w:val="000000" w:themeColor="text1"/>
          <w:sz w:val="26"/>
          <w:szCs w:val="26"/>
          <w:lang w:val="en-US"/>
        </w:rPr>
        <w:t>2.7.06</w:t>
      </w:r>
      <w:r w:rsidRPr="00615B74">
        <w:rPr>
          <w:i/>
          <w:color w:val="000000" w:themeColor="text1"/>
          <w:sz w:val="26"/>
          <w:szCs w:val="26"/>
          <w:lang w:val="en-US"/>
        </w:rPr>
        <w:t xml:space="preserve"> - </w:t>
      </w:r>
      <w:r w:rsidRPr="00615B74">
        <w:rPr>
          <w:rFonts w:eastAsia="Times New Roman"/>
          <w:i/>
          <w:sz w:val="26"/>
          <w:szCs w:val="26"/>
          <w:lang w:val="en-US"/>
        </w:rPr>
        <w:t xml:space="preserve">Báo cáo kết quả thực tập của HSSV năm học 2019-2020, 2020- 2021, 2021 – 2022; </w:t>
      </w:r>
      <w:r w:rsidRPr="00615B74">
        <w:rPr>
          <w:rFonts w:eastAsia="Times New Roman"/>
          <w:b/>
          <w:i/>
          <w:sz w:val="26"/>
          <w:szCs w:val="26"/>
          <w:lang w:val="en-US"/>
        </w:rPr>
        <w:t>2.7.07</w:t>
      </w:r>
      <w:r w:rsidRPr="00615B74">
        <w:rPr>
          <w:rFonts w:eastAsia="Times New Roman"/>
          <w:i/>
          <w:sz w:val="26"/>
          <w:szCs w:val="26"/>
          <w:lang w:val="en-US"/>
        </w:rPr>
        <w:t xml:space="preserve"> - Sổ quản lý HSSV thực tập tại doanh nghiệp năm học 2019-2020, 2020- 2021, 2021 – 2022; </w:t>
      </w:r>
      <w:r w:rsidRPr="00615B74">
        <w:rPr>
          <w:rFonts w:eastAsia="Times New Roman"/>
          <w:b/>
          <w:i/>
          <w:sz w:val="26"/>
          <w:szCs w:val="26"/>
          <w:lang w:val="en-US"/>
        </w:rPr>
        <w:t>2.13.02</w:t>
      </w:r>
      <w:r w:rsidRPr="00615B74">
        <w:rPr>
          <w:rFonts w:eastAsia="Times New Roman"/>
          <w:i/>
          <w:sz w:val="26"/>
          <w:szCs w:val="26"/>
          <w:lang w:val="en-US"/>
        </w:rPr>
        <w:t xml:space="preserve"> - Danh sách đại diện đơn vị sử dụng lao động tha</w:t>
      </w:r>
      <w:r w:rsidR="00615B74">
        <w:rPr>
          <w:rFonts w:eastAsia="Times New Roman"/>
          <w:i/>
          <w:sz w:val="26"/>
          <w:szCs w:val="26"/>
          <w:lang w:val="en-US"/>
        </w:rPr>
        <w:t>m gia đánh giá kết quả của HSSV</w:t>
      </w:r>
      <w:r w:rsidRPr="00615B74">
        <w:rPr>
          <w:rFonts w:eastAsia="Times New Roman"/>
          <w:i/>
          <w:sz w:val="26"/>
          <w:szCs w:val="26"/>
          <w:lang w:val="en-US"/>
        </w:rPr>
        <w:t xml:space="preserve"> năm học 2019-2020, 2020- 2021, 2021 – 2022; </w:t>
      </w:r>
      <w:r w:rsidRPr="00615B74">
        <w:rPr>
          <w:rFonts w:eastAsia="Times New Roman"/>
          <w:b/>
          <w:i/>
          <w:sz w:val="26"/>
          <w:szCs w:val="26"/>
          <w:lang w:val="en-US"/>
        </w:rPr>
        <w:t>2.4.01</w:t>
      </w:r>
      <w:r w:rsidRPr="00615B74">
        <w:rPr>
          <w:rFonts w:eastAsia="Times New Roman"/>
          <w:i/>
          <w:sz w:val="26"/>
          <w:szCs w:val="26"/>
          <w:lang w:val="en-US"/>
        </w:rPr>
        <w:t xml:space="preserve"> - Quy chế đào tạo năm 2017, </w:t>
      </w:r>
      <w:r w:rsidR="0024214C" w:rsidRPr="00615B74">
        <w:rPr>
          <w:rFonts w:eastAsia="Times New Roman"/>
          <w:i/>
          <w:sz w:val="26"/>
          <w:szCs w:val="26"/>
          <w:lang w:val="en-US"/>
        </w:rPr>
        <w:t xml:space="preserve">2019, </w:t>
      </w:r>
      <w:r w:rsidRPr="00615B74">
        <w:rPr>
          <w:rFonts w:eastAsia="Times New Roman"/>
          <w:i/>
          <w:sz w:val="26"/>
          <w:szCs w:val="26"/>
          <w:lang w:val="en-US"/>
        </w:rPr>
        <w:t>2022</w:t>
      </w:r>
      <w:r w:rsidR="00C83E93" w:rsidRPr="00615B74">
        <w:rPr>
          <w:rFonts w:eastAsia="Times New Roman"/>
          <w:i/>
          <w:sz w:val="26"/>
          <w:szCs w:val="26"/>
          <w:lang w:val="en-US"/>
        </w:rPr>
        <w:t xml:space="preserve">; </w:t>
      </w:r>
      <w:r w:rsidRPr="00615B74">
        <w:rPr>
          <w:rFonts w:eastAsia="Times New Roman"/>
          <w:i/>
          <w:sz w:val="26"/>
          <w:szCs w:val="26"/>
          <w:lang w:val="en-US"/>
        </w:rPr>
        <w:t>).</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13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Tiêu chuẩn 14</w:t>
      </w:r>
      <w:r w:rsidRPr="00615B74">
        <w:rPr>
          <w:i/>
          <w:sz w:val="26"/>
          <w:szCs w:val="26"/>
        </w:rPr>
        <w:t>: Tổ chức kiểm tra, thi, xét công nhận tốt nghiệp, đánh giá kết quả học tập, rèn luyện, cấp văn bằng, chứng chỉ theo quy định đảm bảo nghiêm túc, khách quan.</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sz w:val="26"/>
          <w:szCs w:val="26"/>
        </w:rPr>
      </w:pPr>
      <w:r w:rsidRPr="00615B74">
        <w:rPr>
          <w:color w:val="000000"/>
          <w:sz w:val="26"/>
          <w:szCs w:val="26"/>
        </w:rPr>
        <w:t xml:space="preserve">Nhà trường đã ban hành đầy đủ và kịp thời các quy định về kiểm tra, thi, xét công nhận tốt nghiệp, đánh giá kết quả học tập, rèn luyện, cấp văn bằng chứng chỉ theo quy định. </w:t>
      </w:r>
    </w:p>
    <w:p w:rsidR="0074678B" w:rsidRPr="00615B74" w:rsidRDefault="0074678B" w:rsidP="00701704">
      <w:pPr>
        <w:spacing w:before="120" w:after="0" w:line="340" w:lineRule="exact"/>
        <w:ind w:firstLine="720"/>
        <w:jc w:val="both"/>
        <w:rPr>
          <w:rFonts w:eastAsia="Times New Roman"/>
          <w:i/>
          <w:sz w:val="26"/>
          <w:szCs w:val="26"/>
          <w:lang w:val="en-US"/>
        </w:rPr>
      </w:pPr>
      <w:r w:rsidRPr="00615B74">
        <w:rPr>
          <w:sz w:val="26"/>
          <w:szCs w:val="26"/>
        </w:rPr>
        <w:t xml:space="preserve">Đối với việc thực hiện kiểm tra, thi, xét công nhận tốt nghiệp, đánh giá kết quả học tập trường thực hiện theo Quy chế đào tạo nhà trường đã ban </w:t>
      </w:r>
      <w:r w:rsidRPr="00615B74">
        <w:rPr>
          <w:color w:val="000000" w:themeColor="text1"/>
          <w:sz w:val="26"/>
          <w:szCs w:val="26"/>
        </w:rPr>
        <w:t xml:space="preserve">hành </w:t>
      </w:r>
      <w:r w:rsidR="00AD42CD" w:rsidRPr="00615B74">
        <w:rPr>
          <w:i/>
          <w:color w:val="000000" w:themeColor="text1"/>
          <w:sz w:val="26"/>
          <w:szCs w:val="26"/>
          <w:lang w:val="en-US"/>
        </w:rPr>
        <w:t>(</w:t>
      </w:r>
      <w:r w:rsidRPr="00615B74">
        <w:rPr>
          <w:rFonts w:eastAsia="Times New Roman"/>
          <w:b/>
          <w:i/>
          <w:sz w:val="26"/>
          <w:szCs w:val="26"/>
          <w:lang w:val="en-US"/>
        </w:rPr>
        <w:t>2.4.01</w:t>
      </w:r>
      <w:r w:rsidRPr="00615B74">
        <w:rPr>
          <w:rFonts w:eastAsia="Times New Roman"/>
          <w:i/>
          <w:sz w:val="26"/>
          <w:szCs w:val="26"/>
          <w:lang w:val="en-US"/>
        </w:rPr>
        <w:t xml:space="preserve"> - Quy chế đào tạo năm 2017, </w:t>
      </w:r>
      <w:r w:rsidR="0024214C" w:rsidRPr="00615B74">
        <w:rPr>
          <w:rFonts w:eastAsia="Times New Roman"/>
          <w:i/>
          <w:sz w:val="26"/>
          <w:szCs w:val="26"/>
          <w:lang w:val="en-US"/>
        </w:rPr>
        <w:t xml:space="preserve">2019, </w:t>
      </w:r>
      <w:r w:rsidRPr="00615B74">
        <w:rPr>
          <w:rFonts w:eastAsia="Times New Roman"/>
          <w:i/>
          <w:sz w:val="26"/>
          <w:szCs w:val="26"/>
          <w:lang w:val="en-US"/>
        </w:rPr>
        <w:t>2022)</w:t>
      </w:r>
      <w:r w:rsidR="00AD42CD" w:rsidRPr="00615B74">
        <w:rPr>
          <w:rFonts w:eastAsia="Times New Roman"/>
          <w:i/>
          <w:sz w:val="26"/>
          <w:szCs w:val="26"/>
          <w:lang w:val="en-US"/>
        </w:rPr>
        <w:t>.</w:t>
      </w:r>
    </w:p>
    <w:p w:rsidR="0074678B" w:rsidRPr="00615B74" w:rsidRDefault="0074678B" w:rsidP="00701704">
      <w:pPr>
        <w:spacing w:before="120" w:after="0" w:line="340" w:lineRule="exact"/>
        <w:ind w:firstLine="720"/>
        <w:jc w:val="both"/>
        <w:rPr>
          <w:rFonts w:eastAsia="Times New Roman"/>
          <w:strike/>
          <w:sz w:val="26"/>
          <w:szCs w:val="26"/>
          <w:lang w:val="en-US"/>
        </w:rPr>
      </w:pPr>
      <w:r w:rsidRPr="00615B74">
        <w:rPr>
          <w:sz w:val="26"/>
          <w:szCs w:val="26"/>
        </w:rPr>
        <w:lastRenderedPageBreak/>
        <w:t xml:space="preserve">Căn cứ kế hoạch, tiến độ đào tạo, Phòng Đào tạo phối hợp với các khoa: lên </w:t>
      </w:r>
      <w:r w:rsidR="00725718" w:rsidRPr="00615B74">
        <w:rPr>
          <w:sz w:val="26"/>
          <w:szCs w:val="26"/>
          <w:lang w:val="en-US"/>
        </w:rPr>
        <w:t>k</w:t>
      </w:r>
      <w:r w:rsidRPr="00615B74">
        <w:rPr>
          <w:sz w:val="26"/>
          <w:szCs w:val="26"/>
        </w:rPr>
        <w:t xml:space="preserve">ế hoạch thi kết thúc MH/MĐ theo từng học kỳ và trình Hiệu trưởng phê duyệt. Đề thi kết thúc MH/MĐ có nội dung, yêu cầu cụ thể, có đáp án, thang điểm chấm rõ ràng và có ký xác nhận của khoa chuyên môn. Để đảm bảo tính nghiêm túc, khách quan trước, trong và sau khi thi, đối với thi kết thúc MH/MĐ  Nhà trường bố trí 02 giáo viên coi thi, chấm thi theo quy định. </w:t>
      </w:r>
      <w:r w:rsidRPr="00615B74">
        <w:rPr>
          <w:color w:val="000000" w:themeColor="text1"/>
          <w:sz w:val="26"/>
          <w:szCs w:val="26"/>
        </w:rPr>
        <w:t>Điểm thi kết thúc các MH/MĐ được các chuyên viên Phòng Đào tạo nhập vào máy tính, sau đó tính tổng kết môn, tổng kết học kỳ, tổng kết năm học, đánh giá xếp loại học tập phục vụ xét học bổng cho HSSV</w:t>
      </w:r>
      <w:r w:rsidRPr="00615B74">
        <w:rPr>
          <w:color w:val="000000" w:themeColor="text1"/>
          <w:sz w:val="26"/>
          <w:szCs w:val="26"/>
          <w:lang w:val="en-US"/>
        </w:rPr>
        <w:t>.</w:t>
      </w:r>
    </w:p>
    <w:p w:rsidR="0074678B" w:rsidRPr="00615B74" w:rsidRDefault="0074678B" w:rsidP="00701704">
      <w:pPr>
        <w:spacing w:before="120" w:after="0" w:line="340" w:lineRule="exact"/>
        <w:ind w:firstLine="720"/>
        <w:jc w:val="both"/>
        <w:rPr>
          <w:rFonts w:eastAsia="Times New Roman"/>
          <w:sz w:val="26"/>
          <w:szCs w:val="26"/>
          <w:lang w:val="en-US"/>
        </w:rPr>
      </w:pPr>
      <w:r w:rsidRPr="00615B74">
        <w:rPr>
          <w:color w:val="000000" w:themeColor="text1"/>
          <w:sz w:val="26"/>
          <w:szCs w:val="26"/>
        </w:rPr>
        <w:t xml:space="preserve">Việc tổ chức thực hiện xét công nhận tốt nghiệp theo quy định, đảm bảo nghiêm túc, khách quan. Hằng năm, Trường thực hiện kế hoạch xét tốt nghiệp cho học sinh theo đúng tiến độ; ra quyết định thành lập Hội đồng xét tốt nghiệp; Quyết định HSSV được công nhận tốt nghiệp </w:t>
      </w:r>
      <w:r w:rsidRPr="00615B74">
        <w:rPr>
          <w:i/>
          <w:color w:val="000000" w:themeColor="text1"/>
          <w:sz w:val="26"/>
          <w:szCs w:val="26"/>
        </w:rPr>
        <w:t>(</w:t>
      </w:r>
      <w:r w:rsidRPr="00615B74">
        <w:rPr>
          <w:rFonts w:eastAsia="Times New Roman"/>
          <w:b/>
          <w:i/>
          <w:sz w:val="26"/>
          <w:szCs w:val="26"/>
          <w:lang w:val="en-US"/>
        </w:rPr>
        <w:t>2.12.02</w:t>
      </w:r>
      <w:r w:rsidRPr="00615B74">
        <w:rPr>
          <w:rFonts w:eastAsia="Times New Roman"/>
          <w:i/>
          <w:sz w:val="26"/>
          <w:szCs w:val="26"/>
          <w:lang w:val="en-US"/>
        </w:rPr>
        <w:t xml:space="preserve"> - Quy trình thi, kiểm tra kết thúc MĐ/MH; </w:t>
      </w:r>
      <w:r w:rsidRPr="00615B74">
        <w:rPr>
          <w:rFonts w:eastAsia="Times New Roman"/>
          <w:b/>
          <w:i/>
          <w:sz w:val="26"/>
          <w:szCs w:val="26"/>
          <w:lang w:val="en-US"/>
        </w:rPr>
        <w:t>2.12.05</w:t>
      </w:r>
      <w:r w:rsidRPr="00615B74">
        <w:rPr>
          <w:rFonts w:eastAsia="Times New Roman"/>
          <w:i/>
          <w:sz w:val="26"/>
          <w:szCs w:val="26"/>
          <w:lang w:val="en-US"/>
        </w:rPr>
        <w:t xml:space="preserve"> - Quy trình đánh giá kết quả rèn luyện của HSSV; </w:t>
      </w:r>
      <w:r w:rsidRPr="00615B74">
        <w:rPr>
          <w:rFonts w:eastAsia="Times New Roman"/>
          <w:b/>
          <w:i/>
          <w:sz w:val="26"/>
          <w:szCs w:val="26"/>
          <w:lang w:val="en-US"/>
        </w:rPr>
        <w:t>2.14.01</w:t>
      </w:r>
      <w:r w:rsidRPr="00615B74">
        <w:rPr>
          <w:rFonts w:eastAsia="Times New Roman"/>
          <w:i/>
          <w:sz w:val="26"/>
          <w:szCs w:val="26"/>
          <w:lang w:val="en-US"/>
        </w:rPr>
        <w:t xml:space="preserve"> - Hồ sơ thi kết thúc môn học, mô đun năm học 2019-2020, 2020- 2021, 2021 – 2022); </w:t>
      </w:r>
      <w:r w:rsidRPr="00615B74">
        <w:rPr>
          <w:rFonts w:eastAsia="Times New Roman"/>
          <w:b/>
          <w:i/>
          <w:sz w:val="26"/>
          <w:szCs w:val="26"/>
          <w:lang w:val="en-US"/>
        </w:rPr>
        <w:t>2.14.02</w:t>
      </w:r>
      <w:r w:rsidRPr="00615B74">
        <w:rPr>
          <w:rFonts w:eastAsia="Times New Roman"/>
          <w:i/>
          <w:sz w:val="26"/>
          <w:szCs w:val="26"/>
          <w:lang w:val="en-US"/>
        </w:rPr>
        <w:t xml:space="preserve"> - Hồ sơ xét công nhận tốt nghiệp năm học 2019-2020, 2020- 2021, 2021 – 2022).</w:t>
      </w:r>
    </w:p>
    <w:p w:rsidR="0074678B" w:rsidRPr="00615B74" w:rsidRDefault="0074678B" w:rsidP="00701704">
      <w:pPr>
        <w:spacing w:before="120" w:after="0" w:line="340" w:lineRule="exact"/>
        <w:ind w:firstLine="720"/>
        <w:jc w:val="both"/>
        <w:rPr>
          <w:sz w:val="26"/>
          <w:szCs w:val="26"/>
        </w:rPr>
      </w:pPr>
      <w:r w:rsidRPr="00615B74">
        <w:rPr>
          <w:sz w:val="26"/>
          <w:szCs w:val="26"/>
        </w:rPr>
        <w:t>Đối với đánh giá kết quả rèn luyện của HSSV: Nhà trường thực hiện các bước theo quy trình đánh giá kết quả rèn luyện của HSSV</w:t>
      </w:r>
      <w:r w:rsidRPr="00615B74">
        <w:rPr>
          <w:i/>
          <w:sz w:val="26"/>
          <w:szCs w:val="26"/>
        </w:rPr>
        <w:t xml:space="preserve">. </w:t>
      </w:r>
      <w:r w:rsidRPr="00615B74">
        <w:rPr>
          <w:sz w:val="26"/>
          <w:szCs w:val="26"/>
        </w:rPr>
        <w:t xml:space="preserve">Ngay sau khi kết thúc học kỳ, Phòng Công tác HSSV thông báo đến các khoa thông qua giáo viên chủ nhiệm triển khai tự đánh giá theo các tiêu chí, thang điểm được nhà trường quy định chi tiết tại Điều 10, Điều 11 Chương IV Quy chế công tác HSSV </w:t>
      </w:r>
      <w:r w:rsidRPr="00615B74">
        <w:rPr>
          <w:i/>
          <w:sz w:val="26"/>
          <w:szCs w:val="26"/>
        </w:rPr>
        <w:t>(</w:t>
      </w:r>
      <w:r w:rsidRPr="00615B74">
        <w:rPr>
          <w:b/>
          <w:i/>
          <w:sz w:val="26"/>
          <w:szCs w:val="26"/>
        </w:rPr>
        <w:t>2.12.0</w:t>
      </w:r>
      <w:r w:rsidRPr="00615B74">
        <w:rPr>
          <w:b/>
          <w:i/>
          <w:sz w:val="26"/>
          <w:szCs w:val="26"/>
          <w:lang w:val="en-US"/>
        </w:rPr>
        <w:t>4</w:t>
      </w:r>
      <w:r w:rsidRPr="00615B74">
        <w:rPr>
          <w:b/>
          <w:i/>
          <w:sz w:val="26"/>
          <w:szCs w:val="26"/>
        </w:rPr>
        <w:t xml:space="preserve"> - </w:t>
      </w:r>
      <w:r w:rsidR="00412398" w:rsidRPr="00615B74">
        <w:rPr>
          <w:i/>
          <w:sz w:val="26"/>
          <w:szCs w:val="26"/>
        </w:rPr>
        <w:t xml:space="preserve">Quy chế </w:t>
      </w:r>
      <w:r w:rsidR="00412398" w:rsidRPr="00615B74">
        <w:rPr>
          <w:i/>
          <w:sz w:val="26"/>
          <w:szCs w:val="26"/>
          <w:lang w:val="en-US"/>
        </w:rPr>
        <w:t>học sinh, sinh viên</w:t>
      </w:r>
      <w:r w:rsidRPr="00615B74">
        <w:rPr>
          <w:i/>
          <w:sz w:val="26"/>
          <w:szCs w:val="26"/>
        </w:rPr>
        <w:t xml:space="preserve">), </w:t>
      </w:r>
      <w:r w:rsidRPr="00615B74">
        <w:rPr>
          <w:sz w:val="26"/>
          <w:szCs w:val="26"/>
        </w:rPr>
        <w:t>kết quả tự đánh giá rèn luyện được thông qua Khoa gửi lên hội đồng đánh giá kết quả rèn luyện xem xét, thông báo công khai dự thảo đánh giá kết quả rèn luyện của HSSV trong 20 ngày. Sau khi không có ý kiến gì phản hồi, Hiệu trưởng sẽ ký quyết định công nhận kết quả rèn luyện của HSSV</w:t>
      </w:r>
      <w:r w:rsidRPr="00615B74">
        <w:rPr>
          <w:i/>
          <w:sz w:val="26"/>
          <w:szCs w:val="26"/>
        </w:rPr>
        <w:t>(</w:t>
      </w:r>
      <w:r w:rsidRPr="00615B74">
        <w:rPr>
          <w:b/>
          <w:i/>
          <w:sz w:val="26"/>
          <w:szCs w:val="26"/>
        </w:rPr>
        <w:t>2.14.03</w:t>
      </w:r>
      <w:r w:rsidRPr="00615B74">
        <w:rPr>
          <w:i/>
          <w:sz w:val="26"/>
          <w:szCs w:val="26"/>
        </w:rPr>
        <w:t xml:space="preserve"> - Phiếu tự đánh giá kết quả rèn luyện HSSV năm học 2019-2020, 2020-2021, 2021-2022; </w:t>
      </w:r>
      <w:r w:rsidRPr="00615B74">
        <w:rPr>
          <w:b/>
          <w:i/>
          <w:sz w:val="26"/>
          <w:szCs w:val="26"/>
        </w:rPr>
        <w:t>2.14.04</w:t>
      </w:r>
      <w:r w:rsidRPr="00615B74">
        <w:rPr>
          <w:i/>
          <w:sz w:val="26"/>
          <w:szCs w:val="26"/>
        </w:rPr>
        <w:t xml:space="preserve"> - Biên bản họp lớp đánh giá kết quả rèn luyện HSSV năm học 2019-2020, 2020- 2021, 2021 – 2022;</w:t>
      </w:r>
      <w:r w:rsidRPr="00615B74">
        <w:rPr>
          <w:b/>
          <w:i/>
          <w:sz w:val="26"/>
          <w:szCs w:val="26"/>
        </w:rPr>
        <w:t xml:space="preserve"> 2.14.05 - </w:t>
      </w:r>
      <w:r w:rsidRPr="00615B74">
        <w:rPr>
          <w:i/>
          <w:sz w:val="26"/>
          <w:szCs w:val="26"/>
        </w:rPr>
        <w:t>Kết quả đánh giá kết quả rèn luyện HSSV năm học 2019-2020, 2020- 2021, 2021 – 2022 theo đề xuất của khoa;</w:t>
      </w:r>
      <w:r w:rsidRPr="00615B74">
        <w:rPr>
          <w:b/>
          <w:i/>
          <w:sz w:val="26"/>
          <w:szCs w:val="26"/>
        </w:rPr>
        <w:t xml:space="preserve"> 2.14.06</w:t>
      </w:r>
      <w:r w:rsidRPr="00615B74">
        <w:rPr>
          <w:i/>
          <w:sz w:val="26"/>
          <w:szCs w:val="26"/>
        </w:rPr>
        <w:t xml:space="preserve">– Quyết định thành lập Hội đồng đánh giá kết quả rèn luyện của HSSV năm học 2019-2020, 2020-2021, 2021-2022; </w:t>
      </w:r>
      <w:r w:rsidRPr="00615B74">
        <w:rPr>
          <w:b/>
          <w:i/>
          <w:sz w:val="26"/>
          <w:szCs w:val="26"/>
        </w:rPr>
        <w:t xml:space="preserve">2.14.07 - </w:t>
      </w:r>
      <w:r w:rsidRPr="00615B74">
        <w:rPr>
          <w:i/>
          <w:sz w:val="26"/>
          <w:szCs w:val="26"/>
        </w:rPr>
        <w:t>Biên bản họp đánh giá kết quả rèn luyện HSSV năm học 2019-2020, 2020- 2021, 2021 – 2022</w:t>
      </w:r>
      <w:r w:rsidRPr="00615B74">
        <w:rPr>
          <w:b/>
          <w:i/>
          <w:sz w:val="26"/>
          <w:szCs w:val="26"/>
        </w:rPr>
        <w:t xml:space="preserve">; 2.14.08 </w:t>
      </w:r>
      <w:r w:rsidRPr="00615B74">
        <w:rPr>
          <w:i/>
          <w:sz w:val="26"/>
          <w:szCs w:val="26"/>
        </w:rPr>
        <w:t xml:space="preserve">– Thông báo dự thảo kết quả rèn luyện của HSSV năm 2019-2020, 2020-2021, 2021-2022; </w:t>
      </w:r>
      <w:r w:rsidRPr="00615B74">
        <w:rPr>
          <w:b/>
          <w:i/>
          <w:sz w:val="26"/>
          <w:szCs w:val="26"/>
        </w:rPr>
        <w:t>2.14.09</w:t>
      </w:r>
      <w:r w:rsidRPr="00615B74">
        <w:rPr>
          <w:i/>
          <w:sz w:val="26"/>
          <w:szCs w:val="26"/>
        </w:rPr>
        <w:t>- Quyết định công nhận kết quả rèn luyện của HSSV năm học 2019-2020, 2020-2021, 2021-2022)</w:t>
      </w:r>
      <w:r w:rsidR="00CE10D7" w:rsidRPr="00615B74">
        <w:rPr>
          <w:i/>
          <w:sz w:val="26"/>
          <w:szCs w:val="26"/>
          <w:lang w:val="en-US"/>
        </w:rPr>
        <w:t>.</w:t>
      </w:r>
    </w:p>
    <w:p w:rsidR="0074678B" w:rsidRPr="00615B74" w:rsidRDefault="0074678B" w:rsidP="00701704">
      <w:pPr>
        <w:spacing w:before="120" w:after="0" w:line="340" w:lineRule="exact"/>
        <w:ind w:firstLine="720"/>
        <w:jc w:val="both"/>
        <w:rPr>
          <w:rFonts w:eastAsia="Times New Roman"/>
          <w:sz w:val="26"/>
          <w:szCs w:val="26"/>
          <w:lang w:val="en-US"/>
        </w:rPr>
      </w:pPr>
      <w:r w:rsidRPr="00615B74">
        <w:rPr>
          <w:sz w:val="26"/>
          <w:szCs w:val="26"/>
        </w:rPr>
        <w:t xml:space="preserve"> Đối với việc thực hiện cấp văn bằng, chứng chỉ: Trường Cao đẳng Công nghiệp Hưng Yên có quyết định phê duyệt mẫu phôi bằng tốt nghiệp trung cấp, cao đẳng và chứng chỉ sơ cấp. </w:t>
      </w:r>
      <w:r w:rsidRPr="00615B74">
        <w:rPr>
          <w:color w:val="000000" w:themeColor="text1"/>
          <w:sz w:val="26"/>
          <w:szCs w:val="26"/>
        </w:rPr>
        <w:t xml:space="preserve">Trường đã đăng ký mẫu phôi bằng, chứng chỉ báo cáo Tổng cục GDNN; Sở LĐ-TB&amp;XH tỉnh Hưng Yên, Sở LĐ-TB&amp;XH tỉnh Bắc Ninh và Công An tỉnh Hưng Yên, công an tỉnh Bắc Ninh để theo dõi, quản lý theo quy định </w:t>
      </w:r>
      <w:r w:rsidRPr="00615B74">
        <w:rPr>
          <w:i/>
          <w:sz w:val="26"/>
          <w:szCs w:val="26"/>
        </w:rPr>
        <w:t>(</w:t>
      </w:r>
      <w:r w:rsidRPr="00615B74">
        <w:rPr>
          <w:b/>
          <w:i/>
          <w:sz w:val="26"/>
          <w:szCs w:val="26"/>
          <w:lang w:val="en-US"/>
        </w:rPr>
        <w:t>2</w:t>
      </w:r>
      <w:r w:rsidRPr="00615B74">
        <w:rPr>
          <w:b/>
          <w:i/>
          <w:sz w:val="26"/>
          <w:szCs w:val="26"/>
        </w:rPr>
        <w:t>.12</w:t>
      </w:r>
      <w:r w:rsidRPr="00615B74">
        <w:rPr>
          <w:b/>
          <w:i/>
          <w:sz w:val="26"/>
          <w:szCs w:val="26"/>
          <w:lang w:val="en-US"/>
        </w:rPr>
        <w:t>.06</w:t>
      </w:r>
      <w:r w:rsidRPr="00615B74">
        <w:rPr>
          <w:i/>
          <w:sz w:val="26"/>
          <w:szCs w:val="26"/>
        </w:rPr>
        <w:t xml:space="preserve"> - </w:t>
      </w:r>
      <w:r w:rsidRPr="00615B74">
        <w:rPr>
          <w:rFonts w:eastAsia="Times New Roman"/>
          <w:i/>
          <w:sz w:val="26"/>
          <w:szCs w:val="26"/>
          <w:lang w:val="en-US"/>
        </w:rPr>
        <w:t xml:space="preserve">QĐ số 414  ngày 16/10/2017 ban hành Quy định về mẫu bằng tốt nghiệp trung cấp, cao đẳng, quản lý phôi, cấp phát, thu hồi, hủy bỏ bằng tốt nghiệp, quy trình in bằng tốt nghiệp của Trường cao đẳng Công nghiệp Hưng Yên; </w:t>
      </w:r>
      <w:r w:rsidRPr="00615B74">
        <w:rPr>
          <w:b/>
          <w:i/>
          <w:sz w:val="26"/>
          <w:szCs w:val="26"/>
          <w:lang w:val="en-US"/>
        </w:rPr>
        <w:t>2</w:t>
      </w:r>
      <w:r w:rsidRPr="00615B74">
        <w:rPr>
          <w:b/>
          <w:i/>
          <w:sz w:val="26"/>
          <w:szCs w:val="26"/>
        </w:rPr>
        <w:t>.12</w:t>
      </w:r>
      <w:r w:rsidRPr="00615B74">
        <w:rPr>
          <w:b/>
          <w:i/>
          <w:sz w:val="26"/>
          <w:szCs w:val="26"/>
          <w:lang w:val="en-US"/>
        </w:rPr>
        <w:t>.07 -</w:t>
      </w:r>
      <w:r w:rsidRPr="00615B74">
        <w:rPr>
          <w:rFonts w:eastAsia="Times New Roman"/>
          <w:i/>
          <w:sz w:val="26"/>
          <w:szCs w:val="26"/>
          <w:lang w:val="en-US"/>
        </w:rPr>
        <w:t xml:space="preserve">QĐ số 63 ngày </w:t>
      </w:r>
      <w:r w:rsidRPr="00615B74">
        <w:rPr>
          <w:rFonts w:eastAsia="Times New Roman"/>
          <w:i/>
          <w:sz w:val="26"/>
          <w:szCs w:val="26"/>
          <w:lang w:val="en-US"/>
        </w:rPr>
        <w:lastRenderedPageBreak/>
        <w:t>20/3/2019 của Hiệu trưởng phê duyệt mẫu phôi bằng tốt nghiệp trung cấp, cao đẳng của Trường cao đẳng Công nghiệp Hưng Yên (Rà soát theo thông tư số 34/2018/TT- BLĐTBXH ngày 26/12/2018;</w:t>
      </w:r>
      <w:r w:rsidRPr="00615B74">
        <w:rPr>
          <w:b/>
          <w:i/>
          <w:sz w:val="26"/>
          <w:szCs w:val="26"/>
          <w:lang w:val="en-US"/>
        </w:rPr>
        <w:t xml:space="preserve"> 2</w:t>
      </w:r>
      <w:r w:rsidRPr="00615B74">
        <w:rPr>
          <w:b/>
          <w:i/>
          <w:sz w:val="26"/>
          <w:szCs w:val="26"/>
        </w:rPr>
        <w:t>.12</w:t>
      </w:r>
      <w:r w:rsidRPr="00615B74">
        <w:rPr>
          <w:b/>
          <w:i/>
          <w:sz w:val="26"/>
          <w:szCs w:val="26"/>
          <w:lang w:val="en-US"/>
        </w:rPr>
        <w:t>.08 -</w:t>
      </w:r>
      <w:r w:rsidRPr="00615B74">
        <w:rPr>
          <w:rFonts w:eastAsia="Times New Roman"/>
          <w:i/>
          <w:sz w:val="26"/>
          <w:szCs w:val="26"/>
          <w:lang w:val="en-US"/>
        </w:rPr>
        <w:t>QĐ số 199 ngày 20/5/2021 của Hiệu trưởng phê duyệt mẫu phôi bằng tốt nghiệp trung cấp, cao đẳng của Trường cao đẳng Công nghiệp Hưng Yên</w:t>
      </w:r>
      <w:r w:rsidRPr="00615B74">
        <w:rPr>
          <w:i/>
          <w:sz w:val="26"/>
          <w:szCs w:val="26"/>
        </w:rPr>
        <w:t>(</w:t>
      </w:r>
      <w:r w:rsidRPr="00615B74">
        <w:rPr>
          <w:b/>
          <w:i/>
          <w:sz w:val="26"/>
          <w:szCs w:val="26"/>
        </w:rPr>
        <w:t>2.12.0</w:t>
      </w:r>
      <w:r w:rsidRPr="00615B74">
        <w:rPr>
          <w:b/>
          <w:i/>
          <w:sz w:val="26"/>
          <w:szCs w:val="26"/>
          <w:lang w:val="en-US"/>
        </w:rPr>
        <w:t xml:space="preserve">9 </w:t>
      </w:r>
      <w:r w:rsidRPr="00615B74">
        <w:rPr>
          <w:i/>
          <w:sz w:val="26"/>
          <w:szCs w:val="26"/>
        </w:rPr>
        <w:t xml:space="preserve">- </w:t>
      </w:r>
      <w:r w:rsidRPr="00615B74">
        <w:rPr>
          <w:rFonts w:eastAsia="Times New Roman"/>
          <w:i/>
          <w:sz w:val="26"/>
          <w:szCs w:val="26"/>
          <w:lang w:val="en-US"/>
        </w:rPr>
        <w:t xml:space="preserve">Công văn về việc báo cáo mẫu phôi bằng tốt nghiệp tốt nghiệp trung cấp, cao đẳng các năm; </w:t>
      </w:r>
      <w:r w:rsidRPr="00615B74">
        <w:rPr>
          <w:rFonts w:eastAsia="Times New Roman"/>
          <w:b/>
          <w:i/>
          <w:sz w:val="26"/>
          <w:szCs w:val="26"/>
          <w:lang w:val="en-US"/>
        </w:rPr>
        <w:t>2.12.10</w:t>
      </w:r>
      <w:r w:rsidRPr="00615B74">
        <w:rPr>
          <w:rFonts w:eastAsia="Times New Roman"/>
          <w:i/>
          <w:sz w:val="26"/>
          <w:szCs w:val="26"/>
          <w:lang w:val="en-US"/>
        </w:rPr>
        <w:t xml:space="preserve"> - Quyết định phê duyệt mẫu phôi chứng chỉ sơ cấp của Trường).</w:t>
      </w:r>
    </w:p>
    <w:p w:rsidR="0074678B" w:rsidRPr="00615B74" w:rsidRDefault="0074678B" w:rsidP="00701704">
      <w:pPr>
        <w:spacing w:before="120" w:after="0" w:line="340" w:lineRule="exact"/>
        <w:ind w:firstLine="720"/>
        <w:jc w:val="both"/>
        <w:rPr>
          <w:rFonts w:eastAsia="Times New Roman"/>
          <w:sz w:val="26"/>
          <w:szCs w:val="26"/>
          <w:lang w:val="en-US"/>
        </w:rPr>
      </w:pPr>
      <w:r w:rsidRPr="00615B74">
        <w:rPr>
          <w:sz w:val="26"/>
          <w:szCs w:val="26"/>
        </w:rPr>
        <w:t xml:space="preserve">Phòng Đào tạo trên cơ sở danh sách </w:t>
      </w:r>
      <w:r w:rsidRPr="00615B74">
        <w:rPr>
          <w:color w:val="000000" w:themeColor="text1"/>
          <w:sz w:val="26"/>
          <w:szCs w:val="26"/>
        </w:rPr>
        <w:t>HSSV tốt nghiệp đã được phê duyệt chuẩn bị phôi bằng, tổ chức in ấn, ký duyệt, đóng dấu, lập sổ quản lý cấp, phát và lưu trữ theo quy trình cấp văn bằng chứng chỉ cho người học đảm bảo an toàn, bảo mật</w:t>
      </w:r>
      <w:r w:rsidRPr="00615B74">
        <w:rPr>
          <w:i/>
          <w:color w:val="000000" w:themeColor="text1"/>
          <w:sz w:val="26"/>
          <w:szCs w:val="26"/>
        </w:rPr>
        <w:t xml:space="preserve"> (</w:t>
      </w:r>
      <w:r w:rsidRPr="00615B74">
        <w:rPr>
          <w:b/>
          <w:i/>
          <w:color w:val="000000" w:themeColor="text1"/>
          <w:sz w:val="26"/>
          <w:szCs w:val="26"/>
        </w:rPr>
        <w:t>2.14.10</w:t>
      </w:r>
      <w:r w:rsidRPr="00615B74">
        <w:rPr>
          <w:i/>
          <w:color w:val="000000" w:themeColor="text1"/>
          <w:sz w:val="26"/>
          <w:szCs w:val="26"/>
        </w:rPr>
        <w:t xml:space="preserve">- </w:t>
      </w:r>
      <w:r w:rsidRPr="00615B74">
        <w:rPr>
          <w:rFonts w:eastAsia="Times New Roman"/>
          <w:i/>
          <w:sz w:val="26"/>
          <w:szCs w:val="26"/>
          <w:lang w:val="en-US"/>
        </w:rPr>
        <w:t>Sổ cấp phát bằng, chứng chỉ 2020, 2021, 2022).</w:t>
      </w:r>
    </w:p>
    <w:p w:rsidR="0074678B" w:rsidRPr="00615B74" w:rsidRDefault="0074678B" w:rsidP="00701704">
      <w:pPr>
        <w:widowControl w:val="0"/>
        <w:spacing w:before="120" w:after="0" w:line="340" w:lineRule="exact"/>
        <w:ind w:firstLine="720"/>
        <w:jc w:val="both"/>
        <w:rPr>
          <w:color w:val="000000"/>
          <w:sz w:val="26"/>
          <w:szCs w:val="26"/>
        </w:rPr>
      </w:pPr>
      <w:r w:rsidRPr="00615B74">
        <w:rPr>
          <w:color w:val="000000"/>
          <w:sz w:val="26"/>
          <w:szCs w:val="26"/>
        </w:rPr>
        <w:t>Hằng năm, Nhà trường đều có các báo cáo tình hình đào tạo của trường đến Sở LĐTBXH tỉnh Hưng Yên, Sở LĐTBXH tỉnh Bắc Ninh theo quy định tại Thông tư 09/2017/TT-BLĐTBXH và Thông tư 10/2017/TT-BLĐTBXH ngày 13/3/2017. Các nội dung báo cáo gồm: số lượng người học được công nhận tốt nghiệp, không được công nhận tốt nghiệp trong năm theo ngành, nghề đào tạo, trình độ đào tạo, theo phương thức đào tạo hình thức đào tạo; Tình hình cấp phát bằng tốt nghiệp: số lượng phôi bằng tốt nghiệp đã sử dụng để cấp cho người học trong năm theo hình thức đào tạo và ngành, nghề đào tạo; số lượng phôi bằng tốt nghiệp phải hủy do ghi sai nội dung; số lượng phôi bằng tốt nghiệp bị hư hỏng, bị mất trong quá trình bảo quản, lưu trữ</w:t>
      </w:r>
      <w:r w:rsidRPr="00615B74">
        <w:rPr>
          <w:color w:val="000000"/>
          <w:sz w:val="26"/>
          <w:szCs w:val="26"/>
          <w:lang w:val="en-US"/>
        </w:rPr>
        <w:t xml:space="preserve"> (</w:t>
      </w:r>
      <w:r w:rsidRPr="00615B74">
        <w:rPr>
          <w:b/>
          <w:i/>
          <w:color w:val="000000"/>
          <w:sz w:val="26"/>
          <w:szCs w:val="26"/>
        </w:rPr>
        <w:t>2.14.1</w:t>
      </w:r>
      <w:r w:rsidRPr="00615B74">
        <w:rPr>
          <w:b/>
          <w:i/>
          <w:color w:val="000000"/>
          <w:sz w:val="26"/>
          <w:szCs w:val="26"/>
          <w:lang w:val="en-US"/>
        </w:rPr>
        <w:t>1</w:t>
      </w:r>
      <w:r w:rsidRPr="00615B74">
        <w:rPr>
          <w:i/>
          <w:color w:val="000000"/>
          <w:sz w:val="26"/>
          <w:szCs w:val="26"/>
        </w:rPr>
        <w:t xml:space="preserve"> - Báo cáo kết quả tốt nghiệp năm 2019, 2020, 2021, 2022</w:t>
      </w:r>
      <w:r w:rsidRPr="00615B74">
        <w:rPr>
          <w:color w:val="000000"/>
          <w:sz w:val="26"/>
          <w:szCs w:val="26"/>
        </w:rPr>
        <w:t>).</w:t>
      </w:r>
    </w:p>
    <w:p w:rsidR="0074678B" w:rsidRPr="00615B74" w:rsidRDefault="0074678B" w:rsidP="00701704">
      <w:pPr>
        <w:spacing w:before="120" w:after="0" w:line="340" w:lineRule="exact"/>
        <w:ind w:firstLine="720"/>
        <w:jc w:val="both"/>
        <w:rPr>
          <w:rFonts w:eastAsia="Times New Roman"/>
          <w:spacing w:val="2"/>
          <w:sz w:val="26"/>
          <w:szCs w:val="26"/>
          <w:lang w:val="en-US"/>
        </w:rPr>
      </w:pPr>
      <w:bookmarkStart w:id="47" w:name="_heading=h.3znysh7" w:colFirst="0" w:colLast="0"/>
      <w:bookmarkEnd w:id="47"/>
      <w:r w:rsidRPr="00615B74">
        <w:rPr>
          <w:spacing w:val="2"/>
          <w:sz w:val="26"/>
          <w:szCs w:val="26"/>
          <w:lang w:val="en-US"/>
        </w:rPr>
        <w:t>Hằng năm, Phòng đào tạo thành lập các đoàn kiểm tra các hoạt động đào tạo nhằm đánh giá kết quả các hoạt động đào tạo đảm bảo khách quan</w:t>
      </w:r>
      <w:r w:rsidRPr="00615B74">
        <w:rPr>
          <w:i/>
          <w:spacing w:val="2"/>
          <w:sz w:val="26"/>
          <w:szCs w:val="26"/>
        </w:rPr>
        <w:t>(</w:t>
      </w:r>
      <w:r w:rsidRPr="00615B74">
        <w:rPr>
          <w:b/>
          <w:i/>
          <w:spacing w:val="2"/>
          <w:sz w:val="26"/>
          <w:szCs w:val="26"/>
          <w:lang w:val="en-US"/>
        </w:rPr>
        <w:t>1.11.02</w:t>
      </w:r>
      <w:r w:rsidRPr="00615B74">
        <w:rPr>
          <w:i/>
          <w:spacing w:val="2"/>
          <w:sz w:val="26"/>
          <w:szCs w:val="26"/>
        </w:rPr>
        <w:t xml:space="preserve"> - Quyết định thành lập đoàn kiểm tra các hoạt động Đào tạo 2019, 2020, 2021, 2022 (Số: 423/QĐ-CĐCNHY ngày 09/7/2020)</w:t>
      </w:r>
      <w:r w:rsidRPr="00615B74">
        <w:rPr>
          <w:i/>
          <w:spacing w:val="2"/>
          <w:sz w:val="26"/>
          <w:szCs w:val="26"/>
          <w:lang w:val="en-US"/>
        </w:rPr>
        <w:t xml:space="preserve">; </w:t>
      </w:r>
      <w:r w:rsidRPr="00615B74">
        <w:rPr>
          <w:b/>
          <w:i/>
          <w:spacing w:val="2"/>
          <w:sz w:val="26"/>
          <w:szCs w:val="26"/>
          <w:lang w:val="en-US"/>
        </w:rPr>
        <w:t>1.11.03</w:t>
      </w:r>
      <w:r w:rsidRPr="00615B74">
        <w:rPr>
          <w:i/>
          <w:spacing w:val="2"/>
          <w:sz w:val="26"/>
          <w:szCs w:val="26"/>
          <w:lang w:val="en-US"/>
        </w:rPr>
        <w:t xml:space="preserve"> - Kế hoạch kiểm tra các hoạt động Đào tạo 2019, 2020, 2021, 2022 (Số 397/KH-CĐCNHY ngày 10/10/2018; Số 350/KH-CĐCNHY ngày 12/9/2019; Số 499/KH-CĐCNHY ngày 20/8/2020); </w:t>
      </w:r>
      <w:r w:rsidRPr="00615B74">
        <w:rPr>
          <w:b/>
          <w:i/>
          <w:spacing w:val="2"/>
          <w:sz w:val="26"/>
          <w:szCs w:val="26"/>
          <w:lang w:val="en-US"/>
        </w:rPr>
        <w:t>1.11.04</w:t>
      </w:r>
      <w:r w:rsidRPr="00615B74">
        <w:rPr>
          <w:i/>
          <w:spacing w:val="2"/>
          <w:sz w:val="26"/>
          <w:szCs w:val="26"/>
          <w:lang w:val="en-US"/>
        </w:rPr>
        <w:t xml:space="preserve"> - Biên bản kiểm tra các hoạt động Đào tạo 2019, 2020, 2021, 2022; </w:t>
      </w:r>
      <w:r w:rsidRPr="00615B74">
        <w:rPr>
          <w:b/>
          <w:i/>
          <w:spacing w:val="2"/>
          <w:sz w:val="26"/>
          <w:szCs w:val="26"/>
          <w:lang w:val="en-US"/>
        </w:rPr>
        <w:t>1.11.05</w:t>
      </w:r>
      <w:r w:rsidRPr="00615B74">
        <w:rPr>
          <w:i/>
          <w:spacing w:val="2"/>
          <w:sz w:val="26"/>
          <w:szCs w:val="26"/>
          <w:lang w:val="en-US"/>
        </w:rPr>
        <w:t xml:space="preserve"> - Báo cáo tổng hợp kết quả kiểm tra các hoạt động Đào tạo 2019, 2020, 2021, 2022).</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14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Tiêu chuẩn 15</w:t>
      </w:r>
      <w:r w:rsidRPr="00615B74">
        <w:rPr>
          <w:i/>
          <w:sz w:val="26"/>
          <w:szCs w:val="26"/>
        </w:rPr>
        <w:t>: Hàng năm, trường thực hiện rà soát các quy định về kiểm tra, thi, xét công nhận tốt nghiệp, đánh giá kết quả học tập, rèn luyện, cấp văn bằng, chứng chỉ và kịp thời điều chỉnh nếu cần thiết.</w:t>
      </w:r>
    </w:p>
    <w:p w:rsidR="0074678B" w:rsidRPr="00615B74" w:rsidRDefault="0074678B" w:rsidP="00701704">
      <w:pPr>
        <w:spacing w:before="120" w:after="0" w:line="340" w:lineRule="exact"/>
        <w:ind w:firstLine="720"/>
        <w:jc w:val="both"/>
        <w:rPr>
          <w:b/>
          <w:i/>
          <w:sz w:val="26"/>
          <w:szCs w:val="26"/>
          <w:lang w:val="en-US"/>
        </w:rPr>
      </w:pPr>
      <w:r w:rsidRPr="00615B74">
        <w:rPr>
          <w:b/>
          <w:i/>
          <w:sz w:val="26"/>
          <w:szCs w:val="26"/>
        </w:rPr>
        <w:t>Mô tả, phân tích, nhận định</w:t>
      </w:r>
      <w:r w:rsidRPr="00615B74">
        <w:rPr>
          <w:b/>
          <w:i/>
          <w:sz w:val="26"/>
          <w:szCs w:val="26"/>
          <w:lang w:val="en-US"/>
        </w:rPr>
        <w:t>:</w:t>
      </w:r>
    </w:p>
    <w:p w:rsidR="0080008F" w:rsidRPr="00615B74" w:rsidRDefault="0080008F" w:rsidP="0080008F">
      <w:pPr>
        <w:spacing w:before="120" w:after="0" w:line="340" w:lineRule="exact"/>
        <w:ind w:firstLine="720"/>
        <w:jc w:val="both"/>
        <w:rPr>
          <w:sz w:val="26"/>
          <w:szCs w:val="26"/>
          <w:lang w:val="sv-SE"/>
        </w:rPr>
      </w:pPr>
      <w:r w:rsidRPr="00615B74">
        <w:rPr>
          <w:sz w:val="26"/>
          <w:szCs w:val="26"/>
          <w:lang w:val="en-US"/>
        </w:rPr>
        <w:t xml:space="preserve">Thực hiện nghị quyết của Đảng ủy, hàng năm Trường đều thực hiện rà soát lại hệ thống các văn bản quy định về tổ chức và quản lý và kịp thời điều chỉnh cho phù hợp. Văn bản thuộc lĩnh vực quản lý của phòng nào sẽ do phòng đó chủ trì tổ chức rà soát, sửa đổi, bổ sung và trình Hiệu trưởng phê duyệt. Các văn bản cần rà soát, điều chỉnh đều được gửi tới tất cả các đơn vị trong Trường để lấy ý kiến đóng góp. </w:t>
      </w:r>
      <w:r w:rsidRPr="00615B74">
        <w:rPr>
          <w:sz w:val="26"/>
          <w:szCs w:val="26"/>
          <w:lang w:val="sv-SE"/>
        </w:rPr>
        <w:t xml:space="preserve">Tất cả </w:t>
      </w:r>
      <w:r w:rsidRPr="00615B74">
        <w:rPr>
          <w:sz w:val="26"/>
          <w:szCs w:val="26"/>
          <w:lang w:val="sv-SE"/>
        </w:rPr>
        <w:lastRenderedPageBreak/>
        <w:t xml:space="preserve">các văn bản quy định trên trước khi ban hành đều được thông báo xin ý kiến toàn thể cán bộ, viên chức trong toàn trường </w:t>
      </w:r>
      <w:r w:rsidRPr="00615B74">
        <w:rPr>
          <w:i/>
          <w:sz w:val="26"/>
          <w:szCs w:val="26"/>
          <w:lang w:val="en-US"/>
        </w:rPr>
        <w:t>(</w:t>
      </w:r>
      <w:r w:rsidRPr="00615B74">
        <w:rPr>
          <w:b/>
          <w:i/>
          <w:sz w:val="26"/>
          <w:szCs w:val="26"/>
          <w:lang w:val="en-US"/>
        </w:rPr>
        <w:t>1.4.01</w:t>
      </w:r>
      <w:r w:rsidRPr="00615B74">
        <w:rPr>
          <w:i/>
          <w:sz w:val="26"/>
          <w:szCs w:val="26"/>
          <w:lang w:val="en-US"/>
        </w:rPr>
        <w:t xml:space="preserve"> - </w:t>
      </w:r>
      <w:r w:rsidRPr="00615B74">
        <w:rPr>
          <w:rFonts w:eastAsia="Times New Roman"/>
          <w:i/>
          <w:sz w:val="26"/>
          <w:szCs w:val="26"/>
          <w:lang w:val="en-US"/>
        </w:rPr>
        <w:t xml:space="preserve">Nghị quyết của Đảng ủy trường về rà soát, chỉnh sửa các quy định về tổ chức và quản lý các năm từ 2020 đến 2022; </w:t>
      </w:r>
      <w:r w:rsidRPr="00615B74">
        <w:rPr>
          <w:rFonts w:eastAsia="Times New Roman"/>
          <w:b/>
          <w:i/>
          <w:sz w:val="26"/>
          <w:szCs w:val="26"/>
          <w:lang w:val="en-US"/>
        </w:rPr>
        <w:t>1.4.02</w:t>
      </w:r>
      <w:r w:rsidRPr="00615B74">
        <w:rPr>
          <w:rFonts w:eastAsia="Times New Roman"/>
          <w:i/>
          <w:sz w:val="26"/>
          <w:szCs w:val="26"/>
          <w:lang w:val="en-US"/>
        </w:rPr>
        <w:t xml:space="preserve"> - Các thông báo về rà soát các văn bản quy định về tổ chức và quản lý của trường các năm từ 2020 đến 2022; </w:t>
      </w:r>
      <w:r w:rsidRPr="00615B74">
        <w:rPr>
          <w:rFonts w:eastAsia="Times New Roman"/>
          <w:b/>
          <w:i/>
          <w:sz w:val="26"/>
          <w:szCs w:val="26"/>
          <w:lang w:val="en-US"/>
        </w:rPr>
        <w:t>1.4.03</w:t>
      </w:r>
      <w:r w:rsidRPr="00615B74">
        <w:rPr>
          <w:rFonts w:eastAsia="Times New Roman"/>
          <w:i/>
          <w:sz w:val="26"/>
          <w:szCs w:val="26"/>
          <w:lang w:val="en-US"/>
        </w:rPr>
        <w:t xml:space="preserve"> - Biên bản đóng góp của các đơn vị về sửa đổi văn bản về tổ chức và quản lý của trường các năm 2020, 2021, 2022; </w:t>
      </w:r>
      <w:r w:rsidRPr="00615B74">
        <w:rPr>
          <w:rFonts w:eastAsia="Times New Roman"/>
          <w:b/>
          <w:i/>
          <w:sz w:val="26"/>
          <w:szCs w:val="26"/>
          <w:lang w:val="en-US"/>
        </w:rPr>
        <w:t>1.4.04</w:t>
      </w:r>
      <w:r w:rsidRPr="00615B74">
        <w:rPr>
          <w:rFonts w:eastAsia="Times New Roman"/>
          <w:i/>
          <w:sz w:val="26"/>
          <w:szCs w:val="26"/>
          <w:lang w:val="en-US"/>
        </w:rPr>
        <w:t xml:space="preserve"> - Các báo cáo tổng hợp về kết quả rà soát các văn bản quy định về tổ chức và quản lý của trường các năm 2020, 2021, 2022; </w:t>
      </w:r>
      <w:r w:rsidRPr="00615B74">
        <w:rPr>
          <w:rFonts w:eastAsia="Times New Roman"/>
          <w:b/>
          <w:i/>
          <w:sz w:val="26"/>
          <w:szCs w:val="26"/>
          <w:lang w:val="en-US"/>
        </w:rPr>
        <w:t>1.4.05</w:t>
      </w:r>
      <w:r w:rsidRPr="00615B74">
        <w:rPr>
          <w:rFonts w:eastAsia="Times New Roman"/>
          <w:i/>
          <w:sz w:val="26"/>
          <w:szCs w:val="26"/>
          <w:lang w:val="en-US"/>
        </w:rPr>
        <w:t xml:space="preserve"> - Tổng hợp các văn bản về tổ chức, quản lý của trường được sửa đổi các năm 2020, 2021, 2022).</w:t>
      </w:r>
    </w:p>
    <w:p w:rsidR="0074678B" w:rsidRPr="00615B74" w:rsidRDefault="0074678B" w:rsidP="00701704">
      <w:pPr>
        <w:spacing w:before="120" w:after="0" w:line="340" w:lineRule="exact"/>
        <w:ind w:firstLine="720"/>
        <w:jc w:val="both"/>
        <w:rPr>
          <w:sz w:val="26"/>
          <w:szCs w:val="26"/>
        </w:rPr>
      </w:pPr>
      <w:r w:rsidRPr="00615B74">
        <w:rPr>
          <w:sz w:val="26"/>
          <w:szCs w:val="26"/>
        </w:rPr>
        <w:t xml:space="preserve">- Kết quả rà soát quy định về </w:t>
      </w:r>
      <w:r w:rsidRPr="00615B74">
        <w:rPr>
          <w:sz w:val="26"/>
          <w:szCs w:val="26"/>
          <w:lang w:val="en-US"/>
        </w:rPr>
        <w:t xml:space="preserve"> tổ chức đào tạo, </w:t>
      </w:r>
      <w:r w:rsidRPr="00615B74">
        <w:rPr>
          <w:sz w:val="26"/>
          <w:szCs w:val="26"/>
        </w:rPr>
        <w:t>kiểm tra, thi, xét công nhận tốt nghiệp, đánh giá kết quả học tập:</w:t>
      </w:r>
    </w:p>
    <w:p w:rsidR="0074678B" w:rsidRPr="00615B74" w:rsidRDefault="0074678B" w:rsidP="00701704">
      <w:pPr>
        <w:spacing w:before="120" w:after="0" w:line="340" w:lineRule="exact"/>
        <w:ind w:firstLine="720"/>
        <w:jc w:val="both"/>
        <w:rPr>
          <w:color w:val="000000" w:themeColor="text1"/>
          <w:sz w:val="26"/>
          <w:szCs w:val="26"/>
        </w:rPr>
      </w:pPr>
      <w:r w:rsidRPr="00615B74">
        <w:rPr>
          <w:color w:val="000000" w:themeColor="text1"/>
          <w:sz w:val="26"/>
          <w:szCs w:val="26"/>
        </w:rPr>
        <w:t>Trường đã ban hành quy chế tổ chức thực hiện CTĐT trình độ sơ cấp theo quyết định số 65 ngày 20/03/2019 để cập nhật, sửa đổi, bổ sung một số điều về thi, kiểm tra, công nhận tốt nghiệp theo Thông tư số 34/2018/TT-BLĐTBXH ngày 26/12/2018 của Bộ LĐTBXH (Thay đổi công thức tính điểm tổng kết khóa học; bỏ nội dung thi tốt nghiệp đối với trình độ sơ cấp)</w:t>
      </w:r>
      <w:r w:rsidRPr="00615B74">
        <w:rPr>
          <w:color w:val="000000" w:themeColor="text1"/>
          <w:sz w:val="26"/>
          <w:szCs w:val="26"/>
          <w:lang w:val="en-US"/>
        </w:rPr>
        <w:t xml:space="preserve">. </w:t>
      </w:r>
      <w:r w:rsidRPr="00615B74">
        <w:rPr>
          <w:color w:val="000000" w:themeColor="text1"/>
          <w:sz w:val="26"/>
          <w:szCs w:val="26"/>
        </w:rPr>
        <w:t xml:space="preserve">Ban hành Quy định về việc tổ chức đào trình độ cao đẳng, trung cấp theo thông tư số 04/2022/TT-BLĐTBXH ngày 30 tháng 03 năm 2022 của Bộ trưởng Bộ Lao động Thương binh và Xã hội </w:t>
      </w:r>
      <w:r w:rsidRPr="00615B74">
        <w:rPr>
          <w:i/>
          <w:color w:val="000000" w:themeColor="text1"/>
          <w:sz w:val="26"/>
          <w:szCs w:val="26"/>
        </w:rPr>
        <w:t>(</w:t>
      </w:r>
      <w:r w:rsidRPr="00615B74">
        <w:rPr>
          <w:b/>
          <w:i/>
          <w:color w:val="000000" w:themeColor="text1"/>
          <w:sz w:val="26"/>
          <w:szCs w:val="26"/>
        </w:rPr>
        <w:t>2.</w:t>
      </w:r>
      <w:r w:rsidRPr="00615B74">
        <w:rPr>
          <w:b/>
          <w:i/>
          <w:color w:val="000000" w:themeColor="text1"/>
          <w:sz w:val="26"/>
          <w:szCs w:val="26"/>
          <w:lang w:val="en-US"/>
        </w:rPr>
        <w:t>4</w:t>
      </w:r>
      <w:r w:rsidRPr="00615B74">
        <w:rPr>
          <w:b/>
          <w:i/>
          <w:color w:val="000000" w:themeColor="text1"/>
          <w:sz w:val="26"/>
          <w:szCs w:val="26"/>
        </w:rPr>
        <w:t>.01</w:t>
      </w:r>
      <w:r w:rsidRPr="00615B74">
        <w:rPr>
          <w:i/>
          <w:color w:val="000000" w:themeColor="text1"/>
          <w:sz w:val="26"/>
          <w:szCs w:val="26"/>
        </w:rPr>
        <w:t xml:space="preserve"> –</w:t>
      </w:r>
      <w:r w:rsidRPr="00615B74">
        <w:rPr>
          <w:rFonts w:eastAsia="Times New Roman"/>
          <w:i/>
          <w:sz w:val="26"/>
          <w:szCs w:val="26"/>
          <w:lang w:val="en-US"/>
        </w:rPr>
        <w:t xml:space="preserve">Quy chế đào tạo năm 2017, </w:t>
      </w:r>
      <w:r w:rsidR="0024214C" w:rsidRPr="00615B74">
        <w:rPr>
          <w:rFonts w:eastAsia="Times New Roman"/>
          <w:i/>
          <w:sz w:val="26"/>
          <w:szCs w:val="26"/>
          <w:lang w:val="en-US"/>
        </w:rPr>
        <w:t xml:space="preserve">2019, </w:t>
      </w:r>
      <w:r w:rsidRPr="00615B74">
        <w:rPr>
          <w:rFonts w:eastAsia="Times New Roman"/>
          <w:i/>
          <w:sz w:val="26"/>
          <w:szCs w:val="26"/>
          <w:lang w:val="en-US"/>
        </w:rPr>
        <w:t>2022).</w:t>
      </w:r>
    </w:p>
    <w:p w:rsidR="0074678B" w:rsidRPr="00615B74" w:rsidRDefault="0074678B" w:rsidP="00701704">
      <w:pPr>
        <w:spacing w:before="120" w:after="0" w:line="340" w:lineRule="exact"/>
        <w:ind w:firstLine="720"/>
        <w:jc w:val="both"/>
        <w:rPr>
          <w:sz w:val="26"/>
          <w:szCs w:val="26"/>
          <w:lang w:val="en-US"/>
        </w:rPr>
      </w:pPr>
      <w:r w:rsidRPr="00615B74">
        <w:rPr>
          <w:sz w:val="26"/>
          <w:szCs w:val="26"/>
        </w:rPr>
        <w:t>- Kết quả rà soát quy định cấp văn bằng, chứng chỉ:</w:t>
      </w:r>
    </w:p>
    <w:p w:rsidR="0074678B" w:rsidRPr="00615B74" w:rsidRDefault="0074678B" w:rsidP="00701704">
      <w:pPr>
        <w:spacing w:before="120" w:after="0" w:line="340" w:lineRule="exact"/>
        <w:ind w:firstLine="720"/>
        <w:jc w:val="both"/>
        <w:rPr>
          <w:rFonts w:eastAsia="Times New Roman"/>
          <w:sz w:val="26"/>
          <w:szCs w:val="26"/>
          <w:lang w:val="en-US"/>
        </w:rPr>
      </w:pPr>
      <w:r w:rsidRPr="00615B74">
        <w:rPr>
          <w:color w:val="000000" w:themeColor="text1"/>
          <w:sz w:val="26"/>
          <w:szCs w:val="26"/>
        </w:rPr>
        <w:t>Trường ra Quyết định số 63 ngày 20/03/2019 của Hiệu trưởng về việc phê duyệt mẫu bằng tốt nghiệp trung cấp, cao đẳng (rà soát theo thông tư 34/2018/TT-BLĐTBXH ngày 26/12/2018), năm 2021 Trường ra Quyết định số 199 ngày 20/05/2021 của Hiệu trưởng về phê duyệt mẫu phôi bằng tốt nghiệp trung cấp, cao đẳng (rà soát theo thông tư 24/2020/TT-BLĐTBXH ngày 30/12/2020)</w:t>
      </w:r>
      <w:r w:rsidRPr="00615B74">
        <w:rPr>
          <w:i/>
          <w:sz w:val="26"/>
          <w:szCs w:val="26"/>
        </w:rPr>
        <w:t>(</w:t>
      </w:r>
      <w:r w:rsidRPr="00615B74">
        <w:rPr>
          <w:b/>
          <w:i/>
          <w:sz w:val="26"/>
          <w:szCs w:val="26"/>
          <w:lang w:val="en-US"/>
        </w:rPr>
        <w:t>2</w:t>
      </w:r>
      <w:r w:rsidRPr="00615B74">
        <w:rPr>
          <w:b/>
          <w:i/>
          <w:sz w:val="26"/>
          <w:szCs w:val="26"/>
        </w:rPr>
        <w:t>.12</w:t>
      </w:r>
      <w:r w:rsidRPr="00615B74">
        <w:rPr>
          <w:b/>
          <w:i/>
          <w:sz w:val="26"/>
          <w:szCs w:val="26"/>
          <w:lang w:val="en-US"/>
        </w:rPr>
        <w:t>.06</w:t>
      </w:r>
      <w:r w:rsidRPr="00615B74">
        <w:rPr>
          <w:i/>
          <w:sz w:val="26"/>
          <w:szCs w:val="26"/>
        </w:rPr>
        <w:t xml:space="preserve"> - </w:t>
      </w:r>
      <w:r w:rsidRPr="00615B74">
        <w:rPr>
          <w:rFonts w:eastAsia="Times New Roman"/>
          <w:i/>
          <w:sz w:val="26"/>
          <w:szCs w:val="26"/>
          <w:lang w:val="en-US"/>
        </w:rPr>
        <w:t xml:space="preserve">QĐ số 414  ngày 16/10/2017 ban hành Quy định về mẫu bằng tốt nghiệp trung cấp, cao đẳng, quản lý phôi, cấp phát, thu hồi, hủy bỏ bằng tốt nghiệp, quy trình in bằng tốt nghiệp của Trường cao đẳng Công nghiệp Hưng Yên; </w:t>
      </w:r>
      <w:r w:rsidRPr="00615B74">
        <w:rPr>
          <w:b/>
          <w:i/>
          <w:sz w:val="26"/>
          <w:szCs w:val="26"/>
          <w:lang w:val="en-US"/>
        </w:rPr>
        <w:t>2</w:t>
      </w:r>
      <w:r w:rsidRPr="00615B74">
        <w:rPr>
          <w:b/>
          <w:i/>
          <w:sz w:val="26"/>
          <w:szCs w:val="26"/>
        </w:rPr>
        <w:t>.12</w:t>
      </w:r>
      <w:r w:rsidRPr="00615B74">
        <w:rPr>
          <w:b/>
          <w:i/>
          <w:sz w:val="26"/>
          <w:szCs w:val="26"/>
          <w:lang w:val="en-US"/>
        </w:rPr>
        <w:t>.07 -</w:t>
      </w:r>
      <w:r w:rsidRPr="00615B74">
        <w:rPr>
          <w:rFonts w:eastAsia="Times New Roman"/>
          <w:i/>
          <w:sz w:val="26"/>
          <w:szCs w:val="26"/>
          <w:lang w:val="en-US"/>
        </w:rPr>
        <w:t>QĐ số 63 ngày 20/3/2019 của Hiệu trưởng phê duyệt mẫu phôi bằng tốt nghiệp trung cấp, cao đẳng của Trường cao đẳng Công nghiệp Hưng Yên (Rà soát theo thông tư số 34/2018/TT- BLĐTBXH ngày 26/12/2018;</w:t>
      </w:r>
      <w:r w:rsidRPr="00615B74">
        <w:rPr>
          <w:b/>
          <w:i/>
          <w:sz w:val="26"/>
          <w:szCs w:val="26"/>
          <w:lang w:val="en-US"/>
        </w:rPr>
        <w:t xml:space="preserve"> 2</w:t>
      </w:r>
      <w:r w:rsidRPr="00615B74">
        <w:rPr>
          <w:b/>
          <w:i/>
          <w:sz w:val="26"/>
          <w:szCs w:val="26"/>
        </w:rPr>
        <w:t>.12</w:t>
      </w:r>
      <w:r w:rsidRPr="00615B74">
        <w:rPr>
          <w:b/>
          <w:i/>
          <w:sz w:val="26"/>
          <w:szCs w:val="26"/>
          <w:lang w:val="en-US"/>
        </w:rPr>
        <w:t>.08 -</w:t>
      </w:r>
      <w:r w:rsidRPr="00615B74">
        <w:rPr>
          <w:rFonts w:eastAsia="Times New Roman"/>
          <w:i/>
          <w:sz w:val="26"/>
          <w:szCs w:val="26"/>
          <w:lang w:val="en-US"/>
        </w:rPr>
        <w:t>QĐ số 199 ngày 20/5/2021 của Hiệu trưởng phê duyệt mẫu phôi bằng tốt nghiệp trung cấp, cao đẳng của Trường cao đẳng Công nghiệp Hưng Yên</w:t>
      </w:r>
      <w:r w:rsidRPr="00615B74">
        <w:rPr>
          <w:i/>
          <w:sz w:val="26"/>
          <w:szCs w:val="26"/>
        </w:rPr>
        <w:t>(</w:t>
      </w:r>
      <w:r w:rsidRPr="00615B74">
        <w:rPr>
          <w:b/>
          <w:i/>
          <w:sz w:val="26"/>
          <w:szCs w:val="26"/>
        </w:rPr>
        <w:t>2.12.0</w:t>
      </w:r>
      <w:r w:rsidRPr="00615B74">
        <w:rPr>
          <w:b/>
          <w:i/>
          <w:sz w:val="26"/>
          <w:szCs w:val="26"/>
          <w:lang w:val="en-US"/>
        </w:rPr>
        <w:t xml:space="preserve">9 </w:t>
      </w:r>
      <w:r w:rsidRPr="00615B74">
        <w:rPr>
          <w:i/>
          <w:sz w:val="26"/>
          <w:szCs w:val="26"/>
        </w:rPr>
        <w:t xml:space="preserve">- </w:t>
      </w:r>
      <w:r w:rsidRPr="00615B74">
        <w:rPr>
          <w:rFonts w:eastAsia="Times New Roman"/>
          <w:i/>
          <w:sz w:val="26"/>
          <w:szCs w:val="26"/>
          <w:lang w:val="en-US"/>
        </w:rPr>
        <w:t xml:space="preserve">Công văn về việc báo cáo mẫu phôi bằng tốt nghiệp tốt nghiệp trung cấp, cao đẳng các năm; </w:t>
      </w:r>
      <w:r w:rsidRPr="00615B74">
        <w:rPr>
          <w:rFonts w:eastAsia="Times New Roman"/>
          <w:b/>
          <w:i/>
          <w:sz w:val="26"/>
          <w:szCs w:val="26"/>
          <w:lang w:val="en-US"/>
        </w:rPr>
        <w:t>2.12.10</w:t>
      </w:r>
      <w:r w:rsidRPr="00615B74">
        <w:rPr>
          <w:rFonts w:eastAsia="Times New Roman"/>
          <w:i/>
          <w:sz w:val="26"/>
          <w:szCs w:val="26"/>
          <w:lang w:val="en-US"/>
        </w:rPr>
        <w:t xml:space="preserve"> - Quyết định phê duyệt mẫu phôi chứng chỉ sơ cấp của Trường).</w:t>
      </w:r>
    </w:p>
    <w:p w:rsidR="0074678B" w:rsidRPr="00615B74" w:rsidRDefault="0074678B" w:rsidP="00701704">
      <w:pPr>
        <w:spacing w:before="120" w:after="0" w:line="340" w:lineRule="exact"/>
        <w:ind w:firstLine="720"/>
        <w:jc w:val="both"/>
        <w:rPr>
          <w:b/>
          <w:i/>
          <w:sz w:val="26"/>
          <w:szCs w:val="26"/>
        </w:rPr>
      </w:pPr>
      <w:r w:rsidRPr="00615B74">
        <w:rPr>
          <w:b/>
          <w:i/>
          <w:sz w:val="26"/>
          <w:szCs w:val="26"/>
        </w:rPr>
        <w:t>Điểm tự đánh giá tiêu chuẩn 15 tiêu chí 2: 1 điểm</w:t>
      </w:r>
    </w:p>
    <w:p w:rsidR="0074678B" w:rsidRPr="00615B74" w:rsidRDefault="0074678B" w:rsidP="00701704">
      <w:pPr>
        <w:spacing w:before="120" w:after="0" w:line="340" w:lineRule="exact"/>
        <w:ind w:firstLine="720"/>
        <w:jc w:val="both"/>
        <w:rPr>
          <w:b/>
          <w:sz w:val="26"/>
          <w:szCs w:val="26"/>
        </w:rPr>
      </w:pPr>
      <w:r w:rsidRPr="00615B74">
        <w:rPr>
          <w:b/>
          <w:sz w:val="26"/>
          <w:szCs w:val="26"/>
        </w:rPr>
        <w:t xml:space="preserve">Tiêu chuẩn 16: </w:t>
      </w:r>
      <w:r w:rsidRPr="00615B74">
        <w:rPr>
          <w:i/>
          <w:sz w:val="26"/>
          <w:szCs w:val="26"/>
        </w:rPr>
        <w:t>Trường có hướng dẫn và tổ chức thực hiện đào tạo liên thông theo quy định.</w:t>
      </w:r>
    </w:p>
    <w:p w:rsidR="0074678B" w:rsidRPr="00615B74" w:rsidRDefault="0074678B" w:rsidP="00701704">
      <w:pPr>
        <w:spacing w:before="120" w:after="0" w:line="340" w:lineRule="exact"/>
        <w:ind w:firstLine="720"/>
        <w:jc w:val="both"/>
        <w:rPr>
          <w:b/>
          <w:i/>
          <w:sz w:val="26"/>
          <w:szCs w:val="26"/>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spacing w:val="2"/>
          <w:sz w:val="26"/>
          <w:szCs w:val="26"/>
        </w:rPr>
      </w:pPr>
      <w:r w:rsidRPr="00615B74">
        <w:rPr>
          <w:spacing w:val="2"/>
          <w:sz w:val="26"/>
          <w:szCs w:val="26"/>
        </w:rPr>
        <w:lastRenderedPageBreak/>
        <w:t>Thực hiện Thông tư 27/2017/TT-BLĐTBXH ngày 21/9/2017 của Bộ trưởng bộ Lao động thương binh &amp; Xã hội, về việc Quy định đào tạo liên thông giữa các trình độ trong GDNN, Nhà trường có Quyết định số 29/QĐ-CĐCNHY ngày 02/2/2018 về việc quy định đào tạo liên thông giữa các trình độ trong GDNN</w:t>
      </w:r>
      <w:r w:rsidRPr="00615B74">
        <w:rPr>
          <w:spacing w:val="2"/>
          <w:sz w:val="26"/>
          <w:szCs w:val="26"/>
          <w:lang w:val="en-US"/>
        </w:rPr>
        <w:t xml:space="preserve">. </w:t>
      </w:r>
      <w:r w:rsidRPr="00615B74">
        <w:rPr>
          <w:spacing w:val="2"/>
          <w:sz w:val="26"/>
          <w:szCs w:val="26"/>
        </w:rPr>
        <w:t xml:space="preserve">Trên cơ sở các ngành/nghề được Tổng cục GDNN cấp phép đào tạo, nhà trường đã xây dựng và ban hành Quyết định số 277/QĐ-CĐCNHY ngày 9 tháng 7 năm 2018 về việc phê duyệt và ban hành chương trình đào tạo liên thông từ trung cấp lên cao đẳng , gồm các nghề: </w:t>
      </w:r>
      <w:r w:rsidRPr="00615B74">
        <w:rPr>
          <w:color w:val="000000" w:themeColor="text1"/>
          <w:spacing w:val="2"/>
          <w:sz w:val="26"/>
          <w:szCs w:val="26"/>
        </w:rPr>
        <w:t xml:space="preserve">Điện công nghiệp, Điện tử công nghiệp, Công nghệ may, Kế toán, Công nghệ thông tin </w:t>
      </w:r>
      <w:r w:rsidRPr="00615B74">
        <w:rPr>
          <w:i/>
          <w:color w:val="000000" w:themeColor="text1"/>
          <w:spacing w:val="2"/>
          <w:sz w:val="26"/>
          <w:szCs w:val="26"/>
        </w:rPr>
        <w:t>(</w:t>
      </w:r>
      <w:r w:rsidRPr="00615B74">
        <w:rPr>
          <w:b/>
          <w:i/>
          <w:color w:val="000000" w:themeColor="text1"/>
          <w:spacing w:val="2"/>
          <w:sz w:val="26"/>
          <w:szCs w:val="26"/>
        </w:rPr>
        <w:t>1.</w:t>
      </w:r>
      <w:r w:rsidRPr="00615B74">
        <w:rPr>
          <w:b/>
          <w:i/>
          <w:color w:val="000000" w:themeColor="text1"/>
          <w:spacing w:val="2"/>
          <w:sz w:val="26"/>
          <w:szCs w:val="26"/>
          <w:lang w:val="en-US"/>
        </w:rPr>
        <w:t>1</w:t>
      </w:r>
      <w:r w:rsidRPr="00615B74">
        <w:rPr>
          <w:b/>
          <w:i/>
          <w:color w:val="000000" w:themeColor="text1"/>
          <w:spacing w:val="2"/>
          <w:sz w:val="26"/>
          <w:szCs w:val="26"/>
        </w:rPr>
        <w:t>2.01</w:t>
      </w:r>
      <w:r w:rsidRPr="00615B74">
        <w:rPr>
          <w:i/>
          <w:color w:val="000000" w:themeColor="text1"/>
          <w:spacing w:val="2"/>
          <w:sz w:val="26"/>
          <w:szCs w:val="26"/>
        </w:rPr>
        <w:t xml:space="preserve"> – </w:t>
      </w:r>
      <w:r w:rsidRPr="00615B74">
        <w:rPr>
          <w:rFonts w:eastAsia="Times New Roman"/>
          <w:i/>
          <w:sz w:val="26"/>
          <w:szCs w:val="26"/>
          <w:lang w:val="en-US"/>
        </w:rPr>
        <w:t>Quy định tổ chức đào tạo liên thông</w:t>
      </w:r>
      <w:r w:rsidRPr="00615B74">
        <w:rPr>
          <w:rFonts w:eastAsia="Times New Roman"/>
          <w:sz w:val="26"/>
          <w:szCs w:val="26"/>
          <w:lang w:val="en-US"/>
        </w:rPr>
        <w:t xml:space="preserve">; </w:t>
      </w:r>
      <w:r w:rsidR="00394085" w:rsidRPr="00615B74">
        <w:rPr>
          <w:b/>
          <w:i/>
          <w:color w:val="000000" w:themeColor="text1"/>
          <w:spacing w:val="2"/>
          <w:sz w:val="26"/>
          <w:szCs w:val="26"/>
          <w:lang w:val="en-US"/>
        </w:rPr>
        <w:t>4</w:t>
      </w:r>
      <w:r w:rsidRPr="00615B74">
        <w:rPr>
          <w:b/>
          <w:i/>
          <w:color w:val="000000" w:themeColor="text1"/>
          <w:spacing w:val="2"/>
          <w:sz w:val="26"/>
          <w:szCs w:val="26"/>
        </w:rPr>
        <w:t>.</w:t>
      </w:r>
      <w:r w:rsidR="00394085" w:rsidRPr="00615B74">
        <w:rPr>
          <w:b/>
          <w:i/>
          <w:color w:val="000000" w:themeColor="text1"/>
          <w:spacing w:val="2"/>
          <w:sz w:val="26"/>
          <w:szCs w:val="26"/>
          <w:lang w:val="en-US"/>
        </w:rPr>
        <w:t>2</w:t>
      </w:r>
      <w:r w:rsidRPr="00615B74">
        <w:rPr>
          <w:b/>
          <w:i/>
          <w:color w:val="000000" w:themeColor="text1"/>
          <w:spacing w:val="2"/>
          <w:sz w:val="26"/>
          <w:szCs w:val="26"/>
        </w:rPr>
        <w:t>.0</w:t>
      </w:r>
      <w:r w:rsidR="00394085" w:rsidRPr="00615B74">
        <w:rPr>
          <w:b/>
          <w:i/>
          <w:color w:val="000000" w:themeColor="text1"/>
          <w:spacing w:val="2"/>
          <w:sz w:val="26"/>
          <w:szCs w:val="26"/>
          <w:lang w:val="en-US"/>
        </w:rPr>
        <w:t>5</w:t>
      </w:r>
      <w:r w:rsidR="00394085" w:rsidRPr="00615B74">
        <w:rPr>
          <w:i/>
          <w:sz w:val="26"/>
          <w:szCs w:val="26"/>
          <w:lang w:val="en-US"/>
        </w:rPr>
        <w:t>Quyết định phê duyệt và ban hành CTĐT các năm 2017, 2018, 2019, 2021</w:t>
      </w:r>
      <w:r w:rsidRPr="00615B74">
        <w:rPr>
          <w:i/>
          <w:sz w:val="26"/>
          <w:szCs w:val="26"/>
          <w:lang w:val="en-US"/>
        </w:rPr>
        <w:t>)</w:t>
      </w:r>
      <w:r w:rsidRPr="00615B74">
        <w:rPr>
          <w:i/>
          <w:color w:val="000000" w:themeColor="text1"/>
          <w:spacing w:val="2"/>
          <w:sz w:val="26"/>
          <w:szCs w:val="26"/>
        </w:rPr>
        <w:t>.</w:t>
      </w:r>
    </w:p>
    <w:p w:rsidR="0074678B" w:rsidRPr="00615B74" w:rsidRDefault="0074678B" w:rsidP="00701704">
      <w:pPr>
        <w:spacing w:before="120" w:after="0" w:line="340" w:lineRule="exact"/>
        <w:ind w:firstLine="720"/>
        <w:jc w:val="both"/>
        <w:rPr>
          <w:i/>
          <w:color w:val="000000" w:themeColor="text1"/>
          <w:sz w:val="26"/>
          <w:szCs w:val="26"/>
          <w:lang w:val="en-US"/>
        </w:rPr>
      </w:pPr>
      <w:r w:rsidRPr="00615B74">
        <w:rPr>
          <w:sz w:val="26"/>
          <w:szCs w:val="26"/>
        </w:rPr>
        <w:t xml:space="preserve">Nhà trường đã có thông báo tuyển sinh đào tạo liên thông </w:t>
      </w:r>
      <w:r w:rsidRPr="00615B74">
        <w:rPr>
          <w:i/>
          <w:color w:val="000000" w:themeColor="text1"/>
          <w:sz w:val="26"/>
          <w:szCs w:val="26"/>
        </w:rPr>
        <w:t>(</w:t>
      </w:r>
      <w:r w:rsidRPr="00615B74">
        <w:rPr>
          <w:b/>
          <w:i/>
          <w:color w:val="000000" w:themeColor="text1"/>
          <w:sz w:val="26"/>
          <w:szCs w:val="26"/>
        </w:rPr>
        <w:t xml:space="preserve">2.16.01 </w:t>
      </w:r>
      <w:r w:rsidRPr="00615B74">
        <w:rPr>
          <w:i/>
          <w:color w:val="000000" w:themeColor="text1"/>
          <w:sz w:val="26"/>
          <w:szCs w:val="26"/>
        </w:rPr>
        <w:t xml:space="preserve">- </w:t>
      </w:r>
      <w:r w:rsidRPr="00615B74">
        <w:rPr>
          <w:rFonts w:eastAsia="Times New Roman"/>
          <w:i/>
          <w:sz w:val="26"/>
          <w:szCs w:val="26"/>
          <w:lang w:val="en-US"/>
        </w:rPr>
        <w:t>Thông báo tuyển sinh đào tạo liên thông các năm 2019, 2020, 2021</w:t>
      </w:r>
      <w:r w:rsidRPr="00615B74">
        <w:rPr>
          <w:i/>
          <w:color w:val="000000" w:themeColor="text1"/>
          <w:sz w:val="26"/>
          <w:szCs w:val="26"/>
        </w:rPr>
        <w:t>)</w:t>
      </w:r>
      <w:r w:rsidRPr="00615B74">
        <w:rPr>
          <w:i/>
          <w:color w:val="000000" w:themeColor="text1"/>
          <w:sz w:val="26"/>
          <w:szCs w:val="26"/>
          <w:lang w:val="en-US"/>
        </w:rPr>
        <w:t>.</w:t>
      </w:r>
    </w:p>
    <w:p w:rsidR="0074678B" w:rsidRPr="00615B74" w:rsidRDefault="0074678B" w:rsidP="00701704">
      <w:pPr>
        <w:spacing w:before="120" w:after="0" w:line="340" w:lineRule="exact"/>
        <w:ind w:firstLine="720"/>
        <w:jc w:val="both"/>
        <w:rPr>
          <w:rFonts w:eastAsia="Times New Roman"/>
          <w:sz w:val="26"/>
          <w:szCs w:val="26"/>
          <w:lang w:val="en-US"/>
        </w:rPr>
      </w:pPr>
      <w:r w:rsidRPr="00615B74">
        <w:rPr>
          <w:sz w:val="26"/>
          <w:szCs w:val="26"/>
        </w:rPr>
        <w:t>Năm 2019, trường đã thực hiện tuyển sinh và tổ chức đào tạo cho 36 sinh viên, nghề Điện công nghiệp, Công nghệ May, kế toán. Năm 2020, trường đã thực hiện tuyển sinh và tổ chức đào tạo cho 18 sinh viên, nghề Điện tử công nghiệp, Công nghệ May. Năm 2021, trường đã thực hiện tuyển sinh và tổ chức đào tạo cho 69 sinh viên, nghề Điện công nghiệp, Công nghệ May, kế toán, công nghệ thông tin</w:t>
      </w:r>
      <w:r w:rsidRPr="00615B74">
        <w:rPr>
          <w:i/>
          <w:sz w:val="26"/>
          <w:szCs w:val="26"/>
          <w:lang w:val="en-US"/>
        </w:rPr>
        <w:t>(</w:t>
      </w:r>
      <w:r w:rsidRPr="00615B74">
        <w:rPr>
          <w:b/>
          <w:i/>
          <w:sz w:val="26"/>
          <w:szCs w:val="26"/>
          <w:lang w:val="en-US"/>
        </w:rPr>
        <w:t>2.3.0</w:t>
      </w:r>
      <w:r w:rsidR="00706407" w:rsidRPr="00615B74">
        <w:rPr>
          <w:b/>
          <w:i/>
          <w:sz w:val="26"/>
          <w:szCs w:val="26"/>
          <w:lang w:val="en-US"/>
        </w:rPr>
        <w:t>5</w:t>
      </w:r>
      <w:r w:rsidRPr="00615B74">
        <w:rPr>
          <w:i/>
          <w:sz w:val="26"/>
          <w:szCs w:val="26"/>
          <w:lang w:val="en-US"/>
        </w:rPr>
        <w:t xml:space="preserve"> - </w:t>
      </w:r>
      <w:r w:rsidRPr="00615B74">
        <w:rPr>
          <w:rFonts w:eastAsia="Times New Roman"/>
          <w:i/>
          <w:sz w:val="26"/>
          <w:szCs w:val="26"/>
          <w:lang w:val="en-US"/>
        </w:rPr>
        <w:t xml:space="preserve">Hồ sơ tuyển sinh năm học 2019-2020, 2020-2021, 2021-2022; </w:t>
      </w:r>
      <w:r w:rsidRPr="00615B74">
        <w:rPr>
          <w:rFonts w:eastAsia="Times New Roman"/>
          <w:b/>
          <w:i/>
          <w:sz w:val="26"/>
          <w:szCs w:val="26"/>
          <w:lang w:val="en-US"/>
        </w:rPr>
        <w:t>2.3.09</w:t>
      </w:r>
      <w:r w:rsidRPr="00615B74">
        <w:rPr>
          <w:rFonts w:eastAsia="Times New Roman"/>
          <w:i/>
          <w:sz w:val="26"/>
          <w:szCs w:val="26"/>
          <w:lang w:val="en-US"/>
        </w:rPr>
        <w:t xml:space="preserve"> - Biên bản họp HĐTS xét tuyển năm học 2019-2020, 2020-2021, 2021-2022; </w:t>
      </w:r>
      <w:r w:rsidRPr="00615B74">
        <w:rPr>
          <w:rFonts w:eastAsia="Times New Roman"/>
          <w:b/>
          <w:i/>
          <w:sz w:val="26"/>
          <w:szCs w:val="26"/>
          <w:lang w:val="en-US"/>
        </w:rPr>
        <w:t>2.3.10</w:t>
      </w:r>
      <w:r w:rsidRPr="00615B74">
        <w:rPr>
          <w:rFonts w:eastAsia="Times New Roman"/>
          <w:i/>
          <w:sz w:val="26"/>
          <w:szCs w:val="26"/>
          <w:lang w:val="en-US"/>
        </w:rPr>
        <w:t xml:space="preserve"> - Quyết định trúng tuyển và danh sách thí sinh trúng tuyển năm học 2019-2020, 2020-2021, 2021-2022).</w:t>
      </w:r>
    </w:p>
    <w:p w:rsidR="0074678B" w:rsidRPr="00615B74" w:rsidRDefault="0074678B" w:rsidP="00701704">
      <w:pPr>
        <w:spacing w:before="120" w:after="0" w:line="340" w:lineRule="exact"/>
        <w:ind w:firstLine="720"/>
        <w:jc w:val="both"/>
        <w:rPr>
          <w:i/>
          <w:color w:val="000000" w:themeColor="text1"/>
          <w:sz w:val="26"/>
          <w:szCs w:val="26"/>
        </w:rPr>
      </w:pPr>
      <w:r w:rsidRPr="00615B74">
        <w:rPr>
          <w:sz w:val="26"/>
          <w:szCs w:val="26"/>
        </w:rPr>
        <w:t xml:space="preserve">Lớp liên thông của Nhà trường được tổ chức đào tạo theo đúng quy định </w:t>
      </w:r>
      <w:r w:rsidRPr="00615B74">
        <w:rPr>
          <w:i/>
          <w:color w:val="000000" w:themeColor="text1"/>
          <w:sz w:val="26"/>
          <w:szCs w:val="26"/>
        </w:rPr>
        <w:t>(</w:t>
      </w:r>
      <w:r w:rsidRPr="00615B74">
        <w:rPr>
          <w:rFonts w:eastAsia="Times New Roman"/>
          <w:b/>
          <w:i/>
          <w:sz w:val="26"/>
          <w:szCs w:val="26"/>
          <w:lang w:val="en-US"/>
        </w:rPr>
        <w:t>2.3.14</w:t>
      </w:r>
      <w:r w:rsidRPr="00615B74">
        <w:rPr>
          <w:rFonts w:eastAsia="Times New Roman"/>
          <w:i/>
          <w:sz w:val="26"/>
          <w:szCs w:val="26"/>
          <w:lang w:val="en-US"/>
        </w:rPr>
        <w:t xml:space="preserve"> - Quyết định thành lập lớp các năm học2019 - 2020, 2020 - 2021, 2021 – 2022)</w:t>
      </w:r>
      <w:r w:rsidRPr="00615B74">
        <w:rPr>
          <w:i/>
          <w:color w:val="000000" w:themeColor="text1"/>
          <w:sz w:val="26"/>
          <w:szCs w:val="26"/>
        </w:rPr>
        <w:t>.</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 xml:space="preserve">Nhà trường có thành lập Hội đồng xét và công nhận giá trị chuyển đổi kết quả học tập </w:t>
      </w:r>
      <w:r w:rsidRPr="00615B74">
        <w:rPr>
          <w:i/>
          <w:color w:val="000000" w:themeColor="text1"/>
          <w:sz w:val="26"/>
          <w:szCs w:val="26"/>
        </w:rPr>
        <w:t>(</w:t>
      </w:r>
      <w:r w:rsidRPr="00615B74">
        <w:rPr>
          <w:b/>
          <w:i/>
          <w:color w:val="000000" w:themeColor="text1"/>
          <w:sz w:val="26"/>
          <w:szCs w:val="26"/>
        </w:rPr>
        <w:t>2.16.</w:t>
      </w:r>
      <w:r w:rsidRPr="00615B74">
        <w:rPr>
          <w:b/>
          <w:i/>
          <w:sz w:val="26"/>
          <w:szCs w:val="26"/>
        </w:rPr>
        <w:t>0</w:t>
      </w:r>
      <w:r w:rsidRPr="00615B74">
        <w:rPr>
          <w:b/>
          <w:i/>
          <w:sz w:val="26"/>
          <w:szCs w:val="26"/>
          <w:lang w:val="en-US"/>
        </w:rPr>
        <w:t>2</w:t>
      </w:r>
      <w:r w:rsidRPr="00615B74">
        <w:rPr>
          <w:b/>
          <w:i/>
          <w:sz w:val="26"/>
          <w:szCs w:val="26"/>
        </w:rPr>
        <w:t xml:space="preserve"> -</w:t>
      </w:r>
      <w:r w:rsidRPr="00615B74">
        <w:rPr>
          <w:i/>
          <w:sz w:val="26"/>
          <w:szCs w:val="26"/>
        </w:rPr>
        <w:t xml:space="preserve"> Hội đồng xét và công nhận giá trị chuyển đổi kết quả học tập) </w:t>
      </w:r>
      <w:r w:rsidRPr="00615B74">
        <w:rPr>
          <w:sz w:val="26"/>
          <w:szCs w:val="26"/>
        </w:rPr>
        <w:t xml:space="preserve">nhằmxem xét và công nhận giá trị chuyển đổi kết quả học tập và các khối lượng kiến thức được miễn trừ khi học CTĐT liên thông đối với từng người học </w:t>
      </w:r>
      <w:r w:rsidRPr="00615B74">
        <w:rPr>
          <w:i/>
          <w:sz w:val="26"/>
          <w:szCs w:val="26"/>
        </w:rPr>
        <w:t>(</w:t>
      </w:r>
      <w:r w:rsidRPr="00615B74">
        <w:rPr>
          <w:b/>
          <w:i/>
          <w:sz w:val="26"/>
          <w:szCs w:val="26"/>
        </w:rPr>
        <w:t>2.16.0</w:t>
      </w:r>
      <w:r w:rsidRPr="00615B74">
        <w:rPr>
          <w:b/>
          <w:i/>
          <w:sz w:val="26"/>
          <w:szCs w:val="26"/>
          <w:lang w:val="en-US"/>
        </w:rPr>
        <w:t>3</w:t>
      </w:r>
      <w:r w:rsidRPr="00615B74">
        <w:rPr>
          <w:i/>
          <w:sz w:val="26"/>
          <w:szCs w:val="26"/>
        </w:rPr>
        <w:t xml:space="preserve"> - Biên bản họp hội đồng xét và công nhận giá trị chuyển đổi kết quả học tập</w:t>
      </w:r>
      <w:r w:rsidRPr="00615B74">
        <w:rPr>
          <w:i/>
          <w:sz w:val="26"/>
          <w:szCs w:val="26"/>
          <w:lang w:val="en-US"/>
        </w:rPr>
        <w:t xml:space="preserve">; </w:t>
      </w:r>
      <w:r w:rsidRPr="00615B74">
        <w:rPr>
          <w:b/>
          <w:i/>
          <w:sz w:val="26"/>
          <w:szCs w:val="26"/>
          <w:lang w:val="en-US"/>
        </w:rPr>
        <w:t>2.16.04</w:t>
      </w:r>
      <w:r w:rsidRPr="00615B74">
        <w:rPr>
          <w:i/>
          <w:sz w:val="26"/>
          <w:szCs w:val="26"/>
          <w:lang w:val="en-US"/>
        </w:rPr>
        <w:t xml:space="preserve"> - Quyết định công nhận giá trị chuyển đổi điểm các MH/MĐ).</w:t>
      </w:r>
    </w:p>
    <w:p w:rsidR="0074678B" w:rsidRPr="00615B74" w:rsidRDefault="0074678B" w:rsidP="00701704">
      <w:pPr>
        <w:spacing w:before="120" w:after="0" w:line="340" w:lineRule="exact"/>
        <w:ind w:firstLine="720"/>
        <w:jc w:val="both"/>
        <w:rPr>
          <w:i/>
          <w:sz w:val="26"/>
          <w:szCs w:val="26"/>
          <w:lang w:val="en-US"/>
        </w:rPr>
      </w:pPr>
      <w:r w:rsidRPr="00615B74">
        <w:rPr>
          <w:sz w:val="26"/>
          <w:szCs w:val="26"/>
        </w:rPr>
        <w:t xml:space="preserve">Phòng Đào tạo xây dựng kế hoạch đào tạo, thời khóa biểu, Khoa xây dựng thực hiện phân công giáo viên giảng dạy và tổ chức giảng dạy theo quy định </w:t>
      </w:r>
      <w:r w:rsidRPr="00615B74">
        <w:rPr>
          <w:i/>
          <w:sz w:val="26"/>
          <w:szCs w:val="26"/>
          <w:lang w:val="en-US"/>
        </w:rPr>
        <w:t>(</w:t>
      </w:r>
      <w:r w:rsidRPr="00615B74">
        <w:rPr>
          <w:b/>
          <w:i/>
          <w:sz w:val="26"/>
          <w:szCs w:val="26"/>
          <w:lang w:val="en-US"/>
        </w:rPr>
        <w:t>2.16.05</w:t>
      </w:r>
      <w:r w:rsidRPr="00615B74">
        <w:rPr>
          <w:i/>
          <w:sz w:val="26"/>
          <w:szCs w:val="26"/>
          <w:lang w:val="en-US"/>
        </w:rPr>
        <w:t xml:space="preserve"> - Tiến độ, kế hoạch đào tạo, thời khóa biểu các lớp đào tạo liên thông; </w:t>
      </w:r>
      <w:r w:rsidRPr="00615B74">
        <w:rPr>
          <w:b/>
          <w:i/>
          <w:sz w:val="26"/>
          <w:szCs w:val="26"/>
          <w:lang w:val="en-US"/>
        </w:rPr>
        <w:t>2.16.06</w:t>
      </w:r>
      <w:r w:rsidRPr="00615B74">
        <w:rPr>
          <w:i/>
          <w:sz w:val="26"/>
          <w:szCs w:val="26"/>
          <w:lang w:val="en-US"/>
        </w:rPr>
        <w:t xml:space="preserve"> - Kế hoạch giảng viên </w:t>
      </w:r>
      <w:r w:rsidR="00953846" w:rsidRPr="00615B74">
        <w:rPr>
          <w:i/>
          <w:sz w:val="26"/>
          <w:szCs w:val="26"/>
          <w:lang w:val="en-US"/>
        </w:rPr>
        <w:t xml:space="preserve">các lớp liên thông </w:t>
      </w:r>
      <w:r w:rsidRPr="00615B74">
        <w:rPr>
          <w:i/>
          <w:sz w:val="26"/>
          <w:szCs w:val="26"/>
          <w:lang w:val="en-US"/>
        </w:rPr>
        <w:t xml:space="preserve">năm học 2019 – 2020, 2020-2021, 2021-2022; </w:t>
      </w:r>
      <w:r w:rsidRPr="00615B74">
        <w:rPr>
          <w:b/>
          <w:i/>
          <w:sz w:val="26"/>
          <w:szCs w:val="26"/>
          <w:lang w:val="en-US"/>
        </w:rPr>
        <w:t>2.16.07</w:t>
      </w:r>
      <w:r w:rsidRPr="00615B74">
        <w:rPr>
          <w:i/>
          <w:sz w:val="26"/>
          <w:szCs w:val="26"/>
          <w:lang w:val="en-US"/>
        </w:rPr>
        <w:t xml:space="preserve"> - Sổ lên lớp, sổ tay giáo viên các lớp đào tạo liên thông năm học 2019 – 2020, 2020-2021, 2021-2022; </w:t>
      </w:r>
      <w:r w:rsidRPr="00615B74">
        <w:rPr>
          <w:b/>
          <w:i/>
          <w:sz w:val="26"/>
          <w:szCs w:val="26"/>
          <w:lang w:val="en-US"/>
        </w:rPr>
        <w:t>2.16.08</w:t>
      </w:r>
      <w:r w:rsidRPr="00615B74">
        <w:rPr>
          <w:i/>
          <w:sz w:val="26"/>
          <w:szCs w:val="26"/>
          <w:lang w:val="en-US"/>
        </w:rPr>
        <w:t xml:space="preserve"> - Giáo án giảng dạy các lớp liên thông năm học 2019 – 2020, 2020-2021, 2021-2022; </w:t>
      </w:r>
      <w:r w:rsidRPr="00615B74">
        <w:rPr>
          <w:b/>
          <w:i/>
          <w:sz w:val="26"/>
          <w:szCs w:val="26"/>
          <w:lang w:val="en-US"/>
        </w:rPr>
        <w:t>2.16.09</w:t>
      </w:r>
      <w:r w:rsidRPr="00615B74">
        <w:rPr>
          <w:i/>
          <w:sz w:val="26"/>
          <w:szCs w:val="26"/>
          <w:lang w:val="en-US"/>
        </w:rPr>
        <w:t xml:space="preserve"> - Hồ sơ thi kết thúc MH/MĐ các lớp đào tạo liên thông năm học 2019 – 2020, 2020-2021, 2021-2022; </w:t>
      </w:r>
      <w:r w:rsidRPr="00615B74">
        <w:rPr>
          <w:b/>
          <w:i/>
          <w:sz w:val="26"/>
          <w:szCs w:val="26"/>
          <w:lang w:val="en-US"/>
        </w:rPr>
        <w:t>2.16.10</w:t>
      </w:r>
      <w:r w:rsidRPr="00615B74">
        <w:rPr>
          <w:i/>
          <w:sz w:val="26"/>
          <w:szCs w:val="26"/>
          <w:lang w:val="en-US"/>
        </w:rPr>
        <w:t xml:space="preserve"> - Báo cáo kết quả tổ chức đào tạo liên thông của trường năm học 2019 – 2020, 2020-2021, 2021-2022).</w:t>
      </w:r>
    </w:p>
    <w:p w:rsidR="0074678B" w:rsidRPr="00615B74" w:rsidRDefault="0074678B" w:rsidP="00701704">
      <w:pPr>
        <w:spacing w:before="120" w:after="0" w:line="340" w:lineRule="exact"/>
        <w:ind w:firstLine="720"/>
        <w:jc w:val="both"/>
        <w:rPr>
          <w:color w:val="000000" w:themeColor="text1"/>
          <w:sz w:val="26"/>
          <w:szCs w:val="26"/>
        </w:rPr>
      </w:pPr>
      <w:r w:rsidRPr="00615B74">
        <w:rPr>
          <w:b/>
          <w:i/>
          <w:color w:val="000000" w:themeColor="text1"/>
          <w:sz w:val="26"/>
          <w:szCs w:val="26"/>
        </w:rPr>
        <w:t>Điểm tự đánh giá tiêu chuẩn 16 tiêu chí 2: 1 điểm</w:t>
      </w:r>
    </w:p>
    <w:p w:rsidR="0074678B" w:rsidRPr="00615B74" w:rsidRDefault="0074678B" w:rsidP="00701704">
      <w:pPr>
        <w:spacing w:before="120" w:after="0" w:line="340" w:lineRule="exact"/>
        <w:ind w:firstLine="720"/>
        <w:jc w:val="both"/>
        <w:rPr>
          <w:b/>
          <w:color w:val="000000" w:themeColor="text1"/>
          <w:sz w:val="26"/>
          <w:szCs w:val="26"/>
        </w:rPr>
      </w:pPr>
      <w:r w:rsidRPr="00615B74">
        <w:rPr>
          <w:b/>
          <w:color w:val="000000" w:themeColor="text1"/>
          <w:sz w:val="26"/>
          <w:szCs w:val="26"/>
        </w:rPr>
        <w:lastRenderedPageBreak/>
        <w:t xml:space="preserve">Tiêu chuẩn 17: </w:t>
      </w:r>
      <w:r w:rsidRPr="00615B74">
        <w:rPr>
          <w:i/>
          <w:color w:val="000000" w:themeColor="text1"/>
          <w:sz w:val="26"/>
          <w:szCs w:val="26"/>
        </w:rPr>
        <w:t>Trường có cơ sở dữ liệu về các hoạt động đào tạo và tổ chức quản lý, sử dụng hiệu quả.</w:t>
      </w:r>
    </w:p>
    <w:p w:rsidR="0074678B" w:rsidRPr="00615B74" w:rsidRDefault="0074678B" w:rsidP="00701704">
      <w:pPr>
        <w:spacing w:before="120" w:after="0" w:line="340" w:lineRule="exact"/>
        <w:ind w:firstLine="720"/>
        <w:jc w:val="both"/>
        <w:rPr>
          <w:b/>
          <w:i/>
          <w:sz w:val="26"/>
          <w:szCs w:val="26"/>
          <w:lang w:val="en-US"/>
        </w:rPr>
      </w:pPr>
      <w:r w:rsidRPr="00615B74">
        <w:rPr>
          <w:b/>
          <w:i/>
          <w:sz w:val="26"/>
          <w:szCs w:val="26"/>
        </w:rPr>
        <w:t>Mô tả, phân tích, nhận định:</w:t>
      </w:r>
    </w:p>
    <w:p w:rsidR="0074678B" w:rsidRPr="00615B74" w:rsidRDefault="0074678B" w:rsidP="00701704">
      <w:pPr>
        <w:spacing w:before="120" w:after="0" w:line="340" w:lineRule="exact"/>
        <w:ind w:firstLine="720"/>
        <w:jc w:val="both"/>
        <w:rPr>
          <w:rFonts w:eastAsia="Times New Roman"/>
          <w:kern w:val="28"/>
          <w:sz w:val="26"/>
          <w:szCs w:val="26"/>
          <w:lang w:val="pt-BR"/>
        </w:rPr>
      </w:pPr>
      <w:r w:rsidRPr="00615B74">
        <w:rPr>
          <w:sz w:val="26"/>
          <w:szCs w:val="26"/>
          <w:lang w:val="nl-NL"/>
        </w:rPr>
        <w:t xml:space="preserve">Để đảm bảo cơ sở dữ liệu về các hoạt động đào tạo và tổ chức quản lý, sử dụng hiệu quả, Nhà trường ban hành quy định về quản lý, sử dụng hệ thống thông tin bảo đảm chất lượng trong đó có dữ liệu về các hoạt động đào tạo </w:t>
      </w:r>
      <w:r w:rsidRPr="00615B74">
        <w:rPr>
          <w:i/>
          <w:sz w:val="26"/>
          <w:szCs w:val="26"/>
          <w:lang w:val="nl-NL"/>
        </w:rPr>
        <w:t>(</w:t>
      </w:r>
      <w:r w:rsidRPr="00615B74">
        <w:rPr>
          <w:b/>
          <w:i/>
          <w:sz w:val="26"/>
          <w:szCs w:val="26"/>
          <w:lang w:val="nl-NL"/>
        </w:rPr>
        <w:t>2.17.01</w:t>
      </w:r>
      <w:r w:rsidRPr="00615B74">
        <w:rPr>
          <w:i/>
          <w:sz w:val="26"/>
          <w:szCs w:val="26"/>
          <w:lang w:val="nl-NL"/>
        </w:rPr>
        <w:t xml:space="preserve">- Quy định vận hành, đánh giá, cải tiến HTBĐCL của trường Cao đẳng Công nghiệp Hưng Yên). </w:t>
      </w:r>
      <w:r w:rsidRPr="00615B74">
        <w:rPr>
          <w:rFonts w:eastAsia="Times New Roman"/>
          <w:kern w:val="28"/>
          <w:sz w:val="26"/>
          <w:szCs w:val="26"/>
          <w:lang w:val="pt-BR"/>
        </w:rPr>
        <w:t xml:space="preserve">Nhà trường đã căn cứ thông tư 28/2017/TT-BLĐTBXH quy định hệ thống bảo đảm chất lượng của cơ sở giáo dục nghề nghiệp xây dựng và áp dụng hệ thống bảo đảm chất lượng </w:t>
      </w:r>
      <w:r w:rsidRPr="00615B74">
        <w:rPr>
          <w:rFonts w:eastAsia="Times New Roman"/>
          <w:i/>
          <w:kern w:val="28"/>
          <w:sz w:val="26"/>
          <w:szCs w:val="26"/>
          <w:lang w:val="pt-BR"/>
        </w:rPr>
        <w:t>(</w:t>
      </w:r>
      <w:r w:rsidRPr="00615B74">
        <w:rPr>
          <w:rFonts w:eastAsia="Times New Roman"/>
          <w:b/>
          <w:i/>
          <w:kern w:val="28"/>
          <w:sz w:val="26"/>
          <w:szCs w:val="26"/>
          <w:lang w:val="pt-BR"/>
        </w:rPr>
        <w:t>2</w:t>
      </w:r>
      <w:r w:rsidRPr="00615B74">
        <w:rPr>
          <w:b/>
          <w:i/>
          <w:sz w:val="26"/>
          <w:szCs w:val="26"/>
          <w:lang w:val="pt-BR"/>
        </w:rPr>
        <w:t>.17.02</w:t>
      </w:r>
      <w:r w:rsidRPr="00615B74">
        <w:rPr>
          <w:i/>
          <w:sz w:val="26"/>
          <w:szCs w:val="26"/>
          <w:lang w:val="pt-BR"/>
        </w:rPr>
        <w:t xml:space="preserve"> – Quyết định số 434A ngày 22/11/2018 của Hiệu trưởng Trường Cao đẳng Công nghiệp Hưng Yên về việc ban hành và áp dụng hệ thống bảo đảm chất lượng</w:t>
      </w:r>
      <w:r w:rsidRPr="00615B74">
        <w:rPr>
          <w:rFonts w:eastAsia="Times New Roman"/>
          <w:kern w:val="28"/>
          <w:sz w:val="26"/>
          <w:szCs w:val="26"/>
          <w:lang w:val="pt-BR"/>
        </w:rPr>
        <w:t xml:space="preserve">). Tổng số quy trình quản lý chất lượng của nhà trường đang vận hành là 19 quy trình, trong đó có các nội dung quản lý về các hoạt động đào tạo </w:t>
      </w:r>
      <w:r w:rsidRPr="00615B74">
        <w:rPr>
          <w:rFonts w:eastAsia="Times New Roman"/>
          <w:i/>
          <w:kern w:val="28"/>
          <w:sz w:val="26"/>
          <w:szCs w:val="26"/>
          <w:lang w:val="pt-BR"/>
        </w:rPr>
        <w:t>(</w:t>
      </w:r>
      <w:r w:rsidRPr="00615B74">
        <w:rPr>
          <w:rFonts w:eastAsia="Times New Roman"/>
          <w:b/>
          <w:i/>
          <w:kern w:val="28"/>
          <w:sz w:val="26"/>
          <w:szCs w:val="26"/>
          <w:lang w:val="pt-BR"/>
        </w:rPr>
        <w:t>2.17.03</w:t>
      </w:r>
      <w:r w:rsidRPr="00615B74">
        <w:rPr>
          <w:rFonts w:eastAsia="Times New Roman"/>
          <w:i/>
          <w:kern w:val="28"/>
          <w:sz w:val="26"/>
          <w:szCs w:val="26"/>
          <w:lang w:val="pt-BR"/>
        </w:rPr>
        <w:t xml:space="preserve"> – Danh mục tài liệu hệ thống BĐCL trường Cao đảng Công nghiệp Hưng Yên).</w:t>
      </w:r>
      <w:r w:rsidRPr="00615B74">
        <w:rPr>
          <w:rFonts w:eastAsia="Times New Roman"/>
          <w:kern w:val="28"/>
          <w:sz w:val="26"/>
          <w:szCs w:val="26"/>
          <w:lang w:val="pt-BR"/>
        </w:rPr>
        <w:t xml:space="preserve"> Cơ sở dữ liệu về các hoạt động đào tạo được quản lý, sử dụng của Trường gồm các nội dung: xây dựng, lựa chọn, chỉnh sửa, bổ sung chương trình, giáo trình đào tạo; tuyển sinh; kiểm tra, thi, xét, công nhận tốt nghiệp; đánh giá kết quả học tập, rèn luyện, cấp văn bằng, chứng chỉ; khảo sát HSSV sau tốt nghiệp; khảo sát doanh nghiệp, đơn vị sử dụng lao động; cơ sở dữ liệu về nghiên cứu khoa học;  chất thiết bị; thư viện. Mỗi quy trình quản lý đều có kèm theo hệ thống các biểu mẫu, hồ sơ và đều được mã hóa. Tại mục 7. Hồ sơ lưu trong mỗi quy trình quản lý của hệ thống bảo đảm chất lượng đều xác định rõ: tên văn bản, hồ sơ lưu; thời gian lưu; trách nhiệm lưu.</w:t>
      </w:r>
    </w:p>
    <w:p w:rsidR="0074678B" w:rsidRPr="00615B74" w:rsidRDefault="0074678B" w:rsidP="00701704">
      <w:pPr>
        <w:spacing w:before="120" w:after="0" w:line="340" w:lineRule="exact"/>
        <w:ind w:firstLine="720"/>
        <w:jc w:val="both"/>
        <w:rPr>
          <w:rFonts w:eastAsia="Times New Roman"/>
          <w:i/>
          <w:kern w:val="28"/>
          <w:sz w:val="26"/>
          <w:szCs w:val="26"/>
          <w:lang w:val="pt-BR"/>
        </w:rPr>
      </w:pPr>
      <w:r w:rsidRPr="00615B74">
        <w:rPr>
          <w:rFonts w:eastAsia="Times New Roman"/>
          <w:kern w:val="28"/>
          <w:sz w:val="26"/>
          <w:szCs w:val="26"/>
          <w:lang w:val="pt-BR"/>
        </w:rPr>
        <w:t xml:space="preserve">Hệ thống các quy trình, các biểu mẫu đều được đăng tải, chia sẻ dữ liệu; sử dụng, khai thác dữ liệu trên website nhà trường tại địa chỉ </w:t>
      </w:r>
      <w:hyperlink r:id="rId12" w:history="1">
        <w:r w:rsidRPr="00615B74">
          <w:rPr>
            <w:rStyle w:val="Hyperlink"/>
            <w:rFonts w:eastAsia="Times New Roman"/>
            <w:color w:val="auto"/>
            <w:kern w:val="28"/>
            <w:sz w:val="26"/>
            <w:szCs w:val="26"/>
            <w:lang w:val="pt-BR"/>
          </w:rPr>
          <w:t>http://hic.edu.vn/he-thong-bao-dam-chat-luong-giao-duc-nghe-nghiep/</w:t>
        </w:r>
      </w:hyperlink>
      <w:r w:rsidRPr="00615B74">
        <w:rPr>
          <w:rFonts w:eastAsia="Times New Roman"/>
          <w:i/>
          <w:kern w:val="28"/>
          <w:sz w:val="26"/>
          <w:szCs w:val="26"/>
          <w:lang w:val="pt-BR"/>
        </w:rPr>
        <w:t>(</w:t>
      </w:r>
      <w:r w:rsidRPr="00615B74">
        <w:rPr>
          <w:rFonts w:eastAsia="Times New Roman"/>
          <w:b/>
          <w:i/>
          <w:kern w:val="28"/>
          <w:sz w:val="26"/>
          <w:szCs w:val="26"/>
          <w:lang w:val="pt-BR"/>
        </w:rPr>
        <w:t>2.17.04</w:t>
      </w:r>
      <w:r w:rsidRPr="00615B74">
        <w:rPr>
          <w:rFonts w:eastAsia="Times New Roman"/>
          <w:i/>
          <w:kern w:val="28"/>
          <w:sz w:val="26"/>
          <w:szCs w:val="26"/>
          <w:lang w:val="pt-BR"/>
        </w:rPr>
        <w:t xml:space="preserve"> - Ảnh chụp website).</w:t>
      </w:r>
    </w:p>
    <w:p w:rsidR="0074678B" w:rsidRPr="00615B74" w:rsidRDefault="0074678B" w:rsidP="00701704">
      <w:pPr>
        <w:spacing w:before="120" w:after="0" w:line="340" w:lineRule="exact"/>
        <w:ind w:firstLine="720"/>
        <w:jc w:val="both"/>
        <w:rPr>
          <w:rFonts w:eastAsia="Times New Roman"/>
          <w:kern w:val="28"/>
          <w:sz w:val="26"/>
          <w:szCs w:val="26"/>
          <w:lang w:val="pt-BR"/>
        </w:rPr>
      </w:pPr>
      <w:r w:rsidRPr="00615B74">
        <w:rPr>
          <w:rFonts w:eastAsia="Times New Roman"/>
          <w:kern w:val="28"/>
          <w:sz w:val="26"/>
          <w:szCs w:val="26"/>
          <w:lang w:val="pt-BR"/>
        </w:rPr>
        <w:t>Các đơn vị trực thuộc Trường đều có có bộ phận/cá nhân phụ trách thực hiện quản lý, lưu trữ các dữ liệu các hoạt động/quy trình do đơn vị mình phụ trách. Cơ sở dữ liệu về các hoạt động đào tạo được lưu dưới dạng số hóa hoặc lưu trên giấy được các đơn vị trong nhà trường quản lý và khai thác sử dụng. Cụ thể:</w:t>
      </w:r>
    </w:p>
    <w:p w:rsidR="0074678B" w:rsidRPr="00615B74" w:rsidRDefault="0074678B" w:rsidP="00701704">
      <w:pPr>
        <w:tabs>
          <w:tab w:val="num" w:pos="395"/>
        </w:tabs>
        <w:spacing w:before="120" w:after="0" w:line="340" w:lineRule="exact"/>
        <w:ind w:firstLine="720"/>
        <w:jc w:val="both"/>
        <w:rPr>
          <w:rFonts w:eastAsia="Times New Roman"/>
          <w:kern w:val="28"/>
          <w:sz w:val="26"/>
          <w:szCs w:val="26"/>
        </w:rPr>
      </w:pPr>
      <w:r w:rsidRPr="00615B74">
        <w:rPr>
          <w:rFonts w:eastAsia="Times New Roman"/>
          <w:kern w:val="28"/>
          <w:sz w:val="26"/>
          <w:szCs w:val="26"/>
        </w:rPr>
        <w:t xml:space="preserve">- Dữ liệu về tuyển sinh: Nhà trường có phần mềm được nhập liệu và liên kết giữa bộ phận tuyển sinh và phòng Tài chính – kế toán. Thông tin người học nhập học, thôi học được lưu dưới dạng bản mềm, được cập nhật thường xuyên bởi bộ phận tuyển sinh, liên thông dữ liệu với Phòng Tài chính kế toán. </w:t>
      </w:r>
      <w:r w:rsidRPr="00615B74">
        <w:rPr>
          <w:rFonts w:eastAsia="Times New Roman"/>
          <w:bCs/>
          <w:kern w:val="28"/>
          <w:sz w:val="26"/>
          <w:szCs w:val="26"/>
        </w:rPr>
        <w:t>Dữ liệu về tuyển sinh do</w:t>
      </w:r>
      <w:r w:rsidRPr="00615B74">
        <w:rPr>
          <w:rFonts w:eastAsia="Times New Roman"/>
          <w:kern w:val="28"/>
          <w:sz w:val="26"/>
          <w:szCs w:val="26"/>
        </w:rPr>
        <w:t xml:space="preserve"> Phòng đào tạo quản lý và lưu trữ theo Quy trình tuyển sinh. Hồ sơ tuyển sinh: Lưu dưới dạng bản cứng và bản mềm.</w:t>
      </w:r>
    </w:p>
    <w:p w:rsidR="0074678B" w:rsidRPr="00615B74" w:rsidRDefault="0074678B" w:rsidP="00701704">
      <w:pPr>
        <w:tabs>
          <w:tab w:val="num" w:pos="395"/>
        </w:tabs>
        <w:spacing w:before="120" w:after="0" w:line="340" w:lineRule="exact"/>
        <w:ind w:firstLine="720"/>
        <w:jc w:val="both"/>
        <w:rPr>
          <w:rFonts w:eastAsia="Times New Roman"/>
          <w:kern w:val="28"/>
          <w:sz w:val="26"/>
          <w:szCs w:val="26"/>
        </w:rPr>
      </w:pPr>
      <w:r w:rsidRPr="00615B74">
        <w:rPr>
          <w:rFonts w:eastAsia="Times New Roman"/>
          <w:bCs/>
          <w:kern w:val="28"/>
          <w:sz w:val="26"/>
          <w:szCs w:val="26"/>
        </w:rPr>
        <w:t>- Dữ liệu về chương trình đào tạo, giáo trình đào tạo (</w:t>
      </w:r>
      <w:r w:rsidRPr="00615B74">
        <w:rPr>
          <w:rFonts w:eastAsia="Times New Roman"/>
          <w:bCs/>
          <w:kern w:val="28"/>
          <w:sz w:val="26"/>
          <w:szCs w:val="26"/>
          <w:lang w:val="en-US"/>
        </w:rPr>
        <w:t xml:space="preserve">từ </w:t>
      </w:r>
      <w:r w:rsidRPr="00615B74">
        <w:rPr>
          <w:rFonts w:eastAsia="Times New Roman"/>
          <w:bCs/>
          <w:kern w:val="28"/>
          <w:sz w:val="26"/>
          <w:szCs w:val="26"/>
        </w:rPr>
        <w:t>năm 20</w:t>
      </w:r>
      <w:r w:rsidRPr="00615B74">
        <w:rPr>
          <w:rFonts w:eastAsia="Times New Roman"/>
          <w:bCs/>
          <w:kern w:val="28"/>
          <w:sz w:val="26"/>
          <w:szCs w:val="26"/>
          <w:lang w:val="en-US"/>
        </w:rPr>
        <w:t>17</w:t>
      </w:r>
      <w:r w:rsidRPr="00615B74">
        <w:rPr>
          <w:rFonts w:eastAsia="Times New Roman"/>
          <w:bCs/>
          <w:kern w:val="28"/>
          <w:sz w:val="26"/>
          <w:szCs w:val="26"/>
        </w:rPr>
        <w:t>)</w:t>
      </w:r>
      <w:r w:rsidRPr="00615B74">
        <w:rPr>
          <w:rFonts w:eastAsia="Times New Roman"/>
          <w:kern w:val="28"/>
          <w:sz w:val="26"/>
          <w:szCs w:val="26"/>
        </w:rPr>
        <w:t xml:space="preserve">: Do phòng Đào tạo quản lý. Lưu trữ bằng bản cứng và số hóa. Chuẩn đầu ra, chương trình, giáo trình sau khi ban hành được lưu dưới hai dạng là bản in và số hóa, ngoài ra chuẩn đầu ra và chương trình đào tạo còn được công khai trên website của Trường.  </w:t>
      </w:r>
    </w:p>
    <w:p w:rsidR="0074678B" w:rsidRPr="00615B74" w:rsidRDefault="0074678B" w:rsidP="00701704">
      <w:pPr>
        <w:tabs>
          <w:tab w:val="num" w:pos="395"/>
        </w:tabs>
        <w:spacing w:before="120" w:after="0" w:line="340" w:lineRule="exact"/>
        <w:ind w:firstLine="720"/>
        <w:jc w:val="both"/>
        <w:rPr>
          <w:rFonts w:eastAsia="Times New Roman"/>
          <w:bCs/>
          <w:kern w:val="28"/>
          <w:sz w:val="26"/>
          <w:szCs w:val="26"/>
        </w:rPr>
      </w:pPr>
      <w:r w:rsidRPr="00615B74">
        <w:rPr>
          <w:rFonts w:eastAsia="Times New Roman"/>
          <w:bCs/>
          <w:kern w:val="28"/>
          <w:sz w:val="26"/>
          <w:szCs w:val="26"/>
        </w:rPr>
        <w:lastRenderedPageBreak/>
        <w:t>- Dữ liệu quản lý đào tạo cho một khóa học được phòng Đào tạo lưu trữ bằng bản cứng và số hóa, do phòng Đào tạo quản lý (bao gồm kế hoạch tiến độ, thời khóa biểu, kế hoạch ôn thi, tổ chức thi kết thúc môn học mô đun, ôn, thi tốt nghiệp…).</w:t>
      </w:r>
    </w:p>
    <w:p w:rsidR="0074678B" w:rsidRPr="00615B74" w:rsidRDefault="0074678B" w:rsidP="00701704">
      <w:pPr>
        <w:tabs>
          <w:tab w:val="num" w:pos="395"/>
        </w:tabs>
        <w:spacing w:before="120" w:after="0" w:line="340" w:lineRule="exact"/>
        <w:ind w:firstLine="720"/>
        <w:jc w:val="both"/>
        <w:rPr>
          <w:rFonts w:eastAsia="Times New Roman"/>
          <w:kern w:val="28"/>
          <w:sz w:val="26"/>
          <w:szCs w:val="26"/>
        </w:rPr>
      </w:pPr>
      <w:r w:rsidRPr="00615B74">
        <w:rPr>
          <w:rFonts w:eastAsia="Times New Roman"/>
          <w:bCs/>
          <w:kern w:val="28"/>
          <w:sz w:val="26"/>
          <w:szCs w:val="26"/>
        </w:rPr>
        <w:t xml:space="preserve">- Dữ liệu về thi, kiểm tra kết thúc mô đun/môn học (Đánh giá kết quả học tập của HSSV): Do phòng Phòng </w:t>
      </w:r>
      <w:r w:rsidRPr="00615B74">
        <w:rPr>
          <w:rFonts w:eastAsia="Times New Roman"/>
          <w:bCs/>
          <w:kern w:val="28"/>
          <w:sz w:val="26"/>
          <w:szCs w:val="26"/>
          <w:lang w:val="en-US"/>
        </w:rPr>
        <w:t xml:space="preserve">Đào tạo </w:t>
      </w:r>
      <w:r w:rsidRPr="00615B74">
        <w:rPr>
          <w:rFonts w:eastAsia="Times New Roman"/>
          <w:bCs/>
          <w:kern w:val="28"/>
          <w:sz w:val="26"/>
          <w:szCs w:val="26"/>
        </w:rPr>
        <w:t xml:space="preserve">quản lý: </w:t>
      </w:r>
      <w:r w:rsidRPr="00615B74">
        <w:rPr>
          <w:rFonts w:eastAsia="Times New Roman"/>
          <w:kern w:val="28"/>
          <w:sz w:val="26"/>
          <w:szCs w:val="26"/>
        </w:rPr>
        <w:t xml:space="preserve"> Đề thi kết thúc mô đun, môn học lưu dưới dạng bản cứng và bản mềm; phiếu điểm được số hoá và lưu bản cứng, bản Phiếu điểm số hóa được chia sẻ với các phòng, các khoa/tổ môn và giáo viên chủ nhiệm để  đánh giá kết quả học tập, xét học bổng, tốt nghiệp.</w:t>
      </w:r>
    </w:p>
    <w:p w:rsidR="0074678B" w:rsidRPr="00615B74" w:rsidRDefault="0074678B" w:rsidP="00701704">
      <w:pPr>
        <w:tabs>
          <w:tab w:val="num" w:pos="395"/>
        </w:tabs>
        <w:spacing w:before="120" w:after="0" w:line="340" w:lineRule="exact"/>
        <w:ind w:firstLine="720"/>
        <w:jc w:val="both"/>
        <w:rPr>
          <w:rFonts w:eastAsia="Times New Roman"/>
          <w:kern w:val="28"/>
          <w:sz w:val="26"/>
          <w:szCs w:val="26"/>
        </w:rPr>
      </w:pPr>
      <w:r w:rsidRPr="00615B74">
        <w:rPr>
          <w:rFonts w:eastAsia="Times New Roman"/>
          <w:bCs/>
          <w:kern w:val="28"/>
          <w:sz w:val="26"/>
          <w:szCs w:val="26"/>
        </w:rPr>
        <w:t xml:space="preserve">- Dữ liệu về thi, xét công nhận tốt nghiệp: </w:t>
      </w:r>
      <w:r w:rsidRPr="00615B74">
        <w:rPr>
          <w:rFonts w:eastAsia="Times New Roman"/>
          <w:kern w:val="28"/>
          <w:sz w:val="26"/>
          <w:szCs w:val="26"/>
        </w:rPr>
        <w:t>Do Phòng Đào tạo quản lý gồm: Đề thi tốt nghiệp, Phiếu điểm, các biên bản liên quan đến công tác coi chấm thi tốt nghiệp. Lưu dạng bản in và số hoá tại Phòng Đào tạo. Kết quả thi tốt nghiệp được lưu trữ bằng bản cứng và số hoá tại Đào tạo, chia sẻ với các đơn vị đào tạo để kiểm tra, đối chiếu và làm các thủ tục khi cần thiết.</w:t>
      </w:r>
    </w:p>
    <w:p w:rsidR="0074678B" w:rsidRPr="00615B74" w:rsidRDefault="0074678B" w:rsidP="00701704">
      <w:pPr>
        <w:tabs>
          <w:tab w:val="num" w:pos="395"/>
        </w:tabs>
        <w:spacing w:before="120" w:after="0" w:line="340" w:lineRule="exact"/>
        <w:ind w:firstLine="720"/>
        <w:jc w:val="both"/>
        <w:rPr>
          <w:rFonts w:eastAsia="Times New Roman"/>
          <w:bCs/>
          <w:kern w:val="28"/>
          <w:sz w:val="26"/>
          <w:szCs w:val="26"/>
        </w:rPr>
      </w:pPr>
      <w:r w:rsidRPr="00615B74">
        <w:rPr>
          <w:rFonts w:eastAsia="Times New Roman"/>
          <w:kern w:val="28"/>
          <w:sz w:val="26"/>
          <w:szCs w:val="26"/>
        </w:rPr>
        <w:t>- Dữ liệu Hồ sơ cấp phát văn bằng chứng chỉ được lưu trữ bằng bản cứng và do phòng Đào tạo lưu trữ.</w:t>
      </w:r>
      <w:r w:rsidRPr="00615B74">
        <w:rPr>
          <w:rFonts w:eastAsia="Times New Roman"/>
          <w:bCs/>
          <w:kern w:val="28"/>
          <w:sz w:val="26"/>
          <w:szCs w:val="26"/>
        </w:rPr>
        <w:t xml:space="preserve"> Hệ thống hồ sơ, sổ sách: Bản cứng lưu tại Phòng Đào tạo và được bảo mật theo quy định.</w:t>
      </w:r>
    </w:p>
    <w:p w:rsidR="0074678B" w:rsidRPr="00615B74" w:rsidRDefault="0074678B" w:rsidP="00701704">
      <w:pPr>
        <w:widowControl w:val="0"/>
        <w:overflowPunct w:val="0"/>
        <w:autoSpaceDE w:val="0"/>
        <w:autoSpaceDN w:val="0"/>
        <w:adjustRightInd w:val="0"/>
        <w:spacing w:before="120" w:after="0" w:line="340" w:lineRule="exact"/>
        <w:ind w:firstLine="720"/>
        <w:jc w:val="both"/>
        <w:rPr>
          <w:rFonts w:eastAsia="Times New Roman"/>
          <w:bCs/>
          <w:kern w:val="28"/>
          <w:sz w:val="26"/>
          <w:szCs w:val="26"/>
        </w:rPr>
      </w:pPr>
      <w:r w:rsidRPr="00615B74">
        <w:rPr>
          <w:rFonts w:eastAsia="Times New Roman"/>
          <w:bCs/>
          <w:kern w:val="28"/>
          <w:sz w:val="26"/>
          <w:szCs w:val="26"/>
        </w:rPr>
        <w:t>- Dữ liệu về thư viện: Do Bộ phận thư viện quản lý và lưu trữ</w:t>
      </w:r>
      <w:r w:rsidRPr="00615B74">
        <w:rPr>
          <w:rFonts w:eastAsia="Times New Roman"/>
          <w:bCs/>
          <w:kern w:val="28"/>
          <w:sz w:val="26"/>
          <w:szCs w:val="26"/>
          <w:lang w:val="en-US"/>
        </w:rPr>
        <w:t xml:space="preserve"> tại t</w:t>
      </w:r>
      <w:r w:rsidRPr="00615B74">
        <w:rPr>
          <w:rFonts w:eastAsia="Times New Roman"/>
          <w:bCs/>
          <w:kern w:val="28"/>
          <w:sz w:val="26"/>
          <w:szCs w:val="26"/>
        </w:rPr>
        <w:t>hư viện truyền thống: bản cứng tài liệu và sách lưu tại thư viện trường. Thư viện điện tử: Tài liệu được số hoá được quản lý bởi phần mềm thư viện số</w:t>
      </w:r>
      <w:r w:rsidR="00F64741">
        <w:rPr>
          <w:rFonts w:eastAsia="Times New Roman"/>
          <w:bCs/>
          <w:kern w:val="28"/>
          <w:sz w:val="26"/>
          <w:szCs w:val="26"/>
          <w:lang w:val="en-US"/>
        </w:rPr>
        <w:t xml:space="preserve"> được</w:t>
      </w:r>
      <w:r w:rsidRPr="00615B74">
        <w:rPr>
          <w:rFonts w:eastAsia="Times New Roman"/>
          <w:bCs/>
          <w:kern w:val="28"/>
          <w:sz w:val="26"/>
          <w:szCs w:val="26"/>
        </w:rPr>
        <w:t xml:space="preserve"> chia sẻ trên mạng Internet.</w:t>
      </w:r>
    </w:p>
    <w:p w:rsidR="0074678B" w:rsidRPr="00615B74" w:rsidRDefault="0074678B" w:rsidP="00701704">
      <w:pPr>
        <w:widowControl w:val="0"/>
        <w:overflowPunct w:val="0"/>
        <w:autoSpaceDE w:val="0"/>
        <w:autoSpaceDN w:val="0"/>
        <w:adjustRightInd w:val="0"/>
        <w:spacing w:before="120" w:after="0" w:line="340" w:lineRule="exact"/>
        <w:ind w:firstLine="720"/>
        <w:jc w:val="both"/>
        <w:rPr>
          <w:rFonts w:eastAsia="Times New Roman"/>
          <w:bCs/>
          <w:kern w:val="28"/>
          <w:sz w:val="26"/>
          <w:szCs w:val="26"/>
        </w:rPr>
      </w:pPr>
      <w:r w:rsidRPr="00615B74">
        <w:rPr>
          <w:rFonts w:eastAsia="Times New Roman"/>
          <w:bCs/>
          <w:kern w:val="28"/>
          <w:sz w:val="26"/>
          <w:szCs w:val="26"/>
        </w:rPr>
        <w:t xml:space="preserve">- Dữ liệu về khảo sát </w:t>
      </w:r>
      <w:r w:rsidRPr="00615B74">
        <w:rPr>
          <w:rFonts w:eastAsia="Times New Roman"/>
          <w:bCs/>
          <w:iCs/>
          <w:kern w:val="28"/>
          <w:sz w:val="26"/>
          <w:szCs w:val="26"/>
        </w:rPr>
        <w:t>(Người học; CB, VC, NLĐ; Doanh nghiệp; Cựu HSSV</w:t>
      </w:r>
      <w:r w:rsidRPr="00615B74">
        <w:rPr>
          <w:rFonts w:eastAsia="Times New Roman"/>
          <w:bCs/>
          <w:i/>
          <w:iCs/>
          <w:kern w:val="28"/>
          <w:sz w:val="26"/>
          <w:szCs w:val="26"/>
        </w:rPr>
        <w:t>)</w:t>
      </w:r>
      <w:r w:rsidRPr="00615B74">
        <w:rPr>
          <w:rFonts w:eastAsia="Times New Roman"/>
          <w:bCs/>
          <w:kern w:val="28"/>
          <w:sz w:val="26"/>
          <w:szCs w:val="26"/>
        </w:rPr>
        <w:t xml:space="preserve">: Do Phòng </w:t>
      </w:r>
      <w:r w:rsidRPr="00615B74">
        <w:rPr>
          <w:rFonts w:eastAsia="Times New Roman"/>
          <w:bCs/>
          <w:kern w:val="28"/>
          <w:sz w:val="26"/>
          <w:szCs w:val="26"/>
          <w:lang w:val="en-US"/>
        </w:rPr>
        <w:t>NCKH&amp;HTQT</w:t>
      </w:r>
      <w:r w:rsidRPr="00615B74">
        <w:rPr>
          <w:sz w:val="26"/>
          <w:szCs w:val="26"/>
        </w:rPr>
        <w:t xml:space="preserve"> lưu trữ</w:t>
      </w:r>
      <w:r w:rsidRPr="00615B74">
        <w:rPr>
          <w:rFonts w:eastAsia="Times New Roman"/>
          <w:bCs/>
          <w:kern w:val="28"/>
          <w:sz w:val="26"/>
          <w:szCs w:val="26"/>
        </w:rPr>
        <w:t>.</w:t>
      </w:r>
    </w:p>
    <w:p w:rsidR="0074678B" w:rsidRPr="00615B74" w:rsidRDefault="0074678B" w:rsidP="00701704">
      <w:pPr>
        <w:widowControl w:val="0"/>
        <w:overflowPunct w:val="0"/>
        <w:autoSpaceDE w:val="0"/>
        <w:autoSpaceDN w:val="0"/>
        <w:adjustRightInd w:val="0"/>
        <w:spacing w:before="120" w:after="0" w:line="340" w:lineRule="exact"/>
        <w:ind w:firstLine="720"/>
        <w:jc w:val="both"/>
        <w:rPr>
          <w:rFonts w:eastAsia="Times New Roman"/>
          <w:kern w:val="28"/>
          <w:sz w:val="26"/>
          <w:szCs w:val="26"/>
          <w:lang w:val="en-US"/>
        </w:rPr>
      </w:pPr>
      <w:r w:rsidRPr="00615B74">
        <w:rPr>
          <w:rFonts w:eastAsia="Times New Roman"/>
          <w:bCs/>
          <w:kern w:val="28"/>
          <w:sz w:val="26"/>
          <w:szCs w:val="26"/>
        </w:rPr>
        <w:t xml:space="preserve">- Dữ liệu Hồ sơ quản lý cán bộ, nhà giáo, viên chức, người lao động được lưu bản cứng tại Phòng </w:t>
      </w:r>
      <w:r w:rsidRPr="00615B74">
        <w:rPr>
          <w:rFonts w:eastAsia="Times New Roman"/>
          <w:bCs/>
          <w:kern w:val="28"/>
          <w:sz w:val="26"/>
          <w:szCs w:val="26"/>
          <w:lang w:val="en-US"/>
        </w:rPr>
        <w:t>tổ chức hành chính</w:t>
      </w:r>
      <w:r w:rsidRPr="00615B74">
        <w:rPr>
          <w:rFonts w:eastAsia="Times New Roman"/>
          <w:bCs/>
          <w:kern w:val="28"/>
          <w:sz w:val="26"/>
          <w:szCs w:val="26"/>
        </w:rPr>
        <w:t>: Hồ sơ đánh giá, xếp loại cán bộ, nhà giáo, viên chức, người lao động</w:t>
      </w:r>
      <w:r w:rsidRPr="00615B74">
        <w:rPr>
          <w:rFonts w:eastAsia="Times New Roman"/>
          <w:bCs/>
          <w:kern w:val="28"/>
          <w:sz w:val="26"/>
          <w:szCs w:val="26"/>
          <w:lang w:val="en-US"/>
        </w:rPr>
        <w:t>.</w:t>
      </w:r>
    </w:p>
    <w:p w:rsidR="0074678B" w:rsidRPr="00615B74" w:rsidRDefault="0074678B" w:rsidP="00701704">
      <w:pPr>
        <w:widowControl w:val="0"/>
        <w:overflowPunct w:val="0"/>
        <w:autoSpaceDE w:val="0"/>
        <w:autoSpaceDN w:val="0"/>
        <w:adjustRightInd w:val="0"/>
        <w:spacing w:before="120" w:after="0" w:line="340" w:lineRule="exact"/>
        <w:ind w:firstLine="720"/>
        <w:jc w:val="both"/>
        <w:rPr>
          <w:rFonts w:eastAsia="Times New Roman"/>
          <w:bCs/>
          <w:kern w:val="28"/>
          <w:sz w:val="26"/>
          <w:szCs w:val="26"/>
        </w:rPr>
      </w:pPr>
      <w:r w:rsidRPr="00615B74">
        <w:rPr>
          <w:rFonts w:eastAsia="Times New Roman"/>
          <w:bCs/>
          <w:kern w:val="28"/>
          <w:sz w:val="26"/>
          <w:szCs w:val="26"/>
        </w:rPr>
        <w:t xml:space="preserve">- Dữ liệu về hoạt động NCKH: Do Phòng </w:t>
      </w:r>
      <w:r w:rsidRPr="00615B74">
        <w:rPr>
          <w:rFonts w:eastAsia="Times New Roman"/>
          <w:bCs/>
          <w:kern w:val="28"/>
          <w:sz w:val="26"/>
          <w:szCs w:val="26"/>
          <w:lang w:val="en-US"/>
        </w:rPr>
        <w:t>NCKH&amp;HTQT</w:t>
      </w:r>
      <w:r w:rsidRPr="00615B74">
        <w:rPr>
          <w:rFonts w:eastAsia="Times New Roman"/>
          <w:bCs/>
          <w:kern w:val="28"/>
          <w:sz w:val="26"/>
          <w:szCs w:val="26"/>
        </w:rPr>
        <w:t>quản lý.</w:t>
      </w:r>
    </w:p>
    <w:p w:rsidR="0074678B" w:rsidRPr="00615B74" w:rsidRDefault="0074678B" w:rsidP="00701704">
      <w:pPr>
        <w:tabs>
          <w:tab w:val="num" w:pos="395"/>
        </w:tabs>
        <w:spacing w:before="120" w:after="0" w:line="340" w:lineRule="exact"/>
        <w:ind w:firstLine="720"/>
        <w:jc w:val="both"/>
        <w:rPr>
          <w:rFonts w:eastAsia="Times New Roman"/>
          <w:kern w:val="28"/>
          <w:sz w:val="26"/>
          <w:szCs w:val="26"/>
        </w:rPr>
      </w:pPr>
      <w:r w:rsidRPr="00615B74">
        <w:rPr>
          <w:rFonts w:eastAsia="Times New Roman"/>
          <w:bCs/>
          <w:kern w:val="28"/>
          <w:sz w:val="26"/>
          <w:szCs w:val="26"/>
        </w:rPr>
        <w:t xml:space="preserve">- Dữ liệu về đánh giá kết quả rèn luyện của HSSV: </w:t>
      </w:r>
      <w:r w:rsidRPr="00615B74">
        <w:rPr>
          <w:rFonts w:eastAsia="Times New Roman"/>
          <w:kern w:val="28"/>
          <w:sz w:val="26"/>
          <w:szCs w:val="26"/>
        </w:rPr>
        <w:t>Do phòng Công tác Học sinh sinh viên quản lý bằng bản cứng và số hóa, gồm: Hồ sơ đánh giá kết quả rèn luyện của HSSV; kết quả rèn luyện của HSSV dạng bản mềm được số hóa liên thông chia sẻ với Phòng Đào tạo để thực hiện xét học bổng, tốt nghiệp .</w:t>
      </w:r>
    </w:p>
    <w:p w:rsidR="0074678B" w:rsidRPr="00615B74" w:rsidRDefault="0074678B" w:rsidP="00701704">
      <w:pPr>
        <w:widowControl w:val="0"/>
        <w:overflowPunct w:val="0"/>
        <w:autoSpaceDE w:val="0"/>
        <w:autoSpaceDN w:val="0"/>
        <w:adjustRightInd w:val="0"/>
        <w:spacing w:before="120" w:after="0" w:line="340" w:lineRule="exact"/>
        <w:ind w:firstLine="720"/>
        <w:jc w:val="both"/>
        <w:rPr>
          <w:rFonts w:eastAsia="Times New Roman"/>
          <w:bCs/>
          <w:kern w:val="28"/>
          <w:sz w:val="26"/>
          <w:szCs w:val="26"/>
        </w:rPr>
      </w:pPr>
      <w:r w:rsidRPr="00615B74">
        <w:rPr>
          <w:rFonts w:eastAsia="Times New Roman"/>
          <w:bCs/>
          <w:kern w:val="28"/>
          <w:sz w:val="26"/>
          <w:szCs w:val="26"/>
        </w:rPr>
        <w:t xml:space="preserve">- Dữ liệu về quản lý, sử dụng CSVC, thiết bị: Do Phòng </w:t>
      </w:r>
      <w:r w:rsidRPr="00615B74">
        <w:rPr>
          <w:rFonts w:eastAsia="Times New Roman"/>
          <w:bCs/>
          <w:kern w:val="28"/>
          <w:sz w:val="26"/>
          <w:szCs w:val="26"/>
          <w:lang w:val="en-US"/>
        </w:rPr>
        <w:t>Quản trị đời sống</w:t>
      </w:r>
      <w:r w:rsidRPr="00615B74">
        <w:rPr>
          <w:rFonts w:eastAsia="Times New Roman"/>
          <w:bCs/>
          <w:kern w:val="28"/>
          <w:sz w:val="26"/>
          <w:szCs w:val="26"/>
        </w:rPr>
        <w:t xml:space="preserve"> quản lý, gồm: Hồ sơ quản lý CSVC, thiết bị: Sổ sách quản lý, cấp phát vật tư, nguyên nhiên vật liệu được lưu bản cứng và bản mềm</w:t>
      </w:r>
    </w:p>
    <w:p w:rsidR="0074678B" w:rsidRPr="00615B74" w:rsidRDefault="0074678B" w:rsidP="00701704">
      <w:pPr>
        <w:tabs>
          <w:tab w:val="num" w:pos="395"/>
        </w:tabs>
        <w:spacing w:before="120" w:after="0" w:line="340" w:lineRule="exact"/>
        <w:ind w:firstLine="720"/>
        <w:jc w:val="both"/>
        <w:rPr>
          <w:rFonts w:eastAsia="Times New Roman"/>
          <w:i/>
          <w:spacing w:val="2"/>
          <w:kern w:val="28"/>
          <w:sz w:val="26"/>
          <w:szCs w:val="26"/>
        </w:rPr>
      </w:pPr>
      <w:r w:rsidRPr="00615B74">
        <w:rPr>
          <w:rFonts w:eastAsia="Times New Roman"/>
          <w:spacing w:val="2"/>
          <w:kern w:val="28"/>
          <w:sz w:val="26"/>
          <w:szCs w:val="26"/>
        </w:rPr>
        <w:t xml:space="preserve">Cuối năm, Nhà trường có báo cáo đánh giá hệ thống bảo đảm chất lượng theo quy định tại Thông tư 28/2017/TT-BLĐTBXH ngày 15/12/2017 của Bộ Lao động – Thương binh và Xã hội, trong đó có các nội dung đánh giá việc quản lý, sử dụng cơ sở dữ liệu đào tạo. Báo cáo tổng kết công tác hàng năm của các đơn vị và nhà trường cho thấy việc phối hợp tốt trong hoạt động đào tạo giữa các đơn vị trong nhà trường, </w:t>
      </w:r>
      <w:r w:rsidRPr="00615B74">
        <w:rPr>
          <w:rFonts w:eastAsia="Times New Roman"/>
          <w:spacing w:val="2"/>
          <w:kern w:val="28"/>
          <w:sz w:val="26"/>
          <w:szCs w:val="26"/>
        </w:rPr>
        <w:lastRenderedPageBreak/>
        <w:t xml:space="preserve">theo đúng chức năng nhiệm vụ được giao </w:t>
      </w:r>
      <w:r w:rsidRPr="00615B74">
        <w:rPr>
          <w:rFonts w:eastAsia="Times New Roman"/>
          <w:i/>
          <w:spacing w:val="2"/>
          <w:kern w:val="28"/>
          <w:sz w:val="26"/>
          <w:szCs w:val="26"/>
        </w:rPr>
        <w:t>(</w:t>
      </w:r>
      <w:r w:rsidRPr="00615B74">
        <w:rPr>
          <w:rFonts w:eastAsia="Times New Roman"/>
          <w:b/>
          <w:i/>
          <w:spacing w:val="2"/>
          <w:kern w:val="28"/>
          <w:sz w:val="26"/>
          <w:szCs w:val="26"/>
          <w:lang w:val="en-US"/>
        </w:rPr>
        <w:t>2</w:t>
      </w:r>
      <w:r w:rsidRPr="00615B74">
        <w:rPr>
          <w:b/>
          <w:i/>
          <w:spacing w:val="2"/>
          <w:sz w:val="26"/>
          <w:szCs w:val="26"/>
        </w:rPr>
        <w:t>.7.</w:t>
      </w:r>
      <w:r w:rsidRPr="00615B74">
        <w:rPr>
          <w:b/>
          <w:i/>
          <w:spacing w:val="2"/>
          <w:sz w:val="26"/>
          <w:szCs w:val="26"/>
          <w:lang w:val="en-US"/>
        </w:rPr>
        <w:t>05</w:t>
      </w:r>
      <w:r w:rsidRPr="00615B74">
        <w:rPr>
          <w:i/>
          <w:spacing w:val="2"/>
          <w:sz w:val="26"/>
          <w:szCs w:val="26"/>
        </w:rPr>
        <w:t xml:space="preserve"> - </w:t>
      </w:r>
      <w:r w:rsidRPr="00615B74">
        <w:rPr>
          <w:i/>
          <w:iCs/>
          <w:spacing w:val="2"/>
          <w:sz w:val="26"/>
          <w:szCs w:val="26"/>
          <w:lang w:val="nb-NO"/>
        </w:rPr>
        <w:t>Báo cáo hệ thống BĐCL Trường các năm 2019, 2020, 2021, 2022</w:t>
      </w:r>
      <w:r w:rsidRPr="00615B74">
        <w:rPr>
          <w:i/>
          <w:spacing w:val="2"/>
          <w:sz w:val="26"/>
          <w:szCs w:val="26"/>
          <w:lang w:val="nl-NL"/>
        </w:rPr>
        <w:t xml:space="preserve">; </w:t>
      </w:r>
      <w:r w:rsidRPr="00615B74">
        <w:rPr>
          <w:rFonts w:eastAsia="Times New Roman"/>
          <w:b/>
          <w:i/>
          <w:spacing w:val="2"/>
          <w:sz w:val="26"/>
          <w:szCs w:val="26"/>
          <w:lang w:val="en-US"/>
        </w:rPr>
        <w:t>1.2.06</w:t>
      </w:r>
      <w:r w:rsidRPr="00615B74">
        <w:rPr>
          <w:rFonts w:eastAsia="Times New Roman"/>
          <w:i/>
          <w:spacing w:val="2"/>
          <w:sz w:val="26"/>
          <w:szCs w:val="26"/>
          <w:lang w:val="en-US"/>
        </w:rPr>
        <w:t xml:space="preserve"> - Báo cáo tổng kết công tác của nhà trường năm 2019, 2020, 2021; </w:t>
      </w:r>
      <w:r w:rsidRPr="00615B74">
        <w:rPr>
          <w:rFonts w:eastAsia="Times New Roman"/>
          <w:b/>
          <w:i/>
          <w:spacing w:val="2"/>
          <w:sz w:val="26"/>
          <w:szCs w:val="26"/>
          <w:lang w:val="en-US"/>
        </w:rPr>
        <w:t>1.</w:t>
      </w:r>
      <w:r w:rsidR="0024214C" w:rsidRPr="00615B74">
        <w:rPr>
          <w:rFonts w:eastAsia="Times New Roman"/>
          <w:b/>
          <w:i/>
          <w:spacing w:val="2"/>
          <w:sz w:val="26"/>
          <w:szCs w:val="26"/>
          <w:lang w:val="en-US"/>
        </w:rPr>
        <w:t>5</w:t>
      </w:r>
      <w:r w:rsidRPr="00615B74">
        <w:rPr>
          <w:rFonts w:eastAsia="Times New Roman"/>
          <w:b/>
          <w:i/>
          <w:spacing w:val="2"/>
          <w:sz w:val="26"/>
          <w:szCs w:val="26"/>
          <w:lang w:val="en-US"/>
        </w:rPr>
        <w:t>.0</w:t>
      </w:r>
      <w:r w:rsidR="0024214C" w:rsidRPr="00615B74">
        <w:rPr>
          <w:rFonts w:eastAsia="Times New Roman"/>
          <w:b/>
          <w:i/>
          <w:spacing w:val="2"/>
          <w:sz w:val="26"/>
          <w:szCs w:val="26"/>
          <w:lang w:val="en-US"/>
        </w:rPr>
        <w:t>2</w:t>
      </w:r>
      <w:r w:rsidRPr="00615B74">
        <w:rPr>
          <w:rFonts w:eastAsia="Times New Roman"/>
          <w:i/>
          <w:spacing w:val="2"/>
          <w:sz w:val="26"/>
          <w:szCs w:val="26"/>
          <w:lang w:val="en-US"/>
        </w:rPr>
        <w:t xml:space="preserve"> - Báo cáo tổng kết công tác của các đơn vị năm 2019, 2020, 2021).</w:t>
      </w:r>
    </w:p>
    <w:p w:rsidR="0074678B" w:rsidRPr="00615B74" w:rsidRDefault="0074678B" w:rsidP="00701704">
      <w:pPr>
        <w:spacing w:before="120" w:after="0" w:line="340" w:lineRule="exact"/>
        <w:ind w:firstLine="720"/>
        <w:jc w:val="both"/>
        <w:rPr>
          <w:b/>
          <w:i/>
          <w:sz w:val="26"/>
          <w:szCs w:val="26"/>
          <w:lang w:val="en-US"/>
        </w:rPr>
      </w:pPr>
      <w:r w:rsidRPr="00615B74">
        <w:rPr>
          <w:b/>
          <w:i/>
          <w:sz w:val="26"/>
          <w:szCs w:val="26"/>
        </w:rPr>
        <w:t xml:space="preserve">Điểm tự đánh giá tiêu chuẩn 17 tiêu chí 2: </w:t>
      </w:r>
      <w:r w:rsidRPr="00615B74">
        <w:rPr>
          <w:b/>
          <w:i/>
          <w:sz w:val="26"/>
          <w:szCs w:val="26"/>
          <w:lang w:val="en-US"/>
        </w:rPr>
        <w:t>1</w:t>
      </w:r>
      <w:r w:rsidRPr="00615B74">
        <w:rPr>
          <w:b/>
          <w:i/>
          <w:sz w:val="26"/>
          <w:szCs w:val="26"/>
        </w:rPr>
        <w:t xml:space="preserve"> điểm </w:t>
      </w:r>
    </w:p>
    <w:p w:rsidR="0074678B" w:rsidRPr="00615B74" w:rsidRDefault="0074678B" w:rsidP="008C5B01">
      <w:pPr>
        <w:pStyle w:val="Heading3"/>
        <w:spacing w:before="120" w:line="340" w:lineRule="exact"/>
        <w:ind w:firstLine="720"/>
        <w:rPr>
          <w:rFonts w:ascii="Times New Roman" w:hAnsi="Times New Roman" w:cs="Times New Roman"/>
          <w:color w:val="auto"/>
          <w:sz w:val="26"/>
          <w:szCs w:val="26"/>
          <w:lang w:val="en-US"/>
        </w:rPr>
      </w:pPr>
      <w:bookmarkStart w:id="48" w:name="_Toc112536892"/>
      <w:r w:rsidRPr="00615B74">
        <w:rPr>
          <w:rFonts w:ascii="Times New Roman" w:hAnsi="Times New Roman" w:cs="Times New Roman"/>
          <w:color w:val="auto"/>
          <w:sz w:val="26"/>
          <w:szCs w:val="26"/>
          <w:lang w:val="en-US"/>
        </w:rPr>
        <w:t>3.2.3. Tiêu chí 3: Nhà giáo, cán bộ quản lý, viên chức và người lao động</w:t>
      </w:r>
      <w:bookmarkEnd w:id="48"/>
    </w:p>
    <w:p w:rsidR="0074678B" w:rsidRPr="00615B74" w:rsidRDefault="0074678B" w:rsidP="008C5B01">
      <w:pPr>
        <w:spacing w:before="120" w:after="0" w:line="340" w:lineRule="exact"/>
        <w:ind w:firstLine="720"/>
        <w:jc w:val="both"/>
        <w:rPr>
          <w:i/>
          <w:sz w:val="26"/>
          <w:szCs w:val="26"/>
        </w:rPr>
      </w:pPr>
      <w:r w:rsidRPr="00615B74">
        <w:rPr>
          <w:b/>
          <w:i/>
          <w:sz w:val="26"/>
          <w:szCs w:val="26"/>
        </w:rPr>
        <w:t>Đánh giá tổng quát tiêu chí 3:</w:t>
      </w:r>
    </w:p>
    <w:p w:rsidR="0074678B" w:rsidRPr="00615B74" w:rsidRDefault="0074678B" w:rsidP="008C5B01">
      <w:pPr>
        <w:spacing w:before="120" w:after="0" w:line="340" w:lineRule="exact"/>
        <w:ind w:firstLine="720"/>
        <w:jc w:val="both"/>
        <w:rPr>
          <w:b/>
          <w:i/>
          <w:spacing w:val="-4"/>
          <w:sz w:val="26"/>
          <w:szCs w:val="26"/>
          <w:lang w:val="en-US"/>
        </w:rPr>
      </w:pPr>
      <w:r w:rsidRPr="00615B74">
        <w:rPr>
          <w:b/>
          <w:i/>
          <w:spacing w:val="-4"/>
          <w:sz w:val="26"/>
          <w:szCs w:val="26"/>
        </w:rPr>
        <w:t>Mở đầu</w:t>
      </w:r>
      <w:r w:rsidR="00CE10D7" w:rsidRPr="00615B74">
        <w:rPr>
          <w:b/>
          <w:i/>
          <w:spacing w:val="-4"/>
          <w:sz w:val="26"/>
          <w:szCs w:val="26"/>
          <w:lang w:val="en-US"/>
        </w:rPr>
        <w:t>:</w:t>
      </w:r>
    </w:p>
    <w:p w:rsidR="0074678B" w:rsidRPr="00615B74" w:rsidRDefault="0074678B" w:rsidP="008C5B01">
      <w:pPr>
        <w:tabs>
          <w:tab w:val="left" w:pos="1320"/>
        </w:tabs>
        <w:spacing w:before="120" w:after="0" w:line="340" w:lineRule="exact"/>
        <w:ind w:firstLine="720"/>
        <w:jc w:val="both"/>
        <w:rPr>
          <w:b/>
          <w:color w:val="000000"/>
          <w:sz w:val="26"/>
          <w:szCs w:val="26"/>
        </w:rPr>
      </w:pPr>
      <w:r w:rsidRPr="00615B74">
        <w:rPr>
          <w:color w:val="000000"/>
          <w:sz w:val="26"/>
          <w:szCs w:val="26"/>
        </w:rPr>
        <w:t>Căn cứ vào các văn bản pháp luật của Nhà nước, của Bộ chủ quản, Nhà trường đã ban hành đầy đủ các văn bản về việc tuyển dụng, sử dụng, quy hoạch, bồi dưỡng, đánh  giá, phân loại nhà giáo, cán bộ quản lý, viên chức và người lao động. Trong quá trình tuyển dụng, quy hoạch cán bộ, Nhà trường luôn thực hiện đúng theo các văn bản hướng dẫn và các quy định của Nhà nước, đảm bảo công khai, minh bạch, khách quan, đúng quy định; đảm bảo mọi quyền lợi cho cán bộ, giảng viên, nhân viên Nhà trường.</w:t>
      </w:r>
    </w:p>
    <w:p w:rsidR="0074678B" w:rsidRPr="00615B74" w:rsidRDefault="0074678B" w:rsidP="00701704">
      <w:pPr>
        <w:tabs>
          <w:tab w:val="left" w:pos="1320"/>
        </w:tabs>
        <w:spacing w:before="120" w:after="0" w:line="340" w:lineRule="exact"/>
        <w:ind w:firstLine="720"/>
        <w:jc w:val="both"/>
        <w:rPr>
          <w:b/>
          <w:color w:val="000000"/>
          <w:sz w:val="26"/>
          <w:szCs w:val="26"/>
        </w:rPr>
      </w:pPr>
      <w:r w:rsidRPr="00615B74">
        <w:rPr>
          <w:color w:val="000000"/>
          <w:sz w:val="26"/>
          <w:szCs w:val="26"/>
        </w:rPr>
        <w:t>Đội ngũ cán bộ, giảng viên, giáo viên, nhân viên và người lao động của Nhà trường là 154 người, trong đó biên chế 148 người, hợp đồng 06 người. Tổng số giáo viên 11</w:t>
      </w:r>
      <w:r w:rsidRPr="00615B74">
        <w:rPr>
          <w:color w:val="000000"/>
          <w:sz w:val="26"/>
          <w:szCs w:val="26"/>
          <w:lang w:val="en-US"/>
        </w:rPr>
        <w:t>3</w:t>
      </w:r>
      <w:r w:rsidRPr="00615B74">
        <w:rPr>
          <w:color w:val="000000"/>
          <w:sz w:val="26"/>
          <w:szCs w:val="26"/>
        </w:rPr>
        <w:t xml:space="preserve"> người, trong đó bao gồm cả giáo viên cơ hữu và giáo viên kiêm nhiệm. Lãnh đạo trường gồm 04 người, có năng lực và phẩm chất đạt chuẩn quy định, trong những năm qua đã lãnh đạo, chỉ đạo toàn bộ hoạt động của trường đạt hiệu quả cao, xây dựng khối đoàn kết thống nhất trong toàn trường, đảm bảo sự phát triển của Nhà trường theo đúng định hướng phát triển trong từng giai đoạn. Phần lớn cán bộ quản lý, giảng viên, giáo viên, nhân viên là đội ngũ trẻ tuổi, năng động, sáng tạo, thích ứng nhanh với công việc, có trình độ cao được tuyển chọn chặt chẽ thông qua công tác tuyển dụng do vậy có khả năng bao quát, nắm bắt, công việc hiệu quả, có tinh thần trách nhiệm cao, tâm huyết với công việc. Đội ngũ nhà giáo có nhiều năm kinh nghiệm giảng dạy, có trình độ chuyên môn và kỹ năng nghề nghiệp đáp ứng được yêu cầu đào tạo của Nhà trường; Đội ngũ viên chức nghiệp vụ phù hợp với yêu cầu, nhiệm vụ mà nhà trường đề ra theo quy định. Nhà trường quan tâm đến mọi quyền lợi của cán bộ viên chức và tạo điều kiện thuận lợi nhất để mọi cán bộ viên chức được đào tạo nâng cao trình độ chuyên môn nghiệp vụ. </w:t>
      </w:r>
    </w:p>
    <w:p w:rsidR="0074678B" w:rsidRPr="00615B74" w:rsidRDefault="0074678B" w:rsidP="00701704">
      <w:pPr>
        <w:spacing w:before="120" w:after="0" w:line="340" w:lineRule="exact"/>
        <w:ind w:firstLine="720"/>
        <w:jc w:val="both"/>
        <w:rPr>
          <w:sz w:val="26"/>
          <w:szCs w:val="26"/>
        </w:rPr>
      </w:pPr>
      <w:r w:rsidRPr="00615B74">
        <w:rPr>
          <w:b/>
          <w:i/>
          <w:sz w:val="26"/>
          <w:szCs w:val="26"/>
        </w:rPr>
        <w:t>*</w:t>
      </w:r>
      <w:r w:rsidRPr="00615B74">
        <w:rPr>
          <w:i/>
          <w:sz w:val="26"/>
          <w:szCs w:val="26"/>
        </w:rPr>
        <w:t xml:space="preserve"> Những điểm mạnh:</w:t>
      </w:r>
    </w:p>
    <w:p w:rsidR="0074678B" w:rsidRPr="00615B74" w:rsidRDefault="0074678B" w:rsidP="00701704">
      <w:pPr>
        <w:spacing w:before="120" w:after="0" w:line="340" w:lineRule="exact"/>
        <w:ind w:firstLine="720"/>
        <w:jc w:val="both"/>
        <w:rPr>
          <w:sz w:val="26"/>
          <w:szCs w:val="26"/>
          <w:lang w:val="nl-NL"/>
        </w:rPr>
      </w:pPr>
      <w:r w:rsidRPr="00615B74">
        <w:rPr>
          <w:color w:val="000000"/>
          <w:sz w:val="26"/>
          <w:szCs w:val="26"/>
          <w:lang w:val="nl-NL"/>
        </w:rPr>
        <w:t xml:space="preserve">100% nhà giáo của Nhà trường đạt chuẩn về chuyên môn, nghiệp vụ theo quy định tại Thông tư 08/2017/TT- BLĐTBXH. Phần lớn nhà giáo có năng lực chuyên môn và năng lực sư phạm tốt, đáp ứng yêu cầu đào tạo của trường; đồng thời nhiệt huyết, năng động, trách nhiệm cao trong giảng dạy. Hàng năm, nhiều nhà giáo được học tập nâng cao trình độ chuyên môn, </w:t>
      </w:r>
      <w:r w:rsidRPr="00615B74">
        <w:rPr>
          <w:sz w:val="26"/>
          <w:szCs w:val="26"/>
          <w:lang w:val="nl-NL"/>
        </w:rPr>
        <w:t xml:space="preserve">nghiệp vụ; tỷ lệ nhà giáo có trình độ trên đại học đạt trên 80%. </w:t>
      </w:r>
    </w:p>
    <w:p w:rsidR="0074678B" w:rsidRPr="00615B74" w:rsidRDefault="0074678B" w:rsidP="00701704">
      <w:pPr>
        <w:spacing w:before="120" w:after="0" w:line="340" w:lineRule="exact"/>
        <w:ind w:firstLine="720"/>
        <w:jc w:val="both"/>
        <w:rPr>
          <w:color w:val="000000"/>
          <w:spacing w:val="-2"/>
          <w:sz w:val="26"/>
          <w:szCs w:val="26"/>
          <w:lang w:val="nl-NL"/>
        </w:rPr>
      </w:pPr>
      <w:r w:rsidRPr="00615B74">
        <w:rPr>
          <w:color w:val="000000"/>
          <w:spacing w:val="-2"/>
          <w:sz w:val="26"/>
          <w:szCs w:val="26"/>
          <w:lang w:val="nl-NL"/>
        </w:rPr>
        <w:t xml:space="preserve">Đội ngũ cán bộ quản lý của Nhà trường có năng lực và phẩm chất đạo đức; được bồi dưỡng cơ bản về công tác quản lý, đồng thời được trường quan tâm tạo điều kiện </w:t>
      </w:r>
      <w:r w:rsidRPr="00615B74">
        <w:rPr>
          <w:color w:val="000000"/>
          <w:spacing w:val="-2"/>
          <w:sz w:val="26"/>
          <w:szCs w:val="26"/>
          <w:lang w:val="nl-NL"/>
        </w:rPr>
        <w:lastRenderedPageBreak/>
        <w:t>học tập nâng cao trình độ chuyên môn, nghiệp vụ, lý luận chính trị, hoàn thành tốt nhiệm vụ được giao, phát huy được năng lực của bản thân, đáp ứng được những chuẩn mực theo đúng quy định của pháp luật hiện hành.</w:t>
      </w:r>
    </w:p>
    <w:p w:rsidR="0074678B" w:rsidRPr="00615B74" w:rsidRDefault="0074678B" w:rsidP="00701704">
      <w:pPr>
        <w:tabs>
          <w:tab w:val="left" w:pos="1320"/>
        </w:tabs>
        <w:spacing w:before="120" w:after="0" w:line="340" w:lineRule="exact"/>
        <w:ind w:firstLine="720"/>
        <w:jc w:val="both"/>
        <w:rPr>
          <w:color w:val="000000"/>
          <w:sz w:val="26"/>
          <w:szCs w:val="26"/>
        </w:rPr>
      </w:pPr>
      <w:r w:rsidRPr="00615B74">
        <w:rPr>
          <w:color w:val="000000"/>
          <w:spacing w:val="-4"/>
          <w:sz w:val="26"/>
          <w:szCs w:val="26"/>
        </w:rPr>
        <w:t>Nhà trường luôn tạo điều kiện và có những chính sách khuyến khích đội ngũ cán bộ quản lý, nhà giáo, viên chức nghiệp vụ học tập, tự bồi dưỡng nâng cao trình độ chuyên môn nghiệp vụ, đổi mới phương pháp dạy học. Trong 3 năm trở lại đây có nhiều cán bộ quản lý, nhà giáo, viên chức được học tập bồi dưỡng nâng cao trình độ chuyên môn nghiệp vụ.</w:t>
      </w:r>
    </w:p>
    <w:p w:rsidR="0074678B" w:rsidRPr="00615B74" w:rsidRDefault="0074678B" w:rsidP="00701704">
      <w:pPr>
        <w:spacing w:before="120" w:after="0" w:line="340" w:lineRule="exact"/>
        <w:ind w:firstLine="720"/>
        <w:jc w:val="both"/>
        <w:rPr>
          <w:sz w:val="26"/>
          <w:szCs w:val="26"/>
        </w:rPr>
      </w:pPr>
      <w:r w:rsidRPr="00615B74">
        <w:rPr>
          <w:i/>
          <w:sz w:val="26"/>
          <w:szCs w:val="26"/>
        </w:rPr>
        <w:t>* Những tồn tại:</w:t>
      </w:r>
    </w:p>
    <w:p w:rsidR="0074678B" w:rsidRPr="00615B74" w:rsidRDefault="0074678B" w:rsidP="00701704">
      <w:pPr>
        <w:tabs>
          <w:tab w:val="left" w:pos="1320"/>
        </w:tabs>
        <w:spacing w:before="120" w:after="0" w:line="340" w:lineRule="exact"/>
        <w:ind w:firstLine="720"/>
        <w:jc w:val="both"/>
        <w:rPr>
          <w:color w:val="000000"/>
          <w:sz w:val="26"/>
          <w:szCs w:val="26"/>
        </w:rPr>
      </w:pPr>
      <w:r w:rsidRPr="00615B74">
        <w:rPr>
          <w:color w:val="000000"/>
          <w:sz w:val="26"/>
          <w:szCs w:val="26"/>
        </w:rPr>
        <w:t xml:space="preserve">Không có. </w:t>
      </w:r>
    </w:p>
    <w:p w:rsidR="0074678B" w:rsidRPr="00615B74" w:rsidRDefault="0074678B" w:rsidP="00701704">
      <w:pPr>
        <w:spacing w:before="120" w:after="0" w:line="340" w:lineRule="exact"/>
        <w:ind w:firstLine="720"/>
        <w:jc w:val="both"/>
        <w:rPr>
          <w:i/>
          <w:sz w:val="26"/>
          <w:szCs w:val="26"/>
        </w:rPr>
      </w:pPr>
      <w:r w:rsidRPr="00615B74">
        <w:rPr>
          <w:i/>
          <w:sz w:val="26"/>
          <w:szCs w:val="26"/>
        </w:rPr>
        <w:t xml:space="preserve">* Kế hoạch nâng cao chất lượng: </w:t>
      </w:r>
    </w:p>
    <w:p w:rsidR="0074678B" w:rsidRPr="00615B74" w:rsidRDefault="0074678B" w:rsidP="00701704">
      <w:pPr>
        <w:tabs>
          <w:tab w:val="left" w:pos="1320"/>
        </w:tabs>
        <w:spacing w:before="120" w:after="0" w:line="340" w:lineRule="exact"/>
        <w:ind w:firstLine="720"/>
        <w:jc w:val="both"/>
        <w:rPr>
          <w:color w:val="000000"/>
          <w:sz w:val="26"/>
          <w:szCs w:val="26"/>
        </w:rPr>
      </w:pPr>
      <w:r w:rsidRPr="00615B74">
        <w:rPr>
          <w:color w:val="000000"/>
          <w:sz w:val="26"/>
          <w:szCs w:val="26"/>
        </w:rPr>
        <w:t>Giai đoạn 2023 – 2025:</w:t>
      </w:r>
    </w:p>
    <w:p w:rsidR="0074678B" w:rsidRPr="00615B74" w:rsidRDefault="0074678B" w:rsidP="00701704">
      <w:pPr>
        <w:tabs>
          <w:tab w:val="left" w:pos="1320"/>
        </w:tabs>
        <w:spacing w:before="120" w:after="0" w:line="340" w:lineRule="exact"/>
        <w:ind w:firstLine="720"/>
        <w:jc w:val="both"/>
        <w:rPr>
          <w:color w:val="000000"/>
          <w:sz w:val="26"/>
          <w:szCs w:val="26"/>
        </w:rPr>
      </w:pPr>
      <w:r w:rsidRPr="00615B74">
        <w:rPr>
          <w:color w:val="000000"/>
          <w:sz w:val="26"/>
          <w:szCs w:val="26"/>
        </w:rPr>
        <w:t>Tiếp tục xây dựng kế hoạch và triển khai kế hoạch đào tạo, bồi dưỡng đội ngũ cán bộ quản lý, nhà giáo, viên chức nghiệp vụ để đáp ứng tiêu chí trường đào tạo nghề chất lượng cao.</w:t>
      </w:r>
    </w:p>
    <w:p w:rsidR="0074678B" w:rsidRPr="00615B74" w:rsidRDefault="0074678B" w:rsidP="00701704">
      <w:pPr>
        <w:spacing w:before="120" w:after="0" w:line="340" w:lineRule="exact"/>
        <w:ind w:firstLine="720"/>
        <w:jc w:val="both"/>
        <w:rPr>
          <w:b/>
          <w:sz w:val="26"/>
          <w:szCs w:val="26"/>
          <w:lang w:val="pt-BR"/>
        </w:rPr>
      </w:pPr>
      <w:r w:rsidRPr="00615B74">
        <w:rPr>
          <w:b/>
          <w:sz w:val="26"/>
          <w:szCs w:val="26"/>
          <w:lang w:val="pt-BR"/>
        </w:rPr>
        <w:t>Điểm đánh giá tiêu chí 3</w:t>
      </w:r>
    </w:p>
    <w:tbl>
      <w:tblPr>
        <w:tblW w:w="527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809"/>
        <w:gridCol w:w="2466"/>
      </w:tblGrid>
      <w:tr w:rsidR="00B02E0D" w:rsidRPr="00615B74" w:rsidTr="00B02E0D">
        <w:trPr>
          <w:trHeight w:val="340"/>
          <w:jc w:val="center"/>
        </w:trPr>
        <w:tc>
          <w:tcPr>
            <w:tcW w:w="2809" w:type="dxa"/>
            <w:vAlign w:val="center"/>
            <w:hideMark/>
          </w:tcPr>
          <w:p w:rsidR="00B02E0D" w:rsidRPr="00615B74" w:rsidRDefault="00B02E0D" w:rsidP="00BE168F">
            <w:pPr>
              <w:tabs>
                <w:tab w:val="left" w:pos="960"/>
              </w:tabs>
              <w:spacing w:after="0" w:line="360" w:lineRule="auto"/>
              <w:jc w:val="center"/>
              <w:rPr>
                <w:b/>
                <w:sz w:val="26"/>
                <w:szCs w:val="26"/>
                <w:lang w:val="en-GB"/>
              </w:rPr>
            </w:pPr>
            <w:r w:rsidRPr="00615B74">
              <w:rPr>
                <w:b/>
                <w:sz w:val="26"/>
                <w:szCs w:val="26"/>
              </w:rPr>
              <w:t>Tiêu chí, tiêu chuẩn</w:t>
            </w:r>
          </w:p>
        </w:tc>
        <w:tc>
          <w:tcPr>
            <w:tcW w:w="2466" w:type="dxa"/>
            <w:vAlign w:val="center"/>
            <w:hideMark/>
          </w:tcPr>
          <w:p w:rsidR="00B02E0D" w:rsidRPr="00615B74" w:rsidRDefault="00B02E0D" w:rsidP="00BE168F">
            <w:pPr>
              <w:tabs>
                <w:tab w:val="left" w:pos="960"/>
              </w:tabs>
              <w:spacing w:after="0" w:line="360" w:lineRule="auto"/>
              <w:jc w:val="center"/>
              <w:rPr>
                <w:b/>
                <w:sz w:val="26"/>
                <w:szCs w:val="26"/>
                <w:lang w:val="en-GB"/>
              </w:rPr>
            </w:pPr>
            <w:r w:rsidRPr="00615B74">
              <w:rPr>
                <w:b/>
                <w:sz w:val="26"/>
                <w:szCs w:val="26"/>
              </w:rPr>
              <w:t>Điểm tự đánh giá</w:t>
            </w:r>
          </w:p>
        </w:tc>
      </w:tr>
      <w:tr w:rsidR="00B02E0D" w:rsidRPr="00615B74" w:rsidTr="00B02E0D">
        <w:trPr>
          <w:trHeight w:val="340"/>
          <w:jc w:val="center"/>
        </w:trPr>
        <w:tc>
          <w:tcPr>
            <w:tcW w:w="2809" w:type="dxa"/>
            <w:vAlign w:val="center"/>
            <w:hideMark/>
          </w:tcPr>
          <w:p w:rsidR="00B02E0D" w:rsidRPr="00615B74" w:rsidRDefault="00B02E0D" w:rsidP="00BE168F">
            <w:pPr>
              <w:tabs>
                <w:tab w:val="left" w:pos="960"/>
              </w:tabs>
              <w:spacing w:after="0" w:line="360" w:lineRule="auto"/>
              <w:jc w:val="center"/>
              <w:rPr>
                <w:b/>
                <w:sz w:val="26"/>
                <w:szCs w:val="26"/>
                <w:lang w:val="en-GB"/>
              </w:rPr>
            </w:pPr>
            <w:r w:rsidRPr="00615B74">
              <w:rPr>
                <w:b/>
                <w:sz w:val="26"/>
                <w:szCs w:val="26"/>
              </w:rPr>
              <w:t>Tiêu chí 3</w:t>
            </w:r>
          </w:p>
        </w:tc>
        <w:tc>
          <w:tcPr>
            <w:tcW w:w="2466" w:type="dxa"/>
            <w:vAlign w:val="center"/>
            <w:hideMark/>
          </w:tcPr>
          <w:p w:rsidR="00B02E0D" w:rsidRPr="00615B74" w:rsidRDefault="00B02E0D" w:rsidP="00BE168F">
            <w:pPr>
              <w:tabs>
                <w:tab w:val="left" w:pos="960"/>
              </w:tabs>
              <w:spacing w:after="0" w:line="360" w:lineRule="auto"/>
              <w:jc w:val="center"/>
              <w:rPr>
                <w:b/>
                <w:sz w:val="26"/>
                <w:szCs w:val="26"/>
                <w:lang w:val="en-GB"/>
              </w:rPr>
            </w:pPr>
            <w:r w:rsidRPr="00615B74">
              <w:rPr>
                <w:b/>
                <w:sz w:val="26"/>
                <w:szCs w:val="26"/>
                <w:lang w:val="en-GB"/>
              </w:rPr>
              <w:t>15</w:t>
            </w:r>
          </w:p>
        </w:tc>
      </w:tr>
      <w:tr w:rsidR="00B02E0D" w:rsidRPr="00615B74" w:rsidTr="00B02E0D">
        <w:trPr>
          <w:trHeight w:val="340"/>
          <w:jc w:val="center"/>
        </w:trPr>
        <w:tc>
          <w:tcPr>
            <w:tcW w:w="2809" w:type="dxa"/>
            <w:vAlign w:val="center"/>
            <w:hideMark/>
          </w:tcPr>
          <w:p w:rsidR="00B02E0D" w:rsidRPr="00615B74" w:rsidRDefault="00B02E0D" w:rsidP="00BE168F">
            <w:pPr>
              <w:tabs>
                <w:tab w:val="left" w:pos="960"/>
              </w:tabs>
              <w:spacing w:after="0" w:line="360" w:lineRule="auto"/>
              <w:jc w:val="center"/>
              <w:rPr>
                <w:sz w:val="26"/>
                <w:szCs w:val="26"/>
                <w:lang w:val="en-GB"/>
              </w:rPr>
            </w:pPr>
            <w:r w:rsidRPr="00615B74">
              <w:rPr>
                <w:sz w:val="26"/>
                <w:szCs w:val="26"/>
              </w:rPr>
              <w:t>Tiêu chuẩn  1</w:t>
            </w:r>
          </w:p>
        </w:tc>
        <w:tc>
          <w:tcPr>
            <w:tcW w:w="2466" w:type="dxa"/>
            <w:vAlign w:val="center"/>
            <w:hideMark/>
          </w:tcPr>
          <w:p w:rsidR="00B02E0D" w:rsidRPr="00615B74" w:rsidRDefault="00B02E0D" w:rsidP="00BE168F">
            <w:pPr>
              <w:tabs>
                <w:tab w:val="left" w:pos="960"/>
              </w:tabs>
              <w:spacing w:after="0" w:line="360" w:lineRule="auto"/>
              <w:jc w:val="center"/>
              <w:rPr>
                <w:sz w:val="26"/>
                <w:szCs w:val="26"/>
                <w:lang w:val="en-GB"/>
              </w:rPr>
            </w:pPr>
            <w:r w:rsidRPr="00615B74">
              <w:rPr>
                <w:sz w:val="26"/>
                <w:szCs w:val="26"/>
                <w:lang w:val="en-GB"/>
              </w:rPr>
              <w:t>1</w:t>
            </w:r>
          </w:p>
        </w:tc>
      </w:tr>
      <w:tr w:rsidR="00B02E0D" w:rsidRPr="00615B74" w:rsidTr="00B02E0D">
        <w:trPr>
          <w:trHeight w:val="340"/>
          <w:jc w:val="center"/>
        </w:trPr>
        <w:tc>
          <w:tcPr>
            <w:tcW w:w="2809" w:type="dxa"/>
            <w:vAlign w:val="center"/>
            <w:hideMark/>
          </w:tcPr>
          <w:p w:rsidR="00B02E0D" w:rsidRPr="00615B74" w:rsidRDefault="00B02E0D" w:rsidP="00BE168F">
            <w:pPr>
              <w:tabs>
                <w:tab w:val="left" w:pos="960"/>
              </w:tabs>
              <w:spacing w:after="0" w:line="360" w:lineRule="auto"/>
              <w:jc w:val="center"/>
              <w:rPr>
                <w:sz w:val="26"/>
                <w:szCs w:val="26"/>
                <w:lang w:val="en-GB"/>
              </w:rPr>
            </w:pPr>
            <w:r w:rsidRPr="00615B74">
              <w:rPr>
                <w:sz w:val="26"/>
                <w:szCs w:val="26"/>
              </w:rPr>
              <w:t>Tiêu chuẩn  2</w:t>
            </w:r>
          </w:p>
        </w:tc>
        <w:tc>
          <w:tcPr>
            <w:tcW w:w="2466" w:type="dxa"/>
            <w:vAlign w:val="center"/>
            <w:hideMark/>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hideMark/>
          </w:tcPr>
          <w:p w:rsidR="00B02E0D" w:rsidRPr="00615B74" w:rsidRDefault="00B02E0D" w:rsidP="00BE168F">
            <w:pPr>
              <w:tabs>
                <w:tab w:val="left" w:pos="960"/>
              </w:tabs>
              <w:spacing w:after="0" w:line="360" w:lineRule="auto"/>
              <w:jc w:val="center"/>
              <w:rPr>
                <w:sz w:val="26"/>
                <w:szCs w:val="26"/>
              </w:rPr>
            </w:pPr>
            <w:r w:rsidRPr="00615B74">
              <w:rPr>
                <w:sz w:val="26"/>
                <w:szCs w:val="26"/>
              </w:rPr>
              <w:t>Tiêu chuẩn  3</w:t>
            </w:r>
          </w:p>
        </w:tc>
        <w:tc>
          <w:tcPr>
            <w:tcW w:w="2466" w:type="dxa"/>
            <w:vAlign w:val="center"/>
            <w:hideMark/>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hideMark/>
          </w:tcPr>
          <w:p w:rsidR="00B02E0D" w:rsidRPr="00615B74" w:rsidRDefault="00B02E0D" w:rsidP="00BE168F">
            <w:pPr>
              <w:tabs>
                <w:tab w:val="left" w:pos="960"/>
              </w:tabs>
              <w:spacing w:after="0" w:line="360" w:lineRule="auto"/>
              <w:jc w:val="center"/>
              <w:rPr>
                <w:sz w:val="26"/>
                <w:szCs w:val="26"/>
                <w:lang w:val="en-GB"/>
              </w:rPr>
            </w:pPr>
            <w:r w:rsidRPr="00615B74">
              <w:rPr>
                <w:sz w:val="26"/>
                <w:szCs w:val="26"/>
              </w:rPr>
              <w:t>Tiêu chuẩn  4</w:t>
            </w:r>
          </w:p>
        </w:tc>
        <w:tc>
          <w:tcPr>
            <w:tcW w:w="2466" w:type="dxa"/>
            <w:vAlign w:val="center"/>
            <w:hideMark/>
          </w:tcPr>
          <w:p w:rsidR="00B02E0D" w:rsidRPr="00615B74" w:rsidRDefault="0039197F"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tabs>
                <w:tab w:val="left" w:pos="960"/>
              </w:tabs>
              <w:spacing w:after="0" w:line="360" w:lineRule="auto"/>
              <w:jc w:val="center"/>
              <w:rPr>
                <w:sz w:val="26"/>
                <w:szCs w:val="26"/>
              </w:rPr>
            </w:pPr>
            <w:r w:rsidRPr="00615B74">
              <w:rPr>
                <w:sz w:val="26"/>
                <w:szCs w:val="26"/>
              </w:rPr>
              <w:t>Tiêu chuẩn 5</w:t>
            </w:r>
          </w:p>
        </w:tc>
        <w:tc>
          <w:tcPr>
            <w:tcW w:w="2466" w:type="dxa"/>
            <w:vAlign w:val="center"/>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6</w:t>
            </w:r>
          </w:p>
        </w:tc>
        <w:tc>
          <w:tcPr>
            <w:tcW w:w="2466" w:type="dxa"/>
            <w:vAlign w:val="center"/>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7</w:t>
            </w:r>
          </w:p>
        </w:tc>
        <w:tc>
          <w:tcPr>
            <w:tcW w:w="2466" w:type="dxa"/>
            <w:vAlign w:val="center"/>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8</w:t>
            </w:r>
          </w:p>
        </w:tc>
        <w:tc>
          <w:tcPr>
            <w:tcW w:w="2466" w:type="dxa"/>
            <w:vAlign w:val="center"/>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9</w:t>
            </w:r>
          </w:p>
        </w:tc>
        <w:tc>
          <w:tcPr>
            <w:tcW w:w="2466" w:type="dxa"/>
            <w:vAlign w:val="center"/>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10</w:t>
            </w:r>
          </w:p>
        </w:tc>
        <w:tc>
          <w:tcPr>
            <w:tcW w:w="2466" w:type="dxa"/>
            <w:vAlign w:val="center"/>
          </w:tcPr>
          <w:p w:rsidR="00B02E0D" w:rsidRPr="00615B74" w:rsidRDefault="00B02E0D" w:rsidP="00BE168F">
            <w:pPr>
              <w:spacing w:after="0" w:line="360" w:lineRule="auto"/>
              <w:jc w:val="center"/>
              <w:rPr>
                <w:sz w:val="26"/>
                <w:szCs w:val="26"/>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11</w:t>
            </w:r>
          </w:p>
        </w:tc>
        <w:tc>
          <w:tcPr>
            <w:tcW w:w="2466" w:type="dxa"/>
            <w:vAlign w:val="center"/>
          </w:tcPr>
          <w:p w:rsidR="00B02E0D" w:rsidRPr="00615B74" w:rsidRDefault="00B02E0D" w:rsidP="00BE168F">
            <w:pPr>
              <w:tabs>
                <w:tab w:val="left" w:pos="960"/>
              </w:tabs>
              <w:spacing w:after="0" w:line="360" w:lineRule="auto"/>
              <w:jc w:val="center"/>
              <w:rPr>
                <w:sz w:val="26"/>
                <w:szCs w:val="26"/>
                <w:lang w:val="en-GB"/>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12</w:t>
            </w:r>
          </w:p>
        </w:tc>
        <w:tc>
          <w:tcPr>
            <w:tcW w:w="2466" w:type="dxa"/>
            <w:vAlign w:val="center"/>
          </w:tcPr>
          <w:p w:rsidR="00B02E0D" w:rsidRPr="00615B74" w:rsidRDefault="00B02E0D" w:rsidP="00BE168F">
            <w:pPr>
              <w:tabs>
                <w:tab w:val="left" w:pos="960"/>
              </w:tabs>
              <w:spacing w:after="0" w:line="360" w:lineRule="auto"/>
              <w:jc w:val="center"/>
              <w:rPr>
                <w:sz w:val="26"/>
                <w:szCs w:val="26"/>
                <w:lang w:val="en-GB"/>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13</w:t>
            </w:r>
          </w:p>
        </w:tc>
        <w:tc>
          <w:tcPr>
            <w:tcW w:w="2466" w:type="dxa"/>
            <w:vAlign w:val="center"/>
          </w:tcPr>
          <w:p w:rsidR="00B02E0D" w:rsidRPr="00615B74" w:rsidRDefault="00B02E0D" w:rsidP="00BE168F">
            <w:pPr>
              <w:tabs>
                <w:tab w:val="left" w:pos="960"/>
              </w:tabs>
              <w:spacing w:after="0" w:line="360" w:lineRule="auto"/>
              <w:jc w:val="center"/>
              <w:rPr>
                <w:sz w:val="26"/>
                <w:szCs w:val="26"/>
                <w:lang w:val="en-GB"/>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14</w:t>
            </w:r>
          </w:p>
        </w:tc>
        <w:tc>
          <w:tcPr>
            <w:tcW w:w="2466" w:type="dxa"/>
            <w:vAlign w:val="center"/>
          </w:tcPr>
          <w:p w:rsidR="00B02E0D" w:rsidRPr="00615B74" w:rsidRDefault="00B02E0D" w:rsidP="00BE168F">
            <w:pPr>
              <w:tabs>
                <w:tab w:val="left" w:pos="960"/>
              </w:tabs>
              <w:spacing w:after="0" w:line="360" w:lineRule="auto"/>
              <w:jc w:val="center"/>
              <w:rPr>
                <w:sz w:val="26"/>
                <w:szCs w:val="26"/>
                <w:lang w:val="en-GB"/>
              </w:rPr>
            </w:pPr>
            <w:r w:rsidRPr="00615B74">
              <w:rPr>
                <w:sz w:val="26"/>
                <w:szCs w:val="26"/>
                <w:lang w:val="en-GB"/>
              </w:rPr>
              <w:t>1</w:t>
            </w:r>
          </w:p>
        </w:tc>
      </w:tr>
      <w:tr w:rsidR="00B02E0D" w:rsidRPr="00615B74" w:rsidTr="00B02E0D">
        <w:trPr>
          <w:trHeight w:val="340"/>
          <w:jc w:val="center"/>
        </w:trPr>
        <w:tc>
          <w:tcPr>
            <w:tcW w:w="2809" w:type="dxa"/>
            <w:vAlign w:val="center"/>
          </w:tcPr>
          <w:p w:rsidR="00B02E0D" w:rsidRPr="00615B74" w:rsidRDefault="00B02E0D" w:rsidP="00BE168F">
            <w:pPr>
              <w:spacing w:after="0" w:line="360" w:lineRule="auto"/>
              <w:jc w:val="center"/>
              <w:rPr>
                <w:sz w:val="26"/>
                <w:szCs w:val="26"/>
              </w:rPr>
            </w:pPr>
            <w:r w:rsidRPr="00615B74">
              <w:rPr>
                <w:sz w:val="26"/>
                <w:szCs w:val="26"/>
              </w:rPr>
              <w:t>Tiêu chuẩn  15</w:t>
            </w:r>
          </w:p>
        </w:tc>
        <w:tc>
          <w:tcPr>
            <w:tcW w:w="2466" w:type="dxa"/>
            <w:vAlign w:val="center"/>
          </w:tcPr>
          <w:p w:rsidR="00B02E0D" w:rsidRPr="00615B74" w:rsidRDefault="00B02E0D" w:rsidP="00BE168F">
            <w:pPr>
              <w:tabs>
                <w:tab w:val="left" w:pos="960"/>
              </w:tabs>
              <w:spacing w:after="0" w:line="360" w:lineRule="auto"/>
              <w:jc w:val="center"/>
              <w:rPr>
                <w:sz w:val="26"/>
                <w:szCs w:val="26"/>
                <w:lang w:val="en-GB"/>
              </w:rPr>
            </w:pPr>
            <w:r w:rsidRPr="00615B74">
              <w:rPr>
                <w:sz w:val="26"/>
                <w:szCs w:val="26"/>
                <w:lang w:val="en-GB"/>
              </w:rPr>
              <w:t>1</w:t>
            </w:r>
          </w:p>
        </w:tc>
      </w:tr>
    </w:tbl>
    <w:p w:rsidR="00E96497" w:rsidRPr="00615B74" w:rsidRDefault="00E96497" w:rsidP="00847D2A">
      <w:pPr>
        <w:spacing w:before="120" w:after="0" w:line="340" w:lineRule="exact"/>
        <w:ind w:firstLine="720"/>
        <w:jc w:val="both"/>
        <w:rPr>
          <w:b/>
          <w:spacing w:val="-4"/>
          <w:sz w:val="26"/>
          <w:szCs w:val="26"/>
          <w:lang w:val="nl-NL"/>
        </w:rPr>
      </w:pPr>
      <w:bookmarkStart w:id="49" w:name="_Toc111054025"/>
      <w:r w:rsidRPr="00615B74">
        <w:rPr>
          <w:b/>
          <w:spacing w:val="-4"/>
          <w:sz w:val="26"/>
          <w:szCs w:val="26"/>
          <w:lang w:val="nl-NL"/>
        </w:rPr>
        <w:lastRenderedPageBreak/>
        <w:t xml:space="preserve">Tiêu chuẩn 1: </w:t>
      </w:r>
      <w:r w:rsidRPr="00615B74">
        <w:rPr>
          <w:i/>
          <w:spacing w:val="-4"/>
          <w:sz w:val="26"/>
          <w:szCs w:val="26"/>
          <w:lang w:val="nl-NL"/>
        </w:rPr>
        <w:t>Có quy định về việc tuyển dụng, sử dụng, quy hoạch, bồi dưỡng, đánh giá, phân loại nhà giáo, cán bộ quản lý, viên chức và người lao động theo quy định.</w:t>
      </w:r>
      <w:bookmarkEnd w:id="49"/>
    </w:p>
    <w:p w:rsidR="00E96497" w:rsidRPr="00615B74" w:rsidRDefault="00E96497" w:rsidP="00847D2A">
      <w:pPr>
        <w:spacing w:before="120" w:after="0" w:line="340" w:lineRule="exact"/>
        <w:ind w:firstLine="720"/>
        <w:jc w:val="both"/>
        <w:rPr>
          <w:sz w:val="26"/>
          <w:szCs w:val="26"/>
        </w:rPr>
      </w:pPr>
      <w:r w:rsidRPr="00615B74">
        <w:rPr>
          <w:sz w:val="26"/>
          <w:szCs w:val="26"/>
        </w:rPr>
        <w:t>Trên cơ sở các quy định của Nhà nước, của Bộ Công thương về công tác tuyển dụng, sử dụng, quy hoạch, bồi dưỡng, đánh giá, phân loại nhà giáo, cán bộ quản lý, viên chức và người lao động, Nhà trường đã ban hành các quy định, văn bản về việc tuyển dụng, sử dụng, quy hoạch, bồi dưỡng, đánh giá, phân loại cán bộ - giáo viên - công nhân viên để thực hiện thống nhất và theo đúng quy định.</w:t>
      </w:r>
    </w:p>
    <w:p w:rsidR="00E96497" w:rsidRPr="00615B74" w:rsidRDefault="00E96497" w:rsidP="00847D2A">
      <w:pPr>
        <w:spacing w:before="120" w:after="0" w:line="340" w:lineRule="exact"/>
        <w:ind w:firstLine="720"/>
        <w:jc w:val="both"/>
        <w:rPr>
          <w:i/>
          <w:color w:val="000000"/>
          <w:sz w:val="26"/>
          <w:szCs w:val="26"/>
        </w:rPr>
      </w:pPr>
      <w:r w:rsidRPr="00615B74">
        <w:rPr>
          <w:i/>
          <w:spacing w:val="-10"/>
          <w:sz w:val="26"/>
          <w:szCs w:val="26"/>
          <w:lang w:val="pt-BR"/>
        </w:rPr>
        <w:t xml:space="preserve">- </w:t>
      </w:r>
      <w:r w:rsidRPr="00615B74">
        <w:rPr>
          <w:b/>
          <w:i/>
          <w:spacing w:val="-10"/>
          <w:sz w:val="26"/>
          <w:szCs w:val="26"/>
          <w:lang w:val="pt-BR"/>
        </w:rPr>
        <w:t>Quy định về công tác tuyển dụng và sử dụng cán bộ, viên chức</w:t>
      </w:r>
      <w:r w:rsidRPr="00615B74">
        <w:rPr>
          <w:spacing w:val="-10"/>
          <w:sz w:val="26"/>
          <w:szCs w:val="26"/>
          <w:lang w:val="pt-BR"/>
        </w:rPr>
        <w:t xml:space="preserve"> (</w:t>
      </w:r>
      <w:r w:rsidRPr="00615B74">
        <w:rPr>
          <w:i/>
          <w:spacing w:val="-10"/>
          <w:sz w:val="26"/>
          <w:szCs w:val="26"/>
          <w:lang w:val="pt-BR"/>
        </w:rPr>
        <w:t xml:space="preserve">bao gồm </w:t>
      </w:r>
      <w:r w:rsidRPr="00615B74">
        <w:rPr>
          <w:i/>
          <w:sz w:val="26"/>
          <w:szCs w:val="26"/>
          <w:lang w:val="nl-NL"/>
        </w:rPr>
        <w:t>nhà giáo, cán bộ quản lý, viên chức và người lao động</w:t>
      </w:r>
      <w:r w:rsidRPr="00615B74">
        <w:rPr>
          <w:b/>
          <w:sz w:val="26"/>
          <w:szCs w:val="26"/>
          <w:lang w:val="nl-NL"/>
        </w:rPr>
        <w:t>)</w:t>
      </w:r>
      <w:r w:rsidRPr="00615B74">
        <w:rPr>
          <w:spacing w:val="-10"/>
          <w:sz w:val="26"/>
          <w:szCs w:val="26"/>
          <w:lang w:val="pt-BR"/>
        </w:rPr>
        <w:t xml:space="preserve">. Căn cứ </w:t>
      </w:r>
      <w:r w:rsidRPr="00615B74">
        <w:rPr>
          <w:bCs/>
          <w:color w:val="333333"/>
          <w:sz w:val="26"/>
          <w:szCs w:val="26"/>
          <w:shd w:val="clear" w:color="auto" w:fill="FFFFFF"/>
        </w:rPr>
        <w:t>Nghị</w:t>
      </w:r>
      <w:r w:rsidRPr="00615B74">
        <w:rPr>
          <w:color w:val="000000"/>
          <w:sz w:val="26"/>
          <w:szCs w:val="26"/>
          <w:shd w:val="clear" w:color="auto" w:fill="FFFFFF"/>
        </w:rPr>
        <w:t xml:space="preserve"> định số </w:t>
      </w:r>
      <w:hyperlink r:id="rId13" w:tgtFrame="_blank" w:tooltip="Nghị định 29/2012/NĐ-CP" w:history="1">
        <w:r w:rsidRPr="00615B74">
          <w:rPr>
            <w:rStyle w:val="Hyperlink"/>
            <w:color w:val="0E70C3"/>
            <w:sz w:val="26"/>
            <w:szCs w:val="26"/>
            <w:shd w:val="clear" w:color="auto" w:fill="FFFFFF"/>
          </w:rPr>
          <w:t>29/2012/NĐ-CP</w:t>
        </w:r>
      </w:hyperlink>
      <w:r w:rsidRPr="00615B74">
        <w:rPr>
          <w:color w:val="000000"/>
          <w:sz w:val="26"/>
          <w:szCs w:val="26"/>
          <w:shd w:val="clear" w:color="auto" w:fill="FFFFFF"/>
        </w:rPr>
        <w:t xml:space="preserve"> ; </w:t>
      </w:r>
      <w:r w:rsidRPr="00615B74">
        <w:rPr>
          <w:bCs/>
          <w:color w:val="333333"/>
          <w:sz w:val="26"/>
          <w:szCs w:val="26"/>
          <w:shd w:val="clear" w:color="auto" w:fill="FFFFFF"/>
        </w:rPr>
        <w:t>Nghị định 115/2020/NĐ-CP</w:t>
      </w:r>
      <w:r w:rsidRPr="00615B74">
        <w:rPr>
          <w:spacing w:val="-10"/>
          <w:sz w:val="26"/>
          <w:szCs w:val="26"/>
          <w:lang w:val="pt-BR"/>
        </w:rPr>
        <w:t xml:space="preserve"> Nhà trường đã xây dựng văn bản quy định về việc tuyển dụng và sử dụng cán bộ, viên chức  (</w:t>
      </w:r>
      <w:r w:rsidRPr="00615B74">
        <w:rPr>
          <w:b/>
          <w:i/>
          <w:sz w:val="26"/>
          <w:szCs w:val="26"/>
          <w:lang w:val="nb-NO"/>
        </w:rPr>
        <w:t xml:space="preserve">3.1.01 </w:t>
      </w:r>
      <w:r w:rsidRPr="00615B74">
        <w:rPr>
          <w:i/>
          <w:iCs/>
          <w:color w:val="000000"/>
          <w:sz w:val="26"/>
          <w:szCs w:val="26"/>
        </w:rPr>
        <w:t xml:space="preserve">- </w:t>
      </w:r>
      <w:r w:rsidRPr="00615B74">
        <w:rPr>
          <w:rFonts w:eastAsia="Times New Roman"/>
          <w:i/>
          <w:sz w:val="26"/>
          <w:szCs w:val="26"/>
          <w:lang w:val="en-US"/>
        </w:rPr>
        <w:t xml:space="preserve">Quy định về tiêu chuẩn và quy trình công tác cán bộ đối với viên chức của trường; </w:t>
      </w:r>
      <w:r w:rsidRPr="00615B74">
        <w:rPr>
          <w:rFonts w:eastAsia="Times New Roman"/>
          <w:b/>
          <w:i/>
          <w:sz w:val="26"/>
          <w:szCs w:val="26"/>
          <w:lang w:val="en-US"/>
        </w:rPr>
        <w:t>3.1.02</w:t>
      </w:r>
      <w:r w:rsidRPr="00615B74">
        <w:rPr>
          <w:rFonts w:eastAsia="Times New Roman"/>
          <w:i/>
          <w:sz w:val="26"/>
          <w:szCs w:val="26"/>
          <w:lang w:val="en-US"/>
        </w:rPr>
        <w:t xml:space="preserve"> - Quy trình tuyển dụng viên chức; </w:t>
      </w:r>
      <w:r w:rsidRPr="00615B74">
        <w:rPr>
          <w:rFonts w:eastAsia="Times New Roman"/>
          <w:b/>
          <w:i/>
          <w:sz w:val="26"/>
          <w:szCs w:val="26"/>
          <w:lang w:val="en-US"/>
        </w:rPr>
        <w:t>3.1.03</w:t>
      </w:r>
      <w:r w:rsidRPr="00615B74">
        <w:rPr>
          <w:rFonts w:eastAsia="Times New Roman"/>
          <w:i/>
          <w:sz w:val="26"/>
          <w:szCs w:val="26"/>
          <w:lang w:val="en-US"/>
        </w:rPr>
        <w:t xml:space="preserve"> - Quy định tuyển dụng, sử dụng và quản lý viên chức, cán bộ</w:t>
      </w:r>
      <w:r w:rsidRPr="00615B74">
        <w:rPr>
          <w:i/>
          <w:color w:val="000000"/>
          <w:sz w:val="26"/>
          <w:szCs w:val="26"/>
        </w:rPr>
        <w:t>).</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i/>
          <w:color w:val="000000"/>
          <w:sz w:val="26"/>
          <w:szCs w:val="26"/>
        </w:rPr>
        <w:t xml:space="preserve">- </w:t>
      </w:r>
      <w:r w:rsidRPr="00615B74">
        <w:rPr>
          <w:b/>
          <w:i/>
          <w:sz w:val="26"/>
          <w:szCs w:val="26"/>
          <w:lang w:val="pt-BR"/>
        </w:rPr>
        <w:t>Quy định về quy hoạch cán bộ, viên chức</w:t>
      </w:r>
      <w:r w:rsidRPr="00615B74">
        <w:rPr>
          <w:sz w:val="26"/>
          <w:szCs w:val="26"/>
          <w:lang w:val="pt-BR"/>
        </w:rPr>
        <w:t xml:space="preserve"> (</w:t>
      </w:r>
      <w:r w:rsidRPr="00615B74">
        <w:rPr>
          <w:i/>
          <w:sz w:val="26"/>
          <w:szCs w:val="26"/>
          <w:lang w:val="pt-BR"/>
        </w:rPr>
        <w:t xml:space="preserve">bao gồm </w:t>
      </w:r>
      <w:r w:rsidRPr="00615B74">
        <w:rPr>
          <w:i/>
          <w:sz w:val="26"/>
          <w:szCs w:val="26"/>
          <w:lang w:val="nl-NL"/>
        </w:rPr>
        <w:t>nhà giáo, cán bộ quản lý,viên chức và người lao động):</w:t>
      </w:r>
      <w:r w:rsidRPr="00615B74">
        <w:rPr>
          <w:color w:val="000000"/>
          <w:sz w:val="26"/>
          <w:szCs w:val="26"/>
          <w:shd w:val="clear" w:color="auto" w:fill="FCFCFC"/>
        </w:rPr>
        <w:t xml:space="preserve">Thực hiện Nghị quyết số 42-NQ/TW, ngày 30/11/2004 của Bộ Chính trị về công tác quy hoạch cán bộ lãnh đạo, quản lý thời kỳ đẩy mạnh công nghiệp hóa, hiện đại hóa đất nước; Kết luận số 24-KL/TW ngày 05/6/2012 của Bộ Chính trị (khóa XI) về đẩy mạnh công tác quy hoạch cán bộ lãnh đạo, quản lý; Hướng dẫn số 15-HD/BCHTW, ngày 05/11/2012 và Hướng dẫn số 06-HD/BCHTW, ngày 24/02/2017 của Ban Chấp hành Trung ương về thực hiện công tác quy hoạch cán bộ các cấp; </w:t>
      </w:r>
      <w:r w:rsidRPr="00615B74">
        <w:rPr>
          <w:color w:val="000000"/>
          <w:sz w:val="26"/>
          <w:szCs w:val="26"/>
        </w:rPr>
        <w:t xml:space="preserve">công văn số 102-CV/BCS ngày 29/8/2016 của Ban Cán sự Đảng Bộ Công Thương về triển khai rà soát quy hoạch cán bộ giai đoạn 2016-2021 và xây dựng mới quy hoạch cán bộ giai đoạn 2021-2026; Chỉ thị số 09/CT-BCT ngày 13 tháng 10 năm 2016 của Bộ Công Thương về việc kiện toàn công tác tổ chức, cán bộ theo Nghị quyết của Ban Cán sự Đảng Bộ Công Thương,  </w:t>
      </w:r>
      <w:r w:rsidRPr="00615B74">
        <w:rPr>
          <w:color w:val="000000"/>
          <w:sz w:val="26"/>
          <w:szCs w:val="26"/>
          <w:shd w:val="clear" w:color="auto" w:fill="FCFCFC"/>
        </w:rPr>
        <w:t xml:space="preserve">Nhà trường đã xây dựng quy trình quy hoạch cán bộ </w:t>
      </w:r>
      <w:r w:rsidRPr="00615B74">
        <w:rPr>
          <w:i/>
          <w:color w:val="000000"/>
          <w:sz w:val="26"/>
          <w:szCs w:val="26"/>
          <w:shd w:val="clear" w:color="auto" w:fill="FCFCFC"/>
        </w:rPr>
        <w:t>(</w:t>
      </w:r>
      <w:r w:rsidRPr="00615B74">
        <w:rPr>
          <w:b/>
          <w:i/>
          <w:sz w:val="26"/>
          <w:szCs w:val="26"/>
          <w:lang w:val="nb-NO"/>
        </w:rPr>
        <w:t>3.1.04</w:t>
      </w:r>
      <w:r w:rsidRPr="00615B74">
        <w:rPr>
          <w:i/>
          <w:color w:val="000000"/>
          <w:sz w:val="26"/>
          <w:szCs w:val="26"/>
          <w:lang w:val="nl-NL"/>
        </w:rPr>
        <w:t xml:space="preserve"> – </w:t>
      </w:r>
      <w:r w:rsidRPr="00615B74">
        <w:rPr>
          <w:i/>
          <w:sz w:val="26"/>
          <w:szCs w:val="26"/>
        </w:rPr>
        <w:t xml:space="preserve">Quy trình quy hoạch; </w:t>
      </w:r>
      <w:r w:rsidRPr="00615B74">
        <w:rPr>
          <w:b/>
          <w:i/>
          <w:sz w:val="26"/>
          <w:szCs w:val="26"/>
          <w:lang w:val="nb-NO"/>
        </w:rPr>
        <w:t>3.1.05</w:t>
      </w:r>
      <w:r w:rsidRPr="00615B74">
        <w:rPr>
          <w:i/>
          <w:color w:val="000000"/>
          <w:sz w:val="26"/>
          <w:szCs w:val="26"/>
          <w:lang w:val="nl-NL"/>
        </w:rPr>
        <w:t xml:space="preserve"> – </w:t>
      </w:r>
      <w:r w:rsidRPr="00615B74">
        <w:rPr>
          <w:rFonts w:eastAsia="Times New Roman"/>
          <w:i/>
          <w:sz w:val="26"/>
          <w:szCs w:val="26"/>
          <w:lang w:val="en-US"/>
        </w:rPr>
        <w:t xml:space="preserve">Hướng dẫn triển khai đánh giá, xếp loại công chức, viên chức năm 2019, 2020, 2021; </w:t>
      </w:r>
      <w:r w:rsidRPr="00615B74">
        <w:rPr>
          <w:rFonts w:eastAsia="Times New Roman"/>
          <w:b/>
          <w:i/>
          <w:sz w:val="26"/>
          <w:szCs w:val="26"/>
          <w:lang w:val="en-US"/>
        </w:rPr>
        <w:t>3.1.06</w:t>
      </w:r>
      <w:r w:rsidRPr="00615B74">
        <w:rPr>
          <w:rFonts w:eastAsia="Times New Roman"/>
          <w:i/>
          <w:sz w:val="26"/>
          <w:szCs w:val="26"/>
          <w:lang w:val="en-US"/>
        </w:rPr>
        <w:t xml:space="preserve"> - Quy định đánh  giá, xếp loại cán bộ, viên chức năm 2020, 2021; </w:t>
      </w:r>
      <w:r w:rsidRPr="00615B74">
        <w:rPr>
          <w:rFonts w:eastAsia="Times New Roman"/>
          <w:b/>
          <w:i/>
          <w:sz w:val="26"/>
          <w:szCs w:val="26"/>
          <w:lang w:val="en-US"/>
        </w:rPr>
        <w:t>3.1.07</w:t>
      </w:r>
      <w:r w:rsidRPr="00615B74">
        <w:rPr>
          <w:rFonts w:eastAsia="Times New Roman"/>
          <w:i/>
          <w:sz w:val="26"/>
          <w:szCs w:val="26"/>
          <w:lang w:val="en-US"/>
        </w:rPr>
        <w:t xml:space="preserve"> - Quy trình đánh giá, xếp loại cán bộ, viên chức).</w:t>
      </w:r>
    </w:p>
    <w:p w:rsidR="00E96497" w:rsidRPr="00615B74" w:rsidRDefault="00E96497" w:rsidP="00701704">
      <w:pPr>
        <w:tabs>
          <w:tab w:val="left" w:pos="7928"/>
        </w:tabs>
        <w:spacing w:before="120" w:after="0" w:line="340" w:lineRule="exact"/>
        <w:ind w:firstLine="720"/>
        <w:jc w:val="both"/>
        <w:rPr>
          <w:sz w:val="26"/>
          <w:szCs w:val="26"/>
          <w:lang w:val="nl-NL"/>
        </w:rPr>
      </w:pPr>
      <w:r w:rsidRPr="00615B74">
        <w:rPr>
          <w:b/>
          <w:i/>
          <w:spacing w:val="-10"/>
          <w:sz w:val="26"/>
          <w:szCs w:val="26"/>
          <w:lang w:val="pt-BR"/>
        </w:rPr>
        <w:t>Quy định về công tác đào tạo, bồi dưỡng</w:t>
      </w:r>
      <w:r w:rsidRPr="00615B74">
        <w:rPr>
          <w:i/>
          <w:spacing w:val="-10"/>
          <w:sz w:val="26"/>
          <w:szCs w:val="26"/>
          <w:lang w:val="pt-BR"/>
        </w:rPr>
        <w:t xml:space="preserve">: Nhằm </w:t>
      </w:r>
      <w:r w:rsidRPr="00615B74">
        <w:rPr>
          <w:color w:val="000000"/>
          <w:sz w:val="26"/>
          <w:szCs w:val="26"/>
          <w:shd w:val="clear" w:color="auto" w:fill="FFFFFF"/>
        </w:rPr>
        <w:t xml:space="preserve">đào tạo góp phần xây dựng đội ngũ viên chức có đạo đức nghề nghiệp, có đủ trình độ và năng lực chuyên môn đảm bảo chất lượng của hoạt động nghề nghiệp, cũng như cập nhật kiến thức, bồi dưỡng, nâng cao kỹ năng và phương pháp thực hiện nhiệm vụ được giao. </w:t>
      </w:r>
      <w:r w:rsidRPr="00615B74">
        <w:rPr>
          <w:spacing w:val="-10"/>
          <w:sz w:val="26"/>
          <w:szCs w:val="26"/>
          <w:lang w:val="pt-BR"/>
        </w:rPr>
        <w:t xml:space="preserve">Căn cứ Nghị định tuyển dụng, sử dụng và quản lý viên chức; Thông tư 06/2017/TT-BLĐTBXH ngày 08/3/2017 về việc quy định tuyển dụng, sử dụng, bồi dưỡng đối với nhà giáo Giáo dục nghề nghiệp, Nhà trường đã xây dựng nội dung quy định về công tác đào tạo, bồi dưỡng cán bộ, viên chức. Nội dung nằm trong Quy định  </w:t>
      </w:r>
      <w:r w:rsidRPr="00615B74">
        <w:rPr>
          <w:sz w:val="26"/>
          <w:szCs w:val="26"/>
        </w:rPr>
        <w:t>tuyển dụng, sử dụng và quản lý viên chức, cán bộ</w:t>
      </w:r>
      <w:r w:rsidRPr="00615B74">
        <w:rPr>
          <w:sz w:val="26"/>
          <w:szCs w:val="26"/>
          <w:lang w:val="nl-NL"/>
        </w:rPr>
        <w:t>.</w:t>
      </w:r>
    </w:p>
    <w:p w:rsidR="00E96497" w:rsidRPr="00615B74" w:rsidRDefault="00E96497" w:rsidP="00D77DF6">
      <w:pPr>
        <w:spacing w:before="120" w:after="0" w:line="340" w:lineRule="exact"/>
        <w:ind w:firstLine="720"/>
        <w:jc w:val="both"/>
        <w:rPr>
          <w:sz w:val="26"/>
          <w:szCs w:val="26"/>
          <w:u w:val="single"/>
          <w:lang w:val="pt-BR"/>
        </w:rPr>
      </w:pPr>
      <w:r w:rsidRPr="00615B74">
        <w:rPr>
          <w:b/>
          <w:i/>
          <w:sz w:val="26"/>
          <w:szCs w:val="26"/>
          <w:lang w:val="pt-BR"/>
        </w:rPr>
        <w:t>Quy định về công tác đánh giá, phân loại cán bộ, viên chức:</w:t>
      </w:r>
      <w:r w:rsidRPr="00615B74">
        <w:rPr>
          <w:sz w:val="26"/>
          <w:szCs w:val="26"/>
        </w:rPr>
        <w:t xml:space="preserve">Căn cứ </w:t>
      </w:r>
      <w:r w:rsidRPr="00615B74">
        <w:rPr>
          <w:bCs/>
          <w:sz w:val="26"/>
          <w:szCs w:val="26"/>
          <w:shd w:val="clear" w:color="auto" w:fill="FFFFFF"/>
        </w:rPr>
        <w:t>Nghị</w:t>
      </w:r>
      <w:r w:rsidRPr="00615B74">
        <w:rPr>
          <w:sz w:val="26"/>
          <w:szCs w:val="26"/>
          <w:shd w:val="clear" w:color="auto" w:fill="FFFFFF"/>
        </w:rPr>
        <w:t xml:space="preserve"> định số </w:t>
      </w:r>
      <w:hyperlink r:id="rId14" w:tgtFrame="_blank" w:tooltip="Nghị định 29/2012/NĐ-CP" w:history="1">
        <w:r w:rsidRPr="00615B74">
          <w:rPr>
            <w:rStyle w:val="Hyperlink"/>
            <w:color w:val="auto"/>
            <w:sz w:val="26"/>
            <w:szCs w:val="26"/>
            <w:shd w:val="clear" w:color="auto" w:fill="FFFFFF"/>
          </w:rPr>
          <w:t>56/2015/NĐ-CP</w:t>
        </w:r>
      </w:hyperlink>
      <w:r w:rsidRPr="00615B74">
        <w:rPr>
          <w:sz w:val="26"/>
          <w:szCs w:val="26"/>
          <w:shd w:val="clear" w:color="auto" w:fill="FFFFFF"/>
        </w:rPr>
        <w:t xml:space="preserve">; Nghị định 88/2018/NĐ-CP, </w:t>
      </w:r>
      <w:r w:rsidRPr="00615B74">
        <w:rPr>
          <w:bCs/>
          <w:sz w:val="26"/>
          <w:szCs w:val="26"/>
          <w:shd w:val="clear" w:color="auto" w:fill="FFFFFF"/>
        </w:rPr>
        <w:t xml:space="preserve">Nghị định 90/2020/NĐ-CP </w:t>
      </w:r>
      <w:r w:rsidRPr="00615B74">
        <w:rPr>
          <w:sz w:val="26"/>
          <w:szCs w:val="26"/>
          <w:shd w:val="clear" w:color="auto" w:fill="FFFFFF"/>
        </w:rPr>
        <w:t>về việc đánh giá, xếp loại chất lượng cán bộ, công chức, viên chức;</w:t>
      </w:r>
      <w:r w:rsidRPr="00615B74">
        <w:rPr>
          <w:sz w:val="26"/>
          <w:szCs w:val="26"/>
          <w:lang w:val="pt-BR"/>
        </w:rPr>
        <w:t xml:space="preserve"> Thông tư 08/2017/TT-</w:t>
      </w:r>
      <w:r w:rsidRPr="00615B74">
        <w:rPr>
          <w:sz w:val="26"/>
          <w:szCs w:val="26"/>
          <w:lang w:val="pt-BR"/>
        </w:rPr>
        <w:lastRenderedPageBreak/>
        <w:t>BLĐTBXH ngày 10/3/2017 quy định chuẩn về chuyên môn, nghiệp vụ của nhà giáo giáo dục nghề nghiệp</w:t>
      </w:r>
      <w:r w:rsidRPr="00615B74">
        <w:rPr>
          <w:sz w:val="26"/>
          <w:szCs w:val="26"/>
          <w:shd w:val="clear" w:color="auto" w:fill="FFFFFF"/>
        </w:rPr>
        <w:t>, Nhà trường đã ban hành Quy định đánh giá, xếp loại chất lượng cán bộ</w:t>
      </w:r>
      <w:r w:rsidRPr="00615B74">
        <w:rPr>
          <w:color w:val="000000"/>
          <w:sz w:val="26"/>
          <w:szCs w:val="26"/>
          <w:shd w:val="clear" w:color="auto" w:fill="FFFFFF"/>
        </w:rPr>
        <w:t>, viên chức</w:t>
      </w:r>
      <w:r w:rsidRPr="00615B74">
        <w:rPr>
          <w:i/>
          <w:color w:val="000000"/>
          <w:sz w:val="26"/>
          <w:szCs w:val="26"/>
        </w:rPr>
        <w:t xml:space="preserve">. </w:t>
      </w:r>
      <w:r w:rsidRPr="00615B74">
        <w:rPr>
          <w:sz w:val="26"/>
          <w:szCs w:val="26"/>
          <w:lang w:val="nl-NL"/>
        </w:rPr>
        <w:t>Quy định chi tiết 5 nội dung: Mục đích yêu cầu; Đối tượng; Phương thức và nội dung đánh giá, phân loại; Tổ chức thực hiện; Thời điểm đánh giá, phân loại lao động. Quy trình đánh giá, xếp loại lao động của trường gồm 5 bước: Quy định về đánh giá xếp loại lao động; cá nhân tự đánh giá, xếp loại lao động cuối năm; Lãnh đạo đơn vị đánh giá, xếp loại lao động cuối năm; nhà trường đánh giá, xếp loại lao động cuối năm; quyết định đánh giá, xếp loại lao động năm.</w:t>
      </w:r>
    </w:p>
    <w:p w:rsidR="00E96497" w:rsidRPr="00615B74" w:rsidRDefault="00E96497" w:rsidP="00D77DF6">
      <w:pPr>
        <w:spacing w:before="120" w:after="0" w:line="340" w:lineRule="exact"/>
        <w:ind w:firstLine="720"/>
        <w:jc w:val="both"/>
        <w:rPr>
          <w:b/>
          <w:bCs/>
          <w:i/>
          <w:iCs/>
          <w:sz w:val="26"/>
          <w:szCs w:val="26"/>
          <w:lang w:val="sv-SE"/>
        </w:rPr>
      </w:pPr>
      <w:r w:rsidRPr="00615B74">
        <w:rPr>
          <w:b/>
          <w:bCs/>
          <w:i/>
          <w:iCs/>
          <w:sz w:val="26"/>
          <w:szCs w:val="26"/>
          <w:lang w:val="sv-SE"/>
        </w:rPr>
        <w:t xml:space="preserve">Điểm tự đánh giá tiêu chuẩn 1 tiêu chí 3: 01 điểm </w:t>
      </w:r>
    </w:p>
    <w:p w:rsidR="00E96497" w:rsidRPr="00615B74" w:rsidRDefault="00E96497" w:rsidP="00D77DF6">
      <w:pPr>
        <w:spacing w:before="120" w:after="0" w:line="340" w:lineRule="exact"/>
        <w:ind w:firstLine="720"/>
        <w:jc w:val="both"/>
        <w:rPr>
          <w:i/>
          <w:sz w:val="26"/>
          <w:szCs w:val="26"/>
          <w:lang w:val="nl-NL"/>
        </w:rPr>
      </w:pPr>
      <w:bookmarkStart w:id="50" w:name="_Toc111054026"/>
      <w:r w:rsidRPr="00615B74">
        <w:rPr>
          <w:b/>
          <w:sz w:val="26"/>
          <w:szCs w:val="26"/>
          <w:lang w:val="nl-NL"/>
        </w:rPr>
        <w:t xml:space="preserve">Tiêu chuẩn 2: </w:t>
      </w:r>
      <w:r w:rsidRPr="00615B74">
        <w:rPr>
          <w:i/>
          <w:sz w:val="26"/>
          <w:szCs w:val="26"/>
          <w:lang w:val="nl-NL"/>
        </w:rPr>
        <w:t>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bookmarkEnd w:id="50"/>
    </w:p>
    <w:p w:rsidR="00E96497" w:rsidRPr="00615B74" w:rsidRDefault="00E96497" w:rsidP="00701704">
      <w:pPr>
        <w:spacing w:before="120" w:after="0" w:line="340" w:lineRule="exact"/>
        <w:ind w:firstLine="720"/>
        <w:jc w:val="both"/>
        <w:rPr>
          <w:i/>
          <w:color w:val="000000"/>
          <w:sz w:val="26"/>
          <w:szCs w:val="26"/>
        </w:rPr>
      </w:pPr>
      <w:r w:rsidRPr="00615B74">
        <w:rPr>
          <w:b/>
          <w:i/>
          <w:color w:val="000000"/>
          <w:sz w:val="26"/>
          <w:szCs w:val="26"/>
        </w:rPr>
        <w:t>Mô tả, phân tích, nhận định:</w:t>
      </w:r>
    </w:p>
    <w:p w:rsidR="00E96497" w:rsidRPr="00615B74" w:rsidRDefault="00E96497" w:rsidP="00701704">
      <w:pPr>
        <w:spacing w:before="120" w:after="0" w:line="340" w:lineRule="exact"/>
        <w:ind w:firstLine="720"/>
        <w:contextualSpacing/>
        <w:jc w:val="both"/>
        <w:rPr>
          <w:spacing w:val="4"/>
          <w:sz w:val="26"/>
          <w:szCs w:val="26"/>
        </w:rPr>
      </w:pPr>
      <w:r w:rsidRPr="00615B74">
        <w:rPr>
          <w:spacing w:val="4"/>
          <w:sz w:val="26"/>
          <w:szCs w:val="26"/>
        </w:rPr>
        <w:t>Trên cơ sở chỉ tiêu biên chế được Bộ Công thương duyệt, Nhà trường đã tổ chức thực hiện việc tuyển dụng theo đúng quy định, đảm bảo công khai, minh bạch, khách quan</w:t>
      </w:r>
      <w:r w:rsidRPr="00615B74">
        <w:rPr>
          <w:i/>
          <w:spacing w:val="4"/>
          <w:sz w:val="26"/>
          <w:szCs w:val="26"/>
        </w:rPr>
        <w:t>.</w:t>
      </w:r>
      <w:r w:rsidRPr="00615B74">
        <w:rPr>
          <w:spacing w:val="4"/>
          <w:sz w:val="26"/>
          <w:szCs w:val="26"/>
        </w:rPr>
        <w:t xml:space="preserve"> Trong 3 năm qua, Nhà trường chỉ tổ chức tuyển dụng năm 2020. Năm 2020 tổ chức tuyển dụng được 03 viên chức nhằm đảm bảo, đáp ứng được yêu cầu các vị trí việc làm theo kế hoạch tuyển dụng viên chức đã được Bộ Công thương phê duyệt. </w:t>
      </w:r>
    </w:p>
    <w:p w:rsidR="00E96497" w:rsidRPr="00615B74" w:rsidRDefault="00E96497" w:rsidP="00701704">
      <w:pPr>
        <w:spacing w:before="120" w:after="0" w:line="340" w:lineRule="exact"/>
        <w:ind w:firstLine="720"/>
        <w:jc w:val="both"/>
        <w:rPr>
          <w:sz w:val="26"/>
          <w:szCs w:val="26"/>
          <w:lang w:val="pt-BR"/>
        </w:rPr>
      </w:pPr>
      <w:r w:rsidRPr="00615B74">
        <w:rPr>
          <w:sz w:val="26"/>
          <w:szCs w:val="26"/>
          <w:lang w:val="pt-BR"/>
        </w:rPr>
        <w:t>Nhà trường đã tổ chức tuyển dụng theo đúng quy định</w:t>
      </w:r>
      <w:r w:rsidRPr="00615B74">
        <w:rPr>
          <w:sz w:val="26"/>
          <w:szCs w:val="26"/>
          <w:lang w:val="nl-NL"/>
        </w:rPr>
        <w:t>, đảm bảo công khai, minh bạch, khách quan</w:t>
      </w:r>
      <w:r w:rsidRPr="00615B74">
        <w:rPr>
          <w:i/>
          <w:sz w:val="26"/>
          <w:szCs w:val="26"/>
          <w:lang w:val="pt-BR"/>
        </w:rPr>
        <w:t>(</w:t>
      </w:r>
      <w:r w:rsidRPr="00615B74">
        <w:rPr>
          <w:b/>
          <w:i/>
          <w:sz w:val="26"/>
          <w:szCs w:val="26"/>
          <w:lang w:val="nb-NO"/>
        </w:rPr>
        <w:t>3.1.02</w:t>
      </w:r>
      <w:r w:rsidRPr="00615B74">
        <w:rPr>
          <w:i/>
          <w:iCs/>
          <w:color w:val="000000"/>
          <w:sz w:val="26"/>
          <w:szCs w:val="26"/>
        </w:rPr>
        <w:t xml:space="preserve">- </w:t>
      </w:r>
      <w:r w:rsidRPr="00615B74">
        <w:rPr>
          <w:i/>
          <w:sz w:val="26"/>
          <w:szCs w:val="26"/>
        </w:rPr>
        <w:t>Quy trình tuyển dụng</w:t>
      </w:r>
      <w:r w:rsidRPr="00615B74">
        <w:rPr>
          <w:i/>
          <w:sz w:val="26"/>
          <w:szCs w:val="26"/>
          <w:lang w:val="en-US"/>
        </w:rPr>
        <w:t xml:space="preserve"> viên chức</w:t>
      </w:r>
      <w:r w:rsidRPr="00615B74">
        <w:rPr>
          <w:b/>
          <w:i/>
          <w:sz w:val="26"/>
          <w:szCs w:val="26"/>
          <w:lang w:val="nb-NO"/>
        </w:rPr>
        <w:t>; 3.1.03</w:t>
      </w:r>
      <w:r w:rsidRPr="00615B74">
        <w:rPr>
          <w:i/>
          <w:color w:val="000000"/>
          <w:sz w:val="26"/>
          <w:szCs w:val="26"/>
        </w:rPr>
        <w:t xml:space="preserve"> – </w:t>
      </w:r>
      <w:r w:rsidRPr="00615B74">
        <w:rPr>
          <w:rFonts w:eastAsia="Times New Roman"/>
          <w:i/>
          <w:sz w:val="26"/>
          <w:szCs w:val="26"/>
          <w:lang w:val="en-US"/>
        </w:rPr>
        <w:t>Quy định tuyển dụng, sử dụng và quản lý viên chức, cán bộ</w:t>
      </w:r>
      <w:r w:rsidRPr="00615B74">
        <w:rPr>
          <w:i/>
          <w:sz w:val="26"/>
          <w:szCs w:val="26"/>
          <w:lang w:val="pt-BR"/>
        </w:rPr>
        <w:t xml:space="preserve">). </w:t>
      </w:r>
      <w:r w:rsidRPr="00615B74">
        <w:rPr>
          <w:sz w:val="26"/>
          <w:szCs w:val="26"/>
          <w:lang w:val="pt-BR"/>
        </w:rPr>
        <w:t xml:space="preserve">Hồ sơ tuyển dụng viên chức bao gồm các văn bản sau:  công văn của trường đề nghị Bộ </w:t>
      </w:r>
      <w:r w:rsidRPr="00615B74">
        <w:rPr>
          <w:sz w:val="26"/>
          <w:szCs w:val="26"/>
        </w:rPr>
        <w:t xml:space="preserve">Công thương </w:t>
      </w:r>
      <w:r w:rsidRPr="00615B74">
        <w:rPr>
          <w:sz w:val="26"/>
          <w:szCs w:val="26"/>
          <w:lang w:val="pt-BR"/>
        </w:rPr>
        <w:t xml:space="preserve">phê duyệt kế hoạch tuyển dụng viên chức; Quyết định phê duyệt kế hoạch tuyển dụng viên chức của Bộ </w:t>
      </w:r>
      <w:r w:rsidRPr="00615B74">
        <w:rPr>
          <w:sz w:val="26"/>
          <w:szCs w:val="26"/>
        </w:rPr>
        <w:t>Công thương</w:t>
      </w:r>
      <w:r w:rsidRPr="00615B74">
        <w:rPr>
          <w:sz w:val="26"/>
          <w:szCs w:val="26"/>
          <w:lang w:val="pt-BR"/>
        </w:rPr>
        <w:t xml:space="preserve">; Quyết định thành lập Hội đồng tuyển dụng; Thông báo tuyển dụng; Quyết định thành lập Ban kiểm tra, sát hạch xét tuyển viên chức; Đề thi tuyển viên chức; các biên bản; Danh sách thí sinh kèm kết quả thi; Thông báo trúng tuyển; Quyết định của Hiệu trưởng về việc tuyển dụng viên chức...; văn bản báo cáo kết quả tuyển dụng viên chức trình Bộ </w:t>
      </w:r>
      <w:r w:rsidRPr="00615B74">
        <w:rPr>
          <w:sz w:val="26"/>
          <w:szCs w:val="26"/>
        </w:rPr>
        <w:t>Công thương</w:t>
      </w:r>
      <w:r w:rsidRPr="00615B74">
        <w:rPr>
          <w:sz w:val="26"/>
          <w:szCs w:val="26"/>
          <w:lang w:val="pt-BR"/>
        </w:rPr>
        <w:t xml:space="preserve">. </w:t>
      </w:r>
    </w:p>
    <w:p w:rsidR="00E96497" w:rsidRPr="00615B74" w:rsidRDefault="00E96497" w:rsidP="00701704">
      <w:pPr>
        <w:spacing w:before="120" w:after="0" w:line="340" w:lineRule="exact"/>
        <w:ind w:firstLine="720"/>
        <w:jc w:val="both"/>
        <w:rPr>
          <w:iCs/>
          <w:sz w:val="26"/>
          <w:szCs w:val="26"/>
          <w:lang w:val="nl-NL"/>
        </w:rPr>
      </w:pPr>
      <w:r w:rsidRPr="00615B74">
        <w:rPr>
          <w:spacing w:val="-10"/>
          <w:sz w:val="26"/>
          <w:szCs w:val="26"/>
          <w:lang w:val="pt-BR"/>
        </w:rPr>
        <w:t xml:space="preserve">- Về sử dụng: </w:t>
      </w:r>
      <w:r w:rsidRPr="00615B74">
        <w:rPr>
          <w:sz w:val="26"/>
          <w:szCs w:val="26"/>
          <w:lang w:val="it-IT"/>
        </w:rPr>
        <w:t xml:space="preserve">Trường căn cứ Quy định về tuyển dụng, sử dụng, quản lý viên chức. </w:t>
      </w:r>
      <w:r w:rsidRPr="00615B74">
        <w:rPr>
          <w:sz w:val="26"/>
          <w:szCs w:val="26"/>
          <w:lang w:val="nl-NL"/>
        </w:rPr>
        <w:t xml:space="preserve">Trường bố trí cán bộ, viên chức và người lao động theo đúng đề án vị trí việc là được Bộ Công thương phê duyệt vào </w:t>
      </w:r>
      <w:r w:rsidRPr="00615B74">
        <w:rPr>
          <w:sz w:val="26"/>
          <w:szCs w:val="26"/>
        </w:rPr>
        <w:t xml:space="preserve">07 phòng chức năng: phòng Tổ chức – Hành chính, phòng Tài chính – Kế toán, phòng Đào tạo, phòng Công tác Học sinh – Sinh viên, Phòng Tuyển sinh &amp;GTVL, Phòng NCKH&amp;HTQT, phòng Quản trị đời sống; 07 khoa gồm: khoa Tài chính - Kế toán, khoa Khoa học cơ bản, khoa Lý luận chính trị, khoa Công nghệ thông tin, khoa Công nghệ May và Thời trang, khoa Điện, khoa Quản trị kinh doanh </w:t>
      </w:r>
      <w:r w:rsidRPr="00615B74">
        <w:rPr>
          <w:i/>
          <w:sz w:val="26"/>
          <w:szCs w:val="26"/>
          <w:lang w:val="nl-NL"/>
        </w:rPr>
        <w:t>(</w:t>
      </w:r>
      <w:r w:rsidRPr="00615B74">
        <w:rPr>
          <w:b/>
          <w:i/>
          <w:sz w:val="26"/>
          <w:szCs w:val="26"/>
          <w:lang w:val="nl-NL"/>
        </w:rPr>
        <w:t xml:space="preserve">3.2.01 </w:t>
      </w:r>
      <w:r w:rsidRPr="00615B74">
        <w:rPr>
          <w:bCs/>
          <w:i/>
          <w:iCs/>
          <w:sz w:val="26"/>
          <w:szCs w:val="26"/>
        </w:rPr>
        <w:t xml:space="preserve">- </w:t>
      </w:r>
      <w:r w:rsidRPr="00615B74">
        <w:rPr>
          <w:rFonts w:eastAsia="Times New Roman"/>
          <w:i/>
          <w:sz w:val="26"/>
          <w:szCs w:val="26"/>
          <w:lang w:val="en-US"/>
        </w:rPr>
        <w:t xml:space="preserve">Quyết định số 4980/QĐ-BCT ngày 29/12/2017 Của bộ Công thương phê duyệt Đề án vị trí việc làm, danh mục vị trí việc làm và cơ cấu viên chức </w:t>
      </w:r>
      <w:r w:rsidRPr="00615B74">
        <w:rPr>
          <w:rFonts w:eastAsia="Times New Roman"/>
          <w:i/>
          <w:sz w:val="26"/>
          <w:szCs w:val="26"/>
          <w:lang w:val="en-US"/>
        </w:rPr>
        <w:lastRenderedPageBreak/>
        <w:t>theo chức danh nghề nghiệp</w:t>
      </w:r>
      <w:r w:rsidRPr="00615B74">
        <w:rPr>
          <w:i/>
          <w:sz w:val="26"/>
          <w:szCs w:val="26"/>
          <w:lang w:val="nl-NL"/>
        </w:rPr>
        <w:t>).</w:t>
      </w:r>
      <w:r w:rsidRPr="00615B74">
        <w:rPr>
          <w:sz w:val="26"/>
          <w:szCs w:val="26"/>
          <w:lang w:val="nl-NL"/>
        </w:rPr>
        <w:t xml:space="preserve"> Cán bộ, viên chức làm việc theo đúng vị trí việc làm. </w:t>
      </w:r>
      <w:r w:rsidRPr="00615B74">
        <w:rPr>
          <w:iCs/>
          <w:sz w:val="26"/>
          <w:szCs w:val="26"/>
          <w:lang w:val="nl-NL"/>
        </w:rPr>
        <w:t xml:space="preserve">Trường sử dụng cán bộ, viên chức theo đúng quy định. </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b/>
          <w:i/>
          <w:sz w:val="26"/>
          <w:szCs w:val="26"/>
          <w:lang w:val="pt-BR"/>
        </w:rPr>
        <w:t>Công tác quy hoạch</w:t>
      </w:r>
      <w:r w:rsidRPr="00615B74">
        <w:rPr>
          <w:i/>
          <w:sz w:val="26"/>
          <w:szCs w:val="26"/>
          <w:lang w:val="pt-BR"/>
        </w:rPr>
        <w:t>:</w:t>
      </w:r>
      <w:r w:rsidRPr="00615B74">
        <w:rPr>
          <w:color w:val="000000"/>
          <w:sz w:val="26"/>
          <w:szCs w:val="26"/>
        </w:rPr>
        <w:t xml:space="preserve">Công tác quy hoạch cán bộ được nhà trường thực hiện thường xuyên. Hàng năm, nhà trường tiến hành đánh giá, rà soát, điều chỉnh bổ sung quy hoạch cho phù hợp năng lực của cán bộ và vị trí được quy hoạch, trình và được cấp có thẩm quyền phê duyệt. Cụ thể: Xây dựng Kế hoạch thực hiện công tác rà soát, bổ sung quy hoạch các chức vụ lãnh đạo, quản lý; Rà soát, báo cáo Ban chấp hành Đảng bộ, Ban giám hiệu về quy hoạch các chức vụ cán bộ lãnh đạo, quản lý, xin chủ trương; Tổ chức Hội nghị cán bộ chủ chốt về việc rà soát quy hoạch các vị trí cán bộ lãnh đạo, quản lý; Tổ chức đánh giá, lấy ý kiến đối với cán bộ đưa vào bổ sung quy hoạch và đưa ra khỏi quy hoạch; Tổ chức Hội nghị cán bộ chủ chốt về việc rà soát quy hoạch các vị trí cán bộ lãnh đạo, quản lý; Tổ chức Hội nghị Đảng ủy, Ban giám hiệu thống nhất báo cáo cấp trên về công tác rà soát, bổ sung quy hoạch các vị trí cán bộ lãnh đạo quản lý; Tổng hợp báo cáo công tác rà soát, bổ sung quy hoạch các vị trí cán bộ lãnh đạo, quản lý gửi cấp có thẩm quyền phê duyệt </w:t>
      </w:r>
      <w:r w:rsidRPr="00615B74">
        <w:rPr>
          <w:i/>
          <w:sz w:val="26"/>
          <w:szCs w:val="26"/>
          <w:lang w:val="pt-BR"/>
        </w:rPr>
        <w:t>(</w:t>
      </w:r>
      <w:r w:rsidRPr="00615B74">
        <w:rPr>
          <w:b/>
          <w:i/>
          <w:sz w:val="26"/>
          <w:szCs w:val="26"/>
        </w:rPr>
        <w:t>3.</w:t>
      </w:r>
      <w:r w:rsidRPr="00615B74">
        <w:rPr>
          <w:b/>
          <w:i/>
          <w:sz w:val="26"/>
          <w:szCs w:val="26"/>
          <w:lang w:val="en-US"/>
        </w:rPr>
        <w:t xml:space="preserve">1.04 - </w:t>
      </w:r>
      <w:r w:rsidRPr="00615B74">
        <w:rPr>
          <w:rFonts w:eastAsia="Times New Roman"/>
          <w:i/>
          <w:sz w:val="26"/>
          <w:szCs w:val="26"/>
          <w:lang w:val="en-US"/>
        </w:rPr>
        <w:t xml:space="preserve">Quy trình quy hoạch; </w:t>
      </w:r>
      <w:r w:rsidRPr="00615B74">
        <w:rPr>
          <w:rFonts w:eastAsia="Times New Roman"/>
          <w:b/>
          <w:i/>
          <w:sz w:val="26"/>
          <w:szCs w:val="26"/>
          <w:lang w:val="en-US"/>
        </w:rPr>
        <w:t>3.2.02</w:t>
      </w:r>
      <w:r w:rsidRPr="00615B74">
        <w:rPr>
          <w:rFonts w:eastAsia="Times New Roman"/>
          <w:i/>
          <w:sz w:val="26"/>
          <w:szCs w:val="26"/>
          <w:lang w:val="en-US"/>
        </w:rPr>
        <w:t xml:space="preserve"> - Hồ sơ quy hoạch cán bộ lãnh đạo do Nhà trường quản lý giai đoạn 2016 - 2021, 2021 - 2026 (xác định năm nào thực hiện và có hồ sơ đầy đủ).</w:t>
      </w:r>
    </w:p>
    <w:p w:rsidR="00E96497" w:rsidRPr="00615B74" w:rsidRDefault="00E96497" w:rsidP="00701704">
      <w:pPr>
        <w:spacing w:before="120" w:after="0" w:line="340" w:lineRule="exact"/>
        <w:ind w:firstLine="720"/>
        <w:contextualSpacing/>
        <w:jc w:val="both"/>
        <w:rPr>
          <w:sz w:val="26"/>
          <w:szCs w:val="26"/>
          <w:lang w:val="pt-BR"/>
        </w:rPr>
      </w:pPr>
      <w:r w:rsidRPr="00615B74">
        <w:rPr>
          <w:sz w:val="26"/>
          <w:szCs w:val="26"/>
          <w:lang w:val="pt-BR"/>
        </w:rPr>
        <w:t>Năm 2020, Trường có kế hoạch về triển khai rà soát quy hoạch cán bộ lãnh đạo, cán bộ quản lý các đơn vị thuộc trường, kế hoạch gồm 5 bước. Kết quả thực hiện kế hoạch quy hoạch được trường phê duyệt bằng quyết định, tổng số cán bộ, viên chức được quy hoạch vào các vị trí là 18 lượt người</w:t>
      </w:r>
    </w:p>
    <w:p w:rsidR="00E96497" w:rsidRPr="00615B74" w:rsidRDefault="00E96497" w:rsidP="00701704">
      <w:pPr>
        <w:spacing w:before="120" w:after="0" w:line="340" w:lineRule="exact"/>
        <w:ind w:firstLine="720"/>
        <w:contextualSpacing/>
        <w:jc w:val="both"/>
        <w:rPr>
          <w:sz w:val="26"/>
          <w:szCs w:val="26"/>
          <w:lang w:val="pt-BR"/>
        </w:rPr>
      </w:pPr>
      <w:r w:rsidRPr="00615B74">
        <w:rPr>
          <w:sz w:val="26"/>
          <w:szCs w:val="26"/>
          <w:lang w:val="pt-BR"/>
        </w:rPr>
        <w:t>Năm 2021, Trường có kế hoạch về triển khai rà soát quy hoạch cán bộ lãnh đạo, cán bộ quản lý các đơn vị thuộc trường, kế hoạch gồm 5 bước. Kết quả thực hiện kế hoạch quy hoạch được trường phê duyệt bằng quyết định, tổng số cán bộ, viên chức được quy hoạch vào các vị trí là 05 lượt người</w:t>
      </w:r>
    </w:p>
    <w:p w:rsidR="00E96497" w:rsidRPr="00615B74" w:rsidRDefault="00E96497" w:rsidP="00701704">
      <w:pPr>
        <w:spacing w:before="120" w:after="0" w:line="340" w:lineRule="exact"/>
        <w:ind w:firstLine="720"/>
        <w:jc w:val="both"/>
        <w:rPr>
          <w:iCs/>
          <w:sz w:val="26"/>
          <w:szCs w:val="26"/>
          <w:lang w:val="nl-NL"/>
        </w:rPr>
      </w:pPr>
      <w:r w:rsidRPr="00615B74">
        <w:rPr>
          <w:sz w:val="26"/>
          <w:szCs w:val="26"/>
          <w:lang w:val="pt-BR"/>
        </w:rPr>
        <w:t xml:space="preserve">Năm 2022, Trường có kế hoạch về triển khai rà soát quy hoạch cán bộ lãnh đạo, cán bộ quản lý các đơn vị thuộc trường, kế hoạch gồm 5 bước. Kết quả thực hiện kế hoạch quy hoạch được trường phê duyệt bằng quyết định, tổng số cán bộ, viên chức được quy hoạch vào các vị trí là 15 lượt người </w:t>
      </w:r>
      <w:r w:rsidRPr="00615B74">
        <w:rPr>
          <w:i/>
          <w:sz w:val="26"/>
          <w:szCs w:val="26"/>
          <w:lang w:val="pt-BR"/>
        </w:rPr>
        <w:t>(</w:t>
      </w:r>
      <w:r w:rsidRPr="00615B74">
        <w:rPr>
          <w:b/>
          <w:i/>
          <w:sz w:val="26"/>
          <w:szCs w:val="26"/>
          <w:lang w:val="pt-BR"/>
        </w:rPr>
        <w:t>3.2.03</w:t>
      </w:r>
      <w:r w:rsidRPr="00615B74">
        <w:rPr>
          <w:i/>
          <w:sz w:val="26"/>
          <w:szCs w:val="26"/>
          <w:lang w:val="pt-BR"/>
        </w:rPr>
        <w:t xml:space="preserve"> - </w:t>
      </w:r>
      <w:r w:rsidRPr="00615B74">
        <w:rPr>
          <w:rFonts w:eastAsia="Times New Roman"/>
          <w:i/>
          <w:sz w:val="26"/>
          <w:szCs w:val="26"/>
          <w:lang w:val="en-US"/>
        </w:rPr>
        <w:t xml:space="preserve">Thông báo về việc triển khai rà soát, bổ sung, điều chỉnh Quy hoạch cán bộ, lãnh đạo trường giai đoạn 2019-2020; 2020-2021 và Quy hoạch 2021-2026; </w:t>
      </w:r>
      <w:r w:rsidRPr="00615B74">
        <w:rPr>
          <w:rFonts w:eastAsia="Times New Roman"/>
          <w:b/>
          <w:i/>
          <w:sz w:val="26"/>
          <w:szCs w:val="26"/>
          <w:lang w:val="en-US"/>
        </w:rPr>
        <w:t>3.2.04</w:t>
      </w:r>
      <w:r w:rsidRPr="00615B74">
        <w:rPr>
          <w:rFonts w:eastAsia="Times New Roman"/>
          <w:i/>
          <w:sz w:val="26"/>
          <w:szCs w:val="26"/>
          <w:lang w:val="en-US"/>
        </w:rPr>
        <w:t xml:space="preserve"> - Quyết định số 05/QĐ-BCSĐ ngày 16/8/2021về việc phê duyệt rà soát, bổ sung quy hoạch cán bộ lãnh đạo, quản lý các đơn vị thuộc trường giai đoạn 2021-2026 và Quy hoạch cán bộ lãnh đạo giai đoạn 2021-2026, Quyết định số 61-QĐ/BCSĐ ngày 13/4/2020 của Bộ Công thương về phê duyệt rà soát, bổ sung quy hoạch cán bộ giai đoạn 2020-2021 và Quy hoạch cán bộ lãnh đạo giai đoạn 2021-2026). </w:t>
      </w:r>
      <w:r w:rsidRPr="00615B74">
        <w:rPr>
          <w:iCs/>
          <w:sz w:val="26"/>
          <w:szCs w:val="26"/>
          <w:lang w:val="nl-NL"/>
        </w:rPr>
        <w:t xml:space="preserve">Quy hoạch cán bộ lãnh đạo của trường </w:t>
      </w:r>
      <w:r w:rsidRPr="00615B74">
        <w:rPr>
          <w:sz w:val="26"/>
          <w:szCs w:val="26"/>
          <w:lang w:val="it-IT"/>
        </w:rPr>
        <w:t xml:space="preserve">giai đoạn 2019-2021, giai đoạn 2021-2026 </w:t>
      </w:r>
      <w:r w:rsidRPr="00615B74">
        <w:rPr>
          <w:iCs/>
          <w:sz w:val="26"/>
          <w:szCs w:val="26"/>
          <w:lang w:val="nl-NL"/>
        </w:rPr>
        <w:t xml:space="preserve"> được Bộ Công thương phê duyệt </w:t>
      </w:r>
    </w:p>
    <w:p w:rsidR="00E96497" w:rsidRPr="00615B74" w:rsidRDefault="00E96497" w:rsidP="00701704">
      <w:pPr>
        <w:spacing w:before="120" w:after="0" w:line="340" w:lineRule="exact"/>
        <w:ind w:firstLine="720"/>
        <w:contextualSpacing/>
        <w:jc w:val="both"/>
        <w:rPr>
          <w:spacing w:val="6"/>
          <w:sz w:val="26"/>
          <w:szCs w:val="26"/>
          <w:lang w:val="pt-BR"/>
        </w:rPr>
      </w:pPr>
      <w:r w:rsidRPr="00615B74">
        <w:rPr>
          <w:spacing w:val="6"/>
          <w:sz w:val="26"/>
          <w:szCs w:val="26"/>
          <w:lang w:val="pt-BR"/>
        </w:rPr>
        <w:t>Nhà trường đã triển khai thực hiện công tác quy hoạch cán bộ theo đúng quy định.</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b/>
          <w:i/>
          <w:color w:val="000000"/>
          <w:sz w:val="26"/>
          <w:szCs w:val="26"/>
        </w:rPr>
        <w:t>Về công tác đào tạo, bồi dưỡng:</w:t>
      </w:r>
      <w:r w:rsidRPr="00615B74">
        <w:rPr>
          <w:color w:val="000000"/>
          <w:sz w:val="26"/>
          <w:szCs w:val="26"/>
        </w:rPr>
        <w:t xml:space="preserve"> Đảng ủy, Ban giám hiệu luôn coi trọng việc gắn quy hoạch với đào tạo, bồi dưỡng cán bộ, chủ động xây dựng kế hoạch đào tạo, </w:t>
      </w:r>
      <w:r w:rsidRPr="00615B74">
        <w:rPr>
          <w:color w:val="000000"/>
          <w:sz w:val="26"/>
          <w:szCs w:val="26"/>
        </w:rPr>
        <w:lastRenderedPageBreak/>
        <w:t>bồi dưỡng, cập nhật kiến thức mới. Hàng năm, nhà trường xây dựng nhu cầu cần đào tạo bồi dưỡng. Căn cứ vào kế hoạch, nhu cầu đã xây dựng Nhà trường cử cán bộ, giảng viên, lãnh đạo quản lý đi đào tạo bồi dưỡng nâng cao trình độ về mọi mặt như nâng cao trình độ chuyên môn nghiệp vụ, tin học, ngoại ngữ, trình độ chính trị, kỹ năng lãnh đạo quản lý, đặc biệt ưu tiên bồi dưỡng kỹ năng nghề chuyên sâu, nâng cao bậc thợ, các ngành nghề trọng điểm quốc tế, khu vực và quốc gia</w:t>
      </w:r>
      <w:r w:rsidRPr="00615B74">
        <w:rPr>
          <w:i/>
          <w:sz w:val="26"/>
          <w:szCs w:val="26"/>
        </w:rPr>
        <w:t>(</w:t>
      </w:r>
      <w:r w:rsidRPr="00615B74">
        <w:rPr>
          <w:b/>
          <w:i/>
          <w:sz w:val="26"/>
          <w:szCs w:val="26"/>
        </w:rPr>
        <w:t>3.</w:t>
      </w:r>
      <w:r w:rsidRPr="00615B74">
        <w:rPr>
          <w:b/>
          <w:i/>
          <w:sz w:val="26"/>
          <w:szCs w:val="26"/>
          <w:lang w:val="en-US"/>
        </w:rPr>
        <w:t>1.07</w:t>
      </w:r>
      <w:r w:rsidRPr="00615B74">
        <w:rPr>
          <w:i/>
          <w:sz w:val="26"/>
          <w:szCs w:val="26"/>
          <w:lang w:val="en-US"/>
        </w:rPr>
        <w:t xml:space="preserve"> - </w:t>
      </w:r>
      <w:r w:rsidRPr="00615B74">
        <w:rPr>
          <w:rFonts w:eastAsia="Times New Roman"/>
          <w:i/>
          <w:sz w:val="26"/>
          <w:szCs w:val="26"/>
          <w:lang w:val="en-US"/>
        </w:rPr>
        <w:t xml:space="preserve">Quy trình đánh giá, xếp loại cán bộ, viên chức, người lao động; </w:t>
      </w:r>
      <w:r w:rsidRPr="00615B74">
        <w:rPr>
          <w:rFonts w:eastAsia="Times New Roman"/>
          <w:b/>
          <w:i/>
          <w:sz w:val="26"/>
          <w:szCs w:val="26"/>
          <w:lang w:val="en-US"/>
        </w:rPr>
        <w:t>3.1.06</w:t>
      </w:r>
      <w:r w:rsidRPr="00615B74">
        <w:rPr>
          <w:rFonts w:eastAsia="Times New Roman"/>
          <w:i/>
          <w:sz w:val="26"/>
          <w:szCs w:val="26"/>
          <w:lang w:val="en-US"/>
        </w:rPr>
        <w:t xml:space="preserve"> - Quy định đánh giá, xếp loại cán bộ, viên chức năm 2020, 2021; </w:t>
      </w:r>
      <w:r w:rsidR="000310E7" w:rsidRPr="00615B74">
        <w:rPr>
          <w:rFonts w:eastAsia="Times New Roman"/>
          <w:b/>
          <w:i/>
          <w:sz w:val="26"/>
          <w:szCs w:val="26"/>
          <w:lang w:val="en-US"/>
        </w:rPr>
        <w:t>1.5.0</w:t>
      </w:r>
      <w:r w:rsidR="00EF4D45" w:rsidRPr="00615B74">
        <w:rPr>
          <w:rFonts w:eastAsia="Times New Roman"/>
          <w:b/>
          <w:i/>
          <w:sz w:val="26"/>
          <w:szCs w:val="26"/>
          <w:lang w:val="en-US"/>
        </w:rPr>
        <w:t>3</w:t>
      </w:r>
      <w:r w:rsidRPr="00615B74">
        <w:rPr>
          <w:rFonts w:eastAsia="Times New Roman"/>
          <w:i/>
          <w:sz w:val="26"/>
          <w:szCs w:val="26"/>
          <w:lang w:val="en-US"/>
        </w:rPr>
        <w:t xml:space="preserve"> - </w:t>
      </w:r>
      <w:r w:rsidR="00D6796A" w:rsidRPr="00615B74">
        <w:rPr>
          <w:rFonts w:eastAsia="Times New Roman"/>
          <w:i/>
          <w:color w:val="000000"/>
          <w:sz w:val="26"/>
          <w:szCs w:val="26"/>
          <w:lang w:val="en-US"/>
        </w:rPr>
        <w:t>Hồ sơ đánh giá, xếp loại cán bộ, viên chức năm 2019, 2020, 2021</w:t>
      </w:r>
      <w:r w:rsidRPr="00615B74">
        <w:rPr>
          <w:rFonts w:eastAsia="Times New Roman"/>
          <w:i/>
          <w:color w:val="000000"/>
          <w:sz w:val="26"/>
          <w:szCs w:val="26"/>
          <w:lang w:val="en-US"/>
        </w:rPr>
        <w:t xml:space="preserve">; </w:t>
      </w:r>
      <w:r w:rsidRPr="00615B74">
        <w:rPr>
          <w:rFonts w:eastAsia="Times New Roman"/>
          <w:b/>
          <w:i/>
          <w:color w:val="000000"/>
          <w:sz w:val="26"/>
          <w:szCs w:val="26"/>
          <w:lang w:val="en-US"/>
        </w:rPr>
        <w:t>3.2.05</w:t>
      </w:r>
      <w:r w:rsidRPr="00615B74">
        <w:rPr>
          <w:rFonts w:eastAsia="Times New Roman"/>
          <w:i/>
          <w:color w:val="000000"/>
          <w:sz w:val="26"/>
          <w:szCs w:val="26"/>
          <w:lang w:val="en-US"/>
        </w:rPr>
        <w:t xml:space="preserve"> - </w:t>
      </w:r>
      <w:r w:rsidRPr="00615B74">
        <w:rPr>
          <w:rFonts w:eastAsia="Times New Roman"/>
          <w:i/>
          <w:iCs/>
          <w:color w:val="000000"/>
          <w:sz w:val="26"/>
          <w:szCs w:val="26"/>
          <w:lang w:val="en-US"/>
        </w:rPr>
        <w:t>Các kế hoạch học tập, bồi dưỡng cho đội ngũ cán bộ, viên chức năm 2019, 2020, 2021, 2022</w:t>
      </w:r>
      <w:r w:rsidRPr="00615B74">
        <w:rPr>
          <w:rFonts w:eastAsia="Times New Roman"/>
          <w:i/>
          <w:sz w:val="26"/>
          <w:szCs w:val="26"/>
          <w:lang w:val="en-US"/>
        </w:rPr>
        <w:t xml:space="preserve">; </w:t>
      </w:r>
      <w:r w:rsidRPr="00615B74">
        <w:rPr>
          <w:rFonts w:eastAsia="Times New Roman"/>
          <w:b/>
          <w:i/>
          <w:sz w:val="26"/>
          <w:szCs w:val="26"/>
          <w:lang w:val="en-US"/>
        </w:rPr>
        <w:t>3.2.06</w:t>
      </w:r>
      <w:r w:rsidRPr="00615B74">
        <w:rPr>
          <w:rFonts w:eastAsia="Times New Roman"/>
          <w:i/>
          <w:sz w:val="26"/>
          <w:szCs w:val="26"/>
          <w:lang w:val="en-US"/>
        </w:rPr>
        <w:t xml:space="preserve"> - Các quyết định cử đội ngũ cán bộ, nhà giáo, viên chức đi học tập, bồi dưỡng năm 2019, 2020, 2021, 2022; </w:t>
      </w:r>
      <w:r w:rsidRPr="00615B74">
        <w:rPr>
          <w:rFonts w:eastAsia="Times New Roman"/>
          <w:b/>
          <w:i/>
          <w:sz w:val="26"/>
          <w:szCs w:val="26"/>
          <w:lang w:val="en-US"/>
        </w:rPr>
        <w:t>3.2.07</w:t>
      </w:r>
      <w:r w:rsidRPr="00615B74">
        <w:rPr>
          <w:rFonts w:eastAsia="Times New Roman"/>
          <w:i/>
          <w:sz w:val="26"/>
          <w:szCs w:val="26"/>
          <w:lang w:val="en-US"/>
        </w:rPr>
        <w:t xml:space="preserve"> - Danh sách cán bộ, nhà giáo, viên chức được cử tham gia các khóa đào tạo, bồi dưỡng năm 2019, 2020, 2021, 2022).</w:t>
      </w:r>
    </w:p>
    <w:p w:rsidR="00E96497" w:rsidRPr="00615B74" w:rsidRDefault="00E96497" w:rsidP="00B920C4">
      <w:pPr>
        <w:jc w:val="both"/>
        <w:rPr>
          <w:rFonts w:eastAsia="Times New Roman"/>
          <w:sz w:val="26"/>
          <w:szCs w:val="26"/>
          <w:lang w:val="en-US"/>
        </w:rPr>
      </w:pPr>
      <w:r w:rsidRPr="00615B74">
        <w:rPr>
          <w:sz w:val="26"/>
          <w:szCs w:val="26"/>
        </w:rPr>
        <w:t xml:space="preserve">Việc chi trả chính sách, chế độ cho nhà giáo, cán bộ quản lý, viên chức, người lao động luôn được Nhà trường thực hiện đầy đủ theo quy định của pháp luật. </w:t>
      </w:r>
      <w:r w:rsidRPr="00615B74">
        <w:rPr>
          <w:sz w:val="26"/>
          <w:szCs w:val="26"/>
          <w:lang w:val="pt-BR"/>
        </w:rPr>
        <w:t xml:space="preserve">Cụ thể như: chi trả lương, các khoản theo lương, phụ cấp thâm niên nhà giáo, phụ cấp đứng lớp... nhà trường còn thực hiện chế độ hỗ trợ cho cán bộ viên chức đi học tập, bồi dưỡng nâng cao trình độ, chi trả làm thêm giờ cho cán bộ viên chức, chi hỗ trợ cho các hoạt động đào tạo, nghiên cứu khoa học được quy định trong quy chế chi tiêu nội bộ của trường </w:t>
      </w:r>
      <w:r w:rsidRPr="00615B74">
        <w:rPr>
          <w:i/>
          <w:sz w:val="26"/>
          <w:szCs w:val="26"/>
          <w:lang w:val="pt-BR"/>
        </w:rPr>
        <w:t>(</w:t>
      </w:r>
      <w:r w:rsidRPr="00615B74">
        <w:rPr>
          <w:rFonts w:eastAsia="Times New Roman"/>
          <w:b/>
          <w:i/>
          <w:sz w:val="26"/>
          <w:szCs w:val="26"/>
          <w:lang w:val="en-US"/>
        </w:rPr>
        <w:t>1.3.02</w:t>
      </w:r>
      <w:r w:rsidRPr="00615B74">
        <w:rPr>
          <w:rFonts w:eastAsia="Times New Roman"/>
          <w:i/>
          <w:sz w:val="26"/>
          <w:szCs w:val="26"/>
          <w:lang w:val="en-US"/>
        </w:rPr>
        <w:t xml:space="preserve"> - Quy </w:t>
      </w:r>
      <w:r w:rsidR="004E284F" w:rsidRPr="00615B74">
        <w:rPr>
          <w:rFonts w:eastAsia="Times New Roman"/>
          <w:i/>
          <w:sz w:val="26"/>
          <w:szCs w:val="26"/>
          <w:lang w:val="en-US"/>
        </w:rPr>
        <w:t>chế chi tiêu nội bộ năm 2019, 2020, 2021, 2022</w:t>
      </w:r>
      <w:r w:rsidRPr="00615B74">
        <w:rPr>
          <w:rFonts w:eastAsia="Times New Roman"/>
          <w:i/>
          <w:sz w:val="26"/>
          <w:szCs w:val="26"/>
          <w:lang w:val="en-US"/>
        </w:rPr>
        <w:t xml:space="preserve">; </w:t>
      </w:r>
      <w:r w:rsidRPr="00615B74">
        <w:rPr>
          <w:rFonts w:eastAsia="Times New Roman"/>
          <w:b/>
          <w:i/>
          <w:sz w:val="26"/>
          <w:szCs w:val="26"/>
          <w:lang w:val="en-US"/>
        </w:rPr>
        <w:t>3.2.08</w:t>
      </w:r>
      <w:r w:rsidRPr="00615B74">
        <w:rPr>
          <w:rFonts w:eastAsia="Times New Roman"/>
          <w:i/>
          <w:sz w:val="26"/>
          <w:szCs w:val="26"/>
          <w:lang w:val="en-US"/>
        </w:rPr>
        <w:t xml:space="preserve"> - Hồ sơ chi trả chế độ chính sách cho nhà giáo, cán bộ quản lý, viên chức, người lao động năm 2019, 2020, 2021, 2022;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 </w:t>
      </w:r>
      <w:r w:rsidR="00C22B47" w:rsidRPr="00615B74">
        <w:rPr>
          <w:rFonts w:eastAsia="Times New Roman"/>
          <w:b/>
          <w:i/>
          <w:sz w:val="26"/>
          <w:szCs w:val="26"/>
          <w:lang w:val="en-US"/>
        </w:rPr>
        <w:t>1.11.</w:t>
      </w:r>
      <w:r w:rsidR="00B920C4" w:rsidRPr="00615B74">
        <w:rPr>
          <w:rFonts w:eastAsia="Times New Roman"/>
          <w:b/>
          <w:i/>
          <w:sz w:val="26"/>
          <w:szCs w:val="26"/>
          <w:lang w:val="en-US"/>
        </w:rPr>
        <w:t>1</w:t>
      </w:r>
      <w:r w:rsidR="00C22B47" w:rsidRPr="00615B74">
        <w:rPr>
          <w:rFonts w:eastAsia="Times New Roman"/>
          <w:b/>
          <w:i/>
          <w:sz w:val="26"/>
          <w:szCs w:val="26"/>
          <w:lang w:val="en-US"/>
        </w:rPr>
        <w:t>4</w:t>
      </w:r>
      <w:r w:rsidRPr="00615B74">
        <w:rPr>
          <w:rFonts w:eastAsia="Times New Roman"/>
          <w:i/>
          <w:sz w:val="26"/>
          <w:szCs w:val="26"/>
          <w:lang w:val="en-US"/>
        </w:rPr>
        <w:t xml:space="preserve"> - </w:t>
      </w:r>
      <w:r w:rsidR="00B920C4" w:rsidRPr="00615B74">
        <w:rPr>
          <w:rFonts w:eastAsia="Times New Roman"/>
          <w:i/>
          <w:color w:val="000000"/>
          <w:sz w:val="26"/>
          <w:szCs w:val="26"/>
          <w:lang w:val="en-US"/>
        </w:rPr>
        <w:t>Báo cáo công tác của Ban Thanh tra nhân dân nhiệm kỳ 2020 – 2022</w:t>
      </w:r>
      <w:r w:rsidRPr="00615B74">
        <w:rPr>
          <w:rFonts w:eastAsia="Times New Roman"/>
          <w:i/>
          <w:sz w:val="26"/>
          <w:szCs w:val="26"/>
          <w:lang w:val="en-US"/>
        </w:rPr>
        <w:t>).</w:t>
      </w:r>
    </w:p>
    <w:p w:rsidR="00E96497" w:rsidRPr="00615B74" w:rsidRDefault="00E96497" w:rsidP="00D77DF6">
      <w:pPr>
        <w:spacing w:before="120" w:after="0" w:line="340" w:lineRule="exact"/>
        <w:ind w:firstLine="720"/>
        <w:jc w:val="both"/>
        <w:rPr>
          <w:bCs/>
          <w:i/>
          <w:iCs/>
          <w:color w:val="000000"/>
          <w:sz w:val="26"/>
          <w:szCs w:val="26"/>
          <w:lang w:val="sv-SE"/>
        </w:rPr>
      </w:pPr>
      <w:r w:rsidRPr="00615B74">
        <w:rPr>
          <w:b/>
          <w:bCs/>
          <w:i/>
          <w:iCs/>
          <w:color w:val="000000"/>
          <w:sz w:val="26"/>
          <w:szCs w:val="26"/>
          <w:lang w:val="sv-SE"/>
        </w:rPr>
        <w:t>Điểm tự đánh giá tiêu chuẩn 2 tiêu chí 3: 01 điểm</w:t>
      </w:r>
    </w:p>
    <w:p w:rsidR="00E96497" w:rsidRPr="00615B74" w:rsidRDefault="00E96497" w:rsidP="00D77DF6">
      <w:pPr>
        <w:spacing w:before="120" w:after="0" w:line="340" w:lineRule="exact"/>
        <w:ind w:firstLine="720"/>
        <w:jc w:val="both"/>
        <w:rPr>
          <w:i/>
          <w:sz w:val="26"/>
          <w:szCs w:val="26"/>
          <w:lang w:val="nl-NL"/>
        </w:rPr>
      </w:pPr>
      <w:bookmarkStart w:id="51" w:name="_Toc111054027"/>
      <w:r w:rsidRPr="00615B74">
        <w:rPr>
          <w:b/>
          <w:sz w:val="26"/>
          <w:szCs w:val="26"/>
          <w:lang w:val="nl-NL"/>
        </w:rPr>
        <w:t>Tiêu chuẩn 3</w:t>
      </w:r>
      <w:r w:rsidRPr="00615B74">
        <w:rPr>
          <w:i/>
          <w:sz w:val="26"/>
          <w:szCs w:val="26"/>
          <w:lang w:val="nl-NL"/>
        </w:rPr>
        <w:t>: Đội ngũ nhà giáo của trường tham gia giảng dạy đạt chuẩn về chuyên môn, nghiệp vụ và các tiêu chuẩn hiện hành khác nếu có.</w:t>
      </w:r>
      <w:bookmarkEnd w:id="51"/>
    </w:p>
    <w:p w:rsidR="00E96497" w:rsidRPr="00615B74" w:rsidRDefault="00E96497" w:rsidP="00D77DF6">
      <w:pPr>
        <w:spacing w:before="120" w:after="0" w:line="340" w:lineRule="exact"/>
        <w:ind w:firstLine="720"/>
        <w:jc w:val="both"/>
        <w:rPr>
          <w:i/>
          <w:color w:val="000000"/>
          <w:sz w:val="26"/>
          <w:szCs w:val="26"/>
        </w:rPr>
      </w:pPr>
      <w:r w:rsidRPr="00615B74">
        <w:rPr>
          <w:b/>
          <w:i/>
          <w:color w:val="000000"/>
          <w:sz w:val="26"/>
          <w:szCs w:val="26"/>
        </w:rPr>
        <w:t>Mô tả, phân tích, nhận định:</w:t>
      </w:r>
    </w:p>
    <w:p w:rsidR="00E96497" w:rsidRPr="00615B74" w:rsidRDefault="00E96497" w:rsidP="00D77DF6">
      <w:pPr>
        <w:spacing w:before="120" w:after="0" w:line="340" w:lineRule="exact"/>
        <w:ind w:firstLine="720"/>
        <w:jc w:val="both"/>
        <w:rPr>
          <w:sz w:val="26"/>
          <w:szCs w:val="26"/>
        </w:rPr>
      </w:pPr>
      <w:r w:rsidRPr="00615B74">
        <w:rPr>
          <w:sz w:val="26"/>
          <w:szCs w:val="26"/>
        </w:rPr>
        <w:t xml:space="preserve">Năm 2018, Bộ Lao động Thương binh và Xã hội ban hành Thông tư số 03/2018/TT-BLĐTBXH ngày 15/6/2018 Quy định tiêu chuẩn chức danh nghề nghiệp viên chức chuyên ngành giáo dục nghề nghiệp, Nhà Trường đã xác định việc chuẩn hoá đội ngũ nhà giáo là mục tiêu quan trọng đối với các khoa, bộ môn. Nhà trường đã thường xuyên và định kỳ thực hiện các loại hình đào tạo, bồi dưỡng cho những giáo viên chưa đạt chuẩn và tiếp tục bồi dưỡng nâng cao cho các giáo viên đã đạt chuẩn. Hiện nay Nhà trường có tổng số 113 giáo viên, trong đó có 113 giáo viên giảng dạy lý thuyết, 113 giáo viên giảng dạy thực hành, 113  giáo viên giảng dạy tích hợp. </w:t>
      </w:r>
    </w:p>
    <w:p w:rsidR="00E96497" w:rsidRPr="00615B74" w:rsidRDefault="00E96497" w:rsidP="00D77DF6">
      <w:pPr>
        <w:spacing w:before="120" w:after="0" w:line="340" w:lineRule="exact"/>
        <w:ind w:firstLine="720"/>
        <w:jc w:val="both"/>
        <w:rPr>
          <w:rFonts w:eastAsia="Times New Roman"/>
          <w:sz w:val="26"/>
          <w:szCs w:val="26"/>
          <w:lang w:val="en-US"/>
        </w:rPr>
      </w:pPr>
      <w:r w:rsidRPr="00615B74">
        <w:rPr>
          <w:sz w:val="26"/>
          <w:szCs w:val="26"/>
        </w:rPr>
        <w:t>Đối chiếu với các quy định hiện hành về tiêu chuẩn của nhà giáo, 100% giáo viên của Nhà trường đều đạt chuẩn về chuyên môn, nghiệp vụ và trình độ tin học, ngoại ngữ</w:t>
      </w:r>
      <w:r w:rsidRPr="00615B74">
        <w:rPr>
          <w:i/>
          <w:sz w:val="26"/>
          <w:szCs w:val="26"/>
          <w:lang w:val="en-US"/>
        </w:rPr>
        <w:t>(</w:t>
      </w:r>
      <w:r w:rsidRPr="00615B74">
        <w:rPr>
          <w:b/>
          <w:i/>
          <w:sz w:val="26"/>
          <w:szCs w:val="26"/>
          <w:lang w:val="en-US"/>
        </w:rPr>
        <w:t>1.2.01</w:t>
      </w:r>
      <w:r w:rsidRPr="00615B74">
        <w:rPr>
          <w:i/>
          <w:sz w:val="26"/>
          <w:szCs w:val="26"/>
          <w:lang w:val="en-US"/>
        </w:rPr>
        <w:t xml:space="preserve"> - </w:t>
      </w:r>
      <w:r w:rsidRPr="00615B74">
        <w:rPr>
          <w:rFonts w:eastAsia="Times New Roman"/>
          <w:i/>
          <w:sz w:val="26"/>
          <w:szCs w:val="26"/>
          <w:lang w:val="en-US"/>
        </w:rPr>
        <w:t xml:space="preserve">Các giấy chứng nhận đăng ký hoạt động GDNN; </w:t>
      </w:r>
      <w:r w:rsidRPr="00615B74">
        <w:rPr>
          <w:rFonts w:eastAsia="Times New Roman"/>
          <w:b/>
          <w:i/>
          <w:sz w:val="26"/>
          <w:szCs w:val="26"/>
          <w:lang w:val="en-US"/>
        </w:rPr>
        <w:t>3.3.01</w:t>
      </w:r>
      <w:r w:rsidRPr="00615B74">
        <w:rPr>
          <w:rFonts w:eastAsia="Times New Roman"/>
          <w:i/>
          <w:sz w:val="26"/>
          <w:szCs w:val="26"/>
          <w:lang w:val="en-US"/>
        </w:rPr>
        <w:t xml:space="preserve"> - Danh sách trích ngang đội ngũ nhà giáo năm học 2019- 2020,2020- 2021, 2021-2022; </w:t>
      </w:r>
      <w:r w:rsidRPr="00615B74">
        <w:rPr>
          <w:rFonts w:eastAsia="Times New Roman"/>
          <w:b/>
          <w:i/>
          <w:sz w:val="26"/>
          <w:szCs w:val="26"/>
          <w:lang w:val="en-US"/>
        </w:rPr>
        <w:lastRenderedPageBreak/>
        <w:t>2.5.04</w:t>
      </w:r>
      <w:r w:rsidRPr="00615B74">
        <w:rPr>
          <w:rFonts w:eastAsia="Times New Roman"/>
          <w:i/>
          <w:sz w:val="26"/>
          <w:szCs w:val="26"/>
          <w:lang w:val="en-US"/>
        </w:rPr>
        <w:t xml:space="preserve"> - Kế hoạch giáo viên năm học 2019- 2020,2020- 2021, 2021-2022; </w:t>
      </w:r>
      <w:r w:rsidRPr="00615B74">
        <w:rPr>
          <w:rFonts w:eastAsia="Times New Roman"/>
          <w:b/>
          <w:i/>
          <w:sz w:val="26"/>
          <w:szCs w:val="26"/>
          <w:lang w:val="en-US"/>
        </w:rPr>
        <w:t>3.3.02</w:t>
      </w:r>
      <w:r w:rsidRPr="00615B74">
        <w:rPr>
          <w:rFonts w:eastAsia="Times New Roman"/>
          <w:i/>
          <w:sz w:val="26"/>
          <w:szCs w:val="26"/>
          <w:lang w:val="en-US"/>
        </w:rPr>
        <w:t xml:space="preserve"> - Quy định tiêu chuẩn trình độ ngoại ngữ tin học đối với cán bộ, viên chức, người lao động trường Cao đẳng Công nghiệp Hưng Yên; </w:t>
      </w:r>
      <w:r w:rsidRPr="00615B74">
        <w:rPr>
          <w:rFonts w:eastAsia="Times New Roman"/>
          <w:b/>
          <w:i/>
          <w:sz w:val="26"/>
          <w:szCs w:val="26"/>
          <w:lang w:val="en-US"/>
        </w:rPr>
        <w:t>3.1.01</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Quy định về tiêu chuẩn và quy trình công tác cán bộ đối với viên chức của trường; </w:t>
      </w:r>
      <w:r w:rsidRPr="00615B74">
        <w:rPr>
          <w:rFonts w:eastAsia="Times New Roman"/>
          <w:b/>
          <w:i/>
          <w:color w:val="000000"/>
          <w:sz w:val="26"/>
          <w:szCs w:val="26"/>
          <w:lang w:val="en-US"/>
        </w:rPr>
        <w:t>3.3.03</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Hồ sơ quản lý nhà giáo; </w:t>
      </w:r>
      <w:r w:rsidRPr="00615B74">
        <w:rPr>
          <w:rFonts w:eastAsia="Times New Roman"/>
          <w:b/>
          <w:i/>
          <w:sz w:val="26"/>
          <w:szCs w:val="26"/>
          <w:lang w:val="en-US"/>
        </w:rPr>
        <w:t>1.5.03</w:t>
      </w:r>
      <w:r w:rsidRPr="00615B74">
        <w:rPr>
          <w:rFonts w:eastAsia="Times New Roman"/>
          <w:i/>
          <w:sz w:val="26"/>
          <w:szCs w:val="26"/>
          <w:lang w:val="en-US"/>
        </w:rPr>
        <w:t xml:space="preserve"> - </w:t>
      </w:r>
      <w:r w:rsidR="00D6796A" w:rsidRPr="00615B74">
        <w:rPr>
          <w:rFonts w:eastAsia="Times New Roman"/>
          <w:i/>
          <w:sz w:val="26"/>
          <w:szCs w:val="26"/>
          <w:lang w:val="en-US"/>
        </w:rPr>
        <w:t>Hồ sơ đánh giá, xếp loại cán bộ, viên chức năm 2019, 2020, 2021</w:t>
      </w:r>
      <w:r w:rsidRPr="00615B74">
        <w:rPr>
          <w:rFonts w:eastAsia="Times New Roman"/>
          <w:i/>
          <w:sz w:val="26"/>
          <w:szCs w:val="26"/>
          <w:lang w:val="en-US"/>
        </w:rPr>
        <w:t>).</w:t>
      </w:r>
    </w:p>
    <w:p w:rsidR="00E96497" w:rsidRPr="00615B74" w:rsidRDefault="00E96497" w:rsidP="00D77DF6">
      <w:pPr>
        <w:pStyle w:val="BodyTextIndent"/>
        <w:spacing w:before="120" w:after="0" w:line="340" w:lineRule="exact"/>
        <w:ind w:left="0" w:firstLine="720"/>
        <w:jc w:val="both"/>
        <w:rPr>
          <w:b/>
          <w:bCs/>
          <w:i/>
          <w:color w:val="000000"/>
          <w:sz w:val="26"/>
          <w:szCs w:val="26"/>
          <w:lang w:val="sv-SE"/>
        </w:rPr>
      </w:pPr>
      <w:r w:rsidRPr="00615B74">
        <w:rPr>
          <w:b/>
          <w:i/>
          <w:color w:val="000000"/>
          <w:sz w:val="26"/>
          <w:szCs w:val="26"/>
          <w:lang w:val="sv-SE"/>
        </w:rPr>
        <w:t xml:space="preserve">Điểm tự đánh giá tiêu chuẩn 3 tiêu chí 3: 01 điểm </w:t>
      </w:r>
    </w:p>
    <w:p w:rsidR="00E96497" w:rsidRPr="00615B74" w:rsidRDefault="00E96497" w:rsidP="00D77DF6">
      <w:pPr>
        <w:spacing w:before="120" w:after="0" w:line="340" w:lineRule="exact"/>
        <w:ind w:firstLine="720"/>
        <w:jc w:val="both"/>
        <w:rPr>
          <w:i/>
          <w:sz w:val="26"/>
          <w:szCs w:val="26"/>
          <w:lang w:val="nl-NL"/>
        </w:rPr>
      </w:pPr>
      <w:bookmarkStart w:id="52" w:name="_Toc111054028"/>
      <w:r w:rsidRPr="00615B74">
        <w:rPr>
          <w:b/>
          <w:sz w:val="26"/>
          <w:szCs w:val="26"/>
          <w:lang w:val="nl-NL"/>
        </w:rPr>
        <w:t xml:space="preserve">Tiêu chuẩn 4: </w:t>
      </w:r>
      <w:r w:rsidRPr="00615B74">
        <w:rPr>
          <w:i/>
          <w:sz w:val="26"/>
          <w:szCs w:val="26"/>
          <w:lang w:val="nl-NL"/>
        </w:rPr>
        <w:t>Nhà giáo, cán bộ quản lý, viên chức và người lao động thực hiện nhiệm vụ, quyền hạn theo quy định và không vi phạm quy chế, nội quy và quy định của trường.</w:t>
      </w:r>
      <w:bookmarkEnd w:id="52"/>
    </w:p>
    <w:p w:rsidR="00E96497" w:rsidRPr="00615B74" w:rsidRDefault="00E96497" w:rsidP="00D77DF6">
      <w:pPr>
        <w:spacing w:before="120" w:after="0" w:line="340" w:lineRule="exact"/>
        <w:ind w:firstLine="720"/>
        <w:jc w:val="both"/>
        <w:rPr>
          <w:i/>
          <w:color w:val="000000"/>
          <w:sz w:val="26"/>
          <w:szCs w:val="26"/>
        </w:rPr>
      </w:pPr>
      <w:r w:rsidRPr="00615B74">
        <w:rPr>
          <w:b/>
          <w:i/>
          <w:color w:val="000000"/>
          <w:sz w:val="26"/>
          <w:szCs w:val="26"/>
        </w:rPr>
        <w:t>Mô tả, phân tích, nhận định:</w:t>
      </w:r>
    </w:p>
    <w:p w:rsidR="00E96497" w:rsidRPr="00615B74" w:rsidRDefault="00E96497" w:rsidP="001F0017">
      <w:pPr>
        <w:rPr>
          <w:spacing w:val="4"/>
          <w:sz w:val="26"/>
          <w:szCs w:val="26"/>
        </w:rPr>
      </w:pPr>
      <w:bookmarkStart w:id="53" w:name="_Toc111054029"/>
      <w:r w:rsidRPr="00615B74">
        <w:rPr>
          <w:spacing w:val="4"/>
          <w:sz w:val="26"/>
          <w:szCs w:val="26"/>
        </w:rPr>
        <w:t>Ngay từ khi thành lập, Bộ trưởng Bộ Công Nghiệp đã ký Quyết định ban hành Quy chế Tổ chức và hoạt động của Trường Cao đẳng Công nghiệp Hưng Yên. Sau khi Bộ Công nghiệp và Bộ Thương mại sáp nhập thành Bộ Công Thương, Bộ trưởng Bộ Công Thương đã ký Quyết định số 10130/QĐ-BCT ngày 30/12/2013 quy định chức năng, nhiệm vụ, quyền hạn và cơ cấu tổ chức của trường Cao đẳng Công nghiệp Hưng Yên.</w:t>
      </w:r>
      <w:bookmarkEnd w:id="53"/>
    </w:p>
    <w:p w:rsidR="00E96497" w:rsidRPr="00615B74" w:rsidRDefault="00E96497" w:rsidP="00701704">
      <w:pPr>
        <w:spacing w:before="120" w:after="0" w:line="340" w:lineRule="exact"/>
        <w:ind w:firstLine="720"/>
        <w:jc w:val="both"/>
        <w:rPr>
          <w:i/>
          <w:sz w:val="26"/>
          <w:szCs w:val="26"/>
          <w:lang w:val="en-US"/>
        </w:rPr>
      </w:pPr>
      <w:r w:rsidRPr="00615B74">
        <w:rPr>
          <w:sz w:val="26"/>
          <w:szCs w:val="26"/>
        </w:rPr>
        <w:t>Đến năm 2017, sau khi Nghị định số 143/NĐ-CP của Thủ tướng chính phủ ra đời, Bộ Lao động - Thương binh và Xã hội đã ban hành Thông tư 46/2016/TT- BLĐTBXH quy định về Điều lệ của trường cao đẳng, trong khi chờ văn bản cụ thể về việc thành lập hội đồng trường, Nhà trường đã xây dựng và ban hành Quy chế tổ chức hoạt động trường Cao đẳng Công nghiệp Hưng Yên theo Quyết định số 76/QĐ-CNHY ngày 15/3/2017 của Hiệu trưởng nhà trường trong đó có quy định nhiệm vụ, quyền hạn của cán bộ, giáo viên, viên chức cũng như của các đơn vị trực thuộc. Ngày 21/10/2021 Bộ Lao động - Thương binh và Xã hội ban hành Thông tư số 15/2021/TT-BLĐTBXH Quy định về Điều lệ trường cao đẳng; Quyết định số 1898/QĐ-BCT ngày 28/6/2019 ban hành Quyết định thành lập Hội đồng trường Trường cao đẳng Công nghiệp Hưng Yên; Hội đồng trường sau khi thành lập đã ra Quyết định số 09/QĐ-HĐT ngày 01 tháng 10 năm 2021 của Hội đồng trường về việc phê duyệt Chiến lược phát triển Trường Cao đẳng Công nghiệp Hưng Yên giai đoạn 2021-2025, tầm nhìn đến năm 2035; Nhà trường đã xây dựng và ban hành Quy chế tổ chức hoạt động trường Cao đẳng Công nghiệp Hưng Yên theo Quyết định số 550/QĐ-CNHY ngày 22/12/2021 của Hiệu trưởng nhà trường, theo đó ban hành Quy định về chức năng, nhiệm vụ của các đơn vị thuộc Trường Cao đẳng Công nghiệp Hưng Yên (</w:t>
      </w:r>
      <w:r w:rsidRPr="00615B74">
        <w:rPr>
          <w:b/>
          <w:i/>
          <w:sz w:val="26"/>
          <w:szCs w:val="26"/>
        </w:rPr>
        <w:t>1.1.01</w:t>
      </w:r>
      <w:r w:rsidRPr="00615B74">
        <w:rPr>
          <w:i/>
          <w:sz w:val="26"/>
          <w:szCs w:val="26"/>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r w:rsidRPr="00615B74">
        <w:rPr>
          <w:bCs/>
          <w:i/>
          <w:iCs/>
          <w:sz w:val="26"/>
          <w:szCs w:val="26"/>
        </w:rPr>
        <w:t xml:space="preserve">; </w:t>
      </w:r>
      <w:r w:rsidRPr="00615B74">
        <w:rPr>
          <w:b/>
          <w:bCs/>
          <w:i/>
          <w:iCs/>
          <w:sz w:val="26"/>
          <w:szCs w:val="26"/>
        </w:rPr>
        <w:t>1.1.02</w:t>
      </w:r>
      <w:r w:rsidRPr="00615B74">
        <w:rPr>
          <w:bCs/>
          <w:i/>
          <w:iCs/>
          <w:sz w:val="26"/>
          <w:szCs w:val="26"/>
        </w:rPr>
        <w:t xml:space="preserve">- </w:t>
      </w:r>
      <w:r w:rsidRPr="00615B74">
        <w:rPr>
          <w:rFonts w:eastAsia="Times New Roman"/>
          <w:i/>
          <w:sz w:val="26"/>
          <w:szCs w:val="26"/>
          <w:lang w:val="en-US"/>
        </w:rPr>
        <w:t>Quy chế tổ chức hoạt động của Trường Cao đẳng Công nghiệp Hưng Yên</w:t>
      </w:r>
      <w:r w:rsidRPr="00615B74">
        <w:rPr>
          <w:i/>
          <w:sz w:val="26"/>
          <w:szCs w:val="26"/>
        </w:rPr>
        <w:t>)</w:t>
      </w:r>
      <w:r w:rsidRPr="00615B74">
        <w:rPr>
          <w:i/>
          <w:sz w:val="26"/>
          <w:szCs w:val="26"/>
          <w:lang w:val="en-US"/>
        </w:rPr>
        <w:t>.</w:t>
      </w:r>
    </w:p>
    <w:p w:rsidR="00E96497" w:rsidRPr="00615B74" w:rsidRDefault="00E96497" w:rsidP="00D77DF6">
      <w:pPr>
        <w:spacing w:before="120" w:after="0" w:line="340" w:lineRule="exact"/>
        <w:ind w:firstLine="720"/>
        <w:jc w:val="both"/>
        <w:rPr>
          <w:rFonts w:eastAsia="Times New Roman"/>
          <w:sz w:val="26"/>
          <w:szCs w:val="26"/>
          <w:lang w:val="en-US"/>
        </w:rPr>
      </w:pPr>
      <w:r w:rsidRPr="00615B74">
        <w:rPr>
          <w:sz w:val="26"/>
          <w:szCs w:val="26"/>
          <w:lang w:val="pt-BR"/>
        </w:rPr>
        <w:t xml:space="preserve">Hàng năm, Nhà trường tổ chức đánh giá xếp loại lao động, xếp loại thi đua của cán bộ viên chức, người lao động. </w:t>
      </w:r>
      <w:r w:rsidRPr="00615B74">
        <w:rPr>
          <w:sz w:val="26"/>
          <w:szCs w:val="26"/>
        </w:rPr>
        <w:t xml:space="preserve">Trong 3 năm qua 2019, 2020, 2021, 100% nhà giáo, </w:t>
      </w:r>
      <w:r w:rsidRPr="00615B74">
        <w:rPr>
          <w:sz w:val="26"/>
          <w:szCs w:val="26"/>
        </w:rPr>
        <w:lastRenderedPageBreak/>
        <w:t>cán bộ quản lý, viên chức và người lao động của Nhà trường thực hiện tốt nhiệm vụ, quyền hạn theo quy định và không có cá nhân vi phạm quy chế, nội quy của Nhà trường</w:t>
      </w:r>
      <w:r w:rsidRPr="00615B74">
        <w:rPr>
          <w:i/>
          <w:color w:val="000000"/>
          <w:sz w:val="26"/>
          <w:szCs w:val="26"/>
          <w:lang w:val="sv-SE"/>
        </w:rPr>
        <w:t>(</w:t>
      </w:r>
      <w:r w:rsidRPr="00615B74">
        <w:rPr>
          <w:b/>
          <w:i/>
          <w:color w:val="000000"/>
          <w:sz w:val="26"/>
          <w:szCs w:val="26"/>
          <w:lang w:val="sv-SE"/>
        </w:rPr>
        <w:t>3.4.01</w:t>
      </w:r>
      <w:r w:rsidRPr="00615B74">
        <w:rPr>
          <w:i/>
          <w:color w:val="000000"/>
          <w:sz w:val="26"/>
          <w:szCs w:val="26"/>
        </w:rPr>
        <w:t xml:space="preserve">- </w:t>
      </w:r>
      <w:r w:rsidRPr="00615B74">
        <w:rPr>
          <w:rFonts w:eastAsia="Times New Roman"/>
          <w:i/>
          <w:sz w:val="26"/>
          <w:szCs w:val="26"/>
          <w:lang w:val="en-US"/>
        </w:rPr>
        <w:t xml:space="preserve">Các nội quy, quy định của Trường; </w:t>
      </w:r>
      <w:r w:rsidRPr="00615B74">
        <w:rPr>
          <w:rFonts w:eastAsia="Times New Roman"/>
          <w:b/>
          <w:i/>
          <w:sz w:val="26"/>
          <w:szCs w:val="26"/>
          <w:lang w:val="en-US"/>
        </w:rPr>
        <w:t>3.1.05</w:t>
      </w:r>
      <w:r w:rsidRPr="00615B74">
        <w:rPr>
          <w:rFonts w:eastAsia="Times New Roman"/>
          <w:i/>
          <w:sz w:val="26"/>
          <w:szCs w:val="26"/>
          <w:lang w:val="en-US"/>
        </w:rPr>
        <w:t xml:space="preserve"> - Hướng dẫn triển khai đánh giá, phân loại công chức, viên chức năm 2019, 2020, 2021; </w:t>
      </w:r>
      <w:r w:rsidRPr="00615B74">
        <w:rPr>
          <w:rFonts w:eastAsia="Times New Roman"/>
          <w:b/>
          <w:i/>
          <w:sz w:val="26"/>
          <w:szCs w:val="26"/>
          <w:lang w:val="en-US"/>
        </w:rPr>
        <w:t>1.3.01</w:t>
      </w:r>
      <w:r w:rsidRPr="00615B74">
        <w:rPr>
          <w:rFonts w:eastAsia="Times New Roman"/>
          <w:i/>
          <w:sz w:val="26"/>
          <w:szCs w:val="26"/>
          <w:lang w:val="en-US"/>
        </w:rPr>
        <w:t xml:space="preserve"> - Quyết định số 81 ngày 20/3/2017 ban hành quy định chức năng, nhiệm vụ các đơn vị thuộc trường; Quyết định số 550 ngày 22/12/2021 ban hành quy định chức năng, nhiệm vụ các đơn vị thuộc trường; </w:t>
      </w:r>
      <w:r w:rsidR="004B3A72" w:rsidRPr="00615B74">
        <w:rPr>
          <w:rFonts w:eastAsia="Times New Roman"/>
          <w:b/>
          <w:i/>
          <w:sz w:val="26"/>
          <w:szCs w:val="26"/>
          <w:lang w:val="en-US"/>
        </w:rPr>
        <w:t>1.3.05</w:t>
      </w:r>
      <w:r w:rsidRPr="00615B74">
        <w:rPr>
          <w:rFonts w:eastAsia="Times New Roman"/>
          <w:i/>
          <w:sz w:val="26"/>
          <w:szCs w:val="26"/>
          <w:lang w:val="en-US"/>
        </w:rPr>
        <w:t xml:space="preserve"> - Quy định Chế độ làm việc của Nhà giáo dục nghề nghiệp; </w:t>
      </w:r>
      <w:r w:rsidRPr="00615B74">
        <w:rPr>
          <w:rFonts w:eastAsia="Times New Roman"/>
          <w:b/>
          <w:i/>
          <w:sz w:val="26"/>
          <w:szCs w:val="26"/>
          <w:lang w:val="en-US"/>
        </w:rPr>
        <w:t>3.1.07</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Quy trình đánh giá, xếp loại cán bộ, viên chức; </w:t>
      </w:r>
      <w:r w:rsidRPr="00615B74">
        <w:rPr>
          <w:rFonts w:eastAsia="Times New Roman"/>
          <w:b/>
          <w:i/>
          <w:color w:val="000000"/>
          <w:sz w:val="26"/>
          <w:szCs w:val="26"/>
          <w:lang w:val="en-US"/>
        </w:rPr>
        <w:t>3.3.01</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Danh sách trích ngang đội ngũ nhà giáo năm học 2019- 2020,2020- 2021, 2021-2022; </w:t>
      </w:r>
      <w:r w:rsidRPr="00615B74">
        <w:rPr>
          <w:rFonts w:eastAsia="Times New Roman"/>
          <w:b/>
          <w:i/>
          <w:sz w:val="26"/>
          <w:szCs w:val="26"/>
          <w:lang w:val="en-US"/>
        </w:rPr>
        <w:t>1.5.03</w:t>
      </w:r>
      <w:r w:rsidRPr="00615B74">
        <w:rPr>
          <w:rFonts w:eastAsia="Times New Roman"/>
          <w:i/>
          <w:sz w:val="26"/>
          <w:szCs w:val="26"/>
          <w:lang w:val="en-US"/>
        </w:rPr>
        <w:t xml:space="preserve"> - </w:t>
      </w:r>
      <w:r w:rsidR="00D6796A" w:rsidRPr="00615B74">
        <w:rPr>
          <w:rFonts w:eastAsia="Times New Roman"/>
          <w:i/>
          <w:color w:val="000000"/>
          <w:sz w:val="26"/>
          <w:szCs w:val="26"/>
          <w:lang w:val="en-US"/>
        </w:rPr>
        <w:t>Hồ sơ đánh giá, xếp loại cán bộ, viên chức năm 2019, 2020, 2021</w:t>
      </w:r>
      <w:r w:rsidRPr="00615B74">
        <w:rPr>
          <w:rFonts w:eastAsia="Times New Roman"/>
          <w:i/>
          <w:color w:val="000000"/>
          <w:sz w:val="26"/>
          <w:szCs w:val="26"/>
          <w:lang w:val="en-US"/>
        </w:rPr>
        <w:t xml:space="preserve">; </w:t>
      </w:r>
      <w:r w:rsidRPr="00615B74">
        <w:rPr>
          <w:rFonts w:eastAsia="Times New Roman"/>
          <w:b/>
          <w:i/>
          <w:color w:val="000000"/>
          <w:sz w:val="26"/>
          <w:szCs w:val="26"/>
          <w:lang w:val="en-US"/>
        </w:rPr>
        <w:t>1.5.04</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Các Quyết định công nhận danh hiệu thi đua các năm 2019, 2020, 2021; </w:t>
      </w:r>
      <w:r w:rsidRPr="00615B74">
        <w:rPr>
          <w:rFonts w:eastAsia="Times New Roman"/>
          <w:b/>
          <w:i/>
          <w:sz w:val="26"/>
          <w:szCs w:val="26"/>
          <w:lang w:val="en-US"/>
        </w:rPr>
        <w:t>1.5.02</w:t>
      </w:r>
      <w:r w:rsidRPr="00615B74">
        <w:rPr>
          <w:rFonts w:eastAsia="Times New Roman"/>
          <w:i/>
          <w:sz w:val="26"/>
          <w:szCs w:val="26"/>
          <w:lang w:val="en-US"/>
        </w:rPr>
        <w:t xml:space="preserve"> - Báo cáo tổng kết công tác của các đơn vị năm 2019, 2020, 2021;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w:t>
      </w:r>
    </w:p>
    <w:p w:rsidR="00E96497" w:rsidRPr="00615B74" w:rsidRDefault="00E96497" w:rsidP="00D77DF6">
      <w:pPr>
        <w:spacing w:before="120" w:after="0" w:line="340" w:lineRule="exact"/>
        <w:ind w:firstLine="720"/>
        <w:jc w:val="both"/>
        <w:rPr>
          <w:b/>
          <w:bCs/>
          <w:i/>
          <w:iCs/>
          <w:color w:val="000000"/>
          <w:sz w:val="26"/>
          <w:szCs w:val="26"/>
          <w:lang w:val="sv-SE"/>
        </w:rPr>
      </w:pPr>
      <w:r w:rsidRPr="00615B74">
        <w:rPr>
          <w:b/>
          <w:bCs/>
          <w:i/>
          <w:iCs/>
          <w:color w:val="000000"/>
          <w:sz w:val="26"/>
          <w:szCs w:val="26"/>
          <w:lang w:val="sv-SE"/>
        </w:rPr>
        <w:t>Điểm tự đánh giá tiêu chuẩn 4 tiêu chí 3: 01 điểm</w:t>
      </w:r>
    </w:p>
    <w:p w:rsidR="00E96497" w:rsidRPr="00615B74" w:rsidRDefault="00E96497" w:rsidP="00D77DF6">
      <w:pPr>
        <w:spacing w:before="120" w:after="0" w:line="340" w:lineRule="exact"/>
        <w:ind w:firstLine="720"/>
        <w:jc w:val="both"/>
        <w:rPr>
          <w:i/>
          <w:sz w:val="26"/>
          <w:szCs w:val="26"/>
          <w:lang w:val="nl-NL"/>
        </w:rPr>
      </w:pPr>
      <w:bookmarkStart w:id="54" w:name="_Toc111054030"/>
      <w:r w:rsidRPr="00615B74">
        <w:rPr>
          <w:b/>
          <w:sz w:val="26"/>
          <w:szCs w:val="26"/>
          <w:lang w:val="nl-NL"/>
        </w:rPr>
        <w:t xml:space="preserve">Tiêu chuẩn 5: </w:t>
      </w:r>
      <w:r w:rsidRPr="00615B74">
        <w:rPr>
          <w:i/>
          <w:spacing w:val="4"/>
          <w:sz w:val="26"/>
          <w:szCs w:val="26"/>
          <w:lang w:val="nl-NL"/>
        </w:rPr>
        <w:t>Trường có đội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bookmarkEnd w:id="54"/>
    </w:p>
    <w:p w:rsidR="00E96497" w:rsidRPr="00615B74" w:rsidRDefault="00E96497" w:rsidP="00D77DF6">
      <w:pPr>
        <w:spacing w:before="120" w:after="0" w:line="340" w:lineRule="exact"/>
        <w:ind w:firstLine="720"/>
        <w:jc w:val="both"/>
        <w:rPr>
          <w:i/>
          <w:color w:val="000000"/>
          <w:sz w:val="26"/>
          <w:szCs w:val="26"/>
        </w:rPr>
      </w:pPr>
      <w:r w:rsidRPr="00615B74">
        <w:rPr>
          <w:b/>
          <w:i/>
          <w:color w:val="000000"/>
          <w:sz w:val="26"/>
          <w:szCs w:val="26"/>
        </w:rPr>
        <w:t>Mô tả, phân tích, nhận định:</w:t>
      </w:r>
    </w:p>
    <w:p w:rsidR="00E96497" w:rsidRPr="00615B74" w:rsidRDefault="00E96497" w:rsidP="00701704">
      <w:pPr>
        <w:tabs>
          <w:tab w:val="left" w:pos="960"/>
        </w:tabs>
        <w:spacing w:before="120" w:after="0" w:line="340" w:lineRule="exact"/>
        <w:ind w:firstLine="720"/>
        <w:jc w:val="both"/>
        <w:rPr>
          <w:bCs/>
          <w:iCs/>
          <w:color w:val="FF0000"/>
          <w:sz w:val="26"/>
          <w:szCs w:val="26"/>
          <w:lang w:val="nl-NL"/>
        </w:rPr>
      </w:pPr>
      <w:r w:rsidRPr="00615B74">
        <w:rPr>
          <w:sz w:val="26"/>
          <w:szCs w:val="26"/>
          <w:lang w:val="pt-BR"/>
        </w:rPr>
        <w:t>Đội ngũ giáo viên của Trường hiện nay là 113 nhà giáo cơ hữu; số lượng học sinh sinh viên toàn trường tính đến 31/7/2022 là 2.624 HSSV, tỉ lệ HSSV/nhà giáo là 01 nhà giáo/ 24,8 HSSV. Hiện nay, nhà trường có 98 nhà giáo có trình độ sau đại học, tỷ lệ nhà giáo có trình độ sau đại học là 98/113= 86,7 % đảm bảo tỷ lệ quy định đối với trường cao đẳng. Hiện nay nhà trường có 100% giáo viên trong trường là số lượng giáo viên cơ hữu đảm nhận chương trình đào tạo.</w:t>
      </w:r>
    </w:p>
    <w:p w:rsidR="00E96497" w:rsidRPr="00615B74" w:rsidRDefault="00E96497" w:rsidP="00D77DF6">
      <w:pPr>
        <w:spacing w:before="120" w:after="0" w:line="340" w:lineRule="exact"/>
        <w:ind w:firstLine="720"/>
        <w:jc w:val="both"/>
        <w:rPr>
          <w:rFonts w:eastAsia="Times New Roman"/>
          <w:sz w:val="26"/>
          <w:szCs w:val="26"/>
          <w:lang w:val="en-US"/>
        </w:rPr>
      </w:pPr>
      <w:r w:rsidRPr="00615B74">
        <w:rPr>
          <w:i/>
          <w:sz w:val="26"/>
          <w:szCs w:val="26"/>
          <w:lang w:val="pt-BR"/>
        </w:rPr>
        <w:t xml:space="preserve"> (</w:t>
      </w:r>
      <w:r w:rsidRPr="00615B74">
        <w:rPr>
          <w:b/>
          <w:i/>
          <w:sz w:val="26"/>
          <w:szCs w:val="26"/>
        </w:rPr>
        <w:t>3.3.01</w:t>
      </w:r>
      <w:r w:rsidRPr="00615B74">
        <w:rPr>
          <w:i/>
          <w:sz w:val="26"/>
          <w:szCs w:val="26"/>
        </w:rPr>
        <w:t xml:space="preserve">- Danh sách trích ngang đội ngũ nhà giáo </w:t>
      </w:r>
      <w:r w:rsidRPr="00615B74">
        <w:rPr>
          <w:i/>
          <w:sz w:val="26"/>
          <w:szCs w:val="26"/>
          <w:lang w:val="pt-BR"/>
        </w:rPr>
        <w:t xml:space="preserve">năm 2020, 2021, 2022; </w:t>
      </w:r>
      <w:r w:rsidRPr="00615B74">
        <w:rPr>
          <w:b/>
          <w:bCs/>
          <w:i/>
          <w:color w:val="333333"/>
          <w:sz w:val="26"/>
          <w:szCs w:val="26"/>
        </w:rPr>
        <w:t>1.3.13</w:t>
      </w:r>
      <w:r w:rsidRPr="00615B74">
        <w:rPr>
          <w:bCs/>
          <w:i/>
          <w:color w:val="333333"/>
          <w:sz w:val="26"/>
          <w:szCs w:val="26"/>
        </w:rPr>
        <w:t xml:space="preserve">- </w:t>
      </w:r>
      <w:r w:rsidRPr="00615B74">
        <w:rPr>
          <w:bCs/>
          <w:i/>
          <w:color w:val="333333"/>
          <w:sz w:val="26"/>
          <w:szCs w:val="26"/>
          <w:shd w:val="clear" w:color="auto" w:fill="FFFFFF"/>
        </w:rPr>
        <w:t>Quy định chế độ làm việc của nhà giáo giáo dục nghề nghiệp</w:t>
      </w:r>
      <w:r w:rsidRPr="00615B74">
        <w:rPr>
          <w:i/>
          <w:sz w:val="26"/>
          <w:szCs w:val="26"/>
          <w:lang w:val="pt-BR"/>
        </w:rPr>
        <w:t xml:space="preserve">; </w:t>
      </w:r>
      <w:r w:rsidRPr="00615B74">
        <w:rPr>
          <w:b/>
          <w:i/>
          <w:sz w:val="26"/>
          <w:szCs w:val="26"/>
          <w:lang w:val="pt-BR"/>
        </w:rPr>
        <w:t>3.5.01</w:t>
      </w:r>
      <w:r w:rsidRPr="00615B74">
        <w:rPr>
          <w:i/>
          <w:sz w:val="26"/>
          <w:szCs w:val="26"/>
          <w:lang w:val="pt-BR"/>
        </w:rPr>
        <w:t xml:space="preserve"> - Bảng thống kê số lượng HSSV năm 2020, 2021, 2022; </w:t>
      </w:r>
      <w:r w:rsidRPr="00615B74">
        <w:rPr>
          <w:b/>
          <w:i/>
          <w:sz w:val="26"/>
          <w:szCs w:val="26"/>
          <w:lang w:val="pt-BR"/>
        </w:rPr>
        <w:t xml:space="preserve">3.5.02 </w:t>
      </w:r>
      <w:r w:rsidRPr="00615B74">
        <w:rPr>
          <w:i/>
          <w:sz w:val="26"/>
          <w:szCs w:val="26"/>
          <w:lang w:val="pt-BR"/>
        </w:rPr>
        <w:t xml:space="preserve">- </w:t>
      </w:r>
      <w:r w:rsidRPr="00615B74">
        <w:rPr>
          <w:rFonts w:eastAsia="Times New Roman"/>
          <w:i/>
          <w:sz w:val="26"/>
          <w:szCs w:val="26"/>
          <w:lang w:val="en-US"/>
        </w:rPr>
        <w:t xml:space="preserve">Bảng thống kê số lượng HSSV 2019-2020; 2020-2021; 2021-2022; </w:t>
      </w:r>
      <w:r w:rsidRPr="00615B74">
        <w:rPr>
          <w:rFonts w:eastAsia="Times New Roman"/>
          <w:b/>
          <w:i/>
          <w:sz w:val="26"/>
          <w:szCs w:val="26"/>
          <w:lang w:val="en-US"/>
        </w:rPr>
        <w:t>2.4.02</w:t>
      </w:r>
      <w:r w:rsidRPr="00615B74">
        <w:rPr>
          <w:rFonts w:eastAsia="Times New Roman"/>
          <w:i/>
          <w:sz w:val="26"/>
          <w:szCs w:val="26"/>
          <w:lang w:val="en-US"/>
        </w:rPr>
        <w:t xml:space="preserve"> - </w:t>
      </w:r>
      <w:r w:rsidRPr="00615B74">
        <w:rPr>
          <w:i/>
          <w:sz w:val="26"/>
          <w:szCs w:val="26"/>
        </w:rPr>
        <w:t>Kế hoạch đào tạo toàn khóa các năm học 2019-2020;2020-2021; 2021-2022</w:t>
      </w:r>
      <w:r w:rsidRPr="00615B74">
        <w:rPr>
          <w:rFonts w:eastAsia="Times New Roman"/>
          <w:i/>
          <w:sz w:val="26"/>
          <w:szCs w:val="26"/>
          <w:lang w:val="en-US"/>
        </w:rPr>
        <w:t xml:space="preserve">; </w:t>
      </w:r>
      <w:r w:rsidRPr="00615B74">
        <w:rPr>
          <w:rFonts w:eastAsia="Times New Roman"/>
          <w:b/>
          <w:i/>
          <w:sz w:val="26"/>
          <w:szCs w:val="26"/>
          <w:lang w:val="en-US"/>
        </w:rPr>
        <w:t>2.5.0</w:t>
      </w:r>
      <w:r w:rsidR="005502F4" w:rsidRPr="00615B74">
        <w:rPr>
          <w:rFonts w:eastAsia="Times New Roman"/>
          <w:b/>
          <w:i/>
          <w:sz w:val="26"/>
          <w:szCs w:val="26"/>
          <w:lang w:val="en-US"/>
        </w:rPr>
        <w:t>2</w:t>
      </w:r>
      <w:r w:rsidRPr="00615B74">
        <w:rPr>
          <w:rFonts w:eastAsia="Times New Roman"/>
          <w:i/>
          <w:sz w:val="26"/>
          <w:szCs w:val="26"/>
          <w:lang w:val="en-US"/>
        </w:rPr>
        <w:t xml:space="preserve"> - Tiến độ đào tạo năm học 2019-2020; 2020-2021; 2021-2022; </w:t>
      </w:r>
      <w:r w:rsidRPr="00615B74">
        <w:rPr>
          <w:rFonts w:eastAsia="Times New Roman"/>
          <w:b/>
          <w:i/>
          <w:sz w:val="26"/>
          <w:szCs w:val="26"/>
          <w:lang w:val="en-US"/>
        </w:rPr>
        <w:t>1.3.02</w:t>
      </w:r>
      <w:r w:rsidRPr="00615B74">
        <w:rPr>
          <w:rFonts w:eastAsia="Times New Roman"/>
          <w:i/>
          <w:sz w:val="26"/>
          <w:szCs w:val="26"/>
          <w:lang w:val="en-US"/>
        </w:rPr>
        <w:t xml:space="preserve"> - Quy </w:t>
      </w:r>
      <w:r w:rsidR="004E284F" w:rsidRPr="00615B74">
        <w:rPr>
          <w:rFonts w:eastAsia="Times New Roman"/>
          <w:i/>
          <w:sz w:val="26"/>
          <w:szCs w:val="26"/>
          <w:lang w:val="en-US"/>
        </w:rPr>
        <w:t>chế chi tiêu nội bộ năm 2019, 2020, 2021, 2022</w:t>
      </w:r>
      <w:r w:rsidRPr="00615B74">
        <w:rPr>
          <w:rFonts w:eastAsia="Times New Roman"/>
          <w:i/>
          <w:sz w:val="26"/>
          <w:szCs w:val="26"/>
          <w:lang w:val="en-US"/>
        </w:rPr>
        <w:t xml:space="preserve">; </w:t>
      </w:r>
      <w:r w:rsidRPr="00615B74">
        <w:rPr>
          <w:rFonts w:eastAsia="Times New Roman"/>
          <w:b/>
          <w:i/>
          <w:sz w:val="26"/>
          <w:szCs w:val="26"/>
          <w:lang w:val="en-US"/>
        </w:rPr>
        <w:t>2.5.0</w:t>
      </w:r>
      <w:r w:rsidR="005502F4" w:rsidRPr="00615B74">
        <w:rPr>
          <w:rFonts w:eastAsia="Times New Roman"/>
          <w:b/>
          <w:i/>
          <w:sz w:val="26"/>
          <w:szCs w:val="26"/>
          <w:lang w:val="en-US"/>
        </w:rPr>
        <w:t>3</w:t>
      </w:r>
      <w:r w:rsidRPr="00615B74">
        <w:rPr>
          <w:rFonts w:eastAsia="Times New Roman"/>
          <w:i/>
          <w:sz w:val="26"/>
          <w:szCs w:val="26"/>
          <w:lang w:val="en-US"/>
        </w:rPr>
        <w:t xml:space="preserve"> - Kế hoạch giáo viên năm học 2019-2020; 2020-2021; 2021-2022; </w:t>
      </w:r>
      <w:r w:rsidRPr="00615B74">
        <w:rPr>
          <w:rFonts w:eastAsia="Times New Roman"/>
          <w:b/>
          <w:i/>
          <w:sz w:val="26"/>
          <w:szCs w:val="26"/>
          <w:lang w:val="en-US"/>
        </w:rPr>
        <w:t>3.3.03</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Hồ sơ quản lý nhà giáo; </w:t>
      </w:r>
      <w:r w:rsidRPr="00615B74">
        <w:rPr>
          <w:rFonts w:eastAsia="Times New Roman"/>
          <w:b/>
          <w:i/>
          <w:color w:val="000000"/>
          <w:sz w:val="26"/>
          <w:szCs w:val="26"/>
          <w:lang w:val="en-US"/>
        </w:rPr>
        <w:t>2.3.14</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Quyết định thành lập lớp các năm học 2019 - 2020, 2020 - 2021, 2021 - 2022; </w:t>
      </w:r>
      <w:r w:rsidRPr="00615B74">
        <w:rPr>
          <w:rFonts w:eastAsia="Times New Roman"/>
          <w:b/>
          <w:i/>
          <w:sz w:val="26"/>
          <w:szCs w:val="26"/>
          <w:lang w:val="en-US"/>
        </w:rPr>
        <w:t>2.5.0</w:t>
      </w:r>
      <w:r w:rsidR="005502F4" w:rsidRPr="00615B74">
        <w:rPr>
          <w:rFonts w:eastAsia="Times New Roman"/>
          <w:b/>
          <w:i/>
          <w:sz w:val="26"/>
          <w:szCs w:val="26"/>
          <w:lang w:val="en-US"/>
        </w:rPr>
        <w:t>4</w:t>
      </w:r>
      <w:r w:rsidRPr="00615B74">
        <w:rPr>
          <w:rFonts w:eastAsia="Times New Roman"/>
          <w:i/>
          <w:sz w:val="26"/>
          <w:szCs w:val="26"/>
          <w:lang w:val="en-US"/>
        </w:rPr>
        <w:t xml:space="preserve"> - Thời khoá biểu năm học 2019-2020; 2020-2021; 2021-2022; </w:t>
      </w:r>
      <w:r w:rsidRPr="00615B74">
        <w:rPr>
          <w:rFonts w:eastAsia="Times New Roman"/>
          <w:b/>
          <w:i/>
          <w:sz w:val="26"/>
          <w:szCs w:val="26"/>
          <w:lang w:val="en-US"/>
        </w:rPr>
        <w:t>3.5.03</w:t>
      </w:r>
      <w:r w:rsidRPr="00615B74">
        <w:rPr>
          <w:rFonts w:eastAsia="Times New Roman"/>
          <w:i/>
          <w:sz w:val="26"/>
          <w:szCs w:val="26"/>
          <w:lang w:val="en-US"/>
        </w:rPr>
        <w:t xml:space="preserve"> - Bảng tổng hợp số giờ giảng dạy của đội ngũ nhà giáo năm 2019; 2020, 2021; </w:t>
      </w:r>
      <w:r w:rsidRPr="00615B74">
        <w:rPr>
          <w:rFonts w:eastAsia="Times New Roman"/>
          <w:b/>
          <w:i/>
          <w:sz w:val="26"/>
          <w:szCs w:val="26"/>
          <w:lang w:val="en-US"/>
        </w:rPr>
        <w:t>3.5.04</w:t>
      </w:r>
      <w:r w:rsidRPr="00615B74">
        <w:rPr>
          <w:rFonts w:eastAsia="Times New Roman"/>
          <w:i/>
          <w:sz w:val="26"/>
          <w:szCs w:val="26"/>
          <w:lang w:val="en-US"/>
        </w:rPr>
        <w:t xml:space="preserve"> - Bảng thanh toán lương, thanh toán vượt giờ năm 2019; 2020, 2021).</w:t>
      </w:r>
    </w:p>
    <w:p w:rsidR="00E96497" w:rsidRPr="00615B74" w:rsidRDefault="00E96497" w:rsidP="00D77DF6">
      <w:pPr>
        <w:spacing w:before="120" w:after="0" w:line="340" w:lineRule="exact"/>
        <w:ind w:firstLine="720"/>
        <w:jc w:val="both"/>
        <w:rPr>
          <w:b/>
          <w:bCs/>
          <w:i/>
          <w:iCs/>
          <w:color w:val="000000"/>
          <w:sz w:val="26"/>
          <w:szCs w:val="26"/>
          <w:lang w:val="sv-SE"/>
        </w:rPr>
      </w:pPr>
      <w:bookmarkStart w:id="55" w:name="_Toc111054031"/>
      <w:r w:rsidRPr="00615B74">
        <w:rPr>
          <w:b/>
          <w:bCs/>
          <w:i/>
          <w:iCs/>
          <w:color w:val="000000"/>
          <w:sz w:val="26"/>
          <w:szCs w:val="26"/>
          <w:lang w:val="sv-SE"/>
        </w:rPr>
        <w:t>Điểm tự đánh giá tiêu chuẩn 5 tiêu chí 3: 01 điểm</w:t>
      </w:r>
      <w:bookmarkEnd w:id="55"/>
    </w:p>
    <w:p w:rsidR="00E96497" w:rsidRPr="00615B74" w:rsidRDefault="00E96497" w:rsidP="00D77DF6">
      <w:pPr>
        <w:spacing w:before="120" w:after="0" w:line="340" w:lineRule="exact"/>
        <w:ind w:firstLine="720"/>
        <w:jc w:val="both"/>
        <w:rPr>
          <w:i/>
          <w:sz w:val="26"/>
          <w:szCs w:val="26"/>
          <w:lang w:val="nl-NL"/>
        </w:rPr>
      </w:pPr>
      <w:bookmarkStart w:id="56" w:name="_Toc111054032"/>
      <w:r w:rsidRPr="00615B74">
        <w:rPr>
          <w:b/>
          <w:sz w:val="26"/>
          <w:szCs w:val="26"/>
          <w:lang w:val="nl-NL"/>
        </w:rPr>
        <w:t xml:space="preserve">Tiêu chuẩn 6: </w:t>
      </w:r>
      <w:r w:rsidRPr="00615B74">
        <w:rPr>
          <w:i/>
          <w:sz w:val="26"/>
          <w:szCs w:val="26"/>
          <w:lang w:val="nl-NL"/>
        </w:rPr>
        <w:t>Nhà giáo giảng dạy theo nội dung, mục tiêu của chương trình đào tạo và thực hiện đầy đủ các yêu cầu của chương trình đào tạo.</w:t>
      </w:r>
      <w:bookmarkEnd w:id="56"/>
    </w:p>
    <w:p w:rsidR="00E96497" w:rsidRPr="00615B74" w:rsidRDefault="00E96497" w:rsidP="00D77DF6">
      <w:pPr>
        <w:spacing w:before="120" w:after="0" w:line="340" w:lineRule="exact"/>
        <w:ind w:firstLine="720"/>
        <w:jc w:val="both"/>
        <w:rPr>
          <w:i/>
          <w:color w:val="000000"/>
          <w:sz w:val="26"/>
          <w:szCs w:val="26"/>
        </w:rPr>
      </w:pPr>
      <w:r w:rsidRPr="00615B74">
        <w:rPr>
          <w:b/>
          <w:i/>
          <w:color w:val="000000"/>
          <w:sz w:val="26"/>
          <w:szCs w:val="26"/>
        </w:rPr>
        <w:lastRenderedPageBreak/>
        <w:t>Mô tả, phân tích, nhận định:</w:t>
      </w:r>
    </w:p>
    <w:p w:rsidR="00E96497" w:rsidRPr="00615B74" w:rsidRDefault="00E96497" w:rsidP="00D77DF6">
      <w:pPr>
        <w:pStyle w:val="NormalWeb"/>
        <w:shd w:val="clear" w:color="auto" w:fill="FFFFFF"/>
        <w:spacing w:before="120" w:beforeAutospacing="0" w:after="0" w:afterAutospacing="0" w:line="340" w:lineRule="exact"/>
        <w:ind w:firstLine="720"/>
        <w:jc w:val="both"/>
        <w:rPr>
          <w:color w:val="000000"/>
          <w:spacing w:val="4"/>
          <w:sz w:val="26"/>
          <w:szCs w:val="26"/>
          <w:lang w:val="vi-VN"/>
        </w:rPr>
      </w:pPr>
      <w:r w:rsidRPr="00615B74">
        <w:rPr>
          <w:color w:val="000000"/>
          <w:spacing w:val="4"/>
          <w:sz w:val="26"/>
          <w:szCs w:val="26"/>
          <w:lang w:val="vi-VN"/>
        </w:rPr>
        <w:t>Nhà giáo giảng dạy trong nhà trường luôn xác định nhiệm vụ trọng tâm là giảng dạy. Nhà giáo khi lên lớp luôn bám sát theo nội dung, mục tiêu của các chương trình đào tạo được phê duyệt và thưc hiện đầy đủ các yêu cầu đặt ra của chương trình đào tạo.</w:t>
      </w:r>
    </w:p>
    <w:p w:rsidR="00E96497" w:rsidRPr="00615B74" w:rsidRDefault="00E96497" w:rsidP="00701704">
      <w:pPr>
        <w:pStyle w:val="NormalWeb"/>
        <w:shd w:val="clear" w:color="auto" w:fill="FFFFFF"/>
        <w:spacing w:before="120" w:beforeAutospacing="0" w:after="0" w:afterAutospacing="0" w:line="340" w:lineRule="exact"/>
        <w:ind w:firstLine="720"/>
        <w:jc w:val="both"/>
        <w:rPr>
          <w:color w:val="000000"/>
          <w:sz w:val="26"/>
          <w:szCs w:val="26"/>
          <w:lang w:val="vi-VN"/>
        </w:rPr>
      </w:pPr>
      <w:r w:rsidRPr="00615B74">
        <w:rPr>
          <w:color w:val="000000"/>
          <w:sz w:val="26"/>
          <w:szCs w:val="26"/>
          <w:lang w:val="vi-VN"/>
        </w:rPr>
        <w:t>Nhà giáo giảng dạy theo nội dung, mục tiêu của chương trình đào tạo.</w:t>
      </w:r>
    </w:p>
    <w:p w:rsidR="00E96497" w:rsidRPr="00615B74" w:rsidRDefault="00E96497" w:rsidP="00701704">
      <w:pPr>
        <w:pStyle w:val="NormalWeb"/>
        <w:shd w:val="clear" w:color="auto" w:fill="FFFFFF"/>
        <w:spacing w:before="120" w:beforeAutospacing="0" w:after="0" w:afterAutospacing="0" w:line="340" w:lineRule="exact"/>
        <w:ind w:firstLine="720"/>
        <w:jc w:val="both"/>
        <w:rPr>
          <w:color w:val="000000"/>
          <w:sz w:val="26"/>
          <w:szCs w:val="26"/>
        </w:rPr>
      </w:pPr>
      <w:r w:rsidRPr="00615B74">
        <w:rPr>
          <w:color w:val="000000"/>
          <w:sz w:val="26"/>
          <w:szCs w:val="26"/>
          <w:lang w:val="vi-VN"/>
        </w:rPr>
        <w:t xml:space="preserve">Trongnội dung chương trình đào tạo nhà trường xây dựng theo Thông tư 03/2017/TT-BLĐTBXH đã quy định rõ về nội dung chương trình bao gồm: Số lượng các môn học chung; số lượng các môn học, mô đun chuyên môn trong đó có số lượng các môn học, mô đun cơ sở, mô đun chuyên môn và các môn học, mô đun tự chọn;thời lượng của từng môn học, mô đun tương ứng với phương thức đào tạo; thời gian học lý thuyết và thời gian học thực hành, thực tập, thi, kiểm tra; nội dung và thời lượng học tập các môn học chung bắt buộc được thực hiện theo quy định của Bộ trưởng Bộ </w:t>
      </w:r>
      <w:r w:rsidRPr="00615B74">
        <w:rPr>
          <w:color w:val="000000"/>
          <w:sz w:val="26"/>
          <w:szCs w:val="26"/>
        </w:rPr>
        <w:t>LĐTBXH</w:t>
      </w:r>
      <w:r w:rsidRPr="00615B74">
        <w:rPr>
          <w:color w:val="000000"/>
          <w:sz w:val="26"/>
          <w:szCs w:val="26"/>
          <w:lang w:val="vi-VN"/>
        </w:rPr>
        <w:t>; Bảo đảm tính khoa họ</w:t>
      </w:r>
      <w:r w:rsidRPr="00615B74">
        <w:rPr>
          <w:color w:val="000000"/>
          <w:sz w:val="26"/>
          <w:szCs w:val="26"/>
        </w:rPr>
        <w:t>c</w:t>
      </w:r>
      <w:r w:rsidRPr="00615B74">
        <w:rPr>
          <w:color w:val="000000"/>
          <w:sz w:val="26"/>
          <w:szCs w:val="26"/>
          <w:lang w:val="vi-VN"/>
        </w:rPr>
        <w:t>, hệ thống, thực tiễn và linh hoạt, đáp ứng sự thay đổi của kỹ thuật công nghệ và thị trường lao động;</w:t>
      </w:r>
      <w:r w:rsidRPr="00615B74">
        <w:rPr>
          <w:color w:val="000000"/>
          <w:sz w:val="26"/>
          <w:szCs w:val="26"/>
        </w:rPr>
        <w:t xml:space="preserve"> p</w:t>
      </w:r>
      <w:r w:rsidRPr="00615B74">
        <w:rPr>
          <w:color w:val="000000"/>
          <w:sz w:val="26"/>
          <w:szCs w:val="26"/>
          <w:lang w:val="vi-VN"/>
        </w:rPr>
        <w:t xml:space="preserve">hân bổ thời gian, trình tự thực hiện các môn học, mô đun để đảm bảo thực hiện được mục tiêu giáo dục nghề nghiệp; </w:t>
      </w:r>
      <w:r w:rsidRPr="00615B74">
        <w:rPr>
          <w:color w:val="000000"/>
          <w:sz w:val="26"/>
          <w:szCs w:val="26"/>
        </w:rPr>
        <w:t>q</w:t>
      </w:r>
      <w:r w:rsidRPr="00615B74">
        <w:rPr>
          <w:color w:val="000000"/>
          <w:sz w:val="26"/>
          <w:szCs w:val="26"/>
          <w:lang w:val="vi-VN"/>
        </w:rPr>
        <w:t xml:space="preserve">uy định phương pháp đánh giá kết quả học tập, xác định mức độ đạt yêu cầu về năng lực của người học sau khi học xong các môn học, mô đun của chương trình đào tạo; </w:t>
      </w:r>
      <w:r w:rsidRPr="00615B74">
        <w:rPr>
          <w:color w:val="000000"/>
          <w:sz w:val="26"/>
          <w:szCs w:val="26"/>
        </w:rPr>
        <w:t>b</w:t>
      </w:r>
      <w:r w:rsidRPr="00615B74">
        <w:rPr>
          <w:color w:val="000000"/>
          <w:sz w:val="26"/>
          <w:szCs w:val="26"/>
          <w:lang w:val="vi-VN"/>
        </w:rPr>
        <w:t>ảo đảm tính hiện đại và hội nhập quốc tế, có xu hướng tiếp cận với trình độ đào tạo nghề nghiệp tiên tiến của khu vực và thế</w:t>
      </w:r>
      <w:r w:rsidRPr="00615B74">
        <w:rPr>
          <w:color w:val="000000"/>
          <w:sz w:val="26"/>
          <w:szCs w:val="26"/>
        </w:rPr>
        <w:t xml:space="preserve"> giới.</w:t>
      </w:r>
    </w:p>
    <w:p w:rsidR="00E96497" w:rsidRPr="00615B74" w:rsidRDefault="00E96497" w:rsidP="00701704">
      <w:pPr>
        <w:spacing w:before="120" w:after="0" w:line="340" w:lineRule="exact"/>
        <w:ind w:firstLine="720"/>
        <w:jc w:val="both"/>
        <w:rPr>
          <w:rFonts w:eastAsia="Times New Roman"/>
          <w:color w:val="000000"/>
          <w:sz w:val="26"/>
          <w:szCs w:val="26"/>
          <w:lang w:val="en-US"/>
        </w:rPr>
      </w:pPr>
      <w:r w:rsidRPr="00615B74">
        <w:rPr>
          <w:color w:val="000000"/>
          <w:sz w:val="26"/>
          <w:szCs w:val="26"/>
        </w:rPr>
        <w:t>Trong nội dung chương trình đào tạo Nhà trường xây dựng theo Thông tư 03/2017/TT-BLĐTBXH đã quy định rõ về mục tiêu của chương trình đào tạo trong đó bao gồm mục tiêu chung và các mục tiêu cụ thể. Trong từng môn học, mô đun theo kết cấu xây dựng chương trình cũng đã quy định rõ mục tiêu của từng môn học, từng mô đun bao gồm các mục tiêu cần đạt được đối với người học về kiến thức, về kỹ năng, về thái độ. Từng chương, bài trong các môn học, mô đun cũng đều có những mục tiêu đặt ra về kiến thức, kỹ năng, thái độ phù hợp với mục tiêu của các môn học, mô đun để sau khi hoàn thành toàn bộ khóa học người học đạt được những mục tiêu mà chương trình đào tạo đã đặt ra. Nhiệm vụ của tất cả các nhà giáo tham gia giảng dạy ở tất cả các môn học, mô đun (các môn học chung; các môn học mô đun chuyên môn nghề) là phải tuân thủ nội dung chương trình chi tiết của từng môn học, mô đun để hướng dẫn người học đạt được các mục tiêu đã đặt ra giới</w:t>
      </w:r>
      <w:r w:rsidRPr="00615B74">
        <w:rPr>
          <w:i/>
          <w:color w:val="000000"/>
          <w:sz w:val="26"/>
          <w:szCs w:val="26"/>
        </w:rPr>
        <w:t xml:space="preserve"> (</w:t>
      </w:r>
      <w:r w:rsidRPr="00615B74">
        <w:rPr>
          <w:b/>
          <w:i/>
          <w:color w:val="000000"/>
          <w:sz w:val="26"/>
          <w:szCs w:val="26"/>
        </w:rPr>
        <w:t>1.1.02</w:t>
      </w:r>
      <w:r w:rsidRPr="00615B74">
        <w:rPr>
          <w:i/>
          <w:color w:val="000000"/>
          <w:sz w:val="26"/>
          <w:szCs w:val="26"/>
        </w:rPr>
        <w:t xml:space="preserve"> - </w:t>
      </w:r>
      <w:r w:rsidRPr="00615B74">
        <w:rPr>
          <w:rFonts w:eastAsia="Times New Roman"/>
          <w:i/>
          <w:sz w:val="26"/>
          <w:szCs w:val="26"/>
          <w:lang w:val="en-US"/>
        </w:rPr>
        <w:t xml:space="preserve">Quy chế tổ chức hoạt động của Trường Cao đẳng Công nghiệp Hưng Yên; </w:t>
      </w:r>
      <w:r w:rsidR="004B3A72" w:rsidRPr="00615B74">
        <w:rPr>
          <w:rFonts w:eastAsia="Times New Roman"/>
          <w:b/>
          <w:i/>
          <w:sz w:val="26"/>
          <w:szCs w:val="26"/>
          <w:lang w:val="en-US"/>
        </w:rPr>
        <w:t>1.3.05</w:t>
      </w:r>
      <w:r w:rsidRPr="00615B74">
        <w:rPr>
          <w:rFonts w:eastAsia="Times New Roman"/>
          <w:i/>
          <w:sz w:val="26"/>
          <w:szCs w:val="26"/>
          <w:lang w:val="en-US"/>
        </w:rPr>
        <w:t xml:space="preserve"> - Quy định Chế độ làm việc của Nhà giáo giáo dục nghề nghiệp; </w:t>
      </w:r>
      <w:r w:rsidR="00394085" w:rsidRPr="00615B74">
        <w:rPr>
          <w:rFonts w:eastAsia="Times New Roman"/>
          <w:b/>
          <w:i/>
          <w:sz w:val="26"/>
          <w:szCs w:val="26"/>
          <w:lang w:val="en-US"/>
        </w:rPr>
        <w:t>4</w:t>
      </w:r>
      <w:r w:rsidRPr="00615B74">
        <w:rPr>
          <w:rFonts w:eastAsia="Times New Roman"/>
          <w:b/>
          <w:i/>
          <w:sz w:val="26"/>
          <w:szCs w:val="26"/>
          <w:lang w:val="en-US"/>
        </w:rPr>
        <w:t>.</w:t>
      </w:r>
      <w:r w:rsidR="00394085" w:rsidRPr="00615B74">
        <w:rPr>
          <w:rFonts w:eastAsia="Times New Roman"/>
          <w:b/>
          <w:i/>
          <w:sz w:val="26"/>
          <w:szCs w:val="26"/>
          <w:lang w:val="en-US"/>
        </w:rPr>
        <w:t>2</w:t>
      </w:r>
      <w:r w:rsidRPr="00615B74">
        <w:rPr>
          <w:rFonts w:eastAsia="Times New Roman"/>
          <w:b/>
          <w:i/>
          <w:sz w:val="26"/>
          <w:szCs w:val="26"/>
          <w:lang w:val="en-US"/>
        </w:rPr>
        <w:t>.0</w:t>
      </w:r>
      <w:r w:rsidR="00394085" w:rsidRPr="00615B74">
        <w:rPr>
          <w:rFonts w:eastAsia="Times New Roman"/>
          <w:b/>
          <w:i/>
          <w:sz w:val="26"/>
          <w:szCs w:val="26"/>
          <w:lang w:val="en-US"/>
        </w:rPr>
        <w:t>5</w:t>
      </w:r>
      <w:r w:rsidRPr="00615B74">
        <w:rPr>
          <w:rFonts w:eastAsia="Times New Roman"/>
          <w:i/>
          <w:sz w:val="26"/>
          <w:szCs w:val="26"/>
          <w:lang w:val="en-US"/>
        </w:rPr>
        <w:t xml:space="preserve"> - </w:t>
      </w:r>
      <w:r w:rsidR="00394085" w:rsidRPr="00615B74">
        <w:rPr>
          <w:i/>
          <w:sz w:val="26"/>
          <w:szCs w:val="26"/>
          <w:lang w:val="en-US"/>
        </w:rPr>
        <w:t>Quyết định phê duyệt và ban hành CTĐT các năm 2017, 2018, 2019, 2021</w:t>
      </w:r>
      <w:r w:rsidRPr="00615B74">
        <w:rPr>
          <w:rFonts w:eastAsia="Times New Roman"/>
          <w:i/>
          <w:color w:val="000000"/>
          <w:sz w:val="26"/>
          <w:szCs w:val="26"/>
          <w:lang w:val="en-US"/>
        </w:rPr>
        <w:t>).</w:t>
      </w:r>
    </w:p>
    <w:p w:rsidR="00E96497" w:rsidRPr="00615B74" w:rsidRDefault="00E96497" w:rsidP="00701704">
      <w:pPr>
        <w:spacing w:before="120" w:after="0" w:line="340" w:lineRule="exact"/>
        <w:ind w:firstLine="720"/>
        <w:jc w:val="both"/>
        <w:rPr>
          <w:i/>
          <w:color w:val="000000"/>
          <w:sz w:val="26"/>
          <w:szCs w:val="26"/>
        </w:rPr>
      </w:pPr>
      <w:r w:rsidRPr="00615B74">
        <w:rPr>
          <w:color w:val="000000"/>
          <w:sz w:val="26"/>
          <w:szCs w:val="26"/>
        </w:rPr>
        <w:t>Trước khi bước vào năm học mới, các khoa triển khai kế hoạch đào tạo và phân công nhà giáo đáp ứng đủ năng lực và các điều kiện tham gia giảng dạy các môn học, mô đun của ngành nghề đào tạo</w:t>
      </w:r>
      <w:r w:rsidRPr="00615B74">
        <w:rPr>
          <w:i/>
          <w:color w:val="000000"/>
          <w:sz w:val="26"/>
          <w:szCs w:val="26"/>
        </w:rPr>
        <w:t>.</w:t>
      </w:r>
      <w:r w:rsidRPr="00615B74">
        <w:rPr>
          <w:color w:val="000000"/>
          <w:sz w:val="26"/>
          <w:szCs w:val="26"/>
        </w:rPr>
        <w:t xml:space="preserve"> Trên cơ sở phân công giảng dạy, nhà giáo đã căn cứ đúng theo thời khóa biểu, chương trình môn học, mô đun đã được phê duyệt để giảng dạy và có đầy đủ hồ sơ giảng dạy theo quy định khi lên lớp. 100% nhà giáo đã giảng </w:t>
      </w:r>
      <w:r w:rsidRPr="00615B74">
        <w:rPr>
          <w:color w:val="000000"/>
          <w:sz w:val="26"/>
          <w:szCs w:val="26"/>
        </w:rPr>
        <w:lastRenderedPageBreak/>
        <w:t xml:space="preserve">dạy đảm bảo đúng nội dung, mục tiêu của chương trình đào tạo của các môn học, mô đun. Giáo án đã được thể hiện rõ các nội dung về kiến thức; kỹ năng; năng lực tự chủ và chịu trách nhiệm đảm bảo đạt được những yêu cầu của chương trình đào tạo </w:t>
      </w:r>
      <w:r w:rsidRPr="00615B74">
        <w:rPr>
          <w:i/>
          <w:color w:val="000000"/>
          <w:sz w:val="26"/>
          <w:szCs w:val="26"/>
        </w:rPr>
        <w:t>(</w:t>
      </w:r>
      <w:r w:rsidRPr="00615B74">
        <w:rPr>
          <w:b/>
          <w:i/>
          <w:color w:val="000000"/>
          <w:sz w:val="26"/>
          <w:szCs w:val="26"/>
          <w:lang w:val="en-US"/>
        </w:rPr>
        <w:t>2.5.0</w:t>
      </w:r>
      <w:r w:rsidR="00862AB7" w:rsidRPr="00615B74">
        <w:rPr>
          <w:b/>
          <w:i/>
          <w:color w:val="000000"/>
          <w:sz w:val="26"/>
          <w:szCs w:val="26"/>
          <w:lang w:val="en-US"/>
        </w:rPr>
        <w:t>4</w:t>
      </w:r>
      <w:r w:rsidRPr="00615B74">
        <w:rPr>
          <w:i/>
          <w:color w:val="000000"/>
          <w:sz w:val="26"/>
          <w:szCs w:val="26"/>
          <w:lang w:val="en-US"/>
        </w:rPr>
        <w:t xml:space="preserve"> - </w:t>
      </w:r>
      <w:r w:rsidRPr="00615B74">
        <w:rPr>
          <w:rFonts w:eastAsia="Times New Roman"/>
          <w:i/>
          <w:sz w:val="26"/>
          <w:szCs w:val="26"/>
          <w:lang w:val="en-US"/>
        </w:rPr>
        <w:t xml:space="preserve">Thời khóa biểu năm học 2019-2020, 2020-2021, 2021- 2022; </w:t>
      </w:r>
      <w:r w:rsidRPr="00615B74">
        <w:rPr>
          <w:rFonts w:eastAsia="Times New Roman"/>
          <w:b/>
          <w:i/>
          <w:sz w:val="26"/>
          <w:szCs w:val="26"/>
          <w:lang w:val="en-US"/>
        </w:rPr>
        <w:t>2.5.0</w:t>
      </w:r>
      <w:r w:rsidR="00862AB7" w:rsidRPr="00615B74">
        <w:rPr>
          <w:rFonts w:eastAsia="Times New Roman"/>
          <w:b/>
          <w:i/>
          <w:sz w:val="26"/>
          <w:szCs w:val="26"/>
          <w:lang w:val="en-US"/>
        </w:rPr>
        <w:t>5</w:t>
      </w:r>
      <w:r w:rsidRPr="00615B74">
        <w:rPr>
          <w:rFonts w:eastAsia="Times New Roman"/>
          <w:i/>
          <w:sz w:val="26"/>
          <w:szCs w:val="26"/>
          <w:lang w:val="en-US"/>
        </w:rPr>
        <w:t xml:space="preserve"> - Lịch trình giảng dạy của giáo viên năm học 2019-2020; 2020-2021; 2021-2022; </w:t>
      </w:r>
      <w:r w:rsidRPr="00615B74">
        <w:rPr>
          <w:rFonts w:eastAsia="Times New Roman"/>
          <w:b/>
          <w:i/>
          <w:sz w:val="26"/>
          <w:szCs w:val="26"/>
          <w:lang w:val="en-US"/>
        </w:rPr>
        <w:t>2.6.01</w:t>
      </w:r>
      <w:r w:rsidRPr="00615B74">
        <w:rPr>
          <w:rFonts w:eastAsia="Times New Roman"/>
          <w:i/>
          <w:sz w:val="26"/>
          <w:szCs w:val="26"/>
          <w:lang w:val="en-US"/>
        </w:rPr>
        <w:t xml:space="preserve"> - Sổ lên lớp năm học 2019-2020; 2020-2021; 2021-2022; </w:t>
      </w:r>
      <w:r w:rsidRPr="00615B74">
        <w:rPr>
          <w:rFonts w:eastAsia="Times New Roman"/>
          <w:b/>
          <w:i/>
          <w:sz w:val="26"/>
          <w:szCs w:val="26"/>
          <w:lang w:val="en-US"/>
        </w:rPr>
        <w:t>2.6.02</w:t>
      </w:r>
      <w:r w:rsidRPr="00615B74">
        <w:rPr>
          <w:rFonts w:eastAsia="Times New Roman"/>
          <w:i/>
          <w:sz w:val="26"/>
          <w:szCs w:val="26"/>
          <w:lang w:val="en-US"/>
        </w:rPr>
        <w:t xml:space="preserve"> - Sổ tay giáo viên năm học 2019-2020; 2020-2021; 2021-2022; </w:t>
      </w:r>
      <w:r w:rsidRPr="00615B74">
        <w:rPr>
          <w:rFonts w:eastAsia="Times New Roman"/>
          <w:b/>
          <w:i/>
          <w:sz w:val="26"/>
          <w:szCs w:val="26"/>
          <w:lang w:val="en-US"/>
        </w:rPr>
        <w:t>2.6.03</w:t>
      </w:r>
      <w:r w:rsidRPr="00615B74">
        <w:rPr>
          <w:rFonts w:eastAsia="Times New Roman"/>
          <w:i/>
          <w:sz w:val="26"/>
          <w:szCs w:val="26"/>
          <w:lang w:val="en-US"/>
        </w:rPr>
        <w:t xml:space="preserve"> - Giáo án năm học 2019-2020; 2020-2021; 2021-2022).</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sz w:val="26"/>
          <w:szCs w:val="26"/>
          <w:lang w:val="pt-BR"/>
        </w:rPr>
        <w:t>Hàng năm, Phòng Đào tạo có kế hoạch dự giờ đánh giá chất lượng giờ giảng của giáo viên theo mục tiêu, nội dung chương trình đào tạo</w:t>
      </w:r>
      <w:r w:rsidRPr="00615B74">
        <w:rPr>
          <w:i/>
          <w:color w:val="000000"/>
          <w:sz w:val="26"/>
          <w:szCs w:val="26"/>
        </w:rPr>
        <w:t>(</w:t>
      </w:r>
      <w:r w:rsidRPr="00615B74">
        <w:rPr>
          <w:b/>
          <w:i/>
          <w:color w:val="000000"/>
          <w:sz w:val="26"/>
          <w:szCs w:val="26"/>
          <w:lang w:val="en-US"/>
        </w:rPr>
        <w:t>1.11.02</w:t>
      </w:r>
      <w:r w:rsidRPr="00615B74">
        <w:rPr>
          <w:i/>
          <w:color w:val="000000"/>
          <w:sz w:val="26"/>
          <w:szCs w:val="26"/>
          <w:lang w:val="en-US"/>
        </w:rPr>
        <w:t xml:space="preserve"> - Quyết định thành lập đoàn kiểm tra các hoạt động Đào tạo 2019-2020, 2020-2021, 2021-2022; </w:t>
      </w:r>
      <w:r w:rsidRPr="00615B74">
        <w:rPr>
          <w:b/>
          <w:i/>
          <w:color w:val="000000"/>
          <w:sz w:val="26"/>
          <w:szCs w:val="26"/>
          <w:lang w:val="en-US"/>
        </w:rPr>
        <w:t>1.11.03</w:t>
      </w:r>
      <w:r w:rsidRPr="00615B74">
        <w:rPr>
          <w:i/>
          <w:color w:val="000000"/>
          <w:sz w:val="26"/>
          <w:szCs w:val="26"/>
          <w:lang w:val="en-US"/>
        </w:rPr>
        <w:t xml:space="preserve"> - </w:t>
      </w:r>
      <w:r w:rsidRPr="00615B74">
        <w:rPr>
          <w:rFonts w:eastAsia="Times New Roman"/>
          <w:i/>
          <w:sz w:val="26"/>
          <w:szCs w:val="26"/>
          <w:lang w:val="en-US"/>
        </w:rPr>
        <w:t xml:space="preserve">Kế hoạch kiểm tra các hoạt động Đào tạo 2019, 2020, 2021, 2022 (Số 397/KH-CĐCNHY ngày 10/10/2018; Số 350/KH-CĐCNHY ngày 12/9/2019; Số 499/KH-CĐCNHY ngày 20/8/2020); </w:t>
      </w:r>
      <w:r w:rsidRPr="00615B74">
        <w:rPr>
          <w:rFonts w:eastAsia="Times New Roman"/>
          <w:b/>
          <w:i/>
          <w:sz w:val="26"/>
          <w:szCs w:val="26"/>
          <w:lang w:val="en-US"/>
        </w:rPr>
        <w:t>1.11.04</w:t>
      </w:r>
      <w:r w:rsidRPr="00615B74">
        <w:rPr>
          <w:rFonts w:eastAsia="Times New Roman"/>
          <w:i/>
          <w:sz w:val="26"/>
          <w:szCs w:val="26"/>
          <w:lang w:val="en-US"/>
        </w:rPr>
        <w:t xml:space="preserve"> - Biên bản kiểm tra các hoạt động Đào tạo 2019, 2020, 2021, 2022; </w:t>
      </w:r>
      <w:r w:rsidRPr="00615B74">
        <w:rPr>
          <w:rFonts w:eastAsia="Times New Roman"/>
          <w:b/>
          <w:i/>
          <w:sz w:val="26"/>
          <w:szCs w:val="26"/>
          <w:lang w:val="en-US"/>
        </w:rPr>
        <w:t>3.6.01</w:t>
      </w:r>
      <w:r w:rsidRPr="00615B74">
        <w:rPr>
          <w:rFonts w:eastAsia="Times New Roman"/>
          <w:i/>
          <w:sz w:val="26"/>
          <w:szCs w:val="26"/>
          <w:lang w:val="en-US"/>
        </w:rPr>
        <w:t xml:space="preserve"> - Báo cáo tổng hợp tình hình giảng dạy của các khoa các tháng của năm học 2019-2020, 2020-2021, 2021-2022).</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rPr>
        <w:t xml:space="preserve">Hàng năm, Nhà trường có kế hoạch kiểm tra định kỳ và đột xuất về thực hiện giảng dạy của cáckhoa chuyên môn nhằm nâng cao chất lượng đào tạo của nhà trường </w:t>
      </w:r>
      <w:r w:rsidRPr="00615B74">
        <w:rPr>
          <w:i/>
          <w:color w:val="000000"/>
          <w:sz w:val="26"/>
          <w:szCs w:val="26"/>
        </w:rPr>
        <w:t>(</w:t>
      </w:r>
      <w:r w:rsidRPr="00615B74">
        <w:rPr>
          <w:b/>
          <w:i/>
          <w:color w:val="000000"/>
          <w:sz w:val="26"/>
          <w:szCs w:val="26"/>
          <w:lang w:val="en-US"/>
        </w:rPr>
        <w:t>1.11.05</w:t>
      </w:r>
      <w:r w:rsidRPr="00615B74">
        <w:rPr>
          <w:i/>
          <w:color w:val="000000"/>
          <w:sz w:val="26"/>
          <w:szCs w:val="26"/>
          <w:lang w:val="en-US"/>
        </w:rPr>
        <w:t xml:space="preserve"> - </w:t>
      </w:r>
      <w:r w:rsidRPr="00615B74">
        <w:rPr>
          <w:rFonts w:eastAsia="Times New Roman"/>
          <w:i/>
          <w:sz w:val="26"/>
          <w:szCs w:val="26"/>
          <w:lang w:val="en-US"/>
        </w:rPr>
        <w:t xml:space="preserve">Báo cáo tổng hợp kết quả kiểm tra công tác đào tạo năm học 2019 - 2020, 2020 – 2021, 2021-2022; </w:t>
      </w:r>
      <w:r w:rsidR="008618B6" w:rsidRPr="00615B74">
        <w:rPr>
          <w:rFonts w:eastAsia="Times New Roman"/>
          <w:b/>
          <w:i/>
          <w:sz w:val="26"/>
          <w:szCs w:val="26"/>
          <w:lang w:val="en-US"/>
        </w:rPr>
        <w:t>2.11.02</w:t>
      </w:r>
      <w:r w:rsidRPr="00615B74">
        <w:rPr>
          <w:rFonts w:eastAsia="Times New Roman"/>
          <w:i/>
          <w:sz w:val="26"/>
          <w:szCs w:val="26"/>
          <w:lang w:val="en-US"/>
        </w:rPr>
        <w:t xml:space="preserve"> - Báo cáo tổng kết công tác đào tạo năm học 2019-2020, 2020- 2021, 2021- 2022).</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Nhà giáo đã thực hiện đầy đủ các yêu cầu của chương trình đào tạo.</w:t>
      </w:r>
    </w:p>
    <w:p w:rsidR="00E96497" w:rsidRPr="00615B74" w:rsidRDefault="00E96497" w:rsidP="00701704">
      <w:pPr>
        <w:spacing w:before="120" w:after="0" w:line="340" w:lineRule="exact"/>
        <w:ind w:firstLine="720"/>
        <w:jc w:val="both"/>
        <w:rPr>
          <w:b/>
          <w:color w:val="000000"/>
          <w:sz w:val="26"/>
          <w:szCs w:val="26"/>
        </w:rPr>
      </w:pPr>
      <w:r w:rsidRPr="00615B74">
        <w:rPr>
          <w:i/>
          <w:color w:val="000000"/>
          <w:sz w:val="26"/>
          <w:szCs w:val="26"/>
        </w:rPr>
        <w:t>Trong quá trình giảng dạy các môn học, mô đun; nhà giáo đã thực hiện đầy đủ các các yêu cầu của chương trình đào tạo:</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Thực hiện đầy đủ nội dung chương trình đã được phân công giảng dạy, đảm bảo cung cấp cho người học đầy đủ các kiến thức, kỹ năng quy định trong chương trình.</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Quá trình giảng dạy thường xuyên cập nhật thực tế, bảo đảm tính khoa học, hệ thống, thực tiễn và linh hoạt, đáp ứng sự thay đổi của kỹ thuật công nghệ và thị trường lao động.</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 xml:space="preserve">Sử dụng cơ sở vật chất, trang thiết bị đào tạo phù hợp với từng môn học, mô đun được phân công giảng dạy; áp dụng các phương pháp dạy học tích cực, phù hợp và ứng dụng công nghệ thông tin trong quá trình dạy học nhằm nâng cao chất lượng đào tạo. </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Tuân thủ các quy định về thi, kiểm tra đánh giá người học theo đúng quy định của Bộ LĐTBXH, quy định hiện hành của Nhà trường.</w:t>
      </w:r>
    </w:p>
    <w:p w:rsidR="00E96497" w:rsidRPr="00615B74" w:rsidRDefault="00E96497" w:rsidP="00D77DF6">
      <w:pPr>
        <w:spacing w:before="120" w:after="0" w:line="340" w:lineRule="exact"/>
        <w:ind w:firstLine="720"/>
        <w:jc w:val="both"/>
        <w:rPr>
          <w:color w:val="000000"/>
          <w:sz w:val="26"/>
          <w:szCs w:val="26"/>
        </w:rPr>
      </w:pPr>
      <w:r w:rsidRPr="00615B74">
        <w:rPr>
          <w:color w:val="000000"/>
          <w:sz w:val="26"/>
          <w:szCs w:val="26"/>
        </w:rPr>
        <w:t xml:space="preserve">Căn cứ vào nội dung các chương trình đào tạo đã xây dựng; căn cứ vào kế hoạch đào tạo hàng năm của Nhà trường, được cụ thể hóa bằng kế hoạch phân công giảng dạy tại các khoa chuyên môn; căn cứ vào công tác thanh, kiểm tra được thực hiện định kỳ hoặc đột xuất của các đơn vị và của Nhà trường, có thể đánh giá: 100% </w:t>
      </w:r>
      <w:r w:rsidRPr="00615B74">
        <w:rPr>
          <w:color w:val="000000"/>
          <w:sz w:val="26"/>
          <w:szCs w:val="26"/>
        </w:rPr>
        <w:lastRenderedPageBreak/>
        <w:t xml:space="preserve">nhà giáo thực hiện giảng dạy theo đúng các nội dung, mục tiêu của các chương trình đào tạo và thực hiện đầy đủ các yêu cầu của chương trình đào đề ra. </w:t>
      </w:r>
    </w:p>
    <w:p w:rsidR="00E96497" w:rsidRPr="00615B74" w:rsidRDefault="00E96497" w:rsidP="00D77DF6">
      <w:pPr>
        <w:spacing w:before="120" w:after="0" w:line="340" w:lineRule="exact"/>
        <w:ind w:firstLine="720"/>
        <w:jc w:val="both"/>
        <w:rPr>
          <w:b/>
          <w:bCs/>
          <w:i/>
          <w:iCs/>
          <w:color w:val="000000"/>
          <w:sz w:val="26"/>
          <w:szCs w:val="26"/>
          <w:lang w:val="sv-SE"/>
        </w:rPr>
      </w:pPr>
      <w:bookmarkStart w:id="57" w:name="_Toc111054033"/>
      <w:r w:rsidRPr="00615B74">
        <w:rPr>
          <w:b/>
          <w:bCs/>
          <w:i/>
          <w:iCs/>
          <w:color w:val="000000"/>
          <w:sz w:val="26"/>
          <w:szCs w:val="26"/>
          <w:lang w:val="sv-SE"/>
        </w:rPr>
        <w:t>Điểm tự đánh giá tiêu chuẩn 6 tiêu chí 3: 01 điểm</w:t>
      </w:r>
      <w:bookmarkEnd w:id="57"/>
    </w:p>
    <w:p w:rsidR="00E96497" w:rsidRPr="00615B74" w:rsidRDefault="00E96497" w:rsidP="00D77DF6">
      <w:pPr>
        <w:spacing w:before="120" w:after="0" w:line="340" w:lineRule="exact"/>
        <w:ind w:firstLine="720"/>
        <w:jc w:val="both"/>
        <w:rPr>
          <w:i/>
          <w:sz w:val="26"/>
          <w:szCs w:val="26"/>
          <w:lang w:val="nl-NL"/>
        </w:rPr>
      </w:pPr>
      <w:bookmarkStart w:id="58" w:name="_Toc111054034"/>
      <w:r w:rsidRPr="00615B74">
        <w:rPr>
          <w:b/>
          <w:sz w:val="26"/>
          <w:szCs w:val="26"/>
          <w:lang w:val="nl-NL"/>
        </w:rPr>
        <w:t xml:space="preserve">Tiêu chuẩn 7: </w:t>
      </w:r>
      <w:r w:rsidRPr="00615B74">
        <w:rPr>
          <w:i/>
          <w:sz w:val="26"/>
          <w:szCs w:val="26"/>
          <w:lang w:val="nl-NL"/>
        </w:rPr>
        <w:t>Trường có chính sách, biện pháp và thực hiện các chính sách, biện pháp khuyến khích nhà giáo học tập và tự bồi dưỡng nâng cao trình độ chuyên môn, nghiệp vụ, đổi mới phương pháp giảng dạy.</w:t>
      </w:r>
      <w:bookmarkEnd w:id="58"/>
    </w:p>
    <w:p w:rsidR="00E96497" w:rsidRPr="00615B74" w:rsidRDefault="00E96497" w:rsidP="00D77DF6">
      <w:pPr>
        <w:spacing w:before="120" w:after="0" w:line="340" w:lineRule="exact"/>
        <w:ind w:firstLine="720"/>
        <w:jc w:val="both"/>
        <w:rPr>
          <w:b/>
          <w:i/>
          <w:color w:val="000000"/>
          <w:spacing w:val="4"/>
          <w:sz w:val="26"/>
          <w:szCs w:val="26"/>
          <w:lang w:val="nl-NL"/>
        </w:rPr>
      </w:pPr>
      <w:r w:rsidRPr="00615B74">
        <w:rPr>
          <w:b/>
          <w:i/>
          <w:color w:val="000000"/>
          <w:spacing w:val="4"/>
          <w:sz w:val="26"/>
          <w:szCs w:val="26"/>
          <w:lang w:val="nl-NL"/>
        </w:rPr>
        <w:t>Mô tả, phân tích, nhận định:</w:t>
      </w:r>
    </w:p>
    <w:p w:rsidR="00E96497" w:rsidRPr="00615B74" w:rsidRDefault="00E96497" w:rsidP="00D77DF6">
      <w:pPr>
        <w:spacing w:before="120" w:after="0" w:line="340" w:lineRule="exact"/>
        <w:ind w:firstLine="720"/>
        <w:jc w:val="both"/>
        <w:rPr>
          <w:color w:val="000000"/>
          <w:sz w:val="26"/>
          <w:szCs w:val="26"/>
          <w:lang w:val="nl-NL"/>
        </w:rPr>
      </w:pPr>
      <w:r w:rsidRPr="00615B74">
        <w:rPr>
          <w:color w:val="000000"/>
          <w:sz w:val="26"/>
          <w:szCs w:val="26"/>
          <w:lang w:val="nl-NL"/>
        </w:rPr>
        <w:t>Nhà trường có chính sách, biện pháp và thực hiện các chính sách, biện pháp khuyến khích nhà giáo học tập và tự bồi dưỡng nâng cao trình độ chuyên môn, nghiệp vụ, đổi mới phương pháp giảng dạy phù hợp với đặc điểm tình hình nhà trường và đúng với các quy định của Nhà nước.</w:t>
      </w:r>
    </w:p>
    <w:p w:rsidR="00E96497" w:rsidRPr="00615B74" w:rsidRDefault="00E96497" w:rsidP="00701704">
      <w:pPr>
        <w:spacing w:before="120" w:after="0" w:line="340" w:lineRule="exact"/>
        <w:ind w:firstLine="720"/>
        <w:jc w:val="both"/>
        <w:rPr>
          <w:color w:val="000000"/>
          <w:spacing w:val="4"/>
          <w:sz w:val="26"/>
          <w:szCs w:val="26"/>
          <w:lang w:val="nl-NL"/>
        </w:rPr>
      </w:pPr>
      <w:r w:rsidRPr="00615B74">
        <w:rPr>
          <w:color w:val="000000"/>
          <w:spacing w:val="4"/>
          <w:sz w:val="26"/>
          <w:szCs w:val="26"/>
          <w:lang w:val="nl-NL"/>
        </w:rPr>
        <w:t>Trường có chính sách, biện pháp khuyến khích nhà giáo học tập và tự bồi dưỡng nâng cao trình độ chuyên môn, nghiệp vụ, đổi mới phương pháp giảng dạy.</w:t>
      </w:r>
    </w:p>
    <w:p w:rsidR="00E96497" w:rsidRPr="00615B74" w:rsidRDefault="00E96497" w:rsidP="00701704">
      <w:pPr>
        <w:spacing w:before="120" w:after="0" w:line="340" w:lineRule="exact"/>
        <w:ind w:firstLine="720"/>
        <w:jc w:val="both"/>
        <w:rPr>
          <w:color w:val="000000"/>
          <w:sz w:val="26"/>
          <w:szCs w:val="26"/>
          <w:lang w:val="nl-NL"/>
        </w:rPr>
      </w:pPr>
      <w:r w:rsidRPr="00615B74">
        <w:rPr>
          <w:color w:val="000000"/>
          <w:sz w:val="26"/>
          <w:szCs w:val="26"/>
          <w:lang w:val="nl-NL"/>
        </w:rPr>
        <w:t xml:space="preserve">Nhà trường luôn tạo điều kiện thuận lợi cho các nhà giáo nghiên cứu học tập và tự bồi dưỡng nâng cao trình độ chuyên môn, đổi mới phương pháp giảng dạy. Nhà trường đã có những quy định cụ thể nội dung này trong chế độ làm việc của nhà giáo: </w:t>
      </w:r>
    </w:p>
    <w:p w:rsidR="00E96497" w:rsidRPr="00615B74" w:rsidRDefault="00E96497" w:rsidP="00701704">
      <w:pPr>
        <w:spacing w:before="120" w:after="0" w:line="340" w:lineRule="exact"/>
        <w:ind w:firstLine="720"/>
        <w:jc w:val="both"/>
        <w:rPr>
          <w:i/>
          <w:color w:val="000000"/>
          <w:sz w:val="26"/>
          <w:szCs w:val="26"/>
        </w:rPr>
      </w:pPr>
      <w:r w:rsidRPr="00615B74">
        <w:rPr>
          <w:i/>
          <w:color w:val="000000"/>
          <w:sz w:val="26"/>
          <w:szCs w:val="26"/>
          <w:lang w:val="nl-NL"/>
        </w:rPr>
        <w:t>Đối với nhà giáo dạy trình độ cao đẳng, trung cấp</w:t>
      </w:r>
      <w:r w:rsidRPr="00615B74">
        <w:rPr>
          <w:color w:val="000000"/>
          <w:sz w:val="26"/>
          <w:szCs w:val="26"/>
          <w:lang w:val="nl-NL"/>
        </w:rPr>
        <w:t xml:space="preserve">: </w:t>
      </w:r>
      <w:r w:rsidRPr="00615B74">
        <w:rPr>
          <w:color w:val="000000"/>
          <w:sz w:val="26"/>
          <w:szCs w:val="26"/>
        </w:rPr>
        <w:t>Học tập, bồi dưỡng chuẩn hóa, bồi dưỡng nâng cao, nghiên cứu khoa học: 08 tuần đối với nhà giáo dạy trình độ cao đẳng; 04 tuần đối với nhà giáo dạy trình độ trung cấp; Trường hợp nhà giáo sử dụng không hết thời gian để học tập, bồi dưỡng chuẩn hóa, bồi dưỡng nâng cao, nghiên cứu khoa học theo quy định thì Hiệu trưởng quy đổi thời gian còn lại chuyển sang làm công tác giảng dạy hoặc thực hiện các nhiệm vụ khác do Hiệu trưởng giao. Số giờ quy đổi được tính thêm vào định mức giờ giảng trong năm học của nhà giáo. Tính số giờ quy đổi theo tỷ lệ tương ứng giữa thời gian không sử dụng để học tập, bồi dưỡng chuẩn hóa, bồi dưỡng nâng cao, nghiên cứu khoa học với thời gian thực hiện công tác giảng dạy và giáo dục học viên, HSSV được quy định.</w:t>
      </w:r>
    </w:p>
    <w:p w:rsidR="00E96497" w:rsidRPr="00615B74" w:rsidRDefault="00E96497" w:rsidP="00701704">
      <w:pPr>
        <w:spacing w:before="120" w:after="0" w:line="340" w:lineRule="exact"/>
        <w:ind w:firstLine="720"/>
        <w:jc w:val="both"/>
        <w:rPr>
          <w:rFonts w:eastAsia="Times New Roman"/>
          <w:i/>
          <w:sz w:val="26"/>
          <w:szCs w:val="26"/>
          <w:lang w:val="en-US"/>
        </w:rPr>
      </w:pPr>
      <w:r w:rsidRPr="00615B74">
        <w:rPr>
          <w:i/>
          <w:color w:val="000000"/>
          <w:sz w:val="26"/>
          <w:szCs w:val="26"/>
        </w:rPr>
        <w:t xml:space="preserve">Đối với nhà giáo dạy trình độ sơ cấp: </w:t>
      </w:r>
      <w:r w:rsidRPr="00615B74">
        <w:rPr>
          <w:color w:val="000000"/>
          <w:sz w:val="26"/>
          <w:szCs w:val="26"/>
        </w:rPr>
        <w:t xml:space="preserve">Học tập, bồi dưỡng chuẩn hóa, bồi dưỡng nâng cao; dự giờ, trao đổi </w:t>
      </w:r>
      <w:r w:rsidRPr="00615B74">
        <w:rPr>
          <w:color w:val="000000"/>
          <w:spacing w:val="-4"/>
          <w:sz w:val="26"/>
          <w:szCs w:val="26"/>
        </w:rPr>
        <w:t>kinh nghiệm giảng dạy; tham gia các hoạt động chuyên môn, nghiệp vụ: 02 tuần;</w:t>
      </w:r>
      <w:r w:rsidRPr="00615B74">
        <w:rPr>
          <w:color w:val="000000"/>
          <w:sz w:val="26"/>
          <w:szCs w:val="26"/>
        </w:rPr>
        <w:t xml:space="preserve"> Trường hợp nhà giáo sử dụng không hết thời gian để học tập, bồi dưỡng chuẩn hóa, bồi dưỡng nâng cao; dự giờ, trao đổi kinh nghiệm giảng dạy; tham gia các hoạt động chuyên môn, nghiệp vụ theo quy định thì Hiệu trưởng quy đổi thời gian còn lại chuyển sang làm công tác giảng dạy hoặc thực hiện các nhiệm vụ khác do Hiệu trưởng giao. Số giờ quy đổi được tính thêm vào định mức giờ giảng trong năm học của nhà giáo. Tính số giờ quy đổi theo tỷ lệ tương ứng giữa thời gian không sử dụng để học tập, bồi dưỡng chuẩn hóa, bồi dưỡng nâng cao, dự giờ trao đổi kinh nghiệm giảng dạy, tham gia các hoạt động chuyên môn, nghiệp vụ với thời gian thực hiện công tác giảng dạy và giáo dục học viên, học sinh được quy đổi</w:t>
      </w:r>
      <w:r w:rsidRPr="00615B74">
        <w:rPr>
          <w:bCs/>
          <w:i/>
          <w:color w:val="333333"/>
          <w:sz w:val="26"/>
          <w:szCs w:val="26"/>
        </w:rPr>
        <w:t>(</w:t>
      </w:r>
      <w:r w:rsidR="004B3A72" w:rsidRPr="00615B74">
        <w:rPr>
          <w:b/>
          <w:bCs/>
          <w:i/>
          <w:color w:val="333333"/>
          <w:sz w:val="26"/>
          <w:szCs w:val="26"/>
        </w:rPr>
        <w:t>1.3.05</w:t>
      </w:r>
      <w:r w:rsidRPr="00615B74">
        <w:rPr>
          <w:bCs/>
          <w:i/>
          <w:color w:val="333333"/>
          <w:sz w:val="26"/>
          <w:szCs w:val="26"/>
        </w:rPr>
        <w:t xml:space="preserve">- </w:t>
      </w:r>
      <w:r w:rsidRPr="00615B74">
        <w:rPr>
          <w:rFonts w:eastAsia="Times New Roman"/>
          <w:i/>
          <w:sz w:val="26"/>
          <w:szCs w:val="26"/>
          <w:lang w:val="en-US"/>
        </w:rPr>
        <w:t>Quy định Chế độ làm việc của Nhà giáo giáo dục nghề nghiệp).</w:t>
      </w:r>
    </w:p>
    <w:p w:rsidR="00E96497" w:rsidRPr="00615B74" w:rsidRDefault="00E96497" w:rsidP="00701704">
      <w:pPr>
        <w:spacing w:before="120" w:after="0" w:line="340" w:lineRule="exact"/>
        <w:ind w:firstLine="720"/>
        <w:jc w:val="both"/>
        <w:rPr>
          <w:i/>
          <w:sz w:val="26"/>
          <w:szCs w:val="26"/>
          <w:lang w:val="en-US"/>
        </w:rPr>
      </w:pPr>
      <w:r w:rsidRPr="00615B74">
        <w:rPr>
          <w:color w:val="000000"/>
          <w:sz w:val="26"/>
          <w:szCs w:val="26"/>
        </w:rPr>
        <w:lastRenderedPageBreak/>
        <w:t>Trong Quy chế chi tiêu nội bộ của Nhà trường có chế độ chính sách khuyến khích nhà giáo nghiên cứu học tập nâng cao trình độ chuyên môn: đi học được giữ nguyên lương, lương tăng thêm và các phúc lợi khác, ngoài ra mỗi khóa học đều được nhà trường hỗ trợ kinh phí theo từng nội dung khóa học rất cụ thể (</w:t>
      </w:r>
      <w:r w:rsidRPr="00615B74">
        <w:rPr>
          <w:b/>
          <w:i/>
          <w:sz w:val="26"/>
          <w:szCs w:val="26"/>
        </w:rPr>
        <w:t>1.3.02</w:t>
      </w:r>
      <w:r w:rsidRPr="00615B74">
        <w:rPr>
          <w:i/>
          <w:sz w:val="26"/>
          <w:szCs w:val="26"/>
        </w:rPr>
        <w:t xml:space="preserve"> - </w:t>
      </w:r>
      <w:r w:rsidRPr="00615B74">
        <w:rPr>
          <w:rFonts w:eastAsia="Times New Roman"/>
          <w:i/>
          <w:sz w:val="26"/>
          <w:szCs w:val="26"/>
          <w:lang w:val="en-US"/>
        </w:rPr>
        <w:t>Quy chế chi tiêu nội bộ năm 2019, 2020, 2021, 2022</w:t>
      </w:r>
      <w:r w:rsidRPr="00615B74">
        <w:rPr>
          <w:i/>
          <w:sz w:val="26"/>
          <w:szCs w:val="26"/>
        </w:rPr>
        <w:t>)</w:t>
      </w:r>
      <w:r w:rsidRPr="00615B74">
        <w:rPr>
          <w:i/>
          <w:sz w:val="26"/>
          <w:szCs w:val="26"/>
          <w:lang w:val="en-US"/>
        </w:rPr>
        <w:t>.</w:t>
      </w:r>
    </w:p>
    <w:p w:rsidR="00E96497" w:rsidRPr="00615B74" w:rsidRDefault="00E96497" w:rsidP="00701704">
      <w:pPr>
        <w:spacing w:before="120" w:after="0" w:line="340" w:lineRule="exact"/>
        <w:ind w:firstLine="720"/>
        <w:jc w:val="both"/>
        <w:rPr>
          <w:color w:val="000000"/>
          <w:spacing w:val="-4"/>
          <w:sz w:val="26"/>
          <w:szCs w:val="26"/>
        </w:rPr>
      </w:pPr>
      <w:r w:rsidRPr="00615B74">
        <w:rPr>
          <w:color w:val="000000"/>
          <w:spacing w:val="-4"/>
          <w:sz w:val="26"/>
          <w:szCs w:val="26"/>
        </w:rPr>
        <w:t>Trường thực hiện các chính sách, biện pháp khuyến khích nhà giáo học tập và tự bồi dưỡng nâng cao trình độ chuyên môn, nghiệp vụ, đổi mới phương pháp giảng dạy</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sz w:val="26"/>
          <w:szCs w:val="26"/>
        </w:rPr>
        <w:t xml:space="preserve">Với những chính sách khuyến khích trên, Nhà trường đã cử nhiều lượt giáo viên tham gia học tập, bồi dưỡng cập nhật và nâng cao trình độ chuyên môn, nghiệp vụ. Kết quả cho thấy Nhà trường đã thực hiện đúng theo kế hoạch bồi dưỡng, qua đó trình độ chuyên môn của đội ngũ nhà giáo được nâng cao </w:t>
      </w:r>
      <w:r w:rsidRPr="00615B74">
        <w:rPr>
          <w:i/>
          <w:sz w:val="26"/>
          <w:szCs w:val="26"/>
        </w:rPr>
        <w:t>(</w:t>
      </w:r>
      <w:r w:rsidRPr="00615B74">
        <w:rPr>
          <w:b/>
          <w:i/>
          <w:sz w:val="26"/>
          <w:szCs w:val="26"/>
          <w:lang w:val="en-US"/>
        </w:rPr>
        <w:t>3.7.01</w:t>
      </w:r>
      <w:r w:rsidRPr="00615B74">
        <w:rPr>
          <w:i/>
          <w:sz w:val="26"/>
          <w:szCs w:val="26"/>
          <w:lang w:val="en-US"/>
        </w:rPr>
        <w:t xml:space="preserve"> - </w:t>
      </w:r>
      <w:r w:rsidRPr="00615B74">
        <w:rPr>
          <w:rFonts w:eastAsia="Times New Roman"/>
          <w:i/>
          <w:sz w:val="26"/>
          <w:szCs w:val="26"/>
          <w:lang w:val="en-US"/>
        </w:rPr>
        <w:t xml:space="preserve">Nhu cầu đào tạo, bồi dưỡng cho nhà giáo của Khoa/Trường năm 2019, 2020, 2021, 2022; </w:t>
      </w:r>
      <w:r w:rsidRPr="00615B74">
        <w:rPr>
          <w:rFonts w:eastAsia="Times New Roman"/>
          <w:b/>
          <w:i/>
          <w:sz w:val="26"/>
          <w:szCs w:val="26"/>
          <w:lang w:val="en-US"/>
        </w:rPr>
        <w:t>3.2.05</w:t>
      </w:r>
      <w:r w:rsidRPr="00615B74">
        <w:rPr>
          <w:rFonts w:eastAsia="Times New Roman"/>
          <w:i/>
          <w:sz w:val="26"/>
          <w:szCs w:val="26"/>
          <w:lang w:val="en-US"/>
        </w:rPr>
        <w:t xml:space="preserve"> - </w:t>
      </w:r>
      <w:r w:rsidRPr="00615B74">
        <w:rPr>
          <w:rFonts w:eastAsia="Times New Roman"/>
          <w:i/>
          <w:iCs/>
          <w:color w:val="000000"/>
          <w:sz w:val="26"/>
          <w:szCs w:val="26"/>
          <w:lang w:val="en-US"/>
        </w:rPr>
        <w:t>Các kế hoạch học tập, bồi dưỡng cho đội ngũ cán bộ, viên chức năm 2019, 2020, 2021, 2022</w:t>
      </w:r>
      <w:r w:rsidRPr="00615B74">
        <w:rPr>
          <w:rFonts w:eastAsia="Times New Roman"/>
          <w:i/>
          <w:sz w:val="26"/>
          <w:szCs w:val="26"/>
          <w:lang w:val="en-US"/>
        </w:rPr>
        <w:t xml:space="preserve">; </w:t>
      </w:r>
      <w:r w:rsidRPr="00615B74">
        <w:rPr>
          <w:rFonts w:eastAsia="Times New Roman"/>
          <w:b/>
          <w:i/>
          <w:sz w:val="26"/>
          <w:szCs w:val="26"/>
          <w:lang w:val="en-US"/>
        </w:rPr>
        <w:t>3.2.06</w:t>
      </w:r>
      <w:r w:rsidRPr="00615B74">
        <w:rPr>
          <w:rFonts w:eastAsia="Times New Roman"/>
          <w:i/>
          <w:sz w:val="26"/>
          <w:szCs w:val="26"/>
          <w:lang w:val="en-US"/>
        </w:rPr>
        <w:t xml:space="preserve"> - Các quyết định cử đội ngũ cán bộ, nhà giáo, viên chức đi học tập, bồi dưỡng năm 2019, 2020, 2021, 2022; </w:t>
      </w:r>
      <w:r w:rsidRPr="00615B74">
        <w:rPr>
          <w:rFonts w:eastAsia="Times New Roman"/>
          <w:b/>
          <w:i/>
          <w:sz w:val="26"/>
          <w:szCs w:val="26"/>
          <w:lang w:val="en-US"/>
        </w:rPr>
        <w:t>3.2.07</w:t>
      </w:r>
      <w:r w:rsidRPr="00615B74">
        <w:rPr>
          <w:rFonts w:eastAsia="Times New Roman"/>
          <w:i/>
          <w:sz w:val="26"/>
          <w:szCs w:val="26"/>
          <w:lang w:val="en-US"/>
        </w:rPr>
        <w:t xml:space="preserve"> - Danh sách cán bộ, nhà giáo, viên chức được cử tham gia các khóa đào tạo, bồi dưỡng năm 2019, 2020, 2021, 2022;</w:t>
      </w:r>
      <w:r w:rsidRPr="00615B74">
        <w:rPr>
          <w:rFonts w:eastAsia="Times New Roman"/>
          <w:b/>
          <w:i/>
          <w:sz w:val="26"/>
          <w:szCs w:val="26"/>
          <w:lang w:val="en-US"/>
        </w:rPr>
        <w:t xml:space="preserve"> 3.7.02</w:t>
      </w:r>
      <w:r w:rsidRPr="00615B74">
        <w:rPr>
          <w:rFonts w:eastAsia="Times New Roman"/>
          <w:i/>
          <w:sz w:val="26"/>
          <w:szCs w:val="26"/>
          <w:lang w:val="en-US"/>
        </w:rPr>
        <w:t xml:space="preserve"> - Các quyết định nâng lương cho đội ngũ nhà giáo năm 2019, 2020, 2021, 2022; </w:t>
      </w:r>
      <w:r w:rsidRPr="00615B74">
        <w:rPr>
          <w:rFonts w:eastAsia="Times New Roman"/>
          <w:b/>
          <w:i/>
          <w:sz w:val="26"/>
          <w:szCs w:val="26"/>
          <w:lang w:val="en-US"/>
        </w:rPr>
        <w:t>3.7.03</w:t>
      </w:r>
      <w:r w:rsidRPr="00615B74">
        <w:rPr>
          <w:rFonts w:eastAsia="Times New Roman"/>
          <w:i/>
          <w:sz w:val="26"/>
          <w:szCs w:val="26"/>
          <w:lang w:val="en-US"/>
        </w:rPr>
        <w:t xml:space="preserve"> - Các quyết định khen thưởng năm 2019, 2020, 2021; </w:t>
      </w:r>
      <w:r w:rsidRPr="00615B74">
        <w:rPr>
          <w:rFonts w:eastAsia="Times New Roman"/>
          <w:b/>
          <w:i/>
          <w:sz w:val="26"/>
          <w:szCs w:val="26"/>
          <w:lang w:val="en-US"/>
        </w:rPr>
        <w:t>3.7.04</w:t>
      </w:r>
      <w:r w:rsidRPr="00615B74">
        <w:rPr>
          <w:rFonts w:eastAsia="Times New Roman"/>
          <w:i/>
          <w:sz w:val="26"/>
          <w:szCs w:val="26"/>
          <w:lang w:val="en-US"/>
        </w:rPr>
        <w:t xml:space="preserve"> - Chứng từ thanh toán cho nhà giáo được hỗ trợ đào tạo năm 2019, 2020, 2021, 2022).</w:t>
      </w:r>
    </w:p>
    <w:p w:rsidR="00E96497" w:rsidRPr="00615B74" w:rsidRDefault="00E96497" w:rsidP="00D77DF6">
      <w:pPr>
        <w:spacing w:before="120" w:after="0" w:line="340" w:lineRule="exact"/>
        <w:ind w:firstLine="720"/>
        <w:jc w:val="both"/>
        <w:rPr>
          <w:rFonts w:eastAsia="Times New Roman"/>
          <w:color w:val="000000"/>
          <w:sz w:val="26"/>
          <w:szCs w:val="26"/>
          <w:lang w:val="en-US"/>
        </w:rPr>
      </w:pPr>
      <w:r w:rsidRPr="00615B74">
        <w:rPr>
          <w:color w:val="000000"/>
          <w:sz w:val="26"/>
          <w:szCs w:val="26"/>
        </w:rPr>
        <w:t>Đào tạo, bồi dưỡng có vai trò đặc biệt quan trọng đối với quá trình phát triển năng lực cho đội ngũ nhà giáo GDNN. Với yêu cầu ngày càng cao về kỹ năng nghề, chất lượng đội ngũ nhà giáo GDNN cần được nâng lên tương xứng. Chất lượng đội ngũ nhà giáo GDNN phụ thuộc rất lớn vào hiệu quả đào tạo, bồi dưỡng. Chính vì vậy, chính sách đào tạo, bồi dưỡng đối với nhà giáo GDNN đã được nhà trường thực hiện phù hợp, tạo ra động lực cho quá trình nâng cao chất lượng của nhà giáo GDNN</w:t>
      </w:r>
      <w:r w:rsidRPr="00615B74">
        <w:rPr>
          <w:i/>
          <w:color w:val="000000"/>
          <w:sz w:val="26"/>
          <w:szCs w:val="26"/>
          <w:lang w:val="en-US"/>
        </w:rPr>
        <w:t>(</w:t>
      </w:r>
      <w:r w:rsidR="008618B6" w:rsidRPr="00615B74">
        <w:rPr>
          <w:b/>
          <w:i/>
          <w:color w:val="000000"/>
          <w:sz w:val="26"/>
          <w:szCs w:val="26"/>
          <w:lang w:val="en-US"/>
        </w:rPr>
        <w:t>2.11.02</w:t>
      </w:r>
      <w:r w:rsidRPr="00615B74">
        <w:rPr>
          <w:i/>
          <w:color w:val="000000"/>
          <w:sz w:val="26"/>
          <w:szCs w:val="26"/>
          <w:lang w:val="en-US"/>
        </w:rPr>
        <w:t xml:space="preserve"> - </w:t>
      </w:r>
      <w:r w:rsidRPr="00615B74">
        <w:rPr>
          <w:rFonts w:eastAsia="Times New Roman"/>
          <w:i/>
          <w:color w:val="000000"/>
          <w:sz w:val="26"/>
          <w:szCs w:val="26"/>
          <w:lang w:val="en-US"/>
        </w:rPr>
        <w:t xml:space="preserve">Báo cáo tổng kết công tác đào tạo năm học 2018-2019, 2019-2020, 2020- 2021; </w:t>
      </w:r>
      <w:r w:rsidRPr="00615B74">
        <w:rPr>
          <w:rFonts w:eastAsia="Times New Roman"/>
          <w:b/>
          <w:i/>
          <w:color w:val="000000"/>
          <w:sz w:val="26"/>
          <w:szCs w:val="26"/>
          <w:lang w:val="en-US"/>
        </w:rPr>
        <w:t>1.2.06</w:t>
      </w:r>
      <w:r w:rsidRPr="00615B74">
        <w:rPr>
          <w:rFonts w:eastAsia="Times New Roman"/>
          <w:i/>
          <w:color w:val="000000"/>
          <w:sz w:val="26"/>
          <w:szCs w:val="26"/>
          <w:lang w:val="en-US"/>
        </w:rPr>
        <w:t xml:space="preserve"> - Báo cáo tổng kết công tác của Nhà trường năm 2019, 2020, 2021)</w:t>
      </w:r>
      <w:r w:rsidRPr="00615B74">
        <w:rPr>
          <w:rFonts w:eastAsia="Times New Roman"/>
          <w:color w:val="000000"/>
          <w:sz w:val="26"/>
          <w:szCs w:val="26"/>
          <w:lang w:val="en-US"/>
        </w:rPr>
        <w:t>.</w:t>
      </w:r>
    </w:p>
    <w:p w:rsidR="00E96497" w:rsidRPr="00615B74" w:rsidRDefault="00E96497" w:rsidP="00D77DF6">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7 tiêu chí 3</w:t>
      </w:r>
      <w:r w:rsidRPr="00615B74">
        <w:rPr>
          <w:b/>
          <w:color w:val="000000"/>
          <w:sz w:val="26"/>
          <w:szCs w:val="26"/>
          <w:lang w:val="pt-BR"/>
        </w:rPr>
        <w:t>:</w:t>
      </w:r>
      <w:r w:rsidRPr="00615B74">
        <w:rPr>
          <w:b/>
          <w:i/>
          <w:color w:val="000000"/>
          <w:sz w:val="26"/>
          <w:szCs w:val="26"/>
          <w:lang w:val="pt-BR"/>
        </w:rPr>
        <w:t>1 điểm</w:t>
      </w:r>
    </w:p>
    <w:p w:rsidR="00E96497" w:rsidRPr="00615B74" w:rsidRDefault="00E96497" w:rsidP="00D77DF6">
      <w:pPr>
        <w:spacing w:before="120" w:after="0" w:line="340" w:lineRule="exact"/>
        <w:ind w:firstLine="720"/>
        <w:jc w:val="both"/>
        <w:rPr>
          <w:i/>
          <w:sz w:val="26"/>
          <w:szCs w:val="26"/>
          <w:lang w:val="nl-NL"/>
        </w:rPr>
      </w:pPr>
      <w:bookmarkStart w:id="59" w:name="_Toc111054035"/>
      <w:r w:rsidRPr="00615B74">
        <w:rPr>
          <w:b/>
          <w:sz w:val="26"/>
          <w:szCs w:val="26"/>
          <w:lang w:val="nl-NL"/>
        </w:rPr>
        <w:t xml:space="preserve">Tiêu chuẩn 8: </w:t>
      </w:r>
      <w:r w:rsidRPr="00615B74">
        <w:rPr>
          <w:i/>
          <w:sz w:val="26"/>
          <w:szCs w:val="26"/>
          <w:lang w:val="nl-NL"/>
        </w:rPr>
        <w:t>Hằng năm, trường có kế hoạch và triển khai kế hoạch đào tạo, bồi dưỡng nâng cao trình độ chuyên môn, nghiệp vụ và phương pháp giảng dạy cho đội ngũ nhà giáo.</w:t>
      </w:r>
      <w:bookmarkEnd w:id="59"/>
    </w:p>
    <w:p w:rsidR="00E96497" w:rsidRPr="00615B74" w:rsidRDefault="00E96497" w:rsidP="00701704">
      <w:pPr>
        <w:tabs>
          <w:tab w:val="left" w:pos="1320"/>
        </w:tabs>
        <w:spacing w:before="120" w:after="0" w:line="340" w:lineRule="exact"/>
        <w:ind w:firstLine="720"/>
        <w:jc w:val="both"/>
        <w:rPr>
          <w:i/>
          <w:color w:val="000000"/>
          <w:sz w:val="26"/>
          <w:szCs w:val="26"/>
        </w:rPr>
      </w:pPr>
      <w:r w:rsidRPr="00615B74">
        <w:rPr>
          <w:b/>
          <w:i/>
          <w:color w:val="000000"/>
          <w:spacing w:val="4"/>
          <w:sz w:val="26"/>
          <w:szCs w:val="26"/>
        </w:rPr>
        <w:t>Mô tả, phân tích, nhận định:</w:t>
      </w:r>
    </w:p>
    <w:p w:rsidR="00E96497" w:rsidRPr="00615B74" w:rsidRDefault="00E96497" w:rsidP="00701704">
      <w:pPr>
        <w:widowControl w:val="0"/>
        <w:spacing w:before="120" w:after="0" w:line="340" w:lineRule="exact"/>
        <w:ind w:firstLine="720"/>
        <w:jc w:val="both"/>
        <w:rPr>
          <w:color w:val="000000"/>
          <w:sz w:val="26"/>
          <w:szCs w:val="26"/>
        </w:rPr>
      </w:pPr>
      <w:r w:rsidRPr="00615B74">
        <w:rPr>
          <w:color w:val="000000"/>
          <w:sz w:val="26"/>
          <w:szCs w:val="26"/>
        </w:rPr>
        <w:t xml:space="preserve">Công tác đào tạo, bồi dưỡng, đổi mới phương pháp dạy học là một trong những nhiệm vụ trọng tâm của nhà trường có nhiều chuyển biến tích cực. Việc cử viên chức, nhà giáo đi học đã bước đầu mang tính quy hoạch, gắn với sử dụng, tập trung vào đội ngũ nhà giáo, viên chức quản lý và cán bộ nguồn, đào tạo tập trung vào những nội dung thực sự cần thiết cho việc nâng cao trình độ trong lĩnh vực mà viên chức đang công tác. </w:t>
      </w:r>
    </w:p>
    <w:p w:rsidR="00E96497" w:rsidRPr="00615B74" w:rsidRDefault="00E96497" w:rsidP="00701704">
      <w:pPr>
        <w:widowControl w:val="0"/>
        <w:spacing w:before="120" w:after="0" w:line="340" w:lineRule="exact"/>
        <w:ind w:firstLine="720"/>
        <w:jc w:val="both"/>
        <w:rPr>
          <w:color w:val="000000"/>
          <w:sz w:val="26"/>
          <w:szCs w:val="26"/>
        </w:rPr>
      </w:pPr>
      <w:r w:rsidRPr="00615B74">
        <w:rPr>
          <w:color w:val="000000"/>
          <w:sz w:val="26"/>
          <w:szCs w:val="26"/>
        </w:rPr>
        <w:lastRenderedPageBreak/>
        <w:t>Hằng năm, trường có kế hoạch đào tạo, bồi dưỡng nâng cao trình độ chuyên môn, nghiệp vụ và phương pháp giảng dạy cho đội ngũ nhà giáo.</w:t>
      </w:r>
    </w:p>
    <w:p w:rsidR="00E96497" w:rsidRPr="00615B74" w:rsidRDefault="00E96497" w:rsidP="00701704">
      <w:pPr>
        <w:widowControl w:val="0"/>
        <w:spacing w:before="120" w:after="0" w:line="340" w:lineRule="exact"/>
        <w:ind w:firstLine="720"/>
        <w:jc w:val="both"/>
        <w:rPr>
          <w:color w:val="000000"/>
          <w:spacing w:val="2"/>
          <w:sz w:val="26"/>
          <w:szCs w:val="26"/>
          <w:lang w:val="sv-SE"/>
        </w:rPr>
      </w:pPr>
      <w:r w:rsidRPr="00615B74">
        <w:rPr>
          <w:color w:val="000000"/>
          <w:spacing w:val="2"/>
          <w:sz w:val="26"/>
          <w:szCs w:val="26"/>
          <w:lang w:val="sv-SE"/>
        </w:rPr>
        <w:t xml:space="preserve">Nhà trường đã triển khai công tác đào tạo, bồi dưỡng nâng cao chuyên môn, nghiệp vụ của </w:t>
      </w:r>
      <w:r w:rsidRPr="00615B74">
        <w:rPr>
          <w:color w:val="000000"/>
          <w:spacing w:val="2"/>
          <w:sz w:val="26"/>
          <w:szCs w:val="26"/>
        </w:rPr>
        <w:t>đội ngũ nhà giáo</w:t>
      </w:r>
      <w:r w:rsidRPr="00615B74">
        <w:rPr>
          <w:color w:val="000000"/>
          <w:spacing w:val="2"/>
          <w:sz w:val="26"/>
          <w:szCs w:val="26"/>
          <w:lang w:val="sv-SE"/>
        </w:rPr>
        <w:t>, luôn tạo điều kiện để giáo viên, giảng viên tham dự đầy đủ các tập huấn, bồi dưỡng, nâng cao trình độ chuyên môn, nghiệp vụ; tùy theo nội dung, chủ đề từng khóa học tập, bồi dưỡng nhà trường sẽ tiến hành lựa chọn và Quyết định cử viên chức có chuyên môn phù hợp đi đào tạo, bồi dưỡng theo quy trình sau:</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lập biểu đăng ký nhu cầu đào tạo bồi dưỡng: Căn cứ vào Chiến lược Nhà trường, Đề án vị trí việc làm,… lập danh mục nhu cầu đào tạo chuyên môn, chuyên ngành, trình độ...</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xml:space="preserve">- Các đơn vị đăng ký nội dung cần đào tạo, bồi dưỡng. </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xây dựng kế hoạch trên cơ sở đăng ký nhu cầu đào tạo của các cá nhân, phòng, khoa, đơn vị.</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Lãnh đạo trường duyệt Kế hoạch đào tạo bồi dưỡng đội ngũ nhà giáo.</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Kế hoạch được triển khai trong toàn trường.</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Căn cứ vào kế hoạch đã duyệt, cá nhân căn cứ chuyên môn, nhu cầu của Nhà trường đề xuất đi học thông qua lãnh đạo phòng, khoa, đơn vị.</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tiếp nhận hồ sơ của cá nhân: đơn xin đi học, bản cam kết...</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Lãnh đạo trường ký quyết định cử đi đào tạo, bồi dưỡng</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Sau khi kết thúc khóa học báo cáo kết quả học tập, nộp văn bằng, chứng chỉ…</w:t>
      </w:r>
    </w:p>
    <w:p w:rsidR="00E96497" w:rsidRPr="00615B74" w:rsidRDefault="00E96497" w:rsidP="00701704">
      <w:pPr>
        <w:widowControl w:val="0"/>
        <w:spacing w:before="120" w:after="0" w:line="340" w:lineRule="exact"/>
        <w:ind w:firstLine="720"/>
        <w:jc w:val="both"/>
        <w:rPr>
          <w:i/>
          <w:sz w:val="26"/>
          <w:szCs w:val="26"/>
        </w:rPr>
      </w:pPr>
      <w:r w:rsidRPr="00615B74">
        <w:rPr>
          <w:color w:val="000000"/>
          <w:sz w:val="26"/>
          <w:szCs w:val="26"/>
          <w:lang w:val="sv-SE"/>
        </w:rPr>
        <w:t xml:space="preserve">- Phòng TCHC tiếp nhận nhà giáo về các phòng, khoa, đơn vị sau khi hoàn thành khóa học </w:t>
      </w:r>
      <w:r w:rsidRPr="00615B74">
        <w:rPr>
          <w:i/>
          <w:sz w:val="26"/>
          <w:szCs w:val="26"/>
        </w:rPr>
        <w:t>(</w:t>
      </w:r>
      <w:r w:rsidR="009400AA" w:rsidRPr="00615B74">
        <w:rPr>
          <w:b/>
          <w:i/>
          <w:sz w:val="26"/>
          <w:szCs w:val="26"/>
          <w:lang w:val="en-US"/>
        </w:rPr>
        <w:t>3.8.01</w:t>
      </w:r>
      <w:r w:rsidR="009400AA" w:rsidRPr="00615B74">
        <w:rPr>
          <w:i/>
          <w:sz w:val="26"/>
          <w:szCs w:val="26"/>
          <w:lang w:val="en-US"/>
        </w:rPr>
        <w:t xml:space="preserve"> - </w:t>
      </w:r>
      <w:r w:rsidRPr="00615B74">
        <w:rPr>
          <w:i/>
          <w:sz w:val="26"/>
          <w:szCs w:val="26"/>
        </w:rPr>
        <w:t>Kế hoạch học tập và bồi dưỡng nâng cao của đội ngũ nhà giáo năm 2020, 2021, 2022)</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T</w:t>
      </w:r>
      <w:r w:rsidRPr="00615B74">
        <w:rPr>
          <w:color w:val="000000"/>
          <w:sz w:val="26"/>
          <w:szCs w:val="26"/>
        </w:rPr>
        <w:t>riển khai kế hoạch đào tạo, bồi dưỡng nâng cao trình độ chuyên môn, nghiệp vụ và phương pháp giảng dạy cho đội ngũ nhà giáo</w:t>
      </w:r>
      <w:r w:rsidRPr="00615B74">
        <w:rPr>
          <w:color w:val="000000"/>
          <w:sz w:val="26"/>
          <w:szCs w:val="26"/>
          <w:lang w:val="sv-SE"/>
        </w:rPr>
        <w:t>.</w:t>
      </w:r>
    </w:p>
    <w:p w:rsidR="00E96497" w:rsidRPr="00615B74" w:rsidRDefault="00E96497" w:rsidP="00701704">
      <w:pPr>
        <w:widowControl w:val="0"/>
        <w:spacing w:before="120" w:after="0" w:line="340" w:lineRule="exact"/>
        <w:ind w:firstLine="720"/>
        <w:jc w:val="both"/>
        <w:rPr>
          <w:sz w:val="26"/>
          <w:szCs w:val="26"/>
        </w:rPr>
      </w:pPr>
      <w:r w:rsidRPr="00615B74">
        <w:rPr>
          <w:sz w:val="26"/>
          <w:szCs w:val="26"/>
        </w:rPr>
        <w:t xml:space="preserve">Năm 2020: Có </w:t>
      </w:r>
      <w:r w:rsidRPr="00615B74">
        <w:rPr>
          <w:sz w:val="26"/>
          <w:szCs w:val="26"/>
          <w:lang w:val="en-US"/>
        </w:rPr>
        <w:t xml:space="preserve">50 </w:t>
      </w:r>
      <w:r w:rsidRPr="00615B74">
        <w:rPr>
          <w:sz w:val="26"/>
          <w:szCs w:val="26"/>
        </w:rPr>
        <w:t>nhà giáo được cử đi đào tạo, bồi dưỡng nâng cao trình độ chuyên môn, nghiệp vụ và phương pháp giảng dạy</w:t>
      </w:r>
    </w:p>
    <w:p w:rsidR="00E96497" w:rsidRPr="00615B74" w:rsidRDefault="00E96497" w:rsidP="00701704">
      <w:pPr>
        <w:widowControl w:val="0"/>
        <w:spacing w:before="120" w:after="0" w:line="340" w:lineRule="exact"/>
        <w:ind w:firstLine="720"/>
        <w:jc w:val="both"/>
        <w:rPr>
          <w:sz w:val="26"/>
          <w:szCs w:val="26"/>
        </w:rPr>
      </w:pPr>
      <w:r w:rsidRPr="00615B74">
        <w:rPr>
          <w:sz w:val="26"/>
          <w:szCs w:val="26"/>
        </w:rPr>
        <w:t>Năm 2021: Có</w:t>
      </w:r>
      <w:r w:rsidRPr="00615B74">
        <w:rPr>
          <w:sz w:val="26"/>
          <w:szCs w:val="26"/>
          <w:lang w:val="en-US"/>
        </w:rPr>
        <w:t xml:space="preserve"> 12 n</w:t>
      </w:r>
      <w:r w:rsidRPr="00615B74">
        <w:rPr>
          <w:sz w:val="26"/>
          <w:szCs w:val="26"/>
        </w:rPr>
        <w:t>hà giáo được cử đi đào tạo, bồi dưỡng nâng cao trình độ chuyên môn, nghiệp vụ và phương pháp giảng dạy</w:t>
      </w:r>
    </w:p>
    <w:p w:rsidR="00E96497" w:rsidRPr="00615B74" w:rsidRDefault="00E96497" w:rsidP="00701704">
      <w:pPr>
        <w:widowControl w:val="0"/>
        <w:spacing w:before="120" w:after="0" w:line="340" w:lineRule="exact"/>
        <w:ind w:firstLine="720"/>
        <w:jc w:val="both"/>
        <w:rPr>
          <w:sz w:val="26"/>
          <w:szCs w:val="26"/>
        </w:rPr>
      </w:pPr>
      <w:r w:rsidRPr="00615B74">
        <w:rPr>
          <w:sz w:val="26"/>
          <w:szCs w:val="26"/>
        </w:rPr>
        <w:t>Năm 2022: Có</w:t>
      </w:r>
      <w:r w:rsidRPr="00615B74">
        <w:rPr>
          <w:sz w:val="26"/>
          <w:szCs w:val="26"/>
          <w:lang w:val="en-US"/>
        </w:rPr>
        <w:t xml:space="preserve"> 10 </w:t>
      </w:r>
      <w:r w:rsidRPr="00615B74">
        <w:rPr>
          <w:sz w:val="26"/>
          <w:szCs w:val="26"/>
        </w:rPr>
        <w:t>nhà giáo được cử đi đào tạo, bồi dưỡng nâng cao trình độ chuyên môn, nghiệp vụ và phương pháp giảng dạy</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i/>
          <w:sz w:val="26"/>
          <w:szCs w:val="26"/>
        </w:rPr>
        <w:t>(</w:t>
      </w:r>
      <w:r w:rsidRPr="00615B74">
        <w:rPr>
          <w:b/>
          <w:i/>
          <w:sz w:val="26"/>
          <w:szCs w:val="26"/>
          <w:lang w:val="en-US"/>
        </w:rPr>
        <w:t>3.7.01</w:t>
      </w:r>
      <w:r w:rsidRPr="00615B74">
        <w:rPr>
          <w:i/>
          <w:sz w:val="26"/>
          <w:szCs w:val="26"/>
          <w:lang w:val="en-US"/>
        </w:rPr>
        <w:t xml:space="preserve"> - </w:t>
      </w:r>
      <w:r w:rsidRPr="00615B74">
        <w:rPr>
          <w:rFonts w:eastAsia="Times New Roman"/>
          <w:i/>
          <w:sz w:val="26"/>
          <w:szCs w:val="26"/>
          <w:lang w:val="en-US"/>
        </w:rPr>
        <w:t xml:space="preserve">Nhu cầu đào tạo, bồi dưỡng cho nhà giáo của Khoa/Trường năm 2019; 2020; 2021, 2022; </w:t>
      </w:r>
      <w:r w:rsidRPr="00615B74">
        <w:rPr>
          <w:rFonts w:eastAsia="Times New Roman"/>
          <w:b/>
          <w:i/>
          <w:sz w:val="26"/>
          <w:szCs w:val="26"/>
          <w:lang w:val="en-US"/>
        </w:rPr>
        <w:t>3.2.05</w:t>
      </w:r>
      <w:r w:rsidRPr="00615B74">
        <w:rPr>
          <w:rFonts w:eastAsia="Times New Roman"/>
          <w:i/>
          <w:sz w:val="26"/>
          <w:szCs w:val="26"/>
          <w:lang w:val="en-US"/>
        </w:rPr>
        <w:t xml:space="preserve"> - </w:t>
      </w:r>
      <w:r w:rsidRPr="00615B74">
        <w:rPr>
          <w:rFonts w:eastAsia="Times New Roman"/>
          <w:i/>
          <w:iCs/>
          <w:color w:val="000000"/>
          <w:sz w:val="26"/>
          <w:szCs w:val="26"/>
          <w:lang w:val="en-US"/>
        </w:rPr>
        <w:t>Các kế hoạch học tập, bồi dưỡng cho đội ngũ cán bộ, viên chức năm 2019, 2020, 2021, 2022</w:t>
      </w:r>
      <w:r w:rsidRPr="00615B74">
        <w:rPr>
          <w:rFonts w:eastAsia="Times New Roman"/>
          <w:i/>
          <w:sz w:val="26"/>
          <w:szCs w:val="26"/>
          <w:lang w:val="en-US"/>
        </w:rPr>
        <w:t xml:space="preserve">; </w:t>
      </w:r>
      <w:r w:rsidRPr="00615B74">
        <w:rPr>
          <w:rFonts w:eastAsia="Times New Roman"/>
          <w:b/>
          <w:i/>
          <w:sz w:val="26"/>
          <w:szCs w:val="26"/>
          <w:lang w:val="en-US"/>
        </w:rPr>
        <w:t>3.2.06</w:t>
      </w:r>
      <w:r w:rsidRPr="00615B74">
        <w:rPr>
          <w:rFonts w:eastAsia="Times New Roman"/>
          <w:i/>
          <w:sz w:val="26"/>
          <w:szCs w:val="26"/>
          <w:lang w:val="en-US"/>
        </w:rPr>
        <w:t xml:space="preserve"> - Các quyết định cử đội ngũ cán bộ, nhà giáo, viên chức đi học tập, bồi dưỡng năm 2019, 2020, 2021, 2022; </w:t>
      </w:r>
      <w:r w:rsidRPr="00615B74">
        <w:rPr>
          <w:rFonts w:eastAsia="Times New Roman"/>
          <w:b/>
          <w:i/>
          <w:sz w:val="26"/>
          <w:szCs w:val="26"/>
          <w:lang w:val="en-US"/>
        </w:rPr>
        <w:t>3.2.07</w:t>
      </w:r>
      <w:r w:rsidRPr="00615B74">
        <w:rPr>
          <w:rFonts w:eastAsia="Times New Roman"/>
          <w:i/>
          <w:sz w:val="26"/>
          <w:szCs w:val="26"/>
          <w:lang w:val="en-US"/>
        </w:rPr>
        <w:t xml:space="preserve"> - Danh </w:t>
      </w:r>
      <w:r w:rsidRPr="00615B74">
        <w:rPr>
          <w:rFonts w:eastAsia="Times New Roman"/>
          <w:i/>
          <w:sz w:val="26"/>
          <w:szCs w:val="26"/>
          <w:lang w:val="en-US"/>
        </w:rPr>
        <w:lastRenderedPageBreak/>
        <w:t>sách cán bộ, nhà giáo, viên chức được cử tham gia các khóa đào tạo, bồi dưỡng năm 2019, 2020, 2021, 2022).</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lang w:val="sv-SE"/>
        </w:rPr>
        <w:t>Kết thúc mỗi khóa học, viên chức được cử đi học phải báo cáo lãnh đạo trực tiếp quản lý và Lãnh đạo trường về nội dung  và kết quả được đào tạo bồi dưỡng (</w:t>
      </w:r>
      <w:r w:rsidRPr="00615B74">
        <w:rPr>
          <w:b/>
          <w:i/>
          <w:color w:val="000000"/>
          <w:sz w:val="26"/>
          <w:szCs w:val="26"/>
          <w:lang w:val="sv-SE"/>
        </w:rPr>
        <w:t>3.8.0</w:t>
      </w:r>
      <w:r w:rsidR="00004CEF" w:rsidRPr="00615B74">
        <w:rPr>
          <w:b/>
          <w:i/>
          <w:color w:val="000000"/>
          <w:sz w:val="26"/>
          <w:szCs w:val="26"/>
          <w:lang w:val="sv-SE"/>
        </w:rPr>
        <w:t>2</w:t>
      </w:r>
      <w:r w:rsidRPr="00615B74">
        <w:rPr>
          <w:i/>
          <w:color w:val="000000"/>
          <w:sz w:val="26"/>
          <w:szCs w:val="26"/>
          <w:lang w:val="sv-SE"/>
        </w:rPr>
        <w:t xml:space="preserve"> - </w:t>
      </w:r>
      <w:r w:rsidRPr="00615B74">
        <w:rPr>
          <w:rFonts w:eastAsia="Times New Roman"/>
          <w:i/>
          <w:sz w:val="26"/>
          <w:szCs w:val="26"/>
          <w:lang w:val="en-US"/>
        </w:rPr>
        <w:t>Văn bằng chứng chỉ sau khi học tập, bồi dưỡng của nhà giáo các năm 2020, 2021, 2022).</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rPr>
        <w:t xml:space="preserve">Hàng năm, Nhà trường thực hiện tổng kết đánh giá hiệu quả công tác đào tạo, bồi dưỡng đối với đội ngũ nhà giáo thông qua Hội nghị tổng kết năm </w:t>
      </w:r>
      <w:r w:rsidRPr="00615B74">
        <w:rPr>
          <w:i/>
          <w:color w:val="000000"/>
          <w:sz w:val="26"/>
          <w:szCs w:val="26"/>
          <w:lang w:val="sv-SE"/>
        </w:rPr>
        <w:t>(</w:t>
      </w:r>
      <w:r w:rsidRPr="00615B74">
        <w:rPr>
          <w:b/>
          <w:i/>
          <w:color w:val="000000"/>
          <w:sz w:val="26"/>
          <w:szCs w:val="26"/>
          <w:lang w:val="sv-SE"/>
        </w:rPr>
        <w:t>1.2.06</w:t>
      </w:r>
      <w:r w:rsidRPr="00615B74">
        <w:rPr>
          <w:i/>
          <w:color w:val="000000"/>
          <w:sz w:val="26"/>
          <w:szCs w:val="26"/>
          <w:lang w:val="sv-SE"/>
        </w:rPr>
        <w:t xml:space="preserve"> - </w:t>
      </w:r>
      <w:r w:rsidRPr="00615B74">
        <w:rPr>
          <w:rFonts w:eastAsia="Times New Roman"/>
          <w:i/>
          <w:sz w:val="26"/>
          <w:szCs w:val="26"/>
          <w:lang w:val="en-US"/>
        </w:rPr>
        <w:t xml:space="preserve">Báo cáo tổng kết Nhà trường năm 2019, 2020, 2021; </w:t>
      </w:r>
      <w:r w:rsidR="008618B6" w:rsidRPr="00615B74">
        <w:rPr>
          <w:rFonts w:eastAsia="Times New Roman"/>
          <w:i/>
          <w:sz w:val="26"/>
          <w:szCs w:val="26"/>
          <w:lang w:val="en-US"/>
        </w:rPr>
        <w:t>2.11.02</w:t>
      </w:r>
      <w:r w:rsidRPr="00615B74">
        <w:rPr>
          <w:rFonts w:eastAsia="Times New Roman"/>
          <w:i/>
          <w:sz w:val="26"/>
          <w:szCs w:val="26"/>
          <w:lang w:val="en-US"/>
        </w:rPr>
        <w:t xml:space="preserve"> - Báo cáo tổng kết công tác đào tạo năm học 2019-2020, 2020- 2021, 2021- 2022).</w:t>
      </w:r>
    </w:p>
    <w:p w:rsidR="00E96497" w:rsidRPr="00615B74" w:rsidRDefault="00E96497" w:rsidP="00D77DF6">
      <w:pPr>
        <w:widowControl w:val="0"/>
        <w:spacing w:before="120" w:after="0" w:line="340" w:lineRule="exact"/>
        <w:ind w:firstLine="720"/>
        <w:jc w:val="both"/>
        <w:rPr>
          <w:color w:val="000000"/>
          <w:sz w:val="26"/>
          <w:szCs w:val="26"/>
          <w:lang w:val="sv-SE"/>
        </w:rPr>
      </w:pPr>
      <w:r w:rsidRPr="00615B74">
        <w:rPr>
          <w:color w:val="000000"/>
          <w:sz w:val="26"/>
          <w:szCs w:val="26"/>
          <w:lang w:val="sv-SE"/>
        </w:rPr>
        <w:t>Trong thời gian tới Nhà trường sẽ tiếp tục tạo điều kiện thuận lợi cũng như có chính sách, cơ chế về vật chất tốt nhất để giảng viên được bồi dưỡng nâng cao trinh độ chuyên môn nghiệp vụ và phương pháp giảng dạy góp phần hoàn thành tốt nhiệm vụ được giao.</w:t>
      </w:r>
    </w:p>
    <w:p w:rsidR="00E96497" w:rsidRPr="00615B74" w:rsidRDefault="00E96497" w:rsidP="00D77DF6">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8 tiêu chí 3</w:t>
      </w:r>
      <w:r w:rsidRPr="00615B74">
        <w:rPr>
          <w:b/>
          <w:color w:val="000000"/>
          <w:sz w:val="26"/>
          <w:szCs w:val="26"/>
          <w:lang w:val="pt-BR"/>
        </w:rPr>
        <w:t>:</w:t>
      </w:r>
      <w:r w:rsidRPr="00615B74">
        <w:rPr>
          <w:b/>
          <w:i/>
          <w:color w:val="000000"/>
          <w:sz w:val="26"/>
          <w:szCs w:val="26"/>
          <w:lang w:val="pt-BR"/>
        </w:rPr>
        <w:t>01 điểm</w:t>
      </w:r>
    </w:p>
    <w:p w:rsidR="00E96497" w:rsidRPr="00615B74" w:rsidRDefault="00E96497" w:rsidP="00D77DF6">
      <w:pPr>
        <w:spacing w:before="120" w:after="0" w:line="340" w:lineRule="exact"/>
        <w:ind w:firstLine="720"/>
        <w:jc w:val="both"/>
        <w:rPr>
          <w:i/>
          <w:sz w:val="26"/>
          <w:szCs w:val="26"/>
          <w:lang w:val="nl-NL"/>
        </w:rPr>
      </w:pPr>
      <w:bookmarkStart w:id="60" w:name="_Toc111054036"/>
      <w:r w:rsidRPr="00615B74">
        <w:rPr>
          <w:b/>
          <w:sz w:val="26"/>
          <w:szCs w:val="26"/>
          <w:lang w:val="nl-NL"/>
        </w:rPr>
        <w:t xml:space="preserve">Tiêu chuẩn 9: </w:t>
      </w:r>
      <w:r w:rsidRPr="00615B74">
        <w:rPr>
          <w:i/>
          <w:sz w:val="26"/>
          <w:szCs w:val="26"/>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bookmarkEnd w:id="60"/>
    </w:p>
    <w:p w:rsidR="00E96497" w:rsidRPr="00615B74" w:rsidRDefault="00E96497" w:rsidP="00D77DF6">
      <w:pPr>
        <w:tabs>
          <w:tab w:val="left" w:pos="1320"/>
        </w:tabs>
        <w:spacing w:before="120" w:after="0" w:line="340" w:lineRule="exact"/>
        <w:ind w:firstLine="720"/>
        <w:jc w:val="both"/>
        <w:rPr>
          <w:i/>
          <w:color w:val="000000"/>
          <w:sz w:val="26"/>
          <w:szCs w:val="26"/>
        </w:rPr>
      </w:pPr>
      <w:r w:rsidRPr="00615B74">
        <w:rPr>
          <w:b/>
          <w:i/>
          <w:color w:val="000000"/>
          <w:spacing w:val="4"/>
          <w:sz w:val="26"/>
          <w:szCs w:val="26"/>
        </w:rPr>
        <w:t>Mô tả, phân tích, nhận định:</w:t>
      </w:r>
    </w:p>
    <w:p w:rsidR="00E96497" w:rsidRPr="00615B74" w:rsidRDefault="00E96497" w:rsidP="00D77DF6">
      <w:pPr>
        <w:tabs>
          <w:tab w:val="left" w:pos="1320"/>
        </w:tabs>
        <w:spacing w:before="120" w:after="0" w:line="340" w:lineRule="exact"/>
        <w:ind w:firstLine="720"/>
        <w:jc w:val="both"/>
        <w:rPr>
          <w:color w:val="000000"/>
          <w:sz w:val="26"/>
          <w:szCs w:val="26"/>
        </w:rPr>
      </w:pPr>
      <w:r w:rsidRPr="00615B74">
        <w:rPr>
          <w:color w:val="000000"/>
          <w:sz w:val="26"/>
          <w:szCs w:val="26"/>
        </w:rPr>
        <w:t>Để bồi dưỡng, nâng cao trình độ chuyên môn, nghiệp vụ và phương pháp giảng dạy, đồng thời thực hiện nghiêm túc quy định của Bộ Lao động Thương binh và Xã hội, hàng năm nhà trường giao cho các khoa chủ động đề xuất cử giáo viên đi bồi dưỡng, thực tập tại các đơn vị sử dụng lao động để bồi dưỡng, cập nhật kiến thức, công nghệ, phương pháp tổ chức quản lý theo quy định.</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rPr>
        <w:t>Nhà giáo được bồi dưỡng, thực tập tại đơn vị sử dụng lao động để cập nhật kiến thức, công nghệ, phương pháp tổ chức quản lý sản xuất theo quy định về chế độ làm việc của giáo viên, trong đó thời gian thực tập tại doanh nghiệp hoặc cơ quan chuyên môn: 04 tuần đối với nhà giáo dạy trình độ cao đẳng, trung cấp; 02 tuần đối với nhà giáo dạy trình độ sơ cấp (</w:t>
      </w:r>
      <w:r w:rsidR="004B3A72" w:rsidRPr="00615B74">
        <w:rPr>
          <w:b/>
          <w:bCs/>
          <w:i/>
          <w:color w:val="333333"/>
          <w:sz w:val="26"/>
          <w:szCs w:val="26"/>
        </w:rPr>
        <w:t>1.3.05</w:t>
      </w:r>
      <w:r w:rsidRPr="00615B74">
        <w:rPr>
          <w:bCs/>
          <w:i/>
          <w:color w:val="333333"/>
          <w:sz w:val="26"/>
          <w:szCs w:val="26"/>
        </w:rPr>
        <w:t xml:space="preserve">- </w:t>
      </w:r>
      <w:r w:rsidRPr="00615B74">
        <w:rPr>
          <w:rFonts w:eastAsia="Times New Roman"/>
          <w:i/>
          <w:sz w:val="26"/>
          <w:szCs w:val="26"/>
          <w:lang w:val="en-US"/>
        </w:rPr>
        <w:t xml:space="preserve">Quy định Chế độ làm việc của Nhà giáo giáo dục nghề nghiệp; </w:t>
      </w:r>
      <w:r w:rsidRPr="00615B74">
        <w:rPr>
          <w:rFonts w:eastAsia="Times New Roman"/>
          <w:b/>
          <w:i/>
          <w:sz w:val="26"/>
          <w:szCs w:val="26"/>
          <w:lang w:val="en-US"/>
        </w:rPr>
        <w:t>1.3.02</w:t>
      </w:r>
      <w:r w:rsidRPr="00615B74">
        <w:rPr>
          <w:rFonts w:eastAsia="Times New Roman"/>
          <w:i/>
          <w:sz w:val="26"/>
          <w:szCs w:val="26"/>
          <w:lang w:val="en-US"/>
        </w:rPr>
        <w:t xml:space="preserve"> - Quy chế chi tiêu nội bộ 2019, 2020, 2021</w:t>
      </w:r>
      <w:r w:rsidR="005E449D" w:rsidRPr="00615B74">
        <w:rPr>
          <w:rFonts w:eastAsia="Times New Roman"/>
          <w:i/>
          <w:sz w:val="26"/>
          <w:szCs w:val="26"/>
          <w:lang w:val="en-US"/>
        </w:rPr>
        <w:t>, 2022</w:t>
      </w:r>
      <w:r w:rsidRPr="00615B74">
        <w:rPr>
          <w:rFonts w:eastAsia="Times New Roman"/>
          <w:i/>
          <w:sz w:val="26"/>
          <w:szCs w:val="26"/>
          <w:lang w:val="en-US"/>
        </w:rPr>
        <w:t xml:space="preserve">; </w:t>
      </w:r>
      <w:r w:rsidRPr="00615B74">
        <w:rPr>
          <w:rFonts w:eastAsia="Times New Roman"/>
          <w:b/>
          <w:i/>
          <w:sz w:val="26"/>
          <w:szCs w:val="26"/>
          <w:lang w:val="en-US"/>
        </w:rPr>
        <w:t>3.9.01</w:t>
      </w:r>
      <w:r w:rsidRPr="00615B74">
        <w:rPr>
          <w:rFonts w:eastAsia="Times New Roman"/>
          <w:i/>
          <w:sz w:val="26"/>
          <w:szCs w:val="26"/>
          <w:lang w:val="en-US"/>
        </w:rPr>
        <w:t xml:space="preserve"> - Quyết định về việc cử nhà giáo đi thực tế tại doanh nghiệp năm 2019, 2020, 2021, 2022).</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bCs/>
          <w:sz w:val="26"/>
          <w:szCs w:val="26"/>
          <w:lang w:val="pt-BR"/>
        </w:rPr>
        <w:t xml:space="preserve">Các khoa có danh sách phân công nhà giáo cơ hữu phụ trách giảng dạy các môn học, mô đun do khoa đảm nhiệm </w:t>
      </w:r>
      <w:r w:rsidRPr="00615B74">
        <w:rPr>
          <w:bCs/>
          <w:i/>
          <w:sz w:val="26"/>
          <w:szCs w:val="26"/>
          <w:lang w:val="pt-BR"/>
        </w:rPr>
        <w:t xml:space="preserve">(3.9.02 - </w:t>
      </w:r>
      <w:r w:rsidRPr="00615B74">
        <w:rPr>
          <w:rFonts w:eastAsia="Times New Roman"/>
          <w:sz w:val="26"/>
          <w:szCs w:val="26"/>
          <w:lang w:val="en-US"/>
        </w:rPr>
        <w:t>Danh sách nhà giáo cơ hữu được bồi dưỡng thực tế tại doanh nghiệp năm 2019, 2020, 2021, 2022; 3.9.03 - Tài liệu, hình ảnh các nhà giáo thực trải nghiệm thực tế tại doanh nghiệp các năm 2019, 2020, 2021, 2022</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bCs/>
          <w:sz w:val="26"/>
          <w:szCs w:val="26"/>
          <w:lang w:val="pt-BR"/>
        </w:rPr>
        <w:t xml:space="preserve">Hàng năm Nhà trường đều cử giáo viên đến doanh nghiệp trên địa bàn tỉnh Hưng Yên, Bắc Ninh và một số tỉnh lân cận để trải nghiệm thực tế, nâng cao tay nghề, cập nhật các kiến thức, công nghệ, phương pháp tổ chức quản lý sản xuất mới đối với </w:t>
      </w:r>
      <w:r w:rsidRPr="00615B74">
        <w:rPr>
          <w:bCs/>
          <w:sz w:val="26"/>
          <w:szCs w:val="26"/>
          <w:lang w:val="pt-BR"/>
        </w:rPr>
        <w:lastRenderedPageBreak/>
        <w:t xml:space="preserve">các ngành nghề </w:t>
      </w:r>
      <w:r w:rsidRPr="00615B74">
        <w:rPr>
          <w:bCs/>
          <w:i/>
          <w:sz w:val="26"/>
          <w:szCs w:val="26"/>
          <w:lang w:val="pt-BR"/>
        </w:rPr>
        <w:t>(</w:t>
      </w:r>
      <w:r w:rsidRPr="00615B74">
        <w:rPr>
          <w:b/>
          <w:bCs/>
          <w:i/>
          <w:sz w:val="26"/>
          <w:szCs w:val="26"/>
          <w:lang w:val="pt-BR"/>
        </w:rPr>
        <w:t>2.4.02</w:t>
      </w:r>
      <w:r w:rsidRPr="00615B74">
        <w:rPr>
          <w:bCs/>
          <w:i/>
          <w:sz w:val="26"/>
          <w:szCs w:val="26"/>
          <w:lang w:val="pt-BR"/>
        </w:rPr>
        <w:t xml:space="preserve"> - </w:t>
      </w:r>
      <w:r w:rsidRPr="00615B74">
        <w:rPr>
          <w:i/>
          <w:sz w:val="26"/>
          <w:szCs w:val="26"/>
        </w:rPr>
        <w:t>Kế hoạch đào tạo toàn khóa các năm học 2019-2020;2020-2021; 2021-2022</w:t>
      </w:r>
      <w:r w:rsidRPr="00615B74">
        <w:rPr>
          <w:rFonts w:eastAsia="Times New Roman"/>
          <w:i/>
          <w:sz w:val="26"/>
          <w:szCs w:val="26"/>
          <w:lang w:val="en-US"/>
        </w:rPr>
        <w:t xml:space="preserve">; </w:t>
      </w:r>
      <w:r w:rsidRPr="00615B74">
        <w:rPr>
          <w:rFonts w:eastAsia="Times New Roman"/>
          <w:b/>
          <w:i/>
          <w:sz w:val="26"/>
          <w:szCs w:val="26"/>
          <w:lang w:val="en-US"/>
        </w:rPr>
        <w:t>2.5.03</w:t>
      </w:r>
      <w:r w:rsidRPr="00615B74">
        <w:rPr>
          <w:rFonts w:eastAsia="Times New Roman"/>
          <w:i/>
          <w:sz w:val="26"/>
          <w:szCs w:val="26"/>
          <w:lang w:val="en-US"/>
        </w:rPr>
        <w:t xml:space="preserve"> - Tiến độ đào tạo năm học 2019-2020; 2020-2021; 2021-2022; </w:t>
      </w:r>
      <w:r w:rsidRPr="00615B74">
        <w:rPr>
          <w:rFonts w:eastAsia="Times New Roman"/>
          <w:b/>
          <w:i/>
          <w:sz w:val="26"/>
          <w:szCs w:val="26"/>
          <w:lang w:val="en-US"/>
        </w:rPr>
        <w:t>2.5.04</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Kế hoạch giáo viên năm học 2019-2020 ;2020-2021; 2021-2022; </w:t>
      </w:r>
      <w:r w:rsidRPr="00615B74">
        <w:rPr>
          <w:rFonts w:eastAsia="Times New Roman"/>
          <w:b/>
          <w:i/>
          <w:color w:val="000000"/>
          <w:sz w:val="26"/>
          <w:szCs w:val="26"/>
          <w:lang w:val="en-US"/>
        </w:rPr>
        <w:t>1.2.06</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Báo cáo tổng kết Nhà trường năm 2019, 2020, 2021; </w:t>
      </w:r>
      <w:r w:rsidRPr="00615B74">
        <w:rPr>
          <w:rFonts w:eastAsia="Times New Roman"/>
          <w:b/>
          <w:i/>
          <w:sz w:val="26"/>
          <w:szCs w:val="26"/>
          <w:lang w:val="en-US"/>
        </w:rPr>
        <w:t>3.6.02</w:t>
      </w:r>
      <w:r w:rsidRPr="00615B74">
        <w:rPr>
          <w:rFonts w:eastAsia="Times New Roman"/>
          <w:i/>
          <w:sz w:val="26"/>
          <w:szCs w:val="26"/>
          <w:lang w:val="en-US"/>
        </w:rPr>
        <w:t xml:space="preserve"> - Báo cáo tổng kết công tác đào tạo năm học 2019-2020, 2020-2021, 2021-2022)</w:t>
      </w:r>
      <w:r w:rsidR="00807288" w:rsidRPr="00615B74">
        <w:rPr>
          <w:rFonts w:eastAsia="Times New Roman"/>
          <w:i/>
          <w:sz w:val="26"/>
          <w:szCs w:val="26"/>
          <w:lang w:val="en-US"/>
        </w:rPr>
        <w:t>.</w:t>
      </w:r>
    </w:p>
    <w:p w:rsidR="00E96497" w:rsidRPr="00615B74" w:rsidRDefault="00E96497" w:rsidP="00D77DF6">
      <w:pPr>
        <w:spacing w:before="120" w:after="0" w:line="340" w:lineRule="exact"/>
        <w:ind w:firstLine="720"/>
        <w:jc w:val="both"/>
        <w:rPr>
          <w:bCs/>
          <w:sz w:val="26"/>
          <w:szCs w:val="26"/>
          <w:lang w:val="en-US"/>
        </w:rPr>
      </w:pPr>
      <w:r w:rsidRPr="00615B74">
        <w:rPr>
          <w:color w:val="000000"/>
          <w:sz w:val="26"/>
          <w:szCs w:val="26"/>
        </w:rPr>
        <w:t>Kết quả sau các đợt đi học tập, bồi dưỡng tại các cơ sở sản xuất, đơn vị sử dụng lao động, nhà giáo được đánh giá về kiến thức, kỹ năng, tinh thần thái độ với công việc được giao, qua đó các nhà giáo đã học hỏi và cập nhật các kiến thức công nghệ mới để áp dụng vào bài giảng trong quá trình giảng dạy đồng thời học sinh sinh viên có thêm kỹ năng, kinh nghiệm thực tế để trải nghiệm và thực hành nghề</w:t>
      </w:r>
      <w:r w:rsidRPr="00615B74">
        <w:rPr>
          <w:color w:val="000000"/>
          <w:sz w:val="26"/>
          <w:szCs w:val="26"/>
          <w:lang w:val="en-US"/>
        </w:rPr>
        <w:t>.</w:t>
      </w:r>
    </w:p>
    <w:p w:rsidR="00E96497" w:rsidRPr="00615B74" w:rsidRDefault="00E96497" w:rsidP="00D77DF6">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9 tiêu chí 3</w:t>
      </w:r>
      <w:r w:rsidRPr="00615B74">
        <w:rPr>
          <w:b/>
          <w:color w:val="000000"/>
          <w:sz w:val="26"/>
          <w:szCs w:val="26"/>
          <w:lang w:val="pt-BR"/>
        </w:rPr>
        <w:t>:</w:t>
      </w:r>
      <w:r w:rsidRPr="00615B74">
        <w:rPr>
          <w:b/>
          <w:i/>
          <w:color w:val="000000"/>
          <w:sz w:val="26"/>
          <w:szCs w:val="26"/>
          <w:lang w:val="pt-BR"/>
        </w:rPr>
        <w:t>1 điểm</w:t>
      </w:r>
    </w:p>
    <w:p w:rsidR="00E96497" w:rsidRPr="00615B74" w:rsidRDefault="00E96497" w:rsidP="00D77DF6">
      <w:pPr>
        <w:spacing w:before="120" w:after="0" w:line="340" w:lineRule="exact"/>
        <w:ind w:firstLine="720"/>
        <w:jc w:val="both"/>
        <w:rPr>
          <w:i/>
          <w:sz w:val="26"/>
          <w:szCs w:val="26"/>
          <w:lang w:val="nl-NL"/>
        </w:rPr>
      </w:pPr>
      <w:bookmarkStart w:id="61" w:name="_Toc111054037"/>
      <w:r w:rsidRPr="00615B74">
        <w:rPr>
          <w:b/>
          <w:sz w:val="26"/>
          <w:szCs w:val="26"/>
          <w:lang w:val="nl-NL"/>
        </w:rPr>
        <w:t xml:space="preserve">Tiêu chuẩn 10: </w:t>
      </w:r>
      <w:r w:rsidRPr="00615B74">
        <w:rPr>
          <w:i/>
          <w:sz w:val="26"/>
          <w:szCs w:val="26"/>
          <w:lang w:val="nl-NL"/>
        </w:rPr>
        <w:t>Hằng năm, trường thực hiện tổng kết, đánh giá hiệu quả công tác đào tạo, bồi dưỡng đối với đội ngũ nhà giáo.</w:t>
      </w:r>
      <w:bookmarkEnd w:id="61"/>
    </w:p>
    <w:p w:rsidR="00E96497" w:rsidRPr="00615B74" w:rsidRDefault="00E96497" w:rsidP="00D77DF6">
      <w:pPr>
        <w:tabs>
          <w:tab w:val="left" w:pos="1320"/>
        </w:tabs>
        <w:spacing w:before="120" w:after="0" w:line="340" w:lineRule="exact"/>
        <w:ind w:firstLine="720"/>
        <w:jc w:val="both"/>
        <w:rPr>
          <w:i/>
          <w:color w:val="000000"/>
          <w:sz w:val="26"/>
          <w:szCs w:val="26"/>
        </w:rPr>
      </w:pPr>
      <w:r w:rsidRPr="00615B74">
        <w:rPr>
          <w:b/>
          <w:i/>
          <w:color w:val="000000"/>
          <w:spacing w:val="4"/>
          <w:sz w:val="26"/>
          <w:szCs w:val="26"/>
        </w:rPr>
        <w:t>Mô tả, phân tích, nhận định:</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rPr>
        <w:t>Công tác đào tạo bồi dưỡng cán bộ, viên chức trong thời gian qua đã đạt được những kết quả đáng khích lệ, đáp ứng yêu cầu nhiệm vụ chuyên môn và nâng cao được chất lượng đội ngũ nhà trường</w:t>
      </w:r>
      <w:r w:rsidRPr="00615B74">
        <w:rPr>
          <w:i/>
          <w:color w:val="000000"/>
          <w:sz w:val="26"/>
          <w:szCs w:val="26"/>
          <w:lang w:val="en-US"/>
        </w:rPr>
        <w:t>(</w:t>
      </w:r>
      <w:r w:rsidRPr="00615B74">
        <w:rPr>
          <w:b/>
          <w:i/>
          <w:color w:val="000000"/>
          <w:sz w:val="26"/>
          <w:szCs w:val="26"/>
          <w:lang w:val="en-US"/>
        </w:rPr>
        <w:t>3.7.01</w:t>
      </w:r>
      <w:r w:rsidRPr="00615B74">
        <w:rPr>
          <w:i/>
          <w:color w:val="000000"/>
          <w:sz w:val="26"/>
          <w:szCs w:val="26"/>
          <w:lang w:val="en-US"/>
        </w:rPr>
        <w:t xml:space="preserve"> - </w:t>
      </w:r>
      <w:r w:rsidRPr="00615B74">
        <w:rPr>
          <w:rFonts w:eastAsia="Times New Roman"/>
          <w:i/>
          <w:sz w:val="26"/>
          <w:szCs w:val="26"/>
          <w:lang w:val="en-US"/>
        </w:rPr>
        <w:t xml:space="preserve">Nhu cầu đào tạo, bồi dưỡng cho nhà giáo của Khoa/Trường năm 2019; 2020; 2021, 2022; </w:t>
      </w:r>
      <w:r w:rsidRPr="00615B74">
        <w:rPr>
          <w:rFonts w:eastAsia="Times New Roman"/>
          <w:b/>
          <w:i/>
          <w:sz w:val="26"/>
          <w:szCs w:val="26"/>
          <w:lang w:val="en-US"/>
        </w:rPr>
        <w:t>3.2.05</w:t>
      </w:r>
      <w:r w:rsidRPr="00615B74">
        <w:rPr>
          <w:rFonts w:eastAsia="Times New Roman"/>
          <w:i/>
          <w:sz w:val="26"/>
          <w:szCs w:val="26"/>
          <w:lang w:val="en-US"/>
        </w:rPr>
        <w:t xml:space="preserve"> - Kế hoạch học tập và bồi dưỡng nâng cao của đội ngũ nhà giáo năm 2019, 2020, 2021, 2022; </w:t>
      </w:r>
      <w:r w:rsidRPr="00615B74">
        <w:rPr>
          <w:rFonts w:eastAsia="Times New Roman"/>
          <w:b/>
          <w:i/>
          <w:sz w:val="26"/>
          <w:szCs w:val="26"/>
          <w:lang w:val="en-US"/>
        </w:rPr>
        <w:t>3.2.06</w:t>
      </w:r>
      <w:r w:rsidRPr="00615B74">
        <w:rPr>
          <w:rFonts w:eastAsia="Times New Roman"/>
          <w:i/>
          <w:sz w:val="26"/>
          <w:szCs w:val="26"/>
          <w:lang w:val="en-US"/>
        </w:rPr>
        <w:t xml:space="preserve"> - Các quyết định cử đội ngũ cán bộ, nhà giáo, viên chức đi học tập, bồi dưỡng năm 2019, 2020, 2021, 2022; </w:t>
      </w:r>
      <w:r w:rsidRPr="00615B74">
        <w:rPr>
          <w:rFonts w:eastAsia="Times New Roman"/>
          <w:b/>
          <w:i/>
          <w:sz w:val="26"/>
          <w:szCs w:val="26"/>
          <w:lang w:val="en-US"/>
        </w:rPr>
        <w:t>3.2.07</w:t>
      </w:r>
      <w:r w:rsidRPr="00615B74">
        <w:rPr>
          <w:rFonts w:eastAsia="Times New Roman"/>
          <w:i/>
          <w:sz w:val="26"/>
          <w:szCs w:val="26"/>
          <w:lang w:val="en-US"/>
        </w:rPr>
        <w:t xml:space="preserve"> - Danh sách cán bộ, nhà giáo, viên chức được cử tham gia các khóa đào tạo, bồi dưỡng năm 2019, 2020, 2021; </w:t>
      </w:r>
      <w:r w:rsidRPr="00615B74">
        <w:rPr>
          <w:rFonts w:eastAsia="Times New Roman"/>
          <w:b/>
          <w:i/>
          <w:sz w:val="26"/>
          <w:szCs w:val="26"/>
          <w:lang w:val="en-US"/>
        </w:rPr>
        <w:t>3.8.0</w:t>
      </w:r>
      <w:r w:rsidR="00E528B3" w:rsidRPr="00615B74">
        <w:rPr>
          <w:rFonts w:eastAsia="Times New Roman"/>
          <w:b/>
          <w:i/>
          <w:sz w:val="26"/>
          <w:szCs w:val="26"/>
          <w:lang w:val="en-US"/>
        </w:rPr>
        <w:t>2</w:t>
      </w:r>
      <w:r w:rsidRPr="00615B74">
        <w:rPr>
          <w:rFonts w:eastAsia="Times New Roman"/>
          <w:i/>
          <w:sz w:val="26"/>
          <w:szCs w:val="26"/>
          <w:lang w:val="en-US"/>
        </w:rPr>
        <w:t xml:space="preserve"> - Văn bằng chứng chỉ sau khi học tập, bồi dưỡng của nhà giáo).</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rPr>
        <w:t xml:space="preserve">Hàng năm, Nhà trường thực hiện tổng kết đánh giá hiệu quả công tác đào tạo, bồi dưỡng đối với đội ngũ nhà giáo thông qua Hội nghị tổng kết hàng năm. Kết quả trong 3 năm qua, có rất nhiều lượt người được đi học nâng cao trình độ về mọi mặt </w:t>
      </w:r>
      <w:r w:rsidRPr="00615B74">
        <w:rPr>
          <w:b/>
          <w:i/>
          <w:color w:val="000000"/>
          <w:sz w:val="26"/>
          <w:szCs w:val="26"/>
          <w:lang w:val="sv-SE"/>
        </w:rPr>
        <w:t xml:space="preserve">(3.10.01 </w:t>
      </w:r>
      <w:r w:rsidRPr="00615B74">
        <w:rPr>
          <w:i/>
          <w:color w:val="000000"/>
          <w:sz w:val="26"/>
          <w:szCs w:val="26"/>
          <w:lang w:val="sv-SE"/>
        </w:rPr>
        <w:t xml:space="preserve">- </w:t>
      </w:r>
      <w:r w:rsidRPr="00615B74">
        <w:rPr>
          <w:rFonts w:eastAsia="Times New Roman"/>
          <w:i/>
          <w:iCs/>
          <w:color w:val="000000"/>
          <w:sz w:val="26"/>
          <w:szCs w:val="26"/>
        </w:rPr>
        <w:t>Hướng dẫn triển khai đánh giá, xếp loại cán bộ viên chức năm 2019, 2020, 2021</w:t>
      </w:r>
      <w:r w:rsidRPr="00615B74">
        <w:rPr>
          <w:rFonts w:eastAsia="Times New Roman"/>
          <w:i/>
          <w:iCs/>
          <w:color w:val="000000"/>
          <w:sz w:val="26"/>
          <w:szCs w:val="26"/>
          <w:lang w:val="en-US"/>
        </w:rPr>
        <w:t xml:space="preserve">; </w:t>
      </w:r>
      <w:r w:rsidRPr="00615B74">
        <w:rPr>
          <w:b/>
          <w:i/>
          <w:color w:val="000000"/>
          <w:sz w:val="26"/>
          <w:szCs w:val="26"/>
          <w:lang w:val="sv-SE"/>
        </w:rPr>
        <w:t>1.2.06</w:t>
      </w:r>
      <w:r w:rsidRPr="00615B74">
        <w:rPr>
          <w:i/>
          <w:color w:val="000000"/>
          <w:sz w:val="26"/>
          <w:szCs w:val="26"/>
          <w:lang w:val="sv-SE"/>
        </w:rPr>
        <w:t xml:space="preserve"> - </w:t>
      </w:r>
      <w:r w:rsidRPr="00615B74">
        <w:rPr>
          <w:rFonts w:eastAsia="Times New Roman"/>
          <w:i/>
          <w:sz w:val="26"/>
          <w:szCs w:val="26"/>
          <w:lang w:val="en-US"/>
        </w:rPr>
        <w:t>Báo cáo tổng kết công tác của nhà trường năm 2019, 2020, 2021).</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 xml:space="preserve">Kết thúc mỗi đợt tập huấn, bồi dưỡng, viên chức được cử đi đào tạo phải báo cáo kết quả đào tạo, chia sẻ nội dung, kiến thức đã được tập huấn, bồi dưỡng cho đồng nghiệp có cùng chuyên môn, lãnh đạo nhà trường có đánh giá, nhận xét ý kiến về hiệu quả của đợt học tập. </w:t>
      </w:r>
    </w:p>
    <w:p w:rsidR="00E96497" w:rsidRPr="00615B74" w:rsidRDefault="00E96497" w:rsidP="00D77DF6">
      <w:pPr>
        <w:spacing w:before="120" w:after="0" w:line="340" w:lineRule="exact"/>
        <w:ind w:firstLine="720"/>
        <w:jc w:val="both"/>
        <w:rPr>
          <w:rFonts w:eastAsia="Times New Roman"/>
          <w:sz w:val="26"/>
          <w:szCs w:val="26"/>
          <w:lang w:val="en-US"/>
        </w:rPr>
      </w:pPr>
      <w:r w:rsidRPr="00615B74">
        <w:rPr>
          <w:color w:val="000000"/>
          <w:sz w:val="26"/>
          <w:szCs w:val="26"/>
        </w:rPr>
        <w:t>Để đạt được các mục tiêu, nhiệm vụ trong thời gian tới thì Nhà trường cần phải xác định những lĩnh vực chuyên ngành, tiêu chuẩn cần phải đào tạo bồi dưỡng đối với đội ngũ nhà giáo, đặc biệt ưu tiên đào tạo bồi dưỡng kỹ năng thực hành nghề chuyên sâu, nâng cao bậc thợ, đào tạo các ngành nghề trọng điểm, các ngành nghề phù hợp nhu cầu xã hội cho giảng viên giáo viên nhằm đào tạo nguồn nhân lực có chất lượng cao của tỉnh, các khu vực lân cận và có khả năng cao cạnh tranh trên thị trường (</w:t>
      </w:r>
      <w:r w:rsidRPr="00615B74">
        <w:rPr>
          <w:b/>
          <w:i/>
          <w:color w:val="000000"/>
          <w:sz w:val="26"/>
          <w:szCs w:val="26"/>
          <w:lang w:val="en-US"/>
        </w:rPr>
        <w:t>3.6.02</w:t>
      </w:r>
      <w:r w:rsidRPr="00615B74">
        <w:rPr>
          <w:i/>
          <w:color w:val="000000"/>
          <w:sz w:val="26"/>
          <w:szCs w:val="26"/>
          <w:lang w:val="en-US"/>
        </w:rPr>
        <w:t xml:space="preserve"> - </w:t>
      </w:r>
      <w:r w:rsidRPr="00615B74">
        <w:rPr>
          <w:rFonts w:eastAsia="Times New Roman"/>
          <w:i/>
          <w:sz w:val="26"/>
          <w:szCs w:val="26"/>
          <w:lang w:val="en-US"/>
        </w:rPr>
        <w:t>Báo cáo tổng kết công tác đào tạo năm học 2018-2019, 2019-2020, 2020-2021)</w:t>
      </w:r>
      <w:r w:rsidR="00807288" w:rsidRPr="00615B74">
        <w:rPr>
          <w:rFonts w:eastAsia="Times New Roman"/>
          <w:i/>
          <w:sz w:val="26"/>
          <w:szCs w:val="26"/>
          <w:lang w:val="en-US"/>
        </w:rPr>
        <w:t>.</w:t>
      </w:r>
    </w:p>
    <w:p w:rsidR="00E96497" w:rsidRPr="00615B74" w:rsidRDefault="00E96497" w:rsidP="00D77DF6">
      <w:pPr>
        <w:spacing w:before="120" w:after="0" w:line="340" w:lineRule="exact"/>
        <w:ind w:firstLine="720"/>
        <w:jc w:val="both"/>
        <w:rPr>
          <w:b/>
          <w:i/>
          <w:color w:val="000000"/>
          <w:sz w:val="26"/>
          <w:szCs w:val="26"/>
          <w:lang w:val="pt-BR"/>
        </w:rPr>
      </w:pPr>
      <w:bookmarkStart w:id="62" w:name="_Toc111054038"/>
      <w:r w:rsidRPr="00615B74">
        <w:rPr>
          <w:b/>
          <w:i/>
          <w:color w:val="000000"/>
          <w:sz w:val="26"/>
          <w:szCs w:val="26"/>
          <w:lang w:val="pt-BR"/>
        </w:rPr>
        <w:lastRenderedPageBreak/>
        <w:t>Điểm tự đánh giá tiêu chuẩn 10 tiêu chí 3: 01 điểm</w:t>
      </w:r>
      <w:bookmarkEnd w:id="62"/>
    </w:p>
    <w:p w:rsidR="00E96497" w:rsidRPr="00615B74" w:rsidRDefault="00E96497" w:rsidP="00D77DF6">
      <w:pPr>
        <w:spacing w:before="120" w:after="0" w:line="340" w:lineRule="exact"/>
        <w:ind w:firstLine="720"/>
        <w:jc w:val="both"/>
        <w:rPr>
          <w:i/>
          <w:sz w:val="26"/>
          <w:szCs w:val="26"/>
          <w:lang w:val="nl-NL"/>
        </w:rPr>
      </w:pPr>
      <w:bookmarkStart w:id="63" w:name="_Toc111054039"/>
      <w:r w:rsidRPr="00615B74">
        <w:rPr>
          <w:b/>
          <w:sz w:val="26"/>
          <w:szCs w:val="26"/>
          <w:lang w:val="nl-NL"/>
        </w:rPr>
        <w:t xml:space="preserve">Tiêu chuẩn 11: </w:t>
      </w:r>
      <w:r w:rsidRPr="00615B74">
        <w:rPr>
          <w:i/>
          <w:sz w:val="26"/>
          <w:szCs w:val="26"/>
          <w:lang w:val="nl-NL"/>
        </w:rPr>
        <w:t>Hiệu trưởng, Phó Hiệu trưởng của trường đáp ứng các tiêu chuẩn theo quy định và thực hiện đúng quyền hạn, trách nhiệm được giao.</w:t>
      </w:r>
      <w:bookmarkEnd w:id="63"/>
    </w:p>
    <w:p w:rsidR="00E96497" w:rsidRPr="00615B74" w:rsidRDefault="00E96497" w:rsidP="00D77DF6">
      <w:pPr>
        <w:spacing w:before="120" w:after="0" w:line="340" w:lineRule="exact"/>
        <w:ind w:firstLine="720"/>
        <w:jc w:val="both"/>
        <w:rPr>
          <w:sz w:val="26"/>
          <w:szCs w:val="26"/>
        </w:rPr>
      </w:pPr>
      <w:r w:rsidRPr="00615B74">
        <w:rPr>
          <w:sz w:val="26"/>
          <w:szCs w:val="26"/>
        </w:rPr>
        <w:t xml:space="preserve">Hiện tại, Ban Giám hiệu nhà trường có 03 đồng chí gồm: đồng chí Hiệu trưởng và 02 đồng chí Phó Hiệu trưởng đáp ứng đầy đủ về trình độ, tiêu chuẩn theo Quy định Tiêu chuẩn chức danh lãnh đạo, quản lý thuộc thẩm quyền quản lý của Bộ Công thương. Cụ thể: </w:t>
      </w:r>
    </w:p>
    <w:p w:rsidR="00E96497" w:rsidRPr="00615B74" w:rsidRDefault="00E96497" w:rsidP="00701704">
      <w:pPr>
        <w:widowControl w:val="0"/>
        <w:tabs>
          <w:tab w:val="left" w:pos="1320"/>
        </w:tabs>
        <w:spacing w:before="120" w:after="0" w:line="340" w:lineRule="exact"/>
        <w:ind w:firstLine="720"/>
        <w:jc w:val="both"/>
        <w:rPr>
          <w:color w:val="000000"/>
          <w:sz w:val="26"/>
          <w:szCs w:val="26"/>
        </w:rPr>
      </w:pPr>
      <w:r w:rsidRPr="00615B74">
        <w:rPr>
          <w:color w:val="000000"/>
          <w:sz w:val="26"/>
          <w:szCs w:val="26"/>
        </w:rPr>
        <w:t>- Đồng chí Hiệu trưởng: Nguyễn Khắc Ngọc, sinh năm 1976, trình độ Thạc sĩ</w:t>
      </w:r>
    </w:p>
    <w:p w:rsidR="00E96497" w:rsidRPr="00615B74" w:rsidRDefault="00E96497" w:rsidP="00701704">
      <w:pPr>
        <w:widowControl w:val="0"/>
        <w:tabs>
          <w:tab w:val="left" w:pos="1320"/>
        </w:tabs>
        <w:spacing w:before="120" w:after="0" w:line="340" w:lineRule="exact"/>
        <w:ind w:firstLine="720"/>
        <w:jc w:val="both"/>
        <w:rPr>
          <w:color w:val="000000"/>
          <w:spacing w:val="6"/>
          <w:sz w:val="26"/>
          <w:szCs w:val="26"/>
        </w:rPr>
      </w:pPr>
      <w:r w:rsidRPr="00615B74">
        <w:rPr>
          <w:color w:val="000000"/>
          <w:spacing w:val="6"/>
          <w:sz w:val="26"/>
          <w:szCs w:val="26"/>
        </w:rPr>
        <w:t>- Đồng chí Phó Hiệu trưởng: Nguyễn Anh Tuấn, sinh năm 1972, trình độ Thạc sĩ</w:t>
      </w:r>
    </w:p>
    <w:p w:rsidR="00E96497" w:rsidRPr="00615B74" w:rsidRDefault="00E96497" w:rsidP="00701704">
      <w:pPr>
        <w:widowControl w:val="0"/>
        <w:tabs>
          <w:tab w:val="left" w:pos="1320"/>
        </w:tabs>
        <w:spacing w:before="120" w:after="0" w:line="340" w:lineRule="exact"/>
        <w:ind w:firstLine="720"/>
        <w:jc w:val="both"/>
        <w:rPr>
          <w:color w:val="000000"/>
          <w:spacing w:val="6"/>
          <w:sz w:val="26"/>
          <w:szCs w:val="26"/>
        </w:rPr>
      </w:pPr>
      <w:r w:rsidRPr="00615B74">
        <w:rPr>
          <w:color w:val="000000"/>
          <w:spacing w:val="6"/>
          <w:sz w:val="26"/>
          <w:szCs w:val="26"/>
        </w:rPr>
        <w:t>- Đồng chí Phó Hiệu trưởng: Tô Thị Thanh Bình, sinh năm 1971, trình độ Thạc sĩ</w:t>
      </w:r>
    </w:p>
    <w:p w:rsidR="00E96497" w:rsidRPr="00615B74" w:rsidRDefault="00E96497" w:rsidP="00701704">
      <w:pPr>
        <w:widowControl w:val="0"/>
        <w:tabs>
          <w:tab w:val="left" w:pos="1320"/>
        </w:tabs>
        <w:spacing w:before="120" w:after="0" w:line="340" w:lineRule="exact"/>
        <w:ind w:firstLine="720"/>
        <w:jc w:val="both"/>
        <w:rPr>
          <w:color w:val="000000"/>
          <w:spacing w:val="2"/>
          <w:sz w:val="26"/>
          <w:szCs w:val="26"/>
        </w:rPr>
      </w:pPr>
      <w:r w:rsidRPr="00615B74">
        <w:rPr>
          <w:color w:val="000000"/>
          <w:spacing w:val="2"/>
          <w:sz w:val="26"/>
          <w:szCs w:val="26"/>
        </w:rPr>
        <w:t xml:space="preserve">Các  đồng chí Lãnh đạo trường đáp ứng đầy đủ tiêu chuẩn theo quy định tại khoản 2 Điều 14 của Luật GDNN. Các đồng chí có phẩm chất đạo đức tốt, lý lịch rõ ràng, có uy tín và năng lực quản lý điều hành các hoạt động của nhà trường, được tập thể tín nhiệm cao, có thâm niên công tác, sức khỏe và độ tuổi theo quy định. </w:t>
      </w:r>
      <w:r w:rsidRPr="00615B74">
        <w:rPr>
          <w:spacing w:val="2"/>
          <w:sz w:val="26"/>
          <w:szCs w:val="26"/>
        </w:rPr>
        <w:t>Các đồng chí đã thực hiện đúng quyền hạn và trách nhiệm trong công tác quản lý trường, chủ động xây dựng chủ trương, biện pháp, lãnh đạo, chỉ đạo có hiệu quả trên mọi mặt công tác của Nhà trường, không có vi phạm về đạo đức, không bị kỷ luật, không có biểu hiện vi phạm quyền hạn. Kết quả đó được thể hiện và khẳng định bằng chính những thành tích nổi bật và sự phát triển không ngừng của Nhà trường mang dấu ấn cá nhân các đồng chí trong  những năm vừa qua</w:t>
      </w:r>
      <w:r w:rsidRPr="00615B74">
        <w:rPr>
          <w:i/>
          <w:spacing w:val="2"/>
          <w:sz w:val="26"/>
          <w:szCs w:val="26"/>
        </w:rPr>
        <w:t>(</w:t>
      </w:r>
      <w:r w:rsidRPr="00615B74">
        <w:rPr>
          <w:b/>
          <w:i/>
          <w:spacing w:val="2"/>
          <w:sz w:val="26"/>
          <w:szCs w:val="26"/>
        </w:rPr>
        <w:t>3.11.01</w:t>
      </w:r>
      <w:r w:rsidRPr="00615B74">
        <w:rPr>
          <w:i/>
          <w:spacing w:val="2"/>
          <w:sz w:val="26"/>
          <w:szCs w:val="26"/>
        </w:rPr>
        <w:t xml:space="preserve"> - Quyết định số</w:t>
      </w:r>
      <w:r w:rsidRPr="00615B74">
        <w:rPr>
          <w:i/>
          <w:spacing w:val="2"/>
          <w:sz w:val="26"/>
          <w:szCs w:val="26"/>
          <w:lang w:val="en-US"/>
        </w:rPr>
        <w:t xml:space="preserve"> 4056</w:t>
      </w:r>
      <w:r w:rsidRPr="00615B74">
        <w:rPr>
          <w:i/>
          <w:spacing w:val="2"/>
          <w:sz w:val="26"/>
          <w:szCs w:val="26"/>
        </w:rPr>
        <w:t>/QĐ-BCT ngày</w:t>
      </w:r>
      <w:r w:rsidRPr="00615B74">
        <w:rPr>
          <w:i/>
          <w:spacing w:val="2"/>
          <w:sz w:val="26"/>
          <w:szCs w:val="26"/>
          <w:lang w:val="en-US"/>
        </w:rPr>
        <w:t xml:space="preserve"> 26/10/2018 </w:t>
      </w:r>
      <w:r w:rsidRPr="00615B74">
        <w:rPr>
          <w:i/>
          <w:spacing w:val="2"/>
          <w:sz w:val="26"/>
          <w:szCs w:val="26"/>
        </w:rPr>
        <w:t>Ban hành Quy định tiêu chuẩn chức danh lãnh đạo, quản lý các cơ quan, đơn vị trực thuộc Bộ Công thương;</w:t>
      </w:r>
      <w:r w:rsidRPr="00615B74">
        <w:rPr>
          <w:b/>
          <w:i/>
          <w:spacing w:val="2"/>
          <w:sz w:val="26"/>
          <w:szCs w:val="26"/>
        </w:rPr>
        <w:t xml:space="preserve"> 3.11.02</w:t>
      </w:r>
      <w:r w:rsidRPr="00615B74">
        <w:rPr>
          <w:i/>
          <w:spacing w:val="2"/>
          <w:sz w:val="26"/>
          <w:szCs w:val="26"/>
        </w:rPr>
        <w:t xml:space="preserve"> - </w:t>
      </w:r>
      <w:r w:rsidRPr="00615B74">
        <w:rPr>
          <w:i/>
          <w:color w:val="000000"/>
          <w:spacing w:val="2"/>
          <w:sz w:val="26"/>
          <w:szCs w:val="26"/>
          <w:lang w:bidi="en-US"/>
        </w:rPr>
        <w:t xml:space="preserve">Các Quyết định bổ nhiệm của Bộ Công Thương đối với Ban </w:t>
      </w:r>
      <w:r w:rsidRPr="00615B74">
        <w:rPr>
          <w:i/>
          <w:color w:val="000000"/>
          <w:spacing w:val="2"/>
          <w:sz w:val="26"/>
          <w:szCs w:val="26"/>
          <w:lang w:val="en-US" w:bidi="en-US"/>
        </w:rPr>
        <w:t>G</w:t>
      </w:r>
      <w:r w:rsidRPr="00615B74">
        <w:rPr>
          <w:i/>
          <w:color w:val="000000"/>
          <w:spacing w:val="2"/>
          <w:sz w:val="26"/>
          <w:szCs w:val="26"/>
          <w:lang w:bidi="en-US"/>
        </w:rPr>
        <w:t>iám hiệu</w:t>
      </w:r>
      <w:r w:rsidRPr="00615B74">
        <w:rPr>
          <w:i/>
          <w:color w:val="000000"/>
          <w:spacing w:val="2"/>
          <w:sz w:val="26"/>
          <w:szCs w:val="26"/>
        </w:rPr>
        <w:t xml:space="preserve">; </w:t>
      </w:r>
      <w:r w:rsidRPr="00615B74">
        <w:rPr>
          <w:b/>
          <w:i/>
          <w:spacing w:val="2"/>
          <w:sz w:val="26"/>
          <w:szCs w:val="26"/>
        </w:rPr>
        <w:t>3.11.03</w:t>
      </w:r>
      <w:r w:rsidRPr="00615B74">
        <w:rPr>
          <w:i/>
          <w:spacing w:val="2"/>
          <w:sz w:val="26"/>
          <w:szCs w:val="26"/>
        </w:rPr>
        <w:t xml:space="preserve"> - Danh sách trích ngang Hiệu trưởng, 02 Phó Hiệu trưởng Nhà trường</w:t>
      </w:r>
      <w:r w:rsidRPr="00615B74">
        <w:rPr>
          <w:i/>
          <w:color w:val="000000"/>
          <w:spacing w:val="2"/>
          <w:sz w:val="26"/>
          <w:szCs w:val="26"/>
        </w:rPr>
        <w:t xml:space="preserve">; </w:t>
      </w:r>
      <w:r w:rsidRPr="00615B74">
        <w:rPr>
          <w:b/>
          <w:i/>
          <w:spacing w:val="2"/>
          <w:sz w:val="26"/>
          <w:szCs w:val="26"/>
        </w:rPr>
        <w:t>3.11.04</w:t>
      </w:r>
      <w:r w:rsidRPr="00615B74">
        <w:rPr>
          <w:i/>
          <w:spacing w:val="2"/>
          <w:sz w:val="26"/>
          <w:szCs w:val="26"/>
        </w:rPr>
        <w:t xml:space="preserve"> - Hồ sơ cán bộ của Hiệu trưởng, 02 Phó Hiệu trưởng</w:t>
      </w:r>
      <w:r w:rsidRPr="00615B74">
        <w:rPr>
          <w:i/>
          <w:color w:val="000000"/>
          <w:spacing w:val="2"/>
          <w:sz w:val="26"/>
          <w:szCs w:val="26"/>
        </w:rPr>
        <w:t>).</w:t>
      </w:r>
    </w:p>
    <w:p w:rsidR="00E96497" w:rsidRPr="00615B74" w:rsidRDefault="00E96497" w:rsidP="00701704">
      <w:pPr>
        <w:widowControl w:val="0"/>
        <w:tabs>
          <w:tab w:val="left" w:pos="1320"/>
        </w:tabs>
        <w:spacing w:before="120" w:after="0" w:line="340" w:lineRule="exact"/>
        <w:ind w:firstLine="720"/>
        <w:jc w:val="both"/>
        <w:rPr>
          <w:color w:val="000000"/>
          <w:spacing w:val="-4"/>
          <w:sz w:val="26"/>
          <w:szCs w:val="26"/>
        </w:rPr>
      </w:pPr>
      <w:r w:rsidRPr="00615B74">
        <w:rPr>
          <w:color w:val="000000"/>
          <w:sz w:val="26"/>
          <w:szCs w:val="26"/>
        </w:rPr>
        <w:t>Để thuận lợi trong liên hệ giải quyết công việc, nâng cao trách nhiệm và hiệu quả công tác lãnh đạo, chỉ đạo và điều hành các hoạt động của Nhà trường, lãnh đạo nhà trường thống nhất và phân công nhiệm vụ cụ thể cho từng thành viên</w:t>
      </w:r>
      <w:r w:rsidRPr="00615B74">
        <w:rPr>
          <w:i/>
          <w:color w:val="000000"/>
          <w:sz w:val="26"/>
          <w:szCs w:val="26"/>
        </w:rPr>
        <w:t xml:space="preserve"> (</w:t>
      </w:r>
      <w:r w:rsidRPr="00615B74">
        <w:rPr>
          <w:b/>
          <w:i/>
          <w:color w:val="000000"/>
          <w:sz w:val="26"/>
          <w:szCs w:val="26"/>
        </w:rPr>
        <w:t>3.11.05</w:t>
      </w:r>
      <w:r w:rsidRPr="00615B74">
        <w:rPr>
          <w:i/>
          <w:color w:val="000000"/>
          <w:sz w:val="26"/>
          <w:szCs w:val="26"/>
        </w:rPr>
        <w:t xml:space="preserve"> – Phân công nhiệm vụ Ban </w:t>
      </w:r>
      <w:r w:rsidRPr="00615B74">
        <w:rPr>
          <w:i/>
          <w:color w:val="000000"/>
          <w:sz w:val="26"/>
          <w:szCs w:val="26"/>
          <w:lang w:val="en-US"/>
        </w:rPr>
        <w:t>G</w:t>
      </w:r>
      <w:r w:rsidRPr="00615B74">
        <w:rPr>
          <w:i/>
          <w:color w:val="000000"/>
          <w:sz w:val="26"/>
          <w:szCs w:val="26"/>
        </w:rPr>
        <w:t xml:space="preserve">iám hiệu). </w:t>
      </w:r>
      <w:r w:rsidRPr="00615B74">
        <w:rPr>
          <w:color w:val="000000"/>
          <w:spacing w:val="-4"/>
          <w:sz w:val="26"/>
          <w:szCs w:val="26"/>
        </w:rPr>
        <w:t xml:space="preserve">Căn cứ vào nhiệm vụ được phân công, các đồng chí trong Ban giám hiệu đã thực hiện tốt nhiệm vụ, quyền hạn được phân công. </w:t>
      </w:r>
    </w:p>
    <w:p w:rsidR="00E96497" w:rsidRPr="00615B74" w:rsidRDefault="00E96497" w:rsidP="00701704">
      <w:pPr>
        <w:widowControl w:val="0"/>
        <w:tabs>
          <w:tab w:val="left" w:pos="1320"/>
        </w:tabs>
        <w:spacing w:before="120" w:after="0" w:line="340" w:lineRule="exact"/>
        <w:ind w:firstLine="720"/>
        <w:jc w:val="both"/>
        <w:rPr>
          <w:color w:val="000000"/>
          <w:sz w:val="26"/>
          <w:szCs w:val="26"/>
        </w:rPr>
      </w:pPr>
      <w:r w:rsidRPr="00615B74">
        <w:rPr>
          <w:color w:val="000000"/>
          <w:sz w:val="26"/>
          <w:szCs w:val="26"/>
        </w:rPr>
        <w:t xml:space="preserve">Đối với Hiệu trưởng về phẩm chất chính trị, tư tưởng, đạo đức lối sống có lập trường từ tưởng chính trị vững vàng, luôn kiên định với đường lối đổi mới của Đảng, mục tiêu độc lập dân tộc và chủ nghĩa xã hội, có tinh thần trách nhiệm cao trong công việc, năng động, sáng tạo, dám nghĩ, dám làm, dám chịu trách nhiệm. Về kết quả thực hiện chức trách, nhiệm vụ được giao đồng chí đã triển khai thực hiện các đề án trọng điểm đã được phê duyệt như đầu tư mua sắm trang thiết bị phục vụ cho đào tạo từ nguồn vốn chương trình mục tiêu quốc gia và ngân sách của tỉnh cấp; đào tạo đội ngũ </w:t>
      </w:r>
      <w:r w:rsidRPr="00615B74">
        <w:rPr>
          <w:color w:val="000000"/>
          <w:sz w:val="26"/>
          <w:szCs w:val="26"/>
        </w:rPr>
        <w:lastRenderedPageBreak/>
        <w:t>cán bộ, giảng viên về kỹ năng tay nghề, tin học, ngoại ngữ tiến tới đạt chuẩn theo tiêu chí Trường chất lượng cao; phối hợp với các trường và các cơ quan liên quan xây dựng triển khai đề án sáp nhập; chỉ đạo các bộ phận chuyên môn tích cực đổi mới, kết cấu lại chương trình đào tạo theo hướng đáp ứng nhu cầu của người học và thị trường lao động .</w:t>
      </w:r>
    </w:p>
    <w:p w:rsidR="00E96497" w:rsidRPr="00615B74" w:rsidRDefault="00E96497" w:rsidP="00701704">
      <w:pPr>
        <w:widowControl w:val="0"/>
        <w:tabs>
          <w:tab w:val="left" w:pos="1320"/>
        </w:tabs>
        <w:spacing w:before="120" w:after="0" w:line="340" w:lineRule="exact"/>
        <w:ind w:firstLine="720"/>
        <w:jc w:val="both"/>
        <w:rPr>
          <w:color w:val="000000"/>
          <w:sz w:val="26"/>
          <w:szCs w:val="26"/>
        </w:rPr>
      </w:pPr>
      <w:r w:rsidRPr="00615B74">
        <w:rPr>
          <w:color w:val="000000"/>
          <w:sz w:val="26"/>
          <w:szCs w:val="26"/>
        </w:rPr>
        <w:t>Đối với các Phó hiệu trưởng tùy theo từng lĩnh vực được phân công phụ trách: Phó Hiệu trưởng phụ trách công tác Đào tạo, Tuyển sinh, liên kết hợp tác, nghiên cứu khoa học. Các đồng chí PHT đã chỉ đạo các bộ phận chuyên môn, cụ thể hóa các nội dung, chương trình, kế hoạch hoạt động; kịp thời điều chỉnh những nội dung mới phát sinh, có chủ trương, định hướng lãnh đạo rõ ràng, có tính khả thi cao trong tất cả các hoạt động của nhà trường</w:t>
      </w:r>
      <w:r w:rsidRPr="00615B74">
        <w:rPr>
          <w:i/>
          <w:color w:val="000000"/>
          <w:sz w:val="26"/>
          <w:szCs w:val="26"/>
        </w:rPr>
        <w:t>(</w:t>
      </w:r>
      <w:r w:rsidRPr="00615B74">
        <w:rPr>
          <w:b/>
          <w:i/>
          <w:sz w:val="26"/>
          <w:szCs w:val="26"/>
        </w:rPr>
        <w:t>3.11.06</w:t>
      </w:r>
      <w:r w:rsidRPr="00615B74">
        <w:rPr>
          <w:i/>
          <w:sz w:val="26"/>
          <w:szCs w:val="26"/>
        </w:rPr>
        <w:t xml:space="preserve"> - Kết quả đánh giá, xếp loại lao động Hiệu trưởng, Phó Hiệu trưởng Nhà trường năm 2019, 2020, 2021; </w:t>
      </w:r>
      <w:r w:rsidRPr="00615B74">
        <w:rPr>
          <w:b/>
          <w:i/>
          <w:sz w:val="26"/>
          <w:szCs w:val="26"/>
        </w:rPr>
        <w:t>3.11.07</w:t>
      </w:r>
      <w:r w:rsidRPr="00615B74">
        <w:rPr>
          <w:i/>
          <w:sz w:val="26"/>
          <w:szCs w:val="26"/>
        </w:rPr>
        <w:t xml:space="preserve">- Hồ sơ đánh giá chức danh lãnh đạo quản lý thuộc Bộ quản lý năm 2019, 2020, 2021; </w:t>
      </w:r>
      <w:r w:rsidRPr="00615B74">
        <w:rPr>
          <w:b/>
          <w:i/>
          <w:sz w:val="26"/>
          <w:szCs w:val="26"/>
        </w:rPr>
        <w:t>3.11.08</w:t>
      </w:r>
      <w:r w:rsidRPr="00615B74">
        <w:rPr>
          <w:i/>
          <w:sz w:val="26"/>
          <w:szCs w:val="26"/>
        </w:rPr>
        <w:t xml:space="preserve"> -  Các quyết định thi đua, khen thưởng các cấp đối với BGH năm 2019, 2020, 2021</w:t>
      </w:r>
      <w:r w:rsidRPr="00615B74">
        <w:rPr>
          <w:i/>
          <w:color w:val="000000"/>
          <w:sz w:val="26"/>
          <w:szCs w:val="26"/>
        </w:rPr>
        <w:t>).</w:t>
      </w:r>
    </w:p>
    <w:p w:rsidR="00E96497" w:rsidRPr="00615B74" w:rsidRDefault="00E96497" w:rsidP="00D77DF6">
      <w:pPr>
        <w:spacing w:before="120" w:after="0" w:line="340" w:lineRule="exact"/>
        <w:ind w:firstLine="720"/>
        <w:jc w:val="both"/>
        <w:rPr>
          <w:rFonts w:eastAsia="Times New Roman"/>
          <w:i/>
          <w:sz w:val="26"/>
          <w:szCs w:val="26"/>
          <w:lang w:val="en-US"/>
        </w:rPr>
      </w:pPr>
      <w:r w:rsidRPr="00615B74">
        <w:rPr>
          <w:color w:val="000000"/>
          <w:sz w:val="26"/>
          <w:szCs w:val="26"/>
        </w:rPr>
        <w:t xml:space="preserve">Trong những năm qua Lãnh đạo trường luôn đoàn kết thống nhất trong mọi hoạt động cùng tập thể cán bộ, viên chức, nhân viên viên nhà trường hoàn thành tốt các chỉ tiêu, nhiệm vụ đề ra. Do đó, Hiệu trưởng và các phó hiệu trưởng đều được đánh giá, phân xếp loại hoàn thành tốt và hoàn thành xuất sắc nhiệm vụ. </w:t>
      </w:r>
      <w:r w:rsidRPr="00615B74">
        <w:rPr>
          <w:color w:val="000000"/>
          <w:spacing w:val="-4"/>
          <w:sz w:val="26"/>
          <w:szCs w:val="26"/>
        </w:rPr>
        <w:t xml:space="preserve">Tập thể Nhà trường </w:t>
      </w:r>
      <w:r w:rsidRPr="00615B74">
        <w:rPr>
          <w:color w:val="000000"/>
          <w:sz w:val="26"/>
          <w:szCs w:val="26"/>
        </w:rPr>
        <w:t>được Bộ Công thương đánh giá hoàn thành xuất sắc nhiệm vụ được giao</w:t>
      </w:r>
      <w:r w:rsidRPr="00615B74">
        <w:rPr>
          <w:i/>
          <w:color w:val="000000"/>
          <w:sz w:val="26"/>
          <w:szCs w:val="26"/>
          <w:lang w:val="en-US"/>
        </w:rPr>
        <w:t>(</w:t>
      </w:r>
      <w:r w:rsidRPr="00615B74">
        <w:rPr>
          <w:b/>
          <w:i/>
          <w:color w:val="000000"/>
          <w:sz w:val="26"/>
          <w:szCs w:val="26"/>
          <w:lang w:val="en-US"/>
        </w:rPr>
        <w:t xml:space="preserve">1.2.06 </w:t>
      </w:r>
      <w:r w:rsidRPr="00615B74">
        <w:rPr>
          <w:color w:val="000000"/>
          <w:sz w:val="26"/>
          <w:szCs w:val="26"/>
          <w:lang w:val="en-US"/>
        </w:rPr>
        <w:t xml:space="preserve">- </w:t>
      </w:r>
      <w:r w:rsidRPr="00615B74">
        <w:rPr>
          <w:rFonts w:eastAsia="Times New Roman"/>
          <w:i/>
          <w:sz w:val="26"/>
          <w:szCs w:val="26"/>
          <w:lang w:val="en-US"/>
        </w:rPr>
        <w:t>Báo cáo tổng kết công tác của nhà trường năm 2019, 2020, 2021).</w:t>
      </w:r>
    </w:p>
    <w:p w:rsidR="00E96497" w:rsidRPr="00615B74" w:rsidRDefault="00E96497" w:rsidP="00D77DF6">
      <w:pPr>
        <w:spacing w:before="120" w:after="0" w:line="340" w:lineRule="exact"/>
        <w:ind w:firstLine="720"/>
        <w:jc w:val="both"/>
        <w:rPr>
          <w:b/>
          <w:i/>
          <w:color w:val="000000"/>
          <w:sz w:val="26"/>
          <w:szCs w:val="26"/>
          <w:lang w:val="nl-NL"/>
        </w:rPr>
      </w:pPr>
      <w:r w:rsidRPr="00615B74">
        <w:rPr>
          <w:b/>
          <w:bCs/>
          <w:i/>
          <w:iCs/>
          <w:color w:val="000000"/>
          <w:sz w:val="26"/>
          <w:szCs w:val="26"/>
          <w:lang w:val="sv-SE"/>
        </w:rPr>
        <w:t>Điểm tự đánh giá tiêu chuẩn 11 tiêu chí 3: 01 điểm</w:t>
      </w:r>
    </w:p>
    <w:p w:rsidR="00E96497" w:rsidRPr="00615B74" w:rsidRDefault="00E96497" w:rsidP="00D77DF6">
      <w:pPr>
        <w:spacing w:before="120" w:after="0" w:line="340" w:lineRule="exact"/>
        <w:ind w:firstLine="720"/>
        <w:jc w:val="both"/>
        <w:rPr>
          <w:i/>
          <w:sz w:val="26"/>
          <w:szCs w:val="26"/>
          <w:lang w:val="nl-NL"/>
        </w:rPr>
      </w:pPr>
      <w:bookmarkStart w:id="64" w:name="_Toc111054040"/>
      <w:r w:rsidRPr="00615B74">
        <w:rPr>
          <w:b/>
          <w:sz w:val="26"/>
          <w:szCs w:val="26"/>
          <w:lang w:val="nl-NL"/>
        </w:rPr>
        <w:t xml:space="preserve">Tiêu chuẩn 12: </w:t>
      </w:r>
      <w:r w:rsidRPr="00615B74">
        <w:rPr>
          <w:i/>
          <w:sz w:val="26"/>
          <w:szCs w:val="26"/>
          <w:lang w:val="nl-NL"/>
        </w:rPr>
        <w:t>Đội ngũ cán bộ quản lý của các đơn vị thuộc trường được bổ nhiệm, miễn nhiệm theo quy định.</w:t>
      </w:r>
      <w:bookmarkEnd w:id="64"/>
    </w:p>
    <w:p w:rsidR="00E96497" w:rsidRPr="00615B74" w:rsidRDefault="00E96497" w:rsidP="00D77DF6">
      <w:pPr>
        <w:tabs>
          <w:tab w:val="left" w:pos="1320"/>
        </w:tabs>
        <w:spacing w:before="120" w:after="0" w:line="340" w:lineRule="exact"/>
        <w:ind w:firstLine="720"/>
        <w:jc w:val="both"/>
        <w:rPr>
          <w:i/>
          <w:color w:val="000000"/>
          <w:sz w:val="26"/>
          <w:szCs w:val="26"/>
        </w:rPr>
      </w:pPr>
      <w:r w:rsidRPr="00615B74">
        <w:rPr>
          <w:b/>
          <w:i/>
          <w:color w:val="000000"/>
          <w:spacing w:val="4"/>
          <w:sz w:val="26"/>
          <w:szCs w:val="26"/>
        </w:rPr>
        <w:t>Mô tả, phân tích, nhận định</w:t>
      </w:r>
      <w:r w:rsidRPr="00615B74">
        <w:rPr>
          <w:i/>
          <w:color w:val="000000"/>
          <w:sz w:val="26"/>
          <w:szCs w:val="26"/>
        </w:rPr>
        <w:t xml:space="preserve">: </w:t>
      </w:r>
    </w:p>
    <w:p w:rsidR="00E96497" w:rsidRPr="00615B74" w:rsidRDefault="00E96497" w:rsidP="00D77DF6">
      <w:pPr>
        <w:tabs>
          <w:tab w:val="left" w:pos="1320"/>
        </w:tabs>
        <w:spacing w:before="120" w:after="0" w:line="340" w:lineRule="exact"/>
        <w:ind w:firstLine="720"/>
        <w:jc w:val="both"/>
        <w:rPr>
          <w:color w:val="000000"/>
          <w:sz w:val="26"/>
          <w:szCs w:val="26"/>
        </w:rPr>
      </w:pPr>
      <w:r w:rsidRPr="00615B74">
        <w:rPr>
          <w:color w:val="000000"/>
          <w:sz w:val="26"/>
          <w:szCs w:val="26"/>
        </w:rPr>
        <w:t>Công tác quy hoạch; đào tạo, bồi dưỡng; bổ nhiệm, miễm nhiệm đội ngũ viên chức phục vụ công tác quản lý được Đảng ủy, Lãnh đạo trường rất quan tâm và chú trọng nhất là đội ngũ trí thức trẻ có đủ tiêu chuẩn, năng lực lãnh đạo. Việc bổ nhiệm, miễm nhiệm vừa có sự kế thừa giữa những viên chức có nhiều kinh nghiệm, có thâm niên trong công tác quản lý, vừa có đội ngũ viên chức trẻ tạo ra bước đột phá trong công tác cán bộ.</w:t>
      </w:r>
    </w:p>
    <w:p w:rsidR="00E96497" w:rsidRPr="00615B74" w:rsidRDefault="00E96497" w:rsidP="00701704">
      <w:pPr>
        <w:spacing w:before="120" w:after="0" w:line="340" w:lineRule="exact"/>
        <w:ind w:firstLine="720"/>
        <w:jc w:val="both"/>
        <w:rPr>
          <w:sz w:val="26"/>
          <w:szCs w:val="26"/>
        </w:rPr>
      </w:pPr>
      <w:r w:rsidRPr="00615B74">
        <w:rPr>
          <w:color w:val="000000"/>
          <w:spacing w:val="-2"/>
          <w:sz w:val="26"/>
          <w:szCs w:val="26"/>
        </w:rPr>
        <w:t>Hiện tại, Trường có 07 phòng chức năng (</w:t>
      </w:r>
      <w:r w:rsidRPr="00615B74">
        <w:rPr>
          <w:sz w:val="26"/>
          <w:szCs w:val="26"/>
        </w:rPr>
        <w:t>Phòng Đào tạo</w:t>
      </w:r>
      <w:r w:rsidRPr="00615B74">
        <w:rPr>
          <w:color w:val="000000"/>
          <w:spacing w:val="-2"/>
          <w:sz w:val="26"/>
          <w:szCs w:val="26"/>
        </w:rPr>
        <w:t xml:space="preserve">, Phòng Tuyển sinh &amp;GTVL, Phòng NCKH&amp;HTQT, Phòng Công tác Học sinh - Sinh viên; Phòng Tổ chức - Hành chính; Phòng Tài chính - Kế toán, Phòng Quản trị đời sống); </w:t>
      </w:r>
      <w:r w:rsidRPr="00615B74">
        <w:rPr>
          <w:sz w:val="26"/>
          <w:szCs w:val="26"/>
        </w:rPr>
        <w:t>07 khoa gồm khoa Tài chính - Kế toán, khoa Quản trị Kinh doanh, khoa Khoa học cơ bản, khoa Lý luận chính trị, khoa Công nghệ thông tin, khoa Công nghệ May và Thời trang, khoa Điện.</w:t>
      </w:r>
    </w:p>
    <w:p w:rsidR="00E96497" w:rsidRPr="00615B74" w:rsidRDefault="00E96497" w:rsidP="00701704">
      <w:pPr>
        <w:spacing w:before="120" w:after="0" w:line="340" w:lineRule="exact"/>
        <w:ind w:firstLine="720"/>
        <w:jc w:val="both"/>
        <w:rPr>
          <w:sz w:val="26"/>
          <w:szCs w:val="26"/>
        </w:rPr>
      </w:pPr>
      <w:r w:rsidRPr="00615B74">
        <w:rPr>
          <w:sz w:val="26"/>
          <w:szCs w:val="26"/>
        </w:rPr>
        <w:t xml:space="preserve">Căn cứ vào chức năng, nhiệm vụ của các đơn vị, Nhà trường đã rà soát và bổ nhiệm cán bộ quản lý căn cứ vào từng chức danh theo biểu biên chế mới nhằm đáp ứng được mục tiêu, chức năng, nhiệm vụ và phù hợp với điều kiện phát triển của Trường trong từng giai đoạn. </w:t>
      </w:r>
    </w:p>
    <w:p w:rsidR="00E96497" w:rsidRPr="00615B74" w:rsidRDefault="00E96497" w:rsidP="00701704">
      <w:pPr>
        <w:spacing w:before="120" w:after="0" w:line="340" w:lineRule="exact"/>
        <w:ind w:firstLine="720"/>
        <w:jc w:val="both"/>
        <w:rPr>
          <w:sz w:val="26"/>
          <w:szCs w:val="26"/>
        </w:rPr>
      </w:pPr>
      <w:r w:rsidRPr="00615B74">
        <w:rPr>
          <w:sz w:val="26"/>
          <w:szCs w:val="26"/>
        </w:rPr>
        <w:lastRenderedPageBreak/>
        <w:t xml:space="preserve">Trong 3 năm qua, Nhà trường không thực hiện miễn nhiệm cán bộ quản lý nào. </w:t>
      </w:r>
    </w:p>
    <w:p w:rsidR="00E96497" w:rsidRPr="00615B74" w:rsidRDefault="00E96497" w:rsidP="00701704">
      <w:pPr>
        <w:spacing w:before="120" w:after="0" w:line="340" w:lineRule="exact"/>
        <w:ind w:firstLine="720"/>
        <w:jc w:val="both"/>
        <w:rPr>
          <w:i/>
          <w:sz w:val="26"/>
          <w:szCs w:val="26"/>
          <w:lang w:val="en-US"/>
        </w:rPr>
      </w:pPr>
      <w:r w:rsidRPr="00615B74">
        <w:rPr>
          <w:sz w:val="26"/>
          <w:szCs w:val="26"/>
        </w:rPr>
        <w:t xml:space="preserve">Căn cứ quy định tiêu chuẩn chức danh lãnh đạo, quản lý các đơn vị, Nhà trường bổ nhiệm các chức danh lãnh đạo quản lý của Nhà trường được thực hiện đầy đủ, đúng quy định. </w:t>
      </w:r>
      <w:r w:rsidRPr="00615B74">
        <w:rPr>
          <w:color w:val="000000"/>
          <w:sz w:val="26"/>
          <w:szCs w:val="26"/>
        </w:rPr>
        <w:t>Việc bổ nhiệm lãnh đạo quản lý các phòng, khoa được sự đồng thuận thống nhất cao trong tập thể cán bộ, viên chức nhà trường và lấy phiếu tín nhiệm công khai theo đúng quy trình</w:t>
      </w:r>
      <w:r w:rsidRPr="00615B74">
        <w:rPr>
          <w:sz w:val="26"/>
          <w:szCs w:val="26"/>
          <w:lang w:val="nl-NL"/>
        </w:rPr>
        <w:t xml:space="preserve"> (5 bước).  Hồ sơ bổ nhiệm cán bộ được lưu trữ theo đúng quy định, tổng hợp số lượng bổ nhiệm 03 đồng chí: Đồng chí Đinh Thị Phương Anh bổ nhiệm trưởng khoa KHCB tháng 11 năm 2020, đồng chí Nguyễn Thị Mỹ Hạnh bổ nhiệm Phó trưởng khoa KHCB tháng 11 năm 2020, đồng chí Dương Thị Thanh Nga bổ nhiệm Phó trưởng Khoa CNM-TT tháng11 năm 2020 và đồng chí Nguyễn Văn bạn bổ nhiệm Phó trưởng khoa LLCT tháng 10 năm 2021 </w:t>
      </w:r>
      <w:r w:rsidRPr="00615B74">
        <w:rPr>
          <w:i/>
          <w:color w:val="000000"/>
          <w:sz w:val="26"/>
          <w:szCs w:val="26"/>
          <w:lang w:val="pt-BR"/>
        </w:rPr>
        <w:t>(</w:t>
      </w:r>
      <w:r w:rsidRPr="00615B74">
        <w:rPr>
          <w:b/>
          <w:i/>
          <w:sz w:val="26"/>
          <w:szCs w:val="26"/>
        </w:rPr>
        <w:t>3.12.01</w:t>
      </w:r>
      <w:r w:rsidRPr="00615B74">
        <w:rPr>
          <w:i/>
          <w:sz w:val="26"/>
          <w:szCs w:val="26"/>
        </w:rPr>
        <w:t xml:space="preserve"> - Danh sách trích ngang cán bộ quản lý năm 2020, 2021, 2022; </w:t>
      </w:r>
      <w:r w:rsidRPr="00615B74">
        <w:rPr>
          <w:b/>
          <w:i/>
          <w:sz w:val="26"/>
          <w:szCs w:val="26"/>
        </w:rPr>
        <w:t>3.12.02</w:t>
      </w:r>
      <w:r w:rsidRPr="00615B74">
        <w:rPr>
          <w:i/>
          <w:sz w:val="26"/>
          <w:szCs w:val="26"/>
        </w:rPr>
        <w:t xml:space="preserve"> - Hồ sơ bổ nhiệm cán bộ quản lý năm 2020, 2021, 2022; </w:t>
      </w:r>
      <w:r w:rsidRPr="00615B74">
        <w:rPr>
          <w:b/>
          <w:i/>
          <w:sz w:val="26"/>
          <w:szCs w:val="26"/>
        </w:rPr>
        <w:t>3.12.03</w:t>
      </w:r>
      <w:r w:rsidRPr="00615B74">
        <w:rPr>
          <w:i/>
          <w:sz w:val="26"/>
          <w:szCs w:val="26"/>
        </w:rPr>
        <w:t xml:space="preserve">– </w:t>
      </w:r>
      <w:r w:rsidRPr="00615B74">
        <w:rPr>
          <w:i/>
          <w:sz w:val="26"/>
          <w:szCs w:val="26"/>
          <w:lang w:val="en-US"/>
        </w:rPr>
        <w:t xml:space="preserve">Hồ sơ cán bộ quản lý; </w:t>
      </w:r>
      <w:r w:rsidRPr="00615B74">
        <w:rPr>
          <w:b/>
          <w:i/>
          <w:sz w:val="26"/>
          <w:szCs w:val="26"/>
        </w:rPr>
        <w:t>3.12.04</w:t>
      </w:r>
      <w:r w:rsidRPr="00615B74">
        <w:rPr>
          <w:i/>
          <w:sz w:val="26"/>
          <w:szCs w:val="26"/>
        </w:rPr>
        <w:t>– Quy định tiêu chuẩn chức danh lãnh đạo các đơn vị trong Nhà trường</w:t>
      </w:r>
      <w:r w:rsidRPr="00615B74">
        <w:rPr>
          <w:i/>
          <w:sz w:val="26"/>
          <w:szCs w:val="26"/>
          <w:lang w:val="en-US"/>
        </w:rPr>
        <w:t>).</w:t>
      </w:r>
    </w:p>
    <w:p w:rsidR="00E96497" w:rsidRPr="00615B74" w:rsidRDefault="00E96497" w:rsidP="00D77DF6">
      <w:pPr>
        <w:spacing w:before="120" w:after="0" w:line="340" w:lineRule="exact"/>
        <w:ind w:firstLine="720"/>
        <w:jc w:val="both"/>
        <w:rPr>
          <w:rFonts w:eastAsia="Times New Roman"/>
          <w:color w:val="000000"/>
          <w:sz w:val="26"/>
          <w:szCs w:val="26"/>
          <w:lang w:val="en-US"/>
        </w:rPr>
      </w:pPr>
      <w:r w:rsidRPr="00615B74">
        <w:rPr>
          <w:color w:val="000000"/>
          <w:spacing w:val="4"/>
          <w:sz w:val="26"/>
          <w:szCs w:val="26"/>
        </w:rPr>
        <w:t>Công tác bổ nhiệm cán bộ có vai trò hết sức quan trọng, đòi hỏi phải được tiến hành đúng nguyên tắc, quy trình, công khai, minh bạch góp phần xây dựng đội ngũ cán bộ có bản lĩnh chính trị vững vàng, có đạo đức, lối sống lành mạnh, có tư duy đổi mới, sáng tạo, có kiến thức chuyên môn, nghiệp vụ đáp ứng yêu cầu phát triển nhà trường</w:t>
      </w:r>
      <w:r w:rsidRPr="00615B74">
        <w:rPr>
          <w:i/>
          <w:color w:val="000000"/>
          <w:spacing w:val="4"/>
          <w:sz w:val="26"/>
          <w:szCs w:val="26"/>
          <w:lang w:val="en-US"/>
        </w:rPr>
        <w:t>(</w:t>
      </w:r>
      <w:r w:rsidRPr="00615B74">
        <w:rPr>
          <w:b/>
          <w:i/>
          <w:color w:val="000000"/>
          <w:spacing w:val="4"/>
          <w:sz w:val="26"/>
          <w:szCs w:val="26"/>
          <w:lang w:val="en-US"/>
        </w:rPr>
        <w:t>1.1.02</w:t>
      </w:r>
      <w:r w:rsidRPr="00615B74">
        <w:rPr>
          <w:i/>
          <w:color w:val="000000"/>
          <w:spacing w:val="4"/>
          <w:sz w:val="26"/>
          <w:szCs w:val="26"/>
          <w:lang w:val="en-US"/>
        </w:rPr>
        <w:t xml:space="preserve"> - </w:t>
      </w:r>
      <w:r w:rsidRPr="00615B74">
        <w:rPr>
          <w:rFonts w:eastAsia="Times New Roman"/>
          <w:i/>
          <w:sz w:val="26"/>
          <w:szCs w:val="26"/>
          <w:lang w:val="en-US"/>
        </w:rPr>
        <w:t xml:space="preserve">Quy chế tổ chức hoạt động của Trường Cao đẳng Công nghiệp Hưng Yên; </w:t>
      </w:r>
      <w:r w:rsidRPr="00615B74">
        <w:rPr>
          <w:rFonts w:eastAsia="Times New Roman"/>
          <w:b/>
          <w:i/>
          <w:sz w:val="26"/>
          <w:szCs w:val="26"/>
          <w:lang w:val="en-US"/>
        </w:rPr>
        <w:t>3.1.03</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Quy định tuyển dụng, sử dụng và quản lý viên chức, cán bộ; </w:t>
      </w:r>
      <w:r w:rsidRPr="00615B74">
        <w:rPr>
          <w:rFonts w:eastAsia="Times New Roman"/>
          <w:b/>
          <w:i/>
          <w:color w:val="000000"/>
          <w:sz w:val="26"/>
          <w:szCs w:val="26"/>
          <w:lang w:val="en-US"/>
        </w:rPr>
        <w:t>3.12.05</w:t>
      </w:r>
      <w:r w:rsidRPr="00615B74">
        <w:rPr>
          <w:rFonts w:eastAsia="Times New Roman"/>
          <w:i/>
          <w:color w:val="000000"/>
          <w:sz w:val="26"/>
          <w:szCs w:val="26"/>
          <w:lang w:val="en-US"/>
        </w:rPr>
        <w:t xml:space="preserve"> - Quy trình bổ nhiệm).</w:t>
      </w:r>
    </w:p>
    <w:p w:rsidR="00E96497" w:rsidRPr="00615B74" w:rsidRDefault="00E96497" w:rsidP="00D77DF6">
      <w:pPr>
        <w:spacing w:before="120" w:after="0" w:line="340" w:lineRule="exact"/>
        <w:ind w:firstLine="720"/>
        <w:jc w:val="both"/>
        <w:rPr>
          <w:b/>
          <w:i/>
          <w:color w:val="000000"/>
          <w:sz w:val="26"/>
          <w:szCs w:val="26"/>
          <w:lang w:val="nl-NL"/>
        </w:rPr>
      </w:pPr>
      <w:r w:rsidRPr="00615B74">
        <w:rPr>
          <w:b/>
          <w:i/>
          <w:color w:val="000000"/>
          <w:sz w:val="26"/>
          <w:szCs w:val="26"/>
          <w:lang w:val="pt-BR"/>
        </w:rPr>
        <w:t>Điểm</w:t>
      </w:r>
      <w:r w:rsidRPr="00615B74">
        <w:rPr>
          <w:b/>
          <w:bCs/>
          <w:i/>
          <w:iCs/>
          <w:color w:val="000000"/>
          <w:sz w:val="26"/>
          <w:szCs w:val="26"/>
          <w:lang w:val="sv-SE"/>
        </w:rPr>
        <w:t xml:space="preserve"> tự đánh giá tiêu chuẩn 12 tiêu chí 3: 01 điểm</w:t>
      </w:r>
    </w:p>
    <w:p w:rsidR="00E96497" w:rsidRPr="00615B74" w:rsidRDefault="00E96497" w:rsidP="00D77DF6">
      <w:pPr>
        <w:spacing w:before="120" w:after="0" w:line="340" w:lineRule="exact"/>
        <w:ind w:firstLine="720"/>
        <w:jc w:val="both"/>
        <w:rPr>
          <w:i/>
          <w:sz w:val="26"/>
          <w:szCs w:val="26"/>
          <w:lang w:val="nl-NL"/>
        </w:rPr>
      </w:pPr>
      <w:bookmarkStart w:id="65" w:name="_Toc111054041"/>
      <w:r w:rsidRPr="00615B74">
        <w:rPr>
          <w:b/>
          <w:sz w:val="26"/>
          <w:szCs w:val="26"/>
          <w:lang w:val="nl-NL"/>
        </w:rPr>
        <w:t xml:space="preserve">Tiêu chuẩn 13: </w:t>
      </w:r>
      <w:r w:rsidRPr="00615B74">
        <w:rPr>
          <w:i/>
          <w:sz w:val="26"/>
          <w:szCs w:val="26"/>
          <w:lang w:val="nl-NL"/>
        </w:rPr>
        <w:t>Đội ngũ cán bộ quản lý của trường đạt chuẩn về chuyên môn, nghiệp vụ; thực hiện đúng quyền hạn và nhiệm vụ được giao.</w:t>
      </w:r>
      <w:bookmarkEnd w:id="65"/>
    </w:p>
    <w:p w:rsidR="00E96497" w:rsidRPr="00615B74" w:rsidRDefault="00E96497" w:rsidP="00D77DF6">
      <w:pPr>
        <w:tabs>
          <w:tab w:val="left" w:pos="1320"/>
        </w:tabs>
        <w:spacing w:before="120" w:after="0" w:line="340" w:lineRule="exact"/>
        <w:ind w:firstLine="720"/>
        <w:jc w:val="both"/>
        <w:rPr>
          <w:color w:val="000000"/>
          <w:sz w:val="26"/>
          <w:szCs w:val="26"/>
        </w:rPr>
      </w:pPr>
      <w:r w:rsidRPr="00615B74">
        <w:rPr>
          <w:b/>
          <w:i/>
          <w:color w:val="000000"/>
          <w:spacing w:val="4"/>
          <w:sz w:val="26"/>
          <w:szCs w:val="26"/>
        </w:rPr>
        <w:t>Mô tả, phân tích, nhận định</w:t>
      </w:r>
      <w:r w:rsidRPr="00615B74">
        <w:rPr>
          <w:color w:val="000000"/>
          <w:sz w:val="26"/>
          <w:szCs w:val="26"/>
        </w:rPr>
        <w:t xml:space="preserve">: </w:t>
      </w:r>
    </w:p>
    <w:p w:rsidR="00E96497" w:rsidRPr="00615B74" w:rsidRDefault="00E96497" w:rsidP="00D77DF6">
      <w:pPr>
        <w:tabs>
          <w:tab w:val="left" w:pos="1320"/>
        </w:tabs>
        <w:spacing w:before="120" w:after="0" w:line="340" w:lineRule="exact"/>
        <w:ind w:firstLine="720"/>
        <w:jc w:val="both"/>
        <w:rPr>
          <w:color w:val="000000"/>
          <w:sz w:val="26"/>
          <w:szCs w:val="26"/>
        </w:rPr>
      </w:pPr>
      <w:r w:rsidRPr="00615B74">
        <w:rPr>
          <w:color w:val="000000"/>
          <w:sz w:val="26"/>
          <w:szCs w:val="26"/>
        </w:rPr>
        <w:t>Đội ngũ cán bộ quản lý giáo dục được xác định là nhân tố quyết định việc đổi mới giáo dục hiện nay. Do đó việc chuẩn hóa đội ngũ quản lý giáo dục nghề nghiệp mang tính chuyên nghiệp hiệu quả là mục tiêu mà nhà trường đề ra.</w:t>
      </w:r>
    </w:p>
    <w:p w:rsidR="00E96497" w:rsidRPr="00615B74" w:rsidRDefault="00E96497" w:rsidP="00701704">
      <w:pPr>
        <w:pStyle w:val="Style3"/>
        <w:tabs>
          <w:tab w:val="left" w:pos="720"/>
        </w:tabs>
        <w:spacing w:before="120" w:after="0" w:line="340" w:lineRule="exact"/>
        <w:ind w:firstLine="720"/>
        <w:rPr>
          <w:sz w:val="26"/>
          <w:szCs w:val="26"/>
          <w:lang w:val="nl-NL"/>
        </w:rPr>
      </w:pPr>
      <w:r w:rsidRPr="00615B74">
        <w:rPr>
          <w:sz w:val="26"/>
          <w:szCs w:val="26"/>
          <w:lang w:val="nl-NL"/>
        </w:rPr>
        <w:t>Hiện nay nhà trường có 02 đơn vị trực thuộc gồm 07 phòng chức năng, 07 khoa. 100% đội ngũ cán bộ quản lý của trường đạt chuẩn về chuyên môn, nghiệp vụ; thực hiện đúng quyền hạn và nhiệm vụ được giao.</w:t>
      </w:r>
    </w:p>
    <w:p w:rsidR="00E96497" w:rsidRPr="00615B74" w:rsidRDefault="00E96497" w:rsidP="00701704">
      <w:pPr>
        <w:tabs>
          <w:tab w:val="left" w:pos="1320"/>
        </w:tabs>
        <w:spacing w:before="120" w:after="0" w:line="340" w:lineRule="exact"/>
        <w:ind w:firstLine="720"/>
        <w:jc w:val="both"/>
        <w:rPr>
          <w:color w:val="000000"/>
          <w:sz w:val="26"/>
          <w:szCs w:val="26"/>
        </w:rPr>
      </w:pPr>
      <w:r w:rsidRPr="00615B74">
        <w:rPr>
          <w:color w:val="000000"/>
          <w:sz w:val="26"/>
          <w:szCs w:val="26"/>
        </w:rPr>
        <w:t xml:space="preserve">Căn cứ vào Luật GDNN, Thông tư số 46/2016/TT-BLĐTBXH ngày 28/12/2016 Quy định Điều lệ Trường Cao đẳng, Thông tư liên tịch số 163/2013/TTLT-BTC-BNV ngày 25/11/2013 hướng dẫn tiêu chuẩn, điều kiện, thủ tục bổ nhiệm, bổ nhiệm lại, bố trí, miễn nhiệm, thay thế và xếp phụ cấp trách nhiệm công việc kế toán trưởng, phụ trách kế toán trong các đơn vị kế toán thuộc lĩnh vực kế toán nhà nước, Nhà trường đã bổ nhiệm cán bộ quản lý đạt chuẩn về chuyên môn, nghiệp vụ. Đối với lãnh đạo quản lý kiêm giảng dạy ngoài đảm bảo các điều kiện tiêu chuẩn theo chức danh hiện giữ còn phải đảm bảo chuẩn về chuyên môn nghiệp vụ theo quy </w:t>
      </w:r>
      <w:r w:rsidRPr="00615B74">
        <w:rPr>
          <w:color w:val="000000"/>
          <w:sz w:val="26"/>
          <w:szCs w:val="26"/>
        </w:rPr>
        <w:lastRenderedPageBreak/>
        <w:t xml:space="preserve">định tại Thông tư số 03/2018/TT-BLĐTBXH ngày 15/6/2018 của Bộ LĐTBXH quy định tiêu chuẩn chức danh nghề nghiệp viên chức chuyên ngành giáo dục nghề nghiệp; Thông tư 08/2017/TT-BLĐTBXH ngày 10/3/2017 của Bộ LĐTBXH quy định chuẩn về chuyên môn, nghiệp vụ của nhà giáo giáo dục nghề nghiệp. Cán bộ quản lý Nhà trường thực hiện đúng quyền hạn và nhiệm vụ được giao theo Quy chế tổ chức hoạt và hoạt động của Nhà trường. </w:t>
      </w:r>
    </w:p>
    <w:p w:rsidR="00E96497" w:rsidRPr="00615B74" w:rsidRDefault="00E96497" w:rsidP="00701704">
      <w:pPr>
        <w:tabs>
          <w:tab w:val="left" w:pos="1320"/>
        </w:tabs>
        <w:spacing w:before="120" w:after="0" w:line="340" w:lineRule="exact"/>
        <w:ind w:firstLine="720"/>
        <w:jc w:val="both"/>
        <w:rPr>
          <w:color w:val="000000"/>
          <w:spacing w:val="2"/>
          <w:sz w:val="26"/>
          <w:szCs w:val="26"/>
        </w:rPr>
      </w:pPr>
      <w:r w:rsidRPr="00615B74">
        <w:rPr>
          <w:color w:val="000000"/>
          <w:spacing w:val="2"/>
          <w:sz w:val="26"/>
          <w:szCs w:val="26"/>
        </w:rPr>
        <w:t>Quyền hạn: Lãnh đạo các đơn vị: Có quyền tham mưu cho Hiệu trưởng các hoạt động như quản lý đào tạo, ứng dụng chuyển giao công nghệ; tổ chức cán bộ, văn thư lưu trữ; tài chính kế toán, trang thiết vị vật tư, tài sản; công tác HSSV; thanh tra khảo thí và đảm bảo chất lượng; chương trình kế hoạch đào tạo các ngành nghề, giảng dạy…</w:t>
      </w:r>
    </w:p>
    <w:p w:rsidR="00E96497" w:rsidRPr="00615B74" w:rsidRDefault="00E96497" w:rsidP="00701704">
      <w:pPr>
        <w:tabs>
          <w:tab w:val="left" w:pos="1320"/>
        </w:tabs>
        <w:spacing w:before="120" w:after="0" w:line="340" w:lineRule="exact"/>
        <w:ind w:firstLine="720"/>
        <w:jc w:val="both"/>
        <w:rPr>
          <w:color w:val="000000"/>
          <w:sz w:val="26"/>
          <w:szCs w:val="26"/>
        </w:rPr>
      </w:pPr>
      <w:r w:rsidRPr="00615B74">
        <w:rPr>
          <w:color w:val="000000"/>
          <w:sz w:val="26"/>
          <w:szCs w:val="26"/>
        </w:rPr>
        <w:t>Nhiệm vụ: Lãnh đạo các đơn vị có trách nhiệm tham mưu giúp việc cho Hiệu trưởng trong việc quản lý, tổng hợp đề xuất ý kiến, tổ chức thực hiện các công việc chủ yếu của Trường.</w:t>
      </w:r>
    </w:p>
    <w:p w:rsidR="00E96497" w:rsidRPr="00615B74" w:rsidRDefault="00E96497" w:rsidP="00701704">
      <w:pPr>
        <w:tabs>
          <w:tab w:val="left" w:pos="1320"/>
        </w:tabs>
        <w:spacing w:before="120" w:after="0" w:line="340" w:lineRule="exact"/>
        <w:ind w:firstLine="720"/>
        <w:jc w:val="both"/>
        <w:rPr>
          <w:color w:val="000000"/>
          <w:sz w:val="26"/>
          <w:szCs w:val="26"/>
        </w:rPr>
      </w:pPr>
      <w:r w:rsidRPr="00615B74">
        <w:rPr>
          <w:color w:val="000000"/>
          <w:sz w:val="26"/>
          <w:szCs w:val="26"/>
        </w:rPr>
        <w:t>Hàng năm, Nhà trường, các đơn vị phòng khoa, trung tâm đều được đánh giá hoàn thành tốt nhiệm vụ trở lên, có được kết quả đó là do sự chỉ đạo của Lãnh đạo trường, lãnh đạo các phòng, khoa đơn vị đã thực hiện đúng quyền hạn và nhiệm vụ được phân công được thể hiện thông qua báo cáo tổng kết hàng năm.</w:t>
      </w:r>
    </w:p>
    <w:p w:rsidR="00E96497" w:rsidRPr="00615B74" w:rsidRDefault="00E96497" w:rsidP="00701704">
      <w:pPr>
        <w:tabs>
          <w:tab w:val="left" w:pos="1320"/>
        </w:tabs>
        <w:spacing w:before="120" w:after="0" w:line="340" w:lineRule="exact"/>
        <w:ind w:firstLine="720"/>
        <w:jc w:val="both"/>
        <w:rPr>
          <w:i/>
          <w:color w:val="000000"/>
          <w:sz w:val="26"/>
          <w:szCs w:val="26"/>
        </w:rPr>
      </w:pPr>
      <w:r w:rsidRPr="00615B74">
        <w:rPr>
          <w:color w:val="000000"/>
          <w:sz w:val="26"/>
          <w:szCs w:val="26"/>
        </w:rPr>
        <w:t xml:space="preserve">Kết thúc năm học, các đơn vị tổ chức họp xét đánh giá viên chức của đơn vị và thông qua Hội đồng tư vấn của Nhà trường bình xét. Căn cứ vào kết quả bình xét của Hội đồng, Hiệu trưởng ra quyết định xếp loại tập thể các đơn vị trực thuộc và viên chức. Với các tiêu chí đánh giá cụ thể và được sự góp ý của tập thể cán bộ, giảng viên nhà trường, 100% cán bộ quản lý đạt hoàn thành tốt nhiệm vụ trở lên </w:t>
      </w:r>
    </w:p>
    <w:p w:rsidR="00E96497" w:rsidRPr="00615B74" w:rsidRDefault="00E96497" w:rsidP="00D77DF6">
      <w:pPr>
        <w:pStyle w:val="NormalWeb"/>
        <w:shd w:val="clear" w:color="auto" w:fill="FFFFFF"/>
        <w:spacing w:before="120" w:beforeAutospacing="0" w:after="0" w:afterAutospacing="0" w:line="340" w:lineRule="exact"/>
        <w:ind w:firstLine="720"/>
        <w:jc w:val="both"/>
        <w:rPr>
          <w:spacing w:val="2"/>
          <w:sz w:val="26"/>
          <w:szCs w:val="26"/>
        </w:rPr>
      </w:pPr>
      <w:r w:rsidRPr="00615B74">
        <w:rPr>
          <w:color w:val="000000"/>
          <w:spacing w:val="2"/>
          <w:sz w:val="26"/>
          <w:szCs w:val="26"/>
          <w:lang w:val="vi-VN"/>
        </w:rPr>
        <w:t>Trước yêu cầu và thách thức lớn trong giai đoạn tiếp theo</w:t>
      </w:r>
      <w:r w:rsidRPr="00615B74">
        <w:rPr>
          <w:color w:val="000000"/>
          <w:spacing w:val="2"/>
          <w:sz w:val="26"/>
          <w:szCs w:val="26"/>
        </w:rPr>
        <w:t xml:space="preserve">, để </w:t>
      </w:r>
      <w:r w:rsidRPr="00615B74">
        <w:rPr>
          <w:color w:val="000000"/>
          <w:spacing w:val="2"/>
          <w:sz w:val="26"/>
          <w:szCs w:val="26"/>
          <w:lang w:val="vi-VN"/>
        </w:rPr>
        <w:t xml:space="preserve">trở thành trường chất lượng cao vào năm 2025, thì đội ngũ nhà giáo nói chung và đội ngũ lãnh đạo quản lý nói riêng ngoài đạt chuẩn về chuyên môn nghiệp vụ, thực hiện đúng nhiệm vụ quyền hạn được giao còn phải nâng cao hơn nữa chất lượng đội ngũ, thần trách nhiệm, </w:t>
      </w:r>
      <w:r w:rsidRPr="00615B74">
        <w:rPr>
          <w:color w:val="000000"/>
          <w:spacing w:val="2"/>
          <w:sz w:val="26"/>
          <w:szCs w:val="26"/>
        </w:rPr>
        <w:t>kỷ luật</w:t>
      </w:r>
      <w:r w:rsidRPr="00615B74">
        <w:rPr>
          <w:color w:val="000000"/>
          <w:spacing w:val="2"/>
          <w:sz w:val="26"/>
          <w:szCs w:val="26"/>
          <w:lang w:val="vi-VN"/>
        </w:rPr>
        <w:t>, kỷ cương, đạo đức nghề nghiệp, tác phong và tư cách của đội ngũ nhà giáo</w:t>
      </w:r>
      <w:r w:rsidRPr="00615B74">
        <w:rPr>
          <w:i/>
          <w:color w:val="000000"/>
          <w:spacing w:val="2"/>
          <w:sz w:val="26"/>
          <w:szCs w:val="26"/>
          <w:lang w:val="nl-NL"/>
        </w:rPr>
        <w:t>(</w:t>
      </w:r>
      <w:r w:rsidRPr="00615B74">
        <w:rPr>
          <w:b/>
          <w:i/>
          <w:color w:val="000000"/>
          <w:spacing w:val="2"/>
          <w:sz w:val="26"/>
          <w:szCs w:val="26"/>
          <w:lang w:val="nl-NL"/>
        </w:rPr>
        <w:t>3.7.03</w:t>
      </w:r>
      <w:r w:rsidRPr="00615B74">
        <w:rPr>
          <w:i/>
          <w:color w:val="000000"/>
          <w:spacing w:val="2"/>
          <w:sz w:val="26"/>
          <w:szCs w:val="26"/>
          <w:lang w:val="nl-NL"/>
        </w:rPr>
        <w:t xml:space="preserve"> - </w:t>
      </w:r>
      <w:r w:rsidRPr="00615B74">
        <w:rPr>
          <w:i/>
          <w:spacing w:val="2"/>
          <w:sz w:val="26"/>
          <w:szCs w:val="26"/>
        </w:rPr>
        <w:t xml:space="preserve">Các Quyết định khen thưởng năm 2019, 2020, 2021; </w:t>
      </w:r>
      <w:r w:rsidRPr="00615B74">
        <w:rPr>
          <w:i/>
          <w:color w:val="000000"/>
          <w:spacing w:val="2"/>
          <w:sz w:val="26"/>
          <w:szCs w:val="26"/>
          <w:lang w:val="nl-NL"/>
        </w:rPr>
        <w:t>(</w:t>
      </w:r>
      <w:r w:rsidRPr="00615B74">
        <w:rPr>
          <w:b/>
          <w:i/>
          <w:spacing w:val="2"/>
          <w:sz w:val="26"/>
          <w:szCs w:val="26"/>
          <w:lang w:val="nl-NL"/>
        </w:rPr>
        <w:t>3.12.01</w:t>
      </w:r>
      <w:r w:rsidRPr="00615B74">
        <w:rPr>
          <w:i/>
          <w:spacing w:val="2"/>
          <w:sz w:val="26"/>
          <w:szCs w:val="26"/>
          <w:lang w:val="nl-NL"/>
        </w:rPr>
        <w:t xml:space="preserve">- Danh sách trích ngang cán bộ quản lý năm 2020, 2021, 2022; </w:t>
      </w:r>
      <w:r w:rsidRPr="00615B74">
        <w:rPr>
          <w:b/>
          <w:i/>
          <w:spacing w:val="2"/>
          <w:sz w:val="26"/>
          <w:szCs w:val="26"/>
          <w:lang w:val="nl-NL"/>
        </w:rPr>
        <w:t>3.12.02</w:t>
      </w:r>
      <w:r w:rsidRPr="00615B74">
        <w:rPr>
          <w:i/>
          <w:spacing w:val="2"/>
          <w:sz w:val="26"/>
          <w:szCs w:val="26"/>
          <w:lang w:val="nl-NL"/>
        </w:rPr>
        <w:t xml:space="preserve"> - </w:t>
      </w:r>
      <w:r w:rsidRPr="00615B74">
        <w:rPr>
          <w:i/>
          <w:color w:val="000000"/>
          <w:spacing w:val="2"/>
          <w:sz w:val="26"/>
          <w:szCs w:val="26"/>
        </w:rPr>
        <w:t xml:space="preserve">Hồ sơ bổ nhiệm cán bộ quản lý năm 2019, 2020, 2021, 2022; </w:t>
      </w:r>
      <w:r w:rsidRPr="00615B74">
        <w:rPr>
          <w:b/>
          <w:i/>
          <w:color w:val="000000"/>
          <w:spacing w:val="2"/>
          <w:sz w:val="26"/>
          <w:szCs w:val="26"/>
        </w:rPr>
        <w:t>3.10.01</w:t>
      </w:r>
      <w:r w:rsidRPr="00615B74">
        <w:rPr>
          <w:i/>
          <w:color w:val="000000"/>
          <w:spacing w:val="2"/>
          <w:sz w:val="26"/>
          <w:szCs w:val="26"/>
        </w:rPr>
        <w:t xml:space="preserve"> - </w:t>
      </w:r>
      <w:r w:rsidRPr="00615B74">
        <w:rPr>
          <w:i/>
          <w:spacing w:val="2"/>
          <w:sz w:val="26"/>
          <w:szCs w:val="26"/>
        </w:rPr>
        <w:t xml:space="preserve">Hướng dẫn triển khai đánh giá, xếp loại cán bộ viên chức năm 2019, 2020, 2021; </w:t>
      </w:r>
      <w:r w:rsidRPr="00615B74">
        <w:rPr>
          <w:b/>
          <w:i/>
          <w:spacing w:val="2"/>
          <w:sz w:val="26"/>
          <w:szCs w:val="26"/>
        </w:rPr>
        <w:t>1.5.03</w:t>
      </w:r>
      <w:r w:rsidRPr="00615B74">
        <w:rPr>
          <w:i/>
          <w:spacing w:val="2"/>
          <w:sz w:val="26"/>
          <w:szCs w:val="26"/>
        </w:rPr>
        <w:t xml:space="preserve"> - </w:t>
      </w:r>
      <w:r w:rsidR="00D6796A" w:rsidRPr="00615B74">
        <w:rPr>
          <w:i/>
          <w:spacing w:val="2"/>
          <w:sz w:val="26"/>
          <w:szCs w:val="26"/>
        </w:rPr>
        <w:t>Hồ sơ đánh giá, xếp loại cán bộ, viên chức năm 2019, 2020, 2021</w:t>
      </w:r>
      <w:r w:rsidRPr="00615B74">
        <w:rPr>
          <w:i/>
          <w:spacing w:val="2"/>
          <w:sz w:val="26"/>
          <w:szCs w:val="26"/>
        </w:rPr>
        <w:t xml:space="preserve">; </w:t>
      </w:r>
      <w:r w:rsidRPr="00615B74">
        <w:rPr>
          <w:b/>
          <w:i/>
          <w:spacing w:val="2"/>
          <w:sz w:val="26"/>
          <w:szCs w:val="26"/>
        </w:rPr>
        <w:t>1.5.02</w:t>
      </w:r>
      <w:r w:rsidRPr="00615B74">
        <w:rPr>
          <w:i/>
          <w:spacing w:val="2"/>
          <w:sz w:val="26"/>
          <w:szCs w:val="26"/>
        </w:rPr>
        <w:t xml:space="preserve"> - Báo cáo tổng kết công tác hàng năm các đơn vị trực thuộc (2019 -2021); </w:t>
      </w:r>
      <w:r w:rsidRPr="00615B74">
        <w:rPr>
          <w:b/>
          <w:i/>
          <w:spacing w:val="2"/>
          <w:sz w:val="26"/>
          <w:szCs w:val="26"/>
        </w:rPr>
        <w:t>1.2.06</w:t>
      </w:r>
      <w:r w:rsidRPr="00615B74">
        <w:rPr>
          <w:i/>
          <w:spacing w:val="2"/>
          <w:sz w:val="26"/>
          <w:szCs w:val="26"/>
        </w:rPr>
        <w:t xml:space="preserve"> - Báo cáo tổng kết công tác của Nhà trường năm 2019, 2020, 2021).</w:t>
      </w:r>
    </w:p>
    <w:p w:rsidR="00E96497" w:rsidRPr="00615B74" w:rsidRDefault="00E96497" w:rsidP="00D77DF6">
      <w:pPr>
        <w:spacing w:before="120" w:after="0" w:line="340" w:lineRule="exact"/>
        <w:ind w:firstLine="720"/>
        <w:jc w:val="both"/>
        <w:rPr>
          <w:b/>
          <w:color w:val="000000"/>
          <w:sz w:val="26"/>
          <w:szCs w:val="26"/>
          <w:lang w:val="pt-BR"/>
        </w:rPr>
      </w:pPr>
      <w:r w:rsidRPr="00615B74">
        <w:rPr>
          <w:b/>
          <w:i/>
          <w:color w:val="000000"/>
          <w:sz w:val="26"/>
          <w:szCs w:val="26"/>
          <w:lang w:val="pt-BR"/>
        </w:rPr>
        <w:t>Điểm tự đánh giá tiêu chuẩn 13 tiêu chí 3</w:t>
      </w:r>
      <w:r w:rsidRPr="00615B74">
        <w:rPr>
          <w:b/>
          <w:color w:val="000000"/>
          <w:sz w:val="26"/>
          <w:szCs w:val="26"/>
          <w:lang w:val="pt-BR"/>
        </w:rPr>
        <w:t>:</w:t>
      </w:r>
      <w:r w:rsidRPr="00615B74">
        <w:rPr>
          <w:b/>
          <w:i/>
          <w:color w:val="000000"/>
          <w:sz w:val="26"/>
          <w:szCs w:val="26"/>
          <w:lang w:val="pt-BR"/>
        </w:rPr>
        <w:t>01 điểm</w:t>
      </w:r>
    </w:p>
    <w:p w:rsidR="00E96497" w:rsidRPr="00615B74" w:rsidRDefault="00E96497" w:rsidP="00D77DF6">
      <w:pPr>
        <w:spacing w:before="120" w:after="0" w:line="340" w:lineRule="exact"/>
        <w:ind w:firstLine="720"/>
        <w:jc w:val="both"/>
        <w:rPr>
          <w:b/>
          <w:i/>
          <w:spacing w:val="-4"/>
          <w:sz w:val="26"/>
          <w:szCs w:val="26"/>
          <w:lang w:val="nl-NL"/>
        </w:rPr>
      </w:pPr>
      <w:bookmarkStart w:id="66" w:name="_Toc111054042"/>
      <w:r w:rsidRPr="00615B74">
        <w:rPr>
          <w:b/>
          <w:spacing w:val="-4"/>
          <w:sz w:val="26"/>
          <w:szCs w:val="26"/>
          <w:lang w:val="nl-NL"/>
        </w:rPr>
        <w:t xml:space="preserve">Tiêu chuẩn 14: </w:t>
      </w:r>
      <w:r w:rsidRPr="00615B74">
        <w:rPr>
          <w:i/>
          <w:spacing w:val="-4"/>
          <w:sz w:val="26"/>
          <w:szCs w:val="26"/>
          <w:lang w:val="nl-NL"/>
        </w:rPr>
        <w:t>Hằng năm, Trường có kế hoạch và triển khai kế hoạch đào tạo, bồi dưỡng nâng cao trình độ chuyên môn, nghiệp vụ cho đội ngũ cán bộ quản lý.</w:t>
      </w:r>
      <w:bookmarkEnd w:id="66"/>
    </w:p>
    <w:p w:rsidR="00E96497" w:rsidRPr="00615B74" w:rsidRDefault="00E96497" w:rsidP="00D77DF6">
      <w:pPr>
        <w:tabs>
          <w:tab w:val="left" w:pos="1320"/>
        </w:tabs>
        <w:spacing w:before="120" w:after="0" w:line="340" w:lineRule="exact"/>
        <w:ind w:firstLine="720"/>
        <w:jc w:val="both"/>
        <w:rPr>
          <w:b/>
          <w:i/>
          <w:color w:val="000000"/>
          <w:spacing w:val="4"/>
          <w:sz w:val="26"/>
          <w:szCs w:val="26"/>
        </w:rPr>
      </w:pPr>
      <w:r w:rsidRPr="00615B74">
        <w:rPr>
          <w:b/>
          <w:i/>
          <w:color w:val="000000"/>
          <w:spacing w:val="4"/>
          <w:sz w:val="26"/>
          <w:szCs w:val="26"/>
        </w:rPr>
        <w:t>Mô tả, phân tích, nhận định:</w:t>
      </w:r>
    </w:p>
    <w:p w:rsidR="00E96497" w:rsidRPr="00615B74" w:rsidRDefault="00E96497" w:rsidP="00D77DF6">
      <w:pPr>
        <w:tabs>
          <w:tab w:val="left" w:pos="1320"/>
        </w:tabs>
        <w:spacing w:before="120" w:after="0" w:line="340" w:lineRule="exact"/>
        <w:ind w:firstLine="720"/>
        <w:jc w:val="both"/>
        <w:rPr>
          <w:color w:val="000000"/>
          <w:sz w:val="26"/>
          <w:szCs w:val="26"/>
        </w:rPr>
      </w:pPr>
      <w:r w:rsidRPr="00615B74">
        <w:rPr>
          <w:color w:val="000000"/>
          <w:spacing w:val="4"/>
          <w:sz w:val="26"/>
          <w:szCs w:val="26"/>
        </w:rPr>
        <w:lastRenderedPageBreak/>
        <w:t>Viên chức quản lý là một trong những đội ngũ kế thừa, góp phần quan trọng trong sự phát triển của nhà trường. Vì vậy, có thể nói công tác đào tạo, bồi dưỡng nâng cao trình độ chuyên môn nghiệp vụ cho đội ngũ lãnh đạo quản lý là nhiệm vụ hàng đầu được Đảng ủy, BGH quan tâm nhằm nâng cao chất lượng đội ngũ cán bộ quản lý, bồi dưỡng cán bộ để đáp ứng nhu cầu ngày càng cao của một trường nghề chất lượng cao. Hàng năm, T</w:t>
      </w:r>
      <w:r w:rsidRPr="00615B74">
        <w:rPr>
          <w:color w:val="000000"/>
          <w:sz w:val="26"/>
          <w:szCs w:val="26"/>
        </w:rPr>
        <w:t xml:space="preserve">rường đều có kế hoạch tổ chức và tạo điều kiện cho đội ngũ cán bộ quản lý tham gia các khóa học tập, bồi dưỡng nâng cao trình độ chuyên môn nghiệp vụ như: học cao học, nghiên cứu sinh, bồi dưỡng chuyên môn nghiệp vụ, bồi dương kỹ năng nghề, phương pháp sư phạm trong và ngoài nước, bồi dưỡng về lý luận chính trị, quản lý cấp phòng... </w:t>
      </w:r>
    </w:p>
    <w:p w:rsidR="00E96497" w:rsidRPr="00615B74" w:rsidRDefault="00E96497" w:rsidP="00701704">
      <w:pPr>
        <w:tabs>
          <w:tab w:val="left" w:pos="1320"/>
        </w:tabs>
        <w:spacing w:before="120" w:after="0" w:line="340" w:lineRule="exact"/>
        <w:ind w:firstLine="720"/>
        <w:jc w:val="both"/>
        <w:rPr>
          <w:color w:val="000000"/>
          <w:sz w:val="26"/>
          <w:szCs w:val="26"/>
        </w:rPr>
      </w:pPr>
      <w:r w:rsidRPr="00615B74">
        <w:rPr>
          <w:color w:val="000000"/>
          <w:sz w:val="26"/>
          <w:szCs w:val="26"/>
        </w:rPr>
        <w:t xml:space="preserve">Kết quả đào tạo cho thấy đa số đội ngũ quản lý trẻ, năng động, có tinh thần học hỏi, cầu tiến trong công việc; dám nghĩ, dám làm, dám chịu trách nhiệm trước tập thể và lãnh đạo nhà trường. Từ đó tạo được niềm tin trong đơn vị mà mình phụ trách. </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rPr>
        <w:t>Hằng năm, Trường có kế hoạch đào tạo, bồi dưỡng nâng cao trình độ chuyên môn, nghiệp vụ và phương pháp giảng dạy cho đội ngũ viên chức quản lý.</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Nhà trường đã xây dựng quy trình triển khai công tác đào tạo, bồi dưỡng nâng cao chuyên môn, nghiệp vụ cho viên chức quản lý, luôn tạo điều kiện để viên chức quản lý tham dự đầy đủ các tập huấn, bồi dưỡng, nâng cao trình độ chuyên môn, nghiệp vụ; tùy theo nội dung, chủ đề từng khóa học tập, bồi dưỡng nhà trường sẽ tiến hành lựa chọn và Quyết định cử viên chức quản lý có chuyên môn phù hợp đi đào tạo, bồi dưỡng theo quy trình sau:</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lập biểu đăng ký nhu cầu đào tạo, bồi dưỡng: Căn cứ vào Chiến lược phát triển Nhà trường, Đề án vị trí việc làm, quy hoạch lãnh đạo, các đơn vị lập danh mục nhu cầu đào tạo chuyên môn, chuyên ngành, trình độ cho viên chức quản lý.</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chính xây dựng kế hoạch trên cơ sở đăng ký nhu cầu đào tạo của các cá nhân, phòng, khoa, đơn vị.</w:t>
      </w:r>
    </w:p>
    <w:p w:rsidR="00E96497" w:rsidRPr="00615B74" w:rsidRDefault="00E96497" w:rsidP="00701704">
      <w:pPr>
        <w:widowControl w:val="0"/>
        <w:spacing w:before="120" w:after="0" w:line="340" w:lineRule="exact"/>
        <w:ind w:firstLine="720"/>
        <w:jc w:val="both"/>
        <w:rPr>
          <w:color w:val="000000"/>
          <w:spacing w:val="4"/>
          <w:sz w:val="26"/>
          <w:szCs w:val="26"/>
          <w:lang w:val="sv-SE"/>
        </w:rPr>
      </w:pPr>
      <w:r w:rsidRPr="00615B74">
        <w:rPr>
          <w:color w:val="000000"/>
          <w:spacing w:val="4"/>
          <w:sz w:val="26"/>
          <w:szCs w:val="26"/>
          <w:lang w:val="sv-SE"/>
        </w:rPr>
        <w:t xml:space="preserve">- Ban Giám hiệu duyệt Kế hoạch đào tạo bồi dưỡng </w:t>
      </w:r>
      <w:r w:rsidRPr="00615B74">
        <w:rPr>
          <w:color w:val="000000"/>
          <w:spacing w:val="4"/>
          <w:sz w:val="26"/>
          <w:szCs w:val="26"/>
        </w:rPr>
        <w:t>cho đội ngũ viên chức quản lý</w:t>
      </w:r>
      <w:r w:rsidRPr="00615B74">
        <w:rPr>
          <w:color w:val="000000"/>
          <w:spacing w:val="4"/>
          <w:sz w:val="26"/>
          <w:szCs w:val="26"/>
          <w:lang w:val="sv-SE"/>
        </w:rPr>
        <w:t>.</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Kế hoạch được triển khai trong toàn trường</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Căn cứ vào kế hoạch đã duyệt, cá nhân căn cứ chuyên môn, nhu cầu của Nhà trường, chức danh hiện có và chức danh được quy hoạch, đề xuất đi học.</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chính tiếp nhận hồ sơ của cá nhân</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Hiệu trưởng ký quyết định cử CCVC đi đào tạo, bồi dưỡng</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Sau khi kết thúc khóa học báo cáo kết quả học tập, nộp văn bằng, chứng chỉ…</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 Phòng TCHC tiếp nhận viên chức quản lý về các phòng, khoa, đơn vị sau khi hoàn thành khóa học</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lastRenderedPageBreak/>
        <w:t>Các nội dung công tác đào tạo, bồi dưỡng, kết quả đào tạo bồi dưỡng thể hiện trong kế hoạch đã được triển khai trong các năm:</w:t>
      </w:r>
    </w:p>
    <w:p w:rsidR="00E96497" w:rsidRPr="00615B74" w:rsidRDefault="00E96497" w:rsidP="00701704">
      <w:pPr>
        <w:widowControl w:val="0"/>
        <w:spacing w:before="120" w:after="0" w:line="340" w:lineRule="exact"/>
        <w:ind w:firstLine="720"/>
        <w:jc w:val="both"/>
        <w:rPr>
          <w:color w:val="000000"/>
          <w:sz w:val="26"/>
          <w:szCs w:val="26"/>
          <w:lang w:val="sv-SE"/>
        </w:rPr>
      </w:pPr>
      <w:r w:rsidRPr="00615B74">
        <w:rPr>
          <w:color w:val="000000"/>
          <w:sz w:val="26"/>
          <w:szCs w:val="26"/>
          <w:lang w:val="sv-SE"/>
        </w:rPr>
        <w:t>T</w:t>
      </w:r>
      <w:r w:rsidRPr="00615B74">
        <w:rPr>
          <w:color w:val="000000"/>
          <w:sz w:val="26"/>
          <w:szCs w:val="26"/>
        </w:rPr>
        <w:t xml:space="preserve">riển khai kế hoạch đào tạo, bồi dưỡng nâng cao trình độ chuyên môn, nghiệp vụ và phương pháp giảng dạy cho </w:t>
      </w:r>
      <w:r w:rsidRPr="00615B74">
        <w:rPr>
          <w:color w:val="000000"/>
          <w:sz w:val="26"/>
          <w:szCs w:val="26"/>
          <w:lang w:val="sv-SE"/>
        </w:rPr>
        <w:t>viên chức quản lý.</w:t>
      </w:r>
    </w:p>
    <w:p w:rsidR="00E96497" w:rsidRPr="00615B74" w:rsidRDefault="00E96497" w:rsidP="00701704">
      <w:pPr>
        <w:spacing w:before="120" w:after="0" w:line="340" w:lineRule="exact"/>
        <w:ind w:firstLine="720"/>
        <w:jc w:val="both"/>
        <w:rPr>
          <w:sz w:val="26"/>
          <w:szCs w:val="26"/>
          <w:lang w:val="es-ES"/>
        </w:rPr>
      </w:pPr>
      <w:r w:rsidRPr="00615B74">
        <w:rPr>
          <w:sz w:val="26"/>
          <w:szCs w:val="26"/>
          <w:lang w:val="es-ES"/>
        </w:rPr>
        <w:t>Căn cứ vào kế hoạch của cấp trên và Nhà trường, đội ngũ cán bộ quản lý  đã được cử đi học thạc sỹ, học lý luận chính trị, tham gia khoá đào tạo nâng cao năng lực dạy nghề</w:t>
      </w:r>
      <w:r w:rsidRPr="00615B74">
        <w:rPr>
          <w:i/>
          <w:sz w:val="26"/>
          <w:szCs w:val="26"/>
          <w:lang w:val="es-ES"/>
        </w:rPr>
        <w:t>,</w:t>
      </w:r>
      <w:r w:rsidRPr="00615B74">
        <w:rPr>
          <w:sz w:val="26"/>
          <w:szCs w:val="26"/>
          <w:lang w:val="es-ES"/>
        </w:rPr>
        <w:t>tham gia khoá đào tạo theo dự án Tăng cường kỹ năng nghề</w:t>
      </w:r>
      <w:r w:rsidRPr="00615B74">
        <w:rPr>
          <w:i/>
          <w:sz w:val="26"/>
          <w:szCs w:val="26"/>
          <w:lang w:val="es-ES"/>
        </w:rPr>
        <w:t>,</w:t>
      </w:r>
      <w:r w:rsidRPr="00615B74">
        <w:rPr>
          <w:sz w:val="26"/>
          <w:szCs w:val="26"/>
          <w:lang w:val="es-ES"/>
        </w:rPr>
        <w:t xml:space="preserve"> tập huấn kỹ năng đánh giá bài giảng</w:t>
      </w:r>
      <w:r w:rsidRPr="00615B74">
        <w:rPr>
          <w:i/>
          <w:sz w:val="26"/>
          <w:szCs w:val="26"/>
          <w:lang w:val="es-ES"/>
        </w:rPr>
        <w:t>,</w:t>
      </w:r>
      <w:r w:rsidRPr="00615B74">
        <w:rPr>
          <w:sz w:val="26"/>
          <w:szCs w:val="26"/>
          <w:lang w:val="es-ES"/>
        </w:rPr>
        <w:t xml:space="preserve"> xây dựng và phát triển chương trình khung, bồi dưỡng nâng cao kỹ năng nghề, bồi dưỡng công nghệ mới</w:t>
      </w:r>
      <w:r w:rsidRPr="00615B74">
        <w:rPr>
          <w:i/>
          <w:sz w:val="26"/>
          <w:szCs w:val="26"/>
          <w:lang w:val="es-ES"/>
        </w:rPr>
        <w:t>,</w:t>
      </w:r>
      <w:r w:rsidRPr="00615B74">
        <w:rPr>
          <w:sz w:val="26"/>
          <w:szCs w:val="26"/>
          <w:lang w:val="es-ES"/>
        </w:rPr>
        <w:t xml:space="preserve"> Nghiệp vụ quản lý các cơ sở dạy nghề; tập huấn về Kiểm định chất lượng GDNN, </w:t>
      </w:r>
      <w:r w:rsidRPr="00615B74">
        <w:rPr>
          <w:sz w:val="26"/>
          <w:szCs w:val="26"/>
          <w:lang w:val="nl-NL"/>
        </w:rPr>
        <w:t xml:space="preserve">tập huấn về Hệ thống bảo đảm chất lượng </w:t>
      </w:r>
      <w:r w:rsidRPr="00615B74">
        <w:rPr>
          <w:sz w:val="26"/>
          <w:szCs w:val="26"/>
          <w:lang w:val="es-ES"/>
        </w:rPr>
        <w:t xml:space="preserve">và nhiều lớp-khoá đào tạo bồi dưỡng chuyên đề khác... </w:t>
      </w:r>
      <w:r w:rsidRPr="00615B74">
        <w:rPr>
          <w:color w:val="000000"/>
          <w:sz w:val="26"/>
          <w:szCs w:val="26"/>
          <w:lang w:val="sv-SE"/>
        </w:rPr>
        <w:t>Kết thúc mỗi khóa học, viên chức quản lý được cử đi học phải báo cáo Ban giám hiệu về nội dung và kết quả được đào tạo bồi dưỡng.</w:t>
      </w:r>
    </w:p>
    <w:p w:rsidR="00E96497" w:rsidRPr="00615B74" w:rsidRDefault="00E96497" w:rsidP="00701704">
      <w:pPr>
        <w:spacing w:before="120" w:after="0" w:line="340" w:lineRule="exact"/>
        <w:ind w:firstLine="720"/>
        <w:jc w:val="both"/>
        <w:rPr>
          <w:color w:val="000000"/>
          <w:sz w:val="26"/>
          <w:szCs w:val="26"/>
        </w:rPr>
      </w:pPr>
      <w:r w:rsidRPr="00615B74">
        <w:rPr>
          <w:color w:val="000000"/>
          <w:sz w:val="26"/>
          <w:szCs w:val="26"/>
        </w:rPr>
        <w:t xml:space="preserve">Hàng năm nhà trường thực hiện tổng kết đánh giá hiệu quả công tác đào tạo, bồi dưỡng đối với </w:t>
      </w:r>
      <w:r w:rsidRPr="00615B74">
        <w:rPr>
          <w:color w:val="000000"/>
          <w:sz w:val="26"/>
          <w:szCs w:val="26"/>
          <w:lang w:val="sv-SE"/>
        </w:rPr>
        <w:t>viên chức quản lý</w:t>
      </w:r>
      <w:r w:rsidRPr="00615B74">
        <w:rPr>
          <w:color w:val="000000"/>
          <w:sz w:val="26"/>
          <w:szCs w:val="26"/>
        </w:rPr>
        <w:t xml:space="preserve"> thông qua Hội nghị cán bộ viên chức.</w:t>
      </w:r>
    </w:p>
    <w:p w:rsidR="00E96497" w:rsidRPr="00615B74" w:rsidRDefault="00E96497" w:rsidP="00701704">
      <w:pPr>
        <w:spacing w:before="120" w:after="0" w:line="340" w:lineRule="exact"/>
        <w:ind w:firstLine="720"/>
        <w:jc w:val="both"/>
        <w:rPr>
          <w:rFonts w:eastAsia="Times New Roman"/>
          <w:sz w:val="26"/>
          <w:szCs w:val="26"/>
          <w:lang w:val="en-US"/>
        </w:rPr>
      </w:pPr>
      <w:r w:rsidRPr="00615B74">
        <w:rPr>
          <w:color w:val="000000"/>
          <w:sz w:val="26"/>
          <w:szCs w:val="26"/>
          <w:lang w:val="sv-SE"/>
        </w:rPr>
        <w:t xml:space="preserve">Kết quả đào tạo cho thấy đa số đội ngũ quản lý trẻ, năng động, có tinh thần học hỏi, cầu tiến trong công việc; dám nghĩ, dám làm, dám chịu trách nhiệm trước tập thể và lãnh đạo nhà trường. Từ đó tạo được niềm tin trong đơn vị mà mình phụ trách. Trong thời gian tới nhà trường sẽ tiếp tục tạo điều kiện thuận lợi cũng như có chính sách, cơ chế về vật chất tốt nhất để viên chức quản lý được bồi dưỡng nâng cao trinh độ chuyên môn nghiệp vụ và phương pháp giảng dạy góp phần hoàn thành tốt nhiệm vụ được giao </w:t>
      </w:r>
      <w:r w:rsidRPr="00615B74">
        <w:rPr>
          <w:i/>
          <w:sz w:val="26"/>
          <w:szCs w:val="26"/>
          <w:lang w:val="es-ES"/>
        </w:rPr>
        <w:t>(</w:t>
      </w:r>
      <w:r w:rsidRPr="00615B74">
        <w:rPr>
          <w:b/>
          <w:i/>
          <w:sz w:val="26"/>
          <w:szCs w:val="26"/>
          <w:lang w:val="es-ES"/>
        </w:rPr>
        <w:t>3.14.01</w:t>
      </w:r>
      <w:r w:rsidRPr="00615B74">
        <w:rPr>
          <w:i/>
          <w:sz w:val="26"/>
          <w:szCs w:val="26"/>
          <w:lang w:val="es-ES"/>
        </w:rPr>
        <w:t xml:space="preserve"> - </w:t>
      </w:r>
      <w:r w:rsidRPr="00615B74">
        <w:rPr>
          <w:rFonts w:eastAsia="Times New Roman"/>
          <w:i/>
          <w:sz w:val="26"/>
          <w:szCs w:val="26"/>
          <w:lang w:val="en-US"/>
        </w:rPr>
        <w:t xml:space="preserve">Kế hoạch tập huấn, bồi dưỡng của cán bộ quản lý năm 2019, 2020, 2021; </w:t>
      </w:r>
      <w:r w:rsidRPr="00615B74">
        <w:rPr>
          <w:rFonts w:eastAsia="Times New Roman"/>
          <w:b/>
          <w:i/>
          <w:sz w:val="26"/>
          <w:szCs w:val="26"/>
          <w:lang w:val="en-US"/>
        </w:rPr>
        <w:t>3.14.02</w:t>
      </w:r>
      <w:r w:rsidRPr="00615B74">
        <w:rPr>
          <w:rFonts w:eastAsia="Times New Roman"/>
          <w:i/>
          <w:sz w:val="26"/>
          <w:szCs w:val="26"/>
          <w:lang w:val="en-US"/>
        </w:rPr>
        <w:t xml:space="preserve"> - Quyết định cán bộ quản lý được cử đi học tập, bồi dưỡng nâng cao trình độ năm 2019, 2020, 2021, 2022; </w:t>
      </w:r>
      <w:r w:rsidRPr="00615B74">
        <w:rPr>
          <w:rFonts w:eastAsia="Times New Roman"/>
          <w:b/>
          <w:i/>
          <w:sz w:val="26"/>
          <w:szCs w:val="26"/>
          <w:lang w:val="en-US"/>
        </w:rPr>
        <w:t>3.14.03</w:t>
      </w:r>
      <w:r w:rsidRPr="00615B74">
        <w:rPr>
          <w:rFonts w:eastAsia="Times New Roman"/>
          <w:i/>
          <w:sz w:val="26"/>
          <w:szCs w:val="26"/>
          <w:lang w:val="en-US"/>
        </w:rPr>
        <w:t xml:space="preserve"> - Văn bằng, chứng chỉ sau khi học tập, bồi dưỡng của đội ngũ cán bộ quản lý năm 2019, 2020, 2021, 2022; </w:t>
      </w:r>
      <w:r w:rsidRPr="00615B74">
        <w:rPr>
          <w:rFonts w:eastAsia="Times New Roman"/>
          <w:b/>
          <w:i/>
          <w:sz w:val="26"/>
          <w:szCs w:val="26"/>
          <w:lang w:val="en-US"/>
        </w:rPr>
        <w:t>3.12.01</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Danh sách trích ngang cán bộ quản lý năm 2019, 2020, 2021, 2022; </w:t>
      </w:r>
      <w:r w:rsidRPr="00615B74">
        <w:rPr>
          <w:rFonts w:eastAsia="Times New Roman"/>
          <w:b/>
          <w:i/>
          <w:color w:val="000000"/>
          <w:sz w:val="26"/>
          <w:szCs w:val="26"/>
          <w:lang w:val="en-US"/>
        </w:rPr>
        <w:t>3.12.02</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Hồ sơ bổ nhiệm cán bộ quản lý năm 2020, 2021, 2022; </w:t>
      </w:r>
      <w:r w:rsidRPr="00615B74">
        <w:rPr>
          <w:rFonts w:eastAsia="Times New Roman"/>
          <w:b/>
          <w:i/>
          <w:sz w:val="26"/>
          <w:szCs w:val="26"/>
          <w:lang w:val="en-US"/>
        </w:rPr>
        <w:t>1.5.02</w:t>
      </w:r>
      <w:r w:rsidRPr="00615B74">
        <w:rPr>
          <w:rFonts w:eastAsia="Times New Roman"/>
          <w:i/>
          <w:sz w:val="26"/>
          <w:szCs w:val="26"/>
          <w:lang w:val="en-US"/>
        </w:rPr>
        <w:t xml:space="preserve"> - Báo cáo tổng kết công tác của các đơn vị năm 2019, 2020, 2021;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w:t>
      </w:r>
    </w:p>
    <w:p w:rsidR="00E96497" w:rsidRPr="00615B74" w:rsidRDefault="00E96497" w:rsidP="00D77DF6">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14 tiêu chí 3</w:t>
      </w:r>
      <w:r w:rsidRPr="00615B74">
        <w:rPr>
          <w:b/>
          <w:color w:val="000000"/>
          <w:sz w:val="26"/>
          <w:szCs w:val="26"/>
          <w:lang w:val="pt-BR"/>
        </w:rPr>
        <w:t>:</w:t>
      </w:r>
      <w:r w:rsidRPr="00615B74">
        <w:rPr>
          <w:b/>
          <w:i/>
          <w:color w:val="000000"/>
          <w:sz w:val="26"/>
          <w:szCs w:val="26"/>
          <w:lang w:val="pt-BR"/>
        </w:rPr>
        <w:t>01 điểm</w:t>
      </w:r>
    </w:p>
    <w:p w:rsidR="00E96497" w:rsidRPr="00615B74" w:rsidRDefault="00E96497" w:rsidP="00D77DF6">
      <w:pPr>
        <w:spacing w:before="120" w:after="0" w:line="340" w:lineRule="exact"/>
        <w:ind w:firstLine="720"/>
        <w:jc w:val="both"/>
        <w:rPr>
          <w:b/>
          <w:sz w:val="26"/>
          <w:szCs w:val="26"/>
          <w:lang w:val="nl-NL"/>
        </w:rPr>
      </w:pPr>
      <w:bookmarkStart w:id="67" w:name="_Toc111054043"/>
      <w:r w:rsidRPr="00615B74">
        <w:rPr>
          <w:b/>
          <w:sz w:val="26"/>
          <w:szCs w:val="26"/>
          <w:lang w:val="nl-NL"/>
        </w:rPr>
        <w:t xml:space="preserve">Tiêu chuẩn 15: </w:t>
      </w:r>
      <w:r w:rsidRPr="00615B74">
        <w:rPr>
          <w:i/>
          <w:sz w:val="26"/>
          <w:szCs w:val="26"/>
          <w:lang w:val="nl-NL"/>
        </w:rPr>
        <w:t>Đội ngũ viên chức, người lao động của trường đủ số lượng, có năng lực chuyên môn đáp ứng yêu cầu công việc được giao, được định kỳ bồi dưỡng nâng cao trình độ.</w:t>
      </w:r>
      <w:bookmarkEnd w:id="67"/>
    </w:p>
    <w:p w:rsidR="00E96497" w:rsidRPr="00615B74" w:rsidRDefault="00E96497" w:rsidP="00D77DF6">
      <w:pPr>
        <w:tabs>
          <w:tab w:val="left" w:pos="1320"/>
        </w:tabs>
        <w:spacing w:before="120" w:after="0" w:line="340" w:lineRule="exact"/>
        <w:ind w:firstLine="720"/>
        <w:jc w:val="both"/>
        <w:rPr>
          <w:color w:val="000000"/>
          <w:sz w:val="26"/>
          <w:szCs w:val="26"/>
        </w:rPr>
      </w:pPr>
      <w:r w:rsidRPr="00615B74">
        <w:rPr>
          <w:b/>
          <w:i/>
          <w:color w:val="000000"/>
          <w:spacing w:val="4"/>
          <w:sz w:val="26"/>
          <w:szCs w:val="26"/>
        </w:rPr>
        <w:t>Mô tả, phân tích, nhận định</w:t>
      </w:r>
      <w:r w:rsidRPr="00615B74">
        <w:rPr>
          <w:b/>
          <w:color w:val="000000"/>
          <w:spacing w:val="4"/>
          <w:sz w:val="26"/>
          <w:szCs w:val="26"/>
        </w:rPr>
        <w:t>:</w:t>
      </w:r>
    </w:p>
    <w:p w:rsidR="00E96497" w:rsidRPr="00615B74" w:rsidRDefault="00E96497" w:rsidP="00D77DF6">
      <w:pPr>
        <w:widowControl w:val="0"/>
        <w:tabs>
          <w:tab w:val="left" w:pos="1320"/>
        </w:tabs>
        <w:spacing w:before="120" w:after="0" w:line="340" w:lineRule="exact"/>
        <w:ind w:firstLine="720"/>
        <w:jc w:val="both"/>
        <w:rPr>
          <w:color w:val="000000"/>
          <w:sz w:val="26"/>
          <w:szCs w:val="26"/>
        </w:rPr>
      </w:pPr>
      <w:r w:rsidRPr="00615B74">
        <w:rPr>
          <w:color w:val="000000"/>
          <w:sz w:val="26"/>
          <w:szCs w:val="26"/>
        </w:rPr>
        <w:t xml:space="preserve">Đội ngũ viên chức, người lao động của Trường đủ số lượng, có năng lực chuyên môn đáp ứng yêu cầu công việc được giao, được định kỳ bồi dưỡng nâng cao trình độ. Hiện nay số lượng viên chức trong các đơn vị phòng, khoa là </w:t>
      </w:r>
      <w:r w:rsidRPr="00615B74">
        <w:rPr>
          <w:color w:val="000000"/>
          <w:sz w:val="26"/>
          <w:szCs w:val="26"/>
          <w:lang w:val="en-US"/>
        </w:rPr>
        <w:t>154</w:t>
      </w:r>
      <w:r w:rsidRPr="00615B74">
        <w:rPr>
          <w:color w:val="000000"/>
          <w:sz w:val="26"/>
          <w:szCs w:val="26"/>
        </w:rPr>
        <w:t xml:space="preserve"> người, trong đó: </w:t>
      </w:r>
    </w:p>
    <w:p w:rsidR="00E96497" w:rsidRPr="00615B74" w:rsidRDefault="00E96497" w:rsidP="00701704">
      <w:pPr>
        <w:widowControl w:val="0"/>
        <w:tabs>
          <w:tab w:val="left" w:pos="1320"/>
        </w:tabs>
        <w:spacing w:before="120" w:after="0" w:line="340" w:lineRule="exact"/>
        <w:ind w:firstLine="720"/>
        <w:jc w:val="both"/>
        <w:rPr>
          <w:color w:val="000000"/>
          <w:sz w:val="26"/>
          <w:szCs w:val="26"/>
        </w:rPr>
      </w:pPr>
      <w:r w:rsidRPr="00615B74">
        <w:rPr>
          <w:color w:val="000000"/>
          <w:sz w:val="26"/>
          <w:szCs w:val="26"/>
        </w:rPr>
        <w:t xml:space="preserve">Phòng Tổ chức – Hành chính: Số lượng thực tế tính đến thời điểm 30/7/2022 là </w:t>
      </w:r>
      <w:r w:rsidRPr="00615B74">
        <w:rPr>
          <w:color w:val="000000"/>
          <w:sz w:val="26"/>
          <w:szCs w:val="26"/>
          <w:lang w:val="en-US"/>
        </w:rPr>
        <w:lastRenderedPageBreak/>
        <w:t>9</w:t>
      </w:r>
      <w:r w:rsidRPr="00615B74">
        <w:rPr>
          <w:color w:val="000000"/>
          <w:sz w:val="26"/>
          <w:szCs w:val="26"/>
        </w:rPr>
        <w:t xml:space="preserve"> người; số lượng biên chế theo đề án vị trí việc làm </w:t>
      </w:r>
      <w:r w:rsidRPr="00615B74">
        <w:rPr>
          <w:color w:val="000000"/>
          <w:sz w:val="26"/>
          <w:szCs w:val="26"/>
          <w:lang w:val="en-US"/>
        </w:rPr>
        <w:t>9</w:t>
      </w:r>
      <w:r w:rsidRPr="00615B74">
        <w:rPr>
          <w:color w:val="000000"/>
          <w:sz w:val="26"/>
          <w:szCs w:val="26"/>
        </w:rPr>
        <w:t xml:space="preserve"> người..</w:t>
      </w:r>
    </w:p>
    <w:p w:rsidR="00E96497" w:rsidRPr="00615B74" w:rsidRDefault="00E96497" w:rsidP="00701704">
      <w:pPr>
        <w:widowControl w:val="0"/>
        <w:tabs>
          <w:tab w:val="left" w:pos="1320"/>
        </w:tabs>
        <w:spacing w:before="120" w:after="0" w:line="340" w:lineRule="exact"/>
        <w:ind w:firstLine="720"/>
        <w:jc w:val="both"/>
        <w:rPr>
          <w:color w:val="000000"/>
          <w:sz w:val="26"/>
          <w:szCs w:val="26"/>
        </w:rPr>
      </w:pPr>
      <w:r w:rsidRPr="00615B74">
        <w:rPr>
          <w:color w:val="000000"/>
          <w:sz w:val="26"/>
          <w:szCs w:val="26"/>
        </w:rPr>
        <w:t xml:space="preserve">Về năng lực chuyên môn: Hàng năm. Nhà trường tiến hành rà soát, sắp xếp, tinh giản đội ngũ viên chức thuộc các phòng chức năng đảm bảo đội ngũ viên chức thuộc các phòng chuyên môn có trình độ, năng lực phù hợp với vị trí công tác. Trình độ chuyên môn của viên chức thuộc các phòng có trình độ đại học trở lên chiếm </w:t>
      </w:r>
      <w:r w:rsidRPr="00615B74">
        <w:rPr>
          <w:color w:val="000000"/>
          <w:sz w:val="26"/>
          <w:szCs w:val="26"/>
          <w:lang w:val="en-US"/>
        </w:rPr>
        <w:t>95</w:t>
      </w:r>
      <w:r w:rsidRPr="00615B74">
        <w:rPr>
          <w:color w:val="000000"/>
          <w:sz w:val="26"/>
          <w:szCs w:val="26"/>
        </w:rPr>
        <w:t>%. Đội ngũ viên chức có trình độ chuyên môn và năng lực thực hiện công việc, được phân công công việc rõ ràng và luôn hoàn thành tốt nhiệm vụ được giao. Việc đánh giá năng lực chuyên môn của viên chức dựa trên các tiêu chí trong quy chế đánh giá, xếp loại kết quả thực hiện nhiệm vụ của các đơn vị trực thuộc và viên chức, người lao động của nhà trường.</w:t>
      </w:r>
    </w:p>
    <w:p w:rsidR="00E96497" w:rsidRPr="00615B74" w:rsidRDefault="00E96497" w:rsidP="00701704">
      <w:pPr>
        <w:spacing w:before="120" w:after="0" w:line="340" w:lineRule="exact"/>
        <w:ind w:firstLine="720"/>
        <w:jc w:val="both"/>
        <w:rPr>
          <w:rFonts w:eastAsia="Times New Roman"/>
          <w:color w:val="FF0000"/>
          <w:sz w:val="26"/>
          <w:szCs w:val="26"/>
          <w:lang w:val="en-US"/>
        </w:rPr>
      </w:pPr>
      <w:r w:rsidRPr="00615B74">
        <w:rPr>
          <w:color w:val="000000"/>
          <w:sz w:val="26"/>
          <w:szCs w:val="26"/>
        </w:rPr>
        <w:t>Kết quả: Hằng năm, 100% viên chức đều được đánh giá, xếp loại hoàn thành nhiệm vụ trở lên</w:t>
      </w:r>
      <w:r w:rsidRPr="00615B74">
        <w:rPr>
          <w:i/>
          <w:color w:val="000000"/>
          <w:sz w:val="26"/>
          <w:szCs w:val="26"/>
          <w:lang w:val="en-US"/>
        </w:rPr>
        <w:t>(</w:t>
      </w:r>
      <w:r w:rsidRPr="00615B74">
        <w:rPr>
          <w:b/>
          <w:i/>
          <w:color w:val="000000"/>
          <w:sz w:val="26"/>
          <w:szCs w:val="26"/>
          <w:lang w:val="en-US"/>
        </w:rPr>
        <w:t>3.3.01</w:t>
      </w:r>
      <w:r w:rsidRPr="00615B74">
        <w:rPr>
          <w:i/>
          <w:color w:val="000000"/>
          <w:sz w:val="26"/>
          <w:szCs w:val="26"/>
          <w:lang w:val="en-US"/>
        </w:rPr>
        <w:t xml:space="preserve"> - </w:t>
      </w:r>
      <w:r w:rsidRPr="00615B74">
        <w:rPr>
          <w:rFonts w:eastAsia="Times New Roman"/>
          <w:i/>
          <w:sz w:val="26"/>
          <w:szCs w:val="26"/>
          <w:lang w:val="en-US"/>
        </w:rPr>
        <w:t xml:space="preserve">Danh sách trích ngang viên chức, người lao động của Nhà trường; </w:t>
      </w:r>
      <w:r w:rsidRPr="00615B74">
        <w:rPr>
          <w:rFonts w:eastAsia="Times New Roman"/>
          <w:b/>
          <w:i/>
          <w:sz w:val="26"/>
          <w:szCs w:val="26"/>
          <w:lang w:val="en-US"/>
        </w:rPr>
        <w:t>3.15.01</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Hồ sơ viên chức, người lao động năm 2019, 2020, 2021, 2022; </w:t>
      </w:r>
      <w:r w:rsidRPr="00615B74">
        <w:rPr>
          <w:rFonts w:eastAsia="Times New Roman"/>
          <w:b/>
          <w:i/>
          <w:color w:val="000000"/>
          <w:sz w:val="26"/>
          <w:szCs w:val="26"/>
          <w:lang w:val="en-US"/>
        </w:rPr>
        <w:t>3.2.05</w:t>
      </w:r>
      <w:r w:rsidRPr="00615B74">
        <w:rPr>
          <w:rFonts w:eastAsia="Times New Roman"/>
          <w:i/>
          <w:color w:val="000000"/>
          <w:sz w:val="26"/>
          <w:szCs w:val="26"/>
          <w:lang w:val="en-US"/>
        </w:rPr>
        <w:t xml:space="preserve"> - </w:t>
      </w:r>
      <w:r w:rsidRPr="00615B74">
        <w:rPr>
          <w:rFonts w:eastAsia="Times New Roman"/>
          <w:i/>
          <w:sz w:val="26"/>
          <w:szCs w:val="26"/>
          <w:lang w:val="en-US"/>
        </w:rPr>
        <w:t xml:space="preserve">Kế hoạch cử viên chức, người lao động  đi học tập, bồi dưỡng nâng cao trình độ năm 2019, 2020, 2021; </w:t>
      </w:r>
      <w:r w:rsidRPr="00615B74">
        <w:rPr>
          <w:rFonts w:eastAsia="Times New Roman"/>
          <w:b/>
          <w:i/>
          <w:sz w:val="26"/>
          <w:szCs w:val="26"/>
          <w:lang w:val="en-US"/>
        </w:rPr>
        <w:t>3.8.0</w:t>
      </w:r>
      <w:r w:rsidR="00E528B3" w:rsidRPr="00615B74">
        <w:rPr>
          <w:rFonts w:eastAsia="Times New Roman"/>
          <w:b/>
          <w:i/>
          <w:sz w:val="26"/>
          <w:szCs w:val="26"/>
          <w:lang w:val="en-US"/>
        </w:rPr>
        <w:t>2</w:t>
      </w:r>
      <w:r w:rsidRPr="00615B74">
        <w:rPr>
          <w:rFonts w:eastAsia="Times New Roman"/>
          <w:i/>
          <w:sz w:val="26"/>
          <w:szCs w:val="26"/>
          <w:lang w:val="en-US"/>
        </w:rPr>
        <w:t xml:space="preserve"> - </w:t>
      </w:r>
      <w:r w:rsidRPr="00615B74">
        <w:rPr>
          <w:rFonts w:eastAsia="Times New Roman"/>
          <w:i/>
          <w:color w:val="000000"/>
          <w:sz w:val="26"/>
          <w:szCs w:val="26"/>
          <w:lang w:val="en-US"/>
        </w:rPr>
        <w:t xml:space="preserve">Văn bằng, chứng chỉ sau khi học tập, bồi dưỡng của đội ngũ viên chức, người lao động; </w:t>
      </w:r>
      <w:r w:rsidRPr="00615B74">
        <w:rPr>
          <w:rFonts w:eastAsia="Times New Roman"/>
          <w:b/>
          <w:i/>
          <w:color w:val="000000"/>
          <w:sz w:val="26"/>
          <w:szCs w:val="26"/>
          <w:lang w:val="en-US"/>
        </w:rPr>
        <w:t>3.15.</w:t>
      </w:r>
      <w:r w:rsidRPr="00615B74">
        <w:rPr>
          <w:rFonts w:eastAsia="Times New Roman"/>
          <w:b/>
          <w:i/>
          <w:sz w:val="26"/>
          <w:szCs w:val="26"/>
          <w:lang w:val="en-US"/>
        </w:rPr>
        <w:t>02</w:t>
      </w:r>
      <w:r w:rsidRPr="00615B74">
        <w:rPr>
          <w:rFonts w:eastAsia="Times New Roman"/>
          <w:i/>
          <w:sz w:val="26"/>
          <w:szCs w:val="26"/>
          <w:lang w:val="en-US"/>
        </w:rPr>
        <w:t xml:space="preserve"> - Quy định tiêu chuẩn trình độ ngoại ngữ tin học đối với cán bộ, viên chức, người lao động của Trường; </w:t>
      </w:r>
      <w:r w:rsidRPr="00615B74">
        <w:rPr>
          <w:rFonts w:eastAsia="Times New Roman"/>
          <w:b/>
          <w:i/>
          <w:sz w:val="26"/>
          <w:szCs w:val="26"/>
          <w:lang w:val="en-US"/>
        </w:rPr>
        <w:t>3.15.03</w:t>
      </w:r>
      <w:r w:rsidRPr="00615B74">
        <w:rPr>
          <w:rFonts w:eastAsia="Times New Roman"/>
          <w:i/>
          <w:sz w:val="26"/>
          <w:szCs w:val="26"/>
          <w:lang w:val="en-US"/>
        </w:rPr>
        <w:t xml:space="preserve"> - Quyết định số 4980/QĐ-BCT ngày 29/12/2017 của Bộ Công thương về phê duyệt đề án vị trí việc làm, danh mục vị trí việc làm và cơ cấu viên chức theo chức danh nghề nghiệp; Đề án vị trí việc làm trường Cao đẳng Công nghiệp Hưng Yên).</w:t>
      </w:r>
    </w:p>
    <w:p w:rsidR="00E96497" w:rsidRPr="00615B74" w:rsidRDefault="00E96497" w:rsidP="00701704">
      <w:pPr>
        <w:spacing w:before="120" w:after="0" w:line="340" w:lineRule="exact"/>
        <w:ind w:firstLine="720"/>
        <w:jc w:val="both"/>
        <w:rPr>
          <w:rFonts w:eastAsia="Times New Roman"/>
          <w:i/>
          <w:sz w:val="26"/>
          <w:szCs w:val="26"/>
          <w:lang w:val="en-US"/>
        </w:rPr>
      </w:pPr>
      <w:r w:rsidRPr="00615B74">
        <w:rPr>
          <w:color w:val="000000"/>
          <w:spacing w:val="2"/>
          <w:sz w:val="26"/>
          <w:szCs w:val="26"/>
        </w:rPr>
        <w:t xml:space="preserve">Hàng năm đội ngũ viên chức, người lao động được Nhà trường luôn khuyến khích và tạo mọi điều kiện thuận lợi cho việc học tập, nâng cao trình độ mọi mặt. Để nâng cao trình độ mọi mặt cho viên chức, người lao động đáp ứng yêu cầu của trường chất lượng cao, hàng năm Nhà trường đã cử nhiều lượt viên chức, người lao động đi học tập, bồi dưỡng. </w:t>
      </w:r>
      <w:r w:rsidRPr="00615B74">
        <w:rPr>
          <w:color w:val="000000"/>
          <w:spacing w:val="2"/>
          <w:sz w:val="26"/>
          <w:szCs w:val="26"/>
          <w:lang w:val="sv-SE"/>
        </w:rPr>
        <w:t xml:space="preserve">Kết thúc mỗi khóa học viên chức được cử đi học phải báo cáo lãnh đạo trực tiếp quản lý và Ban giám hiệu về nội dung và kết quả được đào tạo bồi dưỡng </w:t>
      </w:r>
      <w:r w:rsidRPr="00615B74">
        <w:rPr>
          <w:i/>
          <w:color w:val="000000"/>
          <w:sz w:val="26"/>
          <w:szCs w:val="26"/>
          <w:lang w:val="es-ES"/>
        </w:rPr>
        <w:t>(</w:t>
      </w:r>
      <w:r w:rsidRPr="00615B74">
        <w:rPr>
          <w:b/>
          <w:i/>
          <w:color w:val="000000"/>
          <w:sz w:val="26"/>
          <w:szCs w:val="26"/>
          <w:lang w:val="es-ES"/>
        </w:rPr>
        <w:t>3.2.06</w:t>
      </w:r>
      <w:r w:rsidRPr="00615B74">
        <w:rPr>
          <w:i/>
          <w:color w:val="000000"/>
          <w:sz w:val="26"/>
          <w:szCs w:val="26"/>
          <w:lang w:val="es-ES"/>
        </w:rPr>
        <w:t xml:space="preserve"> - </w:t>
      </w:r>
      <w:r w:rsidRPr="00615B74">
        <w:rPr>
          <w:rFonts w:eastAsia="Times New Roman"/>
          <w:i/>
          <w:sz w:val="26"/>
          <w:szCs w:val="26"/>
          <w:lang w:val="en-US"/>
        </w:rPr>
        <w:t xml:space="preserve">Các quyết định cử đội ngũ cán bộ, nhà giáo, viên chức đi học tập, bồi dưỡng năm 2019, 2020, 2021, 2022; </w:t>
      </w:r>
      <w:r w:rsidRPr="00615B74">
        <w:rPr>
          <w:rFonts w:eastAsia="Times New Roman"/>
          <w:b/>
          <w:i/>
          <w:sz w:val="26"/>
          <w:szCs w:val="26"/>
          <w:lang w:val="en-US"/>
        </w:rPr>
        <w:t>1.5.02</w:t>
      </w:r>
      <w:r w:rsidRPr="00615B74">
        <w:rPr>
          <w:rFonts w:eastAsia="Times New Roman"/>
          <w:i/>
          <w:sz w:val="26"/>
          <w:szCs w:val="26"/>
          <w:lang w:val="en-US"/>
        </w:rPr>
        <w:t xml:space="preserve"> - Báo cáo tổng kết công tác hàng năm của các đơn vị trực thuộc (2019 -2021); </w:t>
      </w:r>
      <w:r w:rsidRPr="00615B74">
        <w:rPr>
          <w:rFonts w:eastAsia="Times New Roman"/>
          <w:b/>
          <w:i/>
          <w:sz w:val="26"/>
          <w:szCs w:val="26"/>
          <w:lang w:val="en-US"/>
        </w:rPr>
        <w:t>1.2.06</w:t>
      </w:r>
      <w:r w:rsidRPr="00615B74">
        <w:rPr>
          <w:rFonts w:eastAsia="Times New Roman"/>
          <w:i/>
          <w:sz w:val="26"/>
          <w:szCs w:val="26"/>
          <w:lang w:val="en-US"/>
        </w:rPr>
        <w:t xml:space="preserve"> - Báo cáo tổng kết công tác của nhà trường năm 2019, 2020, 2021).</w:t>
      </w:r>
    </w:p>
    <w:p w:rsidR="00E96497" w:rsidRPr="00615B74" w:rsidRDefault="00E96497" w:rsidP="00701704">
      <w:pPr>
        <w:widowControl w:val="0"/>
        <w:tabs>
          <w:tab w:val="left" w:pos="1320"/>
        </w:tabs>
        <w:spacing w:before="120" w:after="0" w:line="340" w:lineRule="exact"/>
        <w:ind w:firstLine="720"/>
        <w:jc w:val="both"/>
        <w:rPr>
          <w:color w:val="000000"/>
          <w:sz w:val="26"/>
          <w:szCs w:val="26"/>
          <w:lang w:val="sv-SE"/>
        </w:rPr>
      </w:pPr>
      <w:r w:rsidRPr="00615B74">
        <w:rPr>
          <w:color w:val="000000"/>
          <w:sz w:val="26"/>
          <w:szCs w:val="26"/>
          <w:lang w:val="sv-SE"/>
        </w:rPr>
        <w:t>Trong những năm tiếp theo, nhà trường tiếp tục chủ động xây dựng đội ngũ viên chức, người lao động đủ về số lượng, đảm bảo chất lượng, đáp ứng nhiệm vụ được giao. Bố trí sắp xếp công việc để đảm bảo viên chức, người lao động được làm đúng chuyên môn, nghiệp vụ.</w:t>
      </w:r>
    </w:p>
    <w:p w:rsidR="00E96497" w:rsidRPr="00615B74" w:rsidRDefault="00E96497" w:rsidP="00701704">
      <w:pPr>
        <w:spacing w:before="120" w:after="0" w:line="340" w:lineRule="exact"/>
        <w:ind w:firstLine="720"/>
        <w:jc w:val="both"/>
        <w:rPr>
          <w:color w:val="000000"/>
          <w:sz w:val="26"/>
          <w:szCs w:val="26"/>
          <w:lang w:val="pt-BR"/>
        </w:rPr>
      </w:pPr>
      <w:r w:rsidRPr="00615B74">
        <w:rPr>
          <w:b/>
          <w:i/>
          <w:color w:val="000000"/>
          <w:sz w:val="26"/>
          <w:szCs w:val="26"/>
          <w:lang w:val="pt-BR"/>
        </w:rPr>
        <w:t>Điểm tự đánh giá tiêu chuẩn 15 tiêu chí 3</w:t>
      </w:r>
      <w:r w:rsidRPr="00615B74">
        <w:rPr>
          <w:b/>
          <w:color w:val="000000"/>
          <w:sz w:val="26"/>
          <w:szCs w:val="26"/>
          <w:lang w:val="pt-BR"/>
        </w:rPr>
        <w:t>:</w:t>
      </w:r>
      <w:r w:rsidRPr="00615B74">
        <w:rPr>
          <w:b/>
          <w:i/>
          <w:color w:val="000000"/>
          <w:sz w:val="26"/>
          <w:szCs w:val="26"/>
          <w:lang w:val="pt-BR"/>
        </w:rPr>
        <w:t>01 điểm</w:t>
      </w:r>
    </w:p>
    <w:p w:rsidR="00384F6A" w:rsidRPr="00615B74" w:rsidRDefault="00384F6A" w:rsidP="008C5B01">
      <w:pPr>
        <w:pStyle w:val="Heading3"/>
        <w:spacing w:before="120" w:line="340" w:lineRule="exact"/>
        <w:ind w:firstLine="720"/>
        <w:contextualSpacing/>
        <w:rPr>
          <w:rFonts w:ascii="Times New Roman" w:hAnsi="Times New Roman" w:cs="Times New Roman"/>
          <w:color w:val="auto"/>
          <w:sz w:val="26"/>
          <w:szCs w:val="26"/>
          <w:lang w:val="en-US"/>
        </w:rPr>
      </w:pPr>
      <w:bookmarkStart w:id="68" w:name="_Toc112536893"/>
    </w:p>
    <w:p w:rsidR="00E96497" w:rsidRPr="00615B74" w:rsidRDefault="00E96497" w:rsidP="008C5B01">
      <w:pPr>
        <w:pStyle w:val="Heading3"/>
        <w:spacing w:before="120" w:line="340" w:lineRule="exact"/>
        <w:ind w:firstLine="720"/>
        <w:contextualSpacing/>
        <w:rPr>
          <w:rFonts w:ascii="Times New Roman" w:hAnsi="Times New Roman" w:cs="Times New Roman"/>
          <w:color w:val="auto"/>
          <w:sz w:val="26"/>
          <w:szCs w:val="26"/>
          <w:lang w:val="en-US"/>
        </w:rPr>
      </w:pPr>
      <w:r w:rsidRPr="00615B74">
        <w:rPr>
          <w:rFonts w:ascii="Times New Roman" w:hAnsi="Times New Roman" w:cs="Times New Roman"/>
          <w:color w:val="auto"/>
          <w:sz w:val="26"/>
          <w:szCs w:val="26"/>
          <w:lang w:val="en-US"/>
        </w:rPr>
        <w:t>3.2.4. Tiêu chí 4: Chương trình, giáo trình</w:t>
      </w:r>
      <w:bookmarkEnd w:id="68"/>
    </w:p>
    <w:p w:rsidR="00E96497" w:rsidRPr="00615B74" w:rsidRDefault="00E96497" w:rsidP="008C5B01">
      <w:pPr>
        <w:spacing w:before="120" w:after="0" w:line="340" w:lineRule="exact"/>
        <w:ind w:firstLine="720"/>
        <w:contextualSpacing/>
        <w:rPr>
          <w:b/>
          <w:i/>
          <w:sz w:val="26"/>
          <w:szCs w:val="26"/>
        </w:rPr>
      </w:pPr>
      <w:r w:rsidRPr="00615B74">
        <w:rPr>
          <w:b/>
          <w:i/>
          <w:sz w:val="26"/>
          <w:szCs w:val="26"/>
        </w:rPr>
        <w:t xml:space="preserve">Đánh giá tổng quát tiêu chí 4: </w:t>
      </w:r>
    </w:p>
    <w:p w:rsidR="00E96497" w:rsidRPr="00615B74" w:rsidRDefault="00E96497" w:rsidP="00701704">
      <w:pPr>
        <w:spacing w:before="120" w:after="0" w:line="340" w:lineRule="exact"/>
        <w:ind w:firstLine="720"/>
        <w:jc w:val="both"/>
        <w:rPr>
          <w:sz w:val="26"/>
          <w:szCs w:val="26"/>
        </w:rPr>
      </w:pPr>
      <w:r w:rsidRPr="00615B74">
        <w:rPr>
          <w:sz w:val="26"/>
          <w:szCs w:val="26"/>
        </w:rPr>
        <w:lastRenderedPageBreak/>
        <w:t>Trường Cao đẳng Công nghiệp Hưng Yên hiện được cấp phép 12 nghề đào tạo trình độ cao đẳng, 11 nghề đào tạo trình độ trung cấp, 7 nghề đào tạo trình độ sơ cấp. Các ngành/nghề của Trường đã được Tổng cục Giáo dục nghề nghiệp cấp giấy chứng nhận đăng ký hoạt động GDNN.</w:t>
      </w:r>
    </w:p>
    <w:p w:rsidR="00E96497" w:rsidRPr="00615B74" w:rsidRDefault="00E96497" w:rsidP="00701704">
      <w:pPr>
        <w:spacing w:before="120" w:after="0" w:line="340" w:lineRule="exact"/>
        <w:ind w:firstLine="720"/>
        <w:jc w:val="both"/>
        <w:rPr>
          <w:sz w:val="26"/>
          <w:szCs w:val="26"/>
        </w:rPr>
      </w:pPr>
      <w:r w:rsidRPr="00615B74">
        <w:rPr>
          <w:sz w:val="26"/>
          <w:szCs w:val="26"/>
        </w:rPr>
        <w:t>CTĐT của các ngành/nghề hiện đang đào tạo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E96497" w:rsidRPr="00615B74" w:rsidRDefault="00E96497" w:rsidP="00701704">
      <w:pPr>
        <w:spacing w:before="120" w:after="0" w:line="340" w:lineRule="exact"/>
        <w:ind w:firstLine="720"/>
        <w:jc w:val="both"/>
        <w:rPr>
          <w:sz w:val="26"/>
          <w:szCs w:val="26"/>
        </w:rPr>
      </w:pPr>
      <w:r w:rsidRPr="00615B74">
        <w:rPr>
          <w:sz w:val="26"/>
          <w:szCs w:val="26"/>
        </w:rPr>
        <w:t>Song song với việc xây dựng, điều chỉnh, phát triển CTĐT, Nhà trường đã triển khai kế hoạch biên soạn hoặc lựa chọn giáo trình, bài giảng các MH/MĐ, tổ chức thẩm định toàn bộ các giáo trình MH/MĐ do giáo viên các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E96497" w:rsidRPr="00615B74" w:rsidRDefault="00E96497" w:rsidP="00701704">
      <w:pPr>
        <w:spacing w:before="120" w:after="0" w:line="340" w:lineRule="exact"/>
        <w:ind w:firstLine="720"/>
        <w:jc w:val="both"/>
        <w:rPr>
          <w:sz w:val="26"/>
          <w:szCs w:val="26"/>
        </w:rPr>
      </w:pPr>
      <w:r w:rsidRPr="00615B74">
        <w:rPr>
          <w:sz w:val="26"/>
          <w:szCs w:val="26"/>
        </w:rPr>
        <w:t xml:space="preserve">* Những điểm mạnh: </w:t>
      </w:r>
    </w:p>
    <w:p w:rsidR="00E96497" w:rsidRPr="00615B74" w:rsidRDefault="00E96497" w:rsidP="00701704">
      <w:pPr>
        <w:spacing w:before="120" w:after="0" w:line="340" w:lineRule="exact"/>
        <w:ind w:firstLine="720"/>
        <w:jc w:val="both"/>
        <w:rPr>
          <w:sz w:val="26"/>
          <w:szCs w:val="26"/>
        </w:rPr>
      </w:pPr>
      <w:r w:rsidRPr="00615B74">
        <w:rPr>
          <w:sz w:val="26"/>
          <w:szCs w:val="26"/>
        </w:rPr>
        <w:t>CTĐT có sự tham gia biên soạn, chỉnh sửa và đóng góp ý kiến của toàn thể các giáo viên trực tiếp giảng dạy ở các khoa chuyên môn, các cán bộ, chuyên gia từ cơ quan quản lý, các trường cao đẳng và chuyên gia từ các cơ sở sản xuất, kinh doanh, dịch vụ. Chương trình, giáo trình của trường đáp ứng tốt các yêu cầu về kiến thức và kỹ năng của từng trình độ đào tạo, được thường xuyên rà soát, bổ sung, điều chỉnh và hoàn thiện nhằm đáp ứng yêu cầu của người học và của thị trường lao động.</w:t>
      </w:r>
    </w:p>
    <w:p w:rsidR="00E96497" w:rsidRPr="00615B74" w:rsidRDefault="00E96497" w:rsidP="00701704">
      <w:pPr>
        <w:spacing w:before="120" w:after="0" w:line="340" w:lineRule="exact"/>
        <w:ind w:firstLine="720"/>
        <w:jc w:val="both"/>
        <w:rPr>
          <w:sz w:val="26"/>
          <w:szCs w:val="26"/>
        </w:rPr>
      </w:pPr>
      <w:r w:rsidRPr="00615B74">
        <w:rPr>
          <w:sz w:val="26"/>
          <w:szCs w:val="26"/>
        </w:rPr>
        <w:t>Hàng năm, Nhà trường đều tổ chức khảo sát ý kiến của nhà giáo, cán bộ quản lý, đơn vị sử dụng lao động và HSSV về độ phù hợp của CTĐT, chất lượng giáo trình và mức độ tạo điều kiện để thực hiện phương pháp dạy học tích cực của giáo trình.</w:t>
      </w:r>
    </w:p>
    <w:p w:rsidR="00E96497" w:rsidRPr="00615B74" w:rsidRDefault="00E96497" w:rsidP="00701704">
      <w:pPr>
        <w:spacing w:before="120" w:after="0" w:line="340" w:lineRule="exact"/>
        <w:ind w:firstLine="720"/>
        <w:jc w:val="both"/>
        <w:rPr>
          <w:sz w:val="26"/>
          <w:szCs w:val="26"/>
        </w:rPr>
      </w:pPr>
      <w:r w:rsidRPr="00615B74">
        <w:rPr>
          <w:sz w:val="26"/>
          <w:szCs w:val="26"/>
        </w:rPr>
        <w:t xml:space="preserve">* Những tồn tại: </w:t>
      </w:r>
    </w:p>
    <w:p w:rsidR="00E96497" w:rsidRPr="00615B74" w:rsidRDefault="00E96497" w:rsidP="00701704">
      <w:pPr>
        <w:spacing w:before="120" w:after="0" w:line="340" w:lineRule="exact"/>
        <w:ind w:firstLine="720"/>
        <w:jc w:val="both"/>
        <w:rPr>
          <w:sz w:val="26"/>
          <w:szCs w:val="26"/>
        </w:rPr>
      </w:pPr>
      <w:r w:rsidRPr="00615B74">
        <w:rPr>
          <w:sz w:val="26"/>
          <w:szCs w:val="26"/>
        </w:rPr>
        <w:t xml:space="preserve">Chưa xây dựng được nhiều CTĐT liên thông từ trung cấp lên cao đẳng. </w:t>
      </w:r>
    </w:p>
    <w:p w:rsidR="00E96497" w:rsidRPr="00615B74" w:rsidRDefault="00E96497" w:rsidP="00701704">
      <w:pPr>
        <w:spacing w:before="120" w:after="0" w:line="340" w:lineRule="exact"/>
        <w:ind w:firstLine="720"/>
        <w:jc w:val="both"/>
        <w:rPr>
          <w:sz w:val="26"/>
          <w:szCs w:val="26"/>
        </w:rPr>
      </w:pPr>
      <w:r w:rsidRPr="00615B74">
        <w:rPr>
          <w:sz w:val="26"/>
          <w:szCs w:val="26"/>
        </w:rPr>
        <w:t>* Kế hoạch nâng cao chất lượng:</w:t>
      </w:r>
    </w:p>
    <w:p w:rsidR="00E96497" w:rsidRPr="00615B74" w:rsidRDefault="00E96497" w:rsidP="00701704">
      <w:pPr>
        <w:spacing w:before="120" w:after="0" w:line="340" w:lineRule="exact"/>
        <w:ind w:firstLine="720"/>
        <w:jc w:val="both"/>
        <w:rPr>
          <w:sz w:val="26"/>
          <w:szCs w:val="26"/>
        </w:rPr>
      </w:pPr>
      <w:r w:rsidRPr="00615B74">
        <w:rPr>
          <w:sz w:val="26"/>
          <w:szCs w:val="26"/>
        </w:rPr>
        <w:t>- Trong giai đoạn 2022 - 2025, Nhà trường tiếp tục thực hiện biên soạn, chỉnh sửa, cải tiến giáo trình nội bộ đảm bảo chất lượng, tăng cường được khả năng tự học của HSSV; đồng thời bổ sung xây dựng được nhiều CTĐT liên thông từ trung cấp lên cao đẳng hơn nữa.</w:t>
      </w:r>
    </w:p>
    <w:p w:rsidR="00AB4875" w:rsidRPr="00615B74" w:rsidRDefault="00E96497" w:rsidP="00701704">
      <w:pPr>
        <w:spacing w:before="120" w:after="0" w:line="340" w:lineRule="exact"/>
        <w:ind w:firstLine="720"/>
        <w:rPr>
          <w:b/>
          <w:sz w:val="26"/>
          <w:szCs w:val="26"/>
          <w:lang w:val="en-US"/>
        </w:rPr>
      </w:pPr>
      <w:r w:rsidRPr="00615B74">
        <w:rPr>
          <w:b/>
          <w:sz w:val="26"/>
          <w:szCs w:val="26"/>
        </w:rPr>
        <w:t>Điểm đánh giá tiêu chí 4</w:t>
      </w:r>
    </w:p>
    <w:tbl>
      <w:tblPr>
        <w:tblW w:w="527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809"/>
        <w:gridCol w:w="2466"/>
      </w:tblGrid>
      <w:tr w:rsidR="00AB4875" w:rsidRPr="00615B74" w:rsidTr="00866113">
        <w:trPr>
          <w:trHeight w:val="397"/>
          <w:jc w:val="center"/>
        </w:trPr>
        <w:tc>
          <w:tcPr>
            <w:tcW w:w="2809" w:type="dxa"/>
            <w:vAlign w:val="center"/>
            <w:hideMark/>
          </w:tcPr>
          <w:p w:rsidR="00AB4875" w:rsidRPr="00615B74" w:rsidRDefault="00AB4875" w:rsidP="00BE168F">
            <w:pPr>
              <w:spacing w:after="0"/>
              <w:rPr>
                <w:sz w:val="26"/>
                <w:szCs w:val="26"/>
              </w:rPr>
            </w:pPr>
            <w:r w:rsidRPr="00615B74">
              <w:rPr>
                <w:sz w:val="26"/>
                <w:szCs w:val="26"/>
              </w:rPr>
              <w:t>Tiêu chí, tiêu chuẩn</w:t>
            </w:r>
          </w:p>
        </w:tc>
        <w:tc>
          <w:tcPr>
            <w:tcW w:w="2466" w:type="dxa"/>
            <w:vAlign w:val="center"/>
            <w:hideMark/>
          </w:tcPr>
          <w:p w:rsidR="00AB4875" w:rsidRPr="00615B74" w:rsidRDefault="00AB4875" w:rsidP="00BE168F">
            <w:pPr>
              <w:spacing w:after="0"/>
              <w:rPr>
                <w:sz w:val="26"/>
                <w:szCs w:val="26"/>
              </w:rPr>
            </w:pPr>
            <w:r w:rsidRPr="00615B74">
              <w:rPr>
                <w:sz w:val="26"/>
                <w:szCs w:val="26"/>
              </w:rPr>
              <w:t>Điểm tự đánh giá</w:t>
            </w:r>
          </w:p>
        </w:tc>
      </w:tr>
      <w:tr w:rsidR="00AB4875" w:rsidRPr="00615B74" w:rsidTr="00866113">
        <w:trPr>
          <w:trHeight w:val="397"/>
          <w:jc w:val="center"/>
        </w:trPr>
        <w:tc>
          <w:tcPr>
            <w:tcW w:w="2809" w:type="dxa"/>
            <w:vAlign w:val="center"/>
            <w:hideMark/>
          </w:tcPr>
          <w:p w:rsidR="00AB4875" w:rsidRPr="00615B74" w:rsidRDefault="00AB4875" w:rsidP="00701704">
            <w:pPr>
              <w:spacing w:after="0"/>
              <w:jc w:val="center"/>
              <w:rPr>
                <w:sz w:val="26"/>
                <w:szCs w:val="26"/>
              </w:rPr>
            </w:pPr>
            <w:r w:rsidRPr="00615B74">
              <w:rPr>
                <w:sz w:val="26"/>
                <w:szCs w:val="26"/>
              </w:rPr>
              <w:t>Tiêu chí 4</w:t>
            </w:r>
          </w:p>
        </w:tc>
        <w:tc>
          <w:tcPr>
            <w:tcW w:w="2466" w:type="dxa"/>
            <w:vAlign w:val="center"/>
          </w:tcPr>
          <w:p w:rsidR="00AB4875" w:rsidRPr="00615B74" w:rsidRDefault="00AB4875" w:rsidP="00701704">
            <w:pPr>
              <w:spacing w:after="0"/>
              <w:jc w:val="center"/>
              <w:rPr>
                <w:sz w:val="26"/>
                <w:szCs w:val="26"/>
              </w:rPr>
            </w:pPr>
            <w:r w:rsidRPr="00615B74">
              <w:rPr>
                <w:sz w:val="26"/>
                <w:szCs w:val="26"/>
              </w:rPr>
              <w:t>15</w:t>
            </w:r>
          </w:p>
        </w:tc>
      </w:tr>
      <w:tr w:rsidR="00AB4875" w:rsidRPr="00615B74" w:rsidTr="00866113">
        <w:trPr>
          <w:trHeight w:val="397"/>
          <w:jc w:val="center"/>
        </w:trPr>
        <w:tc>
          <w:tcPr>
            <w:tcW w:w="2809" w:type="dxa"/>
            <w:vAlign w:val="center"/>
            <w:hideMark/>
          </w:tcPr>
          <w:p w:rsidR="00AB4875" w:rsidRPr="00615B74" w:rsidRDefault="00AB4875" w:rsidP="00BE168F">
            <w:pPr>
              <w:spacing w:after="0"/>
              <w:rPr>
                <w:sz w:val="26"/>
                <w:szCs w:val="26"/>
              </w:rPr>
            </w:pPr>
            <w:r w:rsidRPr="00615B74">
              <w:rPr>
                <w:sz w:val="26"/>
                <w:szCs w:val="26"/>
              </w:rPr>
              <w:t>Tiêu chuẩn  1</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hideMark/>
          </w:tcPr>
          <w:p w:rsidR="00AB4875" w:rsidRPr="00615B74" w:rsidRDefault="00AB4875" w:rsidP="00BE168F">
            <w:pPr>
              <w:spacing w:after="0"/>
              <w:rPr>
                <w:sz w:val="26"/>
                <w:szCs w:val="26"/>
              </w:rPr>
            </w:pPr>
            <w:r w:rsidRPr="00615B74">
              <w:rPr>
                <w:sz w:val="26"/>
                <w:szCs w:val="26"/>
              </w:rPr>
              <w:lastRenderedPageBreak/>
              <w:t>Tiêu chuẩn  2</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hideMark/>
          </w:tcPr>
          <w:p w:rsidR="00AB4875" w:rsidRPr="00615B74" w:rsidRDefault="00AB4875" w:rsidP="00BE168F">
            <w:pPr>
              <w:spacing w:after="0"/>
              <w:rPr>
                <w:sz w:val="26"/>
                <w:szCs w:val="26"/>
              </w:rPr>
            </w:pPr>
            <w:r w:rsidRPr="00615B74">
              <w:rPr>
                <w:sz w:val="26"/>
                <w:szCs w:val="26"/>
              </w:rPr>
              <w:t>Tiêu chuẩn  3</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hideMark/>
          </w:tcPr>
          <w:p w:rsidR="00AB4875" w:rsidRPr="00615B74" w:rsidRDefault="00AB4875" w:rsidP="00BE168F">
            <w:pPr>
              <w:spacing w:after="0"/>
              <w:rPr>
                <w:sz w:val="26"/>
                <w:szCs w:val="26"/>
              </w:rPr>
            </w:pPr>
            <w:r w:rsidRPr="00615B74">
              <w:rPr>
                <w:sz w:val="26"/>
                <w:szCs w:val="26"/>
              </w:rPr>
              <w:t>Tiêu chuẩn  4</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5</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6</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7</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8</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9</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10</w:t>
            </w:r>
          </w:p>
        </w:tc>
        <w:tc>
          <w:tcPr>
            <w:tcW w:w="2466" w:type="dxa"/>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11</w:t>
            </w:r>
          </w:p>
        </w:tc>
        <w:tc>
          <w:tcPr>
            <w:tcW w:w="2466" w:type="dxa"/>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12</w:t>
            </w:r>
          </w:p>
        </w:tc>
        <w:tc>
          <w:tcPr>
            <w:tcW w:w="2466" w:type="dxa"/>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13</w:t>
            </w:r>
          </w:p>
        </w:tc>
        <w:tc>
          <w:tcPr>
            <w:tcW w:w="2466" w:type="dxa"/>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14</w:t>
            </w:r>
          </w:p>
        </w:tc>
        <w:tc>
          <w:tcPr>
            <w:tcW w:w="2466" w:type="dxa"/>
          </w:tcPr>
          <w:p w:rsidR="00AB4875" w:rsidRPr="00615B74" w:rsidRDefault="00AB4875" w:rsidP="00BE168F">
            <w:pPr>
              <w:spacing w:after="0"/>
              <w:jc w:val="center"/>
              <w:rPr>
                <w:sz w:val="26"/>
                <w:szCs w:val="26"/>
              </w:rPr>
            </w:pPr>
            <w:r w:rsidRPr="00615B74">
              <w:rPr>
                <w:sz w:val="26"/>
                <w:szCs w:val="26"/>
              </w:rPr>
              <w:t>1</w:t>
            </w:r>
          </w:p>
        </w:tc>
      </w:tr>
      <w:tr w:rsidR="00AB4875" w:rsidRPr="00615B74" w:rsidTr="00866113">
        <w:trPr>
          <w:trHeight w:val="397"/>
          <w:jc w:val="center"/>
        </w:trPr>
        <w:tc>
          <w:tcPr>
            <w:tcW w:w="2809" w:type="dxa"/>
            <w:vAlign w:val="center"/>
          </w:tcPr>
          <w:p w:rsidR="00AB4875" w:rsidRPr="00615B74" w:rsidRDefault="00AB4875" w:rsidP="00BE168F">
            <w:pPr>
              <w:spacing w:after="0"/>
              <w:rPr>
                <w:sz w:val="26"/>
                <w:szCs w:val="26"/>
              </w:rPr>
            </w:pPr>
            <w:r w:rsidRPr="00615B74">
              <w:rPr>
                <w:sz w:val="26"/>
                <w:szCs w:val="26"/>
              </w:rPr>
              <w:t>Tiêu chuẩn  15</w:t>
            </w:r>
          </w:p>
        </w:tc>
        <w:tc>
          <w:tcPr>
            <w:tcW w:w="2466" w:type="dxa"/>
            <w:vAlign w:val="center"/>
          </w:tcPr>
          <w:p w:rsidR="00AB4875" w:rsidRPr="00615B74" w:rsidRDefault="00AB4875" w:rsidP="00BE168F">
            <w:pPr>
              <w:spacing w:after="0"/>
              <w:jc w:val="center"/>
              <w:rPr>
                <w:sz w:val="26"/>
                <w:szCs w:val="26"/>
              </w:rPr>
            </w:pPr>
            <w:r w:rsidRPr="00615B74">
              <w:rPr>
                <w:sz w:val="26"/>
                <w:szCs w:val="26"/>
              </w:rPr>
              <w:t>1</w:t>
            </w:r>
          </w:p>
        </w:tc>
      </w:tr>
    </w:tbl>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 </w:t>
      </w:r>
      <w:r w:rsidRPr="00615B74">
        <w:rPr>
          <w:i/>
          <w:sz w:val="26"/>
          <w:szCs w:val="26"/>
        </w:rPr>
        <w:t xml:space="preserve">Có đầy đủ </w:t>
      </w:r>
      <w:r w:rsidRPr="00615B74">
        <w:rPr>
          <w:i/>
          <w:sz w:val="26"/>
          <w:szCs w:val="26"/>
          <w:lang w:val="en-US"/>
        </w:rPr>
        <w:t>c</w:t>
      </w:r>
      <w:r w:rsidRPr="00615B74">
        <w:rPr>
          <w:i/>
          <w:sz w:val="26"/>
          <w:szCs w:val="26"/>
        </w:rPr>
        <w:t>hương trình đào tạo các chuyên ngành hoặc nghề mà nhà trường đào tạo.</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bookmarkStart w:id="69" w:name="_Hlk108531747"/>
      <w:r w:rsidRPr="00615B74">
        <w:rPr>
          <w:sz w:val="26"/>
          <w:szCs w:val="26"/>
        </w:rPr>
        <w:t>Trường Cao đẳng Công nghiệp Hưng Yên hiện được cấp phép 12 nghề đào tạo trình độ cao đẳng, 11 nghề đào tạo trình độ trung cấp, 7 nghề đào tạo trình độ sơ cấp; Nhà trường có đầy đủ 100 % CTĐT các ngành, nghề. Cụ thể:</w:t>
      </w:r>
    </w:p>
    <w:p w:rsidR="005A4DBF" w:rsidRPr="00615B74" w:rsidRDefault="005A4DBF" w:rsidP="00701704">
      <w:pPr>
        <w:spacing w:before="120" w:after="0" w:line="340" w:lineRule="exact"/>
        <w:ind w:firstLine="720"/>
        <w:jc w:val="both"/>
        <w:rPr>
          <w:sz w:val="26"/>
          <w:szCs w:val="26"/>
          <w:lang w:val="en-US"/>
        </w:rPr>
      </w:pPr>
      <w:bookmarkStart w:id="70" w:name="_Hlk58233062"/>
      <w:r w:rsidRPr="00615B74">
        <w:rPr>
          <w:sz w:val="26"/>
          <w:szCs w:val="26"/>
        </w:rPr>
        <w:t>- Năm 2017: Trường được Tổng cục Giáo dục nghề nghiệp, Bộ Lao động – Thương binh và Xã hội cấp Giấy chứng nhận đăng ký hoạt động giáo dục nghề nghiệp số 216/2017/GCNĐKHĐ-TCDN ngày 05/7/2017</w:t>
      </w:r>
      <w:r w:rsidRPr="00615B74">
        <w:rPr>
          <w:sz w:val="26"/>
          <w:szCs w:val="26"/>
          <w:lang w:val="en-US"/>
        </w:rPr>
        <w:t>,</w:t>
      </w:r>
      <w:r w:rsidRPr="00615B74">
        <w:rPr>
          <w:sz w:val="26"/>
          <w:szCs w:val="26"/>
        </w:rPr>
        <w:t xml:space="preserve"> số 360/2017/GCNĐKHĐ-TCGDNN ngày 13/10/2017: Trường được cấp phép đào tạo cho 12 nghề trình độ cao đẳng, 11 nghề trình độ trung cấp</w:t>
      </w:r>
      <w:r w:rsidRPr="00615B74">
        <w:rPr>
          <w:sz w:val="26"/>
          <w:szCs w:val="26"/>
          <w:lang w:val="en-US"/>
        </w:rPr>
        <w:t>.</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Năm 2019: Trường được Tổng cục Giáo dục nghề nghiệp, Bộ Lao động – Thương binh và Xã hội cấp Giấy chứng nhận đăng ký bổ sung hoạt động giáo dục nghề nghiệp số 360a/2017/GCNĐKBS-TCGDNN ngày 12/02/2019</w:t>
      </w:r>
      <w:r w:rsidRPr="00615B74">
        <w:rPr>
          <w:sz w:val="26"/>
          <w:szCs w:val="26"/>
          <w:lang w:val="en-US"/>
        </w:rPr>
        <w:t xml:space="preserve">, </w:t>
      </w:r>
      <w:r w:rsidRPr="00615B74">
        <w:rPr>
          <w:sz w:val="26"/>
          <w:szCs w:val="26"/>
        </w:rPr>
        <w:t xml:space="preserve">số 71/2019/GCNĐKBS-TCGDNN ngày 29/7/2019: số 145/2019/GCNĐKBS-TCGDNN ngày 26/12/2019: </w:t>
      </w:r>
      <w:r w:rsidRPr="00615B74">
        <w:rPr>
          <w:sz w:val="26"/>
          <w:szCs w:val="26"/>
          <w:lang w:val="en-US"/>
        </w:rPr>
        <w:t>Trường được cấp phép thay đổi quy mô tuyển sinh ở một số nghề.</w:t>
      </w:r>
    </w:p>
    <w:p w:rsidR="005A4DBF" w:rsidRPr="00615B74" w:rsidRDefault="005A4DBF" w:rsidP="00701704">
      <w:pPr>
        <w:spacing w:before="120" w:after="0" w:line="340" w:lineRule="exact"/>
        <w:ind w:firstLine="720"/>
        <w:jc w:val="both"/>
        <w:rPr>
          <w:sz w:val="26"/>
          <w:szCs w:val="26"/>
        </w:rPr>
      </w:pPr>
      <w:r w:rsidRPr="00615B74">
        <w:rPr>
          <w:sz w:val="26"/>
          <w:szCs w:val="26"/>
        </w:rPr>
        <w:t>- Năm 2020: Trường được Tổng cục Giáo dục nghề nghiệp, Bộ Lao động – Thương binh và Xã hội cấp lại Giấy chứng nhận đăng ký hoạt động giáo dục nghề nghiệp số 68/2020/GCNĐKHĐ-TCGDNN ngày 28/5/2020</w:t>
      </w:r>
      <w:r w:rsidRPr="00615B74">
        <w:rPr>
          <w:sz w:val="26"/>
          <w:szCs w:val="26"/>
          <w:lang w:val="en-US"/>
        </w:rPr>
        <w:t xml:space="preserve">, </w:t>
      </w:r>
      <w:r w:rsidRPr="00615B74">
        <w:rPr>
          <w:sz w:val="26"/>
          <w:szCs w:val="26"/>
        </w:rPr>
        <w:t xml:space="preserve">số 109/2020/GCNĐKHĐ-TCGDNN ngày 16/9/2020: </w:t>
      </w:r>
      <w:r w:rsidRPr="00615B74">
        <w:rPr>
          <w:sz w:val="26"/>
          <w:szCs w:val="26"/>
          <w:lang w:val="en-US"/>
        </w:rPr>
        <w:t>Trường được cấp phép thay đổi quy mô tuyển sinh ở một số nghề.</w:t>
      </w:r>
    </w:p>
    <w:p w:rsidR="005A4DBF" w:rsidRPr="00615B74" w:rsidRDefault="005A4DBF" w:rsidP="00701704">
      <w:pPr>
        <w:spacing w:before="120" w:after="0" w:line="340" w:lineRule="exact"/>
        <w:ind w:firstLine="720"/>
        <w:jc w:val="both"/>
        <w:rPr>
          <w:sz w:val="26"/>
          <w:szCs w:val="26"/>
        </w:rPr>
      </w:pPr>
      <w:r w:rsidRPr="00615B74">
        <w:rPr>
          <w:sz w:val="26"/>
          <w:szCs w:val="26"/>
        </w:rPr>
        <w:lastRenderedPageBreak/>
        <w:t>- Năm 2021: Trường được Tổng cục Giáo dục nghề nghiệp, Bộ Lao động – Thương binh và Xã hội cấp Giấy chứng nhận đăng ký bổ sung hoạt động giáo dục nghề nghiệp số 109a/2020/GCNĐKBS-TCGDNN ngày 15/7/2021</w:t>
      </w:r>
      <w:r w:rsidRPr="00615B74">
        <w:rPr>
          <w:sz w:val="26"/>
          <w:szCs w:val="26"/>
          <w:lang w:val="en-US"/>
        </w:rPr>
        <w:t xml:space="preserve">, </w:t>
      </w:r>
      <w:r w:rsidRPr="00615B74">
        <w:rPr>
          <w:sz w:val="26"/>
          <w:szCs w:val="26"/>
        </w:rPr>
        <w:t xml:space="preserve">số 06/2022/GCNĐKHĐ-TCGDNN ngày 18/01/2022: </w:t>
      </w:r>
      <w:r w:rsidRPr="00615B74">
        <w:rPr>
          <w:sz w:val="26"/>
          <w:szCs w:val="26"/>
          <w:lang w:val="en-US"/>
        </w:rPr>
        <w:t>Trường được cấp phép thay đổi quy mô tuyển sinh ở một số nghề.</w:t>
      </w:r>
    </w:p>
    <w:p w:rsidR="005A4DBF" w:rsidRPr="00615B74" w:rsidRDefault="005A4DBF" w:rsidP="00701704">
      <w:pPr>
        <w:spacing w:before="120" w:after="0" w:line="340" w:lineRule="exact"/>
        <w:ind w:firstLine="720"/>
        <w:jc w:val="both"/>
        <w:rPr>
          <w:sz w:val="26"/>
          <w:szCs w:val="26"/>
        </w:rPr>
      </w:pPr>
      <w:r w:rsidRPr="00615B74">
        <w:rPr>
          <w:sz w:val="26"/>
          <w:szCs w:val="26"/>
        </w:rPr>
        <w:t>* Từ năm 2017 đến nay, Nhà trường đã xây dựng và ban hành các CTĐT cho các nghề được cấp phép của Trường phù hợp với các giấy chứng nhận đăng ký hoạt động giáo dục nghề nghiệp được cấp, cụ thể như sau:</w:t>
      </w:r>
    </w:p>
    <w:p w:rsidR="005A4DBF" w:rsidRPr="00615B74" w:rsidRDefault="005A4DBF" w:rsidP="00701704">
      <w:pPr>
        <w:spacing w:before="120" w:after="0" w:line="340" w:lineRule="exact"/>
        <w:ind w:firstLine="720"/>
        <w:jc w:val="both"/>
        <w:rPr>
          <w:sz w:val="26"/>
          <w:szCs w:val="26"/>
        </w:rPr>
      </w:pPr>
      <w:r w:rsidRPr="00615B74">
        <w:rPr>
          <w:sz w:val="26"/>
          <w:szCs w:val="26"/>
        </w:rPr>
        <w:t>- Quyết định số: 154/QĐ-CĐCNHY ngày 05 ttháng 6 năm 2017 của Hiệu trưởng về việc ban hành 12 chương trình đào tạo trình độ độ cao đẳng, 11 CTĐT trình độ trung cấp;</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xml:space="preserve">- Quyết định số: 277/QĐ-CĐCNHY ngày 09 tháng 7 năm 2018 của Hiệu trưởng về việc ban hành 05 chương trình đào tạo trình độ cao đẳng liên thông; </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xml:space="preserve">Quyết định số: </w:t>
      </w:r>
      <w:r w:rsidRPr="00615B74">
        <w:rPr>
          <w:sz w:val="26"/>
          <w:szCs w:val="26"/>
          <w:lang w:val="en-US"/>
        </w:rPr>
        <w:t>06</w:t>
      </w:r>
      <w:r w:rsidRPr="00615B74">
        <w:rPr>
          <w:sz w:val="26"/>
          <w:szCs w:val="26"/>
        </w:rPr>
        <w:t>/QĐ-CĐCNHY ngày 0</w:t>
      </w:r>
      <w:r w:rsidRPr="00615B74">
        <w:rPr>
          <w:sz w:val="26"/>
          <w:szCs w:val="26"/>
          <w:lang w:val="en-US"/>
        </w:rPr>
        <w:t>8</w:t>
      </w:r>
      <w:r w:rsidRPr="00615B74">
        <w:rPr>
          <w:sz w:val="26"/>
          <w:szCs w:val="26"/>
        </w:rPr>
        <w:t xml:space="preserve"> tháng </w:t>
      </w:r>
      <w:r w:rsidRPr="00615B74">
        <w:rPr>
          <w:sz w:val="26"/>
          <w:szCs w:val="26"/>
          <w:lang w:val="en-US"/>
        </w:rPr>
        <w:t>01</w:t>
      </w:r>
      <w:r w:rsidRPr="00615B74">
        <w:rPr>
          <w:sz w:val="26"/>
          <w:szCs w:val="26"/>
        </w:rPr>
        <w:t xml:space="preserve"> năm 201</w:t>
      </w:r>
      <w:r w:rsidRPr="00615B74">
        <w:rPr>
          <w:sz w:val="26"/>
          <w:szCs w:val="26"/>
          <w:lang w:val="en-US"/>
        </w:rPr>
        <w:t>9</w:t>
      </w:r>
      <w:r w:rsidRPr="00615B74">
        <w:rPr>
          <w:sz w:val="26"/>
          <w:szCs w:val="26"/>
        </w:rPr>
        <w:t xml:space="preserve"> của Hiệu trưởng về việc ban hành 0</w:t>
      </w:r>
      <w:r w:rsidRPr="00615B74">
        <w:rPr>
          <w:sz w:val="26"/>
          <w:szCs w:val="26"/>
          <w:lang w:val="en-US"/>
        </w:rPr>
        <w:t>7</w:t>
      </w:r>
      <w:r w:rsidRPr="00615B74">
        <w:rPr>
          <w:sz w:val="26"/>
          <w:szCs w:val="26"/>
        </w:rPr>
        <w:t xml:space="preserve"> chương trình đào tạo trình độ </w:t>
      </w:r>
      <w:r w:rsidRPr="00615B74">
        <w:rPr>
          <w:sz w:val="26"/>
          <w:szCs w:val="26"/>
          <w:lang w:val="en-US"/>
        </w:rPr>
        <w:t>sơ cấp</w:t>
      </w:r>
      <w:r w:rsidRPr="00615B74">
        <w:rPr>
          <w:sz w:val="26"/>
          <w:szCs w:val="26"/>
        </w:rPr>
        <w:t>;</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 Quyết định số: 360/QĐ-CĐCNHY ngày 04 tháng 9 năm 2019 của Hiệu trưởng về việc ban hành 12 chương trình đào tạo trình độ cao đẳng; 11 chương trình đào tạo trình độ trung cấp (sau rà soát, chỉnh sửa); </w:t>
      </w:r>
    </w:p>
    <w:p w:rsidR="005A4DBF" w:rsidRPr="00615B74" w:rsidRDefault="005A4DBF" w:rsidP="00701704">
      <w:pPr>
        <w:spacing w:before="120" w:after="0" w:line="340" w:lineRule="exact"/>
        <w:ind w:firstLine="720"/>
        <w:jc w:val="both"/>
        <w:rPr>
          <w:sz w:val="26"/>
          <w:szCs w:val="26"/>
        </w:rPr>
      </w:pPr>
      <w:r w:rsidRPr="00615B74">
        <w:rPr>
          <w:sz w:val="26"/>
          <w:szCs w:val="26"/>
        </w:rPr>
        <w:t>- Quyết định số: 249/QĐ-CĐCNHY ngày 30 tháng 6 năm 2021 của Hiệu trưởng về việc ban hành 0</w:t>
      </w:r>
      <w:r w:rsidRPr="00615B74">
        <w:rPr>
          <w:sz w:val="26"/>
          <w:szCs w:val="26"/>
          <w:lang w:val="en-US"/>
        </w:rPr>
        <w:t>7</w:t>
      </w:r>
      <w:r w:rsidRPr="00615B74">
        <w:rPr>
          <w:sz w:val="26"/>
          <w:szCs w:val="26"/>
        </w:rPr>
        <w:t xml:space="preserve"> chương trình đào tạo trình độ cao đẳng; 0</w:t>
      </w:r>
      <w:r w:rsidRPr="00615B74">
        <w:rPr>
          <w:sz w:val="26"/>
          <w:szCs w:val="26"/>
          <w:lang w:val="en-US"/>
        </w:rPr>
        <w:t>6</w:t>
      </w:r>
      <w:r w:rsidRPr="00615B74">
        <w:rPr>
          <w:sz w:val="26"/>
          <w:szCs w:val="26"/>
        </w:rPr>
        <w:t xml:space="preserve"> chương trình đào tạo trình độ cao đẳng liên thông, 10 chương trình đào tạo trình độ trung cấp (sau rà soát, chỉnh sửa); </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 Quyết định số: 164/QĐ-CĐCNHY ngày 21 tháng 4 năm 2022 của Hiệu trưởng về việc ban hành 01 chương trình đào tạo trình độ trung cấp. </w:t>
      </w:r>
    </w:p>
    <w:bookmarkEnd w:id="69"/>
    <w:bookmarkEnd w:id="70"/>
    <w:p w:rsidR="005A4DBF" w:rsidRPr="00615B74" w:rsidRDefault="005A4DBF" w:rsidP="00701704">
      <w:pPr>
        <w:spacing w:before="120" w:after="0" w:line="340" w:lineRule="exact"/>
        <w:ind w:firstLine="720"/>
        <w:jc w:val="both"/>
        <w:rPr>
          <w:rFonts w:eastAsia="Times New Roman"/>
          <w:sz w:val="26"/>
          <w:szCs w:val="26"/>
          <w:lang w:val="en-US"/>
        </w:rPr>
      </w:pPr>
      <w:r w:rsidRPr="00615B74">
        <w:rPr>
          <w:i/>
          <w:sz w:val="26"/>
          <w:szCs w:val="26"/>
        </w:rPr>
        <w:t xml:space="preserve"> (</w:t>
      </w:r>
      <w:r w:rsidRPr="00615B74">
        <w:rPr>
          <w:b/>
          <w:i/>
          <w:sz w:val="26"/>
          <w:szCs w:val="26"/>
        </w:rPr>
        <w:t>1.2.01</w:t>
      </w:r>
      <w:r w:rsidRPr="00615B74">
        <w:rPr>
          <w:i/>
          <w:sz w:val="26"/>
          <w:szCs w:val="26"/>
        </w:rPr>
        <w:t xml:space="preserve"> – Các Giấy chứng nhận đăng ký hoạt động GDNN; </w:t>
      </w:r>
      <w:r w:rsidR="00394085" w:rsidRPr="00615B74">
        <w:rPr>
          <w:b/>
          <w:i/>
          <w:sz w:val="26"/>
          <w:szCs w:val="26"/>
          <w:lang w:val="en-US"/>
        </w:rPr>
        <w:t>4</w:t>
      </w:r>
      <w:r w:rsidRPr="00615B74">
        <w:rPr>
          <w:b/>
          <w:i/>
          <w:sz w:val="26"/>
          <w:szCs w:val="26"/>
        </w:rPr>
        <w:t>.</w:t>
      </w:r>
      <w:r w:rsidR="00394085" w:rsidRPr="00615B74">
        <w:rPr>
          <w:b/>
          <w:i/>
          <w:sz w:val="26"/>
          <w:szCs w:val="26"/>
          <w:lang w:val="en-US"/>
        </w:rPr>
        <w:t>2</w:t>
      </w:r>
      <w:r w:rsidRPr="00615B74">
        <w:rPr>
          <w:b/>
          <w:i/>
          <w:sz w:val="26"/>
          <w:szCs w:val="26"/>
        </w:rPr>
        <w:t>.0</w:t>
      </w:r>
      <w:r w:rsidR="00394085" w:rsidRPr="00615B74">
        <w:rPr>
          <w:b/>
          <w:i/>
          <w:sz w:val="26"/>
          <w:szCs w:val="26"/>
          <w:lang w:val="en-US"/>
        </w:rPr>
        <w:t>5</w:t>
      </w:r>
      <w:r w:rsidRPr="00615B74">
        <w:rPr>
          <w:i/>
          <w:sz w:val="26"/>
          <w:szCs w:val="26"/>
        </w:rPr>
        <w:t xml:space="preserve"> – </w:t>
      </w:r>
      <w:r w:rsidR="00394085" w:rsidRPr="00615B74">
        <w:rPr>
          <w:i/>
          <w:sz w:val="26"/>
          <w:szCs w:val="26"/>
          <w:lang w:val="en-US"/>
        </w:rPr>
        <w:t>Quyết định phê duyệt và ban hành CTĐT các năm 2017, 2018, 2019, 2021</w:t>
      </w:r>
      <w:r w:rsidRPr="00615B74">
        <w:rPr>
          <w:i/>
          <w:sz w:val="26"/>
          <w:szCs w:val="26"/>
          <w:lang w:val="en-US"/>
        </w:rPr>
        <w:t xml:space="preserve">; </w:t>
      </w:r>
      <w:r w:rsidRPr="00615B74">
        <w:rPr>
          <w:b/>
          <w:i/>
          <w:sz w:val="26"/>
          <w:szCs w:val="26"/>
          <w:lang w:val="en-US"/>
        </w:rPr>
        <w:t>4.1.01</w:t>
      </w:r>
      <w:r w:rsidRPr="00615B74">
        <w:rPr>
          <w:i/>
          <w:sz w:val="26"/>
          <w:szCs w:val="26"/>
          <w:lang w:val="en-US"/>
        </w:rPr>
        <w:t xml:space="preserve"> - </w:t>
      </w:r>
      <w:r w:rsidRPr="00615B74">
        <w:rPr>
          <w:rFonts w:eastAsia="Times New Roman"/>
          <w:i/>
          <w:sz w:val="26"/>
          <w:szCs w:val="26"/>
          <w:lang w:val="en-US"/>
        </w:rPr>
        <w:t>Danh mục chương trình đào tạo của trường).</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1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2: </w:t>
      </w:r>
      <w:r w:rsidRPr="00615B74">
        <w:rPr>
          <w:i/>
          <w:sz w:val="26"/>
          <w:szCs w:val="26"/>
        </w:rPr>
        <w:t>100% Chương trình đào tạo được xây dựng hoặc lựa chọn theo quy định.</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bookmarkStart w:id="71" w:name="_Hlk58569382"/>
      <w:r w:rsidRPr="00615B74">
        <w:rPr>
          <w:sz w:val="26"/>
          <w:szCs w:val="26"/>
        </w:rPr>
        <w:t>Từ năm 2017 đến nay, Trường có các đợt xây dựng, lựa chọn, chỉnh sửa CTĐT như sau:</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Năm 2017: Thực hiện xây dựng mới các CTĐT cho 11 nghề trình độ trung cấp, 12 nghề trình độ cao đẳng. Việc xây dựng và thẩm định các CTĐT được thực hiện theo Thông tư 03/2017/TT-BLĐTBXH ngày 01/3/2017 của Bộ Lao động Thương binh </w:t>
      </w:r>
      <w:r w:rsidRPr="00615B74">
        <w:rPr>
          <w:sz w:val="26"/>
          <w:szCs w:val="26"/>
        </w:rPr>
        <w:lastRenderedPageBreak/>
        <w:t>và Xã hội Quy định về quy trình xây dựng, thẩm định và ban hành CTĐT; tổ chức biên soạn, lựa chọn, thẩm định giáo trình đào tạo trình độ trung cấp, trình độ cao đẳng.</w:t>
      </w:r>
    </w:p>
    <w:p w:rsidR="005A4DBF" w:rsidRPr="00615B74" w:rsidRDefault="005A4DBF" w:rsidP="00701704">
      <w:pPr>
        <w:spacing w:before="120" w:after="0" w:line="340" w:lineRule="exact"/>
        <w:ind w:firstLine="720"/>
        <w:jc w:val="both"/>
        <w:rPr>
          <w:sz w:val="26"/>
          <w:szCs w:val="26"/>
        </w:rPr>
      </w:pPr>
      <w:r w:rsidRPr="00615B74">
        <w:rPr>
          <w:sz w:val="26"/>
          <w:szCs w:val="26"/>
        </w:rPr>
        <w:t>Năm 2018: Thực hiện xây dựng mới các CTĐT cho 05 nghề trình độ cao đẳng liên thông.</w:t>
      </w:r>
    </w:p>
    <w:p w:rsidR="005A4DBF" w:rsidRPr="00615B74" w:rsidRDefault="005A4DBF" w:rsidP="00701704">
      <w:pPr>
        <w:spacing w:before="120" w:after="0" w:line="340" w:lineRule="exact"/>
        <w:ind w:firstLine="720"/>
        <w:jc w:val="both"/>
        <w:rPr>
          <w:sz w:val="26"/>
          <w:szCs w:val="26"/>
        </w:rPr>
      </w:pPr>
      <w:r w:rsidRPr="00615B74">
        <w:rPr>
          <w:sz w:val="26"/>
          <w:szCs w:val="26"/>
        </w:rPr>
        <w:t>Năm 2019: Thực hiện xây dựng mới các CTĐT cho 0</w:t>
      </w:r>
      <w:r w:rsidRPr="00615B74">
        <w:rPr>
          <w:sz w:val="26"/>
          <w:szCs w:val="26"/>
          <w:lang w:val="en-US"/>
        </w:rPr>
        <w:t>7</w:t>
      </w:r>
      <w:r w:rsidRPr="00615B74">
        <w:rPr>
          <w:sz w:val="26"/>
          <w:szCs w:val="26"/>
        </w:rPr>
        <w:t xml:space="preserve"> nghề trình độ sơ cấp và thực hiện rà soát tất cả các CTĐT đã ban hành năm 2017. </w:t>
      </w:r>
    </w:p>
    <w:p w:rsidR="005A4DBF" w:rsidRPr="00615B74" w:rsidRDefault="005A4DBF" w:rsidP="00701704">
      <w:pPr>
        <w:spacing w:before="120" w:after="0" w:line="340" w:lineRule="exact"/>
        <w:ind w:firstLine="720"/>
        <w:jc w:val="both"/>
        <w:rPr>
          <w:sz w:val="26"/>
          <w:szCs w:val="26"/>
        </w:rPr>
      </w:pPr>
      <w:r w:rsidRPr="00615B74">
        <w:rPr>
          <w:sz w:val="26"/>
          <w:szCs w:val="26"/>
        </w:rPr>
        <w:t>Năm 2021: Thực hiện rà soát, chỉnh sửa các CTĐT cho 0</w:t>
      </w:r>
      <w:r w:rsidRPr="00615B74">
        <w:rPr>
          <w:sz w:val="26"/>
          <w:szCs w:val="26"/>
          <w:lang w:val="en-US"/>
        </w:rPr>
        <w:t>5</w:t>
      </w:r>
      <w:r w:rsidRPr="00615B74">
        <w:rPr>
          <w:sz w:val="26"/>
          <w:szCs w:val="26"/>
        </w:rPr>
        <w:t xml:space="preserve"> nghề trình độ cao đẳng liên thông; 10 nghề trình độ trung cấp và 0</w:t>
      </w:r>
      <w:r w:rsidRPr="00615B74">
        <w:rPr>
          <w:sz w:val="26"/>
          <w:szCs w:val="26"/>
          <w:lang w:val="en-US"/>
        </w:rPr>
        <w:t>7</w:t>
      </w:r>
      <w:r w:rsidRPr="00615B74">
        <w:rPr>
          <w:sz w:val="26"/>
          <w:szCs w:val="26"/>
        </w:rPr>
        <w:t xml:space="preserve"> nghề trình độ cao đẳng, </w:t>
      </w:r>
      <w:r w:rsidRPr="00615B74">
        <w:rPr>
          <w:sz w:val="26"/>
          <w:szCs w:val="26"/>
          <w:lang w:val="en-US"/>
        </w:rPr>
        <w:t xml:space="preserve">xây dựng mới </w:t>
      </w:r>
      <w:r w:rsidRPr="00615B74">
        <w:rPr>
          <w:sz w:val="26"/>
          <w:szCs w:val="26"/>
        </w:rPr>
        <w:t>01 nghề trình độ cao đẳng liên thông.</w:t>
      </w:r>
    </w:p>
    <w:p w:rsidR="005A4DBF" w:rsidRPr="00615B74" w:rsidRDefault="005A4DBF" w:rsidP="00701704">
      <w:pPr>
        <w:spacing w:before="120" w:after="0" w:line="340" w:lineRule="exact"/>
        <w:ind w:firstLine="720"/>
        <w:jc w:val="both"/>
        <w:rPr>
          <w:sz w:val="26"/>
          <w:szCs w:val="26"/>
        </w:rPr>
      </w:pPr>
      <w:r w:rsidRPr="00615B74">
        <w:rPr>
          <w:sz w:val="26"/>
          <w:szCs w:val="26"/>
        </w:rPr>
        <w:t>* Đối với các CTĐT trình độ cao đẳng, trung cấp và liên thông từ trung cấp lên cao đẳng: Nhà trường thực hiện xây dựng theo Thông tư 03/2017/TT-BLĐTBXH ngày 01/3/2017. Cụ thể như sau:</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xml:space="preserve">- Lập kế hoạch xây dựng, rà soát, chỉnh sửa CTĐT </w:t>
      </w:r>
      <w:r w:rsidRPr="00615B74">
        <w:rPr>
          <w:i/>
          <w:sz w:val="26"/>
          <w:szCs w:val="26"/>
        </w:rPr>
        <w:t>(</w:t>
      </w:r>
      <w:r w:rsidRPr="00615B74">
        <w:rPr>
          <w:b/>
          <w:i/>
          <w:sz w:val="26"/>
          <w:szCs w:val="26"/>
        </w:rPr>
        <w:t>4.2.01</w:t>
      </w:r>
      <w:r w:rsidRPr="00615B74">
        <w:rPr>
          <w:i/>
          <w:sz w:val="26"/>
          <w:szCs w:val="26"/>
        </w:rPr>
        <w:t xml:space="preserve"> - </w:t>
      </w:r>
      <w:r w:rsidRPr="00615B74">
        <w:rPr>
          <w:i/>
          <w:sz w:val="26"/>
          <w:szCs w:val="26"/>
          <w:lang w:val="en-US"/>
        </w:rPr>
        <w:t>Kế hoạch xây dựng, rà soát điều chỉnh chương trình đào tạo các năm 2017, 2018, 2019, 2021).</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xml:space="preserve">- Thành lập Ban chủ nhiệm xây dựng CTĐT </w:t>
      </w:r>
      <w:r w:rsidRPr="00615B74">
        <w:rPr>
          <w:i/>
          <w:sz w:val="26"/>
          <w:szCs w:val="26"/>
        </w:rPr>
        <w:t>(</w:t>
      </w:r>
      <w:r w:rsidRPr="00615B74">
        <w:rPr>
          <w:b/>
          <w:i/>
          <w:sz w:val="26"/>
          <w:szCs w:val="26"/>
        </w:rPr>
        <w:t>4.2.0</w:t>
      </w:r>
      <w:r w:rsidRPr="00615B74">
        <w:rPr>
          <w:b/>
          <w:i/>
          <w:sz w:val="26"/>
          <w:szCs w:val="26"/>
          <w:lang w:val="en-US"/>
        </w:rPr>
        <w:t>2</w:t>
      </w:r>
      <w:r w:rsidRPr="00615B74">
        <w:rPr>
          <w:i/>
          <w:sz w:val="26"/>
          <w:szCs w:val="26"/>
        </w:rPr>
        <w:t xml:space="preserve"> - Quyết định thành lập Ban chủ nhiệm xây dựng, chỉnh sửa CTĐT các năm 2017, 2018, 2019, 2021</w:t>
      </w:r>
      <w:r w:rsidRPr="00615B74">
        <w:rPr>
          <w:i/>
          <w:sz w:val="26"/>
          <w:szCs w:val="26"/>
          <w:lang w:val="en-US"/>
        </w:rPr>
        <w:t>)</w:t>
      </w:r>
    </w:p>
    <w:p w:rsidR="005A4DBF" w:rsidRPr="00615B74" w:rsidRDefault="005A4DBF" w:rsidP="00701704">
      <w:pPr>
        <w:spacing w:before="120" w:after="0" w:line="340" w:lineRule="exact"/>
        <w:ind w:firstLine="720"/>
        <w:jc w:val="both"/>
        <w:rPr>
          <w:i/>
          <w:spacing w:val="2"/>
          <w:sz w:val="26"/>
          <w:szCs w:val="26"/>
        </w:rPr>
      </w:pPr>
      <w:r w:rsidRPr="00615B74">
        <w:rPr>
          <w:spacing w:val="2"/>
          <w:sz w:val="26"/>
          <w:szCs w:val="26"/>
        </w:rPr>
        <w:t xml:space="preserve">- Tổ chức xây dựng CTĐT đúng theo quy định như: Xây dựng CTĐT; </w:t>
      </w:r>
      <w:bookmarkStart w:id="72" w:name="_Hlk43800878"/>
      <w:r w:rsidRPr="00615B74">
        <w:rPr>
          <w:spacing w:val="2"/>
          <w:sz w:val="26"/>
          <w:szCs w:val="26"/>
        </w:rPr>
        <w:t xml:space="preserve">Tổ chức hội thảo lấy ý kiến chuyên gia, giảng viên, cán bộ quản lý, các nhà khoa học, đơn vị sử dụng lao động về </w:t>
      </w:r>
      <w:bookmarkEnd w:id="72"/>
      <w:r w:rsidRPr="00615B74">
        <w:rPr>
          <w:spacing w:val="2"/>
          <w:sz w:val="26"/>
          <w:szCs w:val="26"/>
        </w:rPr>
        <w:t xml:space="preserve">CTĐT; Xin ý kiến chuyên gia là giáo viên, giảng viên có cùng ngành, nghề đào tạo về dự thảo CTĐT; Hoàn chỉnh dự thảo CTĐT </w:t>
      </w:r>
      <w:r w:rsidRPr="00615B74">
        <w:rPr>
          <w:i/>
          <w:spacing w:val="2"/>
          <w:sz w:val="26"/>
          <w:szCs w:val="26"/>
        </w:rPr>
        <w:t>(</w:t>
      </w:r>
      <w:r w:rsidRPr="00615B74">
        <w:rPr>
          <w:b/>
          <w:i/>
          <w:spacing w:val="2"/>
          <w:sz w:val="26"/>
          <w:szCs w:val="26"/>
        </w:rPr>
        <w:t>4.2.0</w:t>
      </w:r>
      <w:r w:rsidRPr="00615B74">
        <w:rPr>
          <w:b/>
          <w:i/>
          <w:spacing w:val="2"/>
          <w:sz w:val="26"/>
          <w:szCs w:val="26"/>
          <w:lang w:val="en-US"/>
        </w:rPr>
        <w:t>3</w:t>
      </w:r>
      <w:r w:rsidRPr="00615B74">
        <w:rPr>
          <w:i/>
          <w:spacing w:val="2"/>
          <w:sz w:val="26"/>
          <w:szCs w:val="26"/>
        </w:rPr>
        <w:t xml:space="preserve"> - Hồ sơ xây dựng, rà soát, chỉnh sửa, thẩm định và ban hành CTĐT các năm 2017, 2018, 2019, 2021). </w:t>
      </w:r>
    </w:p>
    <w:p w:rsidR="005A4DBF" w:rsidRPr="00615B74" w:rsidRDefault="005A4DBF" w:rsidP="00701704">
      <w:pPr>
        <w:spacing w:before="120" w:after="0" w:line="340" w:lineRule="exact"/>
        <w:ind w:firstLine="720"/>
        <w:jc w:val="both"/>
        <w:rPr>
          <w:i/>
          <w:sz w:val="26"/>
          <w:szCs w:val="26"/>
          <w:lang w:val="en-US"/>
        </w:rPr>
      </w:pPr>
      <w:r w:rsidRPr="00615B74">
        <w:rPr>
          <w:sz w:val="26"/>
          <w:szCs w:val="26"/>
        </w:rPr>
        <w:t xml:space="preserve">- Thành lập hội đồng thẩm định CTĐT và tổ chức thẩm định theo quy định </w:t>
      </w:r>
      <w:r w:rsidRPr="00615B74">
        <w:rPr>
          <w:i/>
          <w:sz w:val="26"/>
          <w:szCs w:val="26"/>
        </w:rPr>
        <w:t>(</w:t>
      </w:r>
      <w:r w:rsidRPr="00615B74">
        <w:rPr>
          <w:b/>
          <w:i/>
          <w:sz w:val="26"/>
          <w:szCs w:val="26"/>
        </w:rPr>
        <w:t>4.2.0</w:t>
      </w:r>
      <w:r w:rsidRPr="00615B74">
        <w:rPr>
          <w:b/>
          <w:i/>
          <w:sz w:val="26"/>
          <w:szCs w:val="26"/>
          <w:lang w:val="en-US"/>
        </w:rPr>
        <w:t>4</w:t>
      </w:r>
      <w:r w:rsidRPr="00615B74">
        <w:rPr>
          <w:i/>
          <w:sz w:val="26"/>
          <w:szCs w:val="26"/>
        </w:rPr>
        <w:t xml:space="preserve"> - </w:t>
      </w:r>
      <w:r w:rsidRPr="00615B74">
        <w:rPr>
          <w:i/>
          <w:sz w:val="26"/>
          <w:szCs w:val="26"/>
          <w:lang w:val="en-US"/>
        </w:rPr>
        <w:t>Q</w:t>
      </w:r>
      <w:r w:rsidRPr="00615B74">
        <w:rPr>
          <w:i/>
          <w:sz w:val="26"/>
          <w:szCs w:val="26"/>
        </w:rPr>
        <w:t xml:space="preserve">uyết định thành lập Hội đồng thẩm định CTĐT năm 2017, </w:t>
      </w:r>
      <w:r w:rsidRPr="00615B74">
        <w:rPr>
          <w:i/>
          <w:sz w:val="26"/>
          <w:szCs w:val="26"/>
          <w:lang w:val="en-US"/>
        </w:rPr>
        <w:t xml:space="preserve">2018, </w:t>
      </w:r>
      <w:r w:rsidRPr="00615B74">
        <w:rPr>
          <w:i/>
          <w:sz w:val="26"/>
          <w:szCs w:val="26"/>
        </w:rPr>
        <w:t xml:space="preserve">2019, 2021; </w:t>
      </w:r>
      <w:r w:rsidRPr="00615B74">
        <w:rPr>
          <w:b/>
          <w:i/>
          <w:sz w:val="26"/>
          <w:szCs w:val="26"/>
        </w:rPr>
        <w:t>4.2.0</w:t>
      </w:r>
      <w:r w:rsidRPr="00615B74">
        <w:rPr>
          <w:b/>
          <w:i/>
          <w:sz w:val="26"/>
          <w:szCs w:val="26"/>
          <w:lang w:val="en-US"/>
        </w:rPr>
        <w:t>5</w:t>
      </w:r>
      <w:r w:rsidRPr="00615B74">
        <w:rPr>
          <w:i/>
          <w:sz w:val="26"/>
          <w:szCs w:val="26"/>
        </w:rPr>
        <w:t xml:space="preserve"> - </w:t>
      </w:r>
      <w:r w:rsidRPr="00615B74">
        <w:rPr>
          <w:i/>
          <w:sz w:val="26"/>
          <w:szCs w:val="26"/>
          <w:lang w:val="en-US"/>
        </w:rPr>
        <w:t>Q</w:t>
      </w:r>
      <w:r w:rsidRPr="00615B74">
        <w:rPr>
          <w:i/>
          <w:sz w:val="26"/>
          <w:szCs w:val="26"/>
        </w:rPr>
        <w:t xml:space="preserve">uyết định </w:t>
      </w:r>
      <w:r w:rsidRPr="00615B74">
        <w:rPr>
          <w:i/>
          <w:sz w:val="26"/>
          <w:szCs w:val="26"/>
          <w:lang w:val="en-US"/>
        </w:rPr>
        <w:t xml:space="preserve">phê duyệt và ban hành CTĐT các năm </w:t>
      </w:r>
      <w:r w:rsidRPr="00615B74">
        <w:rPr>
          <w:i/>
          <w:sz w:val="26"/>
          <w:szCs w:val="26"/>
        </w:rPr>
        <w:t xml:space="preserve">2017, </w:t>
      </w:r>
      <w:r w:rsidRPr="00615B74">
        <w:rPr>
          <w:i/>
          <w:sz w:val="26"/>
          <w:szCs w:val="26"/>
          <w:lang w:val="en-US"/>
        </w:rPr>
        <w:t xml:space="preserve">2018, </w:t>
      </w:r>
      <w:r w:rsidRPr="00615B74">
        <w:rPr>
          <w:i/>
          <w:sz w:val="26"/>
          <w:szCs w:val="26"/>
        </w:rPr>
        <w:t>2019, 2021</w:t>
      </w:r>
      <w:r w:rsidRPr="00615B74">
        <w:rPr>
          <w:i/>
          <w:sz w:val="26"/>
          <w:szCs w:val="26"/>
          <w:lang w:val="en-US"/>
        </w:rPr>
        <w:t>).</w:t>
      </w:r>
    </w:p>
    <w:bookmarkEnd w:id="71"/>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2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3: </w:t>
      </w:r>
      <w:r w:rsidRPr="00615B74">
        <w:rPr>
          <w:i/>
          <w:sz w:val="26"/>
          <w:szCs w:val="26"/>
        </w:rPr>
        <w:t>Chương trình đào tạo của trường thể hiện được mục tiêu đào tạo của trình độ tương ứng; quy định chuẩn kiến thức, kỹ năng của người học đạt được sau tốt nghiệp; phạm vi và cấu trúc nội dung, phương pháp, hình thức đào tạo; cách thức đánh giá kết quả học tập với từng mô đun, môn học, từng chuyên ngành hoặc nghề và từng trình độ theo quy định.</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pacing w:val="2"/>
          <w:sz w:val="26"/>
          <w:szCs w:val="26"/>
        </w:rPr>
      </w:pPr>
      <w:r w:rsidRPr="00615B74">
        <w:rPr>
          <w:spacing w:val="2"/>
          <w:sz w:val="26"/>
          <w:szCs w:val="26"/>
        </w:rPr>
        <w:t xml:space="preserve">Thực hiện Điều 3 mục 2 Thông tư 03/2017/TT-BLĐTBXH ngày 01/3/2017 của Bộ Lao động Thương binh và Xã hội, các CTĐT của Nhà trường khi xây dựng, chỉnh sửa đều xác định rõ mục tiêu đào tạo của trình độ tương ứng; căn cứ quy định chuẩn kiến thức, kỹ năng của người học đạt được sau khi tốt nghiệp. Đồng thời thể hiện rõ phương pháp và hình thức đào tạo trong từng chương trình và các MH/MĐ </w:t>
      </w:r>
      <w:r w:rsidRPr="00615B74">
        <w:rPr>
          <w:spacing w:val="2"/>
          <w:sz w:val="26"/>
          <w:szCs w:val="26"/>
        </w:rPr>
        <w:lastRenderedPageBreak/>
        <w:t xml:space="preserve">chi tiết. Phạm vi và cấu trúc nội dung, phương pháp, hình thức đào tạo; cách thức đánh giá kết quả học tập với từng MH/MĐ, từng chuyên ngành/ nghề và từng trình độ theo quy định. </w:t>
      </w:r>
    </w:p>
    <w:p w:rsidR="005A4DBF" w:rsidRPr="00615B74" w:rsidRDefault="005A4DBF" w:rsidP="00701704">
      <w:pPr>
        <w:spacing w:before="120" w:after="0" w:line="340" w:lineRule="exact"/>
        <w:ind w:firstLine="720"/>
        <w:jc w:val="both"/>
        <w:rPr>
          <w:sz w:val="26"/>
          <w:szCs w:val="26"/>
        </w:rPr>
      </w:pPr>
      <w:r w:rsidRPr="00615B74">
        <w:rPr>
          <w:sz w:val="26"/>
          <w:szCs w:val="26"/>
        </w:rPr>
        <w:t>- 100% CTĐT của trường đều thể hiện được mục tiêu đào tạo của trình độ tương ứng. Cụ thể:</w:t>
      </w:r>
    </w:p>
    <w:p w:rsidR="005A4DBF" w:rsidRPr="00615B74" w:rsidRDefault="005A4DBF" w:rsidP="00701704">
      <w:pPr>
        <w:spacing w:before="120" w:after="0" w:line="340" w:lineRule="exact"/>
        <w:ind w:firstLine="720"/>
        <w:jc w:val="both"/>
        <w:rPr>
          <w:sz w:val="26"/>
          <w:szCs w:val="26"/>
        </w:rPr>
      </w:pPr>
      <w:r w:rsidRPr="00615B74">
        <w:rPr>
          <w:sz w:val="26"/>
          <w:szCs w:val="26"/>
        </w:rPr>
        <w:t>+ Các CTĐT trình độ cao đẳng, cao đẳng liên thông và trung cấp: Mục tiêu đào tạo của trình độ được thể hiện ở Mục 1. Mục tiêu đào tạo (1.1. Mục tiêu chung và 1.2. Mục tiêu cụ thể). Trong chương trình chi tiết các MH/MĐ: Mục II. Mục tiêu MH/MĐ.</w:t>
      </w:r>
    </w:p>
    <w:p w:rsidR="005A4DBF" w:rsidRPr="00615B74" w:rsidRDefault="005A4DBF" w:rsidP="00701704">
      <w:pPr>
        <w:spacing w:before="120" w:after="0" w:line="340" w:lineRule="exact"/>
        <w:ind w:firstLine="720"/>
        <w:jc w:val="both"/>
        <w:rPr>
          <w:sz w:val="26"/>
          <w:szCs w:val="26"/>
        </w:rPr>
      </w:pPr>
      <w:r w:rsidRPr="00615B74">
        <w:rPr>
          <w:sz w:val="26"/>
          <w:szCs w:val="26"/>
        </w:rPr>
        <w:t>+ Các CTĐT trình độ sơ cấp: Mục tiêu đào tạo của trình độ được thể hiện ở I. Mục tiêu ĐT; II. Mục tiêu MH/MĐ.</w:t>
      </w:r>
    </w:p>
    <w:p w:rsidR="005A4DBF" w:rsidRPr="00615B74" w:rsidRDefault="005A4DBF" w:rsidP="00701704">
      <w:pPr>
        <w:spacing w:before="120" w:after="0" w:line="340" w:lineRule="exact"/>
        <w:ind w:firstLine="720"/>
        <w:jc w:val="both"/>
        <w:rPr>
          <w:sz w:val="26"/>
          <w:szCs w:val="26"/>
        </w:rPr>
      </w:pPr>
      <w:r w:rsidRPr="00615B74">
        <w:rPr>
          <w:sz w:val="26"/>
          <w:szCs w:val="26"/>
        </w:rPr>
        <w:t>- 100% CTĐT thể hiện các quy định chuẩn kiến thức, kỹ năng của người học đạt được sau tốt nghiệp: Các CTĐT hệ cao đẳng, cao đẳng liên thông và trung cấp: Tại mục 1.2.2. Trình độ kiến thức, kỹ năng; CTĐT trình độ sơ cấp: tại mục II. Mục tiêu MH/MĐ /Mục tiêu của bài.</w:t>
      </w:r>
    </w:p>
    <w:p w:rsidR="005A4DBF" w:rsidRPr="00615B74" w:rsidRDefault="005A4DBF" w:rsidP="00701704">
      <w:pPr>
        <w:spacing w:before="120" w:after="0" w:line="340" w:lineRule="exact"/>
        <w:ind w:firstLine="720"/>
        <w:jc w:val="both"/>
        <w:rPr>
          <w:sz w:val="26"/>
          <w:szCs w:val="26"/>
        </w:rPr>
      </w:pPr>
      <w:r w:rsidRPr="00615B74">
        <w:rPr>
          <w:sz w:val="26"/>
          <w:szCs w:val="26"/>
        </w:rPr>
        <w:t>- 100% CTĐT thể hiện được phạm vi và cấu trúc nội dung, phương pháp và hình thức đào tạo: CTĐT hệ cao đẳng, cao đẳng liên thông và trung cấp: thể hiện ở Mục 3. Nội dung chương trình. Danh mục MH/MĐ đào tạo.</w:t>
      </w:r>
    </w:p>
    <w:p w:rsidR="005A4DBF" w:rsidRPr="00615B74" w:rsidRDefault="005A4DBF" w:rsidP="00701704">
      <w:pPr>
        <w:spacing w:before="120" w:after="0" w:line="340" w:lineRule="exact"/>
        <w:ind w:firstLine="720"/>
        <w:jc w:val="both"/>
        <w:rPr>
          <w:sz w:val="26"/>
          <w:szCs w:val="26"/>
        </w:rPr>
      </w:pPr>
      <w:r w:rsidRPr="00615B74">
        <w:rPr>
          <w:sz w:val="26"/>
          <w:szCs w:val="26"/>
        </w:rPr>
        <w:t>- 100% CTĐT thể hiện được phương pháp và hình thức đào tạo: CTĐT hệ cao đẳng, cao đẳng liên thông, trung cấp và sơ cấp, thể hiện ở: VI. Hướng dẫn thực hiện MH/MĐ /2. Hướng dẫn về phương pháp giảng dạy và học tập MH/MĐ</w:t>
      </w:r>
    </w:p>
    <w:p w:rsidR="005A4DBF" w:rsidRPr="00615B74" w:rsidRDefault="005A4DBF" w:rsidP="00701704">
      <w:pPr>
        <w:spacing w:before="120" w:after="0" w:line="340" w:lineRule="exact"/>
        <w:ind w:firstLine="720"/>
        <w:jc w:val="both"/>
        <w:rPr>
          <w:rFonts w:eastAsia="Times New Roman"/>
          <w:sz w:val="26"/>
          <w:szCs w:val="26"/>
          <w:lang w:val="en-US"/>
        </w:rPr>
      </w:pPr>
      <w:r w:rsidRPr="00615B74">
        <w:rPr>
          <w:sz w:val="26"/>
          <w:szCs w:val="26"/>
        </w:rPr>
        <w:t>- Cách thức đánh giá kết quả học tập đối với từng MH/MĐ: CTĐT hệ cao đẳng, cao đẳng liên thông, trung cấp, thể hiện ở: V. Nội dung và phương pháp đánh giá/ 2. Phương pháp đánh giá</w:t>
      </w:r>
      <w:r w:rsidRPr="00615B74">
        <w:rPr>
          <w:i/>
          <w:sz w:val="26"/>
          <w:szCs w:val="26"/>
        </w:rPr>
        <w:t>(</w:t>
      </w:r>
      <w:r w:rsidRPr="00615B74">
        <w:rPr>
          <w:b/>
          <w:i/>
          <w:sz w:val="26"/>
          <w:szCs w:val="26"/>
          <w:lang w:val="en-US"/>
        </w:rPr>
        <w:t>4.3.01</w:t>
      </w:r>
      <w:r w:rsidRPr="00615B74">
        <w:rPr>
          <w:i/>
          <w:sz w:val="26"/>
          <w:szCs w:val="26"/>
          <w:lang w:val="en-US"/>
        </w:rPr>
        <w:t xml:space="preserve"> - Quyết định ban hành chuẩn đầu ra chương trình đào tạo các năm 2017, 2019, 2021); </w:t>
      </w:r>
      <w:r w:rsidR="00394085" w:rsidRPr="00615B74">
        <w:rPr>
          <w:b/>
          <w:i/>
          <w:sz w:val="26"/>
          <w:szCs w:val="26"/>
          <w:lang w:val="en-US"/>
        </w:rPr>
        <w:t>4</w:t>
      </w:r>
      <w:r w:rsidRPr="00615B74">
        <w:rPr>
          <w:b/>
          <w:i/>
          <w:sz w:val="26"/>
          <w:szCs w:val="26"/>
        </w:rPr>
        <w:t>.</w:t>
      </w:r>
      <w:r w:rsidR="00394085" w:rsidRPr="00615B74">
        <w:rPr>
          <w:b/>
          <w:i/>
          <w:sz w:val="26"/>
          <w:szCs w:val="26"/>
          <w:lang w:val="en-US"/>
        </w:rPr>
        <w:t>2</w:t>
      </w:r>
      <w:r w:rsidRPr="00615B74">
        <w:rPr>
          <w:b/>
          <w:i/>
          <w:sz w:val="26"/>
          <w:szCs w:val="26"/>
        </w:rPr>
        <w:t>.0</w:t>
      </w:r>
      <w:r w:rsidR="00394085" w:rsidRPr="00615B74">
        <w:rPr>
          <w:b/>
          <w:i/>
          <w:sz w:val="26"/>
          <w:szCs w:val="26"/>
          <w:lang w:val="en-US"/>
        </w:rPr>
        <w:t>5</w:t>
      </w:r>
      <w:r w:rsidRPr="00615B74">
        <w:rPr>
          <w:i/>
          <w:sz w:val="26"/>
          <w:szCs w:val="26"/>
        </w:rPr>
        <w:t xml:space="preserve"> – </w:t>
      </w:r>
      <w:r w:rsidR="00394085" w:rsidRPr="00615B74">
        <w:rPr>
          <w:i/>
          <w:sz w:val="26"/>
          <w:szCs w:val="26"/>
          <w:lang w:val="en-US"/>
        </w:rPr>
        <w:t>Quyết định phê duyệt và ban hành CTĐT các năm 2017, 2018, 2019, 2021</w:t>
      </w:r>
      <w:r w:rsidRPr="00615B74">
        <w:rPr>
          <w:i/>
          <w:sz w:val="26"/>
          <w:szCs w:val="26"/>
        </w:rPr>
        <w:t xml:space="preserve">; </w:t>
      </w:r>
      <w:r w:rsidRPr="00615B74">
        <w:rPr>
          <w:b/>
          <w:i/>
          <w:sz w:val="26"/>
          <w:szCs w:val="26"/>
          <w:lang w:val="en-US"/>
        </w:rPr>
        <w:t>2.4.01</w:t>
      </w:r>
      <w:r w:rsidRPr="00615B74">
        <w:rPr>
          <w:i/>
          <w:sz w:val="26"/>
          <w:szCs w:val="26"/>
          <w:lang w:val="en-US"/>
        </w:rPr>
        <w:t xml:space="preserve"> - </w:t>
      </w:r>
      <w:r w:rsidRPr="00615B74">
        <w:rPr>
          <w:rFonts w:eastAsia="Times New Roman"/>
          <w:i/>
          <w:sz w:val="26"/>
          <w:szCs w:val="26"/>
          <w:lang w:val="en-US"/>
        </w:rPr>
        <w:t>Quy chế đào tạo năm 2017</w:t>
      </w:r>
      <w:r w:rsidR="0024214C" w:rsidRPr="00615B74">
        <w:rPr>
          <w:rFonts w:eastAsia="Times New Roman"/>
          <w:i/>
          <w:sz w:val="26"/>
          <w:szCs w:val="26"/>
          <w:lang w:val="en-US"/>
        </w:rPr>
        <w:t>, 2019,</w:t>
      </w:r>
      <w:r w:rsidRPr="00615B74">
        <w:rPr>
          <w:rFonts w:eastAsia="Times New Roman"/>
          <w:i/>
          <w:sz w:val="26"/>
          <w:szCs w:val="26"/>
          <w:lang w:val="en-US"/>
        </w:rPr>
        <w:t xml:space="preserve"> 2022; </w:t>
      </w:r>
      <w:r w:rsidRPr="00615B74">
        <w:rPr>
          <w:rFonts w:eastAsia="Times New Roman"/>
          <w:b/>
          <w:i/>
          <w:sz w:val="26"/>
          <w:szCs w:val="26"/>
          <w:lang w:val="en-US"/>
        </w:rPr>
        <w:t>4.1.01</w:t>
      </w:r>
      <w:r w:rsidRPr="00615B74">
        <w:rPr>
          <w:rFonts w:eastAsia="Times New Roman"/>
          <w:i/>
          <w:sz w:val="26"/>
          <w:szCs w:val="26"/>
          <w:lang w:val="en-US"/>
        </w:rPr>
        <w:t xml:space="preserve"> - Danh mục chương trình đào tạo của trường).</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3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4: </w:t>
      </w:r>
      <w:r w:rsidRPr="00615B74">
        <w:rPr>
          <w:i/>
          <w:sz w:val="26"/>
          <w:szCs w:val="26"/>
        </w:rPr>
        <w:t>Chương trình đào tạo được xây dựng có sự tham gia của nhà giáo, cán bộ quản lý giáo dục nghề nghiệp, cán bộ khoa học kỹ thuật của đơn vị sử dụng lao động; thực hiện theo quy định đặc thù của ngành đó nếu có.</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xml:space="preserve">Căn cứ vào Thông tư 03/2017/TT-BLĐTBXH ngày 01/3/2017 của Bộ Lao động Thương binh và Xã hội: Điều 10: Ban chủ nhiệm/Tổ biên soạn CTĐT và Điều 11: Hội đồng thẩm định CTĐT. Nhà trường xây dựng </w:t>
      </w:r>
      <w:bookmarkStart w:id="73" w:name="_Hlk58846873"/>
      <w:r w:rsidRPr="00615B74">
        <w:rPr>
          <w:sz w:val="26"/>
          <w:szCs w:val="26"/>
        </w:rPr>
        <w:t xml:space="preserve">Quy trình xây dựng, chỉnh sửa và thẩm định </w:t>
      </w:r>
      <w:bookmarkEnd w:id="73"/>
      <w:r w:rsidRPr="00615B74">
        <w:rPr>
          <w:sz w:val="26"/>
          <w:szCs w:val="26"/>
        </w:rPr>
        <w:t xml:space="preserve">CTĐT được ban hành tại Điều 7 của Thông tư 28/2017/TT-BLĐTBXH ngày 15//12/2017 </w:t>
      </w:r>
      <w:r w:rsidRPr="00615B74">
        <w:rPr>
          <w:i/>
          <w:sz w:val="26"/>
          <w:szCs w:val="26"/>
        </w:rPr>
        <w:t>(</w:t>
      </w:r>
      <w:r w:rsidRPr="00615B74">
        <w:rPr>
          <w:b/>
          <w:i/>
          <w:sz w:val="26"/>
          <w:szCs w:val="26"/>
          <w:lang w:val="en-US"/>
        </w:rPr>
        <w:t>1.7.07</w:t>
      </w:r>
      <w:r w:rsidRPr="00615B74">
        <w:rPr>
          <w:i/>
          <w:sz w:val="26"/>
          <w:szCs w:val="26"/>
        </w:rPr>
        <w:t xml:space="preserve"> - Quyết định ban hành các quy trình của hệ thống bảo đảm chất lượng Trường năm 2019, 2021, 2022</w:t>
      </w:r>
      <w:r w:rsidRPr="00615B74">
        <w:rPr>
          <w:sz w:val="26"/>
          <w:szCs w:val="26"/>
        </w:rPr>
        <w:t>)</w:t>
      </w:r>
      <w:r w:rsidRPr="00615B74">
        <w:rPr>
          <w:sz w:val="26"/>
          <w:szCs w:val="26"/>
          <w:lang w:val="en-US"/>
        </w:rPr>
        <w:t>.</w:t>
      </w:r>
    </w:p>
    <w:p w:rsidR="005A4DBF" w:rsidRPr="00615B74" w:rsidRDefault="005A4DBF" w:rsidP="00701704">
      <w:pPr>
        <w:spacing w:before="120" w:after="0" w:line="340" w:lineRule="exact"/>
        <w:ind w:firstLine="720"/>
        <w:jc w:val="both"/>
        <w:rPr>
          <w:spacing w:val="2"/>
          <w:sz w:val="26"/>
          <w:szCs w:val="26"/>
          <w:lang w:val="en-US"/>
        </w:rPr>
      </w:pPr>
      <w:r w:rsidRPr="00615B74">
        <w:rPr>
          <w:spacing w:val="2"/>
          <w:sz w:val="26"/>
          <w:szCs w:val="26"/>
        </w:rPr>
        <w:lastRenderedPageBreak/>
        <w:t xml:space="preserve">Thực hiện các quy định, khi xây dựng và rà soát điều chỉnh CTĐT, Nhà trường đã mời đại diện các doanh nghiệp tham gia Ban chủ nhiệm. Trong thành phần Hội đồng thẩm định CTĐT cũng có ít nhất một đại diện cơ quan quản lý nhà nước, giáo viên có chuyên môn, có kinh nghiệm của trường bạn và một đại diện của doanh nghiệp. Vì vậy, mỗi CTĐT đều có ít nhất 02 đại diện doanh nghiệp tham gia vào quá trình xây dựng và thẩm định. 100% nhà giáo các nghề có thâm niên giảng dạy từ 03 năm trở lên đều tham gia vào quá trình xây dựng CTĐT </w:t>
      </w:r>
      <w:r w:rsidRPr="00615B74">
        <w:rPr>
          <w:i/>
          <w:spacing w:val="2"/>
          <w:sz w:val="26"/>
          <w:szCs w:val="26"/>
        </w:rPr>
        <w:t>(</w:t>
      </w:r>
      <w:r w:rsidRPr="00615B74">
        <w:rPr>
          <w:b/>
          <w:i/>
          <w:spacing w:val="2"/>
          <w:sz w:val="26"/>
          <w:szCs w:val="26"/>
          <w:lang w:val="en-US"/>
        </w:rPr>
        <w:t>4.4.01</w:t>
      </w:r>
      <w:r w:rsidRPr="00615B74">
        <w:rPr>
          <w:i/>
          <w:spacing w:val="2"/>
          <w:sz w:val="26"/>
          <w:szCs w:val="26"/>
          <w:lang w:val="en-US"/>
        </w:rPr>
        <w:t xml:space="preserve"> - Quy trình xây dựng, điều chỉnh và thẩm định chương trình đào tạo;</w:t>
      </w:r>
      <w:r w:rsidRPr="00615B74">
        <w:rPr>
          <w:b/>
          <w:i/>
          <w:spacing w:val="2"/>
          <w:sz w:val="26"/>
          <w:szCs w:val="26"/>
          <w:lang w:val="en-US"/>
        </w:rPr>
        <w:t>4.4.02</w:t>
      </w:r>
      <w:r w:rsidRPr="00615B74">
        <w:rPr>
          <w:i/>
          <w:spacing w:val="2"/>
          <w:sz w:val="26"/>
          <w:szCs w:val="26"/>
          <w:lang w:val="en-US"/>
        </w:rPr>
        <w:t xml:space="preserve"> - Thư mời các chuyên gia ngoài trường tham gia Ban chủ nhiệm xây dựng CTĐT, tham dự hội thảo, Hội đồng thẩm định CTĐT của trường các năm 2017, 2018, 2019, 2021; </w:t>
      </w:r>
      <w:r w:rsidRPr="00615B74">
        <w:rPr>
          <w:b/>
          <w:i/>
          <w:spacing w:val="2"/>
          <w:sz w:val="26"/>
          <w:szCs w:val="26"/>
          <w:lang w:val="en-US"/>
        </w:rPr>
        <w:t>4.2.01</w:t>
      </w:r>
      <w:r w:rsidRPr="00615B74">
        <w:rPr>
          <w:i/>
          <w:spacing w:val="2"/>
          <w:sz w:val="26"/>
          <w:szCs w:val="26"/>
          <w:lang w:val="en-US"/>
        </w:rPr>
        <w:t xml:space="preserve"> - Kế hoạch xây dựng,  rà soát điều chỉnh chương trình đào tạo các năm 2017, 2018, 2019, 2021</w:t>
      </w:r>
      <w:r w:rsidRPr="00615B74">
        <w:rPr>
          <w:b/>
          <w:i/>
          <w:spacing w:val="2"/>
          <w:sz w:val="26"/>
          <w:szCs w:val="26"/>
          <w:lang w:val="en-US"/>
        </w:rPr>
        <w:t>; 4.2.02</w:t>
      </w:r>
      <w:r w:rsidRPr="00615B74">
        <w:rPr>
          <w:i/>
          <w:spacing w:val="2"/>
          <w:sz w:val="26"/>
          <w:szCs w:val="26"/>
          <w:lang w:val="en-US"/>
        </w:rPr>
        <w:t xml:space="preserve"> - Quyết định thành lập Ban chủ nhiệm xây dựng, chỉnh sửa CTĐT các năm 2017, 2018, 2019, 2021; </w:t>
      </w:r>
      <w:r w:rsidRPr="00615B74">
        <w:rPr>
          <w:b/>
          <w:i/>
          <w:spacing w:val="2"/>
          <w:sz w:val="26"/>
          <w:szCs w:val="26"/>
          <w:lang w:val="en-US"/>
        </w:rPr>
        <w:t>4.2.04</w:t>
      </w:r>
      <w:r w:rsidRPr="00615B74">
        <w:rPr>
          <w:i/>
          <w:spacing w:val="2"/>
          <w:sz w:val="26"/>
          <w:szCs w:val="26"/>
          <w:lang w:val="en-US"/>
        </w:rPr>
        <w:t xml:space="preserve"> - Quyết định thành lập Hội đồng thẩm định CTĐT năm 2017, 2019, 2021).</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4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5: </w:t>
      </w:r>
      <w:r w:rsidRPr="00615B74">
        <w:rPr>
          <w:i/>
          <w:sz w:val="26"/>
          <w:szCs w:val="26"/>
        </w:rPr>
        <w:t>Chương trình đào tạo đảm bảo tính thực tiễn và đáp ứng sự thay đổi của thị trường lao động.</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Căn cứ điều 3 </w:t>
      </w:r>
      <w:r w:rsidRPr="00615B74">
        <w:rPr>
          <w:sz w:val="26"/>
          <w:szCs w:val="26"/>
          <w:lang w:val="en-US"/>
        </w:rPr>
        <w:t>C</w:t>
      </w:r>
      <w:r w:rsidRPr="00615B74">
        <w:rPr>
          <w:sz w:val="26"/>
          <w:szCs w:val="26"/>
        </w:rPr>
        <w:t>hương II của Thông tư 03/2017/TT-BLĐTBXH ngày 01/3/2017 của Bộ LĐTBXH: Nội dung CTĐT phải phù hợp với yêu cầu phát triển của ngành, địa phương và đất nước, phù hợp với kỹ thuật công nghệ trong sản xuất, dịch vụ, Nhà trường khi xây dựng, chỉnh sửa các CTĐT đều đảm bảo tính thực tiễn và đáp ứng sự thay đổi của thị trường lao động.</w:t>
      </w:r>
    </w:p>
    <w:p w:rsidR="005A4DBF" w:rsidRPr="00615B74" w:rsidRDefault="005A4DBF" w:rsidP="00701704">
      <w:pPr>
        <w:spacing w:before="120" w:after="0" w:line="340" w:lineRule="exact"/>
        <w:ind w:firstLine="720"/>
        <w:jc w:val="both"/>
        <w:rPr>
          <w:sz w:val="26"/>
          <w:szCs w:val="26"/>
        </w:rPr>
      </w:pPr>
      <w:r w:rsidRPr="00615B74">
        <w:rPr>
          <w:sz w:val="26"/>
          <w:szCs w:val="26"/>
        </w:rPr>
        <w:t>Hàng năm, Nhà trường cũng thực hiện thu thập ý kiến đánh giá bằng cách sử dụng phiếu khảo sát để thu thập ý kiến của các doanh nghiệp, các cựu HSSV hỗ trợ cho việc định hướng xây dựng, chỉnh sửa CTĐT nhằm đảm bảo tính thực tiễn và đáp ứng sự thay đổi của thị trường lao động.</w:t>
      </w:r>
    </w:p>
    <w:p w:rsidR="005A4DBF" w:rsidRPr="00615B74" w:rsidRDefault="005A4DBF" w:rsidP="00701704">
      <w:pPr>
        <w:spacing w:before="120" w:after="0" w:line="340" w:lineRule="exact"/>
        <w:ind w:firstLine="720"/>
        <w:jc w:val="both"/>
        <w:rPr>
          <w:rFonts w:eastAsia="Times New Roman"/>
          <w:spacing w:val="2"/>
          <w:sz w:val="26"/>
          <w:szCs w:val="26"/>
          <w:lang w:val="en-US"/>
        </w:rPr>
      </w:pPr>
      <w:r w:rsidRPr="00615B74">
        <w:rPr>
          <w:spacing w:val="2"/>
          <w:sz w:val="26"/>
          <w:szCs w:val="26"/>
        </w:rPr>
        <w:t>Kết quả khảo sát cho thấy hằng năm có từ 80% trở lên doanh nghiệp đánh giá các CTĐT của Trường đảm bảo tính thực tiễn và đáp ứng sự thay đổi của thị trường lao động. Trên 90% cựu HSSV đánh giá CTĐT phù hợp với thực tiễn và đáp ứng được sự thay đổi của thị trường lao động</w:t>
      </w:r>
      <w:r w:rsidRPr="00615B74">
        <w:rPr>
          <w:i/>
          <w:spacing w:val="2"/>
          <w:sz w:val="26"/>
          <w:szCs w:val="26"/>
          <w:lang w:val="en-US"/>
        </w:rPr>
        <w:t>(</w:t>
      </w:r>
      <w:r w:rsidRPr="00615B74">
        <w:rPr>
          <w:b/>
          <w:i/>
          <w:spacing w:val="2"/>
          <w:sz w:val="26"/>
          <w:szCs w:val="26"/>
          <w:lang w:val="en-US"/>
        </w:rPr>
        <w:t>4.2.01</w:t>
      </w:r>
      <w:r w:rsidRPr="00615B74">
        <w:rPr>
          <w:i/>
          <w:spacing w:val="2"/>
          <w:sz w:val="26"/>
          <w:szCs w:val="26"/>
          <w:lang w:val="en-US"/>
        </w:rPr>
        <w:t xml:space="preserve"> - </w:t>
      </w:r>
      <w:r w:rsidRPr="00615B74">
        <w:rPr>
          <w:i/>
          <w:sz w:val="26"/>
          <w:szCs w:val="26"/>
          <w:lang w:val="en-US"/>
        </w:rPr>
        <w:t>Kế hoạch xây dựng, rà soát điều chỉnh chương trình đào tạo các năm 2017, 2018, 2019, 2021</w:t>
      </w:r>
      <w:r w:rsidRPr="00615B74">
        <w:rPr>
          <w:i/>
          <w:spacing w:val="2"/>
          <w:sz w:val="26"/>
          <w:szCs w:val="26"/>
          <w:lang w:val="en-US"/>
        </w:rPr>
        <w:t xml:space="preserve">; </w:t>
      </w:r>
      <w:r w:rsidRPr="00615B74">
        <w:rPr>
          <w:b/>
          <w:i/>
          <w:spacing w:val="2"/>
          <w:sz w:val="26"/>
          <w:szCs w:val="26"/>
          <w:lang w:val="en-US"/>
        </w:rPr>
        <w:t>4.2.02</w:t>
      </w:r>
      <w:r w:rsidRPr="00615B74">
        <w:rPr>
          <w:i/>
          <w:spacing w:val="2"/>
          <w:sz w:val="26"/>
          <w:szCs w:val="26"/>
          <w:lang w:val="en-US"/>
        </w:rPr>
        <w:t xml:space="preserve"> - Quyết định thành lập Ban chủ nhiệm xây dựng, chỉnh sửa CTĐT các năm 2017, 2018, 2019, 2021; </w:t>
      </w:r>
      <w:r w:rsidRPr="00615B74">
        <w:rPr>
          <w:b/>
          <w:i/>
          <w:spacing w:val="2"/>
          <w:sz w:val="26"/>
          <w:szCs w:val="26"/>
          <w:lang w:val="en-US"/>
        </w:rPr>
        <w:t>4.2.03</w:t>
      </w:r>
      <w:r w:rsidRPr="00615B74">
        <w:rPr>
          <w:i/>
          <w:spacing w:val="2"/>
          <w:sz w:val="26"/>
          <w:szCs w:val="26"/>
          <w:lang w:val="en-US"/>
        </w:rPr>
        <w:t xml:space="preserve"> - </w:t>
      </w:r>
      <w:r w:rsidRPr="00615B74">
        <w:rPr>
          <w:rFonts w:eastAsia="Times New Roman"/>
          <w:i/>
          <w:iCs/>
          <w:color w:val="000000"/>
          <w:sz w:val="26"/>
          <w:szCs w:val="26"/>
        </w:rPr>
        <w:t>Hồ sơ xây dựng, rà soát, chỉnh sửa, thẩm định và ban hành CTĐT các năm 2017, 2018, 2019, 2021</w:t>
      </w:r>
      <w:r w:rsidRPr="00615B74">
        <w:rPr>
          <w:rFonts w:eastAsia="Times New Roman"/>
          <w:i/>
          <w:iCs/>
          <w:color w:val="000000"/>
          <w:sz w:val="26"/>
          <w:szCs w:val="26"/>
          <w:lang w:val="en-US"/>
        </w:rPr>
        <w:t xml:space="preserve">; </w:t>
      </w:r>
      <w:r w:rsidRPr="00615B74">
        <w:rPr>
          <w:b/>
          <w:i/>
          <w:spacing w:val="2"/>
          <w:sz w:val="26"/>
          <w:szCs w:val="26"/>
          <w:lang w:val="en-US"/>
        </w:rPr>
        <w:t>4.2.04</w:t>
      </w:r>
      <w:r w:rsidRPr="00615B74">
        <w:rPr>
          <w:i/>
          <w:spacing w:val="2"/>
          <w:sz w:val="26"/>
          <w:szCs w:val="26"/>
          <w:lang w:val="en-US"/>
        </w:rPr>
        <w:t xml:space="preserve"> - Quyết định thành lập Hội đồng thẩm định CTĐT năm 2017, 2019, 2021; </w:t>
      </w:r>
      <w:r w:rsidR="00394085" w:rsidRPr="00615B74">
        <w:rPr>
          <w:b/>
          <w:i/>
          <w:spacing w:val="2"/>
          <w:sz w:val="26"/>
          <w:szCs w:val="26"/>
          <w:lang w:val="en-US"/>
        </w:rPr>
        <w:t>4</w:t>
      </w:r>
      <w:r w:rsidRPr="00615B74">
        <w:rPr>
          <w:b/>
          <w:i/>
          <w:spacing w:val="2"/>
          <w:sz w:val="26"/>
          <w:szCs w:val="26"/>
          <w:lang w:val="en-US"/>
        </w:rPr>
        <w:t>.</w:t>
      </w:r>
      <w:r w:rsidR="00394085" w:rsidRPr="00615B74">
        <w:rPr>
          <w:b/>
          <w:i/>
          <w:spacing w:val="2"/>
          <w:sz w:val="26"/>
          <w:szCs w:val="26"/>
          <w:lang w:val="en-US"/>
        </w:rPr>
        <w:t>2</w:t>
      </w:r>
      <w:r w:rsidRPr="00615B74">
        <w:rPr>
          <w:b/>
          <w:i/>
          <w:spacing w:val="2"/>
          <w:sz w:val="26"/>
          <w:szCs w:val="26"/>
          <w:lang w:val="en-US"/>
        </w:rPr>
        <w:t>.0</w:t>
      </w:r>
      <w:r w:rsidR="00394085" w:rsidRPr="00615B74">
        <w:rPr>
          <w:b/>
          <w:i/>
          <w:spacing w:val="2"/>
          <w:sz w:val="26"/>
          <w:szCs w:val="26"/>
          <w:lang w:val="en-US"/>
        </w:rPr>
        <w:t>5</w:t>
      </w:r>
      <w:r w:rsidRPr="00615B74">
        <w:rPr>
          <w:i/>
          <w:spacing w:val="2"/>
          <w:sz w:val="26"/>
          <w:szCs w:val="26"/>
          <w:lang w:val="en-US"/>
        </w:rPr>
        <w:t xml:space="preserve"> - </w:t>
      </w:r>
      <w:r w:rsidR="00394085" w:rsidRPr="00615B74">
        <w:rPr>
          <w:i/>
          <w:sz w:val="26"/>
          <w:szCs w:val="26"/>
          <w:lang w:val="en-US"/>
        </w:rPr>
        <w:t>Quyết định phê duyệt và ban hành CTĐT các năm 2017, 2018, 2019, 2021</w:t>
      </w:r>
      <w:r w:rsidRPr="00615B74">
        <w:rPr>
          <w:rFonts w:eastAsia="Times New Roman"/>
          <w:i/>
          <w:spacing w:val="2"/>
          <w:sz w:val="26"/>
          <w:szCs w:val="26"/>
          <w:lang w:val="en-US"/>
        </w:rPr>
        <w:t xml:space="preserve">; </w:t>
      </w:r>
      <w:r w:rsidRPr="00615B74">
        <w:rPr>
          <w:rFonts w:eastAsia="Times New Roman"/>
          <w:b/>
          <w:i/>
          <w:spacing w:val="2"/>
          <w:sz w:val="26"/>
          <w:szCs w:val="26"/>
          <w:lang w:val="en-US"/>
        </w:rPr>
        <w:t>1.2.03</w:t>
      </w:r>
      <w:r w:rsidRPr="00615B74">
        <w:rPr>
          <w:rFonts w:eastAsia="Times New Roman"/>
          <w:i/>
          <w:spacing w:val="2"/>
          <w:sz w:val="26"/>
          <w:szCs w:val="26"/>
          <w:lang w:val="en-US"/>
        </w:rPr>
        <w:t xml:space="preserve"> - Bộ hồ sơ khảo sát các năm 2019, 2020, 2021, 2022 (Kế hoạch khảo sát, Phiếu khảo sát, kết quả khảo sát).</w:t>
      </w:r>
    </w:p>
    <w:p w:rsidR="005A4DBF" w:rsidRPr="00615B74" w:rsidRDefault="005A4DBF" w:rsidP="00701704">
      <w:pPr>
        <w:spacing w:before="120" w:after="0" w:line="340" w:lineRule="exact"/>
        <w:ind w:firstLine="720"/>
        <w:rPr>
          <w:b/>
          <w:i/>
          <w:sz w:val="26"/>
          <w:szCs w:val="26"/>
        </w:rPr>
      </w:pPr>
      <w:r w:rsidRPr="00615B74">
        <w:rPr>
          <w:b/>
          <w:i/>
          <w:sz w:val="26"/>
          <w:szCs w:val="26"/>
        </w:rPr>
        <w:t>Điểm tự đánh giá tiêu chuẩn 5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lastRenderedPageBreak/>
        <w:t xml:space="preserve">Tiêu chuẩn 6: </w:t>
      </w:r>
      <w:r w:rsidRPr="00615B74">
        <w:rPr>
          <w:i/>
          <w:sz w:val="26"/>
          <w:szCs w:val="26"/>
        </w:rPr>
        <w:t>Chương trình đào tạo được xây dựng bảo đảm việc liên thông giữa các trình độ giáo dục nghề nghiệp với các trình độ đào tạo khác trong hệ thống giáo dục quốc dân theo quy định.</w:t>
      </w:r>
    </w:p>
    <w:p w:rsidR="005A4DBF" w:rsidRPr="00615B74" w:rsidRDefault="005A4DBF" w:rsidP="00701704">
      <w:pPr>
        <w:spacing w:before="120" w:after="0" w:line="340" w:lineRule="exact"/>
        <w:ind w:firstLine="720"/>
        <w:jc w:val="both"/>
        <w:rPr>
          <w:b/>
          <w:i/>
          <w:sz w:val="26"/>
          <w:szCs w:val="26"/>
          <w:lang w:val="en-US"/>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rFonts w:eastAsia="Times New Roman"/>
          <w:i/>
          <w:iCs/>
          <w:color w:val="000000"/>
          <w:sz w:val="26"/>
          <w:szCs w:val="26"/>
          <w:lang w:val="en-US"/>
        </w:rPr>
      </w:pPr>
      <w:r w:rsidRPr="00615B74">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615B74">
        <w:rPr>
          <w:i/>
          <w:sz w:val="26"/>
          <w:szCs w:val="26"/>
          <w:lang w:val="pt-BR"/>
        </w:rPr>
        <w:t>.</w:t>
      </w:r>
      <w:r w:rsidRPr="00615B74">
        <w:rPr>
          <w:sz w:val="26"/>
          <w:szCs w:val="26"/>
          <w:lang w:val="nb-NO"/>
        </w:rPr>
        <w:t xml:space="preserve"> Năm 2018, Nhà trường đã phê duyệt và </w:t>
      </w:r>
      <w:r w:rsidRPr="00615B74">
        <w:rPr>
          <w:sz w:val="26"/>
          <w:szCs w:val="26"/>
          <w:lang w:val="pt-BR"/>
        </w:rPr>
        <w:t xml:space="preserve">ban hành </w:t>
      </w:r>
      <w:r w:rsidRPr="00615B74">
        <w:rPr>
          <w:sz w:val="26"/>
          <w:szCs w:val="26"/>
        </w:rPr>
        <w:t xml:space="preserve"> 0</w:t>
      </w:r>
      <w:r w:rsidRPr="00615B74">
        <w:rPr>
          <w:sz w:val="26"/>
          <w:szCs w:val="26"/>
          <w:lang w:val="nb-NO"/>
        </w:rPr>
        <w:t>5</w:t>
      </w:r>
      <w:r w:rsidRPr="00615B74">
        <w:rPr>
          <w:sz w:val="26"/>
          <w:szCs w:val="26"/>
          <w:lang w:val="pt-BR"/>
        </w:rPr>
        <w:t>CTĐT liên thông cho các nghề theo Quyết định số 277/QĐ-</w:t>
      </w:r>
      <w:r w:rsidRPr="00615B74">
        <w:rPr>
          <w:sz w:val="26"/>
          <w:szCs w:val="26"/>
        </w:rPr>
        <w:t>CĐCNHY</w:t>
      </w:r>
      <w:r w:rsidRPr="00615B74">
        <w:rPr>
          <w:sz w:val="26"/>
          <w:szCs w:val="26"/>
          <w:lang w:val="pt-BR"/>
        </w:rPr>
        <w:t xml:space="preserve"> ngày 09</w:t>
      </w:r>
      <w:r w:rsidRPr="00615B74">
        <w:rPr>
          <w:sz w:val="26"/>
          <w:szCs w:val="26"/>
        </w:rPr>
        <w:t>/</w:t>
      </w:r>
      <w:r w:rsidRPr="00615B74">
        <w:rPr>
          <w:sz w:val="26"/>
          <w:szCs w:val="26"/>
          <w:lang w:val="nb-NO"/>
        </w:rPr>
        <w:t>7</w:t>
      </w:r>
      <w:r w:rsidRPr="00615B74">
        <w:rPr>
          <w:sz w:val="26"/>
          <w:szCs w:val="26"/>
          <w:lang w:val="pt-BR"/>
        </w:rPr>
        <w:t xml:space="preserve">/2018 gồm các nghề Công nghệ may; Điện Công nghiệp; CNTT (Ứng dụng phần mềm); Điện tử công nghiệp; Kế toán </w:t>
      </w:r>
      <w:r w:rsidRPr="00615B74">
        <w:rPr>
          <w:i/>
          <w:sz w:val="26"/>
          <w:szCs w:val="26"/>
          <w:lang w:val="pt-BR"/>
        </w:rPr>
        <w:t>(</w:t>
      </w:r>
      <w:r w:rsidRPr="00615B74">
        <w:rPr>
          <w:b/>
          <w:i/>
          <w:sz w:val="26"/>
          <w:szCs w:val="26"/>
          <w:lang w:val="pt-BR"/>
        </w:rPr>
        <w:t>4.4.01</w:t>
      </w:r>
      <w:r w:rsidRPr="00615B74">
        <w:rPr>
          <w:sz w:val="26"/>
          <w:szCs w:val="26"/>
          <w:lang w:val="pt-BR"/>
        </w:rPr>
        <w:t xml:space="preserve"> - </w:t>
      </w:r>
      <w:r w:rsidRPr="00615B74">
        <w:rPr>
          <w:rFonts w:eastAsia="Times New Roman"/>
          <w:i/>
          <w:iCs/>
          <w:color w:val="000000"/>
          <w:sz w:val="26"/>
          <w:szCs w:val="26"/>
          <w:lang w:val="en-US"/>
        </w:rPr>
        <w:t xml:space="preserve">Quy trình xây dựng, điều chỉnh và thẩm định chương trình đào tạo; </w:t>
      </w:r>
      <w:r w:rsidRPr="00615B74">
        <w:rPr>
          <w:rFonts w:eastAsia="Times New Roman"/>
          <w:b/>
          <w:i/>
          <w:iCs/>
          <w:color w:val="000000"/>
          <w:sz w:val="26"/>
          <w:szCs w:val="26"/>
          <w:lang w:val="en-US"/>
        </w:rPr>
        <w:t>2.4.01</w:t>
      </w:r>
      <w:r w:rsidRPr="00615B74">
        <w:rPr>
          <w:rFonts w:eastAsia="Times New Roman"/>
          <w:i/>
          <w:iCs/>
          <w:color w:val="000000"/>
          <w:sz w:val="26"/>
          <w:szCs w:val="26"/>
          <w:lang w:val="en-US"/>
        </w:rPr>
        <w:t xml:space="preserve"> - Quy </w:t>
      </w:r>
      <w:r w:rsidR="004E284F" w:rsidRPr="00615B74">
        <w:rPr>
          <w:rFonts w:eastAsia="Times New Roman"/>
          <w:i/>
          <w:iCs/>
          <w:color w:val="000000"/>
          <w:sz w:val="26"/>
          <w:szCs w:val="26"/>
          <w:lang w:val="en-US"/>
        </w:rPr>
        <w:t>chế đào tạo năm 2017, 2019, 2022</w:t>
      </w:r>
      <w:r w:rsidRPr="00615B74">
        <w:rPr>
          <w:rFonts w:eastAsia="Times New Roman"/>
          <w:i/>
          <w:iCs/>
          <w:color w:val="000000"/>
          <w:sz w:val="26"/>
          <w:szCs w:val="26"/>
          <w:lang w:val="en-US"/>
        </w:rPr>
        <w:t xml:space="preserve">; </w:t>
      </w:r>
      <w:r w:rsidRPr="00615B74">
        <w:rPr>
          <w:rFonts w:eastAsia="Times New Roman"/>
          <w:b/>
          <w:i/>
          <w:iCs/>
          <w:color w:val="000000"/>
          <w:sz w:val="26"/>
          <w:szCs w:val="26"/>
          <w:lang w:val="en-US"/>
        </w:rPr>
        <w:t>4.2.05</w:t>
      </w:r>
      <w:r w:rsidRPr="00615B74">
        <w:rPr>
          <w:rFonts w:eastAsia="Times New Roman"/>
          <w:i/>
          <w:iCs/>
          <w:color w:val="000000"/>
          <w:sz w:val="26"/>
          <w:szCs w:val="26"/>
          <w:lang w:val="en-US"/>
        </w:rPr>
        <w:t xml:space="preserve"> - Quyết định phê duyệt và ban hành CTĐT các năm 2017, 2018, 2019, 2021).</w:t>
      </w:r>
    </w:p>
    <w:p w:rsidR="005A4DBF" w:rsidRPr="00615B74" w:rsidRDefault="005A4DBF" w:rsidP="00701704">
      <w:pPr>
        <w:spacing w:before="120" w:after="0" w:line="340" w:lineRule="exact"/>
        <w:ind w:firstLine="720"/>
        <w:jc w:val="both"/>
        <w:rPr>
          <w:sz w:val="26"/>
          <w:szCs w:val="26"/>
          <w:lang w:val="pt-BR"/>
        </w:rPr>
      </w:pPr>
      <w:r w:rsidRPr="00615B74">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rsidR="005A4DBF" w:rsidRPr="00615B74" w:rsidRDefault="005A4DBF" w:rsidP="00701704">
      <w:pPr>
        <w:spacing w:before="120" w:after="0" w:line="340" w:lineRule="exact"/>
        <w:ind w:firstLine="720"/>
        <w:jc w:val="both"/>
        <w:rPr>
          <w:i/>
          <w:sz w:val="26"/>
          <w:szCs w:val="26"/>
          <w:lang w:val="nl-NL"/>
        </w:rPr>
      </w:pPr>
      <w:r w:rsidRPr="00615B74">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Pr="00615B74">
        <w:rPr>
          <w:sz w:val="26"/>
          <w:szCs w:val="26"/>
          <w:lang w:val="nb-NO"/>
        </w:rPr>
        <w:t>Điện Công nghiệp</w:t>
      </w:r>
      <w:r w:rsidRPr="00615B74">
        <w:rPr>
          <w:sz w:val="26"/>
          <w:szCs w:val="26"/>
          <w:lang w:val="pt-BR"/>
        </w:rPr>
        <w:t xml:space="preserve">, cụ thể: </w:t>
      </w:r>
      <w:r w:rsidRPr="00615B74">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Pr="00615B74">
        <w:rPr>
          <w:sz w:val="26"/>
          <w:szCs w:val="26"/>
          <w:lang w:val="pt-BR"/>
        </w:rPr>
        <w:t xml:space="preserve">với các mô đun, môn học được giảm trừ của các phần Kiến thức giáo dục đại cương; Kiến thức giáo dục chuyên nghiệp” </w:t>
      </w:r>
      <w:r w:rsidRPr="00615B74">
        <w:rPr>
          <w:i/>
          <w:spacing w:val="2"/>
          <w:sz w:val="26"/>
          <w:szCs w:val="26"/>
        </w:rPr>
        <w:t>(</w:t>
      </w:r>
      <w:r w:rsidRPr="00615B74">
        <w:rPr>
          <w:b/>
          <w:i/>
          <w:spacing w:val="2"/>
          <w:sz w:val="26"/>
          <w:szCs w:val="26"/>
        </w:rPr>
        <w:t>4.</w:t>
      </w:r>
      <w:r w:rsidRPr="00615B74">
        <w:rPr>
          <w:b/>
          <w:i/>
          <w:spacing w:val="2"/>
          <w:sz w:val="26"/>
          <w:szCs w:val="26"/>
          <w:lang w:val="en-US"/>
        </w:rPr>
        <w:t>6</w:t>
      </w:r>
      <w:r w:rsidRPr="00615B74">
        <w:rPr>
          <w:b/>
          <w:i/>
          <w:spacing w:val="2"/>
          <w:sz w:val="26"/>
          <w:szCs w:val="26"/>
        </w:rPr>
        <w:t>.01</w:t>
      </w:r>
      <w:r w:rsidRPr="00615B74">
        <w:rPr>
          <w:i/>
          <w:spacing w:val="2"/>
          <w:sz w:val="26"/>
          <w:szCs w:val="26"/>
        </w:rPr>
        <w:t xml:space="preserve"> - Thỏa thuận hợp tác với trường Đại học Sao đỏ về đào tạo liên thông</w:t>
      </w:r>
      <w:r w:rsidRPr="00615B74">
        <w:rPr>
          <w:i/>
          <w:spacing w:val="2"/>
          <w:sz w:val="26"/>
          <w:szCs w:val="26"/>
          <w:lang w:val="en-US"/>
        </w:rPr>
        <w:t xml:space="preserve">; </w:t>
      </w:r>
      <w:r w:rsidRPr="00615B74">
        <w:rPr>
          <w:b/>
          <w:i/>
          <w:spacing w:val="2"/>
          <w:sz w:val="26"/>
          <w:szCs w:val="26"/>
          <w:lang w:val="en-US"/>
        </w:rPr>
        <w:t>4.6.02</w:t>
      </w:r>
      <w:r w:rsidRPr="00615B74">
        <w:rPr>
          <w:i/>
          <w:spacing w:val="2"/>
          <w:sz w:val="26"/>
          <w:szCs w:val="26"/>
          <w:lang w:val="en-US"/>
        </w:rPr>
        <w:t xml:space="preserve"> - </w:t>
      </w:r>
      <w:r w:rsidRPr="00615B74">
        <w:rPr>
          <w:rFonts w:eastAsia="Times New Roman"/>
          <w:i/>
          <w:sz w:val="26"/>
          <w:szCs w:val="26"/>
          <w:lang w:val="en-US"/>
        </w:rPr>
        <w:t xml:space="preserve">CTĐT liên thông đại học của trường Đại học Sao đỏ; </w:t>
      </w:r>
      <w:r w:rsidRPr="00615B74">
        <w:rPr>
          <w:rFonts w:eastAsia="Times New Roman"/>
          <w:b/>
          <w:i/>
          <w:sz w:val="26"/>
          <w:szCs w:val="26"/>
          <w:lang w:val="en-US"/>
        </w:rPr>
        <w:t>4.6.03</w:t>
      </w:r>
      <w:r w:rsidRPr="00615B74">
        <w:rPr>
          <w:rFonts w:eastAsia="Times New Roman"/>
          <w:i/>
          <w:sz w:val="26"/>
          <w:szCs w:val="26"/>
          <w:lang w:val="en-US"/>
        </w:rPr>
        <w:t xml:space="preserve"> - Quy định về công nhận giá trị chuyển đổi kết quả học tập và khối lượng kiến thức, kĩ năng đã tích lũy của người học được miễn trừ khi học CTĐT liên thông tại Trường Đại học Sao đỏ; </w:t>
      </w:r>
      <w:r w:rsidRPr="00615B74">
        <w:rPr>
          <w:rFonts w:eastAsia="Times New Roman"/>
          <w:b/>
          <w:i/>
          <w:sz w:val="26"/>
          <w:szCs w:val="26"/>
          <w:lang w:val="en-US"/>
        </w:rPr>
        <w:t>4.6.04</w:t>
      </w:r>
      <w:r w:rsidRPr="00615B74">
        <w:rPr>
          <w:rFonts w:eastAsia="Times New Roman"/>
          <w:i/>
          <w:sz w:val="26"/>
          <w:szCs w:val="26"/>
          <w:lang w:val="en-US"/>
        </w:rPr>
        <w:t xml:space="preserve"> - Thông báo tuyển sinh đào tạo liên thông lên trình độ đại học của Trường Đại học Sao đỏ).</w:t>
      </w:r>
    </w:p>
    <w:p w:rsidR="005A4DBF" w:rsidRPr="00615B74" w:rsidRDefault="005A4DBF" w:rsidP="00701704">
      <w:pPr>
        <w:spacing w:before="120" w:after="0" w:line="340" w:lineRule="exact"/>
        <w:ind w:firstLine="720"/>
        <w:jc w:val="both"/>
        <w:rPr>
          <w:sz w:val="26"/>
          <w:szCs w:val="26"/>
        </w:rPr>
      </w:pPr>
      <w:r w:rsidRPr="00615B74">
        <w:rPr>
          <w:sz w:val="26"/>
          <w:szCs w:val="26"/>
        </w:rPr>
        <w:t>Nhà trường đã công bố các thông báo tuyển sinh liên thông của Đại học Sao Đỏ đối với các ngành nghề liên quan đến</w:t>
      </w:r>
      <w:r w:rsidRPr="00615B74">
        <w:rPr>
          <w:sz w:val="26"/>
          <w:szCs w:val="26"/>
          <w:lang w:val="en-US"/>
        </w:rPr>
        <w:t>.</w:t>
      </w:r>
      <w:r w:rsidRPr="00615B74">
        <w:rPr>
          <w:sz w:val="26"/>
          <w:szCs w:val="26"/>
        </w:rPr>
        <w:t xml:space="preserve"> Tuy nhiên, tính đến thời điểm thực tế, Trường chưa tổ chức lớp đào tạo theo hệ liên thông chính quy nào lên trình độ đại học.</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6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7: </w:t>
      </w:r>
      <w:r w:rsidRPr="00615B74">
        <w:rPr>
          <w:i/>
          <w:sz w:val="26"/>
          <w:szCs w:val="26"/>
        </w:rPr>
        <w:t>Ít nhất 3 năm 1 lần trường thực hiện đánh giá, cập nhật và điều chỉnh nếu có đối với Chương trình đào tạo đã ban hành.</w:t>
      </w:r>
    </w:p>
    <w:p w:rsidR="005A4DBF" w:rsidRPr="00615B74" w:rsidRDefault="005A4DBF" w:rsidP="00701704">
      <w:pPr>
        <w:spacing w:before="120" w:after="0" w:line="340" w:lineRule="exact"/>
        <w:ind w:firstLine="720"/>
        <w:jc w:val="both"/>
        <w:rPr>
          <w:b/>
          <w:i/>
          <w:sz w:val="26"/>
          <w:szCs w:val="26"/>
        </w:rPr>
      </w:pPr>
      <w:r w:rsidRPr="00615B74">
        <w:rPr>
          <w:b/>
          <w:i/>
          <w:sz w:val="26"/>
          <w:szCs w:val="26"/>
        </w:rPr>
        <w:lastRenderedPageBreak/>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Từ năm 2017 đến nay, Nhà trường đã xây dựng và ban hành các CTĐT cho các nghề được cấp phép của Trường phù hợp với các giấy chứng nhận đăng ký hoạt động GDNN được cấp, cụ thể như sau:</w:t>
      </w:r>
    </w:p>
    <w:p w:rsidR="005A4DBF" w:rsidRPr="00615B74" w:rsidRDefault="005A4DBF" w:rsidP="00701704">
      <w:pPr>
        <w:spacing w:before="120" w:after="0" w:line="340" w:lineRule="exact"/>
        <w:ind w:firstLine="720"/>
        <w:jc w:val="both"/>
        <w:rPr>
          <w:sz w:val="26"/>
          <w:szCs w:val="26"/>
        </w:rPr>
      </w:pPr>
      <w:r w:rsidRPr="00615B74">
        <w:rPr>
          <w:sz w:val="26"/>
          <w:szCs w:val="26"/>
        </w:rPr>
        <w:t>Năm 2017: Thực hiện xây dựng mới các CTĐT cho 11 nghề trình độ trung cấp, 12 nghề trình độ cao đẳng. Việc xây dựng và thẩm định các CTĐT được thực hiện theo Thông tư 03/2017/TT-BLĐTBXH ngày 01/3/2017 của Bộ Lao động Thương binh và Xã hội Quy định về quy trình xây dựng, thẩm định và ban hành CTĐT; tổ chức biên soạn, lựa chọn, thẩm định giáo trình đào tạo trình độ trung cấp, trình độ cao đẳng.</w:t>
      </w:r>
    </w:p>
    <w:p w:rsidR="005A4DBF" w:rsidRPr="00615B74" w:rsidRDefault="005A4DBF" w:rsidP="00701704">
      <w:pPr>
        <w:spacing w:before="120" w:after="0" w:line="340" w:lineRule="exact"/>
        <w:ind w:firstLine="720"/>
        <w:jc w:val="both"/>
        <w:rPr>
          <w:sz w:val="26"/>
          <w:szCs w:val="26"/>
        </w:rPr>
      </w:pPr>
      <w:r w:rsidRPr="00615B74">
        <w:rPr>
          <w:sz w:val="26"/>
          <w:szCs w:val="26"/>
        </w:rPr>
        <w:t>Năm 2018: Thực hiện xây dựng mới các CTĐT cho 05 nghề trình độ cao đẳng liên thông.</w:t>
      </w:r>
    </w:p>
    <w:p w:rsidR="005A4DBF" w:rsidRPr="00615B74" w:rsidRDefault="005A4DBF" w:rsidP="00701704">
      <w:pPr>
        <w:spacing w:before="120" w:after="0" w:line="340" w:lineRule="exact"/>
        <w:ind w:firstLine="720"/>
        <w:jc w:val="both"/>
        <w:rPr>
          <w:sz w:val="26"/>
          <w:szCs w:val="26"/>
        </w:rPr>
      </w:pPr>
      <w:r w:rsidRPr="00615B74">
        <w:rPr>
          <w:sz w:val="26"/>
          <w:szCs w:val="26"/>
        </w:rPr>
        <w:t>Năm 2019: Thực hiện xây dựng mới các CTĐT cho 0</w:t>
      </w:r>
      <w:r w:rsidRPr="00615B74">
        <w:rPr>
          <w:sz w:val="26"/>
          <w:szCs w:val="26"/>
          <w:lang w:val="en-US"/>
        </w:rPr>
        <w:t>7</w:t>
      </w:r>
      <w:r w:rsidRPr="00615B74">
        <w:rPr>
          <w:sz w:val="26"/>
          <w:szCs w:val="26"/>
        </w:rPr>
        <w:t xml:space="preserve"> nghề trình độ sơ cấp và thực hiện rà soát tất cả các CTĐT đã ban hành năm 2017</w:t>
      </w:r>
      <w:r w:rsidR="00B516F5" w:rsidRPr="00615B74">
        <w:rPr>
          <w:sz w:val="26"/>
          <w:szCs w:val="26"/>
          <w:lang w:val="en-US"/>
        </w:rPr>
        <w:t>, 2018</w:t>
      </w:r>
      <w:r w:rsidRPr="00615B74">
        <w:rPr>
          <w:sz w:val="26"/>
          <w:szCs w:val="26"/>
        </w:rPr>
        <w:t xml:space="preserve">. </w:t>
      </w:r>
    </w:p>
    <w:p w:rsidR="005A4DBF" w:rsidRPr="00615B74" w:rsidRDefault="005A4DBF" w:rsidP="00701704">
      <w:pPr>
        <w:spacing w:before="120" w:after="0" w:line="340" w:lineRule="exact"/>
        <w:ind w:firstLine="720"/>
        <w:jc w:val="both"/>
        <w:rPr>
          <w:sz w:val="26"/>
          <w:szCs w:val="26"/>
        </w:rPr>
      </w:pPr>
      <w:r w:rsidRPr="00615B74">
        <w:rPr>
          <w:sz w:val="26"/>
          <w:szCs w:val="26"/>
        </w:rPr>
        <w:t>Năm 2021: Thực hiện rà soát, chỉnh sửa các CTĐT cho 05 nghề trình độ cao đẳng liên thông; 10 nghề trình độ trung cấp và 0</w:t>
      </w:r>
      <w:r w:rsidRPr="00615B74">
        <w:rPr>
          <w:sz w:val="26"/>
          <w:szCs w:val="26"/>
          <w:lang w:val="en-US"/>
        </w:rPr>
        <w:t>7</w:t>
      </w:r>
      <w:r w:rsidRPr="00615B74">
        <w:rPr>
          <w:sz w:val="26"/>
          <w:szCs w:val="26"/>
        </w:rPr>
        <w:t xml:space="preserve"> nghề trình độ cao đẳng, xây dựng mới 01 CTĐT trình độ cao đẳng liên thông.</w:t>
      </w:r>
    </w:p>
    <w:p w:rsidR="005A4DBF" w:rsidRPr="00615B74" w:rsidRDefault="005A4DBF" w:rsidP="00701704">
      <w:pPr>
        <w:spacing w:before="120" w:after="0" w:line="340" w:lineRule="exact"/>
        <w:ind w:firstLine="720"/>
        <w:jc w:val="both"/>
        <w:rPr>
          <w:rFonts w:eastAsia="Times New Roman"/>
          <w:sz w:val="26"/>
          <w:szCs w:val="26"/>
          <w:lang w:val="en-US"/>
        </w:rPr>
      </w:pPr>
      <w:r w:rsidRPr="00615B74">
        <w:rPr>
          <w:sz w:val="26"/>
          <w:szCs w:val="26"/>
        </w:rPr>
        <w:t>Như vậy, Trường đã tiến hành rà soát, chỉnh sửa toàn bộ 12 chương trình cao đẳng và 11 chương trình trung cấp, 05 chương trình cao đẳng liên thông của tất cả các ngành nghề có trong giấy chứng nhận đăng ký hoạt động GDNN của Trường cho đến thời điểm hiện nay</w:t>
      </w:r>
      <w:r w:rsidRPr="00615B74">
        <w:rPr>
          <w:i/>
          <w:sz w:val="26"/>
          <w:szCs w:val="26"/>
        </w:rPr>
        <w:t>(</w:t>
      </w:r>
      <w:r w:rsidRPr="00615B74">
        <w:rPr>
          <w:b/>
          <w:i/>
          <w:sz w:val="26"/>
          <w:szCs w:val="26"/>
          <w:lang w:val="en-US"/>
        </w:rPr>
        <w:t>1.7.07</w:t>
      </w:r>
      <w:r w:rsidRPr="00615B74">
        <w:rPr>
          <w:i/>
          <w:sz w:val="26"/>
          <w:szCs w:val="26"/>
          <w:lang w:val="en-US"/>
        </w:rPr>
        <w:t xml:space="preserve"> – </w:t>
      </w:r>
      <w:r w:rsidRPr="00615B74">
        <w:rPr>
          <w:i/>
          <w:sz w:val="26"/>
          <w:szCs w:val="26"/>
        </w:rPr>
        <w:t>Quyết định ban hành các quy trình của hệ thống bảo đảm chất lượng Trường năm 2019, 2021, 2022</w:t>
      </w:r>
      <w:r w:rsidRPr="00615B74">
        <w:rPr>
          <w:i/>
          <w:sz w:val="26"/>
          <w:szCs w:val="26"/>
          <w:lang w:val="en-US"/>
        </w:rPr>
        <w:t xml:space="preserve">; </w:t>
      </w:r>
      <w:r w:rsidRPr="00615B74">
        <w:rPr>
          <w:i/>
          <w:spacing w:val="2"/>
          <w:sz w:val="26"/>
          <w:szCs w:val="26"/>
          <w:lang w:val="en-US"/>
        </w:rPr>
        <w:t>(</w:t>
      </w:r>
      <w:r w:rsidRPr="00615B74">
        <w:rPr>
          <w:b/>
          <w:i/>
          <w:spacing w:val="2"/>
          <w:sz w:val="26"/>
          <w:szCs w:val="26"/>
          <w:lang w:val="en-US"/>
        </w:rPr>
        <w:t>4.2.01</w:t>
      </w:r>
      <w:r w:rsidRPr="00615B74">
        <w:rPr>
          <w:i/>
          <w:spacing w:val="2"/>
          <w:sz w:val="26"/>
          <w:szCs w:val="26"/>
          <w:lang w:val="en-US"/>
        </w:rPr>
        <w:t xml:space="preserve"> - </w:t>
      </w:r>
      <w:r w:rsidRPr="00615B74">
        <w:rPr>
          <w:i/>
          <w:sz w:val="26"/>
          <w:szCs w:val="26"/>
          <w:lang w:val="en-US"/>
        </w:rPr>
        <w:t>Kế hoạch xây dựng, rà soát điều chỉnh chương trình đào tạo các năm 2017, 2018, 2019, 2021</w:t>
      </w:r>
      <w:r w:rsidRPr="00615B74">
        <w:rPr>
          <w:i/>
          <w:spacing w:val="2"/>
          <w:sz w:val="26"/>
          <w:szCs w:val="26"/>
          <w:lang w:val="en-US"/>
        </w:rPr>
        <w:t xml:space="preserve">; </w:t>
      </w:r>
      <w:r w:rsidRPr="00615B74">
        <w:rPr>
          <w:b/>
          <w:i/>
          <w:spacing w:val="2"/>
          <w:sz w:val="26"/>
          <w:szCs w:val="26"/>
          <w:lang w:val="en-US"/>
        </w:rPr>
        <w:t>4.2.02</w:t>
      </w:r>
      <w:r w:rsidRPr="00615B74">
        <w:rPr>
          <w:i/>
          <w:spacing w:val="2"/>
          <w:sz w:val="26"/>
          <w:szCs w:val="26"/>
          <w:lang w:val="en-US"/>
        </w:rPr>
        <w:t xml:space="preserve"> - Quyết định thành lập Ban chủ nhiệm xây dựng, chỉnh sửa CTĐT các năm 2017, 2018, 2019, 2021; </w:t>
      </w:r>
      <w:r w:rsidRPr="00615B74">
        <w:rPr>
          <w:b/>
          <w:i/>
          <w:spacing w:val="2"/>
          <w:sz w:val="26"/>
          <w:szCs w:val="26"/>
          <w:lang w:val="en-US"/>
        </w:rPr>
        <w:t>4.2.03</w:t>
      </w:r>
      <w:r w:rsidRPr="00615B74">
        <w:rPr>
          <w:i/>
          <w:spacing w:val="2"/>
          <w:sz w:val="26"/>
          <w:szCs w:val="26"/>
          <w:lang w:val="en-US"/>
        </w:rPr>
        <w:t xml:space="preserve"> - </w:t>
      </w:r>
      <w:r w:rsidRPr="00615B74">
        <w:rPr>
          <w:rFonts w:eastAsia="Times New Roman"/>
          <w:i/>
          <w:iCs/>
          <w:color w:val="000000"/>
          <w:sz w:val="26"/>
          <w:szCs w:val="26"/>
        </w:rPr>
        <w:t>Hồ sơ xây dựng, rà soát, chỉnh sửa, thẩm định và ban hành CTĐT các năm 2017, 2018, 2019, 2021</w:t>
      </w:r>
      <w:r w:rsidRPr="00615B74">
        <w:rPr>
          <w:rFonts w:eastAsia="Times New Roman"/>
          <w:i/>
          <w:iCs/>
          <w:color w:val="000000"/>
          <w:sz w:val="26"/>
          <w:szCs w:val="26"/>
          <w:lang w:val="en-US"/>
        </w:rPr>
        <w:t xml:space="preserve">; </w:t>
      </w:r>
      <w:r w:rsidRPr="00615B74">
        <w:rPr>
          <w:b/>
          <w:i/>
          <w:spacing w:val="2"/>
          <w:sz w:val="26"/>
          <w:szCs w:val="26"/>
          <w:lang w:val="en-US"/>
        </w:rPr>
        <w:t>4.2.04</w:t>
      </w:r>
      <w:r w:rsidRPr="00615B74">
        <w:rPr>
          <w:i/>
          <w:spacing w:val="2"/>
          <w:sz w:val="26"/>
          <w:szCs w:val="26"/>
          <w:lang w:val="en-US"/>
        </w:rPr>
        <w:t xml:space="preserve"> - Quyết định thành lập Hội đồng thẩm định CTĐT năm 2017, 2019, 2021; </w:t>
      </w:r>
      <w:r w:rsidR="00394085" w:rsidRPr="00615B74">
        <w:rPr>
          <w:b/>
          <w:i/>
          <w:spacing w:val="2"/>
          <w:sz w:val="26"/>
          <w:szCs w:val="26"/>
          <w:lang w:val="en-US"/>
        </w:rPr>
        <w:t>4</w:t>
      </w:r>
      <w:r w:rsidRPr="00615B74">
        <w:rPr>
          <w:b/>
          <w:i/>
          <w:spacing w:val="2"/>
          <w:sz w:val="26"/>
          <w:szCs w:val="26"/>
          <w:lang w:val="en-US"/>
        </w:rPr>
        <w:t>.</w:t>
      </w:r>
      <w:r w:rsidR="00394085" w:rsidRPr="00615B74">
        <w:rPr>
          <w:b/>
          <w:i/>
          <w:spacing w:val="2"/>
          <w:sz w:val="26"/>
          <w:szCs w:val="26"/>
          <w:lang w:val="en-US"/>
        </w:rPr>
        <w:t>2</w:t>
      </w:r>
      <w:r w:rsidRPr="00615B74">
        <w:rPr>
          <w:b/>
          <w:i/>
          <w:spacing w:val="2"/>
          <w:sz w:val="26"/>
          <w:szCs w:val="26"/>
          <w:lang w:val="en-US"/>
        </w:rPr>
        <w:t>.0</w:t>
      </w:r>
      <w:r w:rsidR="00394085" w:rsidRPr="00615B74">
        <w:rPr>
          <w:b/>
          <w:i/>
          <w:spacing w:val="2"/>
          <w:sz w:val="26"/>
          <w:szCs w:val="26"/>
          <w:lang w:val="en-US"/>
        </w:rPr>
        <w:t>5</w:t>
      </w:r>
      <w:r w:rsidRPr="00615B74">
        <w:rPr>
          <w:i/>
          <w:spacing w:val="2"/>
          <w:sz w:val="26"/>
          <w:szCs w:val="26"/>
          <w:lang w:val="en-US"/>
        </w:rPr>
        <w:t xml:space="preserve"> - </w:t>
      </w:r>
      <w:r w:rsidR="00394085" w:rsidRPr="00615B74">
        <w:rPr>
          <w:i/>
          <w:sz w:val="26"/>
          <w:szCs w:val="26"/>
          <w:lang w:val="en-US"/>
        </w:rPr>
        <w:t>Quyết định phê duyệt và ban hành CTĐT các năm 2017, 2018, 2019, 2021</w:t>
      </w:r>
      <w:r w:rsidRPr="00615B74">
        <w:rPr>
          <w:rFonts w:eastAsia="Times New Roman"/>
          <w:i/>
          <w:sz w:val="26"/>
          <w:szCs w:val="26"/>
          <w:lang w:val="en-US"/>
        </w:rPr>
        <w:t xml:space="preserve">; </w:t>
      </w:r>
      <w:r w:rsidRPr="00615B74">
        <w:rPr>
          <w:rFonts w:eastAsia="Times New Roman"/>
          <w:b/>
          <w:i/>
          <w:sz w:val="26"/>
          <w:szCs w:val="26"/>
          <w:lang w:val="en-US"/>
        </w:rPr>
        <w:t>4.7.01</w:t>
      </w:r>
      <w:r w:rsidRPr="00615B74">
        <w:rPr>
          <w:rFonts w:eastAsia="Times New Roman"/>
          <w:i/>
          <w:sz w:val="26"/>
          <w:szCs w:val="26"/>
          <w:lang w:val="en-US"/>
        </w:rPr>
        <w:t xml:space="preserve"> - Các tài liệu tham khảo nước ngoài).</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7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8: </w:t>
      </w:r>
      <w:r w:rsidRPr="00615B74">
        <w:rPr>
          <w:i/>
          <w:sz w:val="26"/>
          <w:szCs w:val="26"/>
        </w:rPr>
        <w:t>Chỉnh sửa, bổ sung Chương trình đào tạo có cập nhật những thành tựu khoa học công nghệ tiên tiến liên quan đến ngành, nghề đào tạo hoặc tham khảo các Chương trình đào tạo tương ứng của nước ngoài.</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Tất cả các CTĐT trình độ Trung cấp và trình độ Cao đẳng của Trường đều được rà soát, điều chỉnh, cập nhật đảm bảo đúng quy định. Yêu cầu về CTĐT theo Thông tư 03/2017/TT–BLĐTBXH ngày 1/3/2017 quy định: Bảo đảm tính hiện đại và hội nhập quốc tế, có xu hướng tiếp cận với trình độ đào tạo nghề nghiệp tiên tiến của khu vực và thế giới. Chính vì vậy, khi xây dựng hay rà soát, chỉnh sửa, bổ sung chương trình đào tạo, Nhà trường luôn tham khảo các CTĐT tương ứng của nước </w:t>
      </w:r>
      <w:r w:rsidRPr="00615B74">
        <w:rPr>
          <w:sz w:val="26"/>
          <w:szCs w:val="26"/>
        </w:rPr>
        <w:lastRenderedPageBreak/>
        <w:t>ngoài, hoặc cập nhật những thành tựu khoa học công nghệ tiên tiến liên quan đến ngành, nghề đào tạo.</w:t>
      </w:r>
    </w:p>
    <w:p w:rsidR="005A4DBF" w:rsidRPr="00615B74" w:rsidRDefault="005A4DBF" w:rsidP="00701704">
      <w:pPr>
        <w:spacing w:before="120" w:after="0" w:line="340" w:lineRule="exact"/>
        <w:ind w:firstLine="720"/>
        <w:jc w:val="both"/>
        <w:rPr>
          <w:rFonts w:eastAsia="Times New Roman"/>
          <w:sz w:val="26"/>
          <w:szCs w:val="26"/>
          <w:lang w:val="en-US"/>
        </w:rPr>
      </w:pPr>
      <w:r w:rsidRPr="00615B74">
        <w:rPr>
          <w:sz w:val="26"/>
          <w:szCs w:val="26"/>
        </w:rPr>
        <w:t xml:space="preserve">Đối với tất cả các CTĐT của trường hiện có, trong quá trình chỉnh sửa, bổ sung những năm gần đây rất được Nhà trường chú trọng cập nhật những thành tựu khoa học tiên tiến ở trong nước và nước ngoài áp dụng vào CTĐT như nghề: Điện công nghiệp, Điện tử công nghiệp, Kỹ thuật máy lạnh và điều hòa không khí....Nhà trường đã cử giáo viên đi tập huấn, chuyển giao công nghệ tại các công ty lớn với nhiều máy móc, thiết bị hiện đại, như: Canon; Ford Việt Nam; Daikin.... theo chương trình dự án nghề trọng điểm. Đây là cơ sở để Nhà trường bổ sung, điều chỉnh CTĐT phù hợp với tài liệu, trang thiết bị mới được lắp đặt, chuyển giao </w:t>
      </w:r>
      <w:r w:rsidRPr="00615B74">
        <w:rPr>
          <w:i/>
          <w:spacing w:val="2"/>
          <w:sz w:val="26"/>
          <w:szCs w:val="26"/>
          <w:lang w:val="en-US"/>
        </w:rPr>
        <w:t>(</w:t>
      </w:r>
      <w:r w:rsidRPr="00615B74">
        <w:rPr>
          <w:b/>
          <w:i/>
          <w:spacing w:val="2"/>
          <w:sz w:val="26"/>
          <w:szCs w:val="26"/>
          <w:lang w:val="en-US"/>
        </w:rPr>
        <w:t>4.2.01</w:t>
      </w:r>
      <w:r w:rsidRPr="00615B74">
        <w:rPr>
          <w:i/>
          <w:spacing w:val="2"/>
          <w:sz w:val="26"/>
          <w:szCs w:val="26"/>
          <w:lang w:val="en-US"/>
        </w:rPr>
        <w:t xml:space="preserve"> - </w:t>
      </w:r>
      <w:r w:rsidRPr="00615B74">
        <w:rPr>
          <w:i/>
          <w:sz w:val="26"/>
          <w:szCs w:val="26"/>
          <w:lang w:val="en-US"/>
        </w:rPr>
        <w:t>Kế hoạch xây dựng, rà soát điều chỉnh chương trình đào tạo các năm 2017, 2018, 2019, 2021</w:t>
      </w:r>
      <w:r w:rsidRPr="00615B74">
        <w:rPr>
          <w:i/>
          <w:spacing w:val="2"/>
          <w:sz w:val="26"/>
          <w:szCs w:val="26"/>
          <w:lang w:val="en-US"/>
        </w:rPr>
        <w:t xml:space="preserve">; </w:t>
      </w:r>
      <w:r w:rsidRPr="00615B74">
        <w:rPr>
          <w:b/>
          <w:i/>
          <w:spacing w:val="2"/>
          <w:sz w:val="26"/>
          <w:szCs w:val="26"/>
          <w:lang w:val="en-US"/>
        </w:rPr>
        <w:t>4.2.02</w:t>
      </w:r>
      <w:r w:rsidRPr="00615B74">
        <w:rPr>
          <w:i/>
          <w:spacing w:val="2"/>
          <w:sz w:val="26"/>
          <w:szCs w:val="26"/>
          <w:lang w:val="en-US"/>
        </w:rPr>
        <w:t xml:space="preserve"> - Quyết định thành lập Ban chủ nhiệm xây dựng, chỉnh sửa CTĐT các năm 2017, 2018, 2019, 2021; </w:t>
      </w:r>
      <w:r w:rsidRPr="00615B74">
        <w:rPr>
          <w:b/>
          <w:i/>
          <w:spacing w:val="2"/>
          <w:sz w:val="26"/>
          <w:szCs w:val="26"/>
          <w:lang w:val="en-US"/>
        </w:rPr>
        <w:t>4.2.03</w:t>
      </w:r>
      <w:r w:rsidRPr="00615B74">
        <w:rPr>
          <w:i/>
          <w:spacing w:val="2"/>
          <w:sz w:val="26"/>
          <w:szCs w:val="26"/>
          <w:lang w:val="en-US"/>
        </w:rPr>
        <w:t xml:space="preserve"> - </w:t>
      </w:r>
      <w:r w:rsidRPr="00615B74">
        <w:rPr>
          <w:rFonts w:eastAsia="Times New Roman"/>
          <w:i/>
          <w:iCs/>
          <w:color w:val="000000"/>
          <w:sz w:val="26"/>
          <w:szCs w:val="26"/>
        </w:rPr>
        <w:t>Hồ sơ xây dựng, rà soát, chỉnh sửa, thẩm định và ban hành CTĐT các năm 2017, 2018, 2019, 2021</w:t>
      </w:r>
      <w:r w:rsidRPr="00615B74">
        <w:rPr>
          <w:rFonts w:eastAsia="Times New Roman"/>
          <w:i/>
          <w:iCs/>
          <w:color w:val="000000"/>
          <w:sz w:val="26"/>
          <w:szCs w:val="26"/>
          <w:lang w:val="en-US"/>
        </w:rPr>
        <w:t xml:space="preserve">; </w:t>
      </w:r>
      <w:r w:rsidRPr="00615B74">
        <w:rPr>
          <w:b/>
          <w:i/>
          <w:spacing w:val="2"/>
          <w:sz w:val="26"/>
          <w:szCs w:val="26"/>
          <w:lang w:val="en-US"/>
        </w:rPr>
        <w:t>4.2.04</w:t>
      </w:r>
      <w:r w:rsidRPr="00615B74">
        <w:rPr>
          <w:i/>
          <w:spacing w:val="2"/>
          <w:sz w:val="26"/>
          <w:szCs w:val="26"/>
          <w:lang w:val="en-US"/>
        </w:rPr>
        <w:t xml:space="preserve"> - Quyết định thành lập Hội đồng thẩm định CTĐT năm 2017, 2019, 2021; </w:t>
      </w:r>
      <w:r w:rsidR="00394085" w:rsidRPr="00615B74">
        <w:rPr>
          <w:b/>
          <w:i/>
          <w:spacing w:val="2"/>
          <w:sz w:val="26"/>
          <w:szCs w:val="26"/>
          <w:lang w:val="en-US"/>
        </w:rPr>
        <w:t>4</w:t>
      </w:r>
      <w:r w:rsidRPr="00615B74">
        <w:rPr>
          <w:b/>
          <w:i/>
          <w:spacing w:val="2"/>
          <w:sz w:val="26"/>
          <w:szCs w:val="26"/>
          <w:lang w:val="en-US"/>
        </w:rPr>
        <w:t>.</w:t>
      </w:r>
      <w:r w:rsidR="00394085" w:rsidRPr="00615B74">
        <w:rPr>
          <w:b/>
          <w:i/>
          <w:spacing w:val="2"/>
          <w:sz w:val="26"/>
          <w:szCs w:val="26"/>
          <w:lang w:val="en-US"/>
        </w:rPr>
        <w:t>2</w:t>
      </w:r>
      <w:r w:rsidRPr="00615B74">
        <w:rPr>
          <w:b/>
          <w:i/>
          <w:spacing w:val="2"/>
          <w:sz w:val="26"/>
          <w:szCs w:val="26"/>
          <w:lang w:val="en-US"/>
        </w:rPr>
        <w:t>.0</w:t>
      </w:r>
      <w:r w:rsidR="00394085" w:rsidRPr="00615B74">
        <w:rPr>
          <w:b/>
          <w:i/>
          <w:spacing w:val="2"/>
          <w:sz w:val="26"/>
          <w:szCs w:val="26"/>
          <w:lang w:val="en-US"/>
        </w:rPr>
        <w:t>5</w:t>
      </w:r>
      <w:r w:rsidRPr="00615B74">
        <w:rPr>
          <w:i/>
          <w:spacing w:val="2"/>
          <w:sz w:val="26"/>
          <w:szCs w:val="26"/>
          <w:lang w:val="en-US"/>
        </w:rPr>
        <w:t xml:space="preserve"> - </w:t>
      </w:r>
      <w:r w:rsidR="00394085" w:rsidRPr="00615B74">
        <w:rPr>
          <w:i/>
          <w:sz w:val="26"/>
          <w:szCs w:val="26"/>
          <w:lang w:val="en-US"/>
        </w:rPr>
        <w:t>Quyết định phê duyệt và ban hành CTĐT các năm 2017, 2018, 2019, 2021</w:t>
      </w:r>
      <w:r w:rsidRPr="00615B74">
        <w:rPr>
          <w:rFonts w:eastAsia="Times New Roman"/>
          <w:i/>
          <w:sz w:val="26"/>
          <w:szCs w:val="26"/>
          <w:lang w:val="en-US"/>
        </w:rPr>
        <w:t xml:space="preserve">; </w:t>
      </w:r>
      <w:r w:rsidRPr="00615B74">
        <w:rPr>
          <w:rFonts w:eastAsia="Times New Roman"/>
          <w:b/>
          <w:i/>
          <w:sz w:val="26"/>
          <w:szCs w:val="26"/>
          <w:lang w:val="en-US"/>
        </w:rPr>
        <w:t>4.8.01</w:t>
      </w:r>
      <w:r w:rsidRPr="00615B74">
        <w:rPr>
          <w:rFonts w:eastAsia="Times New Roman"/>
          <w:i/>
          <w:sz w:val="26"/>
          <w:szCs w:val="26"/>
          <w:lang w:val="en-US"/>
        </w:rPr>
        <w:t xml:space="preserve"> - Quyết định của Hiệu trưởng ban hành quy định đào tạo liên thông giữa các trình độ).</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8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9: </w:t>
      </w:r>
      <w:r w:rsidRPr="00615B74">
        <w:rPr>
          <w:i/>
          <w:sz w:val="26"/>
          <w:szCs w:val="26"/>
        </w:rPr>
        <w:t>Trước khi tổ chức đào tạo liên thông, trường căn cứ chương trình đào tạo, thực hiện rà soát các mô đun, tín chỉ, môn học và có quyết định đối với các mô đun, tín chỉ, môn học mà người học không phải học để đảm bảo quyền lợi của người học.</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Căn cứ Thông tư số 27/2017/TT-BLĐTBXH ngày 21/9/2017 của Bộ trưởng Bộ Lao động - Thương binh và Xã hội quy định đào tạo liên thông giữa các trình độ trong giáo dục nghề nghiệp, Trường Cao đẳng Công ngh</w:t>
      </w:r>
      <w:r w:rsidRPr="00615B74">
        <w:rPr>
          <w:sz w:val="26"/>
          <w:szCs w:val="26"/>
          <w:lang w:val="en-US"/>
        </w:rPr>
        <w:t>iệp Hưng Yên</w:t>
      </w:r>
      <w:r w:rsidRPr="00615B74">
        <w:rPr>
          <w:sz w:val="26"/>
          <w:szCs w:val="26"/>
        </w:rPr>
        <w:t xml:space="preserve"> đã ban hành Quy định đào tạo liên thông giữa các trình độ</w:t>
      </w:r>
      <w:r w:rsidRPr="00615B74">
        <w:rPr>
          <w:i/>
          <w:sz w:val="26"/>
          <w:szCs w:val="26"/>
          <w:lang w:val="en-US"/>
        </w:rPr>
        <w:t>(</w:t>
      </w:r>
      <w:r w:rsidRPr="00615B74">
        <w:rPr>
          <w:b/>
          <w:i/>
          <w:sz w:val="26"/>
          <w:szCs w:val="26"/>
          <w:lang w:val="en-US"/>
        </w:rPr>
        <w:t>4.8.01</w:t>
      </w:r>
      <w:r w:rsidRPr="00615B74">
        <w:rPr>
          <w:i/>
          <w:sz w:val="26"/>
          <w:szCs w:val="26"/>
          <w:lang w:val="en-US"/>
        </w:rPr>
        <w:t xml:space="preserve"> - Quyết định của Hiệu trưởng ban hành Quy định đào tạo liên thông giữa các trình độ).</w:t>
      </w:r>
    </w:p>
    <w:p w:rsidR="005A4DBF" w:rsidRPr="00615B74" w:rsidRDefault="005A4DBF" w:rsidP="00701704">
      <w:pPr>
        <w:spacing w:before="120" w:after="0" w:line="340" w:lineRule="exact"/>
        <w:ind w:firstLine="720"/>
        <w:jc w:val="both"/>
        <w:rPr>
          <w:sz w:val="26"/>
          <w:szCs w:val="26"/>
        </w:rPr>
      </w:pPr>
      <w:r w:rsidRPr="00615B74">
        <w:rPr>
          <w:sz w:val="26"/>
          <w:szCs w:val="26"/>
        </w:rPr>
        <w:t>Nội dung của quy định đã nêu rõ 03 chương: I. Các quy định chung về đào tạo liên thông; II. Công tác tuyển sinh và tổ chức đào tạo liên thông; III. Tổ chức thực hiện. Trong đó tại Điều 7 - Chương II quy định về CTĐT liên thông và công nhận giá trị chuyển đổi kết quả học tập có nêu:</w:t>
      </w:r>
    </w:p>
    <w:p w:rsidR="005A4DBF" w:rsidRPr="00615B74" w:rsidRDefault="005A4DBF" w:rsidP="00701704">
      <w:pPr>
        <w:spacing w:before="120" w:after="0" w:line="340" w:lineRule="exact"/>
        <w:ind w:firstLine="720"/>
        <w:jc w:val="both"/>
        <w:rPr>
          <w:sz w:val="26"/>
          <w:szCs w:val="26"/>
        </w:rPr>
      </w:pPr>
      <w:r w:rsidRPr="00615B74">
        <w:rPr>
          <w:sz w:val="26"/>
          <w:szCs w:val="26"/>
        </w:rPr>
        <w:t>(1) CTĐT liên thông được xây dựng theo nguyên tắc kế thừa và tích hợp để giảm tối đa thời gian học lại kiến thức và kỹ năng mà người học đã tích luỹ ở các CTĐT khác.</w:t>
      </w:r>
    </w:p>
    <w:p w:rsidR="005A4DBF" w:rsidRPr="00615B74" w:rsidRDefault="005A4DBF" w:rsidP="00701704">
      <w:pPr>
        <w:spacing w:before="120" w:after="0" w:line="340" w:lineRule="exact"/>
        <w:ind w:firstLine="720"/>
        <w:jc w:val="both"/>
        <w:rPr>
          <w:sz w:val="26"/>
          <w:szCs w:val="26"/>
        </w:rPr>
      </w:pPr>
      <w:r w:rsidRPr="00615B74">
        <w:rPr>
          <w:sz w:val="26"/>
          <w:szCs w:val="26"/>
        </w:rPr>
        <w:t>(2) CTĐT liên thông phải phản ánh đúng mục tiêu, nội dung, thời gian đào tạo; phương pháp dạy, học và đánh giá.</w:t>
      </w:r>
    </w:p>
    <w:p w:rsidR="005A4DBF" w:rsidRPr="00615B74" w:rsidRDefault="005A4DBF" w:rsidP="00701704">
      <w:pPr>
        <w:spacing w:before="120" w:after="0" w:line="340" w:lineRule="exact"/>
        <w:ind w:firstLine="720"/>
        <w:jc w:val="both"/>
        <w:rPr>
          <w:sz w:val="26"/>
          <w:szCs w:val="26"/>
        </w:rPr>
      </w:pPr>
      <w:r w:rsidRPr="00615B74">
        <w:rPr>
          <w:sz w:val="26"/>
          <w:szCs w:val="26"/>
        </w:rPr>
        <w:lastRenderedPageBreak/>
        <w:t>(3) CTĐT liên thông phải đảm bảo cung cấp đầy đủ kiến thức, kỹ năng mà người học còn thiếu và cập nhật kiến thức, kỹ năng mới của ngành, nghề tương ứng với trinh độ đào tạo.</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(4) Hiệu trưởng Nhà trường căn cứ vào CTĐT quyết định MH/MĐ hoặc nội dung mà người học không phải học lại. </w:t>
      </w:r>
    </w:p>
    <w:p w:rsidR="005A4DBF" w:rsidRPr="00615B74" w:rsidRDefault="005A4DBF" w:rsidP="00701704">
      <w:pPr>
        <w:spacing w:before="120" w:after="0" w:line="340" w:lineRule="exact"/>
        <w:ind w:firstLine="720"/>
        <w:jc w:val="both"/>
        <w:rPr>
          <w:spacing w:val="4"/>
          <w:sz w:val="26"/>
          <w:szCs w:val="26"/>
        </w:rPr>
      </w:pPr>
      <w:r w:rsidRPr="00615B74">
        <w:rPr>
          <w:spacing w:val="4"/>
          <w:sz w:val="26"/>
          <w:szCs w:val="26"/>
        </w:rPr>
        <w:t>Thực hiện quy định, Nhà trường đã xây dựng và ban hành 05 CTĐT liên thông cho các nghề theo Quyết định số 277/QĐ-CĐCNHY ngày 09/7/2018 gồm các nghề Công nghệ may, Công nghệ thông tin (ƯDPM), Điện công nghiệp, Điện tử công nghiệp, Kế toán; Nhà trường đã xây dựng và ban hành 05 CTĐT liên thông cho các nghề theo Quyết định số 249/QĐ-CĐCNHY ngày 30/6/2021 gồm xây dựng mới 01CTĐT nghề Kỹ thuật máy lạnh và điều hòa không khí, chỉnh sửa và ban hành 05 CTĐT nghề Công nghệ may, Công nghệ thông tin (ƯDPM), Điện công nghiệp, Kế toán.</w:t>
      </w:r>
    </w:p>
    <w:p w:rsidR="005A4DBF" w:rsidRPr="00615B74" w:rsidRDefault="005A4DBF" w:rsidP="00701704">
      <w:pPr>
        <w:spacing w:before="120" w:after="0" w:line="340" w:lineRule="exact"/>
        <w:ind w:firstLine="720"/>
        <w:jc w:val="both"/>
        <w:rPr>
          <w:sz w:val="26"/>
          <w:szCs w:val="26"/>
        </w:rPr>
      </w:pPr>
      <w:r w:rsidRPr="00615B74">
        <w:rPr>
          <w:sz w:val="26"/>
          <w:szCs w:val="26"/>
        </w:rPr>
        <w:t>Trường đã tiến hành xây dựng CTĐT trình độ cao đẳng liên thông (từ trung cấp lên cao đẳng) trên cơ sở so sánh, đối chiếu những MH/MĐ của trình độ trung cấp với chuẩn đầu ra của trình độ cao đẳng. Qua đó, những MH/MĐ ở trình độ trung cấp nếu đã được học sẽ được miễn học ở cấp trình độ cao đẳng.</w:t>
      </w:r>
    </w:p>
    <w:p w:rsidR="005A4DBF" w:rsidRPr="00615B74" w:rsidRDefault="005A4DBF" w:rsidP="00701704">
      <w:pPr>
        <w:spacing w:before="120" w:after="0" w:line="340" w:lineRule="exact"/>
        <w:ind w:firstLine="720"/>
        <w:jc w:val="both"/>
        <w:rPr>
          <w:i/>
          <w:spacing w:val="2"/>
          <w:sz w:val="26"/>
          <w:szCs w:val="26"/>
          <w:lang w:val="en-US"/>
        </w:rPr>
      </w:pPr>
      <w:r w:rsidRPr="00615B74">
        <w:rPr>
          <w:spacing w:val="2"/>
          <w:sz w:val="26"/>
          <w:szCs w:val="26"/>
        </w:rPr>
        <w:t xml:space="preserve">Căn cứ vào Khoản 4, Điều 7 tại Quy định đào tạo liên thông giữa các trình độ của Trường, Phòng Đào tạo của Nhà trường tham mưu đã lập danh mục các MH/MĐ mà người học không phải học khi học chương trình liên thông trình Hiệu trưởng phê duyệt. Năm học 2019-2020, nhà trường đã tổ chức được 04 lớp đào tạo nghề Điện công nghiệp, Công nghệ may, Kế toán trình độ cao đẳng liên thông (36 SV).  Năm học 2020-2021, Nhà trường đã tổ chức được 02 lớp đào tạo nghề Công nghệ may, Điện tử công nghiệp trình độ cao đẳng liên thông (18 SV). Năm học 2021-2022 nhà trường đã tổ chức được 06 lớp đào tạo nghề Điện công nghiệp, Công nghệ may, Kế toán, CNTT, Điện tử công nghiệp  trình độ cao đẳng liên thông (20 SV). Nhà trường đã tổ chức thực hiện đảm bảo theo quy định đào tạo liên thông. Hiệu trưởng đã căn cứ vào CTĐT quyết định MH/MĐ mà người học không phải học </w:t>
      </w:r>
      <w:r w:rsidRPr="00615B74">
        <w:rPr>
          <w:i/>
          <w:spacing w:val="2"/>
          <w:sz w:val="26"/>
          <w:szCs w:val="26"/>
        </w:rPr>
        <w:t>(</w:t>
      </w:r>
      <w:r w:rsidRPr="00615B74">
        <w:rPr>
          <w:b/>
          <w:i/>
          <w:spacing w:val="2"/>
          <w:sz w:val="26"/>
          <w:szCs w:val="26"/>
          <w:lang w:val="en-US"/>
        </w:rPr>
        <w:t>1.2.01</w:t>
      </w:r>
      <w:r w:rsidRPr="00615B74">
        <w:rPr>
          <w:i/>
          <w:spacing w:val="2"/>
          <w:sz w:val="26"/>
          <w:szCs w:val="26"/>
          <w:lang w:val="en-US"/>
        </w:rPr>
        <w:t xml:space="preserve"> - </w:t>
      </w:r>
      <w:r w:rsidRPr="00615B74">
        <w:rPr>
          <w:i/>
          <w:spacing w:val="2"/>
          <w:sz w:val="26"/>
          <w:szCs w:val="26"/>
          <w:lang w:val="pt-BR"/>
        </w:rPr>
        <w:t>Các giấy chứng nhận đăng ký hoạt động GDNN</w:t>
      </w:r>
      <w:r w:rsidRPr="00615B74">
        <w:rPr>
          <w:rFonts w:eastAsia="Times New Roman"/>
          <w:i/>
          <w:spacing w:val="2"/>
          <w:sz w:val="26"/>
          <w:szCs w:val="26"/>
          <w:lang w:val="en-US"/>
        </w:rPr>
        <w:t>;</w:t>
      </w:r>
      <w:r w:rsidRPr="00615B74">
        <w:rPr>
          <w:b/>
          <w:i/>
          <w:spacing w:val="2"/>
          <w:sz w:val="26"/>
          <w:szCs w:val="26"/>
          <w:lang w:val="en-US"/>
        </w:rPr>
        <w:t>4.9.01</w:t>
      </w:r>
      <w:r w:rsidRPr="00615B74">
        <w:rPr>
          <w:i/>
          <w:spacing w:val="2"/>
          <w:sz w:val="26"/>
          <w:szCs w:val="26"/>
          <w:lang w:val="en-US"/>
        </w:rPr>
        <w:t xml:space="preserve"> - Thông báo tuyển sinh đào tạo liên thông năm 2020, 2021, 2022; </w:t>
      </w:r>
      <w:r w:rsidR="00394085" w:rsidRPr="00615B74">
        <w:rPr>
          <w:b/>
          <w:i/>
          <w:spacing w:val="2"/>
          <w:sz w:val="26"/>
          <w:szCs w:val="26"/>
          <w:lang w:val="en-US"/>
        </w:rPr>
        <w:t>4</w:t>
      </w:r>
      <w:r w:rsidRPr="00615B74">
        <w:rPr>
          <w:b/>
          <w:i/>
          <w:spacing w:val="2"/>
          <w:sz w:val="26"/>
          <w:szCs w:val="26"/>
          <w:lang w:val="en-US"/>
        </w:rPr>
        <w:t>.</w:t>
      </w:r>
      <w:r w:rsidR="00394085" w:rsidRPr="00615B74">
        <w:rPr>
          <w:b/>
          <w:i/>
          <w:spacing w:val="2"/>
          <w:sz w:val="26"/>
          <w:szCs w:val="26"/>
          <w:lang w:val="en-US"/>
        </w:rPr>
        <w:t>2</w:t>
      </w:r>
      <w:r w:rsidRPr="00615B74">
        <w:rPr>
          <w:b/>
          <w:i/>
          <w:spacing w:val="2"/>
          <w:sz w:val="26"/>
          <w:szCs w:val="26"/>
          <w:lang w:val="en-US"/>
        </w:rPr>
        <w:t>.0</w:t>
      </w:r>
      <w:r w:rsidR="00394085" w:rsidRPr="00615B74">
        <w:rPr>
          <w:b/>
          <w:i/>
          <w:spacing w:val="2"/>
          <w:sz w:val="26"/>
          <w:szCs w:val="26"/>
          <w:lang w:val="en-US"/>
        </w:rPr>
        <w:t>5</w:t>
      </w:r>
      <w:r w:rsidRPr="00615B74">
        <w:rPr>
          <w:i/>
          <w:spacing w:val="2"/>
          <w:sz w:val="26"/>
          <w:szCs w:val="26"/>
          <w:lang w:val="en-US"/>
        </w:rPr>
        <w:t xml:space="preserve"> – </w:t>
      </w:r>
      <w:r w:rsidR="00394085" w:rsidRPr="00615B74">
        <w:rPr>
          <w:i/>
          <w:sz w:val="26"/>
          <w:szCs w:val="26"/>
          <w:lang w:val="en-US"/>
        </w:rPr>
        <w:t>Quyết định phê duyệt và ban hành CTĐT các năm 2017, 2018, 2019, 2021</w:t>
      </w:r>
      <w:r w:rsidRPr="00615B74">
        <w:rPr>
          <w:i/>
          <w:spacing w:val="2"/>
          <w:sz w:val="26"/>
          <w:szCs w:val="26"/>
          <w:lang w:val="en-US"/>
        </w:rPr>
        <w:t>).</w:t>
      </w:r>
    </w:p>
    <w:p w:rsidR="005A4DBF" w:rsidRPr="00615B74" w:rsidRDefault="005A4DBF" w:rsidP="00701704">
      <w:pPr>
        <w:spacing w:before="120" w:after="0" w:line="340" w:lineRule="exact"/>
        <w:ind w:firstLine="720"/>
        <w:rPr>
          <w:b/>
          <w:i/>
          <w:sz w:val="26"/>
          <w:szCs w:val="26"/>
        </w:rPr>
      </w:pPr>
      <w:r w:rsidRPr="00615B74">
        <w:rPr>
          <w:b/>
          <w:i/>
          <w:sz w:val="26"/>
          <w:szCs w:val="26"/>
        </w:rPr>
        <w:t>Điểm tự đánh giá tiêu chuẩn 9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10: </w:t>
      </w:r>
      <w:r w:rsidRPr="00615B74">
        <w:rPr>
          <w:i/>
          <w:sz w:val="26"/>
          <w:szCs w:val="26"/>
        </w:rPr>
        <w:t>Có đủ giáo trình cho các mô đun, môn học của từng chương trình đào tạo.</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Tại tiêu chuẩn 4.1, Nhà trường đã đánh giá có đủ CTĐT cho các nghề được cấp giấy chứng nhận đăng ký hoạt động GDNN. Cụ thể như sau:</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Năm 2017: Thực hiện xây dựng CTĐT cho 11 nghề trình độ trung cấp, 12 nghề trình độ cao đẳng. Việc xây dựng và thẩm định các CTĐT được thực hiện theo Thông </w:t>
      </w:r>
      <w:r w:rsidRPr="00615B74">
        <w:rPr>
          <w:sz w:val="26"/>
          <w:szCs w:val="26"/>
        </w:rPr>
        <w:lastRenderedPageBreak/>
        <w:t>tư 03/2017/TT-BLĐTBXH ngày 01/3/2017 của Bộ Lao động Thương binh và Xã hội Quy định về quy trình xây dựng, thẩm định và ban hành CTĐT; tổ chức biên soạn, lựa chọn, thẩm định giáo trình đào tạo trình độ trung cấp, trình độ cao đẳng.</w:t>
      </w:r>
    </w:p>
    <w:p w:rsidR="005A4DBF" w:rsidRPr="00615B74" w:rsidRDefault="005A4DBF" w:rsidP="00701704">
      <w:pPr>
        <w:spacing w:before="120" w:after="0" w:line="340" w:lineRule="exact"/>
        <w:ind w:firstLine="720"/>
        <w:jc w:val="both"/>
        <w:rPr>
          <w:sz w:val="26"/>
          <w:szCs w:val="26"/>
        </w:rPr>
      </w:pPr>
      <w:r w:rsidRPr="00615B74">
        <w:rPr>
          <w:sz w:val="26"/>
          <w:szCs w:val="26"/>
        </w:rPr>
        <w:t>Năm 2018: Thực hiện xây dựng mới các CTĐT cho 05 nghề trình độ cao đẳng liên thông.</w:t>
      </w:r>
    </w:p>
    <w:p w:rsidR="005A4DBF" w:rsidRPr="00615B74" w:rsidRDefault="005A4DBF" w:rsidP="00701704">
      <w:pPr>
        <w:spacing w:before="120" w:after="0" w:line="340" w:lineRule="exact"/>
        <w:ind w:firstLine="720"/>
        <w:jc w:val="both"/>
        <w:rPr>
          <w:sz w:val="26"/>
          <w:szCs w:val="26"/>
        </w:rPr>
      </w:pPr>
      <w:r w:rsidRPr="00615B74">
        <w:rPr>
          <w:sz w:val="26"/>
          <w:szCs w:val="26"/>
        </w:rPr>
        <w:t>Năm 2019: Thực hiện xây dựng mới các CTĐT cho 0</w:t>
      </w:r>
      <w:r w:rsidRPr="00615B74">
        <w:rPr>
          <w:sz w:val="26"/>
          <w:szCs w:val="26"/>
          <w:lang w:val="en-US"/>
        </w:rPr>
        <w:t>7</w:t>
      </w:r>
      <w:r w:rsidRPr="00615B74">
        <w:rPr>
          <w:sz w:val="26"/>
          <w:szCs w:val="26"/>
        </w:rPr>
        <w:t xml:space="preserve"> nghề trình độ sơ cấp và thực hiện rà soát tất cả các CTĐT đã ban hành năm 2017</w:t>
      </w:r>
      <w:r w:rsidR="00B516F5" w:rsidRPr="00615B74">
        <w:rPr>
          <w:sz w:val="26"/>
          <w:szCs w:val="26"/>
          <w:lang w:val="en-US"/>
        </w:rPr>
        <w:t>, 2018</w:t>
      </w:r>
      <w:r w:rsidRPr="00615B74">
        <w:rPr>
          <w:sz w:val="26"/>
          <w:szCs w:val="26"/>
        </w:rPr>
        <w:t xml:space="preserve">. </w:t>
      </w:r>
    </w:p>
    <w:p w:rsidR="005A4DBF" w:rsidRPr="00615B74" w:rsidRDefault="005A4DBF" w:rsidP="00701704">
      <w:pPr>
        <w:spacing w:before="120" w:after="0" w:line="340" w:lineRule="exact"/>
        <w:ind w:firstLine="720"/>
        <w:jc w:val="both"/>
        <w:rPr>
          <w:sz w:val="26"/>
          <w:szCs w:val="26"/>
        </w:rPr>
      </w:pPr>
      <w:r w:rsidRPr="00615B74">
        <w:rPr>
          <w:sz w:val="26"/>
          <w:szCs w:val="26"/>
        </w:rPr>
        <w:t>Năm 2021: Thực hiện rà soát, chỉnh sửa các CTĐT cho 05 nghề trình độ cao đẳng liên thông; 10 nghề trình độ trung cấp và 0</w:t>
      </w:r>
      <w:r w:rsidRPr="00615B74">
        <w:rPr>
          <w:sz w:val="26"/>
          <w:szCs w:val="26"/>
          <w:lang w:val="en-US"/>
        </w:rPr>
        <w:t>7</w:t>
      </w:r>
      <w:r w:rsidRPr="00615B74">
        <w:rPr>
          <w:sz w:val="26"/>
          <w:szCs w:val="26"/>
        </w:rPr>
        <w:t xml:space="preserve"> nghề trình độ cao đẳng, </w:t>
      </w:r>
      <w:r w:rsidRPr="00615B74">
        <w:rPr>
          <w:sz w:val="26"/>
          <w:szCs w:val="26"/>
          <w:lang w:val="en-US"/>
        </w:rPr>
        <w:t xml:space="preserve">xây dựng mới </w:t>
      </w:r>
      <w:r w:rsidRPr="00615B74">
        <w:rPr>
          <w:sz w:val="26"/>
          <w:szCs w:val="26"/>
        </w:rPr>
        <w:t>01 nghề trình độ cao đẳng liên thông.</w:t>
      </w:r>
    </w:p>
    <w:p w:rsidR="005A4DBF" w:rsidRPr="00615B74" w:rsidRDefault="005A4DBF" w:rsidP="00701704">
      <w:pPr>
        <w:spacing w:before="120" w:after="0" w:line="340" w:lineRule="exact"/>
        <w:ind w:firstLine="720"/>
        <w:jc w:val="both"/>
        <w:rPr>
          <w:i/>
          <w:sz w:val="26"/>
          <w:szCs w:val="26"/>
        </w:rPr>
      </w:pPr>
      <w:r w:rsidRPr="00615B74">
        <w:rPr>
          <w:sz w:val="26"/>
          <w:szCs w:val="26"/>
        </w:rPr>
        <w:t>Như vậy, tính đến thời điểm đánh giá, Nhà trường hiện có có 12 CTĐT trình độ cao đẳng, 11 CTĐT trình độ trung cấp, 07 CTĐT trình độ sơ cấp và 0</w:t>
      </w:r>
      <w:r w:rsidRPr="00615B74">
        <w:rPr>
          <w:sz w:val="26"/>
          <w:szCs w:val="26"/>
          <w:lang w:val="en-US"/>
        </w:rPr>
        <w:t>6</w:t>
      </w:r>
      <w:r w:rsidRPr="00615B74">
        <w:rPr>
          <w:sz w:val="26"/>
          <w:szCs w:val="26"/>
        </w:rPr>
        <w:t xml:space="preserve"> CTĐT trình độ cao đẳng liên thông</w:t>
      </w:r>
      <w:r w:rsidRPr="00615B74">
        <w:rPr>
          <w:i/>
          <w:sz w:val="26"/>
          <w:szCs w:val="26"/>
        </w:rPr>
        <w:t>(</w:t>
      </w:r>
      <w:r w:rsidRPr="00615B74">
        <w:rPr>
          <w:b/>
          <w:i/>
          <w:sz w:val="26"/>
          <w:szCs w:val="26"/>
        </w:rPr>
        <w:t>1.2.01</w:t>
      </w:r>
      <w:r w:rsidRPr="00615B74">
        <w:rPr>
          <w:i/>
          <w:sz w:val="26"/>
          <w:szCs w:val="26"/>
        </w:rPr>
        <w:t xml:space="preserve"> – Các Giấy chứng nhận đăng ký hoạt động GDNN; </w:t>
      </w:r>
      <w:r w:rsidR="00394085" w:rsidRPr="00615B74">
        <w:rPr>
          <w:b/>
          <w:i/>
          <w:sz w:val="26"/>
          <w:szCs w:val="26"/>
          <w:lang w:val="en-US"/>
        </w:rPr>
        <w:t>4</w:t>
      </w:r>
      <w:r w:rsidRPr="00615B74">
        <w:rPr>
          <w:b/>
          <w:i/>
          <w:sz w:val="26"/>
          <w:szCs w:val="26"/>
        </w:rPr>
        <w:t>.</w:t>
      </w:r>
      <w:r w:rsidR="00394085" w:rsidRPr="00615B74">
        <w:rPr>
          <w:b/>
          <w:i/>
          <w:sz w:val="26"/>
          <w:szCs w:val="26"/>
          <w:lang w:val="en-US"/>
        </w:rPr>
        <w:t>2</w:t>
      </w:r>
      <w:r w:rsidRPr="00615B74">
        <w:rPr>
          <w:b/>
          <w:i/>
          <w:sz w:val="26"/>
          <w:szCs w:val="26"/>
        </w:rPr>
        <w:t>.0</w:t>
      </w:r>
      <w:r w:rsidR="00394085" w:rsidRPr="00615B74">
        <w:rPr>
          <w:b/>
          <w:i/>
          <w:sz w:val="26"/>
          <w:szCs w:val="26"/>
          <w:lang w:val="en-US"/>
        </w:rPr>
        <w:t>5</w:t>
      </w:r>
      <w:r w:rsidRPr="00615B74">
        <w:rPr>
          <w:i/>
          <w:sz w:val="26"/>
          <w:szCs w:val="26"/>
        </w:rPr>
        <w:t xml:space="preserve"> – </w:t>
      </w:r>
      <w:r w:rsidR="00394085" w:rsidRPr="00615B74">
        <w:rPr>
          <w:i/>
          <w:sz w:val="26"/>
          <w:szCs w:val="26"/>
          <w:lang w:val="en-US"/>
        </w:rPr>
        <w:t>Quyết định phê duyệt và ban hành CTĐT các năm 2017, 2018, 2019, 2021</w:t>
      </w:r>
      <w:r w:rsidRPr="00615B74">
        <w:rPr>
          <w:i/>
          <w:sz w:val="26"/>
          <w:szCs w:val="26"/>
        </w:rPr>
        <w:t xml:space="preserve">). </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Do tính chất liên thông giữa các cấp trình độ của CTĐT đối với những nghề đào tạo có nhiều cấp trình độ thì CTĐT có trình độ cao nhất đã bao gồm các CTĐT có trình độ thấp hơn. Số lượng giáo trình mà Nhà trường hiện có </w:t>
      </w:r>
      <w:r w:rsidRPr="00615B74">
        <w:rPr>
          <w:sz w:val="26"/>
          <w:szCs w:val="26"/>
          <w:lang w:val="en-US"/>
        </w:rPr>
        <w:t xml:space="preserve">(năm 2017) và được rà soát lại trong các năm sau </w:t>
      </w:r>
      <w:r w:rsidRPr="00615B74">
        <w:rPr>
          <w:sz w:val="26"/>
          <w:szCs w:val="26"/>
        </w:rPr>
        <w:t>với số lượng MĐ/MH ở cấp trình độ cao nhất (không tính các môn học chung và các mô đun thực hành, thực tập) của các nghề tương ứng, chi tiết như sau:</w:t>
      </w:r>
    </w:p>
    <w:p w:rsidR="00AB4875" w:rsidRPr="00615B74" w:rsidRDefault="00AB4875" w:rsidP="00701704">
      <w:pPr>
        <w:spacing w:before="120" w:after="0" w:line="340" w:lineRule="exact"/>
        <w:ind w:firstLine="720"/>
        <w:rPr>
          <w:b/>
          <w:sz w:val="26"/>
          <w:szCs w:val="26"/>
        </w:rPr>
      </w:pPr>
      <w:r w:rsidRPr="00615B74">
        <w:rPr>
          <w:b/>
          <w:sz w:val="26"/>
          <w:szCs w:val="26"/>
        </w:rPr>
        <w:t>Năm 2017</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932"/>
        <w:gridCol w:w="1275"/>
        <w:gridCol w:w="1134"/>
        <w:gridCol w:w="1134"/>
      </w:tblGrid>
      <w:tr w:rsidR="00AB4875" w:rsidRPr="00615B74" w:rsidTr="00866113">
        <w:trPr>
          <w:trHeight w:val="377"/>
        </w:trPr>
        <w:tc>
          <w:tcPr>
            <w:tcW w:w="705" w:type="dxa"/>
            <w:vMerge w:val="restart"/>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TT</w:t>
            </w:r>
          </w:p>
        </w:tc>
        <w:tc>
          <w:tcPr>
            <w:tcW w:w="4932" w:type="dxa"/>
            <w:vMerge w:val="restart"/>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Chương trình đào tạo</w:t>
            </w:r>
          </w:p>
        </w:tc>
        <w:tc>
          <w:tcPr>
            <w:tcW w:w="1275" w:type="dxa"/>
            <w:vMerge w:val="restart"/>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Số MĐ/MH</w:t>
            </w:r>
          </w:p>
        </w:tc>
        <w:tc>
          <w:tcPr>
            <w:tcW w:w="2268" w:type="dxa"/>
            <w:gridSpan w:val="2"/>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Số giáo trình</w:t>
            </w:r>
          </w:p>
        </w:tc>
      </w:tr>
      <w:tr w:rsidR="00AB4875" w:rsidRPr="00615B74" w:rsidTr="00866113">
        <w:trPr>
          <w:trHeight w:val="126"/>
        </w:trPr>
        <w:tc>
          <w:tcPr>
            <w:tcW w:w="705" w:type="dxa"/>
            <w:vMerge/>
            <w:shd w:val="clear" w:color="auto" w:fill="auto"/>
            <w:vAlign w:val="center"/>
          </w:tcPr>
          <w:p w:rsidR="00AB4875" w:rsidRPr="00615B74" w:rsidRDefault="00AB4875" w:rsidP="00F214F4">
            <w:pPr>
              <w:spacing w:after="0" w:line="240" w:lineRule="auto"/>
              <w:jc w:val="center"/>
              <w:rPr>
                <w:b/>
                <w:sz w:val="26"/>
                <w:szCs w:val="26"/>
              </w:rPr>
            </w:pPr>
          </w:p>
        </w:tc>
        <w:tc>
          <w:tcPr>
            <w:tcW w:w="4932" w:type="dxa"/>
            <w:vMerge/>
            <w:shd w:val="clear" w:color="auto" w:fill="auto"/>
            <w:vAlign w:val="center"/>
          </w:tcPr>
          <w:p w:rsidR="00AB4875" w:rsidRPr="00615B74" w:rsidRDefault="00AB4875" w:rsidP="00F214F4">
            <w:pPr>
              <w:spacing w:after="0" w:line="240" w:lineRule="auto"/>
              <w:jc w:val="center"/>
              <w:rPr>
                <w:b/>
                <w:sz w:val="26"/>
                <w:szCs w:val="26"/>
              </w:rPr>
            </w:pPr>
          </w:p>
        </w:tc>
        <w:tc>
          <w:tcPr>
            <w:tcW w:w="1275" w:type="dxa"/>
            <w:vMerge/>
            <w:shd w:val="clear" w:color="auto" w:fill="auto"/>
            <w:vAlign w:val="center"/>
          </w:tcPr>
          <w:p w:rsidR="00AB4875" w:rsidRPr="00615B74" w:rsidRDefault="00AB4875" w:rsidP="00F214F4">
            <w:pPr>
              <w:spacing w:after="0" w:line="240" w:lineRule="auto"/>
              <w:jc w:val="center"/>
              <w:rPr>
                <w:b/>
                <w:sz w:val="26"/>
                <w:szCs w:val="26"/>
              </w:rPr>
            </w:pPr>
          </w:p>
        </w:tc>
        <w:tc>
          <w:tcPr>
            <w:tcW w:w="1134" w:type="dxa"/>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Xây dựng</w:t>
            </w:r>
          </w:p>
        </w:tc>
        <w:tc>
          <w:tcPr>
            <w:tcW w:w="1134" w:type="dxa"/>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Lựa chọn</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Kế toán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2</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Tài chính – Ngân hàng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7</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3</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Quản trị kinh doanh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4</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thông tin (ƯDPM)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5</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may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18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6</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May thời trang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7</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Thiết kế thời trang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8</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công nghiệp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9</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tử công nghiệp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10</w:t>
            </w:r>
          </w:p>
        </w:tc>
        <w:tc>
          <w:tcPr>
            <w:tcW w:w="4932" w:type="dxa"/>
            <w:shd w:val="clear" w:color="auto" w:fill="auto"/>
            <w:vAlign w:val="center"/>
          </w:tcPr>
          <w:p w:rsidR="00AB4875" w:rsidRPr="00615B74" w:rsidRDefault="00AB4875" w:rsidP="00BE168F">
            <w:pPr>
              <w:spacing w:after="0"/>
              <w:rPr>
                <w:spacing w:val="-4"/>
                <w:sz w:val="26"/>
                <w:szCs w:val="26"/>
              </w:rPr>
            </w:pPr>
            <w:r w:rsidRPr="00615B74">
              <w:rPr>
                <w:spacing w:val="-4"/>
                <w:sz w:val="26"/>
                <w:szCs w:val="26"/>
              </w:rPr>
              <w:t>Công nghệ kỹ thuật điện, điện tử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Hàn (trình độ CĐ)</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sz w:val="26"/>
                <w:szCs w:val="26"/>
              </w:rPr>
            </w:pPr>
            <w:r w:rsidRPr="00615B74">
              <w:rPr>
                <w:sz w:val="26"/>
                <w:szCs w:val="26"/>
              </w:rPr>
              <w:t>12</w:t>
            </w:r>
          </w:p>
        </w:tc>
        <w:tc>
          <w:tcPr>
            <w:tcW w:w="4932"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sz w:val="26"/>
                <w:szCs w:val="26"/>
              </w:rPr>
            </w:pPr>
            <w:r w:rsidRPr="00615B74">
              <w:rPr>
                <w:sz w:val="26"/>
                <w:szCs w:val="26"/>
              </w:rPr>
              <w:t>Kỹ thuật máy lạnh và điều hòa không khí (trình độ CĐ)</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13</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dân dụng (trình độ TC)</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14</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tử dân dụng (trình độ TC)</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lastRenderedPageBreak/>
              <w:t>15</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công nghiệp và dân dụng (trình độ TC)</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16</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Kế toán doanh nghiệp (trình độ TC)</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17</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May Công nghiệp (trình độ SC)</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shd w:val="clear" w:color="auto" w:fill="auto"/>
            <w:vAlign w:val="center"/>
          </w:tcPr>
          <w:p w:rsidR="00AB4875" w:rsidRPr="00615B74" w:rsidRDefault="00AB4875" w:rsidP="00BE168F">
            <w:pPr>
              <w:spacing w:after="0"/>
              <w:rPr>
                <w:sz w:val="26"/>
                <w:szCs w:val="26"/>
              </w:rPr>
            </w:pPr>
            <w:r w:rsidRPr="00615B74">
              <w:rPr>
                <w:sz w:val="26"/>
                <w:szCs w:val="26"/>
              </w:rPr>
              <w:t>18</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Sửa chữa thiết bị may (trình độ SC)</w:t>
            </w:r>
          </w:p>
        </w:tc>
        <w:tc>
          <w:tcPr>
            <w:tcW w:w="1275"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56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b/>
                <w:sz w:val="26"/>
                <w:szCs w:val="26"/>
              </w:rPr>
            </w:pPr>
            <w:r w:rsidRPr="00615B74">
              <w:rPr>
                <w:b/>
                <w:sz w:val="26"/>
                <w:szCs w:val="26"/>
              </w:rPr>
              <w:t>Tổng cộng</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AB4875" w:rsidRPr="00615B74" w:rsidRDefault="00AB4875" w:rsidP="00BE168F">
            <w:pPr>
              <w:spacing w:after="0"/>
              <w:jc w:val="center"/>
              <w:rPr>
                <w:b/>
                <w:sz w:val="26"/>
                <w:szCs w:val="26"/>
              </w:rPr>
            </w:pPr>
            <w:r w:rsidRPr="00615B74">
              <w:rPr>
                <w:b/>
                <w:sz w:val="26"/>
                <w:szCs w:val="26"/>
              </w:rPr>
              <w:t>405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B4875" w:rsidRPr="00615B74" w:rsidRDefault="00AB4875" w:rsidP="00BE168F">
            <w:pPr>
              <w:spacing w:after="0"/>
              <w:jc w:val="center"/>
              <w:rPr>
                <w:b/>
                <w:sz w:val="26"/>
                <w:szCs w:val="26"/>
              </w:rPr>
            </w:pPr>
            <w:r w:rsidRPr="00615B74">
              <w:rPr>
                <w:b/>
                <w:sz w:val="26"/>
                <w:szCs w:val="26"/>
              </w:rPr>
              <w:t>398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B4875" w:rsidRPr="00615B74" w:rsidRDefault="00AB4875" w:rsidP="00BE168F">
            <w:pPr>
              <w:spacing w:after="0"/>
              <w:jc w:val="center"/>
              <w:rPr>
                <w:b/>
                <w:sz w:val="26"/>
                <w:szCs w:val="26"/>
              </w:rPr>
            </w:pPr>
            <w:r w:rsidRPr="00615B74">
              <w:rPr>
                <w:b/>
                <w:sz w:val="26"/>
                <w:szCs w:val="26"/>
              </w:rPr>
              <w:t>7</w:t>
            </w:r>
          </w:p>
        </w:tc>
      </w:tr>
    </w:tbl>
    <w:p w:rsidR="00F214F4" w:rsidRPr="00615B74" w:rsidRDefault="00F214F4" w:rsidP="00BE168F">
      <w:pPr>
        <w:spacing w:after="0"/>
        <w:rPr>
          <w:b/>
          <w:sz w:val="26"/>
          <w:szCs w:val="26"/>
          <w:lang w:val="en-US"/>
        </w:rPr>
      </w:pPr>
    </w:p>
    <w:p w:rsidR="00AB4875" w:rsidRPr="00615B74" w:rsidRDefault="00AB4875" w:rsidP="00BE168F">
      <w:pPr>
        <w:spacing w:after="0"/>
        <w:rPr>
          <w:b/>
          <w:sz w:val="26"/>
          <w:szCs w:val="26"/>
        </w:rPr>
      </w:pPr>
      <w:r w:rsidRPr="00615B74">
        <w:rPr>
          <w:b/>
          <w:sz w:val="26"/>
          <w:szCs w:val="26"/>
        </w:rPr>
        <w:t>Năm 2019</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932"/>
        <w:gridCol w:w="1275"/>
        <w:gridCol w:w="1134"/>
        <w:gridCol w:w="1134"/>
      </w:tblGrid>
      <w:tr w:rsidR="00AB4875" w:rsidRPr="00615B74" w:rsidTr="00866113">
        <w:trPr>
          <w:trHeight w:val="377"/>
        </w:trPr>
        <w:tc>
          <w:tcPr>
            <w:tcW w:w="705" w:type="dxa"/>
            <w:vMerge w:val="restart"/>
            <w:vAlign w:val="center"/>
          </w:tcPr>
          <w:p w:rsidR="00AB4875" w:rsidRPr="00615B74" w:rsidRDefault="00AB4875" w:rsidP="00F214F4">
            <w:pPr>
              <w:spacing w:after="0" w:line="240" w:lineRule="auto"/>
              <w:jc w:val="center"/>
              <w:rPr>
                <w:b/>
                <w:sz w:val="26"/>
                <w:szCs w:val="26"/>
              </w:rPr>
            </w:pPr>
            <w:r w:rsidRPr="00615B74">
              <w:rPr>
                <w:b/>
                <w:sz w:val="26"/>
                <w:szCs w:val="26"/>
              </w:rPr>
              <w:t>TT</w:t>
            </w:r>
          </w:p>
        </w:tc>
        <w:tc>
          <w:tcPr>
            <w:tcW w:w="4932" w:type="dxa"/>
            <w:vMerge w:val="restart"/>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Chương trình đào tạo</w:t>
            </w:r>
          </w:p>
        </w:tc>
        <w:tc>
          <w:tcPr>
            <w:tcW w:w="1275" w:type="dxa"/>
            <w:vMerge w:val="restart"/>
            <w:vAlign w:val="center"/>
          </w:tcPr>
          <w:p w:rsidR="00AB4875" w:rsidRPr="00615B74" w:rsidRDefault="00AB4875" w:rsidP="00F214F4">
            <w:pPr>
              <w:spacing w:after="0" w:line="240" w:lineRule="auto"/>
              <w:jc w:val="center"/>
              <w:rPr>
                <w:b/>
                <w:sz w:val="26"/>
                <w:szCs w:val="26"/>
              </w:rPr>
            </w:pPr>
            <w:r w:rsidRPr="00615B74">
              <w:rPr>
                <w:b/>
                <w:sz w:val="26"/>
                <w:szCs w:val="26"/>
              </w:rPr>
              <w:t>Số MĐ/MH</w:t>
            </w:r>
          </w:p>
        </w:tc>
        <w:tc>
          <w:tcPr>
            <w:tcW w:w="2268" w:type="dxa"/>
            <w:gridSpan w:val="2"/>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Số giáo trình</w:t>
            </w:r>
          </w:p>
        </w:tc>
      </w:tr>
      <w:tr w:rsidR="00AB4875" w:rsidRPr="00615B74" w:rsidTr="00866113">
        <w:trPr>
          <w:trHeight w:val="126"/>
        </w:trPr>
        <w:tc>
          <w:tcPr>
            <w:tcW w:w="705" w:type="dxa"/>
            <w:vMerge/>
            <w:vAlign w:val="center"/>
          </w:tcPr>
          <w:p w:rsidR="00AB4875" w:rsidRPr="00615B74" w:rsidRDefault="00AB4875" w:rsidP="00F214F4">
            <w:pPr>
              <w:spacing w:after="0" w:line="240" w:lineRule="auto"/>
              <w:jc w:val="center"/>
              <w:rPr>
                <w:b/>
                <w:sz w:val="26"/>
                <w:szCs w:val="26"/>
              </w:rPr>
            </w:pPr>
          </w:p>
        </w:tc>
        <w:tc>
          <w:tcPr>
            <w:tcW w:w="4932" w:type="dxa"/>
            <w:vMerge/>
            <w:shd w:val="clear" w:color="auto" w:fill="auto"/>
            <w:vAlign w:val="center"/>
          </w:tcPr>
          <w:p w:rsidR="00AB4875" w:rsidRPr="00615B74" w:rsidRDefault="00AB4875" w:rsidP="00F214F4">
            <w:pPr>
              <w:spacing w:after="0" w:line="240" w:lineRule="auto"/>
              <w:jc w:val="center"/>
              <w:rPr>
                <w:b/>
                <w:sz w:val="26"/>
                <w:szCs w:val="26"/>
              </w:rPr>
            </w:pPr>
          </w:p>
        </w:tc>
        <w:tc>
          <w:tcPr>
            <w:tcW w:w="1275" w:type="dxa"/>
            <w:vMerge/>
            <w:vAlign w:val="center"/>
          </w:tcPr>
          <w:p w:rsidR="00AB4875" w:rsidRPr="00615B74" w:rsidRDefault="00AB4875" w:rsidP="00F214F4">
            <w:pPr>
              <w:spacing w:after="0" w:line="240" w:lineRule="auto"/>
              <w:jc w:val="center"/>
              <w:rPr>
                <w:b/>
                <w:sz w:val="26"/>
                <w:szCs w:val="26"/>
              </w:rPr>
            </w:pPr>
          </w:p>
        </w:tc>
        <w:tc>
          <w:tcPr>
            <w:tcW w:w="1134" w:type="dxa"/>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Xây dựng</w:t>
            </w:r>
          </w:p>
        </w:tc>
        <w:tc>
          <w:tcPr>
            <w:tcW w:w="1134" w:type="dxa"/>
            <w:shd w:val="clear" w:color="auto" w:fill="auto"/>
            <w:vAlign w:val="center"/>
          </w:tcPr>
          <w:p w:rsidR="00AB4875" w:rsidRPr="00615B74" w:rsidRDefault="00AB4875" w:rsidP="00F214F4">
            <w:pPr>
              <w:spacing w:after="0" w:line="240" w:lineRule="auto"/>
              <w:jc w:val="center"/>
              <w:rPr>
                <w:b/>
                <w:sz w:val="26"/>
                <w:szCs w:val="26"/>
              </w:rPr>
            </w:pPr>
            <w:r w:rsidRPr="00615B74">
              <w:rPr>
                <w:b/>
                <w:sz w:val="26"/>
                <w:szCs w:val="26"/>
              </w:rPr>
              <w:t>Lựa chọn</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Kế toán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26</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26</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2</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Tài chính – Ngân hàng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20</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7</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3</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Quản trị kinh doanh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4</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thông tin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5</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may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17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6</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May thời trang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7</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Thiết kế thời trang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8</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công nghiệp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9</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tử công nghiệp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10</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kỹ thuật điện, điện tử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Hàn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tcBorders>
              <w:top w:val="single" w:sz="4" w:space="0" w:color="auto"/>
              <w:left w:val="single" w:sz="4" w:space="0" w:color="auto"/>
              <w:bottom w:val="single" w:sz="4" w:space="0" w:color="auto"/>
              <w:right w:val="single" w:sz="4" w:space="0" w:color="auto"/>
            </w:tcBorders>
            <w:vAlign w:val="center"/>
          </w:tcPr>
          <w:p w:rsidR="00AB4875" w:rsidRPr="00615B74" w:rsidRDefault="00AB4875" w:rsidP="00BE168F">
            <w:pPr>
              <w:spacing w:after="0"/>
              <w:rPr>
                <w:sz w:val="26"/>
                <w:szCs w:val="26"/>
              </w:rPr>
            </w:pPr>
            <w:r w:rsidRPr="00615B74">
              <w:rPr>
                <w:sz w:val="26"/>
                <w:szCs w:val="26"/>
              </w:rPr>
              <w:t>12</w:t>
            </w:r>
          </w:p>
        </w:tc>
        <w:tc>
          <w:tcPr>
            <w:tcW w:w="4932"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sz w:val="26"/>
                <w:szCs w:val="26"/>
              </w:rPr>
            </w:pPr>
            <w:r w:rsidRPr="00615B74">
              <w:rPr>
                <w:sz w:val="26"/>
                <w:szCs w:val="26"/>
              </w:rPr>
              <w:t>Kỹ thuật máy lạnh và điều hòa không khí (trình độ CĐ)</w:t>
            </w:r>
          </w:p>
        </w:tc>
        <w:tc>
          <w:tcPr>
            <w:tcW w:w="1275" w:type="dxa"/>
            <w:tcBorders>
              <w:top w:val="single" w:sz="4" w:space="0" w:color="auto"/>
              <w:left w:val="single" w:sz="4" w:space="0" w:color="auto"/>
              <w:bottom w:val="single" w:sz="4" w:space="0" w:color="auto"/>
              <w:right w:val="single" w:sz="4" w:space="0" w:color="auto"/>
            </w:tcBorders>
            <w:vAlign w:val="center"/>
          </w:tcPr>
          <w:p w:rsidR="00AB4875" w:rsidRPr="00615B74" w:rsidRDefault="00AB4875" w:rsidP="00BE168F">
            <w:pPr>
              <w:spacing w:after="0"/>
              <w:jc w:val="center"/>
              <w:rPr>
                <w:sz w:val="26"/>
                <w:szCs w:val="26"/>
              </w:rPr>
            </w:pPr>
            <w:r w:rsidRPr="00615B74">
              <w:rPr>
                <w:sz w:val="26"/>
                <w:szCs w:val="2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13</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dân dụng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14</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tử dân dụng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15</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công nghiệp và dân dụng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22</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16</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Kế toán doanh nghiệp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17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17</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Sửa chữa điện lạnh dân dụng (trình độ SC)</w:t>
            </w:r>
          </w:p>
        </w:tc>
        <w:tc>
          <w:tcPr>
            <w:tcW w:w="1275" w:type="dxa"/>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18</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Sửa chữa điện công nghiệp (trình độ SC)</w:t>
            </w:r>
          </w:p>
        </w:tc>
        <w:tc>
          <w:tcPr>
            <w:tcW w:w="1275" w:type="dxa"/>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19</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Sửa chữa điện tử dân dụng (trình độ SC)</w:t>
            </w:r>
          </w:p>
        </w:tc>
        <w:tc>
          <w:tcPr>
            <w:tcW w:w="1275" w:type="dxa"/>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20</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Lắp ráp và sửa chữa thiết bị thiết bị điện lạnh (trình độ SC)</w:t>
            </w:r>
          </w:p>
        </w:tc>
        <w:tc>
          <w:tcPr>
            <w:tcW w:w="1275" w:type="dxa"/>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5</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21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Lắp ráp và sửa chữa máy tính (trình độ SC)</w:t>
            </w:r>
          </w:p>
        </w:tc>
        <w:tc>
          <w:tcPr>
            <w:tcW w:w="1275" w:type="dxa"/>
            <w:vAlign w:val="center"/>
          </w:tcPr>
          <w:p w:rsidR="00AB4875" w:rsidRPr="00615B74" w:rsidRDefault="00AB4875" w:rsidP="00BE168F">
            <w:pPr>
              <w:spacing w:after="0"/>
              <w:jc w:val="center"/>
              <w:rPr>
                <w:sz w:val="26"/>
                <w:szCs w:val="26"/>
              </w:rPr>
            </w:pPr>
            <w:r w:rsidRPr="00615B74">
              <w:rPr>
                <w:sz w:val="26"/>
                <w:szCs w:val="26"/>
              </w:rPr>
              <w:t>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56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b/>
                <w:sz w:val="26"/>
                <w:szCs w:val="26"/>
              </w:rPr>
            </w:pPr>
            <w:r w:rsidRPr="00615B74">
              <w:rPr>
                <w:b/>
                <w:sz w:val="26"/>
                <w:szCs w:val="26"/>
              </w:rPr>
              <w:t>Tổng cộng</w:t>
            </w:r>
          </w:p>
        </w:tc>
        <w:tc>
          <w:tcPr>
            <w:tcW w:w="1275" w:type="dxa"/>
            <w:tcBorders>
              <w:top w:val="single" w:sz="4" w:space="0" w:color="auto"/>
              <w:left w:val="single" w:sz="4" w:space="0" w:color="auto"/>
              <w:bottom w:val="single" w:sz="4" w:space="0" w:color="auto"/>
              <w:right w:val="single" w:sz="4" w:space="0" w:color="auto"/>
            </w:tcBorders>
            <w:vAlign w:val="bottom"/>
          </w:tcPr>
          <w:p w:rsidR="00AB4875" w:rsidRPr="00615B74" w:rsidRDefault="00AB4875" w:rsidP="00BE168F">
            <w:pPr>
              <w:spacing w:after="0"/>
              <w:jc w:val="center"/>
              <w:rPr>
                <w:b/>
                <w:sz w:val="26"/>
                <w:szCs w:val="26"/>
              </w:rPr>
            </w:pPr>
            <w:r w:rsidRPr="00615B74">
              <w:rPr>
                <w:b/>
                <w:sz w:val="26"/>
                <w:szCs w:val="26"/>
              </w:rPr>
              <w:t>398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B4875" w:rsidRPr="00615B74" w:rsidRDefault="00AB4875" w:rsidP="00BE168F">
            <w:pPr>
              <w:spacing w:after="0"/>
              <w:jc w:val="center"/>
              <w:rPr>
                <w:b/>
                <w:sz w:val="26"/>
                <w:szCs w:val="26"/>
              </w:rPr>
            </w:pPr>
            <w:r w:rsidRPr="00615B74">
              <w:rPr>
                <w:b/>
                <w:sz w:val="26"/>
                <w:szCs w:val="26"/>
              </w:rPr>
              <w:t>391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B4875" w:rsidRPr="00615B74" w:rsidRDefault="00AB4875" w:rsidP="00BE168F">
            <w:pPr>
              <w:spacing w:after="0"/>
              <w:jc w:val="center"/>
              <w:rPr>
                <w:b/>
                <w:sz w:val="26"/>
                <w:szCs w:val="26"/>
              </w:rPr>
            </w:pPr>
            <w:r w:rsidRPr="00615B74">
              <w:rPr>
                <w:b/>
                <w:sz w:val="26"/>
                <w:szCs w:val="26"/>
              </w:rPr>
              <w:t>7</w:t>
            </w:r>
          </w:p>
        </w:tc>
      </w:tr>
    </w:tbl>
    <w:p w:rsidR="00AB4875" w:rsidRPr="00615B74" w:rsidRDefault="00AB4875" w:rsidP="00BE168F">
      <w:pPr>
        <w:spacing w:after="0"/>
        <w:rPr>
          <w:sz w:val="26"/>
          <w:szCs w:val="26"/>
        </w:rPr>
      </w:pPr>
    </w:p>
    <w:p w:rsidR="00AB4875" w:rsidRPr="00615B74" w:rsidRDefault="00AB4875" w:rsidP="00BE168F">
      <w:pPr>
        <w:spacing w:after="0"/>
        <w:rPr>
          <w:b/>
          <w:sz w:val="26"/>
          <w:szCs w:val="26"/>
        </w:rPr>
      </w:pPr>
      <w:r w:rsidRPr="00615B74">
        <w:rPr>
          <w:b/>
          <w:sz w:val="26"/>
          <w:szCs w:val="26"/>
        </w:rPr>
        <w:t>Năm 2021</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932"/>
        <w:gridCol w:w="1275"/>
        <w:gridCol w:w="1134"/>
        <w:gridCol w:w="1134"/>
      </w:tblGrid>
      <w:tr w:rsidR="00AB4875" w:rsidRPr="00615B74" w:rsidTr="00866113">
        <w:trPr>
          <w:trHeight w:val="377"/>
        </w:trPr>
        <w:tc>
          <w:tcPr>
            <w:tcW w:w="705" w:type="dxa"/>
            <w:vMerge w:val="restart"/>
            <w:vAlign w:val="center"/>
          </w:tcPr>
          <w:p w:rsidR="00AB4875" w:rsidRPr="00615B74" w:rsidRDefault="00AB4875" w:rsidP="00BE168F">
            <w:pPr>
              <w:spacing w:after="0"/>
              <w:jc w:val="center"/>
              <w:rPr>
                <w:b/>
                <w:sz w:val="26"/>
                <w:szCs w:val="26"/>
              </w:rPr>
            </w:pPr>
            <w:r w:rsidRPr="00615B74">
              <w:rPr>
                <w:b/>
                <w:sz w:val="26"/>
                <w:szCs w:val="26"/>
              </w:rPr>
              <w:t>TT</w:t>
            </w:r>
          </w:p>
        </w:tc>
        <w:tc>
          <w:tcPr>
            <w:tcW w:w="4932" w:type="dxa"/>
            <w:vMerge w:val="restart"/>
            <w:shd w:val="clear" w:color="auto" w:fill="auto"/>
            <w:vAlign w:val="center"/>
          </w:tcPr>
          <w:p w:rsidR="00AB4875" w:rsidRPr="00615B74" w:rsidRDefault="00AB4875" w:rsidP="00BE168F">
            <w:pPr>
              <w:spacing w:after="0"/>
              <w:jc w:val="center"/>
              <w:rPr>
                <w:b/>
                <w:sz w:val="26"/>
                <w:szCs w:val="26"/>
              </w:rPr>
            </w:pPr>
            <w:r w:rsidRPr="00615B74">
              <w:rPr>
                <w:b/>
                <w:sz w:val="26"/>
                <w:szCs w:val="26"/>
              </w:rPr>
              <w:t>Chương trình đào tạo</w:t>
            </w:r>
          </w:p>
        </w:tc>
        <w:tc>
          <w:tcPr>
            <w:tcW w:w="1275" w:type="dxa"/>
            <w:vMerge w:val="restart"/>
            <w:vAlign w:val="center"/>
          </w:tcPr>
          <w:p w:rsidR="00AB4875" w:rsidRPr="00615B74" w:rsidRDefault="00AB4875" w:rsidP="00BE168F">
            <w:pPr>
              <w:spacing w:after="0"/>
              <w:jc w:val="center"/>
              <w:rPr>
                <w:b/>
                <w:sz w:val="26"/>
                <w:szCs w:val="26"/>
              </w:rPr>
            </w:pPr>
            <w:r w:rsidRPr="00615B74">
              <w:rPr>
                <w:b/>
                <w:sz w:val="26"/>
                <w:szCs w:val="26"/>
              </w:rPr>
              <w:t>Số MĐ/MH</w:t>
            </w:r>
          </w:p>
        </w:tc>
        <w:tc>
          <w:tcPr>
            <w:tcW w:w="2268" w:type="dxa"/>
            <w:gridSpan w:val="2"/>
            <w:shd w:val="clear" w:color="auto" w:fill="auto"/>
            <w:vAlign w:val="center"/>
          </w:tcPr>
          <w:p w:rsidR="00AB4875" w:rsidRPr="00615B74" w:rsidRDefault="00AB4875" w:rsidP="00BE168F">
            <w:pPr>
              <w:spacing w:after="0"/>
              <w:jc w:val="center"/>
              <w:rPr>
                <w:b/>
                <w:sz w:val="26"/>
                <w:szCs w:val="26"/>
              </w:rPr>
            </w:pPr>
            <w:r w:rsidRPr="00615B74">
              <w:rPr>
                <w:b/>
                <w:sz w:val="26"/>
                <w:szCs w:val="26"/>
              </w:rPr>
              <w:t>Số giáo trình</w:t>
            </w:r>
          </w:p>
        </w:tc>
      </w:tr>
      <w:tr w:rsidR="00AB4875" w:rsidRPr="00615B74" w:rsidTr="00866113">
        <w:trPr>
          <w:trHeight w:val="126"/>
        </w:trPr>
        <w:tc>
          <w:tcPr>
            <w:tcW w:w="705" w:type="dxa"/>
            <w:vMerge/>
            <w:vAlign w:val="center"/>
          </w:tcPr>
          <w:p w:rsidR="00AB4875" w:rsidRPr="00615B74" w:rsidRDefault="00AB4875" w:rsidP="00BE168F">
            <w:pPr>
              <w:spacing w:after="0"/>
              <w:jc w:val="center"/>
              <w:rPr>
                <w:b/>
                <w:sz w:val="26"/>
                <w:szCs w:val="26"/>
              </w:rPr>
            </w:pPr>
          </w:p>
        </w:tc>
        <w:tc>
          <w:tcPr>
            <w:tcW w:w="4932" w:type="dxa"/>
            <w:vMerge/>
            <w:shd w:val="clear" w:color="auto" w:fill="auto"/>
            <w:vAlign w:val="center"/>
          </w:tcPr>
          <w:p w:rsidR="00AB4875" w:rsidRPr="00615B74" w:rsidRDefault="00AB4875" w:rsidP="00BE168F">
            <w:pPr>
              <w:spacing w:after="0"/>
              <w:jc w:val="center"/>
              <w:rPr>
                <w:b/>
                <w:sz w:val="26"/>
                <w:szCs w:val="26"/>
              </w:rPr>
            </w:pPr>
          </w:p>
        </w:tc>
        <w:tc>
          <w:tcPr>
            <w:tcW w:w="1275" w:type="dxa"/>
            <w:vMerge/>
            <w:vAlign w:val="center"/>
          </w:tcPr>
          <w:p w:rsidR="00AB4875" w:rsidRPr="00615B74" w:rsidRDefault="00AB4875" w:rsidP="00BE168F">
            <w:pPr>
              <w:spacing w:after="0"/>
              <w:jc w:val="center"/>
              <w:rPr>
                <w:b/>
                <w:sz w:val="26"/>
                <w:szCs w:val="26"/>
              </w:rPr>
            </w:pPr>
          </w:p>
        </w:tc>
        <w:tc>
          <w:tcPr>
            <w:tcW w:w="1134" w:type="dxa"/>
            <w:shd w:val="clear" w:color="auto" w:fill="auto"/>
            <w:vAlign w:val="center"/>
          </w:tcPr>
          <w:p w:rsidR="00AB4875" w:rsidRPr="00615B74" w:rsidRDefault="00AB4875" w:rsidP="00BE168F">
            <w:pPr>
              <w:spacing w:after="0"/>
              <w:jc w:val="center"/>
              <w:rPr>
                <w:b/>
                <w:sz w:val="26"/>
                <w:szCs w:val="26"/>
              </w:rPr>
            </w:pPr>
            <w:r w:rsidRPr="00615B74">
              <w:rPr>
                <w:b/>
                <w:sz w:val="26"/>
                <w:szCs w:val="26"/>
              </w:rPr>
              <w:t>Xây dựng</w:t>
            </w:r>
          </w:p>
        </w:tc>
        <w:tc>
          <w:tcPr>
            <w:tcW w:w="1134" w:type="dxa"/>
            <w:shd w:val="clear" w:color="auto" w:fill="auto"/>
            <w:vAlign w:val="center"/>
          </w:tcPr>
          <w:p w:rsidR="00AB4875" w:rsidRPr="00615B74" w:rsidRDefault="00AB4875" w:rsidP="00BE168F">
            <w:pPr>
              <w:spacing w:after="0"/>
              <w:jc w:val="center"/>
              <w:rPr>
                <w:b/>
                <w:sz w:val="26"/>
                <w:szCs w:val="26"/>
              </w:rPr>
            </w:pPr>
            <w:r w:rsidRPr="00615B74">
              <w:rPr>
                <w:b/>
                <w:sz w:val="26"/>
                <w:szCs w:val="26"/>
              </w:rPr>
              <w:t>Lựa chọn</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lastRenderedPageBreak/>
              <w:t>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Kế toán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2</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thông tin (ƯDPM) (trình độ CĐ LT)</w:t>
            </w:r>
          </w:p>
        </w:tc>
        <w:tc>
          <w:tcPr>
            <w:tcW w:w="1275" w:type="dxa"/>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3</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Công nghệ may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4</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công nghiệp (trình độ CĐ)</w:t>
            </w:r>
          </w:p>
        </w:tc>
        <w:tc>
          <w:tcPr>
            <w:tcW w:w="1275" w:type="dxa"/>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5</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tử công nghiệp (trình độ CĐLT)</w:t>
            </w:r>
          </w:p>
        </w:tc>
        <w:tc>
          <w:tcPr>
            <w:tcW w:w="1275" w:type="dxa"/>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23</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6</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 xml:space="preserve">Công nghệ kỹ thuật điện, điện tử (trình độ CĐ) </w:t>
            </w:r>
          </w:p>
        </w:tc>
        <w:tc>
          <w:tcPr>
            <w:tcW w:w="1275" w:type="dxa"/>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28</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tcBorders>
              <w:top w:val="single" w:sz="4" w:space="0" w:color="auto"/>
              <w:left w:val="single" w:sz="4" w:space="0" w:color="auto"/>
              <w:bottom w:val="single" w:sz="4" w:space="0" w:color="auto"/>
              <w:right w:val="single" w:sz="4" w:space="0" w:color="auto"/>
            </w:tcBorders>
            <w:vAlign w:val="center"/>
          </w:tcPr>
          <w:p w:rsidR="00AB4875" w:rsidRPr="00615B74" w:rsidRDefault="00AB4875" w:rsidP="00BE168F">
            <w:pPr>
              <w:spacing w:after="0"/>
              <w:rPr>
                <w:sz w:val="26"/>
                <w:szCs w:val="26"/>
              </w:rPr>
            </w:pPr>
            <w:r w:rsidRPr="00615B74">
              <w:rPr>
                <w:sz w:val="26"/>
                <w:szCs w:val="26"/>
              </w:rPr>
              <w:t>7</w:t>
            </w:r>
          </w:p>
        </w:tc>
        <w:tc>
          <w:tcPr>
            <w:tcW w:w="4932"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sz w:val="26"/>
                <w:szCs w:val="26"/>
              </w:rPr>
            </w:pPr>
            <w:r w:rsidRPr="00615B74">
              <w:rPr>
                <w:sz w:val="26"/>
                <w:szCs w:val="26"/>
              </w:rPr>
              <w:t>Kỹ thuật máy lạnh và điều hòa không khí (trình độ CĐLT)</w:t>
            </w:r>
          </w:p>
        </w:tc>
        <w:tc>
          <w:tcPr>
            <w:tcW w:w="1275" w:type="dxa"/>
            <w:tcBorders>
              <w:top w:val="single" w:sz="4" w:space="0" w:color="auto"/>
              <w:left w:val="single" w:sz="4" w:space="0" w:color="auto"/>
              <w:bottom w:val="single" w:sz="4" w:space="0" w:color="auto"/>
              <w:right w:val="single" w:sz="4" w:space="0" w:color="auto"/>
            </w:tcBorders>
            <w:vAlign w:val="center"/>
          </w:tcPr>
          <w:p w:rsidR="00AB4875" w:rsidRPr="00615B74" w:rsidRDefault="00AB4875" w:rsidP="00BE168F">
            <w:pPr>
              <w:spacing w:after="0"/>
              <w:jc w:val="center"/>
              <w:rPr>
                <w:sz w:val="26"/>
                <w:szCs w:val="26"/>
              </w:rPr>
            </w:pPr>
            <w:r w:rsidRPr="00615B74">
              <w:rPr>
                <w:sz w:val="26"/>
                <w:szCs w:val="2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jc w:val="center"/>
              <w:rPr>
                <w:sz w:val="26"/>
                <w:szCs w:val="26"/>
              </w:rPr>
            </w:pPr>
            <w:r w:rsidRPr="00615B74">
              <w:rPr>
                <w:sz w:val="26"/>
                <w:szCs w:val="2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8</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dân dụng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9</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tử dân dụng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17</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17</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10</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Điện công nghiệp và dân dụng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21</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Kế toán doanh nghiệp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13</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13</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12</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May thời trang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16</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16</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705" w:type="dxa"/>
            <w:vAlign w:val="center"/>
          </w:tcPr>
          <w:p w:rsidR="00AB4875" w:rsidRPr="00615B74" w:rsidRDefault="00AB4875" w:rsidP="00BE168F">
            <w:pPr>
              <w:spacing w:after="0"/>
              <w:rPr>
                <w:sz w:val="26"/>
                <w:szCs w:val="26"/>
              </w:rPr>
            </w:pPr>
            <w:r w:rsidRPr="00615B74">
              <w:rPr>
                <w:sz w:val="26"/>
                <w:szCs w:val="26"/>
              </w:rPr>
              <w:t>13</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Thiết kế thời trang (trình độ TC)</w:t>
            </w:r>
          </w:p>
        </w:tc>
        <w:tc>
          <w:tcPr>
            <w:tcW w:w="1275" w:type="dxa"/>
            <w:vAlign w:val="center"/>
          </w:tcPr>
          <w:p w:rsidR="00AB4875" w:rsidRPr="00615B74" w:rsidRDefault="00AB4875" w:rsidP="00BE168F">
            <w:pPr>
              <w:spacing w:after="0"/>
              <w:jc w:val="center"/>
              <w:rPr>
                <w:sz w:val="26"/>
                <w:szCs w:val="26"/>
              </w:rPr>
            </w:pPr>
            <w:r w:rsidRPr="00615B74">
              <w:rPr>
                <w:sz w:val="26"/>
                <w:szCs w:val="26"/>
              </w:rPr>
              <w:t>18</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18</w:t>
            </w:r>
          </w:p>
        </w:tc>
        <w:tc>
          <w:tcPr>
            <w:tcW w:w="1134" w:type="dxa"/>
            <w:shd w:val="clear" w:color="auto" w:fill="auto"/>
          </w:tcPr>
          <w:p w:rsidR="00AB4875" w:rsidRPr="00615B74" w:rsidRDefault="00AB4875" w:rsidP="00BE168F">
            <w:pPr>
              <w:spacing w:after="0"/>
              <w:jc w:val="center"/>
              <w:rPr>
                <w:sz w:val="26"/>
                <w:szCs w:val="26"/>
              </w:rPr>
            </w:pPr>
            <w:r w:rsidRPr="00615B74">
              <w:rPr>
                <w:sz w:val="26"/>
                <w:szCs w:val="26"/>
              </w:rPr>
              <w:t>0</w:t>
            </w:r>
          </w:p>
        </w:tc>
      </w:tr>
      <w:tr w:rsidR="00AB4875" w:rsidRPr="00615B74" w:rsidTr="00866113">
        <w:tc>
          <w:tcPr>
            <w:tcW w:w="56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rPr>
                <w:b/>
                <w:sz w:val="26"/>
                <w:szCs w:val="26"/>
              </w:rPr>
            </w:pPr>
            <w:r w:rsidRPr="00615B74">
              <w:rPr>
                <w:b/>
                <w:sz w:val="26"/>
                <w:szCs w:val="26"/>
              </w:rPr>
              <w:t>Tổng cộng</w:t>
            </w:r>
          </w:p>
        </w:tc>
        <w:tc>
          <w:tcPr>
            <w:tcW w:w="1275" w:type="dxa"/>
            <w:tcBorders>
              <w:top w:val="single" w:sz="4" w:space="0" w:color="auto"/>
              <w:left w:val="single" w:sz="4" w:space="0" w:color="auto"/>
              <w:bottom w:val="single" w:sz="4" w:space="0" w:color="auto"/>
              <w:right w:val="single" w:sz="4" w:space="0" w:color="auto"/>
            </w:tcBorders>
            <w:vAlign w:val="bottom"/>
          </w:tcPr>
          <w:p w:rsidR="00AB4875" w:rsidRPr="00615B74" w:rsidRDefault="00AB4875" w:rsidP="00BE168F">
            <w:pPr>
              <w:spacing w:after="0"/>
              <w:jc w:val="center"/>
              <w:rPr>
                <w:b/>
                <w:sz w:val="26"/>
                <w:szCs w:val="26"/>
              </w:rPr>
            </w:pPr>
            <w:r w:rsidRPr="00615B74">
              <w:rPr>
                <w:b/>
                <w:sz w:val="26"/>
                <w:szCs w:val="26"/>
              </w:rPr>
              <w:t>269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AB4875" w:rsidRPr="00615B74" w:rsidRDefault="00AB4875" w:rsidP="00BE168F">
            <w:pPr>
              <w:spacing w:after="0"/>
              <w:jc w:val="center"/>
              <w:rPr>
                <w:b/>
                <w:sz w:val="26"/>
                <w:szCs w:val="26"/>
              </w:rPr>
            </w:pPr>
            <w:r w:rsidRPr="00615B74">
              <w:rPr>
                <w:b/>
                <w:sz w:val="26"/>
                <w:szCs w:val="26"/>
              </w:rPr>
              <w:t>269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B4875" w:rsidRPr="00615B74" w:rsidRDefault="00AB4875" w:rsidP="00BE168F">
            <w:pPr>
              <w:spacing w:after="0"/>
              <w:jc w:val="center"/>
              <w:rPr>
                <w:b/>
                <w:sz w:val="26"/>
                <w:szCs w:val="26"/>
              </w:rPr>
            </w:pPr>
            <w:r w:rsidRPr="00615B74">
              <w:rPr>
                <w:b/>
                <w:sz w:val="26"/>
                <w:szCs w:val="26"/>
              </w:rPr>
              <w:t>0</w:t>
            </w:r>
          </w:p>
        </w:tc>
      </w:tr>
    </w:tbl>
    <w:p w:rsidR="00AB4875" w:rsidRPr="00615B74" w:rsidRDefault="00AB4875" w:rsidP="00BE168F">
      <w:pPr>
        <w:spacing w:after="0"/>
        <w:rPr>
          <w:sz w:val="26"/>
          <w:szCs w:val="26"/>
        </w:rPr>
      </w:pPr>
    </w:p>
    <w:p w:rsidR="00AB4875" w:rsidRPr="00615B74" w:rsidRDefault="00AB4875" w:rsidP="00BE168F">
      <w:pPr>
        <w:spacing w:after="0"/>
        <w:rPr>
          <w:b/>
          <w:sz w:val="26"/>
          <w:szCs w:val="26"/>
        </w:rPr>
      </w:pPr>
      <w:r w:rsidRPr="00615B74">
        <w:rPr>
          <w:b/>
          <w:sz w:val="26"/>
          <w:szCs w:val="26"/>
        </w:rPr>
        <w:t>Năm 2022</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932"/>
        <w:gridCol w:w="1275"/>
        <w:gridCol w:w="1134"/>
        <w:gridCol w:w="1134"/>
      </w:tblGrid>
      <w:tr w:rsidR="0039197F" w:rsidRPr="00615B74" w:rsidTr="00866113">
        <w:trPr>
          <w:trHeight w:val="377"/>
        </w:trPr>
        <w:tc>
          <w:tcPr>
            <w:tcW w:w="705" w:type="dxa"/>
            <w:vMerge w:val="restart"/>
            <w:vAlign w:val="center"/>
          </w:tcPr>
          <w:p w:rsidR="00AB4875" w:rsidRPr="00615B74" w:rsidRDefault="00AB4875" w:rsidP="00BE168F">
            <w:pPr>
              <w:spacing w:after="0"/>
              <w:jc w:val="center"/>
              <w:rPr>
                <w:sz w:val="26"/>
                <w:szCs w:val="26"/>
              </w:rPr>
            </w:pPr>
            <w:r w:rsidRPr="00615B74">
              <w:rPr>
                <w:sz w:val="26"/>
                <w:szCs w:val="26"/>
              </w:rPr>
              <w:t>TT</w:t>
            </w:r>
          </w:p>
        </w:tc>
        <w:tc>
          <w:tcPr>
            <w:tcW w:w="4932" w:type="dxa"/>
            <w:vMerge w:val="restart"/>
            <w:shd w:val="clear" w:color="auto" w:fill="auto"/>
            <w:vAlign w:val="center"/>
          </w:tcPr>
          <w:p w:rsidR="00AB4875" w:rsidRPr="00615B74" w:rsidRDefault="00AB4875" w:rsidP="00BE168F">
            <w:pPr>
              <w:spacing w:after="0"/>
              <w:jc w:val="center"/>
              <w:rPr>
                <w:sz w:val="26"/>
                <w:szCs w:val="26"/>
              </w:rPr>
            </w:pPr>
            <w:r w:rsidRPr="00615B74">
              <w:rPr>
                <w:sz w:val="26"/>
                <w:szCs w:val="26"/>
              </w:rPr>
              <w:t>Chương trình đào tạo</w:t>
            </w:r>
          </w:p>
        </w:tc>
        <w:tc>
          <w:tcPr>
            <w:tcW w:w="1275" w:type="dxa"/>
            <w:vMerge w:val="restart"/>
            <w:vAlign w:val="center"/>
          </w:tcPr>
          <w:p w:rsidR="00AB4875" w:rsidRPr="00615B74" w:rsidRDefault="00AB4875" w:rsidP="00BE168F">
            <w:pPr>
              <w:spacing w:after="0"/>
              <w:jc w:val="center"/>
              <w:rPr>
                <w:sz w:val="26"/>
                <w:szCs w:val="26"/>
              </w:rPr>
            </w:pPr>
            <w:r w:rsidRPr="00615B74">
              <w:rPr>
                <w:sz w:val="26"/>
                <w:szCs w:val="26"/>
              </w:rPr>
              <w:t>Số MĐ/MH</w:t>
            </w:r>
          </w:p>
        </w:tc>
        <w:tc>
          <w:tcPr>
            <w:tcW w:w="2268" w:type="dxa"/>
            <w:gridSpan w:val="2"/>
            <w:shd w:val="clear" w:color="auto" w:fill="auto"/>
            <w:vAlign w:val="center"/>
          </w:tcPr>
          <w:p w:rsidR="00AB4875" w:rsidRPr="00615B74" w:rsidRDefault="00AB4875" w:rsidP="00BE168F">
            <w:pPr>
              <w:spacing w:after="0"/>
              <w:jc w:val="center"/>
              <w:rPr>
                <w:sz w:val="26"/>
                <w:szCs w:val="26"/>
              </w:rPr>
            </w:pPr>
            <w:r w:rsidRPr="00615B74">
              <w:rPr>
                <w:sz w:val="26"/>
                <w:szCs w:val="26"/>
              </w:rPr>
              <w:t>Số giáo trình</w:t>
            </w:r>
          </w:p>
        </w:tc>
      </w:tr>
      <w:tr w:rsidR="0039197F" w:rsidRPr="00615B74" w:rsidTr="00866113">
        <w:trPr>
          <w:trHeight w:val="126"/>
        </w:trPr>
        <w:tc>
          <w:tcPr>
            <w:tcW w:w="705" w:type="dxa"/>
            <w:vMerge/>
            <w:vAlign w:val="center"/>
          </w:tcPr>
          <w:p w:rsidR="00AB4875" w:rsidRPr="00615B74" w:rsidRDefault="00AB4875" w:rsidP="00BE168F">
            <w:pPr>
              <w:spacing w:after="0"/>
              <w:jc w:val="center"/>
              <w:rPr>
                <w:sz w:val="26"/>
                <w:szCs w:val="26"/>
              </w:rPr>
            </w:pPr>
          </w:p>
        </w:tc>
        <w:tc>
          <w:tcPr>
            <w:tcW w:w="4932" w:type="dxa"/>
            <w:vMerge/>
            <w:shd w:val="clear" w:color="auto" w:fill="auto"/>
            <w:vAlign w:val="center"/>
          </w:tcPr>
          <w:p w:rsidR="00AB4875" w:rsidRPr="00615B74" w:rsidRDefault="00AB4875" w:rsidP="00BE168F">
            <w:pPr>
              <w:spacing w:after="0"/>
              <w:jc w:val="center"/>
              <w:rPr>
                <w:sz w:val="26"/>
                <w:szCs w:val="26"/>
              </w:rPr>
            </w:pPr>
          </w:p>
        </w:tc>
        <w:tc>
          <w:tcPr>
            <w:tcW w:w="1275" w:type="dxa"/>
            <w:vMerge/>
            <w:vAlign w:val="center"/>
          </w:tcPr>
          <w:p w:rsidR="00AB4875" w:rsidRPr="00615B74" w:rsidRDefault="00AB4875" w:rsidP="00BE168F">
            <w:pPr>
              <w:spacing w:after="0"/>
              <w:jc w:val="center"/>
              <w:rPr>
                <w:sz w:val="26"/>
                <w:szCs w:val="26"/>
              </w:rPr>
            </w:pP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Xây dựng</w:t>
            </w:r>
          </w:p>
        </w:tc>
        <w:tc>
          <w:tcPr>
            <w:tcW w:w="1134" w:type="dxa"/>
            <w:shd w:val="clear" w:color="auto" w:fill="auto"/>
            <w:vAlign w:val="center"/>
          </w:tcPr>
          <w:p w:rsidR="00AB4875" w:rsidRPr="00615B74" w:rsidRDefault="00AB4875" w:rsidP="00BE168F">
            <w:pPr>
              <w:spacing w:after="0"/>
              <w:jc w:val="center"/>
              <w:rPr>
                <w:sz w:val="26"/>
                <w:szCs w:val="26"/>
              </w:rPr>
            </w:pPr>
            <w:r w:rsidRPr="00615B74">
              <w:rPr>
                <w:sz w:val="26"/>
                <w:szCs w:val="26"/>
              </w:rPr>
              <w:t>Lựa chọn</w:t>
            </w:r>
          </w:p>
        </w:tc>
      </w:tr>
      <w:tr w:rsidR="0039197F" w:rsidRPr="00615B74" w:rsidTr="00866113">
        <w:tc>
          <w:tcPr>
            <w:tcW w:w="705" w:type="dxa"/>
            <w:vAlign w:val="center"/>
          </w:tcPr>
          <w:p w:rsidR="00AB4875" w:rsidRPr="00615B74" w:rsidRDefault="00AB4875" w:rsidP="00BE168F">
            <w:pPr>
              <w:spacing w:after="0"/>
              <w:rPr>
                <w:sz w:val="26"/>
                <w:szCs w:val="26"/>
              </w:rPr>
            </w:pPr>
            <w:r w:rsidRPr="00615B74">
              <w:rPr>
                <w:sz w:val="26"/>
                <w:szCs w:val="26"/>
              </w:rPr>
              <w:t>1</w:t>
            </w:r>
          </w:p>
        </w:tc>
        <w:tc>
          <w:tcPr>
            <w:tcW w:w="4932" w:type="dxa"/>
            <w:shd w:val="clear" w:color="auto" w:fill="auto"/>
            <w:vAlign w:val="center"/>
          </w:tcPr>
          <w:p w:rsidR="00AB4875" w:rsidRPr="00615B74" w:rsidRDefault="00AB4875" w:rsidP="00BE168F">
            <w:pPr>
              <w:spacing w:after="0"/>
              <w:rPr>
                <w:sz w:val="26"/>
                <w:szCs w:val="26"/>
              </w:rPr>
            </w:pPr>
            <w:r w:rsidRPr="00615B74">
              <w:rPr>
                <w:sz w:val="26"/>
                <w:szCs w:val="26"/>
              </w:rPr>
              <w:t>Quản trị kinh doanh (trình độ TC)</w:t>
            </w:r>
          </w:p>
        </w:tc>
        <w:tc>
          <w:tcPr>
            <w:tcW w:w="1275" w:type="dxa"/>
            <w:vAlign w:val="center"/>
          </w:tcPr>
          <w:p w:rsidR="00AB4875" w:rsidRPr="00615B74" w:rsidRDefault="003B0210" w:rsidP="00BE168F">
            <w:pPr>
              <w:spacing w:after="0"/>
              <w:jc w:val="center"/>
              <w:rPr>
                <w:sz w:val="26"/>
                <w:szCs w:val="26"/>
                <w:lang w:val="en-US"/>
              </w:rPr>
            </w:pPr>
            <w:r w:rsidRPr="00615B74">
              <w:rPr>
                <w:sz w:val="26"/>
                <w:szCs w:val="26"/>
                <w:lang w:val="en-US"/>
              </w:rPr>
              <w:t>16</w:t>
            </w:r>
          </w:p>
        </w:tc>
        <w:tc>
          <w:tcPr>
            <w:tcW w:w="1134" w:type="dxa"/>
            <w:shd w:val="clear" w:color="auto" w:fill="auto"/>
            <w:vAlign w:val="center"/>
          </w:tcPr>
          <w:p w:rsidR="00AB4875" w:rsidRPr="00615B74" w:rsidRDefault="003B0210" w:rsidP="00BE168F">
            <w:pPr>
              <w:spacing w:after="0"/>
              <w:jc w:val="center"/>
              <w:rPr>
                <w:sz w:val="26"/>
                <w:szCs w:val="26"/>
                <w:lang w:val="en-US"/>
              </w:rPr>
            </w:pPr>
            <w:r w:rsidRPr="00615B74">
              <w:rPr>
                <w:sz w:val="26"/>
                <w:szCs w:val="26"/>
                <w:lang w:val="en-US"/>
              </w:rPr>
              <w:t>16</w:t>
            </w:r>
          </w:p>
        </w:tc>
        <w:tc>
          <w:tcPr>
            <w:tcW w:w="1134" w:type="dxa"/>
            <w:shd w:val="clear" w:color="auto" w:fill="auto"/>
            <w:vAlign w:val="center"/>
          </w:tcPr>
          <w:p w:rsidR="00AB4875" w:rsidRPr="00615B74" w:rsidRDefault="003B0210" w:rsidP="00BE168F">
            <w:pPr>
              <w:spacing w:after="0"/>
              <w:jc w:val="center"/>
              <w:rPr>
                <w:sz w:val="26"/>
                <w:szCs w:val="26"/>
                <w:lang w:val="en-US"/>
              </w:rPr>
            </w:pPr>
            <w:r w:rsidRPr="00615B74">
              <w:rPr>
                <w:sz w:val="26"/>
                <w:szCs w:val="26"/>
                <w:lang w:val="en-US"/>
              </w:rPr>
              <w:t>0</w:t>
            </w:r>
          </w:p>
        </w:tc>
      </w:tr>
    </w:tbl>
    <w:bookmarkEnd w:id="44"/>
    <w:p w:rsidR="005A4DBF" w:rsidRPr="00615B74" w:rsidRDefault="005A4DBF" w:rsidP="00701704">
      <w:pPr>
        <w:spacing w:before="120" w:after="0" w:line="340" w:lineRule="exact"/>
        <w:ind w:firstLine="720"/>
        <w:jc w:val="both"/>
        <w:rPr>
          <w:sz w:val="26"/>
          <w:szCs w:val="26"/>
        </w:rPr>
      </w:pPr>
      <w:r w:rsidRPr="00615B74">
        <w:rPr>
          <w:sz w:val="26"/>
          <w:szCs w:val="26"/>
        </w:rPr>
        <w:t>Từ năm 2017 đến nay, Nhà trường đã xây dựng, chỉnh sửa, lựa chọn và ban hành các giáo trình đào tạo cho các nghề được cấp phép của Trường tương ứng với thời gian được cấp các giấy chứng nhận đăng ký hoạt động GDNN, cụ thể như sau:</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 Năm 2017: </w:t>
      </w:r>
    </w:p>
    <w:p w:rsidR="005A4DBF" w:rsidRPr="00615B74" w:rsidRDefault="005A4DBF" w:rsidP="00701704">
      <w:pPr>
        <w:spacing w:before="120" w:after="0" w:line="340" w:lineRule="exact"/>
        <w:ind w:firstLine="720"/>
        <w:jc w:val="both"/>
        <w:rPr>
          <w:sz w:val="26"/>
          <w:szCs w:val="26"/>
        </w:rPr>
      </w:pPr>
      <w:r w:rsidRPr="00615B74">
        <w:rPr>
          <w:sz w:val="26"/>
          <w:szCs w:val="26"/>
        </w:rPr>
        <w:t>Hiệu trưởng ban hành Quyết định số 183a/QĐ-CĐCNHY ngày 06/6/2017 về việc ban hành giáo trình đào tạo trình độ trung cấp, trình độ cao đẳng năm 2017 (12 nghề trình độ cao đẳng, 11 nghề trình độ trung cấp, 02 nghề sơ cấp).</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 Năm 2019: </w:t>
      </w:r>
    </w:p>
    <w:p w:rsidR="005A4DBF" w:rsidRPr="00615B74" w:rsidRDefault="005A4DBF" w:rsidP="00701704">
      <w:pPr>
        <w:spacing w:before="120" w:after="0" w:line="340" w:lineRule="exact"/>
        <w:ind w:firstLine="720"/>
        <w:jc w:val="both"/>
        <w:rPr>
          <w:sz w:val="26"/>
          <w:szCs w:val="26"/>
        </w:rPr>
      </w:pPr>
      <w:r w:rsidRPr="00615B74">
        <w:rPr>
          <w:sz w:val="26"/>
          <w:szCs w:val="26"/>
        </w:rPr>
        <w:t>Hiệu trưởng ban hành Quyết định số 370/QĐ-CĐCNHY ngày 04/10/2019 về việc ban hành giáo trình đào tạo trình độ trung cấp, trình độ cao đẳng năm 2019 (12 nghề trình độ cao đẳng, 11 nghề trình độ trung cấp, 05 nghề sơ cấp).</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 Năm 2021: </w:t>
      </w:r>
    </w:p>
    <w:p w:rsidR="005A4DBF" w:rsidRPr="00615B74" w:rsidRDefault="005A4DBF" w:rsidP="00701704">
      <w:pPr>
        <w:spacing w:before="120" w:after="0" w:line="340" w:lineRule="exact"/>
        <w:ind w:firstLine="720"/>
        <w:jc w:val="both"/>
        <w:rPr>
          <w:sz w:val="26"/>
          <w:szCs w:val="26"/>
        </w:rPr>
      </w:pPr>
      <w:r w:rsidRPr="00615B74">
        <w:rPr>
          <w:sz w:val="26"/>
          <w:szCs w:val="26"/>
        </w:rPr>
        <w:t>Hiệu trưởng ban hành Quyết định số 331a/QĐ-CĐCNHY ngày 09/7/2021 về việc ban hành giáo trình đào tạo trình độ trung cấp, trình độ cao đẳng năm 2021 (12 nghề trình độ cao đẳng, 11 nghề trình độ trung cấp).</w:t>
      </w:r>
    </w:p>
    <w:p w:rsidR="005A4DBF" w:rsidRPr="00615B74" w:rsidRDefault="005A4DBF" w:rsidP="00701704">
      <w:pPr>
        <w:spacing w:before="120" w:after="0" w:line="340" w:lineRule="exact"/>
        <w:ind w:firstLine="720"/>
        <w:jc w:val="both"/>
        <w:rPr>
          <w:i/>
          <w:sz w:val="26"/>
          <w:szCs w:val="26"/>
          <w:lang w:val="en-US"/>
        </w:rPr>
      </w:pPr>
      <w:r w:rsidRPr="00615B74">
        <w:rPr>
          <w:b/>
          <w:i/>
          <w:sz w:val="26"/>
          <w:szCs w:val="26"/>
        </w:rPr>
        <w:lastRenderedPageBreak/>
        <w:t>(</w:t>
      </w:r>
      <w:r w:rsidRPr="00615B74">
        <w:rPr>
          <w:b/>
          <w:i/>
          <w:sz w:val="26"/>
          <w:szCs w:val="26"/>
          <w:lang w:val="en-US"/>
        </w:rPr>
        <w:t>4.10.01</w:t>
      </w:r>
      <w:r w:rsidRPr="00615B74">
        <w:rPr>
          <w:i/>
          <w:sz w:val="26"/>
          <w:szCs w:val="26"/>
        </w:rPr>
        <w:t xml:space="preserve"> – Các Quyết định phê duyệt và ban hành giáo trình đào tạo các năm 2017, 2019, 2021</w:t>
      </w:r>
      <w:r w:rsidRPr="00615B74">
        <w:rPr>
          <w:i/>
          <w:sz w:val="26"/>
          <w:szCs w:val="26"/>
          <w:lang w:val="en-US"/>
        </w:rPr>
        <w:t>).</w:t>
      </w:r>
    </w:p>
    <w:p w:rsidR="005A4DBF" w:rsidRPr="00615B74" w:rsidRDefault="005A4DBF" w:rsidP="00701704">
      <w:pPr>
        <w:spacing w:before="120" w:after="0" w:line="340" w:lineRule="exact"/>
        <w:ind w:firstLine="720"/>
        <w:jc w:val="both"/>
        <w:rPr>
          <w:rFonts w:eastAsia="Times New Roman"/>
          <w:sz w:val="26"/>
          <w:szCs w:val="26"/>
          <w:lang w:val="en-US"/>
        </w:rPr>
      </w:pPr>
      <w:r w:rsidRPr="00615B74">
        <w:rPr>
          <w:spacing w:val="4"/>
          <w:sz w:val="26"/>
          <w:szCs w:val="26"/>
        </w:rPr>
        <w:t>Như vậy, đối với mỗi thời điểm đào tạo tương ứng, Nhà trường có đủ giáo trình cho tất cả các MH/MĐ của từng CTĐT theo giấy chứng nhận đăng ký hoạt động GDNN</w:t>
      </w:r>
      <w:r w:rsidRPr="00615B74">
        <w:rPr>
          <w:i/>
          <w:spacing w:val="4"/>
          <w:sz w:val="26"/>
          <w:szCs w:val="26"/>
          <w:lang w:val="en-US"/>
        </w:rPr>
        <w:t>(</w:t>
      </w:r>
      <w:r w:rsidRPr="00615B74">
        <w:rPr>
          <w:b/>
          <w:i/>
          <w:spacing w:val="4"/>
          <w:sz w:val="26"/>
          <w:szCs w:val="26"/>
          <w:lang w:val="en-US"/>
        </w:rPr>
        <w:t>4.10.02</w:t>
      </w:r>
      <w:r w:rsidRPr="00615B74">
        <w:rPr>
          <w:i/>
          <w:spacing w:val="4"/>
          <w:sz w:val="26"/>
          <w:szCs w:val="26"/>
          <w:lang w:val="en-US"/>
        </w:rPr>
        <w:t xml:space="preserve"> - </w:t>
      </w:r>
      <w:r w:rsidRPr="00615B74">
        <w:rPr>
          <w:rFonts w:eastAsia="Times New Roman"/>
          <w:i/>
          <w:sz w:val="26"/>
          <w:szCs w:val="26"/>
          <w:lang w:val="en-US"/>
        </w:rPr>
        <w:t>Danh mục giáo trình của Trường).</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10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11: </w:t>
      </w:r>
      <w:r w:rsidRPr="00615B74">
        <w:rPr>
          <w:i/>
          <w:sz w:val="26"/>
          <w:szCs w:val="26"/>
        </w:rPr>
        <w:t>100% giáo trình đào tạo được xây dựng hoặc lựa chọn theo quy định để làm tài liệu giảng dạy, học tập chính thức</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Tại tiêu chuẩn 4.10, Nhà trường đã tự đánh giá có đủ giáo trình cho tất cả các MH/MĐ của từng CTĐT theo giấy chứng nhận đăng ký hoạt động GDNN mà Trường được cấp.</w:t>
      </w:r>
    </w:p>
    <w:p w:rsidR="005A4DBF" w:rsidRPr="00615B74" w:rsidRDefault="005A4DBF" w:rsidP="00701704">
      <w:pPr>
        <w:spacing w:before="120" w:after="0" w:line="340" w:lineRule="exact"/>
        <w:ind w:firstLine="720"/>
        <w:jc w:val="both"/>
        <w:rPr>
          <w:sz w:val="26"/>
          <w:szCs w:val="26"/>
        </w:rPr>
      </w:pPr>
      <w:r w:rsidRPr="00615B74">
        <w:rPr>
          <w:sz w:val="26"/>
          <w:szCs w:val="26"/>
        </w:rPr>
        <w:t>Trên cơ sở các CTĐT đã ban hành, Nhà trường tiến hành tổ chức biên soạn, lựa chọn và thẩm định giáo trình đào tạo cho các nghề và tập hợp thành một bộ hồ sơ xây dựng, chỉnh sửa và thẩm định với trình tự thực hiện như sau:</w:t>
      </w:r>
    </w:p>
    <w:p w:rsidR="005A4DBF" w:rsidRPr="00615B74" w:rsidRDefault="005A4DBF" w:rsidP="00701704">
      <w:pPr>
        <w:spacing w:before="120" w:after="0" w:line="340" w:lineRule="exact"/>
        <w:ind w:firstLine="720"/>
        <w:jc w:val="both"/>
        <w:rPr>
          <w:i/>
          <w:sz w:val="26"/>
          <w:szCs w:val="26"/>
        </w:rPr>
      </w:pPr>
      <w:r w:rsidRPr="00615B74">
        <w:rPr>
          <w:sz w:val="26"/>
          <w:szCs w:val="26"/>
        </w:rPr>
        <w:t xml:space="preserve">- Xây dựng kế hoạch số 81a/KH-CĐCNHY ngày 24/3/2017 về việc biên soạn, lựa chọn và thẩm định giáo trình đào tạo năm 2017; Kế hoạch số 111/KH-CĐCNHY ngày 10/5/2019 về việc biên soạn, lựa chọn và thẩm định giáo trình đào tạo năm 2019; Kế hoạch số 84a/KH-CĐCNHY ngày 15/3/2021 về việc biên soạn, lựa chọn và thẩm định giáo trình đào tạo năm 2021. Các kế hoạch đã nêu rõ mục đích yêu cầu; nội dung, thời gian thực hiện cho từng giai đoạn </w:t>
      </w:r>
      <w:r w:rsidRPr="00615B74">
        <w:rPr>
          <w:i/>
          <w:sz w:val="26"/>
          <w:szCs w:val="26"/>
        </w:rPr>
        <w:t>(</w:t>
      </w:r>
      <w:r w:rsidRPr="00615B74">
        <w:rPr>
          <w:b/>
          <w:i/>
          <w:sz w:val="26"/>
          <w:szCs w:val="26"/>
        </w:rPr>
        <w:t>4.11.01</w:t>
      </w:r>
      <w:r w:rsidRPr="00615B74">
        <w:rPr>
          <w:i/>
          <w:sz w:val="26"/>
          <w:szCs w:val="26"/>
        </w:rPr>
        <w:t xml:space="preserve"> – Các kế hoạch biên soạn, chỉnh sửa/lựa chọn và thẩm định giáo trình đào tạo năm 2017, 2019, 2021); </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 Thành lập các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 Quyết định số 84b/QĐ-CĐCNHY ngày 15/3/2021 của Hiệu trưởng Trường CĐ Công nghiệp Hưng Yên về việc thành lập các ban biên soạn, lựa chọn giáo trình đào tạo năm 2021.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615B74">
        <w:rPr>
          <w:i/>
          <w:sz w:val="26"/>
          <w:szCs w:val="26"/>
        </w:rPr>
        <w:t>(</w:t>
      </w:r>
      <w:r w:rsidRPr="00615B74">
        <w:rPr>
          <w:b/>
          <w:i/>
          <w:sz w:val="26"/>
          <w:szCs w:val="26"/>
        </w:rPr>
        <w:t>4.11.02</w:t>
      </w:r>
      <w:r w:rsidRPr="00615B74">
        <w:rPr>
          <w:i/>
          <w:sz w:val="26"/>
          <w:szCs w:val="26"/>
        </w:rPr>
        <w:t xml:space="preserve"> – Các quyết định thành lập </w:t>
      </w:r>
      <w:r w:rsidRPr="00615B74">
        <w:rPr>
          <w:i/>
          <w:sz w:val="26"/>
          <w:szCs w:val="26"/>
          <w:lang w:val="en-US"/>
        </w:rPr>
        <w:t xml:space="preserve">ban </w:t>
      </w:r>
      <w:r w:rsidRPr="00615B74">
        <w:rPr>
          <w:i/>
          <w:sz w:val="26"/>
          <w:szCs w:val="26"/>
        </w:rPr>
        <w:t>biên soạn, lựa chọn giáo trình đào tạo năm 2017, 2019, 2021)</w:t>
      </w:r>
      <w:r w:rsidRPr="00615B74">
        <w:rPr>
          <w:sz w:val="26"/>
          <w:szCs w:val="26"/>
        </w:rPr>
        <w:t xml:space="preserve">. </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Các Ban </w:t>
      </w:r>
      <w:r w:rsidRPr="00615B74">
        <w:rPr>
          <w:sz w:val="26"/>
          <w:szCs w:val="26"/>
          <w:lang w:val="en-US"/>
        </w:rPr>
        <w:t>biên soạn</w:t>
      </w:r>
      <w:r w:rsidRPr="00615B74">
        <w:rPr>
          <w:sz w:val="26"/>
          <w:szCs w:val="26"/>
        </w:rPr>
        <w:t xml:space="preserve"> thực hiện biên soạn, lựa chọn giáo trình theo kế hoạch đã đề ra, cụ thể như sau:</w:t>
      </w:r>
    </w:p>
    <w:p w:rsidR="005A4DBF" w:rsidRPr="00615B74" w:rsidRDefault="005A4DBF" w:rsidP="00701704">
      <w:pPr>
        <w:spacing w:before="120" w:after="0" w:line="340" w:lineRule="exact"/>
        <w:ind w:firstLine="720"/>
        <w:jc w:val="both"/>
        <w:rPr>
          <w:i/>
          <w:spacing w:val="6"/>
          <w:sz w:val="26"/>
          <w:szCs w:val="26"/>
          <w:lang w:val="en-US"/>
        </w:rPr>
      </w:pPr>
      <w:r w:rsidRPr="00615B74">
        <w:rPr>
          <w:i/>
          <w:spacing w:val="6"/>
          <w:sz w:val="26"/>
          <w:szCs w:val="26"/>
          <w:lang w:val="en-US"/>
        </w:rPr>
        <w:t>* Đối với việc biên soạn (biên soạn mới, biên soạn lại, chỉnh sửa hệ thống giáo trình):</w:t>
      </w:r>
    </w:p>
    <w:p w:rsidR="005A4DBF" w:rsidRPr="00615B74" w:rsidRDefault="005A4DBF" w:rsidP="00701704">
      <w:pPr>
        <w:spacing w:before="120" w:after="0" w:line="340" w:lineRule="exact"/>
        <w:ind w:firstLine="720"/>
        <w:jc w:val="both"/>
        <w:rPr>
          <w:i/>
          <w:sz w:val="26"/>
          <w:szCs w:val="26"/>
          <w:lang w:val="en-US"/>
        </w:rPr>
      </w:pPr>
      <w:r w:rsidRPr="00615B74">
        <w:rPr>
          <w:sz w:val="26"/>
          <w:szCs w:val="26"/>
          <w:lang w:val="en-US"/>
        </w:rPr>
        <w:lastRenderedPageBreak/>
        <w:t>C</w:t>
      </w:r>
      <w:r w:rsidRPr="00615B74">
        <w:rPr>
          <w:sz w:val="26"/>
          <w:szCs w:val="26"/>
        </w:rPr>
        <w:t>ác bước chính sau: (1) Thiết kế cấu trúc giáo trình đào tạo; (2) Biên soạn giáo trình đào tạo; (3) Hội thảo xin ý kiến chuyên gia về giáo trình đào tạo; (4) Sửa chữa, biên tập, hoàn thiện dự thảo giáo trình đào tạo</w:t>
      </w:r>
      <w:r w:rsidRPr="00615B74">
        <w:rPr>
          <w:i/>
          <w:sz w:val="26"/>
          <w:szCs w:val="26"/>
          <w:lang w:val="en-US"/>
        </w:rPr>
        <w:t>(</w:t>
      </w:r>
      <w:r w:rsidRPr="00615B74">
        <w:rPr>
          <w:b/>
          <w:i/>
          <w:sz w:val="26"/>
          <w:szCs w:val="26"/>
          <w:lang w:val="en-US"/>
        </w:rPr>
        <w:t>4.11.03</w:t>
      </w:r>
      <w:r w:rsidRPr="00615B74">
        <w:rPr>
          <w:i/>
          <w:sz w:val="26"/>
          <w:szCs w:val="26"/>
          <w:lang w:val="en-US"/>
        </w:rPr>
        <w:t xml:space="preserve"> - Phiếu nhận xét của chuyên giá về cấu trúc, đề cương, nội dung giáo trình đào tạo; </w:t>
      </w:r>
      <w:r w:rsidRPr="00615B74">
        <w:rPr>
          <w:b/>
          <w:i/>
          <w:sz w:val="26"/>
          <w:szCs w:val="26"/>
          <w:lang w:val="en-US"/>
        </w:rPr>
        <w:t>4.11.04</w:t>
      </w:r>
      <w:r w:rsidRPr="00615B74">
        <w:rPr>
          <w:i/>
          <w:sz w:val="26"/>
          <w:szCs w:val="26"/>
          <w:lang w:val="en-US"/>
        </w:rPr>
        <w:t xml:space="preserve"> - Biên bản hội thảo xin ý kiến chuyên gia về giáo trình đào tạo năm 2017, 2019, 2021, 2022).</w:t>
      </w:r>
    </w:p>
    <w:p w:rsidR="005A4DBF" w:rsidRPr="00615B74" w:rsidRDefault="005A4DBF" w:rsidP="00701704">
      <w:pPr>
        <w:spacing w:before="120" w:after="0" w:line="340" w:lineRule="exact"/>
        <w:ind w:firstLine="720"/>
        <w:jc w:val="both"/>
        <w:rPr>
          <w:sz w:val="26"/>
          <w:szCs w:val="26"/>
        </w:rPr>
      </w:pPr>
      <w:r w:rsidRPr="00615B74">
        <w:rPr>
          <w:sz w:val="26"/>
          <w:szCs w:val="26"/>
          <w:lang w:val="en-US"/>
        </w:rPr>
        <w:t xml:space="preserve">Sau đó, Trường </w:t>
      </w:r>
      <w:r w:rsidRPr="00615B74">
        <w:rPr>
          <w:sz w:val="26"/>
          <w:szCs w:val="26"/>
        </w:rPr>
        <w:t xml:space="preserve">hành lập các Hội đồng thẩm định giáo trình đào tạo theo Quyết định số 99a/QĐ-CĐCNHY ngày 07/4/2017; Quyết định số 113/QĐ-CĐCNHY ngày 16/5/2019; Quyết định số 87a/QĐ-CĐCNHY ngày 18/3/2021. Thành phần các Hội đồng thẩm định có tối thiểu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615B74">
        <w:rPr>
          <w:i/>
          <w:sz w:val="26"/>
          <w:szCs w:val="26"/>
        </w:rPr>
        <w:t>(</w:t>
      </w:r>
      <w:r w:rsidRPr="00615B74">
        <w:rPr>
          <w:b/>
          <w:i/>
          <w:sz w:val="26"/>
          <w:szCs w:val="26"/>
        </w:rPr>
        <w:t>4.11.0</w:t>
      </w:r>
      <w:r w:rsidRPr="00615B74">
        <w:rPr>
          <w:b/>
          <w:i/>
          <w:sz w:val="26"/>
          <w:szCs w:val="26"/>
          <w:lang w:val="en-US"/>
        </w:rPr>
        <w:t>5</w:t>
      </w:r>
      <w:r w:rsidRPr="00615B74">
        <w:rPr>
          <w:i/>
          <w:sz w:val="26"/>
          <w:szCs w:val="26"/>
        </w:rPr>
        <w:t xml:space="preserve"> – Các quyết định thành lập Hội đồng thẩm định giáo trình đào tạo năm 2017, 2019, 2021).</w:t>
      </w:r>
    </w:p>
    <w:p w:rsidR="005A4DBF" w:rsidRPr="00615B74" w:rsidRDefault="005A4DBF" w:rsidP="00701704">
      <w:pPr>
        <w:spacing w:before="120" w:after="0" w:line="340" w:lineRule="exact"/>
        <w:ind w:firstLine="720"/>
        <w:jc w:val="both"/>
        <w:rPr>
          <w:sz w:val="26"/>
          <w:szCs w:val="26"/>
        </w:rPr>
      </w:pPr>
      <w:r w:rsidRPr="00615B74">
        <w:rPr>
          <w:sz w:val="26"/>
          <w:szCs w:val="26"/>
          <w:lang w:val="en-US"/>
        </w:rPr>
        <w:t>Việc t</w:t>
      </w:r>
      <w:r w:rsidRPr="00615B74">
        <w:rPr>
          <w:sz w:val="26"/>
          <w:szCs w:val="26"/>
        </w:rPr>
        <w:t xml:space="preserve">ổ chức thẩm định giáo trình theo quy định gồm các nội dung sau: </w:t>
      </w:r>
    </w:p>
    <w:p w:rsidR="005A4DBF" w:rsidRPr="00615B74" w:rsidRDefault="005A4DBF" w:rsidP="00701704">
      <w:pPr>
        <w:spacing w:before="120" w:after="0" w:line="340" w:lineRule="exact"/>
        <w:ind w:firstLine="720"/>
        <w:jc w:val="both"/>
        <w:rPr>
          <w:sz w:val="26"/>
          <w:szCs w:val="26"/>
        </w:rPr>
      </w:pPr>
      <w:r w:rsidRPr="00615B74">
        <w:rPr>
          <w:sz w:val="26"/>
          <w:szCs w:val="26"/>
        </w:rPr>
        <w:t>+ Các thành viên Hội đồng thẩm định</w:t>
      </w:r>
      <w:r w:rsidRPr="00615B74">
        <w:rPr>
          <w:sz w:val="26"/>
          <w:szCs w:val="26"/>
          <w:lang w:val="en-US"/>
        </w:rPr>
        <w:t xml:space="preserve"> đánh giá, nhận xét</w:t>
      </w:r>
      <w:r w:rsidRPr="00615B74">
        <w:rPr>
          <w:sz w:val="26"/>
          <w:szCs w:val="26"/>
        </w:rPr>
        <w:t xml:space="preserve"> giáo trình theo các nội dung sau: </w:t>
      </w:r>
    </w:p>
    <w:p w:rsidR="005A4DBF" w:rsidRPr="00615B74" w:rsidRDefault="005A4DBF" w:rsidP="00701704">
      <w:pPr>
        <w:spacing w:before="120" w:after="0" w:line="340" w:lineRule="exact"/>
        <w:ind w:firstLine="720"/>
        <w:jc w:val="both"/>
        <w:rPr>
          <w:sz w:val="26"/>
          <w:szCs w:val="26"/>
        </w:rPr>
      </w:pPr>
      <w:r w:rsidRPr="00615B74">
        <w:rPr>
          <w:sz w:val="26"/>
          <w:szCs w:val="26"/>
        </w:rPr>
        <w:t>(1) Ý nghĩa khoa học và thực tiễn của giáo trình,</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 (2) Cấu trúc chương mục của giáo trình, </w:t>
      </w:r>
    </w:p>
    <w:p w:rsidR="005A4DBF" w:rsidRPr="00615B74" w:rsidRDefault="005A4DBF" w:rsidP="00701704">
      <w:pPr>
        <w:spacing w:before="120" w:after="0" w:line="340" w:lineRule="exact"/>
        <w:ind w:firstLine="720"/>
        <w:jc w:val="both"/>
        <w:rPr>
          <w:spacing w:val="8"/>
          <w:sz w:val="26"/>
          <w:szCs w:val="26"/>
        </w:rPr>
      </w:pPr>
      <w:r w:rsidRPr="00615B74">
        <w:rPr>
          <w:spacing w:val="8"/>
          <w:sz w:val="26"/>
          <w:szCs w:val="26"/>
        </w:rPr>
        <w:t xml:space="preserve">(3) Nội dung, lượng kiến thức, kỹ năng và thái độ được thể hiện trong giáo trình, </w:t>
      </w:r>
    </w:p>
    <w:p w:rsidR="005A4DBF" w:rsidRPr="00615B74" w:rsidRDefault="005A4DBF" w:rsidP="00701704">
      <w:pPr>
        <w:spacing w:before="120" w:after="0" w:line="340" w:lineRule="exact"/>
        <w:ind w:firstLine="720"/>
        <w:jc w:val="both"/>
        <w:rPr>
          <w:sz w:val="26"/>
          <w:szCs w:val="26"/>
        </w:rPr>
      </w:pPr>
      <w:r w:rsidRPr="00615B74">
        <w:rPr>
          <w:sz w:val="26"/>
          <w:szCs w:val="26"/>
        </w:rPr>
        <w:t>(4) Khả năng ứng dụng trong giảng dạy,</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 (5) Cập nhật các thành tựu khoa học tiên tiến/tham khảo tài liệu nước ngoài, </w:t>
      </w:r>
    </w:p>
    <w:p w:rsidR="005A4DBF" w:rsidRPr="00615B74" w:rsidRDefault="005A4DBF" w:rsidP="00701704">
      <w:pPr>
        <w:spacing w:before="120" w:after="0" w:line="340" w:lineRule="exact"/>
        <w:ind w:firstLine="720"/>
        <w:jc w:val="both"/>
        <w:rPr>
          <w:sz w:val="26"/>
          <w:szCs w:val="26"/>
        </w:rPr>
      </w:pPr>
      <w:r w:rsidRPr="00615B74">
        <w:rPr>
          <w:sz w:val="26"/>
          <w:szCs w:val="26"/>
        </w:rPr>
        <w:t>(6) Đánh giá chung</w:t>
      </w:r>
    </w:p>
    <w:p w:rsidR="005A4DBF" w:rsidRPr="00615B74" w:rsidRDefault="005A4DBF" w:rsidP="00701704">
      <w:pPr>
        <w:spacing w:before="120" w:after="0" w:line="340" w:lineRule="exact"/>
        <w:ind w:firstLine="720"/>
        <w:jc w:val="both"/>
        <w:rPr>
          <w:i/>
          <w:sz w:val="26"/>
          <w:szCs w:val="26"/>
          <w:lang w:val="en-US"/>
        </w:rPr>
      </w:pPr>
      <w:r w:rsidRPr="00615B74">
        <w:rPr>
          <w:sz w:val="26"/>
          <w:szCs w:val="26"/>
        </w:rPr>
        <w:t>(</w:t>
      </w:r>
      <w:bookmarkStart w:id="74" w:name="_Hlk58594591"/>
      <w:r w:rsidRPr="00615B74">
        <w:rPr>
          <w:b/>
          <w:i/>
          <w:sz w:val="26"/>
          <w:szCs w:val="26"/>
        </w:rPr>
        <w:t>4.11.06</w:t>
      </w:r>
      <w:r w:rsidRPr="00615B74">
        <w:rPr>
          <w:i/>
          <w:sz w:val="26"/>
          <w:szCs w:val="26"/>
        </w:rPr>
        <w:t xml:space="preserve"> – Phiếu </w:t>
      </w:r>
      <w:bookmarkEnd w:id="74"/>
      <w:r w:rsidRPr="00615B74">
        <w:rPr>
          <w:i/>
          <w:sz w:val="26"/>
          <w:szCs w:val="26"/>
        </w:rPr>
        <w:t>đánh giá, thẩm định giáo trìnhnăm 2017, 2019, 2021</w:t>
      </w:r>
      <w:r w:rsidRPr="00615B74">
        <w:rPr>
          <w:sz w:val="26"/>
          <w:szCs w:val="26"/>
          <w:lang w:val="en-US"/>
        </w:rPr>
        <w:t xml:space="preserve">; </w:t>
      </w:r>
      <w:r w:rsidRPr="00615B74">
        <w:rPr>
          <w:b/>
          <w:i/>
          <w:sz w:val="26"/>
          <w:szCs w:val="26"/>
          <w:lang w:val="en-US"/>
        </w:rPr>
        <w:t>4.11.07</w:t>
      </w:r>
      <w:r w:rsidRPr="00615B74">
        <w:rPr>
          <w:i/>
          <w:sz w:val="26"/>
          <w:szCs w:val="26"/>
          <w:lang w:val="en-US"/>
        </w:rPr>
        <w:t xml:space="preserve"> - Phiếu tiêu chí và mức độ đánh giá giáo trình năm 2017, 2019, 2021, 2022)</w:t>
      </w:r>
      <w:r w:rsidR="00B516F5" w:rsidRPr="00615B74">
        <w:rPr>
          <w:i/>
          <w:sz w:val="26"/>
          <w:szCs w:val="26"/>
          <w:lang w:val="en-US"/>
        </w:rPr>
        <w:t>.</w:t>
      </w:r>
    </w:p>
    <w:p w:rsidR="005A4DBF" w:rsidRPr="00615B74" w:rsidRDefault="005A4DBF" w:rsidP="00701704">
      <w:pPr>
        <w:spacing w:before="120" w:after="0" w:line="340" w:lineRule="exact"/>
        <w:ind w:firstLine="720"/>
        <w:jc w:val="both"/>
        <w:rPr>
          <w:sz w:val="26"/>
          <w:szCs w:val="26"/>
          <w:lang w:val="en-US"/>
        </w:rPr>
      </w:pPr>
      <w:r w:rsidRPr="00615B74">
        <w:rPr>
          <w:sz w:val="26"/>
          <w:szCs w:val="26"/>
        </w:rPr>
        <w:t>+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w:t>
      </w:r>
      <w:r w:rsidRPr="00615B74">
        <w:rPr>
          <w:sz w:val="26"/>
          <w:szCs w:val="26"/>
          <w:lang w:val="en-US"/>
        </w:rPr>
        <w:t>.</w:t>
      </w:r>
    </w:p>
    <w:p w:rsidR="005A4DBF" w:rsidRPr="00615B74" w:rsidRDefault="005A4DBF" w:rsidP="00701704">
      <w:pPr>
        <w:spacing w:before="120" w:after="0" w:line="340" w:lineRule="exact"/>
        <w:ind w:firstLine="720"/>
        <w:jc w:val="both"/>
        <w:rPr>
          <w:i/>
          <w:sz w:val="26"/>
          <w:szCs w:val="26"/>
        </w:rPr>
      </w:pPr>
      <w:r w:rsidRPr="00615B74">
        <w:rPr>
          <w:sz w:val="26"/>
          <w:szCs w:val="26"/>
        </w:rPr>
        <w:t xml:space="preserve">+ </w:t>
      </w:r>
      <w:r w:rsidRPr="00615B74">
        <w:rPr>
          <w:sz w:val="26"/>
          <w:szCs w:val="26"/>
          <w:lang w:val="en-US"/>
        </w:rPr>
        <w:t xml:space="preserve">Quá trình </w:t>
      </w:r>
      <w:r w:rsidRPr="00615B74">
        <w:rPr>
          <w:sz w:val="26"/>
          <w:szCs w:val="26"/>
        </w:rPr>
        <w:t>họp thẩm định giáo trình theo từng nghề</w:t>
      </w:r>
      <w:r w:rsidRPr="00615B74">
        <w:rPr>
          <w:sz w:val="26"/>
          <w:szCs w:val="26"/>
          <w:lang w:val="en-US"/>
        </w:rPr>
        <w:t xml:space="preserve"> được ghi chép lại trong biên bản họp của các hội đồng</w:t>
      </w:r>
      <w:r w:rsidRPr="00615B74">
        <w:rPr>
          <w:sz w:val="26"/>
          <w:szCs w:val="26"/>
        </w:rPr>
        <w:t xml:space="preserve"> (</w:t>
      </w:r>
      <w:r w:rsidRPr="00615B74">
        <w:rPr>
          <w:b/>
          <w:i/>
          <w:sz w:val="26"/>
          <w:szCs w:val="26"/>
        </w:rPr>
        <w:t>4.11.0</w:t>
      </w:r>
      <w:r w:rsidRPr="00615B74">
        <w:rPr>
          <w:b/>
          <w:i/>
          <w:sz w:val="26"/>
          <w:szCs w:val="26"/>
          <w:lang w:val="en-US"/>
        </w:rPr>
        <w:t>8</w:t>
      </w:r>
      <w:r w:rsidRPr="00615B74">
        <w:rPr>
          <w:i/>
          <w:sz w:val="26"/>
          <w:szCs w:val="26"/>
        </w:rPr>
        <w:t xml:space="preserve"> – Các biên bản họp thẩm định giáo trình năm 2017, 2019, 2021);</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 Căn cứ kết quả thẩm định, Hội đồng thẩm định có tờ trình đề nghị Hiệu trưởng phê duyệt, ban hành giáo trình làm tài liệu giảng dạy và học tập trong nhà </w:t>
      </w:r>
      <w:r w:rsidRPr="00615B74">
        <w:rPr>
          <w:sz w:val="26"/>
          <w:szCs w:val="26"/>
        </w:rPr>
        <w:lastRenderedPageBreak/>
        <w:t>trường (</w:t>
      </w:r>
      <w:r w:rsidRPr="00615B74">
        <w:rPr>
          <w:b/>
          <w:i/>
          <w:sz w:val="26"/>
          <w:szCs w:val="26"/>
        </w:rPr>
        <w:t>4.11.0</w:t>
      </w:r>
      <w:r w:rsidRPr="00615B74">
        <w:rPr>
          <w:b/>
          <w:i/>
          <w:sz w:val="26"/>
          <w:szCs w:val="26"/>
          <w:lang w:val="en-US"/>
        </w:rPr>
        <w:t>9</w:t>
      </w:r>
      <w:r w:rsidRPr="00615B74">
        <w:rPr>
          <w:i/>
          <w:sz w:val="26"/>
          <w:szCs w:val="26"/>
        </w:rPr>
        <w:t xml:space="preserve"> – Các tờ trình đề nghị phê duyệt và ban hành giáo trình năm 2017, 2019, 2021</w:t>
      </w:r>
      <w:r w:rsidRPr="00615B74">
        <w:rPr>
          <w:sz w:val="26"/>
          <w:szCs w:val="26"/>
        </w:rPr>
        <w:t>).</w:t>
      </w:r>
    </w:p>
    <w:p w:rsidR="005A4DBF" w:rsidRPr="00615B74" w:rsidRDefault="005A4DBF" w:rsidP="00701704">
      <w:pPr>
        <w:spacing w:before="120" w:after="0" w:line="340" w:lineRule="exact"/>
        <w:ind w:firstLine="720"/>
        <w:jc w:val="both"/>
        <w:rPr>
          <w:i/>
          <w:sz w:val="26"/>
          <w:szCs w:val="26"/>
          <w:lang w:val="en-US"/>
        </w:rPr>
      </w:pPr>
      <w:r w:rsidRPr="00615B74">
        <w:rPr>
          <w:i/>
          <w:sz w:val="26"/>
          <w:szCs w:val="26"/>
          <w:lang w:val="en-US"/>
        </w:rPr>
        <w:t>* Đối với việc lựa chọn giáo trình:</w:t>
      </w:r>
    </w:p>
    <w:p w:rsidR="005A4DBF" w:rsidRPr="00615B74" w:rsidRDefault="005A4DBF" w:rsidP="00701704">
      <w:pPr>
        <w:spacing w:before="120" w:after="0" w:line="340" w:lineRule="exact"/>
        <w:ind w:firstLine="720"/>
        <w:jc w:val="both"/>
        <w:rPr>
          <w:i/>
          <w:spacing w:val="4"/>
          <w:sz w:val="26"/>
          <w:szCs w:val="26"/>
          <w:lang w:val="en-US"/>
        </w:rPr>
      </w:pPr>
      <w:r w:rsidRPr="00615B74">
        <w:rPr>
          <w:spacing w:val="4"/>
          <w:sz w:val="26"/>
          <w:szCs w:val="26"/>
          <w:lang w:val="en-US"/>
        </w:rPr>
        <w:t>V</w:t>
      </w:r>
      <w:r w:rsidRPr="00615B74">
        <w:rPr>
          <w:spacing w:val="4"/>
          <w:sz w:val="26"/>
          <w:szCs w:val="26"/>
        </w:rPr>
        <w:t>iệc lựa chọn giáo trình đào tạo gồm các hoạt động chính sau: phân công lựa chọn, nhận xét, đánh giá tài liệu được lựa chọn làm giáo trình đào tạo</w:t>
      </w:r>
      <w:r w:rsidRPr="00615B74">
        <w:rPr>
          <w:spacing w:val="4"/>
          <w:sz w:val="26"/>
          <w:szCs w:val="26"/>
          <w:lang w:val="en-US"/>
        </w:rPr>
        <w:t xml:space="preserve">; thẩm định tài liệu được lựa chọn làm giáo trình </w:t>
      </w:r>
      <w:r w:rsidRPr="00615B74">
        <w:rPr>
          <w:i/>
          <w:spacing w:val="4"/>
          <w:sz w:val="26"/>
          <w:szCs w:val="26"/>
          <w:lang w:val="en-US"/>
        </w:rPr>
        <w:t>(</w:t>
      </w:r>
      <w:r w:rsidRPr="00615B74">
        <w:rPr>
          <w:b/>
          <w:i/>
          <w:spacing w:val="4"/>
          <w:sz w:val="26"/>
          <w:szCs w:val="26"/>
          <w:lang w:val="en-US"/>
        </w:rPr>
        <w:t>4.11.10</w:t>
      </w:r>
      <w:r w:rsidRPr="00615B74">
        <w:rPr>
          <w:i/>
          <w:spacing w:val="4"/>
          <w:sz w:val="26"/>
          <w:szCs w:val="26"/>
          <w:lang w:val="en-US"/>
        </w:rPr>
        <w:t xml:space="preserve"> - Phiếu đánh giá tài liệu lựa chọn làm giáo trình; </w:t>
      </w:r>
      <w:r w:rsidRPr="00615B74">
        <w:rPr>
          <w:b/>
          <w:i/>
          <w:spacing w:val="4"/>
          <w:sz w:val="26"/>
          <w:szCs w:val="26"/>
          <w:lang w:val="en-US"/>
        </w:rPr>
        <w:t>4.11.11</w:t>
      </w:r>
      <w:r w:rsidRPr="00615B74">
        <w:rPr>
          <w:i/>
          <w:spacing w:val="4"/>
          <w:sz w:val="26"/>
          <w:szCs w:val="26"/>
          <w:lang w:val="en-US"/>
        </w:rPr>
        <w:t xml:space="preserve"> - Biên bản họp thẩm định (đối với giáo trình lựa chọn) năm 2017, 2019, 2021, 2022; </w:t>
      </w:r>
      <w:r w:rsidRPr="00615B74">
        <w:rPr>
          <w:b/>
          <w:i/>
          <w:spacing w:val="4"/>
          <w:sz w:val="26"/>
          <w:szCs w:val="26"/>
          <w:lang w:val="en-US"/>
        </w:rPr>
        <w:t>4.11.12</w:t>
      </w:r>
      <w:r w:rsidRPr="00615B74">
        <w:rPr>
          <w:i/>
          <w:spacing w:val="4"/>
          <w:sz w:val="26"/>
          <w:szCs w:val="26"/>
          <w:lang w:val="en-US"/>
        </w:rPr>
        <w:t xml:space="preserve"> - Tờ trình về việc đề nghị lựa chọn giáo trình đào tạo  năm 2017, 2019, 2021, 2022).</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Hiệu trưởng Nhà trường căn cứ tờ trình của </w:t>
      </w:r>
      <w:r w:rsidRPr="00615B74">
        <w:rPr>
          <w:sz w:val="26"/>
          <w:szCs w:val="26"/>
          <w:lang w:val="en-US"/>
        </w:rPr>
        <w:t xml:space="preserve">các </w:t>
      </w:r>
      <w:r w:rsidRPr="00615B74">
        <w:rPr>
          <w:sz w:val="26"/>
          <w:szCs w:val="26"/>
        </w:rPr>
        <w:t>Hội đồng thẩm định</w:t>
      </w:r>
      <w:r w:rsidRPr="00615B74">
        <w:rPr>
          <w:sz w:val="26"/>
          <w:szCs w:val="26"/>
          <w:lang w:val="en-US"/>
        </w:rPr>
        <w:t xml:space="preserve"> để</w:t>
      </w:r>
      <w:r w:rsidRPr="00615B74">
        <w:rPr>
          <w:sz w:val="26"/>
          <w:szCs w:val="26"/>
        </w:rPr>
        <w:t xml:space="preserve"> ra quyết định </w:t>
      </w:r>
      <w:r w:rsidRPr="00615B74">
        <w:rPr>
          <w:sz w:val="26"/>
          <w:szCs w:val="26"/>
          <w:lang w:val="en-US"/>
        </w:rPr>
        <w:t xml:space="preserve">phê duyệt và </w:t>
      </w:r>
      <w:r w:rsidRPr="00615B74">
        <w:rPr>
          <w:sz w:val="26"/>
          <w:szCs w:val="26"/>
        </w:rPr>
        <w:t>ban hành giáo trình đào tạo sử dụng làm tài liệu giảng dạy và học tập trong Nhà trường (</w:t>
      </w:r>
      <w:r w:rsidRPr="00615B74">
        <w:rPr>
          <w:b/>
          <w:i/>
          <w:sz w:val="26"/>
          <w:szCs w:val="26"/>
        </w:rPr>
        <w:t>4.10.01</w:t>
      </w:r>
      <w:r w:rsidRPr="00615B74">
        <w:rPr>
          <w:i/>
          <w:sz w:val="26"/>
          <w:szCs w:val="26"/>
        </w:rPr>
        <w:t>- Các Quyết định ban hành giáo trình đào tạo các năm 2017, 2019, 2021</w:t>
      </w:r>
      <w:r w:rsidRPr="00615B74">
        <w:rPr>
          <w:b/>
          <w:i/>
          <w:sz w:val="26"/>
          <w:szCs w:val="26"/>
        </w:rPr>
        <w:t>; 4.10.02</w:t>
      </w:r>
      <w:r w:rsidRPr="00615B74">
        <w:rPr>
          <w:i/>
          <w:sz w:val="26"/>
          <w:szCs w:val="26"/>
        </w:rPr>
        <w:t xml:space="preserve"> – Danh mục giáo trình của Trường</w:t>
      </w:r>
      <w:r w:rsidRPr="00615B74">
        <w:rPr>
          <w:sz w:val="26"/>
          <w:szCs w:val="26"/>
        </w:rPr>
        <w:t>)</w:t>
      </w:r>
    </w:p>
    <w:p w:rsidR="005A4DBF" w:rsidRPr="00615B74" w:rsidRDefault="005A4DBF" w:rsidP="00701704">
      <w:pPr>
        <w:spacing w:before="120" w:after="0" w:line="340" w:lineRule="exact"/>
        <w:ind w:firstLine="720"/>
        <w:jc w:val="both"/>
        <w:rPr>
          <w:sz w:val="26"/>
          <w:szCs w:val="26"/>
        </w:rPr>
      </w:pPr>
      <w:r w:rsidRPr="00615B74">
        <w:rPr>
          <w:sz w:val="26"/>
          <w:szCs w:val="26"/>
        </w:rPr>
        <w:t>Trường tự đánh giá: 100% giáo trình đào tạo trình độ cao đẳng, trung cấp, sơ cấp của Nhà trường đã được biên soạn, lựa chọn theo đúng quy định để làm tài liệu giảng dạy, học tập chính thức trong Nhà trường.</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11 tiêu chí  4: 1điểm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12: </w:t>
      </w:r>
      <w:r w:rsidRPr="00615B74">
        <w:rPr>
          <w:i/>
          <w:sz w:val="26"/>
          <w:szCs w:val="26"/>
        </w:rPr>
        <w:t>Giáo trình đào tạo cụ thể hóa yêu cầu về nội dung kiến thức, kỹ năng của từng mô đun, môn học trong chương trình đào tạo.</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Nhà trường đã thực hiện đúng các yêu cầu về xây dựng, lựa chọn và thẩm định cho 100% giáo trình theo đúng quy định tại Thông tư 03/2017/TT – BLĐTBXH ngày 01/3/2017 của Bộ Lao động Thương binh và Xã hội.</w:t>
      </w:r>
    </w:p>
    <w:p w:rsidR="005A4DBF" w:rsidRPr="00615B74" w:rsidRDefault="005A4DBF" w:rsidP="00701704">
      <w:pPr>
        <w:spacing w:before="120" w:after="0" w:line="340" w:lineRule="exact"/>
        <w:ind w:firstLine="720"/>
        <w:jc w:val="both"/>
        <w:rPr>
          <w:rFonts w:eastAsia="Times New Roman"/>
          <w:i/>
          <w:sz w:val="26"/>
          <w:szCs w:val="26"/>
          <w:lang w:val="en-US"/>
        </w:rPr>
      </w:pPr>
      <w:r w:rsidRPr="00615B74">
        <w:rPr>
          <w:sz w:val="26"/>
          <w:szCs w:val="26"/>
        </w:rPr>
        <w:t xml:space="preserve">Cấu trúc giáo trình thể hiện rõ thông tin chung của giáo trình đào tạo, mã MH/MĐ; vị trí, tính chất, ý nghĩa và vai trò; mục tiêu của giáo trình MH/MĐ. Nội dung của giáo trình MH/MĐ bao gồm kiến thức, kỹ năng, năng lực tự chủ và trách nhiệm cần thiết để thực hiện các nhiệm vụ, công việc; quy trình và cách thức thực hiện nhiệm vụ, công việc; các bản vẽ, hình vẽ, bài tập, những điểm cần ghi nhớ và các yêu cầu về đánh giá kết quả học tập khi kết thúc chương, bài và kết thúc MH/MĐ trong CTĐT đáp ứng các quy định khối lượng kiến thức tối thiểu, yêu cầu về năng lực mà người học đạt được sau khi tốt nghiệp trình độ trung cấp, trình độ cao đẳng của từng nghề </w:t>
      </w:r>
      <w:r w:rsidRPr="00615B74">
        <w:rPr>
          <w:i/>
          <w:sz w:val="26"/>
          <w:szCs w:val="26"/>
        </w:rPr>
        <w:t>(</w:t>
      </w:r>
      <w:bookmarkStart w:id="75" w:name="_Hlk58957825"/>
      <w:r w:rsidRPr="00615B74">
        <w:rPr>
          <w:b/>
          <w:i/>
          <w:sz w:val="26"/>
          <w:szCs w:val="26"/>
        </w:rPr>
        <w:t>4.10.01</w:t>
      </w:r>
      <w:r w:rsidRPr="00615B74">
        <w:rPr>
          <w:i/>
          <w:sz w:val="26"/>
          <w:szCs w:val="26"/>
        </w:rPr>
        <w:t xml:space="preserve">- Các Quyết định ban hành giáo trình đào tạo các năm 2017, 2019, 2021; </w:t>
      </w:r>
      <w:r w:rsidRPr="00615B74">
        <w:rPr>
          <w:b/>
          <w:i/>
          <w:sz w:val="26"/>
          <w:szCs w:val="26"/>
        </w:rPr>
        <w:t>4.10.02</w:t>
      </w:r>
      <w:r w:rsidRPr="00615B74">
        <w:rPr>
          <w:i/>
          <w:sz w:val="26"/>
          <w:szCs w:val="26"/>
        </w:rPr>
        <w:t xml:space="preserve"> – Danh mục giáo trình của Trường; </w:t>
      </w:r>
      <w:r w:rsidRPr="00615B74">
        <w:rPr>
          <w:b/>
          <w:i/>
          <w:sz w:val="26"/>
          <w:szCs w:val="26"/>
          <w:lang w:val="en-US"/>
        </w:rPr>
        <w:t>4.11.03</w:t>
      </w:r>
      <w:r w:rsidRPr="00615B74">
        <w:rPr>
          <w:i/>
          <w:sz w:val="26"/>
          <w:szCs w:val="26"/>
          <w:lang w:val="en-US"/>
        </w:rPr>
        <w:t xml:space="preserve"> - Phiếu nhận xét của chuyên giá về cấu trúc, đề cương, nội dung giáo trình năm 2017, 2019, 2021; </w:t>
      </w:r>
      <w:r w:rsidRPr="00615B74">
        <w:rPr>
          <w:b/>
          <w:i/>
          <w:sz w:val="26"/>
          <w:szCs w:val="26"/>
          <w:lang w:val="en-US"/>
        </w:rPr>
        <w:t>4.11.04</w:t>
      </w:r>
      <w:r w:rsidRPr="00615B74">
        <w:rPr>
          <w:i/>
          <w:sz w:val="26"/>
          <w:szCs w:val="26"/>
          <w:lang w:val="en-US"/>
        </w:rPr>
        <w:t xml:space="preserve"> - Biên bản hội thảo xin ý kiến chuyên gia về giáo trình năm 2017, 2019, 2021; </w:t>
      </w:r>
      <w:r w:rsidRPr="00615B74">
        <w:rPr>
          <w:b/>
          <w:i/>
          <w:sz w:val="26"/>
          <w:szCs w:val="26"/>
        </w:rPr>
        <w:t>4.11.05</w:t>
      </w:r>
      <w:r w:rsidRPr="00615B74">
        <w:rPr>
          <w:i/>
          <w:sz w:val="26"/>
          <w:szCs w:val="26"/>
        </w:rPr>
        <w:t xml:space="preserve"> – Phiếu đánh giá chất lượng giáo trình đào tạo theo các tiêu chí năm 2017, 2019, 2021; </w:t>
      </w:r>
      <w:r w:rsidRPr="00615B74">
        <w:rPr>
          <w:b/>
          <w:i/>
          <w:sz w:val="26"/>
          <w:szCs w:val="26"/>
        </w:rPr>
        <w:t>4.11.06</w:t>
      </w:r>
      <w:r w:rsidRPr="00615B74">
        <w:rPr>
          <w:i/>
          <w:sz w:val="26"/>
          <w:szCs w:val="26"/>
        </w:rPr>
        <w:t xml:space="preserve"> – Phiếu </w:t>
      </w:r>
      <w:r w:rsidRPr="00615B74">
        <w:rPr>
          <w:i/>
          <w:sz w:val="26"/>
          <w:szCs w:val="26"/>
          <w:lang w:val="en-US"/>
        </w:rPr>
        <w:t xml:space="preserve">đánh giá, </w:t>
      </w:r>
      <w:r w:rsidRPr="00615B74">
        <w:rPr>
          <w:i/>
          <w:sz w:val="26"/>
          <w:szCs w:val="26"/>
        </w:rPr>
        <w:t xml:space="preserve">thẩm định giáo trình năm 2017, 2019, 2021; </w:t>
      </w:r>
      <w:r w:rsidRPr="00615B74">
        <w:rPr>
          <w:b/>
          <w:i/>
          <w:sz w:val="26"/>
          <w:szCs w:val="26"/>
        </w:rPr>
        <w:t>4.11.07</w:t>
      </w:r>
      <w:r w:rsidRPr="00615B74">
        <w:rPr>
          <w:i/>
          <w:sz w:val="26"/>
          <w:szCs w:val="26"/>
        </w:rPr>
        <w:t xml:space="preserve"> – Các biên bản họp thẩm định giáo trình năm 2017, 2019, 2021</w:t>
      </w:r>
      <w:r w:rsidRPr="00615B74">
        <w:rPr>
          <w:i/>
          <w:sz w:val="26"/>
          <w:szCs w:val="26"/>
          <w:lang w:val="en-US"/>
        </w:rPr>
        <w:t xml:space="preserve">; </w:t>
      </w:r>
      <w:r w:rsidRPr="00615B74">
        <w:rPr>
          <w:b/>
          <w:i/>
          <w:sz w:val="26"/>
          <w:szCs w:val="26"/>
          <w:lang w:val="en-US"/>
        </w:rPr>
        <w:t>4.11.08</w:t>
      </w:r>
      <w:r w:rsidRPr="00615B74">
        <w:rPr>
          <w:i/>
          <w:sz w:val="26"/>
          <w:szCs w:val="26"/>
          <w:lang w:val="en-US"/>
        </w:rPr>
        <w:t xml:space="preserve"> - Biên bản họp của hội đồng thẩm định giáo trình năm 2017, 2019, 2021).</w:t>
      </w:r>
    </w:p>
    <w:bookmarkEnd w:id="75"/>
    <w:p w:rsidR="005A4DBF" w:rsidRPr="00615B74" w:rsidRDefault="005A4DBF" w:rsidP="00701704">
      <w:pPr>
        <w:spacing w:before="120" w:after="0" w:line="340" w:lineRule="exact"/>
        <w:ind w:firstLine="720"/>
        <w:jc w:val="both"/>
        <w:rPr>
          <w:rFonts w:eastAsia="Times New Roman"/>
          <w:i/>
          <w:sz w:val="26"/>
          <w:szCs w:val="26"/>
          <w:lang w:val="en-US"/>
        </w:rPr>
      </w:pPr>
      <w:r w:rsidRPr="00615B74">
        <w:rPr>
          <w:sz w:val="26"/>
          <w:szCs w:val="26"/>
        </w:rPr>
        <w:lastRenderedPageBreak/>
        <w:t xml:space="preserve">Hàng năm Nhà trường đều thực hiện thu thập ý kiến của các đối tượng liên quan về chất lượng giáo trình đào tạo. Hầu hết các ý kiến đều đánh giá: Giáo trình cụ thể hoá yêu cầu về nội dung kiến thức, kỹ năng của từng MH/MĐ trong CTĐT đảm bảo theo quy định </w:t>
      </w:r>
      <w:r w:rsidRPr="00615B74">
        <w:rPr>
          <w:sz w:val="26"/>
          <w:szCs w:val="26"/>
          <w:lang w:val="en-US"/>
        </w:rPr>
        <w:t>(</w:t>
      </w:r>
      <w:r w:rsidRPr="00615B74">
        <w:rPr>
          <w:b/>
          <w:i/>
          <w:sz w:val="26"/>
          <w:szCs w:val="26"/>
          <w:lang w:val="en-US"/>
        </w:rPr>
        <w:t>1.2.03</w:t>
      </w:r>
      <w:r w:rsidRPr="00615B74">
        <w:rPr>
          <w:i/>
          <w:sz w:val="26"/>
          <w:szCs w:val="26"/>
          <w:lang w:val="en-US"/>
        </w:rPr>
        <w:t xml:space="preserve"> - </w:t>
      </w:r>
      <w:r w:rsidRPr="00615B74">
        <w:rPr>
          <w:rFonts w:eastAsia="Times New Roman"/>
          <w:i/>
          <w:sz w:val="26"/>
          <w:szCs w:val="26"/>
          <w:lang w:val="en-US"/>
        </w:rPr>
        <w:t>Bộ hồ sơ khảo sát các năm 2019, 2020, 2021).</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12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13: </w:t>
      </w:r>
      <w:r w:rsidRPr="00615B74">
        <w:rPr>
          <w:i/>
          <w:sz w:val="26"/>
          <w:szCs w:val="26"/>
        </w:rPr>
        <w:t>Giáo trình đào tạo tạo điều kiện để thực hiện phương pháp dạy học tích cực</w:t>
      </w:r>
    </w:p>
    <w:p w:rsidR="005A4DBF" w:rsidRPr="00615B74" w:rsidRDefault="005A4DBF" w:rsidP="00701704">
      <w:pPr>
        <w:spacing w:before="120" w:after="0" w:line="340" w:lineRule="exact"/>
        <w:ind w:firstLine="720"/>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 xml:space="preserve">Tất cả các giáo trình sử dụng trong Nhà trường đều được biên soạn đảm bảo nội dung, cấu trúc theo đúng quy định. Tại các biên bản thẩm định giáo trình của Hội đồng thẩm định, mục 4: Khả năng ứng dụng trong giảng dạy, đều cho rằng các giáo trình được biên soạn đã cụ thể hóa các yêu cầu về nội dung kiến thức, kỹ năng, thái độ trong CTĐT, tạo điều kiện để giáo viên thực hiện phương pháp dạy học tích cực, phục vụ tốt cho việc giảng dạy các MH/MĐ trong CTĐT </w:t>
      </w:r>
      <w:r w:rsidRPr="00615B74">
        <w:rPr>
          <w:i/>
          <w:sz w:val="26"/>
          <w:szCs w:val="26"/>
        </w:rPr>
        <w:t>(</w:t>
      </w:r>
      <w:r w:rsidRPr="00615B74">
        <w:rPr>
          <w:b/>
          <w:i/>
          <w:sz w:val="26"/>
          <w:szCs w:val="26"/>
        </w:rPr>
        <w:t>4.10.01</w:t>
      </w:r>
      <w:r w:rsidRPr="00615B74">
        <w:rPr>
          <w:i/>
          <w:sz w:val="26"/>
          <w:szCs w:val="26"/>
        </w:rPr>
        <w:t xml:space="preserve">- Các Quyết định ban hành giáo trình đào tạo các năm 2017, 2019, 2021; </w:t>
      </w:r>
      <w:r w:rsidRPr="00615B74">
        <w:rPr>
          <w:b/>
          <w:i/>
          <w:sz w:val="26"/>
          <w:szCs w:val="26"/>
        </w:rPr>
        <w:t>4.10.02</w:t>
      </w:r>
      <w:r w:rsidRPr="00615B74">
        <w:rPr>
          <w:i/>
          <w:sz w:val="26"/>
          <w:szCs w:val="26"/>
        </w:rPr>
        <w:t xml:space="preserve"> – Danh mục giáo trình của Trường; </w:t>
      </w:r>
      <w:r w:rsidRPr="00615B74">
        <w:rPr>
          <w:b/>
          <w:i/>
          <w:sz w:val="26"/>
          <w:szCs w:val="26"/>
          <w:lang w:val="en-US"/>
        </w:rPr>
        <w:t>4.11.03</w:t>
      </w:r>
      <w:r w:rsidRPr="00615B74">
        <w:rPr>
          <w:i/>
          <w:sz w:val="26"/>
          <w:szCs w:val="26"/>
          <w:lang w:val="en-US"/>
        </w:rPr>
        <w:t xml:space="preserve"> - Phiếu nhận xét của chuyên giá về cấu trúc, đề cương, nội dung giáo trình năm 2017, 2019, 2021; </w:t>
      </w:r>
      <w:r w:rsidRPr="00615B74">
        <w:rPr>
          <w:b/>
          <w:i/>
          <w:sz w:val="26"/>
          <w:szCs w:val="26"/>
          <w:lang w:val="en-US"/>
        </w:rPr>
        <w:t>4.11.04</w:t>
      </w:r>
      <w:r w:rsidRPr="00615B74">
        <w:rPr>
          <w:i/>
          <w:sz w:val="26"/>
          <w:szCs w:val="26"/>
          <w:lang w:val="en-US"/>
        </w:rPr>
        <w:t xml:space="preserve"> - Biên bản hội thảo xin ý kiến chuyên gia về giáo trình năm 2017, 2019, 2021; </w:t>
      </w:r>
      <w:r w:rsidRPr="00615B74">
        <w:rPr>
          <w:b/>
          <w:i/>
          <w:sz w:val="26"/>
          <w:szCs w:val="26"/>
        </w:rPr>
        <w:t>4.11.05</w:t>
      </w:r>
      <w:r w:rsidRPr="00615B74">
        <w:rPr>
          <w:i/>
          <w:sz w:val="26"/>
          <w:szCs w:val="26"/>
        </w:rPr>
        <w:t xml:space="preserve"> – Phiếu đánh giá chất lượng giáo trình đào tạo theo các tiêu chí năm 2017, 2019, 2021; </w:t>
      </w:r>
      <w:r w:rsidRPr="00615B74">
        <w:rPr>
          <w:b/>
          <w:i/>
          <w:sz w:val="26"/>
          <w:szCs w:val="26"/>
        </w:rPr>
        <w:t>4.11.06</w:t>
      </w:r>
      <w:r w:rsidRPr="00615B74">
        <w:rPr>
          <w:i/>
          <w:sz w:val="26"/>
          <w:szCs w:val="26"/>
        </w:rPr>
        <w:t xml:space="preserve"> – Phiếu </w:t>
      </w:r>
      <w:r w:rsidRPr="00615B74">
        <w:rPr>
          <w:i/>
          <w:sz w:val="26"/>
          <w:szCs w:val="26"/>
          <w:lang w:val="en-US"/>
        </w:rPr>
        <w:t xml:space="preserve">đánh giá, </w:t>
      </w:r>
      <w:r w:rsidRPr="00615B74">
        <w:rPr>
          <w:i/>
          <w:sz w:val="26"/>
          <w:szCs w:val="26"/>
        </w:rPr>
        <w:t xml:space="preserve">thẩm định giáo trình năm 2017, 2019, 2021; </w:t>
      </w:r>
      <w:r w:rsidRPr="00615B74">
        <w:rPr>
          <w:b/>
          <w:i/>
          <w:sz w:val="26"/>
          <w:szCs w:val="26"/>
        </w:rPr>
        <w:t>4.11.07</w:t>
      </w:r>
      <w:r w:rsidRPr="00615B74">
        <w:rPr>
          <w:i/>
          <w:sz w:val="26"/>
          <w:szCs w:val="26"/>
        </w:rPr>
        <w:t xml:space="preserve"> – Các biên bản họp thẩm định giáo trình năm 2017, 2019, 2021</w:t>
      </w:r>
      <w:r w:rsidRPr="00615B74">
        <w:rPr>
          <w:i/>
          <w:sz w:val="26"/>
          <w:szCs w:val="26"/>
          <w:lang w:val="en-US"/>
        </w:rPr>
        <w:t xml:space="preserve">; </w:t>
      </w:r>
      <w:r w:rsidRPr="00615B74">
        <w:rPr>
          <w:b/>
          <w:i/>
          <w:sz w:val="26"/>
          <w:szCs w:val="26"/>
          <w:lang w:val="en-US"/>
        </w:rPr>
        <w:t>4.11.08</w:t>
      </w:r>
      <w:r w:rsidRPr="00615B74">
        <w:rPr>
          <w:i/>
          <w:sz w:val="26"/>
          <w:szCs w:val="26"/>
          <w:lang w:val="en-US"/>
        </w:rPr>
        <w:t xml:space="preserve"> - Biên bản họp của hội đồng thẩm định giáo trình năm 2017, 2019, 2021).</w:t>
      </w:r>
    </w:p>
    <w:p w:rsidR="005A4DBF" w:rsidRPr="00615B74" w:rsidRDefault="005A4DBF" w:rsidP="00701704">
      <w:pPr>
        <w:spacing w:before="120" w:after="0" w:line="340" w:lineRule="exact"/>
        <w:ind w:firstLine="720"/>
        <w:jc w:val="both"/>
        <w:rPr>
          <w:i/>
          <w:sz w:val="26"/>
          <w:szCs w:val="26"/>
        </w:rPr>
      </w:pPr>
      <w:r w:rsidRPr="00615B74">
        <w:rPr>
          <w:sz w:val="26"/>
          <w:szCs w:val="26"/>
        </w:rPr>
        <w:t xml:space="preserve">Hàng năm Nhà trường đều thực hiện thu thập ý kiến của các đối tượng liên quan về chất lượng giáo trình đào tạo. Hầu hết các ý kiến đều đánh giá: Giáo trình đào tạo tạo điều kiện để thực hiện phương pháp dạy học tích cực </w:t>
      </w:r>
      <w:r w:rsidRPr="00615B74">
        <w:rPr>
          <w:sz w:val="26"/>
          <w:szCs w:val="26"/>
          <w:lang w:val="en-US"/>
        </w:rPr>
        <w:t>(</w:t>
      </w:r>
      <w:r w:rsidRPr="00615B74">
        <w:rPr>
          <w:b/>
          <w:i/>
          <w:sz w:val="26"/>
          <w:szCs w:val="26"/>
          <w:lang w:val="en-US"/>
        </w:rPr>
        <w:t>1.2.03</w:t>
      </w:r>
      <w:r w:rsidRPr="00615B74">
        <w:rPr>
          <w:i/>
          <w:sz w:val="26"/>
          <w:szCs w:val="26"/>
          <w:lang w:val="en-US"/>
        </w:rPr>
        <w:t xml:space="preserve"> - </w:t>
      </w:r>
      <w:r w:rsidRPr="00615B74">
        <w:rPr>
          <w:rFonts w:eastAsia="Times New Roman"/>
          <w:i/>
          <w:sz w:val="26"/>
          <w:szCs w:val="26"/>
          <w:lang w:val="en-US"/>
        </w:rPr>
        <w:t>Bộ hồ sơ khảo sát các năm 2019, 2020, 2021).</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13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14: </w:t>
      </w:r>
      <w:r w:rsidRPr="00615B74">
        <w:rPr>
          <w:i/>
          <w:sz w:val="26"/>
          <w:szCs w:val="26"/>
        </w:rPr>
        <w:t>Hằng năm, trường thực hiện việc lấy ý kiến của nhà giáo, cán bộ quản lý, cán bộ khoa học kỹ thuật của đơn vị sử dụng lao động, người tốt nghiệp về mức độ phù hợp của giáo trình đào tạo; thực hiện theo quy định đặc thù của ngành nếu có.</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i/>
          <w:sz w:val="26"/>
          <w:szCs w:val="26"/>
        </w:rPr>
      </w:pPr>
      <w:r w:rsidRPr="00615B74">
        <w:rPr>
          <w:sz w:val="26"/>
          <w:szCs w:val="26"/>
        </w:rPr>
        <w:t xml:space="preserve">Hàng năm, Trường có lập kế hoạch và tổ chức khảo sát lấy ý kiến của nhà giáo, cán bộ quản lý, cán bộ khoa học kỹ thuật của đơn vị sử dụng lao động, người tốt nghiệp về mức độ phù hợp của giáo trình đào tạo. Việc thu thập ý kiến nhận xét được Trường thực hiện thông qua hình thức khảo sát bằng phiếu khảo sát. Từ những nhận xét đánh giá của nhà giáo, cán bộ quản lý, cán bộ khoa học kỹ thuật của đơn vị sử dụng lao động, người tốt nghiệp được Nhà trường sử dụng để điều chỉnh giáo trình, bài giảng đáp ứng yêu cầu đổi mới về nội dung và phương pháp dạy học. Kết thúc đợt </w:t>
      </w:r>
      <w:r w:rsidRPr="00615B74">
        <w:rPr>
          <w:sz w:val="26"/>
          <w:szCs w:val="26"/>
        </w:rPr>
        <w:lastRenderedPageBreak/>
        <w:t xml:space="preserve">khảo sát Trường có báo cáo kết quả khảo sát trong đó phân tích rõ những mặt được và chưa được của giáo trình, từ đó làm căn cứ để BGH, các khoa có căn cứ để điều chỉnh giáo trình tạo điều kiện thược hiện phương pháp dạy học tích cực </w:t>
      </w:r>
      <w:r w:rsidRPr="00615B74">
        <w:rPr>
          <w:sz w:val="26"/>
          <w:szCs w:val="26"/>
          <w:lang w:val="en-US"/>
        </w:rPr>
        <w:t>(</w:t>
      </w:r>
      <w:r w:rsidRPr="00615B74">
        <w:rPr>
          <w:b/>
          <w:i/>
          <w:sz w:val="26"/>
          <w:szCs w:val="26"/>
          <w:lang w:val="en-US"/>
        </w:rPr>
        <w:t>1.2.03</w:t>
      </w:r>
      <w:r w:rsidRPr="00615B74">
        <w:rPr>
          <w:i/>
          <w:sz w:val="26"/>
          <w:szCs w:val="26"/>
          <w:lang w:val="en-US"/>
        </w:rPr>
        <w:t xml:space="preserve"> - </w:t>
      </w:r>
      <w:r w:rsidRPr="00615B74">
        <w:rPr>
          <w:rFonts w:eastAsia="Times New Roman"/>
          <w:i/>
          <w:sz w:val="26"/>
          <w:szCs w:val="26"/>
          <w:lang w:val="en-US"/>
        </w:rPr>
        <w:t>Bộ hồ sơ khảo sát các năm 2019, 2020, 2021).</w:t>
      </w:r>
    </w:p>
    <w:p w:rsidR="005A4DBF" w:rsidRPr="00615B74" w:rsidRDefault="005A4DBF" w:rsidP="00701704">
      <w:pPr>
        <w:spacing w:before="120" w:after="0" w:line="340" w:lineRule="exact"/>
        <w:ind w:firstLine="720"/>
        <w:jc w:val="both"/>
        <w:rPr>
          <w:b/>
          <w:i/>
          <w:sz w:val="26"/>
          <w:szCs w:val="26"/>
        </w:rPr>
      </w:pPr>
      <w:r w:rsidRPr="00615B74">
        <w:rPr>
          <w:b/>
          <w:i/>
          <w:sz w:val="26"/>
          <w:szCs w:val="26"/>
        </w:rPr>
        <w:t xml:space="preserve"> Điểm tự đánh giá tiêu chuẩn 14 tiêu chí 4: 1 điểm</w:t>
      </w:r>
    </w:p>
    <w:p w:rsidR="005A4DBF" w:rsidRPr="00615B74" w:rsidRDefault="005A4DBF" w:rsidP="00701704">
      <w:pPr>
        <w:spacing w:before="120" w:after="0" w:line="340" w:lineRule="exact"/>
        <w:ind w:firstLine="720"/>
        <w:jc w:val="both"/>
        <w:rPr>
          <w:b/>
          <w:sz w:val="26"/>
          <w:szCs w:val="26"/>
        </w:rPr>
      </w:pPr>
      <w:r w:rsidRPr="00615B74">
        <w:rPr>
          <w:b/>
          <w:sz w:val="26"/>
          <w:szCs w:val="26"/>
        </w:rPr>
        <w:t xml:space="preserve">Tiêu chuẩn 15: </w:t>
      </w:r>
      <w:r w:rsidRPr="00615B74">
        <w:rPr>
          <w:i/>
          <w:sz w:val="26"/>
          <w:szCs w:val="26"/>
        </w:rPr>
        <w:t>Khi có sự thay đổi về chương trình đào tạo, trường thực hiện đánh giá, cập nhật và điều chỉnh nếu có đối với giáo trình đào tạo đảm bảo yêu cầu theo quy định</w:t>
      </w:r>
    </w:p>
    <w:p w:rsidR="005A4DBF" w:rsidRPr="00615B74" w:rsidRDefault="005A4DBF" w:rsidP="00701704">
      <w:pPr>
        <w:spacing w:before="120" w:after="0" w:line="340" w:lineRule="exact"/>
        <w:ind w:firstLine="720"/>
        <w:jc w:val="both"/>
        <w:rPr>
          <w:b/>
          <w:i/>
          <w:sz w:val="26"/>
          <w:szCs w:val="26"/>
        </w:rPr>
      </w:pPr>
      <w:r w:rsidRPr="00615B74">
        <w:rPr>
          <w:b/>
          <w:i/>
          <w:sz w:val="26"/>
          <w:szCs w:val="26"/>
        </w:rPr>
        <w:t>Mô tả, phân tích, nhận định:</w:t>
      </w:r>
    </w:p>
    <w:p w:rsidR="005A4DBF" w:rsidRPr="00615B74" w:rsidRDefault="005A4DBF" w:rsidP="00701704">
      <w:pPr>
        <w:spacing w:before="120" w:after="0" w:line="340" w:lineRule="exact"/>
        <w:ind w:firstLine="720"/>
        <w:jc w:val="both"/>
        <w:rPr>
          <w:sz w:val="26"/>
          <w:szCs w:val="26"/>
        </w:rPr>
      </w:pPr>
      <w:r w:rsidRPr="00615B74">
        <w:rPr>
          <w:sz w:val="26"/>
          <w:szCs w:val="26"/>
        </w:rPr>
        <w:t>Năm 2017: Thực hiện xây dựng mới các CTĐT cho 11 nghề trình độ trung cấp, 12 nghề trình độ cao đẳng. Việc xây dựng và thẩm định các CTĐT được thực hiện theo Thông tư 03/2017/TT-BLĐTBXH ngày 01/3/2017 của Bộ Lao động Thương binh và Xã hội Quy định về quy trình xây dựng, thẩm định và ban hành CTĐT; tổ chức biên soạn, lựa chọn, thẩm định giáo trình đào tạo trình độ trung cấp, trình độ cao đẳng.</w:t>
      </w:r>
    </w:p>
    <w:p w:rsidR="005A4DBF" w:rsidRPr="00615B74" w:rsidRDefault="005A4DBF" w:rsidP="00701704">
      <w:pPr>
        <w:spacing w:before="120" w:after="0" w:line="340" w:lineRule="exact"/>
        <w:ind w:firstLine="720"/>
        <w:jc w:val="both"/>
        <w:rPr>
          <w:sz w:val="26"/>
          <w:szCs w:val="26"/>
        </w:rPr>
      </w:pPr>
      <w:r w:rsidRPr="00615B74">
        <w:rPr>
          <w:sz w:val="26"/>
          <w:szCs w:val="26"/>
        </w:rPr>
        <w:t>Năm 2018: Thực hiện xây dựng mới các CTĐT cho 05 nghề trình độ cao đẳng liên thông.</w:t>
      </w:r>
    </w:p>
    <w:p w:rsidR="005A4DBF" w:rsidRPr="00615B74" w:rsidRDefault="005A4DBF" w:rsidP="00701704">
      <w:pPr>
        <w:spacing w:before="120" w:after="0" w:line="340" w:lineRule="exact"/>
        <w:ind w:firstLine="720"/>
        <w:jc w:val="both"/>
        <w:rPr>
          <w:sz w:val="26"/>
          <w:szCs w:val="26"/>
        </w:rPr>
      </w:pPr>
      <w:r w:rsidRPr="00615B74">
        <w:rPr>
          <w:sz w:val="26"/>
          <w:szCs w:val="26"/>
        </w:rPr>
        <w:t>Năm 2019: Thực hiện xây dựng mới các CTĐT cho 0</w:t>
      </w:r>
      <w:r w:rsidRPr="00615B74">
        <w:rPr>
          <w:sz w:val="26"/>
          <w:szCs w:val="26"/>
          <w:lang w:val="en-US"/>
        </w:rPr>
        <w:t>7</w:t>
      </w:r>
      <w:r w:rsidRPr="00615B74">
        <w:rPr>
          <w:sz w:val="26"/>
          <w:szCs w:val="26"/>
        </w:rPr>
        <w:t xml:space="preserve"> nghề trình độ sơ cấp và thực hiện rà soát tất cả các CTĐT đã ban hành năm 2017</w:t>
      </w:r>
      <w:r w:rsidR="00B516F5" w:rsidRPr="00615B74">
        <w:rPr>
          <w:sz w:val="26"/>
          <w:szCs w:val="26"/>
          <w:lang w:val="en-US"/>
        </w:rPr>
        <w:t>, 2018</w:t>
      </w:r>
      <w:r w:rsidRPr="00615B74">
        <w:rPr>
          <w:sz w:val="26"/>
          <w:szCs w:val="26"/>
        </w:rPr>
        <w:t xml:space="preserve">. </w:t>
      </w:r>
    </w:p>
    <w:p w:rsidR="005A4DBF" w:rsidRPr="00615B74" w:rsidRDefault="005A4DBF" w:rsidP="00701704">
      <w:pPr>
        <w:spacing w:before="120" w:after="0" w:line="340" w:lineRule="exact"/>
        <w:ind w:firstLine="720"/>
        <w:jc w:val="both"/>
        <w:rPr>
          <w:sz w:val="26"/>
          <w:szCs w:val="26"/>
        </w:rPr>
      </w:pPr>
      <w:r w:rsidRPr="00615B74">
        <w:rPr>
          <w:sz w:val="26"/>
          <w:szCs w:val="26"/>
        </w:rPr>
        <w:t>Năm 2021: Thực hiện rà soát, chỉnh sửa các CTĐT cho 05 nghề trình độ cao đẳng liên thông; 10 nghề trình độ trung cấp và 0</w:t>
      </w:r>
      <w:r w:rsidRPr="00615B74">
        <w:rPr>
          <w:sz w:val="26"/>
          <w:szCs w:val="26"/>
          <w:lang w:val="en-US"/>
        </w:rPr>
        <w:t>7</w:t>
      </w:r>
      <w:r w:rsidRPr="00615B74">
        <w:rPr>
          <w:sz w:val="26"/>
          <w:szCs w:val="26"/>
        </w:rPr>
        <w:t xml:space="preserve"> nghề trình độ cao đẳng</w:t>
      </w:r>
      <w:r w:rsidRPr="00615B74">
        <w:rPr>
          <w:sz w:val="26"/>
          <w:szCs w:val="26"/>
          <w:lang w:val="en-US"/>
        </w:rPr>
        <w:t>, xây dựng mới 01 CTĐT trình độ cao đẳng liên thông</w:t>
      </w:r>
      <w:r w:rsidRPr="00615B74">
        <w:rPr>
          <w:sz w:val="26"/>
          <w:szCs w:val="26"/>
        </w:rPr>
        <w:t>.</w:t>
      </w:r>
    </w:p>
    <w:p w:rsidR="005A4DBF" w:rsidRPr="00615B74" w:rsidRDefault="005A4DBF" w:rsidP="00701704">
      <w:pPr>
        <w:spacing w:before="120" w:after="0" w:line="340" w:lineRule="exact"/>
        <w:ind w:firstLine="720"/>
        <w:jc w:val="both"/>
        <w:rPr>
          <w:i/>
          <w:spacing w:val="2"/>
          <w:sz w:val="26"/>
          <w:szCs w:val="26"/>
          <w:lang w:val="en-US"/>
        </w:rPr>
      </w:pPr>
      <w:r w:rsidRPr="00615B74">
        <w:rPr>
          <w:spacing w:val="2"/>
          <w:sz w:val="26"/>
          <w:szCs w:val="26"/>
        </w:rPr>
        <w:t>Như vậy: Khi có sự thay đổi, điều chỉnh CTĐT, Nhà trường đã kịp thời biên soạn, lựa chọn giáo trình phù hợp đảm bảo sẵn sàng tổ chức đào tạo theo quy định. Khi thực hiện rà soát, cập nhật có sự thay đổi về CTĐT, trường đã thực hiện đánh giá, cập nhật và điều chỉnh đối với giáo trình đào tạo đảm bảo yêu cầu theo đúng quy định</w:t>
      </w:r>
      <w:r w:rsidRPr="00615B74">
        <w:rPr>
          <w:i/>
          <w:spacing w:val="2"/>
          <w:sz w:val="26"/>
          <w:szCs w:val="26"/>
        </w:rPr>
        <w:t>(</w:t>
      </w:r>
      <w:r w:rsidR="00394085" w:rsidRPr="00615B74">
        <w:rPr>
          <w:b/>
          <w:i/>
          <w:spacing w:val="2"/>
          <w:sz w:val="26"/>
          <w:szCs w:val="26"/>
          <w:lang w:val="en-US"/>
        </w:rPr>
        <w:t>4</w:t>
      </w:r>
      <w:r w:rsidR="00394085" w:rsidRPr="00615B74">
        <w:rPr>
          <w:b/>
          <w:i/>
          <w:spacing w:val="2"/>
          <w:sz w:val="26"/>
          <w:szCs w:val="26"/>
        </w:rPr>
        <w:t>.</w:t>
      </w:r>
      <w:r w:rsidR="00394085" w:rsidRPr="00615B74">
        <w:rPr>
          <w:b/>
          <w:i/>
          <w:spacing w:val="2"/>
          <w:sz w:val="26"/>
          <w:szCs w:val="26"/>
          <w:lang w:val="en-US"/>
        </w:rPr>
        <w:t>2</w:t>
      </w:r>
      <w:r w:rsidRPr="00615B74">
        <w:rPr>
          <w:b/>
          <w:i/>
          <w:spacing w:val="2"/>
          <w:sz w:val="26"/>
          <w:szCs w:val="26"/>
        </w:rPr>
        <w:t>.0</w:t>
      </w:r>
      <w:r w:rsidR="00394085" w:rsidRPr="00615B74">
        <w:rPr>
          <w:b/>
          <w:i/>
          <w:spacing w:val="2"/>
          <w:sz w:val="26"/>
          <w:szCs w:val="26"/>
          <w:lang w:val="en-US"/>
        </w:rPr>
        <w:t>5</w:t>
      </w:r>
      <w:r w:rsidRPr="00615B74">
        <w:rPr>
          <w:i/>
          <w:spacing w:val="2"/>
          <w:sz w:val="26"/>
          <w:szCs w:val="26"/>
        </w:rPr>
        <w:t xml:space="preserve"> - </w:t>
      </w:r>
      <w:r w:rsidR="00394085" w:rsidRPr="00615B74">
        <w:rPr>
          <w:i/>
          <w:sz w:val="26"/>
          <w:szCs w:val="26"/>
          <w:lang w:val="en-US"/>
        </w:rPr>
        <w:t>Quyết định phê duyệt và ban hành CTĐT các năm 2017, 2018, 2019, 2021</w:t>
      </w:r>
      <w:r w:rsidRPr="00615B74">
        <w:rPr>
          <w:i/>
          <w:spacing w:val="2"/>
          <w:sz w:val="26"/>
          <w:szCs w:val="26"/>
        </w:rPr>
        <w:t xml:space="preserve">; </w:t>
      </w:r>
      <w:r w:rsidRPr="00615B74">
        <w:rPr>
          <w:b/>
          <w:i/>
          <w:spacing w:val="2"/>
          <w:sz w:val="26"/>
          <w:szCs w:val="26"/>
        </w:rPr>
        <w:t>4.11.01</w:t>
      </w:r>
      <w:r w:rsidRPr="00615B74">
        <w:rPr>
          <w:i/>
          <w:spacing w:val="2"/>
          <w:sz w:val="26"/>
          <w:szCs w:val="26"/>
        </w:rPr>
        <w:t xml:space="preserve"> - Các kế hoạch biên soạn,chỉnh sửa/lựa chọn và thẩm định giáo trình đào tạo năm 2017, 2019, 2021; </w:t>
      </w:r>
      <w:r w:rsidRPr="00615B74">
        <w:rPr>
          <w:b/>
          <w:i/>
          <w:spacing w:val="2"/>
          <w:sz w:val="26"/>
          <w:szCs w:val="26"/>
        </w:rPr>
        <w:t>4.11.02</w:t>
      </w:r>
      <w:r w:rsidRPr="00615B74">
        <w:rPr>
          <w:i/>
          <w:spacing w:val="2"/>
          <w:sz w:val="26"/>
          <w:szCs w:val="26"/>
        </w:rPr>
        <w:t xml:space="preserve"> - Các quyết định thành lập Ban biên soạn, lựa chọn giáo trình đào tạo năm 2017, 2019, 2021; </w:t>
      </w:r>
      <w:r w:rsidRPr="00615B74">
        <w:rPr>
          <w:b/>
          <w:i/>
          <w:spacing w:val="2"/>
          <w:sz w:val="26"/>
          <w:szCs w:val="26"/>
          <w:lang w:val="en-US"/>
        </w:rPr>
        <w:t>4.11.03</w:t>
      </w:r>
      <w:r w:rsidRPr="00615B74">
        <w:rPr>
          <w:i/>
          <w:spacing w:val="2"/>
          <w:sz w:val="26"/>
          <w:szCs w:val="26"/>
          <w:lang w:val="en-US"/>
        </w:rPr>
        <w:t xml:space="preserve"> - Phiếu nhận xét của chuyên giá về cấu trúc, đề cương, nội dung giáo trình năm 2017, 2019, 2021; </w:t>
      </w:r>
      <w:r w:rsidRPr="00615B74">
        <w:rPr>
          <w:b/>
          <w:i/>
          <w:spacing w:val="2"/>
          <w:sz w:val="26"/>
          <w:szCs w:val="26"/>
          <w:lang w:val="en-US"/>
        </w:rPr>
        <w:t>4.11.04</w:t>
      </w:r>
      <w:r w:rsidRPr="00615B74">
        <w:rPr>
          <w:i/>
          <w:spacing w:val="2"/>
          <w:sz w:val="26"/>
          <w:szCs w:val="26"/>
          <w:lang w:val="en-US"/>
        </w:rPr>
        <w:t xml:space="preserve"> – Biên bản hội thảo xin ý kiến chuyên gia về giáo trình năm 2017, 2019, 2021; </w:t>
      </w:r>
      <w:r w:rsidRPr="00615B74">
        <w:rPr>
          <w:b/>
          <w:i/>
          <w:spacing w:val="2"/>
          <w:sz w:val="26"/>
          <w:szCs w:val="26"/>
        </w:rPr>
        <w:t>4.11.05</w:t>
      </w:r>
      <w:r w:rsidRPr="00615B74">
        <w:rPr>
          <w:i/>
          <w:spacing w:val="2"/>
          <w:sz w:val="26"/>
          <w:szCs w:val="26"/>
        </w:rPr>
        <w:t xml:space="preserve"> – Quyết định thành lập hội đồng thẩm định giáo trình đào tạo năm 2017, 2019, 2021</w:t>
      </w:r>
      <w:r w:rsidRPr="00615B74">
        <w:rPr>
          <w:i/>
          <w:spacing w:val="2"/>
          <w:sz w:val="26"/>
          <w:szCs w:val="26"/>
          <w:lang w:val="en-US"/>
        </w:rPr>
        <w:t xml:space="preserve">; </w:t>
      </w:r>
      <w:r w:rsidRPr="00615B74">
        <w:rPr>
          <w:b/>
          <w:i/>
          <w:spacing w:val="2"/>
          <w:sz w:val="26"/>
          <w:szCs w:val="26"/>
          <w:lang w:val="en-US"/>
        </w:rPr>
        <w:t>4.11.06</w:t>
      </w:r>
      <w:r w:rsidRPr="00615B74">
        <w:rPr>
          <w:i/>
          <w:spacing w:val="2"/>
          <w:sz w:val="26"/>
          <w:szCs w:val="26"/>
          <w:lang w:val="en-US"/>
        </w:rPr>
        <w:t xml:space="preserve"> - Các phiếu đánh giá, thẩm định giáo trình năm 2017, 2019, 2021</w:t>
      </w:r>
      <w:r w:rsidRPr="00615B74">
        <w:rPr>
          <w:i/>
          <w:spacing w:val="2"/>
          <w:sz w:val="26"/>
          <w:szCs w:val="26"/>
        </w:rPr>
        <w:t xml:space="preserve">; </w:t>
      </w:r>
      <w:r w:rsidRPr="00615B74">
        <w:rPr>
          <w:b/>
          <w:i/>
          <w:spacing w:val="2"/>
          <w:sz w:val="26"/>
          <w:szCs w:val="26"/>
        </w:rPr>
        <w:t>4.11.07</w:t>
      </w:r>
      <w:r w:rsidRPr="00615B74">
        <w:rPr>
          <w:i/>
          <w:spacing w:val="2"/>
          <w:sz w:val="26"/>
          <w:szCs w:val="26"/>
        </w:rPr>
        <w:t xml:space="preserve"> – Phiếu tiêu chí và mức độ đánh giá giáo trình năm 2017, 2019, 2021</w:t>
      </w:r>
      <w:r w:rsidRPr="00615B74">
        <w:rPr>
          <w:i/>
          <w:spacing w:val="2"/>
          <w:sz w:val="26"/>
          <w:szCs w:val="26"/>
          <w:lang w:val="en-US"/>
        </w:rPr>
        <w:t xml:space="preserve">; </w:t>
      </w:r>
      <w:r w:rsidRPr="00615B74">
        <w:rPr>
          <w:b/>
          <w:i/>
          <w:spacing w:val="2"/>
          <w:sz w:val="26"/>
          <w:szCs w:val="26"/>
          <w:lang w:val="en-US"/>
        </w:rPr>
        <w:t>4.11.08</w:t>
      </w:r>
      <w:r w:rsidRPr="00615B74">
        <w:rPr>
          <w:i/>
          <w:spacing w:val="2"/>
          <w:sz w:val="26"/>
          <w:szCs w:val="26"/>
          <w:lang w:val="en-US"/>
        </w:rPr>
        <w:t xml:space="preserve"> - Biên bản họp của hội đồng thẩm định giáo trình năm 2017, 2019, 2021; </w:t>
      </w:r>
      <w:r w:rsidRPr="00615B74">
        <w:rPr>
          <w:b/>
          <w:i/>
          <w:spacing w:val="2"/>
          <w:sz w:val="26"/>
          <w:szCs w:val="26"/>
          <w:lang w:val="en-US"/>
        </w:rPr>
        <w:t>4.11.09</w:t>
      </w:r>
      <w:r w:rsidRPr="00615B74">
        <w:rPr>
          <w:i/>
          <w:spacing w:val="2"/>
          <w:sz w:val="26"/>
          <w:szCs w:val="26"/>
          <w:lang w:val="en-US"/>
        </w:rPr>
        <w:t xml:space="preserve"> - Tờ trình đề nghị phê duyệt, ban hành giáo trình năm 2017, 2019, 2021; </w:t>
      </w:r>
      <w:r w:rsidRPr="00615B74">
        <w:rPr>
          <w:b/>
          <w:i/>
          <w:spacing w:val="2"/>
          <w:sz w:val="26"/>
          <w:szCs w:val="26"/>
        </w:rPr>
        <w:t>4.1</w:t>
      </w:r>
      <w:r w:rsidRPr="00615B74">
        <w:rPr>
          <w:b/>
          <w:i/>
          <w:spacing w:val="2"/>
          <w:sz w:val="26"/>
          <w:szCs w:val="26"/>
          <w:lang w:val="en-US"/>
        </w:rPr>
        <w:t>1</w:t>
      </w:r>
      <w:r w:rsidRPr="00615B74">
        <w:rPr>
          <w:b/>
          <w:i/>
          <w:spacing w:val="2"/>
          <w:sz w:val="26"/>
          <w:szCs w:val="26"/>
        </w:rPr>
        <w:t>.</w:t>
      </w:r>
      <w:r w:rsidRPr="00615B74">
        <w:rPr>
          <w:b/>
          <w:i/>
          <w:spacing w:val="2"/>
          <w:sz w:val="26"/>
          <w:szCs w:val="26"/>
          <w:lang w:val="en-US"/>
        </w:rPr>
        <w:t>10</w:t>
      </w:r>
      <w:r w:rsidRPr="00615B74">
        <w:rPr>
          <w:i/>
          <w:spacing w:val="2"/>
          <w:sz w:val="26"/>
          <w:szCs w:val="26"/>
        </w:rPr>
        <w:t xml:space="preserve"> - Phiếu đánh giá tài liệu lựa chọn làm giáo trình năm 2017, 2019, 2021</w:t>
      </w:r>
      <w:r w:rsidRPr="00615B74">
        <w:rPr>
          <w:i/>
          <w:spacing w:val="2"/>
          <w:sz w:val="26"/>
          <w:szCs w:val="26"/>
          <w:lang w:val="en-US"/>
        </w:rPr>
        <w:t>;</w:t>
      </w:r>
      <w:r w:rsidRPr="00615B74">
        <w:rPr>
          <w:b/>
          <w:i/>
          <w:spacing w:val="2"/>
          <w:sz w:val="26"/>
          <w:szCs w:val="26"/>
        </w:rPr>
        <w:t>4.1</w:t>
      </w:r>
      <w:r w:rsidRPr="00615B74">
        <w:rPr>
          <w:b/>
          <w:i/>
          <w:spacing w:val="2"/>
          <w:sz w:val="26"/>
          <w:szCs w:val="26"/>
          <w:lang w:val="en-US"/>
        </w:rPr>
        <w:t>1</w:t>
      </w:r>
      <w:r w:rsidRPr="00615B74">
        <w:rPr>
          <w:b/>
          <w:i/>
          <w:spacing w:val="2"/>
          <w:sz w:val="26"/>
          <w:szCs w:val="26"/>
        </w:rPr>
        <w:t>.</w:t>
      </w:r>
      <w:r w:rsidRPr="00615B74">
        <w:rPr>
          <w:b/>
          <w:i/>
          <w:spacing w:val="2"/>
          <w:sz w:val="26"/>
          <w:szCs w:val="26"/>
          <w:lang w:val="en-US"/>
        </w:rPr>
        <w:t>11</w:t>
      </w:r>
      <w:r w:rsidRPr="00615B74">
        <w:rPr>
          <w:i/>
          <w:spacing w:val="2"/>
          <w:sz w:val="26"/>
          <w:szCs w:val="26"/>
        </w:rPr>
        <w:t xml:space="preserve"> - Biên bản họp thẩm định (đối với giáo trình lựa chọn) năm 2017, 2019, 2021</w:t>
      </w:r>
      <w:r w:rsidRPr="00615B74">
        <w:rPr>
          <w:i/>
          <w:spacing w:val="2"/>
          <w:sz w:val="26"/>
          <w:szCs w:val="26"/>
          <w:lang w:val="en-US"/>
        </w:rPr>
        <w:t xml:space="preserve">; </w:t>
      </w:r>
      <w:r w:rsidRPr="00615B74">
        <w:rPr>
          <w:b/>
          <w:i/>
          <w:spacing w:val="2"/>
          <w:sz w:val="26"/>
          <w:szCs w:val="26"/>
          <w:lang w:val="en-US"/>
        </w:rPr>
        <w:t>4.11.12</w:t>
      </w:r>
      <w:r w:rsidRPr="00615B74">
        <w:rPr>
          <w:i/>
          <w:spacing w:val="2"/>
          <w:sz w:val="26"/>
          <w:szCs w:val="26"/>
          <w:lang w:val="en-US"/>
        </w:rPr>
        <w:t xml:space="preserve"> - Tờ trình về việc đề nghị lựa chọn giáo trình đào tạo  năm </w:t>
      </w:r>
      <w:r w:rsidRPr="00615B74">
        <w:rPr>
          <w:i/>
          <w:spacing w:val="2"/>
          <w:sz w:val="26"/>
          <w:szCs w:val="26"/>
          <w:lang w:val="en-US"/>
        </w:rPr>
        <w:lastRenderedPageBreak/>
        <w:t xml:space="preserve">2017, 2019, 2021; </w:t>
      </w:r>
      <w:r w:rsidRPr="00615B74">
        <w:rPr>
          <w:b/>
          <w:i/>
          <w:spacing w:val="2"/>
          <w:sz w:val="26"/>
          <w:szCs w:val="26"/>
          <w:lang w:val="en-US"/>
        </w:rPr>
        <w:t>4.10.01</w:t>
      </w:r>
      <w:r w:rsidRPr="00615B74">
        <w:rPr>
          <w:i/>
          <w:spacing w:val="2"/>
          <w:sz w:val="26"/>
          <w:szCs w:val="26"/>
          <w:lang w:val="en-US"/>
        </w:rPr>
        <w:t xml:space="preserve"> - Các Quyết định phê duyệt và ban hành giáo trình đào tạo các năm 2017, 2019, 2021; </w:t>
      </w:r>
      <w:r w:rsidRPr="00615B74">
        <w:rPr>
          <w:b/>
          <w:i/>
          <w:spacing w:val="2"/>
          <w:sz w:val="26"/>
          <w:szCs w:val="26"/>
          <w:lang w:val="en-US"/>
        </w:rPr>
        <w:t>4.10.02</w:t>
      </w:r>
      <w:r w:rsidRPr="00615B74">
        <w:rPr>
          <w:i/>
          <w:spacing w:val="2"/>
          <w:sz w:val="26"/>
          <w:szCs w:val="26"/>
          <w:lang w:val="en-US"/>
        </w:rPr>
        <w:t xml:space="preserve"> - Danh mục giáo trình của Trường).</w:t>
      </w:r>
    </w:p>
    <w:p w:rsidR="005A4DBF" w:rsidRPr="00615B74" w:rsidRDefault="005A4DBF" w:rsidP="00701704">
      <w:pPr>
        <w:spacing w:before="120" w:after="0" w:line="340" w:lineRule="exact"/>
        <w:ind w:firstLine="720"/>
        <w:jc w:val="both"/>
        <w:rPr>
          <w:b/>
          <w:i/>
          <w:sz w:val="26"/>
          <w:szCs w:val="26"/>
        </w:rPr>
      </w:pPr>
      <w:r w:rsidRPr="00615B74">
        <w:rPr>
          <w:b/>
          <w:i/>
          <w:sz w:val="26"/>
          <w:szCs w:val="26"/>
        </w:rPr>
        <w:t>Điểm tự đánh giá tiêu chuẩn 15 tiêu chí 4: 1 điểm</w:t>
      </w:r>
    </w:p>
    <w:p w:rsidR="00F62DF9" w:rsidRPr="00615B74" w:rsidRDefault="00F62DF9" w:rsidP="008C5B01">
      <w:pPr>
        <w:pStyle w:val="Heading3"/>
        <w:spacing w:before="120" w:line="340" w:lineRule="exact"/>
        <w:ind w:firstLine="720"/>
        <w:rPr>
          <w:rFonts w:ascii="Times New Roman" w:hAnsi="Times New Roman" w:cs="Times New Roman"/>
          <w:color w:val="auto"/>
          <w:sz w:val="26"/>
          <w:szCs w:val="26"/>
          <w:lang w:val="en-US"/>
        </w:rPr>
      </w:pPr>
      <w:bookmarkStart w:id="76" w:name="_Toc112536894"/>
    </w:p>
    <w:p w:rsidR="005A4DBF" w:rsidRPr="00615B74" w:rsidRDefault="005A4DBF" w:rsidP="008C5B01">
      <w:pPr>
        <w:pStyle w:val="Heading3"/>
        <w:spacing w:before="120" w:line="340" w:lineRule="exact"/>
        <w:ind w:firstLine="720"/>
        <w:rPr>
          <w:rFonts w:ascii="Times New Roman" w:hAnsi="Times New Roman" w:cs="Times New Roman"/>
          <w:color w:val="auto"/>
          <w:sz w:val="26"/>
          <w:szCs w:val="26"/>
          <w:lang w:val="en-US"/>
        </w:rPr>
      </w:pPr>
      <w:r w:rsidRPr="00615B74">
        <w:rPr>
          <w:rFonts w:ascii="Times New Roman" w:hAnsi="Times New Roman" w:cs="Times New Roman"/>
          <w:color w:val="auto"/>
          <w:sz w:val="26"/>
          <w:szCs w:val="26"/>
          <w:lang w:val="en-US"/>
        </w:rPr>
        <w:t>3.2.5. Tiêu chí 5: Cơ sở vật chất, thiết bị đào tạo và thư viện</w:t>
      </w:r>
      <w:bookmarkEnd w:id="76"/>
    </w:p>
    <w:p w:rsidR="005A4DBF" w:rsidRPr="00615B74" w:rsidRDefault="005A4DBF" w:rsidP="008C5B01">
      <w:pPr>
        <w:spacing w:before="120" w:after="0" w:line="340" w:lineRule="exact"/>
        <w:ind w:firstLine="720"/>
        <w:rPr>
          <w:b/>
          <w:i/>
          <w:sz w:val="26"/>
          <w:szCs w:val="26"/>
        </w:rPr>
      </w:pPr>
      <w:r w:rsidRPr="00615B74">
        <w:rPr>
          <w:b/>
          <w:i/>
          <w:sz w:val="26"/>
          <w:szCs w:val="26"/>
        </w:rPr>
        <w:t>Điểm đánh giá:</w:t>
      </w:r>
    </w:p>
    <w:tbl>
      <w:tblPr>
        <w:tblW w:w="3254" w:type="pct"/>
        <w:tblInd w:w="1939" w:type="dxa"/>
        <w:tblBorders>
          <w:insideH w:val="nil"/>
          <w:insideV w:val="nil"/>
        </w:tblBorders>
        <w:tblCellMar>
          <w:left w:w="0" w:type="dxa"/>
          <w:right w:w="0" w:type="dxa"/>
        </w:tblCellMar>
        <w:tblLook w:val="04A0" w:firstRow="1" w:lastRow="0" w:firstColumn="1" w:lastColumn="0" w:noHBand="0" w:noVBand="1"/>
      </w:tblPr>
      <w:tblGrid>
        <w:gridCol w:w="3190"/>
        <w:gridCol w:w="2855"/>
      </w:tblGrid>
      <w:tr w:rsidR="00346D43" w:rsidRPr="00615B74" w:rsidTr="00346D43">
        <w:tc>
          <w:tcPr>
            <w:tcW w:w="3190"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b/>
                <w:sz w:val="26"/>
                <w:szCs w:val="26"/>
              </w:rPr>
            </w:pPr>
            <w:r w:rsidRPr="00615B74">
              <w:rPr>
                <w:b/>
                <w:sz w:val="26"/>
                <w:szCs w:val="26"/>
              </w:rPr>
              <w:t>Tiêu chí, tiêu chuẩn</w:t>
            </w:r>
          </w:p>
        </w:tc>
        <w:tc>
          <w:tcPr>
            <w:tcW w:w="2855"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b/>
                <w:sz w:val="26"/>
                <w:szCs w:val="26"/>
              </w:rPr>
            </w:pPr>
            <w:r w:rsidRPr="00615B74">
              <w:rPr>
                <w:b/>
                <w:sz w:val="26"/>
                <w:szCs w:val="26"/>
              </w:rPr>
              <w:t>Điểm tự đánh giá</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b/>
                <w:sz w:val="26"/>
                <w:szCs w:val="26"/>
                <w:lang w:val="en-US"/>
              </w:rPr>
            </w:pPr>
            <w:r w:rsidRPr="00615B74">
              <w:rPr>
                <w:b/>
                <w:sz w:val="26"/>
                <w:szCs w:val="26"/>
                <w:lang w:val="en-US"/>
              </w:rPr>
              <w:t>Tổng điểm 15</w:t>
            </w:r>
          </w:p>
        </w:tc>
        <w:tc>
          <w:tcPr>
            <w:tcW w:w="285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701704">
            <w:pPr>
              <w:spacing w:after="0" w:line="240" w:lineRule="auto"/>
              <w:jc w:val="center"/>
              <w:rPr>
                <w:b/>
                <w:sz w:val="26"/>
                <w:szCs w:val="26"/>
              </w:rPr>
            </w:pPr>
            <w:r w:rsidRPr="00615B74">
              <w:rPr>
                <w:b/>
                <w:sz w:val="26"/>
                <w:szCs w:val="26"/>
              </w:rPr>
              <w:t>14</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1</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2</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3</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4</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5</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6</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7</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8</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rPr>
                <w:sz w:val="26"/>
                <w:szCs w:val="26"/>
              </w:rPr>
            </w:pPr>
            <w:r w:rsidRPr="00615B74">
              <w:rPr>
                <w:sz w:val="26"/>
                <w:szCs w:val="26"/>
              </w:rPr>
              <w:t>0</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9</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10</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11</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12</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13</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346D43" w:rsidRPr="00615B74" w:rsidRDefault="00346D43" w:rsidP="00346D43">
            <w:pPr>
              <w:spacing w:after="0" w:line="240" w:lineRule="auto"/>
              <w:jc w:val="center"/>
              <w:rPr>
                <w:sz w:val="26"/>
                <w:szCs w:val="26"/>
              </w:rPr>
            </w:pPr>
            <w:r w:rsidRPr="00615B74">
              <w:rPr>
                <w:sz w:val="26"/>
                <w:szCs w:val="26"/>
              </w:rPr>
              <w:t>Tiêu chuẩn 14</w:t>
            </w:r>
          </w:p>
        </w:tc>
        <w:tc>
          <w:tcPr>
            <w:tcW w:w="2855" w:type="dxa"/>
            <w:tcBorders>
              <w:top w:val="nil"/>
              <w:left w:val="nil"/>
              <w:bottom w:val="single" w:sz="8" w:space="0" w:color="auto"/>
              <w:right w:val="single" w:sz="8" w:space="0" w:color="auto"/>
            </w:tcBorders>
            <w:tcMar>
              <w:top w:w="28" w:type="dxa"/>
              <w:left w:w="108" w:type="dxa"/>
              <w:bottom w:w="28" w:type="dxa"/>
              <w:right w:w="108" w:type="dxa"/>
            </w:tcMar>
            <w:hideMark/>
          </w:tcPr>
          <w:p w:rsidR="00346D43" w:rsidRPr="00615B74" w:rsidRDefault="00346D43" w:rsidP="00701704">
            <w:pPr>
              <w:spacing w:after="0" w:line="240" w:lineRule="auto"/>
              <w:jc w:val="center"/>
            </w:pPr>
            <w:r w:rsidRPr="00615B74">
              <w:rPr>
                <w:sz w:val="26"/>
                <w:szCs w:val="26"/>
                <w:lang w:val="en-US"/>
              </w:rPr>
              <w:t>1</w:t>
            </w:r>
          </w:p>
        </w:tc>
      </w:tr>
      <w:tr w:rsidR="00346D43" w:rsidRPr="00615B74" w:rsidTr="00346D43">
        <w:tc>
          <w:tcPr>
            <w:tcW w:w="31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rsidR="00346D43" w:rsidRPr="00615B74" w:rsidRDefault="00346D43" w:rsidP="00346D43">
            <w:pPr>
              <w:spacing w:after="0" w:line="240" w:lineRule="auto"/>
              <w:jc w:val="center"/>
              <w:rPr>
                <w:sz w:val="26"/>
                <w:szCs w:val="26"/>
              </w:rPr>
            </w:pPr>
            <w:r w:rsidRPr="00615B74">
              <w:rPr>
                <w:sz w:val="26"/>
                <w:szCs w:val="26"/>
              </w:rPr>
              <w:t>Tiêu chuẩn 15</w:t>
            </w:r>
          </w:p>
        </w:tc>
        <w:tc>
          <w:tcPr>
            <w:tcW w:w="2855" w:type="dxa"/>
            <w:tcBorders>
              <w:top w:val="nil"/>
              <w:left w:val="nil"/>
              <w:bottom w:val="single" w:sz="8" w:space="0" w:color="auto"/>
              <w:right w:val="single" w:sz="8" w:space="0" w:color="auto"/>
            </w:tcBorders>
            <w:tcMar>
              <w:top w:w="28" w:type="dxa"/>
              <w:left w:w="108" w:type="dxa"/>
              <w:bottom w:w="28" w:type="dxa"/>
              <w:right w:w="108" w:type="dxa"/>
            </w:tcMar>
          </w:tcPr>
          <w:p w:rsidR="00346D43" w:rsidRPr="00615B74" w:rsidRDefault="00346D43" w:rsidP="00701704">
            <w:pPr>
              <w:spacing w:after="0" w:line="240" w:lineRule="auto"/>
              <w:jc w:val="center"/>
              <w:rPr>
                <w:sz w:val="26"/>
                <w:szCs w:val="26"/>
                <w:lang w:val="en-US"/>
              </w:rPr>
            </w:pPr>
            <w:r w:rsidRPr="00615B74">
              <w:rPr>
                <w:sz w:val="26"/>
                <w:szCs w:val="26"/>
                <w:lang w:val="en-US"/>
              </w:rPr>
              <w:t>1</w:t>
            </w:r>
          </w:p>
        </w:tc>
      </w:tr>
    </w:tbl>
    <w:p w:rsidR="00F871F3" w:rsidRPr="00615B74" w:rsidRDefault="00F871F3" w:rsidP="00F871F3">
      <w:pPr>
        <w:spacing w:before="120" w:after="0" w:line="340" w:lineRule="exact"/>
        <w:ind w:firstLine="720"/>
        <w:rPr>
          <w:b/>
          <w:sz w:val="26"/>
          <w:szCs w:val="26"/>
        </w:rPr>
      </w:pPr>
      <w:r w:rsidRPr="00615B74">
        <w:rPr>
          <w:b/>
          <w:sz w:val="26"/>
          <w:szCs w:val="26"/>
        </w:rPr>
        <w:t>Các điểm mạnh:</w:t>
      </w:r>
    </w:p>
    <w:p w:rsidR="00F871F3" w:rsidRPr="00615B74" w:rsidRDefault="00F871F3" w:rsidP="00F871F3">
      <w:pPr>
        <w:spacing w:before="120" w:after="0" w:line="340" w:lineRule="exact"/>
        <w:ind w:firstLine="720"/>
        <w:jc w:val="both"/>
        <w:rPr>
          <w:sz w:val="26"/>
          <w:szCs w:val="26"/>
        </w:rPr>
      </w:pPr>
      <w:r w:rsidRPr="00615B74">
        <w:rPr>
          <w:sz w:val="26"/>
          <w:szCs w:val="26"/>
        </w:rPr>
        <w:t>- Trường có quy hoạch khuôn viên hợp lý, cảnh quan môi trường đẹp, phù hợp với một cơ sở đào tạo GDNN;</w:t>
      </w:r>
    </w:p>
    <w:p w:rsidR="00F871F3" w:rsidRPr="00615B74" w:rsidRDefault="00F871F3" w:rsidP="00F871F3">
      <w:pPr>
        <w:spacing w:before="120" w:after="0" w:line="340" w:lineRule="exact"/>
        <w:ind w:firstLine="720"/>
        <w:jc w:val="both"/>
        <w:rPr>
          <w:sz w:val="26"/>
          <w:szCs w:val="26"/>
        </w:rPr>
      </w:pPr>
      <w:r w:rsidRPr="00615B74">
        <w:rPr>
          <w:sz w:val="26"/>
          <w:szCs w:val="26"/>
        </w:rPr>
        <w:t>- Hạ tầng kỹ thuật của trường theo quy chuẩn, đáp ứng nhu cầu đào tạo.</w:t>
      </w:r>
    </w:p>
    <w:p w:rsidR="00F871F3" w:rsidRPr="00615B74" w:rsidRDefault="00F871F3" w:rsidP="00F871F3">
      <w:pPr>
        <w:spacing w:before="120" w:after="0" w:line="340" w:lineRule="exact"/>
        <w:ind w:firstLine="720"/>
        <w:jc w:val="both"/>
        <w:rPr>
          <w:sz w:val="26"/>
          <w:szCs w:val="26"/>
        </w:rPr>
      </w:pPr>
      <w:r w:rsidRPr="00615B74">
        <w:rPr>
          <w:sz w:val="26"/>
          <w:szCs w:val="26"/>
        </w:rPr>
        <w:t xml:space="preserve">- Thiết bị, dụng cụ phục vụ đào tạo được bố trí hợp lý, an toàn, thuận tiện cho việc đi lại, vận hành, bảo dưỡng và tổ chức hướng dẫn thực hành; </w:t>
      </w:r>
    </w:p>
    <w:p w:rsidR="00F871F3" w:rsidRPr="00615B74" w:rsidRDefault="00F871F3" w:rsidP="00F871F3">
      <w:pPr>
        <w:spacing w:before="120" w:after="0" w:line="340" w:lineRule="exact"/>
        <w:ind w:firstLine="720"/>
        <w:jc w:val="both"/>
        <w:rPr>
          <w:sz w:val="26"/>
          <w:szCs w:val="26"/>
        </w:rPr>
      </w:pPr>
      <w:r w:rsidRPr="00615B74">
        <w:rPr>
          <w:sz w:val="26"/>
          <w:szCs w:val="26"/>
        </w:rPr>
        <w:t>- Trường có thư viện và thư viện điện tử. Toàn bộ chương trình, giáo trình đã được số hóa, đáp ứng nhu cầu tra cứu của cán bộ, giáo viên, HSSV.</w:t>
      </w:r>
    </w:p>
    <w:p w:rsidR="00F871F3" w:rsidRPr="00615B74" w:rsidRDefault="00F871F3" w:rsidP="00F871F3">
      <w:pPr>
        <w:spacing w:before="120" w:after="0" w:line="340" w:lineRule="exact"/>
        <w:ind w:firstLine="720"/>
        <w:jc w:val="both"/>
        <w:rPr>
          <w:b/>
          <w:sz w:val="26"/>
          <w:szCs w:val="26"/>
        </w:rPr>
      </w:pPr>
      <w:r w:rsidRPr="00615B74">
        <w:rPr>
          <w:b/>
          <w:sz w:val="26"/>
          <w:szCs w:val="26"/>
        </w:rPr>
        <w:t xml:space="preserve">Các điểm </w:t>
      </w:r>
      <w:r w:rsidR="00750A1B" w:rsidRPr="00615B74">
        <w:rPr>
          <w:b/>
          <w:sz w:val="26"/>
          <w:szCs w:val="26"/>
          <w:lang w:val="en-US"/>
        </w:rPr>
        <w:t>hạn chế</w:t>
      </w:r>
      <w:r w:rsidRPr="00615B74">
        <w:rPr>
          <w:b/>
          <w:sz w:val="26"/>
          <w:szCs w:val="26"/>
        </w:rPr>
        <w:t>:</w:t>
      </w:r>
    </w:p>
    <w:p w:rsidR="00F871F3" w:rsidRPr="00615B74" w:rsidRDefault="00F871F3" w:rsidP="00F871F3">
      <w:pPr>
        <w:spacing w:before="120" w:after="0" w:line="340" w:lineRule="exact"/>
        <w:ind w:firstLine="720"/>
        <w:jc w:val="both"/>
        <w:rPr>
          <w:spacing w:val="4"/>
          <w:sz w:val="26"/>
          <w:szCs w:val="26"/>
        </w:rPr>
      </w:pPr>
      <w:r w:rsidRPr="00615B74">
        <w:rPr>
          <w:spacing w:val="4"/>
          <w:sz w:val="26"/>
          <w:szCs w:val="26"/>
        </w:rPr>
        <w:t>- Một số nghề chưa đủ chủng loại và số lượng thiết bị đào tạo tối thiểu theo yêu cầu của từng nghề theo trình độ đào tạo do Bộ Lao động Thương binh và Xã hội quy định.</w:t>
      </w:r>
    </w:p>
    <w:p w:rsidR="00F871F3" w:rsidRPr="00615B74" w:rsidRDefault="00F871F3" w:rsidP="00F871F3">
      <w:pPr>
        <w:spacing w:before="120" w:after="0" w:line="340" w:lineRule="exact"/>
        <w:ind w:firstLine="720"/>
        <w:jc w:val="both"/>
        <w:rPr>
          <w:b/>
          <w:sz w:val="26"/>
          <w:szCs w:val="26"/>
        </w:rPr>
      </w:pPr>
      <w:r w:rsidRPr="00615B74">
        <w:rPr>
          <w:b/>
          <w:sz w:val="26"/>
          <w:szCs w:val="26"/>
        </w:rPr>
        <w:t xml:space="preserve">Tiêu chuẩn 1: </w:t>
      </w:r>
      <w:r w:rsidRPr="00615B74">
        <w:rPr>
          <w:i/>
          <w:sz w:val="26"/>
          <w:szCs w:val="26"/>
        </w:rPr>
        <w:t xml:space="preserve">Địa điểm xây dựng trường phù hợp với quy hoạch chung của khu vực và mạng lưới các cơ sở giáo dục nghề nghiệp, khu đất xây dựng cần đảm bảo </w:t>
      </w:r>
      <w:r w:rsidRPr="00615B74">
        <w:rPr>
          <w:i/>
          <w:sz w:val="26"/>
          <w:szCs w:val="26"/>
        </w:rPr>
        <w:lastRenderedPageBreak/>
        <w:t>yên tĩnh cho việc giảng dạy và học tập; giao thông thuận tiện và an toàn; thuận tiện cho việc cung cấp điện, nước, đảm bảo khoảng cách đối với các xí nghiệp công nghiệp thải ra chất độc hại, thực hiện theo quy định đặc thù của ngành nếu có.</w:t>
      </w:r>
    </w:p>
    <w:p w:rsidR="00F871F3" w:rsidRPr="00615B74" w:rsidRDefault="00F871F3" w:rsidP="00F871F3">
      <w:pPr>
        <w:spacing w:before="120" w:after="0" w:line="340" w:lineRule="exact"/>
        <w:ind w:firstLine="720"/>
        <w:jc w:val="both"/>
        <w:rPr>
          <w:b/>
          <w:i/>
          <w:sz w:val="26"/>
          <w:szCs w:val="26"/>
        </w:rPr>
      </w:pPr>
      <w:r w:rsidRPr="00615B74">
        <w:rPr>
          <w:b/>
          <w:i/>
          <w:sz w:val="26"/>
          <w:szCs w:val="26"/>
        </w:rPr>
        <w:t>Mô tả, phân tích, nhận định:</w:t>
      </w:r>
    </w:p>
    <w:p w:rsidR="00F871F3" w:rsidRPr="00615B74" w:rsidRDefault="00F871F3" w:rsidP="00F871F3">
      <w:pPr>
        <w:spacing w:before="120" w:after="0" w:line="340" w:lineRule="exact"/>
        <w:ind w:firstLine="720"/>
        <w:jc w:val="both"/>
        <w:rPr>
          <w:sz w:val="26"/>
          <w:szCs w:val="26"/>
        </w:rPr>
      </w:pPr>
      <w:r w:rsidRPr="00615B74">
        <w:rPr>
          <w:sz w:val="26"/>
          <w:szCs w:val="26"/>
        </w:rPr>
        <w:t xml:space="preserve">Trường Cao đẳng Công nghiệp Hưng Yên được thành lập trên cơ sở nâng cấp từ Trường Quản lý Kinh tế Công nghiệp </w:t>
      </w:r>
      <w:r w:rsidRPr="00615B74">
        <w:rPr>
          <w:i/>
          <w:sz w:val="26"/>
          <w:szCs w:val="26"/>
        </w:rPr>
        <w:t>(</w:t>
      </w:r>
      <w:r w:rsidRPr="00615B74">
        <w:rPr>
          <w:b/>
          <w:i/>
          <w:sz w:val="26"/>
          <w:szCs w:val="26"/>
          <w:lang w:val="en-US"/>
        </w:rPr>
        <w:t>1</w:t>
      </w:r>
      <w:r w:rsidRPr="00615B74">
        <w:rPr>
          <w:b/>
          <w:i/>
          <w:sz w:val="26"/>
          <w:szCs w:val="26"/>
        </w:rPr>
        <w:t>.1.01</w:t>
      </w:r>
      <w:r w:rsidRPr="00615B74">
        <w:rPr>
          <w:sz w:val="26"/>
          <w:szCs w:val="26"/>
        </w:rPr>
        <w:t xml:space="preserve"> -</w:t>
      </w:r>
      <w:r w:rsidRPr="00615B74">
        <w:rPr>
          <w:i/>
          <w:sz w:val="26"/>
          <w:szCs w:val="26"/>
        </w:rPr>
        <w:t xml:space="preserve"> 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r w:rsidRPr="00615B74">
        <w:rPr>
          <w:sz w:val="26"/>
          <w:szCs w:val="26"/>
        </w:rPr>
        <w:t xml:space="preserve">). </w:t>
      </w:r>
    </w:p>
    <w:p w:rsidR="00F871F3" w:rsidRPr="00615B74" w:rsidRDefault="00F871F3" w:rsidP="00F871F3">
      <w:pPr>
        <w:spacing w:before="120" w:after="0" w:line="340" w:lineRule="exact"/>
        <w:ind w:firstLine="720"/>
        <w:jc w:val="both"/>
        <w:rPr>
          <w:i/>
          <w:sz w:val="26"/>
          <w:szCs w:val="26"/>
          <w:lang w:val="en-US"/>
        </w:rPr>
      </w:pPr>
      <w:r w:rsidRPr="00615B74">
        <w:rPr>
          <w:sz w:val="26"/>
          <w:szCs w:val="26"/>
        </w:rPr>
        <w:t>Trường có 02 cơ sở  đào tạo, cơ sở 1 nằm tại xã Giai Phạm, huyện Yên Mỹ, tỉnh Hưng Yên; Cơ sở 2 tại phường Đồng Kỵ, TP Từ Sơn, tỉnh Bắc Ninh</w:t>
      </w:r>
      <w:r w:rsidR="0002689F" w:rsidRPr="00615B74">
        <w:rPr>
          <w:sz w:val="26"/>
          <w:szCs w:val="26"/>
          <w:lang w:val="en-US"/>
        </w:rPr>
        <w:t xml:space="preserve">. Tại cơ sở 1, Trường được cấp giấy chứng nhận quyền sử dụng đất theo </w:t>
      </w:r>
      <w:r w:rsidRPr="00615B74">
        <w:rPr>
          <w:sz w:val="26"/>
          <w:szCs w:val="26"/>
        </w:rPr>
        <w:t xml:space="preserve">Quyết định số 2307/QĐ-UBND ngày 27/9/2004 </w:t>
      </w:r>
      <w:r w:rsidR="0002689F" w:rsidRPr="00615B74">
        <w:rPr>
          <w:sz w:val="26"/>
          <w:szCs w:val="26"/>
          <w:lang w:val="en-US"/>
        </w:rPr>
        <w:t>tại</w:t>
      </w:r>
      <w:r w:rsidRPr="00615B74">
        <w:rPr>
          <w:sz w:val="26"/>
          <w:szCs w:val="26"/>
        </w:rPr>
        <w:t xml:space="preserve"> xã Giai Phạm, huyện Yên Mỹ, tỉnh Hưng Yên</w:t>
      </w:r>
      <w:r w:rsidR="0002689F" w:rsidRPr="00615B74">
        <w:rPr>
          <w:sz w:val="26"/>
          <w:szCs w:val="26"/>
          <w:lang w:val="en-US"/>
        </w:rPr>
        <w:t>,</w:t>
      </w:r>
      <w:r w:rsidRPr="00615B74">
        <w:rPr>
          <w:sz w:val="26"/>
          <w:szCs w:val="26"/>
        </w:rPr>
        <w:t xml:space="preserve"> số T 00492 ngày 27 tháng 9 năm 2004 và số T 001005 ngày 17 tháng 7năm 2008</w:t>
      </w:r>
      <w:r w:rsidR="00BB2DB7" w:rsidRPr="00615B74">
        <w:rPr>
          <w:sz w:val="26"/>
          <w:szCs w:val="26"/>
          <w:lang w:val="en-US"/>
        </w:rPr>
        <w:t>;</w:t>
      </w:r>
      <w:r w:rsidR="0002689F" w:rsidRPr="00615B74">
        <w:rPr>
          <w:sz w:val="26"/>
          <w:szCs w:val="26"/>
          <w:lang w:val="en-US"/>
        </w:rPr>
        <w:t xml:space="preserve"> tại cơ sở 2, </w:t>
      </w:r>
      <w:r w:rsidRPr="00615B74">
        <w:rPr>
          <w:sz w:val="26"/>
          <w:szCs w:val="26"/>
        </w:rPr>
        <w:t>Quyết định số 371/QĐ-UBND ngày 08/10/2013 tại thị xã Từ Sơn tỉnh Bắc Ninh</w:t>
      </w:r>
      <w:r w:rsidR="00D77DF6" w:rsidRPr="00615B74">
        <w:rPr>
          <w:i/>
          <w:sz w:val="26"/>
          <w:szCs w:val="26"/>
          <w:lang w:val="en-US"/>
        </w:rPr>
        <w:t>.</w:t>
      </w:r>
      <w:r w:rsidR="0002689F" w:rsidRPr="00615B74">
        <w:rPr>
          <w:i/>
          <w:sz w:val="26"/>
          <w:szCs w:val="26"/>
          <w:lang w:val="en-US"/>
        </w:rPr>
        <w:t xml:space="preserve"> (</w:t>
      </w:r>
      <w:r w:rsidR="0002689F" w:rsidRPr="00615B74">
        <w:rPr>
          <w:b/>
          <w:i/>
          <w:sz w:val="26"/>
          <w:szCs w:val="26"/>
          <w:lang w:val="en-US"/>
        </w:rPr>
        <w:t>5.1.01</w:t>
      </w:r>
      <w:r w:rsidR="0002689F" w:rsidRPr="00615B74">
        <w:rPr>
          <w:i/>
          <w:sz w:val="26"/>
          <w:szCs w:val="26"/>
          <w:lang w:val="en-US"/>
        </w:rPr>
        <w:t xml:space="preserve"> – Giấy chứng nhận quyền sử dụng đất tại 2 cơ sở).</w:t>
      </w:r>
    </w:p>
    <w:p w:rsidR="00F871F3" w:rsidRPr="00615B74" w:rsidRDefault="00F871F3" w:rsidP="00F871F3">
      <w:pPr>
        <w:spacing w:before="120" w:after="0" w:line="340" w:lineRule="exact"/>
        <w:ind w:firstLine="720"/>
        <w:jc w:val="both"/>
        <w:rPr>
          <w:sz w:val="26"/>
          <w:szCs w:val="26"/>
        </w:rPr>
      </w:pPr>
      <w:r w:rsidRPr="00615B74">
        <w:rPr>
          <w:sz w:val="26"/>
          <w:szCs w:val="26"/>
        </w:rPr>
        <w:t>Căn cứ tình hình thực tế, năm 2007 Nhà trường tổ chức lập quy hoạch mở rộng Cơ sở chính tại xã Giai Phạm, huyện Yên Mỹ, tỉnh Hưng Yên của Nhà trường và được Bộ Công nghiệp phê duyệt tại Quyết định số 1788/QĐ-BCN ngày 24/5/2007 của Bộ Công nghiệp về việc phê duyệt Quy hoạch mở rộng Cơ sở chính của Trường Quản lý Kinh tế Công nghiệp giai đoạn 2007-2020.</w:t>
      </w:r>
    </w:p>
    <w:p w:rsidR="00F871F3" w:rsidRPr="00615B74" w:rsidRDefault="00F871F3" w:rsidP="00F871F3">
      <w:pPr>
        <w:spacing w:before="120" w:after="0" w:line="340" w:lineRule="exact"/>
        <w:ind w:firstLine="720"/>
        <w:jc w:val="both"/>
        <w:rPr>
          <w:sz w:val="26"/>
          <w:szCs w:val="26"/>
        </w:rPr>
      </w:pPr>
      <w:r w:rsidRPr="00615B74">
        <w:rPr>
          <w:sz w:val="26"/>
          <w:szCs w:val="26"/>
        </w:rPr>
        <w:t>Theo Quyết định số số 1788/QĐ-BCN ngày 24/5/2007 của Bộ Công nghiệp về việc phê duyệt Quy hoạch mở rộng Cơ sở chính của Trường Quản lý Kinh tế Công nghiệp giai đoạn 2007-2020. Trong Quyết định có chia làm 3 giai đoạn tiến độ thực hiện quy hoạch và tính đến thời điểm hiện tại Nhà trường đã hoàn thành xong giai đoạn I và giai đoạn II.</w:t>
      </w:r>
    </w:p>
    <w:p w:rsidR="00F871F3" w:rsidRPr="00615B74" w:rsidRDefault="00F871F3" w:rsidP="00F871F3">
      <w:pPr>
        <w:spacing w:before="120" w:after="0" w:line="340" w:lineRule="exact"/>
        <w:ind w:firstLine="720"/>
        <w:jc w:val="both"/>
        <w:rPr>
          <w:sz w:val="26"/>
          <w:szCs w:val="26"/>
        </w:rPr>
      </w:pPr>
      <w:r w:rsidRPr="00615B74">
        <w:rPr>
          <w:sz w:val="26"/>
          <w:szCs w:val="26"/>
        </w:rPr>
        <w:t xml:space="preserve">Nhà trường đã căn cứ Quyết định số 268/QĐ-UBND ngày 17/02/2012 của UBND tỉnh Hưng Yên về việc phê duyệt Quy hoạch tỉnh Hưng Yên đến năm 2020, định hướng đến năm 2030 và tầm nhìn đến năm 2050; Nghị quyết sô 27/NĐ-CP ngày 17/04/2018 của Chính phủ về điều chỉnh sử dụng đất đến năm 2020 và kế hoạch sử dụng đất kỳ cuối (2016-2020) tỉnh Hưng Yên, năm 2020 Nhà trường đã lập Báo cáo đề xuất chủ trương thực hiện quy hoạch giai đoạn III đầu tư dự án Xây dựng Nhà học lý thuyết và Thư viện và đã được Bộ Công Thương Phê duyệt theo Quyết định số 1132/QĐ-BCT ngày 02/04/2021; </w:t>
      </w:r>
    </w:p>
    <w:p w:rsidR="00F871F3" w:rsidRPr="00615B74" w:rsidRDefault="00F871F3" w:rsidP="00F871F3">
      <w:pPr>
        <w:spacing w:before="120" w:after="0" w:line="340" w:lineRule="exact"/>
        <w:ind w:firstLine="720"/>
        <w:jc w:val="both"/>
        <w:rPr>
          <w:sz w:val="26"/>
          <w:szCs w:val="26"/>
          <w:lang w:val="en-US"/>
        </w:rPr>
      </w:pPr>
      <w:r w:rsidRPr="00615B74">
        <w:rPr>
          <w:sz w:val="26"/>
          <w:szCs w:val="26"/>
        </w:rPr>
        <w:t xml:space="preserve">Ngoài ra, </w:t>
      </w:r>
      <w:r w:rsidR="00750A1B" w:rsidRPr="00615B74">
        <w:rPr>
          <w:sz w:val="26"/>
          <w:szCs w:val="26"/>
          <w:lang w:val="en-US"/>
        </w:rPr>
        <w:t xml:space="preserve">tại </w:t>
      </w:r>
      <w:r w:rsidRPr="00615B74">
        <w:rPr>
          <w:sz w:val="26"/>
          <w:szCs w:val="26"/>
        </w:rPr>
        <w:t xml:space="preserve">Quyết định số 849/QĐ-UBND ngày 29/03/2019 của UBND tỉnh Hưng Yên về việc phê duyệt Đề án rà soát, sắp xếp lại mạng lưới cơ sở Giáo dục nghề nghiệp tỉnh Hưng Yên giai đoạn 2020-2025, định hướng đến năm 2030, xét đến 2025, </w:t>
      </w:r>
      <w:r w:rsidR="00750A1B" w:rsidRPr="00615B74">
        <w:rPr>
          <w:sz w:val="26"/>
          <w:szCs w:val="26"/>
          <w:lang w:val="en-US"/>
        </w:rPr>
        <w:t>cho thấy</w:t>
      </w:r>
      <w:r w:rsidRPr="00615B74">
        <w:rPr>
          <w:sz w:val="26"/>
          <w:szCs w:val="26"/>
        </w:rPr>
        <w:t xml:space="preserve"> vị trí của trường phù hợp với Quy hoạch phát triển khu vực và mạng lưới các </w:t>
      </w:r>
      <w:r w:rsidRPr="00615B74">
        <w:rPr>
          <w:sz w:val="26"/>
          <w:szCs w:val="26"/>
        </w:rPr>
        <w:lastRenderedPageBreak/>
        <w:t>cơ sở giáo dục nghề nghiệp đào tạo đến năm 2020, xét đến năm 2025 của tỉnh tại Mụ</w:t>
      </w:r>
      <w:r w:rsidR="00750A1B" w:rsidRPr="00615B74">
        <w:rPr>
          <w:sz w:val="26"/>
          <w:szCs w:val="26"/>
        </w:rPr>
        <w:t>c 4.1</w:t>
      </w:r>
      <w:r w:rsidRPr="00615B74">
        <w:rPr>
          <w:sz w:val="26"/>
          <w:szCs w:val="26"/>
        </w:rPr>
        <w:t xml:space="preserve"> Giải pháp phát triển đào tạo; Điể</w:t>
      </w:r>
      <w:r w:rsidR="00750A1B" w:rsidRPr="00615B74">
        <w:rPr>
          <w:sz w:val="26"/>
          <w:szCs w:val="26"/>
        </w:rPr>
        <w:t>m a</w:t>
      </w:r>
      <w:r w:rsidRPr="00615B74">
        <w:rPr>
          <w:sz w:val="26"/>
          <w:szCs w:val="26"/>
        </w:rPr>
        <w:t>Đối với cơ sở dạy nghề</w:t>
      </w:r>
      <w:r w:rsidR="00750A1B" w:rsidRPr="00615B74">
        <w:rPr>
          <w:sz w:val="26"/>
          <w:szCs w:val="26"/>
          <w:lang w:val="en-US"/>
        </w:rPr>
        <w:t>.</w:t>
      </w:r>
    </w:p>
    <w:p w:rsidR="00F871F3" w:rsidRPr="00615B74" w:rsidRDefault="00F871F3" w:rsidP="00F871F3">
      <w:pPr>
        <w:spacing w:before="120" w:after="0" w:line="340" w:lineRule="exact"/>
        <w:ind w:firstLine="720"/>
        <w:jc w:val="both"/>
        <w:rPr>
          <w:sz w:val="26"/>
          <w:szCs w:val="26"/>
        </w:rPr>
      </w:pPr>
      <w:r w:rsidRPr="00615B74">
        <w:rPr>
          <w:sz w:val="26"/>
          <w:szCs w:val="26"/>
        </w:rPr>
        <w:t>+ Phát triển mạnh mẽ hệ thống giáo dục dạy nghề, tăng nhanh quy mô và nâng cao chất lượng dạy nghề; đồng thời, tập trung dạy nghề chất lượng cao, đột phá vào các ngành kinh tế mũi nhọn, các lĩnh vực quan trọng các khu công nghiệp thế mạnh của tỉnh như: điện công nghiệp, điện tử công nghiệp, điện lạnh, công nghệ thông tin, cơ khí điện tử, công nghệ may, kế toán, quản trị kinh doanh…</w:t>
      </w:r>
    </w:p>
    <w:p w:rsidR="00F871F3" w:rsidRPr="00615B74" w:rsidRDefault="00F871F3" w:rsidP="00F871F3">
      <w:pPr>
        <w:spacing w:before="120" w:after="0" w:line="340" w:lineRule="exact"/>
        <w:ind w:firstLine="720"/>
        <w:jc w:val="both"/>
        <w:rPr>
          <w:sz w:val="26"/>
          <w:szCs w:val="26"/>
        </w:rPr>
      </w:pPr>
      <w:r w:rsidRPr="00615B74">
        <w:rPr>
          <w:sz w:val="26"/>
          <w:szCs w:val="26"/>
        </w:rPr>
        <w:t>+ Xây dựng liên kết đào tạo nghề tại các Trung tâm GDTX ở các huyện, nâng cấp, mở rộng quy mô đào tạo của các cơ sở dạy nghề tại các trung tâm liên kết đào tạo nghề của Trường.</w:t>
      </w:r>
    </w:p>
    <w:p w:rsidR="00F871F3" w:rsidRPr="00615B74" w:rsidRDefault="00F871F3" w:rsidP="00F871F3">
      <w:pPr>
        <w:spacing w:before="120" w:after="0" w:line="340" w:lineRule="exact"/>
        <w:ind w:firstLine="720"/>
        <w:jc w:val="both"/>
        <w:rPr>
          <w:i/>
          <w:sz w:val="26"/>
          <w:szCs w:val="26"/>
          <w:lang w:val="en-US"/>
        </w:rPr>
      </w:pPr>
      <w:r w:rsidRPr="00615B74">
        <w:rPr>
          <w:sz w:val="26"/>
          <w:szCs w:val="26"/>
        </w:rPr>
        <w:t xml:space="preserve">Điều này chứng tỏ, địa điểm xây dựng trường phù hợp với quy hoạch chung của khu vực và mạng lưới các cơ sở giáo dục nghề nghiệp </w:t>
      </w:r>
      <w:r w:rsidRPr="00615B74">
        <w:rPr>
          <w:i/>
          <w:sz w:val="26"/>
          <w:szCs w:val="26"/>
        </w:rPr>
        <w:t>(</w:t>
      </w:r>
      <w:r w:rsidRPr="00615B74">
        <w:rPr>
          <w:b/>
          <w:i/>
          <w:sz w:val="26"/>
          <w:szCs w:val="26"/>
        </w:rPr>
        <w:t>5.1.0</w:t>
      </w:r>
      <w:r w:rsidR="00C83A49" w:rsidRPr="00615B74">
        <w:rPr>
          <w:b/>
          <w:i/>
          <w:sz w:val="26"/>
          <w:szCs w:val="26"/>
          <w:lang w:val="en-US"/>
        </w:rPr>
        <w:t>2</w:t>
      </w:r>
      <w:r w:rsidRPr="00615B74">
        <w:rPr>
          <w:i/>
          <w:sz w:val="26"/>
          <w:szCs w:val="26"/>
        </w:rPr>
        <w:t xml:space="preserve"> – </w:t>
      </w:r>
      <w:r w:rsidR="00870445" w:rsidRPr="00615B74">
        <w:rPr>
          <w:i/>
          <w:sz w:val="26"/>
          <w:szCs w:val="26"/>
          <w:shd w:val="clear" w:color="auto" w:fill="FFFFFF"/>
        </w:rPr>
        <w:t>Quyết định số 879/QĐ-TTg, ngày 09 tháng 6 năm 2014, phê duyệt Chiến lược phát triển công nghiệp Việt Nam đến năm 2025, tầm nhìn đến năm 2035 và Quyết định số 880/QĐ-TTg phê duyệt Quy hoạch tổng thể phát triển các ngành công nghiệp Việt Nam đến năm 2020, tầm nhìn đến năm 2030</w:t>
      </w:r>
      <w:r w:rsidR="00870445" w:rsidRPr="00615B74">
        <w:rPr>
          <w:i/>
          <w:sz w:val="26"/>
          <w:szCs w:val="26"/>
          <w:shd w:val="clear" w:color="auto" w:fill="FFFFFF"/>
          <w:lang w:val="en-US"/>
        </w:rPr>
        <w:t xml:space="preserve">; </w:t>
      </w:r>
      <w:r w:rsidR="00750A1B" w:rsidRPr="00615B74">
        <w:rPr>
          <w:i/>
          <w:sz w:val="26"/>
          <w:szCs w:val="26"/>
          <w:lang w:val="en-US"/>
        </w:rPr>
        <w:t xml:space="preserve">Quyết định số 492/QD-TTg ngày 19/4/2022 phê duyệt nhiệm vụ lập Quy hoạch vùng Đồng bằng sông Hồng thời kỳ 2021-2030, tầm nhìn đến năm 2050; </w:t>
      </w:r>
      <w:r w:rsidR="00750A1B" w:rsidRPr="00615B74">
        <w:rPr>
          <w:b/>
          <w:i/>
          <w:sz w:val="26"/>
          <w:szCs w:val="26"/>
          <w:lang w:val="en-US"/>
        </w:rPr>
        <w:t>5.1.03</w:t>
      </w:r>
      <w:r w:rsidR="002B5E51" w:rsidRPr="00615B74">
        <w:rPr>
          <w:i/>
          <w:sz w:val="26"/>
          <w:szCs w:val="26"/>
          <w:lang w:val="en-US"/>
        </w:rPr>
        <w:t>–Quyết định số 9028/Q</w:t>
      </w:r>
      <w:r w:rsidR="00870445" w:rsidRPr="00615B74">
        <w:rPr>
          <w:i/>
          <w:sz w:val="26"/>
          <w:szCs w:val="26"/>
          <w:lang w:val="en-US"/>
        </w:rPr>
        <w:t>Đ</w:t>
      </w:r>
      <w:r w:rsidR="002B5E51" w:rsidRPr="00615B74">
        <w:rPr>
          <w:i/>
          <w:sz w:val="26"/>
          <w:szCs w:val="26"/>
          <w:lang w:val="en-US"/>
        </w:rPr>
        <w:t>-BTC ngày 08/10/2014 về việc phê duyệt quy hoạch tổng thể phát triển công nghiệp hỗ trợ đến năm 2020, tầm nhìn đến năm 2030;</w:t>
      </w:r>
      <w:r w:rsidR="00D802D4" w:rsidRPr="00615B74">
        <w:rPr>
          <w:b/>
          <w:i/>
          <w:sz w:val="26"/>
          <w:szCs w:val="26"/>
          <w:lang w:val="en-US"/>
        </w:rPr>
        <w:t>5.1.04</w:t>
      </w:r>
      <w:r w:rsidR="00D802D4" w:rsidRPr="00615B74">
        <w:rPr>
          <w:i/>
          <w:sz w:val="26"/>
          <w:szCs w:val="26"/>
          <w:lang w:val="en-US"/>
        </w:rPr>
        <w:t xml:space="preserve"> - </w:t>
      </w:r>
      <w:r w:rsidRPr="00615B74">
        <w:rPr>
          <w:i/>
          <w:sz w:val="26"/>
          <w:szCs w:val="26"/>
        </w:rPr>
        <w:t>Quyết định số 849/QĐ-UBND ngày 29/03/2019 của UBND tỉnh Hưng Yên về việc phê duyệt Đề án rà soát, sắp xếp lại mạng lưới cơ sở Giáo dục nghề nghiệp tỉnh Hưng Yên giai đoạn 2020-2025</w:t>
      </w:r>
      <w:r w:rsidRPr="00615B74">
        <w:rPr>
          <w:i/>
          <w:sz w:val="26"/>
          <w:szCs w:val="26"/>
          <w:lang w:val="en-US"/>
        </w:rPr>
        <w:t>).</w:t>
      </w:r>
    </w:p>
    <w:p w:rsidR="00F871F3" w:rsidRPr="00615B74" w:rsidRDefault="00F871F3" w:rsidP="00F871F3">
      <w:pPr>
        <w:spacing w:before="120" w:after="0" w:line="340" w:lineRule="exact"/>
        <w:ind w:firstLine="720"/>
        <w:jc w:val="both"/>
        <w:rPr>
          <w:sz w:val="26"/>
          <w:szCs w:val="26"/>
        </w:rPr>
      </w:pPr>
      <w:r w:rsidRPr="00615B74">
        <w:rPr>
          <w:sz w:val="26"/>
          <w:szCs w:val="26"/>
        </w:rPr>
        <w:t>Căn cứ vào Tiêu chuẩn Quốc gia TCVN 9210:2012 – Trường dạy nghề - Tiêu chuẩn thiết kế, mục 4.9 quy định “Khu đất xây dựng trường phải được bảo vệ bằng hàng rào. Chiều cao của hàng rào không nhỏ hơn 1,5m. Vật liệu làm hàng rào tùy theo điều kiện của từng địa điểm xây dựng nhưng phải đảm bảo yêu cầu bảo vệ và mỹ quan”</w:t>
      </w:r>
      <w:r w:rsidRPr="00615B74">
        <w:rPr>
          <w:sz w:val="26"/>
          <w:szCs w:val="26"/>
          <w:lang w:val="en-US"/>
        </w:rPr>
        <w:t xml:space="preserve">. </w:t>
      </w:r>
      <w:r w:rsidRPr="00615B74">
        <w:rPr>
          <w:sz w:val="26"/>
          <w:szCs w:val="26"/>
        </w:rPr>
        <w:t>Cả 02 cơ sở của trường được xây dựng ở khu vực đảm bảo yên tĩnh cho việc giảng dạy và học tập: Cơ sở 1 được bao quanh bằng hệ thống tường trụ bê tông xây gạch có chiều cao từ 2,5m -3,5m tùy từng đoạn bảo vệ, có 2 cổng ra vào một cổng chính tại hướng bắc cách quốc lộ 5 khoảng 100m, cổng phụ ở hướng tây giáp với khu dân cư nên thường xuyên đóng để đảm bảo an ninh trật tự. Cơ sở 2 có 1 cổng chính một bên giáp với sông bên còn lại được bảo vệ bằng tường và lan can sắt, mặt tiền là hàng rào sắt, xung quanh là tường gạch cao 2,2 m. Xung quanh hai cơ sở là khu dân cư, không có cơ sở sản xuất tư nhân hay công trường xây dựng gây ra tiếng ồn, ảnh hưởng đến học tập</w:t>
      </w:r>
      <w:r w:rsidRPr="00615B74">
        <w:rPr>
          <w:b/>
          <w:i/>
          <w:sz w:val="26"/>
          <w:szCs w:val="26"/>
        </w:rPr>
        <w:t>(5.1.0</w:t>
      </w:r>
      <w:r w:rsidR="00FE6D2A" w:rsidRPr="00615B74">
        <w:rPr>
          <w:b/>
          <w:i/>
          <w:sz w:val="26"/>
          <w:szCs w:val="26"/>
          <w:lang w:val="en-US"/>
        </w:rPr>
        <w:t>5</w:t>
      </w:r>
      <w:r w:rsidRPr="00615B74">
        <w:rPr>
          <w:i/>
          <w:sz w:val="26"/>
          <w:szCs w:val="26"/>
        </w:rPr>
        <w:t xml:space="preserve"> – Bản vẽ tổng thể mặt bằng)</w:t>
      </w:r>
      <w:r w:rsidRPr="00615B74">
        <w:rPr>
          <w:sz w:val="26"/>
          <w:szCs w:val="26"/>
        </w:rPr>
        <w:t>.</w:t>
      </w:r>
    </w:p>
    <w:p w:rsidR="00F871F3" w:rsidRPr="00615B74" w:rsidRDefault="00F871F3" w:rsidP="00F871F3">
      <w:pPr>
        <w:spacing w:before="120" w:after="0" w:line="340" w:lineRule="exact"/>
        <w:ind w:firstLine="720"/>
        <w:jc w:val="both"/>
        <w:rPr>
          <w:sz w:val="26"/>
          <w:szCs w:val="26"/>
          <w:lang w:val="en-US"/>
        </w:rPr>
      </w:pPr>
      <w:r w:rsidRPr="00615B74">
        <w:rPr>
          <w:sz w:val="26"/>
          <w:szCs w:val="26"/>
        </w:rPr>
        <w:t xml:space="preserve">Cả 02 cơ sở của trường đều được xây ở những vị trí giao thông thuận tiện và an toàn. Cơ sở 1 nằm trong địa bàn xã Giai Phạm, huyện Yên Mỹ, tỉnh Hưng Yên, gần quốc lộ 5 giao thông thuận tiện, bến xe khách, có tuyến xe Buýt 208 đi qua cổng trường, tuyến xe Buýt 202, 205 đi qua quốc lộ 5 cách trường 100 m, cách khu công nghiệp Phố Nối A khoảng 3km. Cơ sở 2 nằm trên địa phận thuộc phường Đồng Kỵ, </w:t>
      </w:r>
      <w:r w:rsidRPr="00615B74">
        <w:rPr>
          <w:sz w:val="26"/>
          <w:szCs w:val="26"/>
        </w:rPr>
        <w:lastRenderedPageBreak/>
        <w:t>đây là phường nằm ngay trung tâm thành phố Từ Sơn, ngay gần bến đỗ xe buýt  có tuyến xe buýt số 10, 54, 63. Vì thế,  hoạt động giao thông đến các cơ sở của nhà trường đều an toàn và rất thuận tiện (</w:t>
      </w:r>
      <w:r w:rsidRPr="00615B74">
        <w:rPr>
          <w:b/>
          <w:i/>
          <w:sz w:val="26"/>
          <w:szCs w:val="26"/>
        </w:rPr>
        <w:t>5.1.0</w:t>
      </w:r>
      <w:r w:rsidR="00FE6D2A" w:rsidRPr="00615B74">
        <w:rPr>
          <w:b/>
          <w:i/>
          <w:sz w:val="26"/>
          <w:szCs w:val="26"/>
          <w:lang w:val="en-US"/>
        </w:rPr>
        <w:t>6</w:t>
      </w:r>
      <w:r w:rsidRPr="00615B74">
        <w:rPr>
          <w:sz w:val="26"/>
          <w:szCs w:val="26"/>
        </w:rPr>
        <w:t xml:space="preserve"> – </w:t>
      </w:r>
      <w:r w:rsidRPr="00615B74">
        <w:rPr>
          <w:i/>
          <w:sz w:val="26"/>
          <w:szCs w:val="26"/>
        </w:rPr>
        <w:t>Lộ trình các tuyến xe buýt từ các cơ sở học đi và đến các địa điểm lân cận, Thông tin về các khu công nghiệp gần trường</w:t>
      </w:r>
      <w:r w:rsidRPr="00615B74">
        <w:rPr>
          <w:sz w:val="26"/>
          <w:szCs w:val="26"/>
        </w:rPr>
        <w:t>)</w:t>
      </w:r>
      <w:r w:rsidR="00891AAC" w:rsidRPr="00615B74">
        <w:rPr>
          <w:sz w:val="26"/>
          <w:szCs w:val="26"/>
          <w:lang w:val="en-US"/>
        </w:rPr>
        <w:t>.</w:t>
      </w:r>
    </w:p>
    <w:p w:rsidR="00F871F3" w:rsidRPr="00615B74" w:rsidRDefault="00F871F3" w:rsidP="00F871F3">
      <w:pPr>
        <w:spacing w:before="120" w:after="0" w:line="340" w:lineRule="exact"/>
        <w:ind w:firstLine="720"/>
        <w:jc w:val="both"/>
        <w:rPr>
          <w:sz w:val="26"/>
          <w:szCs w:val="26"/>
        </w:rPr>
      </w:pPr>
      <w:r w:rsidRPr="00615B74">
        <w:rPr>
          <w:sz w:val="26"/>
          <w:szCs w:val="26"/>
          <w:lang w:val="en-US"/>
        </w:rPr>
        <w:t>C</w:t>
      </w:r>
      <w:r w:rsidRPr="00615B74">
        <w:rPr>
          <w:sz w:val="26"/>
          <w:szCs w:val="26"/>
        </w:rPr>
        <w:t>ả 02 địa điểm của trường đều thuận tiện cho việc cung cấp điện, nước. Hệ thống cung cấp điện tại Cơ sở 1: Nguồn cấp điện áp là nguồn điện 3 pha 4 dây 380v/220v từ tủ hạ áp của trạm biến áp 180KVA, có đồng thời 2 nguồn cấp điện trực tiếp của Công ty điện lực Mỹ Hào và Công ty điện lực Yên Mỹ; Cơ sở 2: Nguồn cấp điện áp là nguồn điện 3 pha 4 dây 380v/220v từ tủ hạ áp của trạm biến áp 180KVA, có  nguồn cấp điện trực tiếp của Công ty điện lực thành phố Từ Sơn.</w:t>
      </w:r>
    </w:p>
    <w:p w:rsidR="00F871F3" w:rsidRPr="00615B74" w:rsidRDefault="00F871F3" w:rsidP="00F871F3">
      <w:pPr>
        <w:spacing w:before="120" w:after="0" w:line="340" w:lineRule="exact"/>
        <w:ind w:firstLine="720"/>
        <w:jc w:val="both"/>
        <w:rPr>
          <w:i/>
          <w:sz w:val="26"/>
          <w:szCs w:val="26"/>
        </w:rPr>
      </w:pPr>
      <w:r w:rsidRPr="00615B74">
        <w:rPr>
          <w:sz w:val="26"/>
          <w:szCs w:val="26"/>
        </w:rPr>
        <w:t>Về hệ thống cung cấp nước: Cả 2 cơ sở đều được cung cấp nước sạch từ các nhà máy nước. Cơ sở 1  của công ty cổ phần Bitexco Nam Long</w:t>
      </w:r>
      <w:r w:rsidRPr="00615B74">
        <w:rPr>
          <w:i/>
          <w:sz w:val="26"/>
          <w:szCs w:val="26"/>
        </w:rPr>
        <w:t xml:space="preserve"> (</w:t>
      </w:r>
      <w:r w:rsidRPr="00615B74">
        <w:rPr>
          <w:b/>
          <w:i/>
          <w:sz w:val="26"/>
          <w:szCs w:val="26"/>
        </w:rPr>
        <w:t>5.1.0</w:t>
      </w:r>
      <w:r w:rsidR="00FE6D2A" w:rsidRPr="00615B74">
        <w:rPr>
          <w:b/>
          <w:i/>
          <w:sz w:val="26"/>
          <w:szCs w:val="26"/>
          <w:lang w:val="en-US"/>
        </w:rPr>
        <w:t>7</w:t>
      </w:r>
      <w:r w:rsidRPr="00615B74">
        <w:rPr>
          <w:i/>
          <w:sz w:val="26"/>
          <w:szCs w:val="26"/>
        </w:rPr>
        <w:t xml:space="preserve"> - Hình ảnh và hồ sơ về hệ thống cung cấp nước sinh hoạ</w:t>
      </w:r>
      <w:r w:rsidRPr="00615B74">
        <w:rPr>
          <w:i/>
          <w:sz w:val="26"/>
          <w:szCs w:val="26"/>
          <w:lang w:val="en-US"/>
        </w:rPr>
        <w:t>;</w:t>
      </w:r>
      <w:r w:rsidRPr="00615B74">
        <w:rPr>
          <w:b/>
          <w:i/>
          <w:sz w:val="26"/>
          <w:szCs w:val="26"/>
        </w:rPr>
        <w:t>5.1.</w:t>
      </w:r>
      <w:r w:rsidRPr="00615B74">
        <w:rPr>
          <w:b/>
          <w:i/>
          <w:sz w:val="26"/>
          <w:szCs w:val="26"/>
          <w:lang w:val="en-US"/>
        </w:rPr>
        <w:t>0</w:t>
      </w:r>
      <w:r w:rsidR="00FE6D2A" w:rsidRPr="00615B74">
        <w:rPr>
          <w:b/>
          <w:i/>
          <w:sz w:val="26"/>
          <w:szCs w:val="26"/>
          <w:lang w:val="en-US"/>
        </w:rPr>
        <w:t>8</w:t>
      </w:r>
      <w:r w:rsidRPr="00615B74">
        <w:rPr>
          <w:i/>
          <w:sz w:val="26"/>
          <w:szCs w:val="26"/>
        </w:rPr>
        <w:t xml:space="preserve"> - Bản vẽ mặt bằng cấp điện, nước</w:t>
      </w:r>
      <w:r w:rsidRPr="00615B74">
        <w:rPr>
          <w:i/>
          <w:sz w:val="26"/>
          <w:szCs w:val="26"/>
          <w:lang w:val="en-US"/>
        </w:rPr>
        <w:t>;</w:t>
      </w:r>
      <w:r w:rsidRPr="00615B74">
        <w:rPr>
          <w:b/>
          <w:i/>
          <w:sz w:val="26"/>
          <w:szCs w:val="26"/>
        </w:rPr>
        <w:t>5.1.</w:t>
      </w:r>
      <w:r w:rsidRPr="00615B74">
        <w:rPr>
          <w:b/>
          <w:i/>
          <w:sz w:val="26"/>
          <w:szCs w:val="26"/>
          <w:lang w:val="en-US"/>
        </w:rPr>
        <w:t>0</w:t>
      </w:r>
      <w:r w:rsidR="00FE6D2A" w:rsidRPr="00615B74">
        <w:rPr>
          <w:b/>
          <w:i/>
          <w:sz w:val="26"/>
          <w:szCs w:val="26"/>
          <w:lang w:val="en-US"/>
        </w:rPr>
        <w:t>9</w:t>
      </w:r>
      <w:r w:rsidRPr="00615B74">
        <w:rPr>
          <w:i/>
          <w:sz w:val="26"/>
          <w:szCs w:val="26"/>
        </w:rPr>
        <w:t xml:space="preserve"> – Hợp đồng mua bán điện nước).</w:t>
      </w:r>
    </w:p>
    <w:p w:rsidR="00F871F3" w:rsidRPr="00615B74" w:rsidRDefault="00F871F3" w:rsidP="00F871F3">
      <w:pPr>
        <w:spacing w:before="120" w:after="0" w:line="340" w:lineRule="exact"/>
        <w:ind w:firstLine="720"/>
        <w:jc w:val="both"/>
        <w:rPr>
          <w:color w:val="FF0000"/>
          <w:spacing w:val="4"/>
          <w:sz w:val="26"/>
          <w:szCs w:val="26"/>
          <w:lang w:val="en-US"/>
        </w:rPr>
      </w:pPr>
      <w:r w:rsidRPr="00615B74">
        <w:rPr>
          <w:spacing w:val="4"/>
          <w:sz w:val="26"/>
          <w:szCs w:val="26"/>
        </w:rPr>
        <w:t>Theo thống kê của phòng Quản trị, đo trên Google Map, 02 cơ sở của trường đều đảm bảo khoảng cách ly vệ sinh đối với các xí nghiệp công nghiệp thải ra chất độc hại theo quy định về quy hoạch xây dựng, được nêu trong Bảng 1 trong mục 4.2 của TCVN 9210:2012 – Trường dạy nghề - Tiêu chuẩn thiết kế, cụ thể: Cơ sở 1 cách khu công nghiệp Phố Nối A 3 km. Cơ sở 2 cách khu công nghiệp Tiên Sơn 4, 2 km, khu công nghiệp Visip Bắc Ninh 3,3 km</w:t>
      </w:r>
      <w:r w:rsidR="00346D43" w:rsidRPr="00615B74">
        <w:rPr>
          <w:spacing w:val="4"/>
          <w:sz w:val="26"/>
          <w:szCs w:val="26"/>
          <w:lang w:val="en-US"/>
        </w:rPr>
        <w:t>.</w:t>
      </w:r>
    </w:p>
    <w:p w:rsidR="00F871F3" w:rsidRPr="00615B74" w:rsidRDefault="00F871F3" w:rsidP="00701704">
      <w:pPr>
        <w:spacing w:before="120" w:after="120" w:line="340" w:lineRule="exact"/>
        <w:ind w:firstLine="720"/>
        <w:jc w:val="both"/>
        <w:rPr>
          <w:sz w:val="26"/>
          <w:szCs w:val="26"/>
        </w:rPr>
      </w:pPr>
      <w:r w:rsidRPr="00615B74">
        <w:rPr>
          <w:sz w:val="26"/>
          <w:szCs w:val="26"/>
        </w:rPr>
        <w:t>Hàng năm</w:t>
      </w:r>
      <w:r w:rsidR="00891AAC" w:rsidRPr="00615B74">
        <w:rPr>
          <w:sz w:val="26"/>
          <w:szCs w:val="26"/>
          <w:lang w:val="en-US"/>
        </w:rPr>
        <w:t>,</w:t>
      </w:r>
      <w:r w:rsidRPr="00615B74">
        <w:rPr>
          <w:sz w:val="26"/>
          <w:szCs w:val="26"/>
        </w:rPr>
        <w:t xml:space="preserve"> Nhà trường khảo sát ý kiến của người học, nhà giáo, cán bộ quản lý. Cụ thể số liệu như sau: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447"/>
        <w:gridCol w:w="1835"/>
        <w:gridCol w:w="2223"/>
        <w:gridCol w:w="2367"/>
      </w:tblGrid>
      <w:tr w:rsidR="000E4886" w:rsidRPr="00615B74" w:rsidTr="005E5FF9">
        <w:trPr>
          <w:trHeight w:val="515"/>
        </w:trPr>
        <w:tc>
          <w:tcPr>
            <w:tcW w:w="1308" w:type="dxa"/>
          </w:tcPr>
          <w:p w:rsidR="000E4886" w:rsidRPr="00615B74" w:rsidRDefault="000E4886" w:rsidP="00BE168F">
            <w:pPr>
              <w:spacing w:after="0"/>
              <w:rPr>
                <w:sz w:val="26"/>
                <w:szCs w:val="26"/>
              </w:rPr>
            </w:pPr>
          </w:p>
        </w:tc>
        <w:tc>
          <w:tcPr>
            <w:tcW w:w="1447" w:type="dxa"/>
            <w:vAlign w:val="center"/>
          </w:tcPr>
          <w:p w:rsidR="000E4886" w:rsidRPr="00615B74" w:rsidRDefault="000E4886" w:rsidP="00BE168F">
            <w:pPr>
              <w:spacing w:after="0"/>
              <w:rPr>
                <w:sz w:val="26"/>
                <w:szCs w:val="26"/>
              </w:rPr>
            </w:pPr>
            <w:r w:rsidRPr="00615B74">
              <w:rPr>
                <w:sz w:val="26"/>
                <w:szCs w:val="26"/>
              </w:rPr>
              <w:t>Không tốt</w:t>
            </w:r>
          </w:p>
        </w:tc>
        <w:tc>
          <w:tcPr>
            <w:tcW w:w="1835" w:type="dxa"/>
            <w:vAlign w:val="center"/>
          </w:tcPr>
          <w:p w:rsidR="000E4886" w:rsidRPr="00615B74" w:rsidRDefault="000E4886" w:rsidP="00BE168F">
            <w:pPr>
              <w:spacing w:after="0"/>
              <w:rPr>
                <w:sz w:val="26"/>
                <w:szCs w:val="26"/>
              </w:rPr>
            </w:pPr>
            <w:r w:rsidRPr="00615B74">
              <w:rPr>
                <w:sz w:val="26"/>
                <w:szCs w:val="26"/>
              </w:rPr>
              <w:t>Bình thường</w:t>
            </w:r>
          </w:p>
        </w:tc>
        <w:tc>
          <w:tcPr>
            <w:tcW w:w="2223" w:type="dxa"/>
            <w:vAlign w:val="center"/>
          </w:tcPr>
          <w:p w:rsidR="000E4886" w:rsidRPr="00615B74" w:rsidRDefault="000E4886" w:rsidP="00BE168F">
            <w:pPr>
              <w:spacing w:after="0"/>
              <w:rPr>
                <w:sz w:val="26"/>
                <w:szCs w:val="26"/>
              </w:rPr>
            </w:pPr>
            <w:r w:rsidRPr="00615B74">
              <w:rPr>
                <w:sz w:val="26"/>
                <w:szCs w:val="26"/>
              </w:rPr>
              <w:t>Tốt</w:t>
            </w:r>
          </w:p>
        </w:tc>
        <w:tc>
          <w:tcPr>
            <w:tcW w:w="2367" w:type="dxa"/>
            <w:vAlign w:val="center"/>
          </w:tcPr>
          <w:p w:rsidR="000E4886" w:rsidRPr="00615B74" w:rsidRDefault="000E4886" w:rsidP="00BE168F">
            <w:pPr>
              <w:spacing w:after="0"/>
              <w:rPr>
                <w:sz w:val="26"/>
                <w:szCs w:val="26"/>
              </w:rPr>
            </w:pPr>
            <w:r w:rsidRPr="00615B74">
              <w:rPr>
                <w:sz w:val="26"/>
                <w:szCs w:val="26"/>
              </w:rPr>
              <w:t>Rất tốt</w:t>
            </w:r>
          </w:p>
        </w:tc>
      </w:tr>
      <w:tr w:rsidR="000E4886" w:rsidRPr="00615B74" w:rsidTr="005E5FF9">
        <w:trPr>
          <w:trHeight w:val="515"/>
        </w:trPr>
        <w:tc>
          <w:tcPr>
            <w:tcW w:w="9180" w:type="dxa"/>
            <w:gridSpan w:val="5"/>
          </w:tcPr>
          <w:p w:rsidR="000E4886" w:rsidRPr="00615B74" w:rsidRDefault="000E4886" w:rsidP="00BE168F">
            <w:pPr>
              <w:spacing w:after="0"/>
              <w:rPr>
                <w:sz w:val="26"/>
                <w:szCs w:val="26"/>
              </w:rPr>
            </w:pPr>
            <w:r w:rsidRPr="00615B74">
              <w:rPr>
                <w:sz w:val="26"/>
                <w:szCs w:val="26"/>
              </w:rPr>
              <w:t>Năm học 2019</w:t>
            </w:r>
          </w:p>
        </w:tc>
      </w:tr>
      <w:tr w:rsidR="000E4886" w:rsidRPr="00615B74" w:rsidTr="005E5FF9">
        <w:trPr>
          <w:trHeight w:val="515"/>
        </w:trPr>
        <w:tc>
          <w:tcPr>
            <w:tcW w:w="1308" w:type="dxa"/>
          </w:tcPr>
          <w:p w:rsidR="000E4886" w:rsidRPr="00615B74" w:rsidRDefault="000E4886" w:rsidP="00BE168F">
            <w:pPr>
              <w:spacing w:after="0"/>
              <w:rPr>
                <w:sz w:val="26"/>
                <w:szCs w:val="26"/>
              </w:rPr>
            </w:pPr>
            <w:r w:rsidRPr="00615B74">
              <w:rPr>
                <w:sz w:val="26"/>
                <w:szCs w:val="26"/>
              </w:rPr>
              <w:t>HSSV</w:t>
            </w:r>
          </w:p>
        </w:tc>
        <w:tc>
          <w:tcPr>
            <w:tcW w:w="1447" w:type="dxa"/>
          </w:tcPr>
          <w:p w:rsidR="000E4886" w:rsidRPr="00615B74" w:rsidRDefault="000E4886" w:rsidP="00BE168F">
            <w:pPr>
              <w:spacing w:after="0"/>
              <w:rPr>
                <w:sz w:val="26"/>
                <w:szCs w:val="26"/>
              </w:rPr>
            </w:pPr>
            <w:r w:rsidRPr="00615B74">
              <w:rPr>
                <w:sz w:val="26"/>
                <w:szCs w:val="26"/>
              </w:rPr>
              <w:t>0,0%</w:t>
            </w:r>
          </w:p>
        </w:tc>
        <w:tc>
          <w:tcPr>
            <w:tcW w:w="1835" w:type="dxa"/>
          </w:tcPr>
          <w:p w:rsidR="000E4886" w:rsidRPr="00615B74" w:rsidRDefault="000E4886" w:rsidP="00BE168F">
            <w:pPr>
              <w:spacing w:after="0"/>
              <w:rPr>
                <w:sz w:val="26"/>
                <w:szCs w:val="26"/>
              </w:rPr>
            </w:pPr>
            <w:r w:rsidRPr="00615B74">
              <w:rPr>
                <w:sz w:val="26"/>
                <w:szCs w:val="26"/>
              </w:rPr>
              <w:t>0,0%</w:t>
            </w:r>
          </w:p>
        </w:tc>
        <w:tc>
          <w:tcPr>
            <w:tcW w:w="2223" w:type="dxa"/>
            <w:vAlign w:val="center"/>
          </w:tcPr>
          <w:p w:rsidR="000E4886" w:rsidRPr="00615B74" w:rsidRDefault="000E4886" w:rsidP="00BE168F">
            <w:pPr>
              <w:spacing w:after="0"/>
              <w:rPr>
                <w:sz w:val="26"/>
                <w:szCs w:val="26"/>
              </w:rPr>
            </w:pPr>
            <w:r w:rsidRPr="00615B74">
              <w:rPr>
                <w:sz w:val="26"/>
                <w:szCs w:val="26"/>
              </w:rPr>
              <w:t>450/1072=42%</w:t>
            </w:r>
          </w:p>
        </w:tc>
        <w:tc>
          <w:tcPr>
            <w:tcW w:w="2367" w:type="dxa"/>
            <w:vAlign w:val="center"/>
          </w:tcPr>
          <w:p w:rsidR="000E4886" w:rsidRPr="00615B74" w:rsidRDefault="000E4886" w:rsidP="00BE168F">
            <w:pPr>
              <w:spacing w:after="0"/>
              <w:rPr>
                <w:sz w:val="26"/>
                <w:szCs w:val="26"/>
              </w:rPr>
            </w:pPr>
            <w:r w:rsidRPr="00615B74">
              <w:rPr>
                <w:sz w:val="26"/>
                <w:szCs w:val="26"/>
              </w:rPr>
              <w:t>622/1072=58%</w:t>
            </w:r>
          </w:p>
        </w:tc>
      </w:tr>
      <w:tr w:rsidR="000E4886" w:rsidRPr="00615B74" w:rsidTr="005E5FF9">
        <w:trPr>
          <w:trHeight w:val="515"/>
        </w:trPr>
        <w:tc>
          <w:tcPr>
            <w:tcW w:w="1308" w:type="dxa"/>
          </w:tcPr>
          <w:p w:rsidR="000E4886" w:rsidRPr="00615B74" w:rsidRDefault="000E4886" w:rsidP="00BE168F">
            <w:pPr>
              <w:spacing w:after="0"/>
              <w:rPr>
                <w:sz w:val="26"/>
                <w:szCs w:val="26"/>
              </w:rPr>
            </w:pPr>
            <w:r w:rsidRPr="00615B74">
              <w:rPr>
                <w:sz w:val="26"/>
                <w:szCs w:val="26"/>
              </w:rPr>
              <w:t>Nhà giáo</w:t>
            </w:r>
          </w:p>
        </w:tc>
        <w:tc>
          <w:tcPr>
            <w:tcW w:w="1447" w:type="dxa"/>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3/102=2,9%</w:t>
            </w:r>
          </w:p>
        </w:tc>
        <w:tc>
          <w:tcPr>
            <w:tcW w:w="2223" w:type="dxa"/>
            <w:vAlign w:val="center"/>
          </w:tcPr>
          <w:p w:rsidR="000E4886" w:rsidRPr="00615B74" w:rsidRDefault="000E4886" w:rsidP="00BE168F">
            <w:pPr>
              <w:spacing w:after="0"/>
              <w:rPr>
                <w:sz w:val="26"/>
                <w:szCs w:val="26"/>
              </w:rPr>
            </w:pPr>
            <w:r w:rsidRPr="00615B74">
              <w:rPr>
                <w:sz w:val="26"/>
                <w:szCs w:val="26"/>
              </w:rPr>
              <w:t>4/102=3,9%</w:t>
            </w:r>
          </w:p>
        </w:tc>
        <w:tc>
          <w:tcPr>
            <w:tcW w:w="2367" w:type="dxa"/>
            <w:vAlign w:val="center"/>
          </w:tcPr>
          <w:p w:rsidR="000E4886" w:rsidRPr="00615B74" w:rsidRDefault="000E4886" w:rsidP="00BE168F">
            <w:pPr>
              <w:spacing w:after="0"/>
              <w:rPr>
                <w:sz w:val="26"/>
                <w:szCs w:val="26"/>
              </w:rPr>
            </w:pPr>
            <w:r w:rsidRPr="00615B74">
              <w:rPr>
                <w:sz w:val="26"/>
                <w:szCs w:val="26"/>
              </w:rPr>
              <w:t>95/102=93,2%</w:t>
            </w:r>
          </w:p>
        </w:tc>
      </w:tr>
      <w:tr w:rsidR="000E4886" w:rsidRPr="00615B74" w:rsidTr="005E5FF9">
        <w:trPr>
          <w:trHeight w:val="818"/>
        </w:trPr>
        <w:tc>
          <w:tcPr>
            <w:tcW w:w="1308" w:type="dxa"/>
          </w:tcPr>
          <w:p w:rsidR="000E4886" w:rsidRPr="00615B74" w:rsidRDefault="000E4886" w:rsidP="00BE168F">
            <w:pPr>
              <w:spacing w:after="0"/>
              <w:rPr>
                <w:sz w:val="26"/>
                <w:szCs w:val="26"/>
              </w:rPr>
            </w:pPr>
            <w:r w:rsidRPr="00615B74">
              <w:rPr>
                <w:sz w:val="26"/>
                <w:szCs w:val="26"/>
              </w:rPr>
              <w:t>Cán bộ quản lý</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0,0%</w:t>
            </w:r>
          </w:p>
        </w:tc>
        <w:tc>
          <w:tcPr>
            <w:tcW w:w="2223" w:type="dxa"/>
            <w:vAlign w:val="center"/>
          </w:tcPr>
          <w:p w:rsidR="000E4886" w:rsidRPr="00615B74" w:rsidRDefault="000E4886" w:rsidP="00BE168F">
            <w:pPr>
              <w:spacing w:after="0"/>
              <w:rPr>
                <w:sz w:val="26"/>
                <w:szCs w:val="26"/>
              </w:rPr>
            </w:pPr>
            <w:r w:rsidRPr="00615B74">
              <w:rPr>
                <w:sz w:val="26"/>
                <w:szCs w:val="26"/>
              </w:rPr>
              <w:t>25/37=67,6%</w:t>
            </w:r>
          </w:p>
        </w:tc>
        <w:tc>
          <w:tcPr>
            <w:tcW w:w="2367" w:type="dxa"/>
            <w:vAlign w:val="center"/>
          </w:tcPr>
          <w:p w:rsidR="000E4886" w:rsidRPr="00615B74" w:rsidRDefault="000E4886" w:rsidP="00BE168F">
            <w:pPr>
              <w:spacing w:after="0"/>
              <w:rPr>
                <w:sz w:val="26"/>
                <w:szCs w:val="26"/>
              </w:rPr>
            </w:pPr>
            <w:r w:rsidRPr="00615B74">
              <w:rPr>
                <w:sz w:val="26"/>
                <w:szCs w:val="26"/>
              </w:rPr>
              <w:t>12/37=32,4%</w:t>
            </w:r>
          </w:p>
        </w:tc>
      </w:tr>
      <w:tr w:rsidR="000E4886" w:rsidRPr="00615B74" w:rsidTr="005E5FF9">
        <w:trPr>
          <w:trHeight w:val="515"/>
        </w:trPr>
        <w:tc>
          <w:tcPr>
            <w:tcW w:w="9180" w:type="dxa"/>
            <w:gridSpan w:val="5"/>
          </w:tcPr>
          <w:p w:rsidR="000E4886" w:rsidRPr="00615B74" w:rsidRDefault="000E4886" w:rsidP="00BE168F">
            <w:pPr>
              <w:spacing w:after="0"/>
              <w:rPr>
                <w:sz w:val="26"/>
                <w:szCs w:val="26"/>
              </w:rPr>
            </w:pPr>
            <w:r w:rsidRPr="00615B74">
              <w:rPr>
                <w:sz w:val="26"/>
                <w:szCs w:val="26"/>
              </w:rPr>
              <w:t>Năm học 2020</w:t>
            </w:r>
          </w:p>
        </w:tc>
      </w:tr>
      <w:tr w:rsidR="000E4886" w:rsidRPr="00615B74" w:rsidTr="005E5FF9">
        <w:trPr>
          <w:trHeight w:val="515"/>
        </w:trPr>
        <w:tc>
          <w:tcPr>
            <w:tcW w:w="1308" w:type="dxa"/>
          </w:tcPr>
          <w:p w:rsidR="000E4886" w:rsidRPr="00615B74" w:rsidRDefault="000E4886" w:rsidP="00BE168F">
            <w:pPr>
              <w:spacing w:after="0"/>
              <w:rPr>
                <w:sz w:val="26"/>
                <w:szCs w:val="26"/>
              </w:rPr>
            </w:pPr>
            <w:r w:rsidRPr="00615B74">
              <w:rPr>
                <w:sz w:val="26"/>
                <w:szCs w:val="26"/>
              </w:rPr>
              <w:t>HSSV</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0,0%</w:t>
            </w:r>
          </w:p>
        </w:tc>
        <w:tc>
          <w:tcPr>
            <w:tcW w:w="2223" w:type="dxa"/>
            <w:vAlign w:val="center"/>
          </w:tcPr>
          <w:p w:rsidR="000E4886" w:rsidRPr="00615B74" w:rsidRDefault="000E4886" w:rsidP="00BE168F">
            <w:pPr>
              <w:spacing w:after="0"/>
              <w:rPr>
                <w:sz w:val="26"/>
                <w:szCs w:val="26"/>
              </w:rPr>
            </w:pPr>
            <w:r w:rsidRPr="00615B74">
              <w:rPr>
                <w:sz w:val="26"/>
                <w:szCs w:val="26"/>
              </w:rPr>
              <w:t>498/1857=26,8%</w:t>
            </w:r>
          </w:p>
        </w:tc>
        <w:tc>
          <w:tcPr>
            <w:tcW w:w="2367" w:type="dxa"/>
            <w:vAlign w:val="center"/>
          </w:tcPr>
          <w:p w:rsidR="000E4886" w:rsidRPr="00615B74" w:rsidRDefault="000E4886" w:rsidP="00BE168F">
            <w:pPr>
              <w:spacing w:after="0"/>
              <w:rPr>
                <w:sz w:val="26"/>
                <w:szCs w:val="26"/>
              </w:rPr>
            </w:pPr>
            <w:r w:rsidRPr="00615B74">
              <w:rPr>
                <w:sz w:val="26"/>
                <w:szCs w:val="26"/>
              </w:rPr>
              <w:t>1359/1857=78,1%</w:t>
            </w:r>
          </w:p>
        </w:tc>
      </w:tr>
      <w:tr w:rsidR="000E4886" w:rsidRPr="00615B74" w:rsidTr="005E5FF9">
        <w:trPr>
          <w:trHeight w:val="145"/>
        </w:trPr>
        <w:tc>
          <w:tcPr>
            <w:tcW w:w="1308" w:type="dxa"/>
          </w:tcPr>
          <w:p w:rsidR="000E4886" w:rsidRPr="00615B74" w:rsidRDefault="000E4886" w:rsidP="00BE168F">
            <w:pPr>
              <w:spacing w:after="0"/>
              <w:rPr>
                <w:sz w:val="26"/>
                <w:szCs w:val="26"/>
              </w:rPr>
            </w:pPr>
            <w:r w:rsidRPr="00615B74">
              <w:rPr>
                <w:sz w:val="26"/>
                <w:szCs w:val="26"/>
              </w:rPr>
              <w:t>Nhà giáo</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0,0%</w:t>
            </w:r>
          </w:p>
        </w:tc>
        <w:tc>
          <w:tcPr>
            <w:tcW w:w="2223" w:type="dxa"/>
          </w:tcPr>
          <w:p w:rsidR="000E4886" w:rsidRPr="00615B74" w:rsidRDefault="000E4886" w:rsidP="00BE168F">
            <w:pPr>
              <w:spacing w:after="0"/>
              <w:rPr>
                <w:sz w:val="26"/>
                <w:szCs w:val="26"/>
              </w:rPr>
            </w:pPr>
            <w:r w:rsidRPr="00615B74">
              <w:rPr>
                <w:sz w:val="26"/>
                <w:szCs w:val="26"/>
              </w:rPr>
              <w:t>88/125=70,4%</w:t>
            </w:r>
          </w:p>
        </w:tc>
        <w:tc>
          <w:tcPr>
            <w:tcW w:w="2367" w:type="dxa"/>
          </w:tcPr>
          <w:p w:rsidR="000E4886" w:rsidRPr="00615B74" w:rsidRDefault="000E4886" w:rsidP="00BE168F">
            <w:pPr>
              <w:spacing w:after="0"/>
              <w:rPr>
                <w:sz w:val="26"/>
                <w:szCs w:val="26"/>
              </w:rPr>
            </w:pPr>
            <w:r w:rsidRPr="00615B74">
              <w:rPr>
                <w:sz w:val="26"/>
                <w:szCs w:val="26"/>
              </w:rPr>
              <w:t>37/125=29,6%</w:t>
            </w:r>
          </w:p>
        </w:tc>
      </w:tr>
      <w:tr w:rsidR="000E4886" w:rsidRPr="00615B74" w:rsidTr="005E5FF9">
        <w:trPr>
          <w:trHeight w:val="145"/>
        </w:trPr>
        <w:tc>
          <w:tcPr>
            <w:tcW w:w="1308" w:type="dxa"/>
          </w:tcPr>
          <w:p w:rsidR="000E4886" w:rsidRPr="00615B74" w:rsidRDefault="000E4886" w:rsidP="00BE168F">
            <w:pPr>
              <w:spacing w:after="0"/>
              <w:rPr>
                <w:sz w:val="26"/>
                <w:szCs w:val="26"/>
              </w:rPr>
            </w:pPr>
            <w:r w:rsidRPr="00615B74">
              <w:rPr>
                <w:sz w:val="26"/>
                <w:szCs w:val="26"/>
              </w:rPr>
              <w:t>Cán bộ quản lý</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0,0%</w:t>
            </w:r>
          </w:p>
        </w:tc>
        <w:tc>
          <w:tcPr>
            <w:tcW w:w="2223" w:type="dxa"/>
            <w:vAlign w:val="center"/>
          </w:tcPr>
          <w:p w:rsidR="000E4886" w:rsidRPr="00615B74" w:rsidRDefault="000E4886" w:rsidP="00BE168F">
            <w:pPr>
              <w:spacing w:after="0"/>
              <w:rPr>
                <w:sz w:val="26"/>
                <w:szCs w:val="26"/>
              </w:rPr>
            </w:pPr>
            <w:r w:rsidRPr="00615B74">
              <w:rPr>
                <w:sz w:val="26"/>
                <w:szCs w:val="26"/>
              </w:rPr>
              <w:t>11/38=29%</w:t>
            </w:r>
          </w:p>
        </w:tc>
        <w:tc>
          <w:tcPr>
            <w:tcW w:w="2367" w:type="dxa"/>
            <w:vAlign w:val="center"/>
          </w:tcPr>
          <w:p w:rsidR="000E4886" w:rsidRPr="00615B74" w:rsidRDefault="000E4886" w:rsidP="00BE168F">
            <w:pPr>
              <w:spacing w:after="0"/>
              <w:rPr>
                <w:sz w:val="26"/>
                <w:szCs w:val="26"/>
              </w:rPr>
            </w:pPr>
            <w:r w:rsidRPr="00615B74">
              <w:rPr>
                <w:sz w:val="26"/>
                <w:szCs w:val="26"/>
              </w:rPr>
              <w:t>27/38=71%</w:t>
            </w:r>
          </w:p>
        </w:tc>
      </w:tr>
      <w:tr w:rsidR="000E4886" w:rsidRPr="00615B74" w:rsidTr="005E5FF9">
        <w:trPr>
          <w:trHeight w:val="145"/>
        </w:trPr>
        <w:tc>
          <w:tcPr>
            <w:tcW w:w="9180" w:type="dxa"/>
            <w:gridSpan w:val="5"/>
          </w:tcPr>
          <w:p w:rsidR="000E4886" w:rsidRPr="00615B74" w:rsidRDefault="000E4886" w:rsidP="00BE168F">
            <w:pPr>
              <w:spacing w:after="0"/>
              <w:rPr>
                <w:sz w:val="26"/>
                <w:szCs w:val="26"/>
              </w:rPr>
            </w:pPr>
            <w:r w:rsidRPr="00615B74">
              <w:rPr>
                <w:sz w:val="26"/>
                <w:szCs w:val="26"/>
              </w:rPr>
              <w:t>Năm học 2021</w:t>
            </w:r>
          </w:p>
        </w:tc>
      </w:tr>
      <w:tr w:rsidR="000E4886" w:rsidRPr="00615B74" w:rsidTr="005E5FF9">
        <w:trPr>
          <w:trHeight w:val="145"/>
        </w:trPr>
        <w:tc>
          <w:tcPr>
            <w:tcW w:w="1308" w:type="dxa"/>
          </w:tcPr>
          <w:p w:rsidR="000E4886" w:rsidRPr="00615B74" w:rsidRDefault="000E4886" w:rsidP="00BE168F">
            <w:pPr>
              <w:spacing w:after="0"/>
              <w:rPr>
                <w:sz w:val="26"/>
                <w:szCs w:val="26"/>
              </w:rPr>
            </w:pPr>
            <w:r w:rsidRPr="00615B74">
              <w:rPr>
                <w:sz w:val="26"/>
                <w:szCs w:val="26"/>
              </w:rPr>
              <w:t>HSSV</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56/1642=3,4%</w:t>
            </w:r>
          </w:p>
        </w:tc>
        <w:tc>
          <w:tcPr>
            <w:tcW w:w="2223" w:type="dxa"/>
            <w:vAlign w:val="center"/>
          </w:tcPr>
          <w:p w:rsidR="000E4886" w:rsidRPr="00615B74" w:rsidRDefault="000E4886" w:rsidP="00BE168F">
            <w:pPr>
              <w:spacing w:after="0"/>
              <w:rPr>
                <w:sz w:val="26"/>
                <w:szCs w:val="26"/>
              </w:rPr>
            </w:pPr>
            <w:r w:rsidRPr="00615B74">
              <w:rPr>
                <w:sz w:val="26"/>
                <w:szCs w:val="26"/>
              </w:rPr>
              <w:t>456/1642=27,8%</w:t>
            </w:r>
          </w:p>
        </w:tc>
        <w:tc>
          <w:tcPr>
            <w:tcW w:w="2367" w:type="dxa"/>
            <w:vAlign w:val="center"/>
          </w:tcPr>
          <w:p w:rsidR="000E4886" w:rsidRPr="00615B74" w:rsidRDefault="000E4886" w:rsidP="00BE168F">
            <w:pPr>
              <w:spacing w:after="0"/>
              <w:rPr>
                <w:sz w:val="26"/>
                <w:szCs w:val="26"/>
              </w:rPr>
            </w:pPr>
            <w:r w:rsidRPr="00615B74">
              <w:rPr>
                <w:sz w:val="26"/>
                <w:szCs w:val="26"/>
              </w:rPr>
              <w:t>1130/1642=68,8%</w:t>
            </w:r>
          </w:p>
        </w:tc>
      </w:tr>
      <w:tr w:rsidR="000E4886" w:rsidRPr="00615B74" w:rsidTr="005E5FF9">
        <w:trPr>
          <w:trHeight w:val="145"/>
        </w:trPr>
        <w:tc>
          <w:tcPr>
            <w:tcW w:w="1308" w:type="dxa"/>
          </w:tcPr>
          <w:p w:rsidR="000E4886" w:rsidRPr="00615B74" w:rsidRDefault="000E4886" w:rsidP="00BE168F">
            <w:pPr>
              <w:spacing w:after="0"/>
              <w:rPr>
                <w:sz w:val="26"/>
                <w:szCs w:val="26"/>
              </w:rPr>
            </w:pPr>
            <w:r w:rsidRPr="00615B74">
              <w:rPr>
                <w:sz w:val="26"/>
                <w:szCs w:val="26"/>
              </w:rPr>
              <w:t>Nhà giáo</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28/103=27,2%</w:t>
            </w:r>
          </w:p>
        </w:tc>
        <w:tc>
          <w:tcPr>
            <w:tcW w:w="2223" w:type="dxa"/>
            <w:vAlign w:val="center"/>
          </w:tcPr>
          <w:p w:rsidR="000E4886" w:rsidRPr="00615B74" w:rsidRDefault="000E4886" w:rsidP="00BE168F">
            <w:pPr>
              <w:spacing w:after="0"/>
              <w:rPr>
                <w:sz w:val="26"/>
                <w:szCs w:val="26"/>
              </w:rPr>
            </w:pPr>
            <w:r w:rsidRPr="00615B74">
              <w:rPr>
                <w:sz w:val="26"/>
                <w:szCs w:val="26"/>
              </w:rPr>
              <w:t>3/103=2,9%</w:t>
            </w:r>
          </w:p>
        </w:tc>
        <w:tc>
          <w:tcPr>
            <w:tcW w:w="2367" w:type="dxa"/>
            <w:vAlign w:val="center"/>
          </w:tcPr>
          <w:p w:rsidR="000E4886" w:rsidRPr="00615B74" w:rsidRDefault="000E4886" w:rsidP="00BE168F">
            <w:pPr>
              <w:spacing w:after="0"/>
              <w:rPr>
                <w:sz w:val="26"/>
                <w:szCs w:val="26"/>
              </w:rPr>
            </w:pPr>
            <w:r w:rsidRPr="00615B74">
              <w:rPr>
                <w:sz w:val="26"/>
                <w:szCs w:val="26"/>
              </w:rPr>
              <w:t>72/103=69,9%</w:t>
            </w:r>
          </w:p>
        </w:tc>
      </w:tr>
      <w:tr w:rsidR="000E4886" w:rsidRPr="00615B74" w:rsidTr="005E5FF9">
        <w:trPr>
          <w:trHeight w:val="145"/>
        </w:trPr>
        <w:tc>
          <w:tcPr>
            <w:tcW w:w="1308" w:type="dxa"/>
          </w:tcPr>
          <w:p w:rsidR="000E4886" w:rsidRPr="00615B74" w:rsidRDefault="000E4886" w:rsidP="00BE168F">
            <w:pPr>
              <w:spacing w:after="0"/>
              <w:rPr>
                <w:sz w:val="26"/>
                <w:szCs w:val="26"/>
              </w:rPr>
            </w:pPr>
            <w:r w:rsidRPr="00615B74">
              <w:rPr>
                <w:sz w:val="26"/>
                <w:szCs w:val="26"/>
              </w:rPr>
              <w:lastRenderedPageBreak/>
              <w:t>Cán bộ quản lý</w:t>
            </w:r>
          </w:p>
        </w:tc>
        <w:tc>
          <w:tcPr>
            <w:tcW w:w="1447" w:type="dxa"/>
            <w:vAlign w:val="center"/>
          </w:tcPr>
          <w:p w:rsidR="000E4886" w:rsidRPr="00615B74" w:rsidRDefault="000E4886" w:rsidP="00BE168F">
            <w:pPr>
              <w:spacing w:after="0"/>
              <w:rPr>
                <w:sz w:val="26"/>
                <w:szCs w:val="26"/>
              </w:rPr>
            </w:pPr>
            <w:r w:rsidRPr="00615B74">
              <w:rPr>
                <w:sz w:val="26"/>
                <w:szCs w:val="26"/>
              </w:rPr>
              <w:t>0,0%</w:t>
            </w:r>
          </w:p>
        </w:tc>
        <w:tc>
          <w:tcPr>
            <w:tcW w:w="1835" w:type="dxa"/>
            <w:vAlign w:val="center"/>
          </w:tcPr>
          <w:p w:rsidR="000E4886" w:rsidRPr="00615B74" w:rsidRDefault="000E4886" w:rsidP="00BE168F">
            <w:pPr>
              <w:spacing w:after="0"/>
              <w:rPr>
                <w:sz w:val="26"/>
                <w:szCs w:val="26"/>
              </w:rPr>
            </w:pPr>
            <w:r w:rsidRPr="00615B74">
              <w:rPr>
                <w:sz w:val="26"/>
                <w:szCs w:val="26"/>
              </w:rPr>
              <w:t>2/38=5,3%</w:t>
            </w:r>
          </w:p>
        </w:tc>
        <w:tc>
          <w:tcPr>
            <w:tcW w:w="2223" w:type="dxa"/>
            <w:vAlign w:val="center"/>
          </w:tcPr>
          <w:p w:rsidR="000E4886" w:rsidRPr="00615B74" w:rsidRDefault="000E4886" w:rsidP="00BE168F">
            <w:pPr>
              <w:spacing w:after="0"/>
              <w:rPr>
                <w:sz w:val="26"/>
                <w:szCs w:val="26"/>
              </w:rPr>
            </w:pPr>
            <w:r w:rsidRPr="00615B74">
              <w:rPr>
                <w:sz w:val="26"/>
                <w:szCs w:val="26"/>
              </w:rPr>
              <w:t>10/38= 26,3%</w:t>
            </w:r>
          </w:p>
        </w:tc>
        <w:tc>
          <w:tcPr>
            <w:tcW w:w="2367" w:type="dxa"/>
            <w:vAlign w:val="center"/>
          </w:tcPr>
          <w:p w:rsidR="000E4886" w:rsidRPr="00615B74" w:rsidRDefault="000E4886" w:rsidP="00BE168F">
            <w:pPr>
              <w:spacing w:after="0"/>
              <w:rPr>
                <w:sz w:val="26"/>
                <w:szCs w:val="26"/>
              </w:rPr>
            </w:pPr>
            <w:r w:rsidRPr="00615B74">
              <w:rPr>
                <w:sz w:val="26"/>
                <w:szCs w:val="26"/>
              </w:rPr>
              <w:t>26/38=68,4%</w:t>
            </w:r>
          </w:p>
        </w:tc>
      </w:tr>
    </w:tbl>
    <w:p w:rsidR="005E5FF9" w:rsidRPr="00615B74" w:rsidRDefault="005E5FF9" w:rsidP="00701704">
      <w:pPr>
        <w:spacing w:before="120" w:after="0" w:line="340" w:lineRule="exact"/>
        <w:ind w:firstLine="720"/>
        <w:jc w:val="both"/>
        <w:rPr>
          <w:sz w:val="26"/>
          <w:szCs w:val="26"/>
        </w:rPr>
      </w:pPr>
      <w:r w:rsidRPr="00615B74">
        <w:rPr>
          <w:sz w:val="26"/>
          <w:szCs w:val="26"/>
        </w:rPr>
        <w:t xml:space="preserve">Như vậy, trong vòng bán kính 2 km không có nhà máy, xí nghiệp nào thải ra chất độc hại gây ảnh hưởng đến trường. </w:t>
      </w:r>
      <w:r w:rsidRPr="00615B74">
        <w:rPr>
          <w:sz w:val="26"/>
          <w:szCs w:val="26"/>
          <w:lang w:val="en-US"/>
        </w:rPr>
        <w:t>Như vậy tiêu chuật này</w:t>
      </w:r>
      <w:r w:rsidRPr="00615B74">
        <w:rPr>
          <w:sz w:val="26"/>
          <w:szCs w:val="26"/>
        </w:rPr>
        <w:t xml:space="preserve"> đạt </w:t>
      </w:r>
      <w:r w:rsidRPr="00615B74">
        <w:rPr>
          <w:sz w:val="26"/>
          <w:szCs w:val="26"/>
          <w:lang w:val="en-US"/>
        </w:rPr>
        <w:t>yêu cầu</w:t>
      </w:r>
      <w:r w:rsidRPr="00615B74">
        <w:rPr>
          <w:sz w:val="26"/>
          <w:szCs w:val="26"/>
        </w:rPr>
        <w:t>.</w:t>
      </w:r>
    </w:p>
    <w:p w:rsidR="005E5FF9" w:rsidRPr="00615B74" w:rsidRDefault="005E5FF9" w:rsidP="00701704">
      <w:pPr>
        <w:spacing w:before="120" w:after="0" w:line="340" w:lineRule="exact"/>
        <w:ind w:firstLine="720"/>
        <w:rPr>
          <w:b/>
          <w:i/>
          <w:sz w:val="26"/>
          <w:szCs w:val="26"/>
          <w:lang w:val="en-US"/>
        </w:rPr>
      </w:pPr>
      <w:r w:rsidRPr="00615B74">
        <w:rPr>
          <w:b/>
          <w:i/>
          <w:sz w:val="26"/>
          <w:szCs w:val="26"/>
          <w:lang w:val="en-US"/>
        </w:rPr>
        <w:t>Điểmđ</w:t>
      </w:r>
      <w:r w:rsidRPr="00615B74">
        <w:rPr>
          <w:b/>
          <w:i/>
          <w:sz w:val="26"/>
          <w:szCs w:val="26"/>
        </w:rPr>
        <w:t>ánh giá tiêu chuẩn 1</w:t>
      </w:r>
      <w:r w:rsidRPr="00615B74">
        <w:rPr>
          <w:b/>
          <w:i/>
          <w:sz w:val="26"/>
          <w:szCs w:val="26"/>
          <w:lang w:val="en-US"/>
        </w:rPr>
        <w:t xml:space="preserve"> tiêu chí 5</w:t>
      </w:r>
      <w:r w:rsidRPr="00615B74">
        <w:rPr>
          <w:b/>
          <w:i/>
          <w:sz w:val="26"/>
          <w:szCs w:val="26"/>
        </w:rPr>
        <w:t>:</w:t>
      </w:r>
      <w:r w:rsidRPr="00615B74">
        <w:rPr>
          <w:b/>
          <w:i/>
          <w:sz w:val="26"/>
          <w:szCs w:val="26"/>
          <w:lang w:val="en-US"/>
        </w:rPr>
        <w:t xml:space="preserve"> 1 điểm</w:t>
      </w:r>
    </w:p>
    <w:p w:rsidR="005E5FF9" w:rsidRPr="00615B74" w:rsidRDefault="005E5FF9" w:rsidP="00701704">
      <w:pPr>
        <w:spacing w:before="120" w:after="0" w:line="340" w:lineRule="exact"/>
        <w:ind w:firstLine="720"/>
        <w:jc w:val="both"/>
        <w:rPr>
          <w:b/>
          <w:sz w:val="26"/>
          <w:szCs w:val="26"/>
        </w:rPr>
      </w:pPr>
      <w:r w:rsidRPr="00615B74">
        <w:rPr>
          <w:b/>
          <w:sz w:val="26"/>
          <w:szCs w:val="26"/>
        </w:rPr>
        <w:t xml:space="preserve">Tiêu chuẩn 2: </w:t>
      </w:r>
      <w:r w:rsidRPr="00615B74">
        <w:rPr>
          <w:i/>
          <w:sz w:val="26"/>
          <w:szCs w:val="26"/>
        </w:rPr>
        <w:t>Quy hoạch tổng thể mặt bằng khuôn viên hợp lý, phù hợp với công năng và các yêu cầu giao thông nội bộ, kiến trúc và môi trường sư phạm; diện tích đất sử dụng, diện tích cây xanh đảm bảo theo quy định.</w:t>
      </w:r>
    </w:p>
    <w:p w:rsidR="005E5FF9" w:rsidRPr="00615B74" w:rsidRDefault="005E5FF9" w:rsidP="00701704">
      <w:pPr>
        <w:spacing w:before="120" w:after="0" w:line="340" w:lineRule="exact"/>
        <w:ind w:firstLine="720"/>
        <w:jc w:val="both"/>
        <w:rPr>
          <w:b/>
          <w:i/>
          <w:sz w:val="26"/>
          <w:szCs w:val="26"/>
        </w:rPr>
      </w:pPr>
      <w:r w:rsidRPr="00615B74">
        <w:rPr>
          <w:b/>
          <w:i/>
          <w:sz w:val="26"/>
          <w:szCs w:val="26"/>
        </w:rPr>
        <w:t>Mô tả, phân tích, nhận định:</w:t>
      </w:r>
    </w:p>
    <w:p w:rsidR="005E5FF9" w:rsidRPr="00615B74" w:rsidRDefault="005E5FF9" w:rsidP="00701704">
      <w:pPr>
        <w:spacing w:before="120" w:after="0" w:line="340" w:lineRule="exact"/>
        <w:ind w:firstLine="720"/>
        <w:jc w:val="both"/>
        <w:rPr>
          <w:sz w:val="26"/>
          <w:szCs w:val="26"/>
        </w:rPr>
      </w:pPr>
      <w:r w:rsidRPr="00615B74">
        <w:rPr>
          <w:sz w:val="26"/>
          <w:szCs w:val="26"/>
        </w:rPr>
        <w:t>Nhà trường có mặt bằng tổng thể được quy hoạch hợp lý phù hợp với chức năng, nhiệm vụ đào tạo, đảm bảo yêu cầu giao thông nội bộ, kiến trúc cảnh quan, khoảng cách và các giải pháp ngăn cách hợp lý các công trình xây dựng trong và ngoài khuôn viên.</w:t>
      </w:r>
    </w:p>
    <w:p w:rsidR="005E5FF9" w:rsidRPr="00615B74" w:rsidRDefault="005E5FF9" w:rsidP="00701704">
      <w:pPr>
        <w:spacing w:before="120" w:after="0" w:line="340" w:lineRule="exact"/>
        <w:ind w:firstLine="720"/>
        <w:jc w:val="both"/>
        <w:rPr>
          <w:sz w:val="26"/>
          <w:szCs w:val="26"/>
        </w:rPr>
      </w:pPr>
      <w:r w:rsidRPr="00615B74">
        <w:rPr>
          <w:b/>
          <w:i/>
          <w:sz w:val="26"/>
          <w:szCs w:val="26"/>
        </w:rPr>
        <w:t xml:space="preserve">Cơ sở vật chất tại cơ sở 1: </w:t>
      </w:r>
      <w:r w:rsidRPr="00615B74">
        <w:rPr>
          <w:sz w:val="26"/>
          <w:szCs w:val="26"/>
        </w:rPr>
        <w:t xml:space="preserve">Đặt tại xã Giai Phạm, huyện Yên Mỹ, tỉnh Hưng Yên. Sử dụng làm khu học tập của học sinh, sinh viên; làm việc của cán bộ giáo viên và bồi dưỡng liên kết, có diện tích đất là 41.671 m2 </w:t>
      </w:r>
    </w:p>
    <w:p w:rsidR="005E5FF9" w:rsidRPr="00615B74" w:rsidRDefault="005E5FF9" w:rsidP="00701704">
      <w:pPr>
        <w:spacing w:before="120" w:after="0" w:line="340" w:lineRule="exact"/>
        <w:ind w:firstLine="720"/>
        <w:jc w:val="both"/>
        <w:rPr>
          <w:sz w:val="26"/>
          <w:szCs w:val="26"/>
        </w:rPr>
      </w:pPr>
      <w:r w:rsidRPr="00615B74">
        <w:rPr>
          <w:sz w:val="26"/>
          <w:szCs w:val="26"/>
        </w:rPr>
        <w:t>+ Phía đông, phía Tây, phía Nam: giáp khu dân cư xã Giai Phạm</w:t>
      </w:r>
    </w:p>
    <w:p w:rsidR="005E5FF9" w:rsidRPr="00615B74" w:rsidRDefault="005E5FF9" w:rsidP="00701704">
      <w:pPr>
        <w:spacing w:before="120" w:after="0" w:line="340" w:lineRule="exact"/>
        <w:ind w:firstLine="720"/>
        <w:jc w:val="both"/>
        <w:rPr>
          <w:sz w:val="26"/>
          <w:szCs w:val="26"/>
        </w:rPr>
      </w:pPr>
      <w:r w:rsidRPr="00615B74">
        <w:rPr>
          <w:sz w:val="26"/>
          <w:szCs w:val="26"/>
        </w:rPr>
        <w:t>+ Phía Bắc: giáp với hệ thống sông Bắc Hưng Hải và đường tỉnh lộ 381.</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Tại cơ sở 1 của trường bao gồm các công trình, Nhà hiệu bộ 6 tầng bao gồm khu làm việc của các phòng ban, các khoa, và các văn phòng Đoàn thể, Khu nhà xưởng thực hành, các khu nhà học lý thuyết, nhà Giáo dục thể chất, Khu ký túc xá, các khu phụ trợ như nhà ăn, nhà để xe, phòng bảo vệ. </w:t>
      </w:r>
    </w:p>
    <w:p w:rsidR="005E5FF9" w:rsidRPr="00615B74" w:rsidRDefault="005E5FF9" w:rsidP="005E5FF9">
      <w:pPr>
        <w:spacing w:before="120" w:after="0" w:line="340" w:lineRule="exact"/>
        <w:ind w:firstLine="720"/>
        <w:jc w:val="both"/>
        <w:rPr>
          <w:sz w:val="26"/>
          <w:szCs w:val="26"/>
        </w:rPr>
      </w:pPr>
      <w:r w:rsidRPr="00615B74">
        <w:rPr>
          <w:sz w:val="26"/>
          <w:szCs w:val="26"/>
        </w:rPr>
        <w:t>* Các chỉ tiêu kinh tế kỹ thuật tại Cơ sở chính:</w:t>
      </w:r>
    </w:p>
    <w:tbl>
      <w:tblPr>
        <w:tblW w:w="93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39"/>
        <w:gridCol w:w="3169"/>
      </w:tblGrid>
      <w:tr w:rsidR="000E4886" w:rsidRPr="00615B74" w:rsidTr="001106D2">
        <w:trPr>
          <w:trHeight w:val="514"/>
        </w:trPr>
        <w:tc>
          <w:tcPr>
            <w:tcW w:w="6139" w:type="dxa"/>
          </w:tcPr>
          <w:p w:rsidR="000E4886" w:rsidRPr="00615B74" w:rsidRDefault="000E4886" w:rsidP="00BE168F">
            <w:pPr>
              <w:spacing w:after="0"/>
              <w:rPr>
                <w:sz w:val="26"/>
                <w:szCs w:val="26"/>
              </w:rPr>
            </w:pPr>
            <w:r w:rsidRPr="00615B74">
              <w:rPr>
                <w:sz w:val="26"/>
                <w:szCs w:val="26"/>
              </w:rPr>
              <w:t>+ Diện tích khu đất xây dựng các công trình:</w:t>
            </w:r>
          </w:p>
        </w:tc>
        <w:tc>
          <w:tcPr>
            <w:tcW w:w="3169" w:type="dxa"/>
          </w:tcPr>
          <w:p w:rsidR="000E4886" w:rsidRPr="00615B74" w:rsidRDefault="000E4886" w:rsidP="00BE168F">
            <w:pPr>
              <w:spacing w:after="0"/>
              <w:rPr>
                <w:sz w:val="26"/>
                <w:szCs w:val="26"/>
              </w:rPr>
            </w:pPr>
            <w:r w:rsidRPr="00615B74">
              <w:rPr>
                <w:sz w:val="26"/>
                <w:szCs w:val="26"/>
              </w:rPr>
              <w:t>: 41.671 m2</w:t>
            </w:r>
          </w:p>
        </w:tc>
      </w:tr>
      <w:tr w:rsidR="000E4886" w:rsidRPr="00615B74" w:rsidTr="001106D2">
        <w:trPr>
          <w:trHeight w:val="514"/>
        </w:trPr>
        <w:tc>
          <w:tcPr>
            <w:tcW w:w="6139" w:type="dxa"/>
          </w:tcPr>
          <w:p w:rsidR="000E4886" w:rsidRPr="00615B74" w:rsidRDefault="000E4886" w:rsidP="00BE168F">
            <w:pPr>
              <w:spacing w:after="0"/>
              <w:rPr>
                <w:sz w:val="26"/>
                <w:szCs w:val="26"/>
              </w:rPr>
            </w:pPr>
            <w:r w:rsidRPr="00615B74">
              <w:rPr>
                <w:sz w:val="26"/>
                <w:szCs w:val="26"/>
              </w:rPr>
              <w:t xml:space="preserve">+ Diện tích thảm cỏ, cây xanh chiếm chỗ </w:t>
            </w:r>
          </w:p>
        </w:tc>
        <w:tc>
          <w:tcPr>
            <w:tcW w:w="3169" w:type="dxa"/>
          </w:tcPr>
          <w:p w:rsidR="000E4886" w:rsidRPr="00615B74" w:rsidRDefault="000E4886" w:rsidP="00BE168F">
            <w:pPr>
              <w:spacing w:after="0"/>
              <w:rPr>
                <w:sz w:val="26"/>
                <w:szCs w:val="26"/>
              </w:rPr>
            </w:pPr>
            <w:r w:rsidRPr="00615B74">
              <w:rPr>
                <w:sz w:val="26"/>
                <w:szCs w:val="26"/>
              </w:rPr>
              <w:t>: 12.900 m2</w:t>
            </w:r>
          </w:p>
        </w:tc>
      </w:tr>
      <w:tr w:rsidR="000E4886" w:rsidRPr="00615B74" w:rsidTr="001106D2">
        <w:trPr>
          <w:trHeight w:val="514"/>
        </w:trPr>
        <w:tc>
          <w:tcPr>
            <w:tcW w:w="6139" w:type="dxa"/>
          </w:tcPr>
          <w:p w:rsidR="000E4886" w:rsidRPr="00615B74" w:rsidRDefault="000E4886" w:rsidP="00BE168F">
            <w:pPr>
              <w:spacing w:after="0"/>
              <w:rPr>
                <w:sz w:val="26"/>
                <w:szCs w:val="26"/>
              </w:rPr>
            </w:pPr>
            <w:r w:rsidRPr="00615B74">
              <w:rPr>
                <w:sz w:val="26"/>
                <w:szCs w:val="26"/>
              </w:rPr>
              <w:t xml:space="preserve">+ Diện tích đất xây dựng </w:t>
            </w:r>
          </w:p>
        </w:tc>
        <w:tc>
          <w:tcPr>
            <w:tcW w:w="3169" w:type="dxa"/>
          </w:tcPr>
          <w:p w:rsidR="000E4886" w:rsidRPr="00615B74" w:rsidRDefault="000E4886" w:rsidP="00BE168F">
            <w:pPr>
              <w:spacing w:after="0"/>
              <w:rPr>
                <w:sz w:val="26"/>
                <w:szCs w:val="26"/>
              </w:rPr>
            </w:pPr>
            <w:r w:rsidRPr="00615B74">
              <w:rPr>
                <w:sz w:val="26"/>
                <w:szCs w:val="26"/>
              </w:rPr>
              <w:t>: 10.257 m2</w:t>
            </w:r>
          </w:p>
        </w:tc>
      </w:tr>
      <w:tr w:rsidR="000E4886" w:rsidRPr="00615B74" w:rsidTr="001106D2">
        <w:trPr>
          <w:trHeight w:val="504"/>
        </w:trPr>
        <w:tc>
          <w:tcPr>
            <w:tcW w:w="6139" w:type="dxa"/>
          </w:tcPr>
          <w:p w:rsidR="000E4886" w:rsidRPr="00615B74" w:rsidRDefault="000E4886" w:rsidP="00BE168F">
            <w:pPr>
              <w:spacing w:after="0"/>
              <w:rPr>
                <w:sz w:val="26"/>
                <w:szCs w:val="26"/>
              </w:rPr>
            </w:pPr>
            <w:r w:rsidRPr="00615B74">
              <w:rPr>
                <w:sz w:val="26"/>
                <w:szCs w:val="26"/>
              </w:rPr>
              <w:t>+ Diện tích sàn</w:t>
            </w:r>
          </w:p>
        </w:tc>
        <w:tc>
          <w:tcPr>
            <w:tcW w:w="3169" w:type="dxa"/>
          </w:tcPr>
          <w:p w:rsidR="000E4886" w:rsidRPr="00615B74" w:rsidRDefault="000E4886" w:rsidP="00BE168F">
            <w:pPr>
              <w:spacing w:after="0"/>
              <w:rPr>
                <w:sz w:val="26"/>
                <w:szCs w:val="26"/>
              </w:rPr>
            </w:pPr>
            <w:r w:rsidRPr="00615B74">
              <w:rPr>
                <w:sz w:val="26"/>
                <w:szCs w:val="26"/>
              </w:rPr>
              <w:t>: 30.145 m2</w:t>
            </w:r>
          </w:p>
        </w:tc>
      </w:tr>
      <w:tr w:rsidR="000E4886" w:rsidRPr="00615B74" w:rsidTr="001106D2">
        <w:trPr>
          <w:trHeight w:val="504"/>
        </w:trPr>
        <w:tc>
          <w:tcPr>
            <w:tcW w:w="6139" w:type="dxa"/>
          </w:tcPr>
          <w:p w:rsidR="000E4886" w:rsidRPr="00615B74" w:rsidRDefault="000E4886" w:rsidP="00BE168F">
            <w:pPr>
              <w:spacing w:after="0"/>
              <w:rPr>
                <w:sz w:val="26"/>
                <w:szCs w:val="26"/>
              </w:rPr>
            </w:pPr>
            <w:r w:rsidRPr="00615B74">
              <w:rPr>
                <w:sz w:val="26"/>
                <w:szCs w:val="26"/>
              </w:rPr>
              <w:t>+ Diện tích sân đường nội bộ và đất dự trữ</w:t>
            </w:r>
          </w:p>
        </w:tc>
        <w:tc>
          <w:tcPr>
            <w:tcW w:w="3169" w:type="dxa"/>
          </w:tcPr>
          <w:p w:rsidR="000E4886" w:rsidRPr="00615B74" w:rsidRDefault="000E4886" w:rsidP="00BE168F">
            <w:pPr>
              <w:spacing w:after="0"/>
              <w:rPr>
                <w:sz w:val="26"/>
                <w:szCs w:val="26"/>
              </w:rPr>
            </w:pPr>
            <w:r w:rsidRPr="00615B74">
              <w:rPr>
                <w:sz w:val="26"/>
                <w:szCs w:val="26"/>
              </w:rPr>
              <w:t>:18.514 m2</w:t>
            </w:r>
          </w:p>
        </w:tc>
      </w:tr>
      <w:tr w:rsidR="000E4886" w:rsidRPr="00615B74" w:rsidTr="001106D2">
        <w:trPr>
          <w:trHeight w:val="514"/>
        </w:trPr>
        <w:tc>
          <w:tcPr>
            <w:tcW w:w="6139" w:type="dxa"/>
          </w:tcPr>
          <w:p w:rsidR="000E4886" w:rsidRPr="00615B74" w:rsidRDefault="000E4886" w:rsidP="00BE168F">
            <w:pPr>
              <w:spacing w:after="0"/>
              <w:rPr>
                <w:sz w:val="26"/>
                <w:szCs w:val="26"/>
              </w:rPr>
            </w:pPr>
            <w:r w:rsidRPr="00615B74">
              <w:rPr>
                <w:sz w:val="26"/>
                <w:szCs w:val="26"/>
              </w:rPr>
              <w:t>+ Mật độ xây dựng</w:t>
            </w:r>
          </w:p>
        </w:tc>
        <w:tc>
          <w:tcPr>
            <w:tcW w:w="3169" w:type="dxa"/>
          </w:tcPr>
          <w:p w:rsidR="000E4886" w:rsidRPr="00615B74" w:rsidRDefault="000E4886" w:rsidP="00BE168F">
            <w:pPr>
              <w:spacing w:after="0"/>
              <w:rPr>
                <w:sz w:val="26"/>
                <w:szCs w:val="26"/>
              </w:rPr>
            </w:pPr>
            <w:r w:rsidRPr="00615B74">
              <w:rPr>
                <w:sz w:val="26"/>
                <w:szCs w:val="26"/>
              </w:rPr>
              <w:t>: 24,6%</w:t>
            </w:r>
          </w:p>
        </w:tc>
      </w:tr>
      <w:tr w:rsidR="000E4886" w:rsidRPr="00615B74" w:rsidTr="001106D2">
        <w:trPr>
          <w:trHeight w:val="514"/>
        </w:trPr>
        <w:tc>
          <w:tcPr>
            <w:tcW w:w="6139" w:type="dxa"/>
          </w:tcPr>
          <w:p w:rsidR="000E4886" w:rsidRPr="00615B74" w:rsidRDefault="000E4886" w:rsidP="00BE168F">
            <w:pPr>
              <w:spacing w:after="0"/>
              <w:rPr>
                <w:sz w:val="26"/>
                <w:szCs w:val="26"/>
              </w:rPr>
            </w:pPr>
            <w:r w:rsidRPr="00615B74">
              <w:rPr>
                <w:sz w:val="26"/>
                <w:szCs w:val="26"/>
              </w:rPr>
              <w:t>+ Hệ số sử dụng đất</w:t>
            </w:r>
          </w:p>
        </w:tc>
        <w:tc>
          <w:tcPr>
            <w:tcW w:w="3169" w:type="dxa"/>
          </w:tcPr>
          <w:p w:rsidR="000E4886" w:rsidRPr="00615B74" w:rsidRDefault="000E4886" w:rsidP="00BE168F">
            <w:pPr>
              <w:spacing w:after="0"/>
              <w:rPr>
                <w:sz w:val="26"/>
                <w:szCs w:val="26"/>
              </w:rPr>
            </w:pPr>
            <w:r w:rsidRPr="00615B74">
              <w:rPr>
                <w:sz w:val="26"/>
                <w:szCs w:val="26"/>
              </w:rPr>
              <w:t>: 0,72 lần</w:t>
            </w:r>
          </w:p>
        </w:tc>
      </w:tr>
      <w:tr w:rsidR="000E4886" w:rsidRPr="00615B74" w:rsidTr="001106D2">
        <w:trPr>
          <w:trHeight w:val="514"/>
        </w:trPr>
        <w:tc>
          <w:tcPr>
            <w:tcW w:w="6139" w:type="dxa"/>
          </w:tcPr>
          <w:p w:rsidR="000E4886" w:rsidRPr="00615B74" w:rsidRDefault="000E4886" w:rsidP="00BE168F">
            <w:pPr>
              <w:spacing w:after="0"/>
              <w:rPr>
                <w:sz w:val="26"/>
                <w:szCs w:val="26"/>
              </w:rPr>
            </w:pPr>
            <w:r w:rsidRPr="00615B74">
              <w:rPr>
                <w:sz w:val="26"/>
                <w:szCs w:val="26"/>
              </w:rPr>
              <w:t>+ Tầng cao trung bình các công trình</w:t>
            </w:r>
          </w:p>
        </w:tc>
        <w:tc>
          <w:tcPr>
            <w:tcW w:w="3169" w:type="dxa"/>
          </w:tcPr>
          <w:p w:rsidR="000E4886" w:rsidRPr="00615B74" w:rsidRDefault="000E4886" w:rsidP="00BE168F">
            <w:pPr>
              <w:spacing w:after="0"/>
              <w:rPr>
                <w:sz w:val="26"/>
                <w:szCs w:val="26"/>
              </w:rPr>
            </w:pPr>
            <w:r w:rsidRPr="00615B74">
              <w:rPr>
                <w:sz w:val="26"/>
                <w:szCs w:val="26"/>
              </w:rPr>
              <w:t>: 5 tầng</w:t>
            </w:r>
          </w:p>
        </w:tc>
      </w:tr>
    </w:tbl>
    <w:p w:rsidR="000E4886" w:rsidRPr="00615B74" w:rsidRDefault="000E4886" w:rsidP="00E1305C">
      <w:pPr>
        <w:spacing w:before="120" w:after="0" w:line="340" w:lineRule="exact"/>
        <w:ind w:firstLine="720"/>
        <w:jc w:val="both"/>
        <w:rPr>
          <w:sz w:val="26"/>
          <w:szCs w:val="26"/>
        </w:rPr>
      </w:pPr>
      <w:r w:rsidRPr="00615B74">
        <w:rPr>
          <w:sz w:val="26"/>
          <w:szCs w:val="26"/>
        </w:rPr>
        <w:t>* Trong đó:</w:t>
      </w:r>
    </w:p>
    <w:p w:rsidR="000E4886" w:rsidRPr="00615B74" w:rsidRDefault="000E4886" w:rsidP="00E1305C">
      <w:pPr>
        <w:spacing w:before="120" w:after="0" w:line="340" w:lineRule="exact"/>
        <w:ind w:firstLine="720"/>
        <w:jc w:val="both"/>
        <w:rPr>
          <w:sz w:val="26"/>
          <w:szCs w:val="26"/>
        </w:rPr>
      </w:pPr>
      <w:r w:rsidRPr="00615B74">
        <w:rPr>
          <w:sz w:val="26"/>
          <w:szCs w:val="26"/>
        </w:rPr>
        <w:t>Nhà hiệu bộ làm việc</w:t>
      </w:r>
    </w:p>
    <w:tbl>
      <w:tblPr>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8"/>
        <w:gridCol w:w="3012"/>
      </w:tblGrid>
      <w:tr w:rsidR="000E4886" w:rsidRPr="00615B74" w:rsidTr="001106D2">
        <w:trPr>
          <w:trHeight w:val="451"/>
        </w:trPr>
        <w:tc>
          <w:tcPr>
            <w:tcW w:w="6318" w:type="dxa"/>
          </w:tcPr>
          <w:p w:rsidR="000E4886" w:rsidRPr="00615B74" w:rsidRDefault="000E4886" w:rsidP="00BE168F">
            <w:pPr>
              <w:spacing w:after="0"/>
              <w:rPr>
                <w:sz w:val="26"/>
                <w:szCs w:val="26"/>
              </w:rPr>
            </w:pPr>
            <w:r w:rsidRPr="00615B74">
              <w:rPr>
                <w:sz w:val="26"/>
                <w:szCs w:val="26"/>
              </w:rPr>
              <w:lastRenderedPageBreak/>
              <w:t>+ Diện tích khu đất xây dựng công trình:</w:t>
            </w:r>
          </w:p>
        </w:tc>
        <w:tc>
          <w:tcPr>
            <w:tcW w:w="3012" w:type="dxa"/>
          </w:tcPr>
          <w:p w:rsidR="000E4886" w:rsidRPr="00615B74" w:rsidRDefault="000E4886" w:rsidP="00BE168F">
            <w:pPr>
              <w:spacing w:after="0"/>
              <w:rPr>
                <w:sz w:val="26"/>
                <w:szCs w:val="26"/>
              </w:rPr>
            </w:pPr>
            <w:r w:rsidRPr="00615B74">
              <w:rPr>
                <w:sz w:val="26"/>
                <w:szCs w:val="26"/>
              </w:rPr>
              <w:t>: 2.700 m2</w:t>
            </w:r>
          </w:p>
        </w:tc>
      </w:tr>
      <w:tr w:rsidR="000E4886" w:rsidRPr="00615B74" w:rsidTr="001106D2">
        <w:trPr>
          <w:trHeight w:val="439"/>
        </w:trPr>
        <w:tc>
          <w:tcPr>
            <w:tcW w:w="6318" w:type="dxa"/>
          </w:tcPr>
          <w:p w:rsidR="000E4886" w:rsidRPr="00615B74" w:rsidRDefault="000E4886" w:rsidP="00BE168F">
            <w:pPr>
              <w:spacing w:after="0"/>
              <w:rPr>
                <w:sz w:val="26"/>
                <w:szCs w:val="26"/>
              </w:rPr>
            </w:pPr>
            <w:r w:rsidRPr="00615B74">
              <w:rPr>
                <w:sz w:val="26"/>
                <w:szCs w:val="26"/>
              </w:rPr>
              <w:t>+ Diện tích thảm cỏ, cây xanh, sân đường nội bộ</w:t>
            </w:r>
          </w:p>
        </w:tc>
        <w:tc>
          <w:tcPr>
            <w:tcW w:w="3012" w:type="dxa"/>
          </w:tcPr>
          <w:p w:rsidR="000E4886" w:rsidRPr="00615B74" w:rsidRDefault="000E4886" w:rsidP="00BE168F">
            <w:pPr>
              <w:spacing w:after="0"/>
              <w:rPr>
                <w:sz w:val="26"/>
                <w:szCs w:val="26"/>
              </w:rPr>
            </w:pPr>
            <w:r w:rsidRPr="00615B74">
              <w:rPr>
                <w:sz w:val="26"/>
                <w:szCs w:val="26"/>
              </w:rPr>
              <w:t>: 1.940 m2</w:t>
            </w:r>
          </w:p>
        </w:tc>
      </w:tr>
      <w:tr w:rsidR="000E4886" w:rsidRPr="00615B74" w:rsidTr="001106D2">
        <w:trPr>
          <w:trHeight w:val="451"/>
        </w:trPr>
        <w:tc>
          <w:tcPr>
            <w:tcW w:w="6318" w:type="dxa"/>
          </w:tcPr>
          <w:p w:rsidR="000E4886" w:rsidRPr="00615B74" w:rsidRDefault="000E4886" w:rsidP="00BE168F">
            <w:pPr>
              <w:spacing w:after="0"/>
              <w:rPr>
                <w:sz w:val="26"/>
                <w:szCs w:val="26"/>
              </w:rPr>
            </w:pPr>
            <w:r w:rsidRPr="00615B74">
              <w:rPr>
                <w:sz w:val="26"/>
                <w:szCs w:val="26"/>
              </w:rPr>
              <w:t>+ Diện tích đất xây dựng công trình</w:t>
            </w:r>
          </w:p>
        </w:tc>
        <w:tc>
          <w:tcPr>
            <w:tcW w:w="3012" w:type="dxa"/>
          </w:tcPr>
          <w:p w:rsidR="000E4886" w:rsidRPr="00615B74" w:rsidRDefault="000E4886" w:rsidP="00BE168F">
            <w:pPr>
              <w:spacing w:after="0"/>
              <w:rPr>
                <w:sz w:val="26"/>
                <w:szCs w:val="26"/>
              </w:rPr>
            </w:pPr>
            <w:r w:rsidRPr="00615B74">
              <w:rPr>
                <w:sz w:val="26"/>
                <w:szCs w:val="26"/>
              </w:rPr>
              <w:t>: 760 m2</w:t>
            </w:r>
          </w:p>
        </w:tc>
      </w:tr>
      <w:tr w:rsidR="000E4886" w:rsidRPr="00615B74" w:rsidTr="001106D2">
        <w:trPr>
          <w:trHeight w:val="451"/>
        </w:trPr>
        <w:tc>
          <w:tcPr>
            <w:tcW w:w="6318" w:type="dxa"/>
          </w:tcPr>
          <w:p w:rsidR="000E4886" w:rsidRPr="00615B74" w:rsidRDefault="000E4886" w:rsidP="00BE168F">
            <w:pPr>
              <w:spacing w:after="0"/>
              <w:rPr>
                <w:sz w:val="26"/>
                <w:szCs w:val="26"/>
              </w:rPr>
            </w:pPr>
            <w:r w:rsidRPr="00615B74">
              <w:rPr>
                <w:sz w:val="26"/>
                <w:szCs w:val="26"/>
              </w:rPr>
              <w:t>+ Diện tích sàn</w:t>
            </w:r>
          </w:p>
        </w:tc>
        <w:tc>
          <w:tcPr>
            <w:tcW w:w="3012" w:type="dxa"/>
          </w:tcPr>
          <w:p w:rsidR="000E4886" w:rsidRPr="00615B74" w:rsidRDefault="000E4886" w:rsidP="00BE168F">
            <w:pPr>
              <w:spacing w:after="0"/>
              <w:rPr>
                <w:sz w:val="26"/>
                <w:szCs w:val="26"/>
              </w:rPr>
            </w:pPr>
            <w:r w:rsidRPr="00615B74">
              <w:rPr>
                <w:sz w:val="26"/>
                <w:szCs w:val="26"/>
              </w:rPr>
              <w:t>: 5.550m2</w:t>
            </w:r>
          </w:p>
        </w:tc>
      </w:tr>
      <w:tr w:rsidR="000E4886" w:rsidRPr="00615B74" w:rsidTr="001106D2">
        <w:trPr>
          <w:trHeight w:val="439"/>
        </w:trPr>
        <w:tc>
          <w:tcPr>
            <w:tcW w:w="6318" w:type="dxa"/>
          </w:tcPr>
          <w:p w:rsidR="000E4886" w:rsidRPr="00615B74" w:rsidRDefault="000E4886" w:rsidP="00BE168F">
            <w:pPr>
              <w:spacing w:after="0"/>
              <w:rPr>
                <w:sz w:val="26"/>
                <w:szCs w:val="26"/>
              </w:rPr>
            </w:pPr>
            <w:r w:rsidRPr="00615B74">
              <w:rPr>
                <w:sz w:val="26"/>
                <w:szCs w:val="26"/>
              </w:rPr>
              <w:t>+ Mật độ xây dựng</w:t>
            </w:r>
          </w:p>
        </w:tc>
        <w:tc>
          <w:tcPr>
            <w:tcW w:w="3012" w:type="dxa"/>
          </w:tcPr>
          <w:p w:rsidR="000E4886" w:rsidRPr="00615B74" w:rsidRDefault="000E4886" w:rsidP="00BE168F">
            <w:pPr>
              <w:spacing w:after="0"/>
              <w:rPr>
                <w:sz w:val="26"/>
                <w:szCs w:val="26"/>
              </w:rPr>
            </w:pPr>
            <w:r w:rsidRPr="00615B74">
              <w:rPr>
                <w:sz w:val="26"/>
                <w:szCs w:val="26"/>
              </w:rPr>
              <w:t>: 28,15%</w:t>
            </w:r>
          </w:p>
        </w:tc>
      </w:tr>
      <w:tr w:rsidR="000E4886" w:rsidRPr="00615B74" w:rsidTr="001106D2">
        <w:trPr>
          <w:trHeight w:val="451"/>
        </w:trPr>
        <w:tc>
          <w:tcPr>
            <w:tcW w:w="6318" w:type="dxa"/>
          </w:tcPr>
          <w:p w:rsidR="000E4886" w:rsidRPr="00615B74" w:rsidRDefault="000E4886" w:rsidP="00BE168F">
            <w:pPr>
              <w:spacing w:after="0"/>
              <w:rPr>
                <w:sz w:val="26"/>
                <w:szCs w:val="26"/>
              </w:rPr>
            </w:pPr>
            <w:r w:rsidRPr="00615B74">
              <w:rPr>
                <w:sz w:val="26"/>
                <w:szCs w:val="26"/>
              </w:rPr>
              <w:t>+ Hệ số sử dụng đất</w:t>
            </w:r>
          </w:p>
        </w:tc>
        <w:tc>
          <w:tcPr>
            <w:tcW w:w="3012" w:type="dxa"/>
          </w:tcPr>
          <w:p w:rsidR="000E4886" w:rsidRPr="00615B74" w:rsidRDefault="000E4886" w:rsidP="00BE168F">
            <w:pPr>
              <w:spacing w:after="0"/>
              <w:rPr>
                <w:sz w:val="26"/>
                <w:szCs w:val="26"/>
              </w:rPr>
            </w:pPr>
            <w:r w:rsidRPr="00615B74">
              <w:rPr>
                <w:sz w:val="26"/>
                <w:szCs w:val="26"/>
              </w:rPr>
              <w:t>: 1.8 lần</w:t>
            </w:r>
          </w:p>
        </w:tc>
      </w:tr>
      <w:tr w:rsidR="000E4886" w:rsidRPr="00615B74" w:rsidTr="001106D2">
        <w:trPr>
          <w:trHeight w:val="439"/>
        </w:trPr>
        <w:tc>
          <w:tcPr>
            <w:tcW w:w="6318" w:type="dxa"/>
          </w:tcPr>
          <w:p w:rsidR="000E4886" w:rsidRPr="00615B74" w:rsidRDefault="000E4886" w:rsidP="00BE168F">
            <w:pPr>
              <w:spacing w:after="0"/>
              <w:rPr>
                <w:sz w:val="26"/>
                <w:szCs w:val="26"/>
              </w:rPr>
            </w:pPr>
            <w:r w:rsidRPr="00615B74">
              <w:rPr>
                <w:sz w:val="26"/>
                <w:szCs w:val="26"/>
              </w:rPr>
              <w:t>+ Tầng cao công trình</w:t>
            </w:r>
          </w:p>
        </w:tc>
        <w:tc>
          <w:tcPr>
            <w:tcW w:w="3012" w:type="dxa"/>
          </w:tcPr>
          <w:p w:rsidR="000E4886" w:rsidRPr="00615B74" w:rsidRDefault="000E4886" w:rsidP="00BE168F">
            <w:pPr>
              <w:spacing w:after="0"/>
              <w:rPr>
                <w:sz w:val="26"/>
                <w:szCs w:val="26"/>
              </w:rPr>
            </w:pPr>
            <w:r w:rsidRPr="00615B74">
              <w:rPr>
                <w:sz w:val="26"/>
                <w:szCs w:val="26"/>
              </w:rPr>
              <w:t>: 6 tầng + 1 tầng hầm</w:t>
            </w:r>
          </w:p>
        </w:tc>
      </w:tr>
      <w:tr w:rsidR="000E4886" w:rsidRPr="00615B74" w:rsidTr="001106D2">
        <w:trPr>
          <w:trHeight w:val="439"/>
        </w:trPr>
        <w:tc>
          <w:tcPr>
            <w:tcW w:w="6318" w:type="dxa"/>
          </w:tcPr>
          <w:p w:rsidR="000E4886" w:rsidRPr="00615B74" w:rsidRDefault="000E4886" w:rsidP="00BE168F">
            <w:pPr>
              <w:spacing w:after="0"/>
              <w:rPr>
                <w:sz w:val="26"/>
                <w:szCs w:val="26"/>
              </w:rPr>
            </w:pPr>
            <w:r w:rsidRPr="00615B74">
              <w:rPr>
                <w:sz w:val="26"/>
                <w:szCs w:val="26"/>
              </w:rPr>
              <w:t>+ Loại cấp công trình</w:t>
            </w:r>
          </w:p>
        </w:tc>
        <w:tc>
          <w:tcPr>
            <w:tcW w:w="3012" w:type="dxa"/>
          </w:tcPr>
          <w:p w:rsidR="000E4886" w:rsidRPr="00615B74" w:rsidRDefault="000E4886" w:rsidP="00BE168F">
            <w:pPr>
              <w:spacing w:after="0"/>
              <w:rPr>
                <w:sz w:val="26"/>
                <w:szCs w:val="26"/>
              </w:rPr>
            </w:pPr>
            <w:r w:rsidRPr="00615B74">
              <w:rPr>
                <w:sz w:val="26"/>
                <w:szCs w:val="26"/>
              </w:rPr>
              <w:t>Cấp II</w:t>
            </w:r>
          </w:p>
        </w:tc>
      </w:tr>
    </w:tbl>
    <w:p w:rsidR="000E4886" w:rsidRPr="00615B74" w:rsidRDefault="000E4886" w:rsidP="00BE168F">
      <w:pPr>
        <w:spacing w:after="0"/>
        <w:ind w:firstLine="720"/>
        <w:jc w:val="both"/>
        <w:rPr>
          <w:sz w:val="26"/>
          <w:szCs w:val="26"/>
        </w:rPr>
      </w:pPr>
      <w:r w:rsidRPr="00615B74">
        <w:rPr>
          <w:sz w:val="26"/>
          <w:szCs w:val="26"/>
        </w:rPr>
        <w:t>Khu nhà xưởng thực hành</w:t>
      </w:r>
    </w:p>
    <w:tbl>
      <w:tblPr>
        <w:tblW w:w="93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8"/>
        <w:gridCol w:w="21"/>
        <w:gridCol w:w="2991"/>
        <w:gridCol w:w="31"/>
      </w:tblGrid>
      <w:tr w:rsidR="000E4886" w:rsidRPr="00615B74" w:rsidTr="001106D2">
        <w:trPr>
          <w:trHeight w:val="438"/>
        </w:trPr>
        <w:tc>
          <w:tcPr>
            <w:tcW w:w="6339" w:type="dxa"/>
            <w:gridSpan w:val="2"/>
          </w:tcPr>
          <w:p w:rsidR="000E4886" w:rsidRPr="00615B74" w:rsidRDefault="000E4886" w:rsidP="00BE168F">
            <w:pPr>
              <w:spacing w:after="0"/>
              <w:rPr>
                <w:sz w:val="26"/>
                <w:szCs w:val="26"/>
              </w:rPr>
            </w:pPr>
            <w:r w:rsidRPr="00615B74">
              <w:rPr>
                <w:sz w:val="26"/>
                <w:szCs w:val="26"/>
              </w:rPr>
              <w:t>+ Diện tích khu đất xây dựng công trình:</w:t>
            </w:r>
          </w:p>
        </w:tc>
        <w:tc>
          <w:tcPr>
            <w:tcW w:w="3022" w:type="dxa"/>
            <w:gridSpan w:val="2"/>
          </w:tcPr>
          <w:p w:rsidR="000E4886" w:rsidRPr="00615B74" w:rsidRDefault="000E4886" w:rsidP="00BE168F">
            <w:pPr>
              <w:spacing w:after="0"/>
              <w:rPr>
                <w:sz w:val="26"/>
                <w:szCs w:val="26"/>
              </w:rPr>
            </w:pPr>
            <w:r w:rsidRPr="00615B74">
              <w:rPr>
                <w:sz w:val="26"/>
                <w:szCs w:val="26"/>
              </w:rPr>
              <w:t>: 5.826 m2</w:t>
            </w:r>
          </w:p>
        </w:tc>
      </w:tr>
      <w:tr w:rsidR="000E4886" w:rsidRPr="00615B74" w:rsidTr="001106D2">
        <w:trPr>
          <w:trHeight w:val="426"/>
        </w:trPr>
        <w:tc>
          <w:tcPr>
            <w:tcW w:w="6339" w:type="dxa"/>
            <w:gridSpan w:val="2"/>
          </w:tcPr>
          <w:p w:rsidR="000E4886" w:rsidRPr="00615B74" w:rsidRDefault="000E4886" w:rsidP="00BE168F">
            <w:pPr>
              <w:spacing w:after="0"/>
              <w:rPr>
                <w:sz w:val="26"/>
                <w:szCs w:val="26"/>
              </w:rPr>
            </w:pPr>
            <w:r w:rsidRPr="00615B74">
              <w:rPr>
                <w:sz w:val="26"/>
                <w:szCs w:val="26"/>
              </w:rPr>
              <w:t>+ Diện tích thảm cỏ, cây xanh</w:t>
            </w:r>
          </w:p>
        </w:tc>
        <w:tc>
          <w:tcPr>
            <w:tcW w:w="3022" w:type="dxa"/>
            <w:gridSpan w:val="2"/>
          </w:tcPr>
          <w:p w:rsidR="000E4886" w:rsidRPr="00615B74" w:rsidRDefault="000E4886" w:rsidP="00BE168F">
            <w:pPr>
              <w:spacing w:after="0"/>
              <w:rPr>
                <w:sz w:val="26"/>
                <w:szCs w:val="26"/>
              </w:rPr>
            </w:pPr>
            <w:r w:rsidRPr="00615B74">
              <w:rPr>
                <w:sz w:val="26"/>
                <w:szCs w:val="26"/>
              </w:rPr>
              <w:t>: 2.461 m2</w:t>
            </w:r>
          </w:p>
        </w:tc>
      </w:tr>
      <w:tr w:rsidR="000E4886" w:rsidRPr="00615B74" w:rsidTr="001106D2">
        <w:trPr>
          <w:trHeight w:val="438"/>
        </w:trPr>
        <w:tc>
          <w:tcPr>
            <w:tcW w:w="6339" w:type="dxa"/>
            <w:gridSpan w:val="2"/>
          </w:tcPr>
          <w:p w:rsidR="000E4886" w:rsidRPr="00615B74" w:rsidRDefault="000E4886" w:rsidP="00BE168F">
            <w:pPr>
              <w:spacing w:after="0"/>
              <w:rPr>
                <w:sz w:val="26"/>
                <w:szCs w:val="26"/>
              </w:rPr>
            </w:pPr>
            <w:r w:rsidRPr="00615B74">
              <w:rPr>
                <w:sz w:val="26"/>
                <w:szCs w:val="26"/>
              </w:rPr>
              <w:t>+ Diện tích đất xây dựng công trình</w:t>
            </w:r>
          </w:p>
        </w:tc>
        <w:tc>
          <w:tcPr>
            <w:tcW w:w="3022" w:type="dxa"/>
            <w:gridSpan w:val="2"/>
          </w:tcPr>
          <w:p w:rsidR="000E4886" w:rsidRPr="00615B74" w:rsidRDefault="000E4886" w:rsidP="00BE168F">
            <w:pPr>
              <w:spacing w:after="0"/>
              <w:rPr>
                <w:sz w:val="26"/>
                <w:szCs w:val="26"/>
              </w:rPr>
            </w:pPr>
            <w:r w:rsidRPr="00615B74">
              <w:rPr>
                <w:sz w:val="26"/>
                <w:szCs w:val="26"/>
              </w:rPr>
              <w:t>: 2.365 m2</w:t>
            </w:r>
          </w:p>
        </w:tc>
      </w:tr>
      <w:tr w:rsidR="000E4886" w:rsidRPr="00615B74" w:rsidTr="001106D2">
        <w:trPr>
          <w:trHeight w:val="438"/>
        </w:trPr>
        <w:tc>
          <w:tcPr>
            <w:tcW w:w="6339" w:type="dxa"/>
            <w:gridSpan w:val="2"/>
          </w:tcPr>
          <w:p w:rsidR="000E4886" w:rsidRPr="00615B74" w:rsidRDefault="000E4886" w:rsidP="00BE168F">
            <w:pPr>
              <w:spacing w:after="0"/>
              <w:rPr>
                <w:sz w:val="26"/>
                <w:szCs w:val="26"/>
              </w:rPr>
            </w:pPr>
            <w:r w:rsidRPr="00615B74">
              <w:rPr>
                <w:sz w:val="26"/>
                <w:szCs w:val="26"/>
              </w:rPr>
              <w:t>+ Diện tích sàn</w:t>
            </w:r>
          </w:p>
        </w:tc>
        <w:tc>
          <w:tcPr>
            <w:tcW w:w="3022" w:type="dxa"/>
            <w:gridSpan w:val="2"/>
          </w:tcPr>
          <w:p w:rsidR="000E4886" w:rsidRPr="00615B74" w:rsidRDefault="000E4886" w:rsidP="00BE168F">
            <w:pPr>
              <w:spacing w:after="0"/>
              <w:rPr>
                <w:sz w:val="26"/>
                <w:szCs w:val="26"/>
              </w:rPr>
            </w:pPr>
            <w:r w:rsidRPr="00615B74">
              <w:rPr>
                <w:sz w:val="26"/>
                <w:szCs w:val="26"/>
              </w:rPr>
              <w:t>: 7.095 m2</w:t>
            </w:r>
          </w:p>
        </w:tc>
      </w:tr>
      <w:tr w:rsidR="000E4886" w:rsidRPr="00615B74" w:rsidTr="001106D2">
        <w:trPr>
          <w:trHeight w:val="426"/>
        </w:trPr>
        <w:tc>
          <w:tcPr>
            <w:tcW w:w="6339" w:type="dxa"/>
            <w:gridSpan w:val="2"/>
          </w:tcPr>
          <w:p w:rsidR="000E4886" w:rsidRPr="00615B74" w:rsidRDefault="000E4886" w:rsidP="00BE168F">
            <w:pPr>
              <w:spacing w:after="0"/>
              <w:rPr>
                <w:sz w:val="26"/>
                <w:szCs w:val="26"/>
              </w:rPr>
            </w:pPr>
            <w:r w:rsidRPr="00615B74">
              <w:rPr>
                <w:sz w:val="26"/>
                <w:szCs w:val="26"/>
              </w:rPr>
              <w:t>+ Mật độ xây dựng</w:t>
            </w:r>
          </w:p>
        </w:tc>
        <w:tc>
          <w:tcPr>
            <w:tcW w:w="3022" w:type="dxa"/>
            <w:gridSpan w:val="2"/>
          </w:tcPr>
          <w:p w:rsidR="000E4886" w:rsidRPr="00615B74" w:rsidRDefault="000E4886" w:rsidP="00BE168F">
            <w:pPr>
              <w:spacing w:after="0"/>
              <w:rPr>
                <w:sz w:val="26"/>
                <w:szCs w:val="26"/>
              </w:rPr>
            </w:pPr>
            <w:r w:rsidRPr="00615B74">
              <w:rPr>
                <w:sz w:val="26"/>
                <w:szCs w:val="26"/>
              </w:rPr>
              <w:t>: 40%</w:t>
            </w:r>
          </w:p>
        </w:tc>
      </w:tr>
      <w:tr w:rsidR="000E4886" w:rsidRPr="00615B74" w:rsidTr="001106D2">
        <w:trPr>
          <w:trHeight w:val="438"/>
        </w:trPr>
        <w:tc>
          <w:tcPr>
            <w:tcW w:w="6339" w:type="dxa"/>
            <w:gridSpan w:val="2"/>
          </w:tcPr>
          <w:p w:rsidR="000E4886" w:rsidRPr="00615B74" w:rsidRDefault="000E4886" w:rsidP="00BE168F">
            <w:pPr>
              <w:spacing w:after="0"/>
              <w:rPr>
                <w:sz w:val="26"/>
                <w:szCs w:val="26"/>
              </w:rPr>
            </w:pPr>
            <w:r w:rsidRPr="00615B74">
              <w:rPr>
                <w:sz w:val="26"/>
                <w:szCs w:val="26"/>
              </w:rPr>
              <w:t>+ Hệ số sử dụng đất</w:t>
            </w:r>
          </w:p>
        </w:tc>
        <w:tc>
          <w:tcPr>
            <w:tcW w:w="3022" w:type="dxa"/>
            <w:gridSpan w:val="2"/>
          </w:tcPr>
          <w:p w:rsidR="000E4886" w:rsidRPr="00615B74" w:rsidRDefault="000E4886" w:rsidP="00BE168F">
            <w:pPr>
              <w:spacing w:after="0"/>
              <w:rPr>
                <w:sz w:val="26"/>
                <w:szCs w:val="26"/>
              </w:rPr>
            </w:pPr>
            <w:r w:rsidRPr="00615B74">
              <w:rPr>
                <w:sz w:val="26"/>
                <w:szCs w:val="26"/>
              </w:rPr>
              <w:t>: 1.2 lần</w:t>
            </w:r>
          </w:p>
        </w:tc>
      </w:tr>
      <w:tr w:rsidR="000E4886" w:rsidRPr="00615B74" w:rsidTr="001106D2">
        <w:trPr>
          <w:trHeight w:val="426"/>
        </w:trPr>
        <w:tc>
          <w:tcPr>
            <w:tcW w:w="6339" w:type="dxa"/>
            <w:gridSpan w:val="2"/>
          </w:tcPr>
          <w:p w:rsidR="000E4886" w:rsidRPr="00615B74" w:rsidRDefault="000E4886" w:rsidP="00BE168F">
            <w:pPr>
              <w:spacing w:after="0"/>
              <w:rPr>
                <w:sz w:val="26"/>
                <w:szCs w:val="26"/>
              </w:rPr>
            </w:pPr>
            <w:r w:rsidRPr="00615B74">
              <w:rPr>
                <w:sz w:val="26"/>
                <w:szCs w:val="26"/>
              </w:rPr>
              <w:t>+ Tầng cao công trình</w:t>
            </w:r>
          </w:p>
        </w:tc>
        <w:tc>
          <w:tcPr>
            <w:tcW w:w="3022" w:type="dxa"/>
            <w:gridSpan w:val="2"/>
          </w:tcPr>
          <w:p w:rsidR="000E4886" w:rsidRPr="00615B74" w:rsidRDefault="000E4886" w:rsidP="00BE168F">
            <w:pPr>
              <w:spacing w:after="0"/>
              <w:rPr>
                <w:sz w:val="26"/>
                <w:szCs w:val="26"/>
              </w:rPr>
            </w:pPr>
            <w:r w:rsidRPr="00615B74">
              <w:rPr>
                <w:sz w:val="26"/>
                <w:szCs w:val="26"/>
              </w:rPr>
              <w:t>: 3 tầng</w:t>
            </w:r>
          </w:p>
        </w:tc>
      </w:tr>
      <w:tr w:rsidR="000E4886" w:rsidRPr="00615B74" w:rsidTr="001106D2">
        <w:trPr>
          <w:gridAfter w:val="1"/>
          <w:wAfter w:w="31" w:type="dxa"/>
          <w:trHeight w:val="439"/>
        </w:trPr>
        <w:tc>
          <w:tcPr>
            <w:tcW w:w="6318" w:type="dxa"/>
          </w:tcPr>
          <w:p w:rsidR="000E4886" w:rsidRPr="00615B74" w:rsidRDefault="000E4886" w:rsidP="00BE168F">
            <w:pPr>
              <w:spacing w:after="0"/>
              <w:rPr>
                <w:sz w:val="26"/>
                <w:szCs w:val="26"/>
              </w:rPr>
            </w:pPr>
            <w:r w:rsidRPr="00615B74">
              <w:rPr>
                <w:sz w:val="26"/>
                <w:szCs w:val="26"/>
              </w:rPr>
              <w:t>+ Loại cấp công trình</w:t>
            </w:r>
          </w:p>
        </w:tc>
        <w:tc>
          <w:tcPr>
            <w:tcW w:w="3012" w:type="dxa"/>
            <w:gridSpan w:val="2"/>
          </w:tcPr>
          <w:p w:rsidR="000E4886" w:rsidRPr="00615B74" w:rsidRDefault="000E4886" w:rsidP="00BE168F">
            <w:pPr>
              <w:spacing w:after="0"/>
              <w:rPr>
                <w:sz w:val="26"/>
                <w:szCs w:val="26"/>
              </w:rPr>
            </w:pPr>
            <w:r w:rsidRPr="00615B74">
              <w:rPr>
                <w:sz w:val="26"/>
                <w:szCs w:val="26"/>
              </w:rPr>
              <w:t>Cấp III</w:t>
            </w:r>
          </w:p>
        </w:tc>
      </w:tr>
    </w:tbl>
    <w:p w:rsidR="000E4886" w:rsidRPr="00615B74" w:rsidRDefault="000E4886" w:rsidP="00BE168F">
      <w:pPr>
        <w:spacing w:after="0"/>
        <w:ind w:firstLine="720"/>
        <w:jc w:val="both"/>
        <w:rPr>
          <w:sz w:val="26"/>
          <w:szCs w:val="26"/>
        </w:rPr>
      </w:pPr>
      <w:r w:rsidRPr="00615B74">
        <w:rPr>
          <w:sz w:val="26"/>
          <w:szCs w:val="26"/>
        </w:rPr>
        <w:t>Khu nhà Giáo dục thể chất</w:t>
      </w:r>
    </w:p>
    <w:tbl>
      <w:tblPr>
        <w:tblW w:w="93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88"/>
        <w:gridCol w:w="3031"/>
      </w:tblGrid>
      <w:tr w:rsidR="000E4886" w:rsidRPr="00615B74" w:rsidTr="001106D2">
        <w:trPr>
          <w:trHeight w:val="434"/>
        </w:trPr>
        <w:tc>
          <w:tcPr>
            <w:tcW w:w="6288" w:type="dxa"/>
          </w:tcPr>
          <w:p w:rsidR="000E4886" w:rsidRPr="00615B74" w:rsidRDefault="000E4886" w:rsidP="00BE168F">
            <w:pPr>
              <w:spacing w:after="0"/>
              <w:rPr>
                <w:sz w:val="26"/>
                <w:szCs w:val="26"/>
              </w:rPr>
            </w:pPr>
            <w:r w:rsidRPr="00615B74">
              <w:rPr>
                <w:sz w:val="26"/>
                <w:szCs w:val="26"/>
              </w:rPr>
              <w:t>+ Diện tích đất xây dựng công trình</w:t>
            </w:r>
          </w:p>
        </w:tc>
        <w:tc>
          <w:tcPr>
            <w:tcW w:w="3031" w:type="dxa"/>
          </w:tcPr>
          <w:p w:rsidR="000E4886" w:rsidRPr="00615B74" w:rsidRDefault="000E4886" w:rsidP="00BE168F">
            <w:pPr>
              <w:spacing w:after="0"/>
              <w:rPr>
                <w:sz w:val="26"/>
                <w:szCs w:val="26"/>
              </w:rPr>
            </w:pPr>
            <w:r w:rsidRPr="00615B74">
              <w:rPr>
                <w:sz w:val="26"/>
                <w:szCs w:val="26"/>
              </w:rPr>
              <w:t>1.750m2</w:t>
            </w:r>
          </w:p>
        </w:tc>
      </w:tr>
      <w:tr w:rsidR="000E4886" w:rsidRPr="00615B74" w:rsidTr="001106D2">
        <w:trPr>
          <w:trHeight w:val="423"/>
        </w:trPr>
        <w:tc>
          <w:tcPr>
            <w:tcW w:w="6288" w:type="dxa"/>
          </w:tcPr>
          <w:p w:rsidR="000E4886" w:rsidRPr="00615B74" w:rsidRDefault="000E4886" w:rsidP="00BE168F">
            <w:pPr>
              <w:spacing w:after="0"/>
              <w:rPr>
                <w:sz w:val="26"/>
                <w:szCs w:val="26"/>
              </w:rPr>
            </w:pPr>
            <w:r w:rsidRPr="00615B74">
              <w:rPr>
                <w:sz w:val="26"/>
                <w:szCs w:val="26"/>
              </w:rPr>
              <w:t>+ Diện tích sàn</w:t>
            </w:r>
          </w:p>
        </w:tc>
        <w:tc>
          <w:tcPr>
            <w:tcW w:w="3031" w:type="dxa"/>
          </w:tcPr>
          <w:p w:rsidR="000E4886" w:rsidRPr="00615B74" w:rsidRDefault="000E4886" w:rsidP="00BE168F">
            <w:pPr>
              <w:spacing w:after="0"/>
              <w:rPr>
                <w:sz w:val="26"/>
                <w:szCs w:val="26"/>
              </w:rPr>
            </w:pPr>
            <w:r w:rsidRPr="00615B74">
              <w:rPr>
                <w:sz w:val="26"/>
                <w:szCs w:val="26"/>
              </w:rPr>
              <w:t>1.224m2</w:t>
            </w:r>
          </w:p>
        </w:tc>
      </w:tr>
      <w:tr w:rsidR="000E4886" w:rsidRPr="00615B74" w:rsidTr="001106D2">
        <w:trPr>
          <w:trHeight w:val="434"/>
        </w:trPr>
        <w:tc>
          <w:tcPr>
            <w:tcW w:w="6288" w:type="dxa"/>
          </w:tcPr>
          <w:p w:rsidR="000E4886" w:rsidRPr="00615B74" w:rsidRDefault="000E4886" w:rsidP="00BE168F">
            <w:pPr>
              <w:spacing w:after="0"/>
              <w:rPr>
                <w:sz w:val="26"/>
                <w:szCs w:val="26"/>
              </w:rPr>
            </w:pPr>
            <w:r w:rsidRPr="00615B74">
              <w:rPr>
                <w:sz w:val="26"/>
                <w:szCs w:val="26"/>
              </w:rPr>
              <w:t>+ Tầng cao công trình</w:t>
            </w:r>
          </w:p>
        </w:tc>
        <w:tc>
          <w:tcPr>
            <w:tcW w:w="3031" w:type="dxa"/>
          </w:tcPr>
          <w:p w:rsidR="000E4886" w:rsidRPr="00615B74" w:rsidRDefault="000E4886" w:rsidP="00BE168F">
            <w:pPr>
              <w:spacing w:after="0"/>
              <w:rPr>
                <w:sz w:val="26"/>
                <w:szCs w:val="26"/>
              </w:rPr>
            </w:pPr>
            <w:r w:rsidRPr="00615B74">
              <w:rPr>
                <w:sz w:val="26"/>
                <w:szCs w:val="26"/>
              </w:rPr>
              <w:t>1 tầng</w:t>
            </w:r>
          </w:p>
        </w:tc>
      </w:tr>
      <w:tr w:rsidR="000E4886" w:rsidRPr="00615B74" w:rsidTr="001106D2">
        <w:trPr>
          <w:trHeight w:val="434"/>
        </w:trPr>
        <w:tc>
          <w:tcPr>
            <w:tcW w:w="6288" w:type="dxa"/>
          </w:tcPr>
          <w:p w:rsidR="000E4886" w:rsidRPr="00615B74" w:rsidRDefault="000E4886" w:rsidP="00BE168F">
            <w:pPr>
              <w:spacing w:after="0"/>
              <w:rPr>
                <w:sz w:val="26"/>
                <w:szCs w:val="26"/>
              </w:rPr>
            </w:pPr>
            <w:r w:rsidRPr="00615B74">
              <w:rPr>
                <w:sz w:val="26"/>
                <w:szCs w:val="26"/>
              </w:rPr>
              <w:t>+ Loại cấp công trình</w:t>
            </w:r>
          </w:p>
        </w:tc>
        <w:tc>
          <w:tcPr>
            <w:tcW w:w="3031" w:type="dxa"/>
          </w:tcPr>
          <w:p w:rsidR="000E4886" w:rsidRPr="00615B74" w:rsidRDefault="000E4886" w:rsidP="00BE168F">
            <w:pPr>
              <w:spacing w:after="0"/>
              <w:rPr>
                <w:sz w:val="26"/>
                <w:szCs w:val="26"/>
              </w:rPr>
            </w:pPr>
            <w:r w:rsidRPr="00615B74">
              <w:rPr>
                <w:sz w:val="26"/>
                <w:szCs w:val="26"/>
              </w:rPr>
              <w:t>Cấp III</w:t>
            </w:r>
          </w:p>
        </w:tc>
      </w:tr>
    </w:tbl>
    <w:p w:rsidR="000E4886" w:rsidRPr="00615B74" w:rsidRDefault="000E4886" w:rsidP="00BE168F">
      <w:pPr>
        <w:spacing w:after="0"/>
        <w:ind w:firstLine="720"/>
        <w:jc w:val="both"/>
        <w:rPr>
          <w:sz w:val="26"/>
          <w:szCs w:val="26"/>
        </w:rPr>
      </w:pPr>
      <w:r w:rsidRPr="00615B74">
        <w:rPr>
          <w:sz w:val="26"/>
          <w:szCs w:val="26"/>
        </w:rPr>
        <w:t>Khu ký túc xá</w:t>
      </w:r>
    </w:p>
    <w:tbl>
      <w:tblPr>
        <w:tblW w:w="93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88"/>
        <w:gridCol w:w="3031"/>
      </w:tblGrid>
      <w:tr w:rsidR="000E4886" w:rsidRPr="00615B74" w:rsidTr="001106D2">
        <w:trPr>
          <w:trHeight w:val="434"/>
        </w:trPr>
        <w:tc>
          <w:tcPr>
            <w:tcW w:w="6288" w:type="dxa"/>
          </w:tcPr>
          <w:p w:rsidR="000E4886" w:rsidRPr="00615B74" w:rsidRDefault="000E4886" w:rsidP="00BE168F">
            <w:pPr>
              <w:spacing w:after="0"/>
              <w:rPr>
                <w:sz w:val="26"/>
                <w:szCs w:val="26"/>
              </w:rPr>
            </w:pPr>
            <w:r w:rsidRPr="00615B74">
              <w:rPr>
                <w:sz w:val="26"/>
                <w:szCs w:val="26"/>
              </w:rPr>
              <w:t>+ Diện tích sàn xây dựng</w:t>
            </w:r>
          </w:p>
        </w:tc>
        <w:tc>
          <w:tcPr>
            <w:tcW w:w="3031" w:type="dxa"/>
          </w:tcPr>
          <w:p w:rsidR="000E4886" w:rsidRPr="00615B74" w:rsidRDefault="000E4886" w:rsidP="00BE168F">
            <w:pPr>
              <w:spacing w:after="0"/>
              <w:rPr>
                <w:sz w:val="26"/>
                <w:szCs w:val="26"/>
              </w:rPr>
            </w:pPr>
            <w:r w:rsidRPr="00615B74">
              <w:rPr>
                <w:sz w:val="26"/>
                <w:szCs w:val="26"/>
              </w:rPr>
              <w:t>10.926m2</w:t>
            </w:r>
          </w:p>
        </w:tc>
      </w:tr>
      <w:tr w:rsidR="000E4886" w:rsidRPr="00615B74" w:rsidTr="001106D2">
        <w:trPr>
          <w:trHeight w:val="423"/>
        </w:trPr>
        <w:tc>
          <w:tcPr>
            <w:tcW w:w="6288" w:type="dxa"/>
          </w:tcPr>
          <w:p w:rsidR="000E4886" w:rsidRPr="00615B74" w:rsidRDefault="000E4886" w:rsidP="00BE168F">
            <w:pPr>
              <w:spacing w:after="0"/>
              <w:rPr>
                <w:sz w:val="26"/>
                <w:szCs w:val="26"/>
              </w:rPr>
            </w:pPr>
            <w:r w:rsidRPr="00615B74">
              <w:rPr>
                <w:sz w:val="26"/>
                <w:szCs w:val="26"/>
              </w:rPr>
              <w:t>+ Diện tích mặt bằng xây dựng</w:t>
            </w:r>
          </w:p>
        </w:tc>
        <w:tc>
          <w:tcPr>
            <w:tcW w:w="3031" w:type="dxa"/>
          </w:tcPr>
          <w:p w:rsidR="000E4886" w:rsidRPr="00615B74" w:rsidRDefault="000E4886" w:rsidP="00BE168F">
            <w:pPr>
              <w:spacing w:after="0"/>
              <w:rPr>
                <w:sz w:val="26"/>
                <w:szCs w:val="26"/>
              </w:rPr>
            </w:pPr>
            <w:r w:rsidRPr="00615B74">
              <w:rPr>
                <w:sz w:val="26"/>
                <w:szCs w:val="26"/>
              </w:rPr>
              <w:t>1.949 m2</w:t>
            </w:r>
          </w:p>
        </w:tc>
      </w:tr>
      <w:tr w:rsidR="000E4886" w:rsidRPr="00615B74" w:rsidTr="001106D2">
        <w:trPr>
          <w:trHeight w:val="434"/>
        </w:trPr>
        <w:tc>
          <w:tcPr>
            <w:tcW w:w="6288" w:type="dxa"/>
          </w:tcPr>
          <w:p w:rsidR="000E4886" w:rsidRPr="00615B74" w:rsidRDefault="000E4886" w:rsidP="00BE168F">
            <w:pPr>
              <w:spacing w:after="0"/>
              <w:rPr>
                <w:sz w:val="26"/>
                <w:szCs w:val="26"/>
              </w:rPr>
            </w:pPr>
            <w:r w:rsidRPr="00615B74">
              <w:rPr>
                <w:sz w:val="26"/>
                <w:szCs w:val="26"/>
              </w:rPr>
              <w:t>+ Tầng cao công trình</w:t>
            </w:r>
          </w:p>
        </w:tc>
        <w:tc>
          <w:tcPr>
            <w:tcW w:w="3031" w:type="dxa"/>
          </w:tcPr>
          <w:p w:rsidR="000E4886" w:rsidRPr="00615B74" w:rsidRDefault="000E4886" w:rsidP="00BE168F">
            <w:pPr>
              <w:spacing w:after="0"/>
              <w:rPr>
                <w:sz w:val="26"/>
                <w:szCs w:val="26"/>
              </w:rPr>
            </w:pPr>
            <w:r w:rsidRPr="00615B74">
              <w:rPr>
                <w:sz w:val="26"/>
                <w:szCs w:val="26"/>
              </w:rPr>
              <w:t>5 tầng</w:t>
            </w:r>
          </w:p>
        </w:tc>
      </w:tr>
      <w:tr w:rsidR="000E4886" w:rsidRPr="00615B74" w:rsidTr="001106D2">
        <w:trPr>
          <w:trHeight w:val="434"/>
        </w:trPr>
        <w:tc>
          <w:tcPr>
            <w:tcW w:w="6288" w:type="dxa"/>
          </w:tcPr>
          <w:p w:rsidR="000E4886" w:rsidRPr="00615B74" w:rsidRDefault="000E4886" w:rsidP="00BE168F">
            <w:pPr>
              <w:spacing w:after="0"/>
              <w:rPr>
                <w:sz w:val="26"/>
                <w:szCs w:val="26"/>
              </w:rPr>
            </w:pPr>
            <w:r w:rsidRPr="00615B74">
              <w:rPr>
                <w:sz w:val="26"/>
                <w:szCs w:val="26"/>
              </w:rPr>
              <w:t>+ Loại cấp công trình</w:t>
            </w:r>
          </w:p>
        </w:tc>
        <w:tc>
          <w:tcPr>
            <w:tcW w:w="3031" w:type="dxa"/>
          </w:tcPr>
          <w:p w:rsidR="000E4886" w:rsidRPr="00615B74" w:rsidRDefault="000E4886" w:rsidP="00BE168F">
            <w:pPr>
              <w:spacing w:after="0"/>
              <w:rPr>
                <w:sz w:val="26"/>
                <w:szCs w:val="26"/>
              </w:rPr>
            </w:pPr>
            <w:r w:rsidRPr="00615B74">
              <w:rPr>
                <w:sz w:val="26"/>
                <w:szCs w:val="26"/>
              </w:rPr>
              <w:t>Cấp II</w:t>
            </w:r>
          </w:p>
        </w:tc>
      </w:tr>
    </w:tbl>
    <w:p w:rsidR="005E5FF9" w:rsidRPr="00615B74" w:rsidRDefault="005E5FF9" w:rsidP="00701704">
      <w:pPr>
        <w:spacing w:before="120" w:after="0" w:line="340" w:lineRule="exact"/>
        <w:ind w:firstLine="720"/>
        <w:jc w:val="both"/>
        <w:rPr>
          <w:sz w:val="26"/>
          <w:szCs w:val="26"/>
        </w:rPr>
      </w:pPr>
      <w:r w:rsidRPr="00615B74">
        <w:rPr>
          <w:sz w:val="26"/>
          <w:szCs w:val="26"/>
        </w:rPr>
        <w:t>* Chức năng các công trình:</w:t>
      </w:r>
    </w:p>
    <w:p w:rsidR="005E5FF9" w:rsidRPr="00615B74" w:rsidRDefault="005E5FF9" w:rsidP="00701704">
      <w:pPr>
        <w:spacing w:before="120" w:after="0" w:line="340" w:lineRule="exact"/>
        <w:ind w:firstLine="720"/>
        <w:jc w:val="both"/>
        <w:rPr>
          <w:sz w:val="26"/>
          <w:szCs w:val="26"/>
        </w:rPr>
      </w:pPr>
      <w:r w:rsidRPr="00615B74">
        <w:rPr>
          <w:sz w:val="26"/>
          <w:szCs w:val="26"/>
        </w:rPr>
        <w:t>- Nhà hiệu bộ 6 tầng + 1 tầng bán hầm: Khu làm việc của Ban giám hiệu, các phòng, khoa, văn phòng Đảng, Công đoàn, Đoàn TN, phòng truyền thống, tầng 6 là hội trường 300 chỗ ngồi. Diện tích 5.550m2</w:t>
      </w:r>
    </w:p>
    <w:p w:rsidR="005E5FF9" w:rsidRPr="00615B74" w:rsidRDefault="005E5FF9" w:rsidP="00701704">
      <w:pPr>
        <w:spacing w:before="120" w:after="0" w:line="340" w:lineRule="exact"/>
        <w:ind w:firstLine="720"/>
        <w:jc w:val="both"/>
        <w:rPr>
          <w:sz w:val="26"/>
          <w:szCs w:val="26"/>
        </w:rPr>
      </w:pPr>
      <w:r w:rsidRPr="00615B74">
        <w:rPr>
          <w:sz w:val="26"/>
          <w:szCs w:val="26"/>
        </w:rPr>
        <w:t>- Nhà A6, A7, A8: Bố trí các khu xưởng thực hành của các Khoa Điện, Khoa CN May, Khoa CNTT. Tổng diện tích 7.095m2</w:t>
      </w:r>
    </w:p>
    <w:p w:rsidR="005E5FF9" w:rsidRPr="00615B74" w:rsidRDefault="005E5FF9" w:rsidP="00701704">
      <w:pPr>
        <w:spacing w:before="120" w:after="0" w:line="340" w:lineRule="exact"/>
        <w:ind w:firstLine="720"/>
        <w:jc w:val="both"/>
        <w:rPr>
          <w:sz w:val="26"/>
          <w:szCs w:val="26"/>
        </w:rPr>
      </w:pPr>
      <w:r w:rsidRPr="00615B74">
        <w:rPr>
          <w:sz w:val="26"/>
          <w:szCs w:val="26"/>
        </w:rPr>
        <w:lastRenderedPageBreak/>
        <w:t>- Nhà A2, A3, A4 A5: Bố trí  khu học tập. Tổng diện tích: 5.692 m2</w:t>
      </w:r>
    </w:p>
    <w:p w:rsidR="005E5FF9" w:rsidRPr="00615B74" w:rsidRDefault="005E5FF9" w:rsidP="00701704">
      <w:pPr>
        <w:spacing w:before="120" w:after="0" w:line="340" w:lineRule="exact"/>
        <w:ind w:firstLine="720"/>
        <w:jc w:val="both"/>
        <w:rPr>
          <w:sz w:val="26"/>
          <w:szCs w:val="26"/>
        </w:rPr>
      </w:pPr>
      <w:r w:rsidRPr="00615B74">
        <w:rPr>
          <w:sz w:val="26"/>
          <w:szCs w:val="26"/>
        </w:rPr>
        <w:t>- Nhà Giáo dục thể chất diện tích: 1.224m2</w:t>
      </w:r>
    </w:p>
    <w:p w:rsidR="005E5FF9" w:rsidRPr="00615B74" w:rsidRDefault="005E5FF9" w:rsidP="00701704">
      <w:pPr>
        <w:spacing w:before="120" w:after="0" w:line="340" w:lineRule="exact"/>
        <w:ind w:firstLine="720"/>
        <w:jc w:val="both"/>
        <w:rPr>
          <w:sz w:val="26"/>
          <w:szCs w:val="26"/>
        </w:rPr>
      </w:pPr>
      <w:r w:rsidRPr="00615B74">
        <w:rPr>
          <w:sz w:val="26"/>
          <w:szCs w:val="26"/>
        </w:rPr>
        <w:t>- Ký túc xá K1 có diện tích: 3865m2</w:t>
      </w:r>
    </w:p>
    <w:p w:rsidR="005E5FF9" w:rsidRPr="00615B74" w:rsidRDefault="005E5FF9" w:rsidP="00701704">
      <w:pPr>
        <w:spacing w:before="120" w:after="0" w:line="340" w:lineRule="exact"/>
        <w:ind w:firstLine="720"/>
        <w:jc w:val="both"/>
        <w:rPr>
          <w:sz w:val="26"/>
          <w:szCs w:val="26"/>
        </w:rPr>
      </w:pPr>
      <w:r w:rsidRPr="00615B74">
        <w:rPr>
          <w:sz w:val="26"/>
          <w:szCs w:val="26"/>
        </w:rPr>
        <w:t>- Ký túc xá K2, K3 có diện tích: 7061m2</w:t>
      </w:r>
    </w:p>
    <w:p w:rsidR="005E5FF9" w:rsidRPr="00615B74" w:rsidRDefault="005E5FF9" w:rsidP="00701704">
      <w:pPr>
        <w:spacing w:before="120" w:after="0" w:line="340" w:lineRule="exact"/>
        <w:ind w:firstLine="720"/>
        <w:jc w:val="both"/>
        <w:rPr>
          <w:sz w:val="26"/>
          <w:szCs w:val="26"/>
        </w:rPr>
      </w:pPr>
      <w:r w:rsidRPr="00615B74">
        <w:rPr>
          <w:b/>
          <w:i/>
          <w:sz w:val="26"/>
          <w:szCs w:val="26"/>
        </w:rPr>
        <w:t>Cơ sở vật chất tại cơ sở 2:</w:t>
      </w:r>
      <w:r w:rsidRPr="00615B74">
        <w:rPr>
          <w:sz w:val="26"/>
          <w:szCs w:val="26"/>
        </w:rPr>
        <w:t xml:space="preserve"> Đặt tại Đặt tại phường Đồng Kỵ - TP Từ Sơn – tỉnh Bắc Ninh bao gồm: 21.384 m2.</w:t>
      </w:r>
    </w:p>
    <w:p w:rsidR="005E5FF9" w:rsidRPr="00615B74" w:rsidRDefault="005E5FF9" w:rsidP="00701704">
      <w:pPr>
        <w:spacing w:before="120" w:after="0" w:line="340" w:lineRule="exact"/>
        <w:ind w:firstLine="720"/>
        <w:jc w:val="both"/>
        <w:rPr>
          <w:sz w:val="26"/>
          <w:szCs w:val="26"/>
        </w:rPr>
      </w:pPr>
      <w:r w:rsidRPr="00615B74">
        <w:rPr>
          <w:sz w:val="26"/>
          <w:szCs w:val="26"/>
        </w:rPr>
        <w:t>+ Phía Bắc, phía Tây, phía Đông: giáp khu dân cư phường Đồng Kỵ.</w:t>
      </w:r>
    </w:p>
    <w:p w:rsidR="005E5FF9" w:rsidRPr="00615B74" w:rsidRDefault="005E5FF9" w:rsidP="00701704">
      <w:pPr>
        <w:spacing w:before="120" w:after="0" w:line="340" w:lineRule="exact"/>
        <w:ind w:firstLine="720"/>
        <w:jc w:val="both"/>
        <w:rPr>
          <w:sz w:val="26"/>
          <w:szCs w:val="26"/>
        </w:rPr>
      </w:pPr>
      <w:r w:rsidRPr="00615B74">
        <w:rPr>
          <w:sz w:val="26"/>
          <w:szCs w:val="26"/>
        </w:rPr>
        <w:t>+ Phía Nam: giáp sông Đào.</w:t>
      </w:r>
    </w:p>
    <w:p w:rsidR="005E5FF9" w:rsidRPr="00615B74" w:rsidRDefault="005E5FF9" w:rsidP="005E5FF9">
      <w:pPr>
        <w:spacing w:before="120" w:after="0" w:line="340" w:lineRule="exact"/>
        <w:ind w:firstLine="720"/>
        <w:jc w:val="both"/>
        <w:rPr>
          <w:sz w:val="26"/>
          <w:szCs w:val="26"/>
        </w:rPr>
      </w:pPr>
      <w:r w:rsidRPr="00615B74">
        <w:rPr>
          <w:sz w:val="26"/>
          <w:szCs w:val="26"/>
        </w:rPr>
        <w:t>* Các chỉ tiêu kinh tế kỹ thuật tại Cơ sở2:</w:t>
      </w:r>
    </w:p>
    <w:tbl>
      <w:tblPr>
        <w:tblW w:w="93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58"/>
        <w:gridCol w:w="3274"/>
      </w:tblGrid>
      <w:tr w:rsidR="000E4886" w:rsidRPr="00615B74" w:rsidTr="001106D2">
        <w:trPr>
          <w:trHeight w:val="514"/>
        </w:trPr>
        <w:tc>
          <w:tcPr>
            <w:tcW w:w="6058" w:type="dxa"/>
          </w:tcPr>
          <w:p w:rsidR="000E4886" w:rsidRPr="00615B74" w:rsidRDefault="000E4886" w:rsidP="00BE168F">
            <w:pPr>
              <w:spacing w:after="0"/>
              <w:rPr>
                <w:sz w:val="26"/>
                <w:szCs w:val="26"/>
              </w:rPr>
            </w:pPr>
            <w:r w:rsidRPr="00615B74">
              <w:rPr>
                <w:sz w:val="26"/>
                <w:szCs w:val="26"/>
              </w:rPr>
              <w:t>+ Diện tích khu đất xây dựng công trình:</w:t>
            </w:r>
          </w:p>
        </w:tc>
        <w:tc>
          <w:tcPr>
            <w:tcW w:w="3274" w:type="dxa"/>
          </w:tcPr>
          <w:p w:rsidR="000E4886" w:rsidRPr="00615B74" w:rsidRDefault="000E4886" w:rsidP="00BE168F">
            <w:pPr>
              <w:spacing w:after="0"/>
              <w:rPr>
                <w:sz w:val="26"/>
                <w:szCs w:val="26"/>
              </w:rPr>
            </w:pPr>
            <w:r w:rsidRPr="00615B74">
              <w:rPr>
                <w:sz w:val="26"/>
                <w:szCs w:val="26"/>
              </w:rPr>
              <w:t>21.384 m2</w:t>
            </w:r>
          </w:p>
        </w:tc>
      </w:tr>
      <w:tr w:rsidR="000E4886" w:rsidRPr="00615B74" w:rsidTr="001106D2">
        <w:trPr>
          <w:trHeight w:val="514"/>
        </w:trPr>
        <w:tc>
          <w:tcPr>
            <w:tcW w:w="6058" w:type="dxa"/>
          </w:tcPr>
          <w:p w:rsidR="000E4886" w:rsidRPr="00615B74" w:rsidRDefault="000E4886" w:rsidP="00BE168F">
            <w:pPr>
              <w:spacing w:after="0"/>
              <w:rPr>
                <w:sz w:val="26"/>
                <w:szCs w:val="26"/>
              </w:rPr>
            </w:pPr>
            <w:r w:rsidRPr="00615B74">
              <w:rPr>
                <w:sz w:val="26"/>
                <w:szCs w:val="26"/>
              </w:rPr>
              <w:t>+ Diện tích thảm cỏ, cây xanh, đất dự phòng</w:t>
            </w:r>
          </w:p>
        </w:tc>
        <w:tc>
          <w:tcPr>
            <w:tcW w:w="3274" w:type="dxa"/>
          </w:tcPr>
          <w:p w:rsidR="000E4886" w:rsidRPr="00615B74" w:rsidRDefault="000E4886" w:rsidP="00BE168F">
            <w:pPr>
              <w:spacing w:after="0"/>
              <w:rPr>
                <w:sz w:val="26"/>
                <w:szCs w:val="26"/>
              </w:rPr>
            </w:pPr>
            <w:r w:rsidRPr="00615B74">
              <w:rPr>
                <w:sz w:val="26"/>
                <w:szCs w:val="26"/>
              </w:rPr>
              <w:t>:13.230 m2</w:t>
            </w:r>
          </w:p>
        </w:tc>
      </w:tr>
      <w:tr w:rsidR="000E4886" w:rsidRPr="00615B74" w:rsidTr="001106D2">
        <w:trPr>
          <w:trHeight w:val="527"/>
        </w:trPr>
        <w:tc>
          <w:tcPr>
            <w:tcW w:w="6058" w:type="dxa"/>
          </w:tcPr>
          <w:p w:rsidR="000E4886" w:rsidRPr="00615B74" w:rsidRDefault="000E4886" w:rsidP="00BE168F">
            <w:pPr>
              <w:spacing w:after="0"/>
              <w:rPr>
                <w:sz w:val="26"/>
                <w:szCs w:val="26"/>
              </w:rPr>
            </w:pPr>
            <w:r w:rsidRPr="00615B74">
              <w:rPr>
                <w:sz w:val="26"/>
                <w:szCs w:val="26"/>
              </w:rPr>
              <w:t xml:space="preserve">+ Diện tích đất xây dựng </w:t>
            </w:r>
          </w:p>
        </w:tc>
        <w:tc>
          <w:tcPr>
            <w:tcW w:w="3274" w:type="dxa"/>
          </w:tcPr>
          <w:p w:rsidR="000E4886" w:rsidRPr="00615B74" w:rsidRDefault="000E4886" w:rsidP="00BE168F">
            <w:pPr>
              <w:spacing w:after="0"/>
              <w:rPr>
                <w:sz w:val="26"/>
                <w:szCs w:val="26"/>
              </w:rPr>
            </w:pPr>
            <w:r w:rsidRPr="00615B74">
              <w:rPr>
                <w:sz w:val="26"/>
                <w:szCs w:val="26"/>
              </w:rPr>
              <w:t>: 8.154,5 m2</w:t>
            </w:r>
          </w:p>
        </w:tc>
      </w:tr>
      <w:tr w:rsidR="000E4886" w:rsidRPr="00615B74" w:rsidTr="001106D2">
        <w:trPr>
          <w:trHeight w:val="514"/>
        </w:trPr>
        <w:tc>
          <w:tcPr>
            <w:tcW w:w="6058" w:type="dxa"/>
          </w:tcPr>
          <w:p w:rsidR="000E4886" w:rsidRPr="00615B74" w:rsidRDefault="000E4886" w:rsidP="00BE168F">
            <w:pPr>
              <w:spacing w:after="0"/>
              <w:rPr>
                <w:sz w:val="26"/>
                <w:szCs w:val="26"/>
              </w:rPr>
            </w:pPr>
            <w:r w:rsidRPr="00615B74">
              <w:rPr>
                <w:sz w:val="26"/>
                <w:szCs w:val="26"/>
              </w:rPr>
              <w:t>+ Diện tích sàn</w:t>
            </w:r>
          </w:p>
        </w:tc>
        <w:tc>
          <w:tcPr>
            <w:tcW w:w="3274" w:type="dxa"/>
          </w:tcPr>
          <w:p w:rsidR="000E4886" w:rsidRPr="00615B74" w:rsidRDefault="000E4886" w:rsidP="00BE168F">
            <w:pPr>
              <w:spacing w:after="0"/>
              <w:rPr>
                <w:sz w:val="26"/>
                <w:szCs w:val="26"/>
              </w:rPr>
            </w:pPr>
            <w:r w:rsidRPr="00615B74">
              <w:rPr>
                <w:sz w:val="26"/>
                <w:szCs w:val="26"/>
              </w:rPr>
              <w:t>: 15.241 m2</w:t>
            </w:r>
          </w:p>
        </w:tc>
      </w:tr>
      <w:tr w:rsidR="000E4886" w:rsidRPr="00615B74" w:rsidTr="001106D2">
        <w:trPr>
          <w:trHeight w:val="514"/>
        </w:trPr>
        <w:tc>
          <w:tcPr>
            <w:tcW w:w="6058" w:type="dxa"/>
          </w:tcPr>
          <w:p w:rsidR="000E4886" w:rsidRPr="00615B74" w:rsidRDefault="000E4886" w:rsidP="00BE168F">
            <w:pPr>
              <w:spacing w:after="0"/>
              <w:rPr>
                <w:sz w:val="26"/>
                <w:szCs w:val="26"/>
              </w:rPr>
            </w:pPr>
            <w:r w:rsidRPr="00615B74">
              <w:rPr>
                <w:sz w:val="26"/>
                <w:szCs w:val="26"/>
              </w:rPr>
              <w:t>+ Mật độ xây dựng</w:t>
            </w:r>
          </w:p>
        </w:tc>
        <w:tc>
          <w:tcPr>
            <w:tcW w:w="3274" w:type="dxa"/>
          </w:tcPr>
          <w:p w:rsidR="000E4886" w:rsidRPr="00615B74" w:rsidRDefault="000E4886" w:rsidP="00BE168F">
            <w:pPr>
              <w:spacing w:after="0"/>
              <w:rPr>
                <w:sz w:val="26"/>
                <w:szCs w:val="26"/>
              </w:rPr>
            </w:pPr>
            <w:r w:rsidRPr="00615B74">
              <w:rPr>
                <w:sz w:val="26"/>
                <w:szCs w:val="26"/>
              </w:rPr>
              <w:t>: 38,13%</w:t>
            </w:r>
          </w:p>
        </w:tc>
      </w:tr>
      <w:tr w:rsidR="000E4886" w:rsidRPr="00615B74" w:rsidTr="001106D2">
        <w:trPr>
          <w:trHeight w:val="514"/>
        </w:trPr>
        <w:tc>
          <w:tcPr>
            <w:tcW w:w="6058" w:type="dxa"/>
          </w:tcPr>
          <w:p w:rsidR="000E4886" w:rsidRPr="00615B74" w:rsidRDefault="000E4886" w:rsidP="00BE168F">
            <w:pPr>
              <w:spacing w:after="0"/>
              <w:rPr>
                <w:sz w:val="26"/>
                <w:szCs w:val="26"/>
              </w:rPr>
            </w:pPr>
            <w:r w:rsidRPr="00615B74">
              <w:rPr>
                <w:sz w:val="26"/>
                <w:szCs w:val="26"/>
              </w:rPr>
              <w:t>+ Hệ số sử dụng đất</w:t>
            </w:r>
          </w:p>
        </w:tc>
        <w:tc>
          <w:tcPr>
            <w:tcW w:w="3274" w:type="dxa"/>
          </w:tcPr>
          <w:p w:rsidR="000E4886" w:rsidRPr="00615B74" w:rsidRDefault="000E4886" w:rsidP="00BE168F">
            <w:pPr>
              <w:spacing w:after="0"/>
              <w:rPr>
                <w:sz w:val="26"/>
                <w:szCs w:val="26"/>
              </w:rPr>
            </w:pPr>
            <w:r w:rsidRPr="00615B74">
              <w:rPr>
                <w:sz w:val="26"/>
                <w:szCs w:val="26"/>
              </w:rPr>
              <w:t>: 1,87 lần</w:t>
            </w:r>
          </w:p>
        </w:tc>
      </w:tr>
      <w:tr w:rsidR="000E4886" w:rsidRPr="00615B74" w:rsidTr="001106D2">
        <w:trPr>
          <w:trHeight w:val="527"/>
        </w:trPr>
        <w:tc>
          <w:tcPr>
            <w:tcW w:w="6058" w:type="dxa"/>
          </w:tcPr>
          <w:p w:rsidR="000E4886" w:rsidRPr="00615B74" w:rsidRDefault="000E4886" w:rsidP="00BE168F">
            <w:pPr>
              <w:spacing w:after="0"/>
              <w:rPr>
                <w:sz w:val="26"/>
                <w:szCs w:val="26"/>
              </w:rPr>
            </w:pPr>
            <w:r w:rsidRPr="00615B74">
              <w:rPr>
                <w:sz w:val="26"/>
                <w:szCs w:val="26"/>
              </w:rPr>
              <w:t>+ Tầng cao công trình</w:t>
            </w:r>
          </w:p>
        </w:tc>
        <w:tc>
          <w:tcPr>
            <w:tcW w:w="3274" w:type="dxa"/>
          </w:tcPr>
          <w:p w:rsidR="000E4886" w:rsidRPr="00615B74" w:rsidRDefault="000E4886" w:rsidP="00BE168F">
            <w:pPr>
              <w:spacing w:after="0"/>
              <w:rPr>
                <w:sz w:val="26"/>
                <w:szCs w:val="26"/>
              </w:rPr>
            </w:pPr>
            <w:r w:rsidRPr="00615B74">
              <w:rPr>
                <w:sz w:val="26"/>
                <w:szCs w:val="26"/>
              </w:rPr>
              <w:t>: 3 tầng</w:t>
            </w:r>
          </w:p>
        </w:tc>
      </w:tr>
      <w:tr w:rsidR="000E4886" w:rsidRPr="00615B74" w:rsidTr="001106D2">
        <w:trPr>
          <w:trHeight w:val="514"/>
        </w:trPr>
        <w:tc>
          <w:tcPr>
            <w:tcW w:w="6058" w:type="dxa"/>
          </w:tcPr>
          <w:p w:rsidR="000E4886" w:rsidRPr="00615B74" w:rsidRDefault="000E4886" w:rsidP="00BE168F">
            <w:pPr>
              <w:spacing w:after="0"/>
              <w:rPr>
                <w:sz w:val="26"/>
                <w:szCs w:val="26"/>
              </w:rPr>
            </w:pPr>
            <w:r w:rsidRPr="00615B74">
              <w:rPr>
                <w:sz w:val="26"/>
                <w:szCs w:val="26"/>
              </w:rPr>
              <w:t>+ Cấp công trình</w:t>
            </w:r>
          </w:p>
        </w:tc>
        <w:tc>
          <w:tcPr>
            <w:tcW w:w="3274" w:type="dxa"/>
          </w:tcPr>
          <w:p w:rsidR="000E4886" w:rsidRPr="00615B74" w:rsidRDefault="000E4886" w:rsidP="00BE168F">
            <w:pPr>
              <w:spacing w:after="0"/>
              <w:rPr>
                <w:sz w:val="26"/>
                <w:szCs w:val="26"/>
              </w:rPr>
            </w:pPr>
            <w:r w:rsidRPr="00615B74">
              <w:rPr>
                <w:sz w:val="26"/>
                <w:szCs w:val="26"/>
              </w:rPr>
              <w:t>: Cấp III</w:t>
            </w:r>
          </w:p>
        </w:tc>
      </w:tr>
      <w:tr w:rsidR="000E4886" w:rsidRPr="00615B74" w:rsidTr="001106D2">
        <w:trPr>
          <w:trHeight w:val="527"/>
        </w:trPr>
        <w:tc>
          <w:tcPr>
            <w:tcW w:w="6058" w:type="dxa"/>
          </w:tcPr>
          <w:p w:rsidR="000E4886" w:rsidRPr="00615B74" w:rsidRDefault="000E4886" w:rsidP="00BE168F">
            <w:pPr>
              <w:spacing w:after="0"/>
              <w:rPr>
                <w:sz w:val="26"/>
                <w:szCs w:val="26"/>
              </w:rPr>
            </w:pPr>
            <w:r w:rsidRPr="00615B74">
              <w:rPr>
                <w:sz w:val="26"/>
                <w:szCs w:val="26"/>
              </w:rPr>
              <w:t>+ Bậc chịu lửa</w:t>
            </w:r>
          </w:p>
        </w:tc>
        <w:tc>
          <w:tcPr>
            <w:tcW w:w="3274" w:type="dxa"/>
          </w:tcPr>
          <w:p w:rsidR="000E4886" w:rsidRPr="00615B74" w:rsidRDefault="000E4886" w:rsidP="00BE168F">
            <w:pPr>
              <w:spacing w:after="0"/>
              <w:rPr>
                <w:sz w:val="26"/>
                <w:szCs w:val="26"/>
              </w:rPr>
            </w:pPr>
            <w:r w:rsidRPr="00615B74">
              <w:rPr>
                <w:sz w:val="26"/>
                <w:szCs w:val="26"/>
              </w:rPr>
              <w:t>: Bậc III</w:t>
            </w:r>
          </w:p>
        </w:tc>
      </w:tr>
    </w:tbl>
    <w:p w:rsidR="000E4886" w:rsidRPr="00615B74" w:rsidRDefault="000E4886" w:rsidP="00E1305C">
      <w:pPr>
        <w:spacing w:before="120" w:after="0" w:line="340" w:lineRule="exact"/>
        <w:ind w:firstLine="720"/>
        <w:rPr>
          <w:sz w:val="26"/>
          <w:szCs w:val="26"/>
        </w:rPr>
      </w:pPr>
      <w:r w:rsidRPr="00615B74">
        <w:rPr>
          <w:sz w:val="26"/>
          <w:szCs w:val="26"/>
        </w:rPr>
        <w:t>Các cơ sở vật chất tại cơ sở 2: bao gồm các hạng mục công trình</w:t>
      </w:r>
    </w:p>
    <w:p w:rsidR="000E4886" w:rsidRPr="00615B74" w:rsidRDefault="000E4886" w:rsidP="00E1305C">
      <w:pPr>
        <w:spacing w:before="120" w:after="0" w:line="340" w:lineRule="exact"/>
        <w:ind w:firstLine="720"/>
        <w:rPr>
          <w:sz w:val="26"/>
          <w:szCs w:val="26"/>
        </w:rPr>
      </w:pPr>
      <w:r w:rsidRPr="00615B74">
        <w:rPr>
          <w:sz w:val="26"/>
          <w:szCs w:val="26"/>
        </w:rPr>
        <w:t xml:space="preserve">a) Khu học tập và làm việc: </w:t>
      </w:r>
    </w:p>
    <w:tbl>
      <w:tblPr>
        <w:tblW w:w="93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36"/>
        <w:gridCol w:w="3021"/>
      </w:tblGrid>
      <w:tr w:rsidR="000E4886" w:rsidRPr="00615B74" w:rsidTr="001106D2">
        <w:trPr>
          <w:trHeight w:val="443"/>
        </w:trPr>
        <w:tc>
          <w:tcPr>
            <w:tcW w:w="6336" w:type="dxa"/>
          </w:tcPr>
          <w:p w:rsidR="000E4886" w:rsidRPr="00615B74" w:rsidRDefault="000E4886" w:rsidP="00BE168F">
            <w:pPr>
              <w:spacing w:after="0"/>
              <w:rPr>
                <w:sz w:val="26"/>
                <w:szCs w:val="26"/>
              </w:rPr>
            </w:pPr>
            <w:r w:rsidRPr="00615B74">
              <w:rPr>
                <w:sz w:val="26"/>
                <w:szCs w:val="26"/>
              </w:rPr>
              <w:t>+ Diện tích đất xây dựng công trình</w:t>
            </w:r>
          </w:p>
        </w:tc>
        <w:tc>
          <w:tcPr>
            <w:tcW w:w="3021" w:type="dxa"/>
          </w:tcPr>
          <w:p w:rsidR="000E4886" w:rsidRPr="00615B74" w:rsidRDefault="000E4886" w:rsidP="00BE168F">
            <w:pPr>
              <w:spacing w:after="0"/>
              <w:rPr>
                <w:sz w:val="26"/>
                <w:szCs w:val="26"/>
              </w:rPr>
            </w:pPr>
            <w:r w:rsidRPr="00615B74">
              <w:rPr>
                <w:sz w:val="26"/>
                <w:szCs w:val="26"/>
              </w:rPr>
              <w:t>: 1.675 m2</w:t>
            </w:r>
          </w:p>
        </w:tc>
      </w:tr>
      <w:tr w:rsidR="000E4886" w:rsidRPr="00615B74" w:rsidTr="001106D2">
        <w:trPr>
          <w:trHeight w:val="443"/>
        </w:trPr>
        <w:tc>
          <w:tcPr>
            <w:tcW w:w="6336" w:type="dxa"/>
          </w:tcPr>
          <w:p w:rsidR="000E4886" w:rsidRPr="00615B74" w:rsidRDefault="000E4886" w:rsidP="00BE168F">
            <w:pPr>
              <w:spacing w:after="0"/>
              <w:rPr>
                <w:sz w:val="26"/>
                <w:szCs w:val="26"/>
              </w:rPr>
            </w:pPr>
            <w:r w:rsidRPr="00615B74">
              <w:rPr>
                <w:sz w:val="26"/>
                <w:szCs w:val="26"/>
              </w:rPr>
              <w:t>+ Diện tích sàn</w:t>
            </w:r>
          </w:p>
        </w:tc>
        <w:tc>
          <w:tcPr>
            <w:tcW w:w="3021" w:type="dxa"/>
          </w:tcPr>
          <w:p w:rsidR="000E4886" w:rsidRPr="00615B74" w:rsidRDefault="000E4886" w:rsidP="00BE168F">
            <w:pPr>
              <w:spacing w:after="0"/>
              <w:rPr>
                <w:sz w:val="26"/>
                <w:szCs w:val="26"/>
              </w:rPr>
            </w:pPr>
            <w:r w:rsidRPr="00615B74">
              <w:rPr>
                <w:sz w:val="26"/>
                <w:szCs w:val="26"/>
              </w:rPr>
              <w:t>: 5.399m2</w:t>
            </w:r>
          </w:p>
        </w:tc>
      </w:tr>
      <w:tr w:rsidR="000E4886" w:rsidRPr="00615B74" w:rsidTr="001106D2">
        <w:trPr>
          <w:trHeight w:val="431"/>
        </w:trPr>
        <w:tc>
          <w:tcPr>
            <w:tcW w:w="6336" w:type="dxa"/>
          </w:tcPr>
          <w:p w:rsidR="000E4886" w:rsidRPr="00615B74" w:rsidRDefault="000E4886" w:rsidP="00BE168F">
            <w:pPr>
              <w:spacing w:after="0"/>
              <w:rPr>
                <w:sz w:val="26"/>
                <w:szCs w:val="26"/>
              </w:rPr>
            </w:pPr>
            <w:r w:rsidRPr="00615B74">
              <w:rPr>
                <w:sz w:val="26"/>
                <w:szCs w:val="26"/>
              </w:rPr>
              <w:t>+ Tầng cao công trình</w:t>
            </w:r>
          </w:p>
        </w:tc>
        <w:tc>
          <w:tcPr>
            <w:tcW w:w="3021" w:type="dxa"/>
          </w:tcPr>
          <w:p w:rsidR="000E4886" w:rsidRPr="00615B74" w:rsidRDefault="000E4886" w:rsidP="00BE168F">
            <w:pPr>
              <w:spacing w:after="0"/>
              <w:rPr>
                <w:sz w:val="26"/>
                <w:szCs w:val="26"/>
              </w:rPr>
            </w:pPr>
            <w:r w:rsidRPr="00615B74">
              <w:rPr>
                <w:sz w:val="26"/>
                <w:szCs w:val="26"/>
              </w:rPr>
              <w:t>: 3 tầng</w:t>
            </w:r>
          </w:p>
        </w:tc>
      </w:tr>
    </w:tbl>
    <w:p w:rsidR="000E4886" w:rsidRPr="00615B74" w:rsidRDefault="000E4886" w:rsidP="00BE168F">
      <w:pPr>
        <w:spacing w:after="0"/>
        <w:ind w:firstLine="720"/>
        <w:rPr>
          <w:sz w:val="26"/>
          <w:szCs w:val="26"/>
        </w:rPr>
      </w:pPr>
      <w:r w:rsidRPr="00615B74">
        <w:rPr>
          <w:sz w:val="26"/>
          <w:szCs w:val="26"/>
        </w:rPr>
        <w:t xml:space="preserve">b) Khu ký túc xá: </w:t>
      </w:r>
    </w:p>
    <w:tbl>
      <w:tblPr>
        <w:tblW w:w="93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4"/>
        <w:gridCol w:w="3047"/>
      </w:tblGrid>
      <w:tr w:rsidR="000E4886" w:rsidRPr="00615B74" w:rsidTr="001106D2">
        <w:trPr>
          <w:trHeight w:val="464"/>
        </w:trPr>
        <w:tc>
          <w:tcPr>
            <w:tcW w:w="6314" w:type="dxa"/>
          </w:tcPr>
          <w:p w:rsidR="000E4886" w:rsidRPr="00615B74" w:rsidRDefault="000E4886" w:rsidP="00BE168F">
            <w:pPr>
              <w:spacing w:after="0"/>
              <w:rPr>
                <w:sz w:val="26"/>
                <w:szCs w:val="26"/>
              </w:rPr>
            </w:pPr>
            <w:r w:rsidRPr="00615B74">
              <w:rPr>
                <w:sz w:val="26"/>
                <w:szCs w:val="26"/>
              </w:rPr>
              <w:t>+ Diện tích đất xây dựng công trình</w:t>
            </w:r>
          </w:p>
        </w:tc>
        <w:tc>
          <w:tcPr>
            <w:tcW w:w="3047" w:type="dxa"/>
          </w:tcPr>
          <w:p w:rsidR="000E4886" w:rsidRPr="00615B74" w:rsidRDefault="000E4886" w:rsidP="00BE168F">
            <w:pPr>
              <w:spacing w:after="0"/>
              <w:rPr>
                <w:sz w:val="26"/>
                <w:szCs w:val="26"/>
              </w:rPr>
            </w:pPr>
            <w:r w:rsidRPr="00615B74">
              <w:rPr>
                <w:sz w:val="26"/>
                <w:szCs w:val="26"/>
              </w:rPr>
              <w:t>1.796m2</w:t>
            </w:r>
          </w:p>
        </w:tc>
      </w:tr>
      <w:tr w:rsidR="000E4886" w:rsidRPr="00615B74" w:rsidTr="001106D2">
        <w:trPr>
          <w:trHeight w:val="464"/>
        </w:trPr>
        <w:tc>
          <w:tcPr>
            <w:tcW w:w="6314" w:type="dxa"/>
          </w:tcPr>
          <w:p w:rsidR="000E4886" w:rsidRPr="00615B74" w:rsidRDefault="000E4886" w:rsidP="00BE168F">
            <w:pPr>
              <w:spacing w:after="0"/>
              <w:rPr>
                <w:sz w:val="26"/>
                <w:szCs w:val="26"/>
              </w:rPr>
            </w:pPr>
            <w:r w:rsidRPr="00615B74">
              <w:rPr>
                <w:sz w:val="26"/>
                <w:szCs w:val="26"/>
              </w:rPr>
              <w:t>+ Diện tích sàn</w:t>
            </w:r>
          </w:p>
        </w:tc>
        <w:tc>
          <w:tcPr>
            <w:tcW w:w="3047" w:type="dxa"/>
          </w:tcPr>
          <w:p w:rsidR="000E4886" w:rsidRPr="00615B74" w:rsidRDefault="000E4886" w:rsidP="00BE168F">
            <w:pPr>
              <w:spacing w:after="0"/>
              <w:rPr>
                <w:sz w:val="26"/>
                <w:szCs w:val="26"/>
              </w:rPr>
            </w:pPr>
            <w:r w:rsidRPr="00615B74">
              <w:rPr>
                <w:sz w:val="26"/>
                <w:szCs w:val="26"/>
              </w:rPr>
              <w:t>1.496m2</w:t>
            </w:r>
          </w:p>
        </w:tc>
      </w:tr>
      <w:tr w:rsidR="000E4886" w:rsidRPr="00615B74" w:rsidTr="001106D2">
        <w:trPr>
          <w:trHeight w:val="464"/>
        </w:trPr>
        <w:tc>
          <w:tcPr>
            <w:tcW w:w="6314" w:type="dxa"/>
          </w:tcPr>
          <w:p w:rsidR="000E4886" w:rsidRPr="00615B74" w:rsidRDefault="000E4886" w:rsidP="00BE168F">
            <w:pPr>
              <w:spacing w:after="0"/>
              <w:rPr>
                <w:sz w:val="26"/>
                <w:szCs w:val="26"/>
              </w:rPr>
            </w:pPr>
            <w:r w:rsidRPr="00615B74">
              <w:rPr>
                <w:sz w:val="26"/>
                <w:szCs w:val="26"/>
              </w:rPr>
              <w:t>+ Tầng cao công trình</w:t>
            </w:r>
          </w:p>
        </w:tc>
        <w:tc>
          <w:tcPr>
            <w:tcW w:w="3047" w:type="dxa"/>
          </w:tcPr>
          <w:p w:rsidR="000E4886" w:rsidRPr="00615B74" w:rsidRDefault="000E4886" w:rsidP="00BE168F">
            <w:pPr>
              <w:spacing w:after="0"/>
              <w:rPr>
                <w:sz w:val="26"/>
                <w:szCs w:val="26"/>
              </w:rPr>
            </w:pPr>
            <w:r w:rsidRPr="00615B74">
              <w:rPr>
                <w:sz w:val="26"/>
                <w:szCs w:val="26"/>
              </w:rPr>
              <w:t>3 tầng</w:t>
            </w:r>
          </w:p>
        </w:tc>
      </w:tr>
    </w:tbl>
    <w:p w:rsidR="000E4886" w:rsidRPr="00615B74" w:rsidRDefault="000E4886" w:rsidP="00BE168F">
      <w:pPr>
        <w:spacing w:after="0"/>
        <w:ind w:firstLine="720"/>
        <w:rPr>
          <w:sz w:val="26"/>
          <w:szCs w:val="26"/>
        </w:rPr>
      </w:pPr>
      <w:r w:rsidRPr="00615B74">
        <w:rPr>
          <w:sz w:val="26"/>
          <w:szCs w:val="26"/>
        </w:rPr>
        <w:t>c) Nhà thư viện:</w:t>
      </w:r>
    </w:p>
    <w:tbl>
      <w:tblPr>
        <w:tblW w:w="93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94"/>
        <w:gridCol w:w="3037"/>
      </w:tblGrid>
      <w:tr w:rsidR="000E4886" w:rsidRPr="00615B74" w:rsidTr="001106D2">
        <w:trPr>
          <w:trHeight w:val="474"/>
        </w:trPr>
        <w:tc>
          <w:tcPr>
            <w:tcW w:w="6294" w:type="dxa"/>
          </w:tcPr>
          <w:p w:rsidR="000E4886" w:rsidRPr="00615B74" w:rsidRDefault="000E4886" w:rsidP="00BE168F">
            <w:pPr>
              <w:spacing w:after="0"/>
              <w:rPr>
                <w:sz w:val="26"/>
                <w:szCs w:val="26"/>
              </w:rPr>
            </w:pPr>
            <w:r w:rsidRPr="00615B74">
              <w:rPr>
                <w:sz w:val="26"/>
                <w:szCs w:val="26"/>
              </w:rPr>
              <w:t>+ Diện tích đất xây dựng công trình</w:t>
            </w:r>
          </w:p>
        </w:tc>
        <w:tc>
          <w:tcPr>
            <w:tcW w:w="3037" w:type="dxa"/>
          </w:tcPr>
          <w:p w:rsidR="000E4886" w:rsidRPr="00615B74" w:rsidRDefault="000E4886" w:rsidP="00BE168F">
            <w:pPr>
              <w:spacing w:after="0"/>
              <w:rPr>
                <w:sz w:val="26"/>
                <w:szCs w:val="26"/>
              </w:rPr>
            </w:pPr>
            <w:r w:rsidRPr="00615B74">
              <w:rPr>
                <w:sz w:val="26"/>
                <w:szCs w:val="26"/>
              </w:rPr>
              <w:t>290m2</w:t>
            </w:r>
          </w:p>
        </w:tc>
      </w:tr>
      <w:tr w:rsidR="000E4886" w:rsidRPr="00615B74" w:rsidTr="001106D2">
        <w:trPr>
          <w:trHeight w:val="461"/>
        </w:trPr>
        <w:tc>
          <w:tcPr>
            <w:tcW w:w="6294" w:type="dxa"/>
          </w:tcPr>
          <w:p w:rsidR="000E4886" w:rsidRPr="00615B74" w:rsidRDefault="000E4886" w:rsidP="00BE168F">
            <w:pPr>
              <w:spacing w:after="0"/>
              <w:rPr>
                <w:sz w:val="26"/>
                <w:szCs w:val="26"/>
              </w:rPr>
            </w:pPr>
            <w:r w:rsidRPr="00615B74">
              <w:rPr>
                <w:sz w:val="26"/>
                <w:szCs w:val="26"/>
              </w:rPr>
              <w:t>+ Diện tích sàn</w:t>
            </w:r>
          </w:p>
        </w:tc>
        <w:tc>
          <w:tcPr>
            <w:tcW w:w="3037" w:type="dxa"/>
          </w:tcPr>
          <w:p w:rsidR="000E4886" w:rsidRPr="00615B74" w:rsidRDefault="000E4886" w:rsidP="00BE168F">
            <w:pPr>
              <w:spacing w:after="0"/>
              <w:rPr>
                <w:sz w:val="26"/>
                <w:szCs w:val="26"/>
              </w:rPr>
            </w:pPr>
            <w:r w:rsidRPr="00615B74">
              <w:rPr>
                <w:sz w:val="26"/>
                <w:szCs w:val="26"/>
              </w:rPr>
              <w:t>232m2</w:t>
            </w:r>
          </w:p>
        </w:tc>
      </w:tr>
      <w:tr w:rsidR="000E4886" w:rsidRPr="00615B74" w:rsidTr="001106D2">
        <w:trPr>
          <w:trHeight w:val="474"/>
        </w:trPr>
        <w:tc>
          <w:tcPr>
            <w:tcW w:w="6294" w:type="dxa"/>
          </w:tcPr>
          <w:p w:rsidR="000E4886" w:rsidRPr="00615B74" w:rsidRDefault="000E4886" w:rsidP="00BE168F">
            <w:pPr>
              <w:spacing w:after="0"/>
              <w:rPr>
                <w:sz w:val="26"/>
                <w:szCs w:val="26"/>
              </w:rPr>
            </w:pPr>
            <w:r w:rsidRPr="00615B74">
              <w:rPr>
                <w:sz w:val="26"/>
                <w:szCs w:val="26"/>
              </w:rPr>
              <w:lastRenderedPageBreak/>
              <w:t>+ Tầng cao công trình</w:t>
            </w:r>
          </w:p>
        </w:tc>
        <w:tc>
          <w:tcPr>
            <w:tcW w:w="3037" w:type="dxa"/>
          </w:tcPr>
          <w:p w:rsidR="000E4886" w:rsidRPr="00615B74" w:rsidRDefault="000E4886" w:rsidP="00BE168F">
            <w:pPr>
              <w:spacing w:after="0"/>
              <w:rPr>
                <w:sz w:val="26"/>
                <w:szCs w:val="26"/>
              </w:rPr>
            </w:pPr>
            <w:r w:rsidRPr="00615B74">
              <w:rPr>
                <w:sz w:val="26"/>
                <w:szCs w:val="26"/>
              </w:rPr>
              <w:t>2 tầng</w:t>
            </w:r>
          </w:p>
        </w:tc>
      </w:tr>
    </w:tbl>
    <w:p w:rsidR="005E5FF9" w:rsidRPr="00615B74" w:rsidRDefault="005E5FF9" w:rsidP="00701704">
      <w:pPr>
        <w:spacing w:before="120" w:after="0" w:line="340" w:lineRule="exact"/>
        <w:ind w:firstLine="720"/>
        <w:jc w:val="both"/>
        <w:rPr>
          <w:sz w:val="26"/>
          <w:szCs w:val="26"/>
        </w:rPr>
      </w:pPr>
      <w:r w:rsidRPr="00615B74">
        <w:rPr>
          <w:sz w:val="26"/>
          <w:szCs w:val="26"/>
        </w:rPr>
        <w:t>Các khối công trình được qui hoạch thành các khu vực chức năng riêng biệt, khoảng cách các khu chức năng phù hợp với yêu cầu xây dựng và công năng sử dụng đặc thù. Giữa các khu bố trí đất hành lang giao thông, đất hạ tầng kỹ thuật và khuôn viên cây xanh hợp lý. Các khu vực chức năng được xác định qui mô và bố trí, thiết kế hợp lý tạo ra kiến trúc cảnh quan đẹp, thoáng mát tự nhiên. Khu hành chính được bố trí tại khu vực trung tâm khu đất quy hoạch của Trường phía trước theo hướng bắc hướng ra đường tỉnh lộ 381 rất thuận tiện cho việc đi lại điều hành quản, Khu học lý thuyết, khu xưởng thực hành bố trí về phía tây so với khu hành chính với các khối nhà chủ yếu theo hướng bắc và nam, kho vật tư được bố trí tại các khu nhà xưởng thực hành, khu Hành chính cách khu giảng đường tối thiểu 80m, khu xưởng thực hành và khu giảng đường lý thuyết cách nhau 60m, khu ký túc xá học sinh được bố trí về phía đông so với khu hành chính cách khu học tập 200m. Các khu vực chức năng được liên kết chặt chẽ bằng mạng lưới giao thông nội bộ thuận tiện cho việc đi lại và học tập</w:t>
      </w:r>
      <w:r w:rsidRPr="00615B74">
        <w:rPr>
          <w:sz w:val="26"/>
          <w:szCs w:val="26"/>
          <w:lang w:val="en-US"/>
        </w:rPr>
        <w:t>.</w:t>
      </w:r>
    </w:p>
    <w:p w:rsidR="005E5FF9" w:rsidRPr="00615B74" w:rsidRDefault="005E5FF9" w:rsidP="00701704">
      <w:pPr>
        <w:spacing w:before="120" w:after="0" w:line="340" w:lineRule="exact"/>
        <w:ind w:firstLine="720"/>
        <w:jc w:val="both"/>
        <w:rPr>
          <w:sz w:val="26"/>
          <w:szCs w:val="26"/>
        </w:rPr>
      </w:pPr>
      <w:r w:rsidRPr="00615B74">
        <w:rPr>
          <w:sz w:val="26"/>
          <w:szCs w:val="26"/>
        </w:rPr>
        <w:t>* Đánh giá diện tích đất sử dụng, diện tích cây xanh tại  2 cơ sở của trường:</w:t>
      </w:r>
    </w:p>
    <w:p w:rsidR="005E5FF9" w:rsidRPr="00615B74" w:rsidRDefault="005E5FF9" w:rsidP="00701704">
      <w:pPr>
        <w:spacing w:before="120" w:after="0" w:line="340" w:lineRule="exact"/>
        <w:ind w:firstLine="720"/>
        <w:jc w:val="both"/>
        <w:rPr>
          <w:sz w:val="26"/>
          <w:szCs w:val="26"/>
        </w:rPr>
      </w:pPr>
      <w:r w:rsidRPr="00615B74">
        <w:rPr>
          <w:sz w:val="26"/>
          <w:szCs w:val="26"/>
        </w:rPr>
        <w:t>Cơ sở 1: Mật độ xây dựng : 10.257  m2/41.671 m2 (chiếm 24,6 %). Diện tích trồng cây xanh: 12.900 m2. Như vậy: diện tích trồng cây xanh/tổng diện tích = 12.900 /41.671 (chiếm 31%).</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Cơ sở 2: Mật độ xây dựng: 8.154,5m2 /21.384 m2 (chiếm 38,13%). Diện tích trồng cây xanh: 13.230 m2. Như vậy: diện tích trồng cây xanh/tổng diện tích = 13.230 m2/21.384 m2 (chiếm 61,8 %). </w:t>
      </w:r>
    </w:p>
    <w:p w:rsidR="005E5FF9" w:rsidRPr="00615B74" w:rsidRDefault="005E5FF9" w:rsidP="00701704">
      <w:pPr>
        <w:spacing w:before="120" w:after="0" w:line="340" w:lineRule="exact"/>
        <w:ind w:firstLine="720"/>
        <w:jc w:val="both"/>
        <w:rPr>
          <w:i/>
          <w:sz w:val="26"/>
          <w:szCs w:val="26"/>
          <w:lang w:val="en-US"/>
        </w:rPr>
      </w:pPr>
      <w:r w:rsidRPr="00615B74">
        <w:rPr>
          <w:i/>
          <w:sz w:val="26"/>
          <w:szCs w:val="26"/>
        </w:rPr>
        <w:t>(</w:t>
      </w:r>
      <w:r w:rsidRPr="00615B74">
        <w:rPr>
          <w:b/>
          <w:i/>
          <w:sz w:val="26"/>
          <w:szCs w:val="26"/>
        </w:rPr>
        <w:t>5.2.01</w:t>
      </w:r>
      <w:r w:rsidRPr="00615B74">
        <w:rPr>
          <w:i/>
          <w:sz w:val="26"/>
          <w:szCs w:val="26"/>
        </w:rPr>
        <w:t xml:space="preserve"> – </w:t>
      </w:r>
      <w:r w:rsidRPr="00615B74">
        <w:rPr>
          <w:rFonts w:eastAsia="Times New Roman"/>
          <w:i/>
          <w:iCs/>
          <w:color w:val="000000"/>
          <w:sz w:val="26"/>
          <w:szCs w:val="26"/>
        </w:rPr>
        <w:t>Bản vẽ mặt bằng quy hoạch tổng thể của Trường tỷ lệ 1/500</w:t>
      </w:r>
      <w:r w:rsidRPr="00615B74">
        <w:rPr>
          <w:i/>
          <w:sz w:val="26"/>
          <w:szCs w:val="26"/>
          <w:lang w:val="en-US"/>
        </w:rPr>
        <w:t>;</w:t>
      </w:r>
      <w:r w:rsidRPr="00615B74">
        <w:rPr>
          <w:b/>
          <w:i/>
          <w:sz w:val="26"/>
          <w:szCs w:val="26"/>
        </w:rPr>
        <w:t>5.2.02</w:t>
      </w:r>
      <w:r w:rsidRPr="00615B74">
        <w:rPr>
          <w:i/>
          <w:sz w:val="26"/>
          <w:szCs w:val="26"/>
        </w:rPr>
        <w:t xml:space="preserve"> - Hồ sơ xây dựng các khối công trình phục vụ nhu cầu đào tạo và các hoạt động của trường</w:t>
      </w:r>
      <w:r w:rsidRPr="00615B74">
        <w:rPr>
          <w:i/>
          <w:sz w:val="26"/>
          <w:szCs w:val="26"/>
          <w:lang w:val="en-US"/>
        </w:rPr>
        <w:t>;</w:t>
      </w:r>
      <w:r w:rsidRPr="00615B74">
        <w:rPr>
          <w:b/>
          <w:i/>
          <w:sz w:val="26"/>
          <w:szCs w:val="26"/>
        </w:rPr>
        <w:t>5.2.03</w:t>
      </w:r>
      <w:r w:rsidRPr="00615B74">
        <w:rPr>
          <w:i/>
          <w:sz w:val="26"/>
          <w:szCs w:val="26"/>
        </w:rPr>
        <w:t xml:space="preserve"> – Hồ sơ hoàn công các công trình;</w:t>
      </w:r>
      <w:r w:rsidRPr="00615B74">
        <w:rPr>
          <w:b/>
          <w:i/>
          <w:sz w:val="26"/>
          <w:szCs w:val="26"/>
        </w:rPr>
        <w:t>5.2.04</w:t>
      </w:r>
      <w:r w:rsidRPr="00615B74">
        <w:rPr>
          <w:i/>
          <w:sz w:val="26"/>
          <w:szCs w:val="26"/>
        </w:rPr>
        <w:t xml:space="preserve"> – Bảng tổng hợp số liệu về diện tích đất toàn trường, diện tích các khối công trình và diện tích cây xanh </w:t>
      </w:r>
      <w:r w:rsidRPr="00615B74">
        <w:rPr>
          <w:b/>
          <w:i/>
          <w:sz w:val="26"/>
          <w:szCs w:val="26"/>
        </w:rPr>
        <w:t>5.1.01</w:t>
      </w:r>
      <w:r w:rsidRPr="00615B74">
        <w:rPr>
          <w:i/>
          <w:sz w:val="26"/>
          <w:szCs w:val="26"/>
        </w:rPr>
        <w:t xml:space="preserve"> - </w:t>
      </w:r>
      <w:r w:rsidR="00DA5801" w:rsidRPr="00615B74">
        <w:rPr>
          <w:i/>
          <w:sz w:val="26"/>
          <w:szCs w:val="26"/>
        </w:rPr>
        <w:t>Quyết định số 2307/QĐ-UBND ngày 27/9/2004 v/v cấp Giấy chứng nhận quyền sử dụng đất cho Trường Quản lý Kinh tế Công nghiệp (Bộ Công nghiệp) tại xã Giai Phạm, huyện Yên Mỹ, tỉnh Hưng Yên; Giấy chứng nhận quyền sử dụng đất tại xã Giai Phạm, huyện Yên Mỹ, tỉnh Hưng Yên số T 00492 ngày 27 tháng 9 năm 2004 ông Nguyễn Văn Cường, Phó chủ tịch UBND tỉnh Hưng Yên ký và Giấy chứng nhận quyền sử dụng đất tại xã Giai Phạm, huyện Yên Mỹ, tỉnh Hưng Yên số T 001005 ngày 17 tháng 7 năm 2008 ông Nguyễn Thanh Quán, Phó chủ tịch UBND tỉnh Hưng Yên ký</w:t>
      </w:r>
      <w:r w:rsidRPr="00615B74">
        <w:rPr>
          <w:i/>
          <w:sz w:val="26"/>
          <w:szCs w:val="26"/>
        </w:rPr>
        <w:t xml:space="preserve">; </w:t>
      </w:r>
      <w:r w:rsidR="00DA5801" w:rsidRPr="00615B74">
        <w:rPr>
          <w:i/>
          <w:sz w:val="26"/>
          <w:szCs w:val="26"/>
        </w:rPr>
        <w:t>Quyết định số 371/QĐ-UBND ngày 08/10/2013 v/v cấp Giấy chứng nhận quyền sử dụng đấ cho Cơ sở 2 Trường Cao đẳng Công nghiệp Hưng Yên tại thị xã Từ Sơn tỉnh Bắc Ninh</w:t>
      </w:r>
      <w:r w:rsidR="00DA5801" w:rsidRPr="00615B74">
        <w:rPr>
          <w:i/>
          <w:sz w:val="26"/>
          <w:szCs w:val="26"/>
          <w:lang w:val="en-US"/>
        </w:rPr>
        <w:t>).</w:t>
      </w:r>
    </w:p>
    <w:p w:rsidR="005E5FF9" w:rsidRPr="00615B74" w:rsidRDefault="005E5FF9" w:rsidP="00701704">
      <w:pPr>
        <w:spacing w:before="120" w:after="0" w:line="340" w:lineRule="exact"/>
        <w:ind w:firstLine="720"/>
        <w:jc w:val="both"/>
        <w:rPr>
          <w:sz w:val="26"/>
          <w:szCs w:val="26"/>
        </w:rPr>
      </w:pPr>
      <w:r w:rsidRPr="00615B74">
        <w:rPr>
          <w:sz w:val="26"/>
          <w:szCs w:val="26"/>
          <w:lang w:val="en-US"/>
        </w:rPr>
        <w:t>C</w:t>
      </w:r>
      <w:r w:rsidRPr="00615B74">
        <w:rPr>
          <w:sz w:val="26"/>
          <w:szCs w:val="26"/>
        </w:rPr>
        <w:t>ác công trình của trường có kiến trúc và môi trường sư phạm, phù hợp với công năng. Tuy nhiên, tại cơ sở 1 diện tích trồng cây xanh chiếm 37,7%; tại cơ sở 2 chỉ chiếm 61,8 % đảm bảo theo yêu cầu của Văn bản hợp nhất-Bộ LĐTBXH-Nghị định 140 và 143 nên tiêu chuẩn này trường đạt</w:t>
      </w:r>
      <w:r w:rsidRPr="00615B74">
        <w:rPr>
          <w:sz w:val="26"/>
          <w:szCs w:val="26"/>
          <w:lang w:val="en-US"/>
        </w:rPr>
        <w:t xml:space="preserve"> yêu cầu</w:t>
      </w:r>
      <w:r w:rsidRPr="00615B74">
        <w:rPr>
          <w:sz w:val="26"/>
          <w:szCs w:val="26"/>
        </w:rPr>
        <w:t>.</w:t>
      </w:r>
    </w:p>
    <w:p w:rsidR="005E5FF9" w:rsidRPr="00615B74" w:rsidRDefault="005E5FF9" w:rsidP="00701704">
      <w:pPr>
        <w:spacing w:before="120" w:after="0" w:line="340" w:lineRule="exact"/>
        <w:ind w:firstLine="720"/>
        <w:rPr>
          <w:b/>
          <w:i/>
          <w:sz w:val="26"/>
          <w:szCs w:val="26"/>
          <w:lang w:val="en-US"/>
        </w:rPr>
      </w:pPr>
      <w:r w:rsidRPr="00615B74">
        <w:rPr>
          <w:b/>
          <w:i/>
          <w:sz w:val="26"/>
          <w:szCs w:val="26"/>
          <w:lang w:val="en-US"/>
        </w:rPr>
        <w:lastRenderedPageBreak/>
        <w:t>Điểmđ</w:t>
      </w:r>
      <w:r w:rsidRPr="00615B74">
        <w:rPr>
          <w:b/>
          <w:i/>
          <w:sz w:val="26"/>
          <w:szCs w:val="26"/>
        </w:rPr>
        <w:t>ánh giá tiêu chuẩn 2</w:t>
      </w:r>
      <w:r w:rsidRPr="00615B74">
        <w:rPr>
          <w:b/>
          <w:i/>
          <w:sz w:val="26"/>
          <w:szCs w:val="26"/>
          <w:lang w:val="en-US"/>
        </w:rPr>
        <w:t xml:space="preserve"> tiêu chí 5</w:t>
      </w:r>
      <w:r w:rsidRPr="00615B74">
        <w:rPr>
          <w:b/>
          <w:i/>
          <w:sz w:val="26"/>
          <w:szCs w:val="26"/>
        </w:rPr>
        <w:t>:</w:t>
      </w:r>
      <w:r w:rsidRPr="00615B74">
        <w:rPr>
          <w:b/>
          <w:i/>
          <w:sz w:val="26"/>
          <w:szCs w:val="26"/>
          <w:lang w:val="en-US"/>
        </w:rPr>
        <w:t xml:space="preserve"> 1 điểm</w:t>
      </w:r>
    </w:p>
    <w:p w:rsidR="005E5FF9" w:rsidRPr="00615B74" w:rsidRDefault="005E5FF9" w:rsidP="00701704">
      <w:pPr>
        <w:spacing w:before="120" w:after="0" w:line="340" w:lineRule="exact"/>
        <w:ind w:firstLine="720"/>
        <w:jc w:val="both"/>
        <w:rPr>
          <w:b/>
          <w:spacing w:val="2"/>
          <w:sz w:val="26"/>
          <w:szCs w:val="26"/>
        </w:rPr>
      </w:pPr>
      <w:r w:rsidRPr="00615B74">
        <w:rPr>
          <w:b/>
          <w:spacing w:val="2"/>
          <w:sz w:val="26"/>
          <w:szCs w:val="26"/>
        </w:rPr>
        <w:t>Tiêu chuẩn 3</w:t>
      </w:r>
      <w:r w:rsidRPr="00615B74">
        <w:rPr>
          <w:i/>
          <w:spacing w:val="2"/>
          <w:sz w:val="26"/>
          <w:szCs w:val="26"/>
        </w:rPr>
        <w:t>: Có đủ các khu vực phục vụ hoạt động của trường theo tiêu chuẩn: Khu học tập và nghiên cứu khoa học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p w:rsidR="005E5FF9" w:rsidRPr="00615B74" w:rsidRDefault="005E5FF9" w:rsidP="00701704">
      <w:pPr>
        <w:spacing w:before="120" w:after="0" w:line="340" w:lineRule="exact"/>
        <w:ind w:firstLine="720"/>
        <w:rPr>
          <w:b/>
          <w:i/>
          <w:sz w:val="26"/>
          <w:szCs w:val="26"/>
        </w:rPr>
      </w:pPr>
      <w:r w:rsidRPr="00615B74">
        <w:rPr>
          <w:b/>
          <w:i/>
          <w:sz w:val="26"/>
          <w:szCs w:val="26"/>
        </w:rPr>
        <w:t>Mô tả, phân tích, nhận định:</w:t>
      </w:r>
    </w:p>
    <w:p w:rsidR="005E5FF9" w:rsidRPr="00615B74" w:rsidRDefault="005E5FF9" w:rsidP="00701704">
      <w:pPr>
        <w:spacing w:before="120" w:after="0" w:line="340" w:lineRule="exact"/>
        <w:ind w:firstLine="720"/>
        <w:jc w:val="both"/>
        <w:rPr>
          <w:sz w:val="26"/>
          <w:szCs w:val="26"/>
        </w:rPr>
      </w:pPr>
      <w:r w:rsidRPr="00615B74">
        <w:rPr>
          <w:sz w:val="26"/>
          <w:szCs w:val="26"/>
          <w:lang w:val="en-US"/>
        </w:rPr>
        <w:t>T</w:t>
      </w:r>
      <w:r w:rsidRPr="00615B74">
        <w:rPr>
          <w:sz w:val="26"/>
          <w:szCs w:val="26"/>
        </w:rPr>
        <w:t>rường có đủ khu vực phục vụ hoạt động của trường theo tiêu chuẩn. Cụ thể: Hiện tại trường có đủ diện tích lớp học, phòng thí nghiệm cần thiết, trang thiết bị phù hợp yêu cầu của từng chuyên ngành đào tạo và NCKH của giáo viên và sinh viên</w:t>
      </w:r>
    </w:p>
    <w:p w:rsidR="005E5FF9" w:rsidRPr="00615B74" w:rsidRDefault="005E5FF9" w:rsidP="00701704">
      <w:pPr>
        <w:spacing w:before="120" w:after="0" w:line="340" w:lineRule="exact"/>
        <w:ind w:firstLine="720"/>
        <w:jc w:val="both"/>
        <w:rPr>
          <w:sz w:val="26"/>
          <w:szCs w:val="26"/>
        </w:rPr>
      </w:pPr>
      <w:r w:rsidRPr="00615B74">
        <w:rPr>
          <w:b/>
          <w:i/>
          <w:sz w:val="26"/>
          <w:szCs w:val="26"/>
        </w:rPr>
        <w:t>Cơ sở vật chất tại cơ sở 1:</w:t>
      </w:r>
      <w:r w:rsidRPr="00615B74">
        <w:rPr>
          <w:sz w:val="26"/>
          <w:szCs w:val="26"/>
        </w:rPr>
        <w:t xml:space="preserve"> Đặt tại xã Giai Phạm, huyện Yên Mỹ, tỉnh Hưng Yên. Sử dụng làm khu học tập của học sinh, sinh viên; làm việc của cán bộ giáo viên và bồi dưỡng liên kết, NCKH và hợp tác quốc tế có diện tích đất là 41.671 m2 </w:t>
      </w:r>
    </w:p>
    <w:p w:rsidR="005E5FF9" w:rsidRPr="00615B74" w:rsidRDefault="005E5FF9" w:rsidP="00701704">
      <w:pPr>
        <w:spacing w:before="120" w:after="0" w:line="340" w:lineRule="exact"/>
        <w:ind w:firstLine="720"/>
        <w:jc w:val="both"/>
        <w:rPr>
          <w:sz w:val="26"/>
          <w:szCs w:val="26"/>
        </w:rPr>
      </w:pPr>
      <w:r w:rsidRPr="00615B74">
        <w:rPr>
          <w:sz w:val="26"/>
          <w:szCs w:val="26"/>
        </w:rPr>
        <w:t>+ Phía đông, phía Tây, phía Nam: giáp khu dân cư xã Giai Phạm</w:t>
      </w:r>
    </w:p>
    <w:p w:rsidR="005E5FF9" w:rsidRPr="00615B74" w:rsidRDefault="005E5FF9" w:rsidP="00701704">
      <w:pPr>
        <w:spacing w:before="120" w:after="0" w:line="340" w:lineRule="exact"/>
        <w:ind w:firstLine="720"/>
        <w:jc w:val="both"/>
        <w:rPr>
          <w:sz w:val="26"/>
          <w:szCs w:val="26"/>
        </w:rPr>
      </w:pPr>
      <w:r w:rsidRPr="00615B74">
        <w:rPr>
          <w:sz w:val="26"/>
          <w:szCs w:val="26"/>
        </w:rPr>
        <w:t>+ Phía Bắc: giáp với hệ thống sông Bắc Hưng Hải và đường tỉnh lộ 381.</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Tại cơ sở 1 của trường bao gồm các công trình, Nhà hiệu bộ 6 tầng bao gồm khu làm việc của các phòng ban, các khoa, và các văn phòng Đoàn thể, Khu nhà xưởng thực hành, các khu nhà học lý thuyết, nhà Giáo dục thể chất, Khu ký túc xá, các khu phụ trợ như nhà ăn, nhà để xe, phòng bảo vệ. </w:t>
      </w:r>
    </w:p>
    <w:p w:rsidR="005E5FF9" w:rsidRPr="00615B74" w:rsidRDefault="005E5FF9" w:rsidP="00701704">
      <w:pPr>
        <w:spacing w:before="120" w:after="0" w:line="340" w:lineRule="exact"/>
        <w:ind w:firstLine="720"/>
        <w:rPr>
          <w:sz w:val="26"/>
          <w:szCs w:val="26"/>
        </w:rPr>
      </w:pPr>
      <w:r w:rsidRPr="00615B74">
        <w:rPr>
          <w:sz w:val="26"/>
          <w:szCs w:val="26"/>
        </w:rPr>
        <w:t>* Chức năng công trình:</w:t>
      </w:r>
    </w:p>
    <w:p w:rsidR="005E5FF9" w:rsidRPr="00615B74" w:rsidRDefault="005E5FF9" w:rsidP="00701704">
      <w:pPr>
        <w:spacing w:before="120" w:after="0" w:line="340" w:lineRule="exact"/>
        <w:ind w:firstLine="720"/>
        <w:jc w:val="both"/>
        <w:rPr>
          <w:sz w:val="26"/>
          <w:szCs w:val="26"/>
        </w:rPr>
      </w:pPr>
      <w:r w:rsidRPr="00615B74">
        <w:rPr>
          <w:sz w:val="26"/>
          <w:szCs w:val="26"/>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rsidR="005E5FF9" w:rsidRPr="00615B74" w:rsidRDefault="005E5FF9" w:rsidP="00701704">
      <w:pPr>
        <w:spacing w:before="120" w:after="0" w:line="340" w:lineRule="exact"/>
        <w:ind w:firstLine="720"/>
        <w:jc w:val="both"/>
        <w:rPr>
          <w:sz w:val="26"/>
          <w:szCs w:val="26"/>
        </w:rPr>
      </w:pPr>
      <w:r w:rsidRPr="00615B74">
        <w:rPr>
          <w:sz w:val="26"/>
          <w:szCs w:val="26"/>
        </w:rPr>
        <w:t>- Nhà A6, A7, A8: Bố trí các khu xưởng thực hành của các Khoa Điện, Khoa CN May, Khoa CNTT. Kết cấu nhà khung  BTCT. Tổng diện tích 7.095m2</w:t>
      </w:r>
    </w:p>
    <w:p w:rsidR="005E5FF9" w:rsidRPr="00615B74" w:rsidRDefault="005E5FF9" w:rsidP="00701704">
      <w:pPr>
        <w:spacing w:before="120" w:after="0" w:line="340" w:lineRule="exact"/>
        <w:ind w:firstLine="720"/>
        <w:jc w:val="both"/>
        <w:rPr>
          <w:sz w:val="26"/>
          <w:szCs w:val="26"/>
        </w:rPr>
      </w:pPr>
      <w:r w:rsidRPr="00615B74">
        <w:rPr>
          <w:sz w:val="26"/>
          <w:szCs w:val="26"/>
        </w:rPr>
        <w:t>- Nhà A2, A3, A4 A5: Bố trí  khu học tập lý thuyết. Kết cấu nhà khung BTCT. Tổng diện tích: 5.692 m2</w:t>
      </w:r>
    </w:p>
    <w:p w:rsidR="005E5FF9" w:rsidRPr="00615B74" w:rsidRDefault="005E5FF9" w:rsidP="00701704">
      <w:pPr>
        <w:spacing w:before="120" w:after="0" w:line="340" w:lineRule="exact"/>
        <w:ind w:firstLine="720"/>
        <w:jc w:val="both"/>
        <w:rPr>
          <w:sz w:val="26"/>
          <w:szCs w:val="26"/>
        </w:rPr>
      </w:pPr>
      <w:r w:rsidRPr="00615B74">
        <w:rPr>
          <w:sz w:val="26"/>
          <w:szCs w:val="26"/>
        </w:rPr>
        <w:t>-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24,48m, Mái nhà dùng hệ kết cấu vì kèo thép, lợp tôn múi màu xanh dày 0,47mm. Diện tích: 1.224m2</w:t>
      </w:r>
    </w:p>
    <w:p w:rsidR="005E5FF9" w:rsidRPr="00615B74" w:rsidRDefault="005E5FF9" w:rsidP="00701704">
      <w:pPr>
        <w:spacing w:before="120" w:after="0" w:line="340" w:lineRule="exact"/>
        <w:ind w:firstLine="720"/>
        <w:jc w:val="both"/>
        <w:rPr>
          <w:sz w:val="26"/>
          <w:szCs w:val="26"/>
        </w:rPr>
      </w:pPr>
      <w:r w:rsidRPr="00615B74">
        <w:rPr>
          <w:sz w:val="26"/>
          <w:szCs w:val="26"/>
        </w:rPr>
        <w:t>- Khu Ký túc xá nội trú cho học sinh, sinh viên:</w:t>
      </w:r>
    </w:p>
    <w:p w:rsidR="005E5FF9" w:rsidRPr="00615B74" w:rsidRDefault="005E5FF9" w:rsidP="00701704">
      <w:pPr>
        <w:spacing w:before="120" w:after="0" w:line="340" w:lineRule="exact"/>
        <w:ind w:firstLine="720"/>
        <w:jc w:val="both"/>
        <w:rPr>
          <w:sz w:val="26"/>
          <w:szCs w:val="26"/>
        </w:rPr>
      </w:pPr>
      <w:r w:rsidRPr="00615B74">
        <w:rPr>
          <w:sz w:val="26"/>
          <w:szCs w:val="26"/>
        </w:rPr>
        <w:t>+ Ký túc xá K1 có chiều cao 5 tầng, mỗi tầng nhà cao 3,9m gồm 10 phòng ở có khu phụ khép kín. Hệ thống hành lang phía trước có chiều rộng 2,5m, mỗi phòng có diện tích 41m2(3,9x10,5), trong đó khu phụ 15m2. Diện tích: 3865m2</w:t>
      </w:r>
    </w:p>
    <w:p w:rsidR="005E5FF9" w:rsidRPr="00615B74" w:rsidRDefault="005E5FF9" w:rsidP="00701704">
      <w:pPr>
        <w:spacing w:before="120" w:after="0" w:line="340" w:lineRule="exact"/>
        <w:ind w:firstLine="720"/>
        <w:jc w:val="both"/>
        <w:rPr>
          <w:sz w:val="26"/>
          <w:szCs w:val="26"/>
        </w:rPr>
      </w:pPr>
      <w:r w:rsidRPr="00615B74">
        <w:rPr>
          <w:sz w:val="26"/>
          <w:szCs w:val="26"/>
        </w:rPr>
        <w:lastRenderedPageBreak/>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41m2(3,9x10,5), trong đó khu phụ 15m2. Diện tích: 7061m2.</w:t>
      </w:r>
    </w:p>
    <w:p w:rsidR="005E5FF9" w:rsidRPr="00615B74" w:rsidRDefault="005E5FF9" w:rsidP="00701704">
      <w:pPr>
        <w:spacing w:before="120" w:after="0" w:line="340" w:lineRule="exact"/>
        <w:ind w:firstLine="720"/>
        <w:jc w:val="both"/>
        <w:rPr>
          <w:sz w:val="26"/>
          <w:szCs w:val="26"/>
        </w:rPr>
      </w:pPr>
      <w:r w:rsidRPr="00615B74">
        <w:rPr>
          <w:sz w:val="26"/>
          <w:szCs w:val="26"/>
        </w:rPr>
        <w:t>- Nhà ăn có diện tích 1.140m2</w:t>
      </w:r>
    </w:p>
    <w:p w:rsidR="005E5FF9" w:rsidRPr="00615B74" w:rsidRDefault="005E5FF9" w:rsidP="00701704">
      <w:pPr>
        <w:spacing w:before="120" w:after="0" w:line="340" w:lineRule="exact"/>
        <w:ind w:firstLine="720"/>
        <w:jc w:val="both"/>
        <w:rPr>
          <w:sz w:val="26"/>
          <w:szCs w:val="26"/>
        </w:rPr>
      </w:pPr>
      <w:r w:rsidRPr="00615B74">
        <w:rPr>
          <w:sz w:val="26"/>
          <w:szCs w:val="26"/>
        </w:rPr>
        <w:t>- Nhà để xe có diện tích 1.131m2</w:t>
      </w:r>
    </w:p>
    <w:p w:rsidR="005E5FF9" w:rsidRPr="00615B74" w:rsidRDefault="005E5FF9" w:rsidP="00701704">
      <w:pPr>
        <w:spacing w:before="120" w:after="0" w:line="340" w:lineRule="exact"/>
        <w:ind w:firstLine="720"/>
        <w:jc w:val="both"/>
        <w:rPr>
          <w:sz w:val="26"/>
          <w:szCs w:val="26"/>
        </w:rPr>
      </w:pPr>
      <w:r w:rsidRPr="00615B74">
        <w:rPr>
          <w:sz w:val="26"/>
          <w:szCs w:val="26"/>
        </w:rPr>
        <w:t>* Hạ tầng cơ sở hiện có:</w:t>
      </w:r>
      <w:r w:rsidRPr="00615B74">
        <w:rPr>
          <w:sz w:val="26"/>
          <w:szCs w:val="26"/>
        </w:rPr>
        <w:tab/>
      </w:r>
    </w:p>
    <w:p w:rsidR="005E5FF9" w:rsidRPr="00615B74" w:rsidRDefault="005E5FF9" w:rsidP="00701704">
      <w:pPr>
        <w:spacing w:before="120" w:after="0" w:line="340" w:lineRule="exact"/>
        <w:ind w:firstLine="720"/>
        <w:jc w:val="both"/>
        <w:rPr>
          <w:sz w:val="26"/>
          <w:szCs w:val="26"/>
        </w:rPr>
      </w:pPr>
      <w:r w:rsidRPr="00615B74">
        <w:rPr>
          <w:sz w:val="26"/>
          <w:szCs w:val="26"/>
        </w:rPr>
        <w:t>-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5E5FF9" w:rsidRPr="00615B74" w:rsidRDefault="005E5FF9" w:rsidP="00701704">
      <w:pPr>
        <w:spacing w:before="120" w:after="0" w:line="340" w:lineRule="exact"/>
        <w:ind w:firstLine="720"/>
        <w:jc w:val="both"/>
        <w:rPr>
          <w:sz w:val="26"/>
          <w:szCs w:val="26"/>
        </w:rPr>
      </w:pPr>
      <w:r w:rsidRPr="00615B74">
        <w:rPr>
          <w:sz w:val="26"/>
          <w:szCs w:val="26"/>
        </w:rPr>
        <w:t>- Hệ thống đèn chiếu sáng được lắp đặt đồng bộ theo tiêu chuẩn  chiếu sáng nhân tạo bên ngoài nhà các công trình công cộng và hạ tầng kỹ thuật đô thị TCXDVN 333:2005; Toàn bộ hệ thống được điều khiển đóng ngắt tự động tại tủ điện nhờ các công tắc thời gian kết hợp với các công tắc quang điện.</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 Cấp nước, thoát nước thải: </w:t>
      </w:r>
    </w:p>
    <w:p w:rsidR="005E5FF9" w:rsidRPr="00615B74" w:rsidRDefault="005E5FF9" w:rsidP="00701704">
      <w:pPr>
        <w:spacing w:before="120" w:after="0" w:line="340" w:lineRule="exact"/>
        <w:ind w:firstLine="720"/>
        <w:jc w:val="both"/>
        <w:rPr>
          <w:sz w:val="26"/>
          <w:szCs w:val="26"/>
        </w:rPr>
      </w:pPr>
      <w:r w:rsidRPr="00615B74">
        <w:rPr>
          <w:sz w:val="26"/>
          <w:szCs w:val="26"/>
        </w:rPr>
        <w:t>+ Cơ sở 1 được cung cấp nước sạch từ các nhà máy nước Công ty cổ phần Bitexco Nam Long (</w:t>
      </w:r>
      <w:r w:rsidRPr="00615B74">
        <w:rPr>
          <w:b/>
          <w:i/>
          <w:sz w:val="26"/>
          <w:szCs w:val="26"/>
        </w:rPr>
        <w:t>5.1.0</w:t>
      </w:r>
      <w:r w:rsidR="007E3E7F" w:rsidRPr="00615B74">
        <w:rPr>
          <w:b/>
          <w:i/>
          <w:sz w:val="26"/>
          <w:szCs w:val="26"/>
          <w:lang w:val="en-US"/>
        </w:rPr>
        <w:t>7</w:t>
      </w:r>
      <w:r w:rsidRPr="00615B74">
        <w:rPr>
          <w:sz w:val="26"/>
          <w:szCs w:val="26"/>
        </w:rPr>
        <w:t xml:space="preserve"> - </w:t>
      </w:r>
      <w:r w:rsidRPr="00615B74">
        <w:rPr>
          <w:i/>
          <w:sz w:val="26"/>
          <w:szCs w:val="26"/>
        </w:rPr>
        <w:t>Hình ảnh và hồ sơ về hệ thống cung cấp nước sinh hoạt</w:t>
      </w:r>
      <w:r w:rsidRPr="00615B74">
        <w:rPr>
          <w:i/>
          <w:sz w:val="26"/>
          <w:szCs w:val="26"/>
          <w:lang w:val="en-US"/>
        </w:rPr>
        <w:t>;</w:t>
      </w:r>
      <w:r w:rsidRPr="00615B74">
        <w:rPr>
          <w:b/>
          <w:i/>
          <w:sz w:val="26"/>
          <w:szCs w:val="26"/>
        </w:rPr>
        <w:t>5.1.</w:t>
      </w:r>
      <w:r w:rsidRPr="00615B74">
        <w:rPr>
          <w:b/>
          <w:i/>
          <w:sz w:val="26"/>
          <w:szCs w:val="26"/>
          <w:lang w:val="en-US"/>
        </w:rPr>
        <w:t>0</w:t>
      </w:r>
      <w:r w:rsidR="008B6AFE" w:rsidRPr="00615B74">
        <w:rPr>
          <w:b/>
          <w:i/>
          <w:sz w:val="26"/>
          <w:szCs w:val="26"/>
          <w:lang w:val="en-US"/>
        </w:rPr>
        <w:t>8</w:t>
      </w:r>
      <w:r w:rsidRPr="00615B74">
        <w:rPr>
          <w:i/>
          <w:sz w:val="26"/>
          <w:szCs w:val="26"/>
        </w:rPr>
        <w:t xml:space="preserve"> - Bản vẽ mặt bằng cấp điện, nước</w:t>
      </w:r>
      <w:r w:rsidRPr="00615B74">
        <w:rPr>
          <w:i/>
          <w:sz w:val="26"/>
          <w:szCs w:val="26"/>
          <w:lang w:val="en-US"/>
        </w:rPr>
        <w:t>;</w:t>
      </w:r>
      <w:r w:rsidRPr="00615B74">
        <w:rPr>
          <w:b/>
          <w:i/>
          <w:sz w:val="26"/>
          <w:szCs w:val="26"/>
        </w:rPr>
        <w:t>5.1.</w:t>
      </w:r>
      <w:r w:rsidRPr="00615B74">
        <w:rPr>
          <w:b/>
          <w:i/>
          <w:sz w:val="26"/>
          <w:szCs w:val="26"/>
          <w:lang w:val="en-US"/>
        </w:rPr>
        <w:t>0</w:t>
      </w:r>
      <w:r w:rsidR="008B6AFE" w:rsidRPr="00615B74">
        <w:rPr>
          <w:b/>
          <w:i/>
          <w:sz w:val="26"/>
          <w:szCs w:val="26"/>
          <w:lang w:val="en-US"/>
        </w:rPr>
        <w:t>9</w:t>
      </w:r>
      <w:r w:rsidRPr="00615B74">
        <w:rPr>
          <w:i/>
          <w:sz w:val="26"/>
          <w:szCs w:val="26"/>
        </w:rPr>
        <w:t xml:space="preserve"> – Hợp đồng mua bán điện nước</w:t>
      </w:r>
      <w:r w:rsidRPr="00615B74">
        <w:rPr>
          <w:sz w:val="26"/>
          <w:szCs w:val="26"/>
        </w:rPr>
        <w:t>).</w:t>
      </w:r>
    </w:p>
    <w:p w:rsidR="005E5FF9" w:rsidRPr="00615B74" w:rsidRDefault="005E5FF9" w:rsidP="00701704">
      <w:pPr>
        <w:spacing w:before="120" w:after="0" w:line="340" w:lineRule="exact"/>
        <w:ind w:firstLine="720"/>
        <w:jc w:val="both"/>
        <w:rPr>
          <w:sz w:val="26"/>
          <w:szCs w:val="26"/>
        </w:rPr>
      </w:pPr>
      <w:r w:rsidRPr="00615B74">
        <w:rPr>
          <w:sz w:val="26"/>
          <w:szCs w:val="26"/>
        </w:rPr>
        <w:t>+ Thoát nước thải: Thoát nước khu vực nhà trường được sử dụng hệ thống cống bê tông B400 và B600. Hướng thoát theo hướng Nam –Bắc và đổ về phía sông Bắc Hưng Hải và thoát ra khu vực huyện Yên Mỹ.</w:t>
      </w:r>
    </w:p>
    <w:p w:rsidR="005E5FF9" w:rsidRPr="00615B74" w:rsidRDefault="005E5FF9" w:rsidP="00701704">
      <w:pPr>
        <w:spacing w:before="120" w:after="0" w:line="340" w:lineRule="exact"/>
        <w:ind w:firstLine="720"/>
        <w:jc w:val="both"/>
        <w:rPr>
          <w:sz w:val="26"/>
          <w:szCs w:val="26"/>
        </w:rPr>
      </w:pPr>
      <w:r w:rsidRPr="00615B74">
        <w:rPr>
          <w:b/>
          <w:i/>
          <w:sz w:val="26"/>
          <w:szCs w:val="26"/>
        </w:rPr>
        <w:t>b. Cơ sở vật chất tại cơ sở 2:</w:t>
      </w:r>
      <w:r w:rsidRPr="00615B74">
        <w:rPr>
          <w:sz w:val="26"/>
          <w:szCs w:val="26"/>
        </w:rPr>
        <w:t xml:space="preserve"> Đặt tại phường Đồng Kỵ - TP Từ Sơn – tỉnh Bắc Ninh bao gồm: </w:t>
      </w:r>
    </w:p>
    <w:p w:rsidR="005E5FF9" w:rsidRPr="00615B74" w:rsidRDefault="005E5FF9" w:rsidP="00701704">
      <w:pPr>
        <w:spacing w:before="120" w:after="0" w:line="340" w:lineRule="exact"/>
        <w:ind w:firstLine="720"/>
        <w:jc w:val="both"/>
        <w:rPr>
          <w:sz w:val="26"/>
          <w:szCs w:val="26"/>
        </w:rPr>
      </w:pPr>
      <w:r w:rsidRPr="00615B74">
        <w:rPr>
          <w:sz w:val="26"/>
          <w:szCs w:val="26"/>
        </w:rPr>
        <w:t>+ Nhà  Hiệu bộ: chức năng làm việ</w:t>
      </w:r>
      <w:r w:rsidR="008B6AFE" w:rsidRPr="00615B74">
        <w:rPr>
          <w:sz w:val="26"/>
          <w:szCs w:val="26"/>
        </w:rPr>
        <w:t xml:space="preserve">c, </w:t>
      </w:r>
      <w:r w:rsidR="008B6AFE" w:rsidRPr="00615B74">
        <w:rPr>
          <w:sz w:val="26"/>
          <w:szCs w:val="26"/>
          <w:lang w:val="en-US"/>
        </w:rPr>
        <w:t xml:space="preserve">2 </w:t>
      </w:r>
      <w:r w:rsidRPr="00615B74">
        <w:rPr>
          <w:sz w:val="26"/>
          <w:szCs w:val="26"/>
        </w:rPr>
        <w:t>tầng, kết cấu tường chịu lực</w:t>
      </w:r>
      <w:r w:rsidR="008B6AFE" w:rsidRPr="00615B74">
        <w:rPr>
          <w:sz w:val="26"/>
          <w:szCs w:val="26"/>
          <w:lang w:val="en-US"/>
        </w:rPr>
        <w:t>, d</w:t>
      </w:r>
      <w:r w:rsidRPr="00615B74">
        <w:rPr>
          <w:sz w:val="26"/>
          <w:szCs w:val="26"/>
        </w:rPr>
        <w:t>iện tích sàn 950 m2.</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 + Nhà khách: chức năng làm việc và nghiên cứu của các phòng, khoa và chuyên gia, nhà 2 tầng, kết cấu BTCT</w:t>
      </w:r>
      <w:r w:rsidR="008B6AFE" w:rsidRPr="00615B74">
        <w:rPr>
          <w:sz w:val="26"/>
          <w:szCs w:val="26"/>
          <w:lang w:val="en-US"/>
        </w:rPr>
        <w:t>, d</w:t>
      </w:r>
      <w:r w:rsidRPr="00615B74">
        <w:rPr>
          <w:sz w:val="26"/>
          <w:szCs w:val="26"/>
        </w:rPr>
        <w:t>iện tích sàn 240 m2.</w:t>
      </w:r>
    </w:p>
    <w:p w:rsidR="005E5FF9" w:rsidRPr="00615B74" w:rsidRDefault="005E5FF9" w:rsidP="00701704">
      <w:pPr>
        <w:spacing w:before="120" w:after="0" w:line="340" w:lineRule="exact"/>
        <w:ind w:firstLine="720"/>
        <w:jc w:val="both"/>
        <w:rPr>
          <w:sz w:val="26"/>
          <w:szCs w:val="26"/>
        </w:rPr>
      </w:pPr>
      <w:r w:rsidRPr="00615B74">
        <w:rPr>
          <w:sz w:val="26"/>
          <w:szCs w:val="26"/>
        </w:rPr>
        <w:t>+ Nhà lớp học: chức năng học tập, 3 tầng, kết cầu BTCT</w:t>
      </w:r>
      <w:r w:rsidR="008B6AFE" w:rsidRPr="00615B74">
        <w:rPr>
          <w:sz w:val="26"/>
          <w:szCs w:val="26"/>
          <w:lang w:val="en-US"/>
        </w:rPr>
        <w:t>, d</w:t>
      </w:r>
      <w:r w:rsidRPr="00615B74">
        <w:rPr>
          <w:sz w:val="26"/>
          <w:szCs w:val="26"/>
        </w:rPr>
        <w:t>iện tích sàn 3300m2.</w:t>
      </w:r>
    </w:p>
    <w:p w:rsidR="005E5FF9" w:rsidRPr="00615B74" w:rsidRDefault="005E5FF9" w:rsidP="00701704">
      <w:pPr>
        <w:spacing w:before="120" w:after="0" w:line="340" w:lineRule="exact"/>
        <w:ind w:firstLine="720"/>
        <w:jc w:val="both"/>
        <w:rPr>
          <w:sz w:val="26"/>
          <w:szCs w:val="26"/>
        </w:rPr>
      </w:pPr>
      <w:r w:rsidRPr="00615B74">
        <w:rPr>
          <w:sz w:val="26"/>
          <w:szCs w:val="26"/>
        </w:rPr>
        <w:t>+ Nhà Mộc mỹ nghệ: chức năng học tập, thực hành nghề của khoa Điện, nhà 2 tầng, kết cấu khung BTCT</w:t>
      </w:r>
      <w:r w:rsidR="008B6AFE" w:rsidRPr="00615B74">
        <w:rPr>
          <w:sz w:val="26"/>
          <w:szCs w:val="26"/>
          <w:lang w:val="en-US"/>
        </w:rPr>
        <w:t>, d</w:t>
      </w:r>
      <w:r w:rsidRPr="00615B74">
        <w:rPr>
          <w:sz w:val="26"/>
          <w:szCs w:val="26"/>
        </w:rPr>
        <w:t>iện tích sàn 502m2.</w:t>
      </w:r>
    </w:p>
    <w:p w:rsidR="005E5FF9" w:rsidRPr="00615B74" w:rsidRDefault="005E5FF9" w:rsidP="00701704">
      <w:pPr>
        <w:spacing w:before="120" w:after="0" w:line="340" w:lineRule="exact"/>
        <w:ind w:firstLine="720"/>
        <w:jc w:val="both"/>
        <w:rPr>
          <w:sz w:val="26"/>
          <w:szCs w:val="26"/>
        </w:rPr>
      </w:pPr>
      <w:r w:rsidRPr="00615B74">
        <w:rPr>
          <w:sz w:val="26"/>
          <w:szCs w:val="26"/>
        </w:rPr>
        <w:t>+ Nhà xưởng thực hành may: chức năng học tập, thực hành nghề của khoa Công nghệ may và thời trang, nhà 2 tầng, kết cấu khung BTCT</w:t>
      </w:r>
      <w:r w:rsidR="008B6AFE" w:rsidRPr="00615B74">
        <w:rPr>
          <w:sz w:val="26"/>
          <w:szCs w:val="26"/>
          <w:lang w:val="en-US"/>
        </w:rPr>
        <w:t>, d</w:t>
      </w:r>
      <w:r w:rsidRPr="00615B74">
        <w:rPr>
          <w:sz w:val="26"/>
          <w:szCs w:val="26"/>
        </w:rPr>
        <w:t>iện tích sàn 647m2.</w:t>
      </w:r>
    </w:p>
    <w:p w:rsidR="005E5FF9" w:rsidRPr="00615B74" w:rsidRDefault="005E5FF9" w:rsidP="00701704">
      <w:pPr>
        <w:spacing w:before="120" w:after="0" w:line="340" w:lineRule="exact"/>
        <w:ind w:firstLine="720"/>
        <w:jc w:val="both"/>
        <w:rPr>
          <w:sz w:val="26"/>
          <w:szCs w:val="26"/>
        </w:rPr>
      </w:pPr>
      <w:r w:rsidRPr="00615B74">
        <w:rPr>
          <w:sz w:val="26"/>
          <w:szCs w:val="26"/>
        </w:rPr>
        <w:lastRenderedPageBreak/>
        <w:t>+ Nhà thư viện: chức năng học tập, làm việc: 2 tầng, kết cấu khung BTCT</w:t>
      </w:r>
      <w:r w:rsidR="008B6AFE" w:rsidRPr="00615B74">
        <w:rPr>
          <w:sz w:val="26"/>
          <w:szCs w:val="26"/>
          <w:lang w:val="en-US"/>
        </w:rPr>
        <w:t>, d</w:t>
      </w:r>
      <w:r w:rsidRPr="00615B74">
        <w:rPr>
          <w:sz w:val="26"/>
          <w:szCs w:val="26"/>
        </w:rPr>
        <w:t>iện tích sàn 232m2.</w:t>
      </w:r>
    </w:p>
    <w:p w:rsidR="005E5FF9" w:rsidRPr="00615B74" w:rsidRDefault="005E5FF9" w:rsidP="00701704">
      <w:pPr>
        <w:spacing w:before="120" w:after="0" w:line="340" w:lineRule="exact"/>
        <w:ind w:firstLine="720"/>
        <w:jc w:val="both"/>
        <w:rPr>
          <w:sz w:val="26"/>
          <w:szCs w:val="26"/>
        </w:rPr>
      </w:pPr>
      <w:r w:rsidRPr="00615B74">
        <w:rPr>
          <w:sz w:val="26"/>
          <w:szCs w:val="26"/>
        </w:rPr>
        <w:t>+ Nhà Ký túc xá: Nhà 3 tầng, kết cấu</w:t>
      </w:r>
      <w:r w:rsidR="008B6AFE" w:rsidRPr="00615B74">
        <w:rPr>
          <w:sz w:val="26"/>
          <w:szCs w:val="26"/>
        </w:rPr>
        <w:t xml:space="preserve"> khung BTCT</w:t>
      </w:r>
      <w:r w:rsidR="008B6AFE" w:rsidRPr="00615B74">
        <w:rPr>
          <w:sz w:val="26"/>
          <w:szCs w:val="26"/>
          <w:lang w:val="en-US"/>
        </w:rPr>
        <w:t>, d</w:t>
      </w:r>
      <w:r w:rsidRPr="00615B74">
        <w:rPr>
          <w:sz w:val="26"/>
          <w:szCs w:val="26"/>
        </w:rPr>
        <w:t xml:space="preserve">iện tích sàn 1.496 m2. </w:t>
      </w:r>
    </w:p>
    <w:p w:rsidR="005E5FF9" w:rsidRPr="00615B74" w:rsidRDefault="005E5FF9" w:rsidP="00701704">
      <w:pPr>
        <w:spacing w:before="120" w:after="0" w:line="340" w:lineRule="exact"/>
        <w:ind w:firstLine="720"/>
        <w:jc w:val="both"/>
        <w:rPr>
          <w:sz w:val="26"/>
          <w:szCs w:val="26"/>
        </w:rPr>
      </w:pPr>
      <w:r w:rsidRPr="00615B74">
        <w:rPr>
          <w:sz w:val="26"/>
          <w:szCs w:val="26"/>
        </w:rPr>
        <w:t>+ Nhà tập thể A3: tường chịu lự</w:t>
      </w:r>
      <w:r w:rsidR="008B6AFE" w:rsidRPr="00615B74">
        <w:rPr>
          <w:sz w:val="26"/>
          <w:szCs w:val="26"/>
        </w:rPr>
        <w:t>c</w:t>
      </w:r>
      <w:r w:rsidR="008B6AFE" w:rsidRPr="00615B74">
        <w:rPr>
          <w:sz w:val="26"/>
          <w:szCs w:val="26"/>
          <w:lang w:val="en-US"/>
        </w:rPr>
        <w:t>, d</w:t>
      </w:r>
      <w:r w:rsidRPr="00615B74">
        <w:rPr>
          <w:sz w:val="26"/>
          <w:szCs w:val="26"/>
        </w:rPr>
        <w:t>iện tích sàn 1.496m2.</w:t>
      </w:r>
    </w:p>
    <w:p w:rsidR="005E5FF9" w:rsidRPr="00615B74" w:rsidRDefault="005E5FF9" w:rsidP="00701704">
      <w:pPr>
        <w:spacing w:before="120" w:after="0" w:line="340" w:lineRule="exact"/>
        <w:ind w:firstLine="720"/>
        <w:jc w:val="both"/>
        <w:rPr>
          <w:sz w:val="26"/>
          <w:szCs w:val="26"/>
        </w:rPr>
      </w:pPr>
      <w:r w:rsidRPr="00615B74">
        <w:rPr>
          <w:sz w:val="26"/>
          <w:szCs w:val="26"/>
        </w:rPr>
        <w:t>+ Nhà CLB VH VNTDTT: chức năng học tập, vui chơi… kết cấu tường chịu lực</w:t>
      </w:r>
      <w:r w:rsidR="00B33E04" w:rsidRPr="00615B74">
        <w:rPr>
          <w:sz w:val="26"/>
          <w:szCs w:val="26"/>
          <w:lang w:val="en-US"/>
        </w:rPr>
        <w:t>, d</w:t>
      </w:r>
      <w:r w:rsidRPr="00615B74">
        <w:rPr>
          <w:sz w:val="26"/>
          <w:szCs w:val="26"/>
        </w:rPr>
        <w:t>iện tích sàn 250m2.</w:t>
      </w:r>
    </w:p>
    <w:p w:rsidR="005E5FF9" w:rsidRPr="00615B74" w:rsidRDefault="005E5FF9" w:rsidP="00701704">
      <w:pPr>
        <w:spacing w:before="120" w:after="0" w:line="340" w:lineRule="exact"/>
        <w:ind w:firstLine="720"/>
        <w:jc w:val="both"/>
        <w:rPr>
          <w:sz w:val="26"/>
          <w:szCs w:val="26"/>
        </w:rPr>
      </w:pPr>
      <w:r w:rsidRPr="00615B74">
        <w:rPr>
          <w:sz w:val="26"/>
          <w:szCs w:val="26"/>
        </w:rPr>
        <w:t>+ Nhà ăn HSSV: Tường chịu lự</w:t>
      </w:r>
      <w:r w:rsidR="00B33E04" w:rsidRPr="00615B74">
        <w:rPr>
          <w:sz w:val="26"/>
          <w:szCs w:val="26"/>
        </w:rPr>
        <w:t>c</w:t>
      </w:r>
      <w:r w:rsidR="00B33E04" w:rsidRPr="00615B74">
        <w:rPr>
          <w:sz w:val="26"/>
          <w:szCs w:val="26"/>
          <w:lang w:val="en-US"/>
        </w:rPr>
        <w:t>,d</w:t>
      </w:r>
      <w:r w:rsidRPr="00615B74">
        <w:rPr>
          <w:sz w:val="26"/>
          <w:szCs w:val="26"/>
        </w:rPr>
        <w:t xml:space="preserve">iện tích sàn 241m2. </w:t>
      </w:r>
    </w:p>
    <w:p w:rsidR="005E5FF9" w:rsidRPr="00615B74" w:rsidRDefault="005E5FF9" w:rsidP="00701704">
      <w:pPr>
        <w:spacing w:before="120" w:after="0" w:line="340" w:lineRule="exact"/>
        <w:ind w:firstLine="720"/>
        <w:jc w:val="both"/>
        <w:rPr>
          <w:sz w:val="26"/>
          <w:szCs w:val="26"/>
        </w:rPr>
      </w:pPr>
      <w:r w:rsidRPr="00615B74">
        <w:rPr>
          <w:sz w:val="26"/>
          <w:szCs w:val="26"/>
        </w:rPr>
        <w:t>+ Nhà để xe CBGV và phòng thường trực: Diện tích sàn 144 m2.</w:t>
      </w:r>
    </w:p>
    <w:p w:rsidR="005E5FF9" w:rsidRPr="00615B74" w:rsidRDefault="005E5FF9" w:rsidP="00701704">
      <w:pPr>
        <w:spacing w:before="120" w:after="0" w:line="340" w:lineRule="exact"/>
        <w:ind w:firstLine="720"/>
        <w:jc w:val="both"/>
        <w:rPr>
          <w:sz w:val="26"/>
          <w:szCs w:val="26"/>
        </w:rPr>
      </w:pPr>
      <w:r w:rsidRPr="00615B74">
        <w:rPr>
          <w:sz w:val="26"/>
          <w:szCs w:val="26"/>
        </w:rPr>
        <w:t>+ Nhà để xe HSSV: Diện tích sàn 301 m2.</w:t>
      </w:r>
    </w:p>
    <w:p w:rsidR="005E5FF9" w:rsidRPr="00615B74" w:rsidRDefault="005E5FF9" w:rsidP="00701704">
      <w:pPr>
        <w:spacing w:before="120" w:after="0" w:line="340" w:lineRule="exact"/>
        <w:ind w:firstLine="720"/>
        <w:jc w:val="both"/>
        <w:rPr>
          <w:sz w:val="26"/>
          <w:szCs w:val="26"/>
        </w:rPr>
      </w:pPr>
      <w:r w:rsidRPr="00615B74">
        <w:rPr>
          <w:sz w:val="26"/>
          <w:szCs w:val="26"/>
        </w:rPr>
        <w:t>+Trạm biến áp: Diện tích sàn 50m2</w:t>
      </w:r>
    </w:p>
    <w:p w:rsidR="005E5FF9" w:rsidRPr="00615B74" w:rsidRDefault="005E5FF9" w:rsidP="00701704">
      <w:pPr>
        <w:spacing w:before="120" w:after="0" w:line="340" w:lineRule="exact"/>
        <w:ind w:firstLine="720"/>
        <w:jc w:val="both"/>
        <w:rPr>
          <w:sz w:val="26"/>
          <w:szCs w:val="26"/>
        </w:rPr>
      </w:pPr>
      <w:r w:rsidRPr="00615B74">
        <w:rPr>
          <w:sz w:val="26"/>
          <w:szCs w:val="26"/>
        </w:rPr>
        <w:t>+ Sân tập GDTC và GDQP: Diện tích 15.000m2</w:t>
      </w:r>
    </w:p>
    <w:p w:rsidR="005E5FF9" w:rsidRPr="00615B74" w:rsidRDefault="005E5FF9" w:rsidP="00701704">
      <w:pPr>
        <w:spacing w:before="120" w:after="0" w:line="340" w:lineRule="exact"/>
        <w:ind w:firstLine="720"/>
        <w:jc w:val="both"/>
        <w:rPr>
          <w:sz w:val="26"/>
          <w:szCs w:val="26"/>
        </w:rPr>
      </w:pPr>
      <w:r w:rsidRPr="00615B74">
        <w:rPr>
          <w:sz w:val="26"/>
          <w:szCs w:val="26"/>
        </w:rPr>
        <w:t>c) Hạ tầng cơ sở hiện có:</w:t>
      </w:r>
      <w:r w:rsidRPr="00615B74">
        <w:rPr>
          <w:sz w:val="26"/>
          <w:szCs w:val="26"/>
        </w:rPr>
        <w:tab/>
      </w:r>
    </w:p>
    <w:p w:rsidR="005E5FF9" w:rsidRPr="00615B74" w:rsidRDefault="005E5FF9" w:rsidP="00701704">
      <w:pPr>
        <w:spacing w:before="120" w:after="0" w:line="340" w:lineRule="exact"/>
        <w:ind w:firstLine="720"/>
        <w:jc w:val="both"/>
        <w:rPr>
          <w:sz w:val="26"/>
          <w:szCs w:val="26"/>
        </w:rPr>
      </w:pPr>
      <w:r w:rsidRPr="00615B74">
        <w:rPr>
          <w:sz w:val="26"/>
          <w:szCs w:val="26"/>
        </w:rPr>
        <w:t>- Cấp điện: Nhà trường hiện có 01 trạm biến áp 180 KVA</w:t>
      </w:r>
    </w:p>
    <w:p w:rsidR="005E5FF9" w:rsidRPr="00615B74" w:rsidRDefault="005E5FF9" w:rsidP="00701704">
      <w:pPr>
        <w:spacing w:before="120" w:after="0" w:line="340" w:lineRule="exact"/>
        <w:ind w:firstLine="720"/>
        <w:jc w:val="both"/>
        <w:rPr>
          <w:sz w:val="26"/>
          <w:szCs w:val="26"/>
        </w:rPr>
      </w:pPr>
      <w:r w:rsidRPr="00615B74">
        <w:rPr>
          <w:sz w:val="26"/>
          <w:szCs w:val="26"/>
        </w:rPr>
        <w:t>- Cấp nước, thoát nước thải:</w:t>
      </w:r>
    </w:p>
    <w:p w:rsidR="005E5FF9" w:rsidRPr="00615B74" w:rsidRDefault="005E5FF9" w:rsidP="00701704">
      <w:pPr>
        <w:spacing w:before="120" w:after="0" w:line="340" w:lineRule="exact"/>
        <w:ind w:firstLine="720"/>
        <w:jc w:val="both"/>
        <w:rPr>
          <w:sz w:val="26"/>
          <w:szCs w:val="26"/>
        </w:rPr>
      </w:pPr>
      <w:r w:rsidRPr="00615B74">
        <w:rPr>
          <w:sz w:val="26"/>
          <w:szCs w:val="26"/>
        </w:rPr>
        <w:t>+ Cấp nước: hiện tại, trường có 01 đồng hồ nước sạch của thành phố cấp cho toàn cơ sở.</w:t>
      </w:r>
    </w:p>
    <w:p w:rsidR="005E5FF9" w:rsidRPr="00615B74" w:rsidRDefault="005E5FF9" w:rsidP="00701704">
      <w:pPr>
        <w:spacing w:before="120" w:after="0" w:line="340" w:lineRule="exact"/>
        <w:ind w:firstLine="720"/>
        <w:jc w:val="both"/>
        <w:rPr>
          <w:sz w:val="26"/>
          <w:szCs w:val="26"/>
        </w:rPr>
      </w:pPr>
      <w:r w:rsidRPr="00615B74">
        <w:rPr>
          <w:sz w:val="26"/>
          <w:szCs w:val="26"/>
        </w:rPr>
        <w:t>+ Thoát nước thải: Thoát nước khu vực nhà trường được sử dụng hệ thống cống bê tông . Hướng thoát theo hướng Tây -  Đông và đổ về phía sông đào gom nước thải của thành phố.</w:t>
      </w:r>
    </w:p>
    <w:p w:rsidR="005E5FF9" w:rsidRPr="00615B74" w:rsidRDefault="005E5FF9" w:rsidP="00701704">
      <w:pPr>
        <w:spacing w:before="120" w:after="0" w:line="340" w:lineRule="exact"/>
        <w:ind w:firstLine="720"/>
        <w:jc w:val="both"/>
        <w:rPr>
          <w:i/>
          <w:sz w:val="26"/>
          <w:szCs w:val="26"/>
        </w:rPr>
      </w:pPr>
      <w:r w:rsidRPr="00615B74">
        <w:rPr>
          <w:i/>
          <w:sz w:val="26"/>
          <w:szCs w:val="26"/>
        </w:rPr>
        <w:t xml:space="preserve"> (</w:t>
      </w:r>
      <w:r w:rsidRPr="00615B74">
        <w:rPr>
          <w:b/>
          <w:i/>
          <w:sz w:val="26"/>
          <w:szCs w:val="26"/>
        </w:rPr>
        <w:t>5.2.01</w:t>
      </w:r>
      <w:r w:rsidRPr="00615B74">
        <w:rPr>
          <w:i/>
          <w:sz w:val="26"/>
          <w:szCs w:val="26"/>
        </w:rPr>
        <w:t xml:space="preserve"> – </w:t>
      </w:r>
      <w:r w:rsidRPr="00615B74">
        <w:rPr>
          <w:rFonts w:eastAsia="Times New Roman"/>
          <w:i/>
          <w:iCs/>
          <w:color w:val="000000"/>
          <w:sz w:val="26"/>
          <w:szCs w:val="26"/>
        </w:rPr>
        <w:t>Bản vẽ mặt bằng quy hoạch tổng thể của Trường tỷ lệ 1/500</w:t>
      </w:r>
      <w:r w:rsidRPr="00615B74">
        <w:rPr>
          <w:i/>
          <w:sz w:val="26"/>
          <w:szCs w:val="26"/>
        </w:rPr>
        <w:t xml:space="preserve">; </w:t>
      </w:r>
      <w:r w:rsidRPr="00615B74">
        <w:rPr>
          <w:b/>
          <w:i/>
          <w:sz w:val="26"/>
          <w:szCs w:val="26"/>
        </w:rPr>
        <w:t>5.2.02</w:t>
      </w:r>
      <w:r w:rsidRPr="00615B74">
        <w:rPr>
          <w:i/>
          <w:sz w:val="26"/>
          <w:szCs w:val="26"/>
        </w:rPr>
        <w:t xml:space="preserve"> - Hồ sơ xây dựng các khối công trình phục vụ nhu cầu đào tạo và các hoạt động của trường; </w:t>
      </w:r>
      <w:r w:rsidRPr="00615B74">
        <w:rPr>
          <w:b/>
          <w:i/>
          <w:sz w:val="26"/>
          <w:szCs w:val="26"/>
        </w:rPr>
        <w:t>5.2.04</w:t>
      </w:r>
      <w:r w:rsidRPr="00615B74">
        <w:rPr>
          <w:i/>
          <w:sz w:val="26"/>
          <w:szCs w:val="26"/>
        </w:rPr>
        <w:t xml:space="preserve"> – Bảng tổng hợp số liệu về diện tích đất toàn trường, diện tích các khối công trình và diện tích cây xanh)</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 Khu rèn luyện thể chất: Tổng diện tích của khu rèn luyện thể chất của trường bao gồm nhà 02 nhà Giáo dục thể chất tại 2 cơ sở và diện tích các sân thể thao: (1.224 + 250 + 3500 + 1.500) = 6.474 m2. Nếu lấy số HSSV đã quy đổi cao nhất trong 3 năm là năm 2022 là 1.260 (theo số liệu tại tiêu chuẩn 3.5) thì số m2/HS là 6.474/1.260  = 5.14m2/HS </w:t>
      </w:r>
      <w:r w:rsidRPr="00615B74">
        <w:rPr>
          <w:sz w:val="26"/>
          <w:szCs w:val="26"/>
        </w:rPr>
        <w:sym w:font="Wingdings" w:char="F0E0"/>
      </w:r>
      <w:r w:rsidRPr="00615B74">
        <w:rPr>
          <w:sz w:val="26"/>
          <w:szCs w:val="26"/>
        </w:rPr>
        <w:t xml:space="preserve"> đảm bảo theo TT38/2018 của BLĐTBXH (2m2/HS)</w:t>
      </w:r>
    </w:p>
    <w:p w:rsidR="005E5FF9" w:rsidRPr="00615B74" w:rsidRDefault="005E5FF9" w:rsidP="00701704">
      <w:pPr>
        <w:spacing w:before="120" w:after="0" w:line="340" w:lineRule="exact"/>
        <w:ind w:firstLine="720"/>
        <w:jc w:val="both"/>
        <w:rPr>
          <w:sz w:val="26"/>
          <w:szCs w:val="26"/>
          <w:lang w:val="en-US"/>
        </w:rPr>
      </w:pPr>
      <w:r w:rsidRPr="00615B74">
        <w:rPr>
          <w:sz w:val="26"/>
          <w:szCs w:val="26"/>
        </w:rPr>
        <w:t xml:space="preserve">- Hội trường: Tại Cơ sở chính có 03 hội trường, Cơ sở 2 01 hội trường với tổng diện tích là (140 + 800 + 1.032) = 1.972 m2, hội trường lớn nhất khoảng </w:t>
      </w:r>
      <w:r w:rsidR="00B33E04" w:rsidRPr="00615B74">
        <w:rPr>
          <w:sz w:val="26"/>
          <w:szCs w:val="26"/>
          <w:lang w:val="en-US"/>
        </w:rPr>
        <w:t>7</w:t>
      </w:r>
      <w:r w:rsidRPr="00615B74">
        <w:rPr>
          <w:sz w:val="26"/>
          <w:szCs w:val="26"/>
        </w:rPr>
        <w:t>00 chỗ ngồi. Như vậy đáp ứng tiêu chuẩn TCVN9210-2012 vì tổng số diện tích của Hội trường đảm bảo phục vụ được khoảng 700 chỗ ngồi (khoảng 55% số HSSV quy đổi cao nhất tại năm 2022 là 1.260  HSSV)</w:t>
      </w:r>
      <w:r w:rsidR="00B33E04" w:rsidRPr="00615B74">
        <w:rPr>
          <w:sz w:val="26"/>
          <w:szCs w:val="26"/>
          <w:lang w:val="en-US"/>
        </w:rPr>
        <w:t>.</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 Khu hiệu bộ (Ban giám hiệu): Tại CS1: 5.550m2; CS2: 950m2; </w:t>
      </w:r>
    </w:p>
    <w:p w:rsidR="005E5FF9" w:rsidRPr="00615B74" w:rsidRDefault="005E5FF9" w:rsidP="00701704">
      <w:pPr>
        <w:spacing w:before="120" w:after="0" w:line="340" w:lineRule="exact"/>
        <w:ind w:firstLine="720"/>
        <w:jc w:val="both"/>
        <w:rPr>
          <w:sz w:val="26"/>
          <w:szCs w:val="26"/>
        </w:rPr>
      </w:pPr>
      <w:r w:rsidRPr="00615B74">
        <w:rPr>
          <w:sz w:val="26"/>
          <w:szCs w:val="26"/>
        </w:rPr>
        <w:lastRenderedPageBreak/>
        <w:t>Ngoài ra, các khu phục vụ khác như Kho vật tư, Phòng bảo vệ, Nhà để xe cho GV và HSSV đều có tại cả 2 cơ sở.</w:t>
      </w:r>
    </w:p>
    <w:p w:rsidR="005E5FF9" w:rsidRPr="00615B74" w:rsidRDefault="005E5FF9" w:rsidP="00701704">
      <w:pPr>
        <w:spacing w:before="120" w:after="0" w:line="340" w:lineRule="exact"/>
        <w:ind w:firstLine="720"/>
        <w:jc w:val="both"/>
        <w:rPr>
          <w:sz w:val="26"/>
          <w:szCs w:val="26"/>
        </w:rPr>
      </w:pPr>
      <w:r w:rsidRPr="00615B74">
        <w:rPr>
          <w:sz w:val="26"/>
          <w:szCs w:val="26"/>
        </w:rPr>
        <w:t>Tất cả các khối công trình phục vụ đào tạo của Trường đã được xây dựng phù hợp với tiêu chuẩn quốc gia TCVN 9210:2012 về trường dạy nghề. Các yêu cầu về ngăn cáchgiữa khu lý thuyết, thực hành, vệ sinh, kiến trúc, chiếu sáng, thông gió. Đường vào các xưởng lớn, hành lang từ 2.5m trở lên thuận tiện cho việc vận chuyển, lắp đặt và vận hành thiết bị., được trang bị đầy đủ quạt mát, điện chiếu sáng phù hợp với từng xưởng. Tại các xưởng thực hành có đầy đủ nội quy, quy định, bố trí chỗ lên lớp trước khi thực hành, chỗ đặt máy móc, thiết bị thực hành, chỗ chuẩn bị phôi liệu, chỗ để dụng cụ, đồ nghề,... được sắp xếp hợp lý, đủ chỗ đi lại và vận chuyển thì các tiêu chí về khu chức năng trường đều đạt</w:t>
      </w:r>
      <w:r w:rsidRPr="00615B74">
        <w:rPr>
          <w:sz w:val="26"/>
          <w:szCs w:val="26"/>
          <w:lang w:val="en-US"/>
        </w:rPr>
        <w:t>.</w:t>
      </w:r>
    </w:p>
    <w:p w:rsidR="005E5FF9" w:rsidRPr="00615B74" w:rsidRDefault="005E5FF9" w:rsidP="00701704">
      <w:pPr>
        <w:spacing w:before="120" w:after="0" w:line="340" w:lineRule="exact"/>
        <w:ind w:firstLine="720"/>
        <w:rPr>
          <w:b/>
          <w:i/>
          <w:sz w:val="26"/>
          <w:szCs w:val="26"/>
        </w:rPr>
      </w:pPr>
      <w:r w:rsidRPr="00615B74">
        <w:rPr>
          <w:b/>
          <w:i/>
          <w:sz w:val="26"/>
          <w:szCs w:val="26"/>
        </w:rPr>
        <w:t>Đánh giá tiêu chuẩn 3</w:t>
      </w:r>
      <w:r w:rsidRPr="00615B74">
        <w:rPr>
          <w:b/>
          <w:i/>
          <w:sz w:val="26"/>
          <w:szCs w:val="26"/>
          <w:lang w:val="en-US"/>
        </w:rPr>
        <w:t xml:space="preserve"> tiêu chí 5: 1 điểm</w:t>
      </w:r>
    </w:p>
    <w:p w:rsidR="005E5FF9" w:rsidRPr="00615B74" w:rsidRDefault="005E5FF9" w:rsidP="00701704">
      <w:pPr>
        <w:spacing w:before="120" w:after="0" w:line="340" w:lineRule="exact"/>
        <w:ind w:firstLine="720"/>
        <w:jc w:val="both"/>
        <w:rPr>
          <w:b/>
          <w:spacing w:val="2"/>
          <w:sz w:val="26"/>
          <w:szCs w:val="26"/>
        </w:rPr>
      </w:pPr>
      <w:r w:rsidRPr="00615B74">
        <w:rPr>
          <w:b/>
          <w:spacing w:val="2"/>
          <w:sz w:val="26"/>
          <w:szCs w:val="26"/>
        </w:rPr>
        <w:t xml:space="preserve">Tiêu chuẩn 4: </w:t>
      </w:r>
      <w:r w:rsidRPr="00615B74">
        <w:rPr>
          <w:i/>
          <w:spacing w:val="2"/>
          <w:sz w:val="26"/>
          <w:szCs w:val="26"/>
        </w:rPr>
        <w:t>Hệ thống hạ tầng kỹ thuật của trường (đường giao thông nội bộ; hệ thống điện; cấp thoát nước, xử lý nước thải, chất thải; phòng cháy chữa cháy) theo quy chuẩn và đáp ứng nhu cầu đào tạo, sinh hoạt; được bảo trì, bảo dưỡng theo quy định</w:t>
      </w:r>
    </w:p>
    <w:p w:rsidR="005E5FF9" w:rsidRPr="00615B74" w:rsidRDefault="005E5FF9" w:rsidP="00701704">
      <w:pPr>
        <w:spacing w:before="120" w:after="0" w:line="340" w:lineRule="exact"/>
        <w:ind w:firstLine="720"/>
        <w:rPr>
          <w:b/>
          <w:i/>
          <w:sz w:val="26"/>
          <w:szCs w:val="26"/>
        </w:rPr>
      </w:pPr>
      <w:r w:rsidRPr="00615B74">
        <w:rPr>
          <w:b/>
          <w:i/>
          <w:sz w:val="26"/>
          <w:szCs w:val="26"/>
        </w:rPr>
        <w:t>Mô tả, phân tích, nhận định:</w:t>
      </w:r>
    </w:p>
    <w:p w:rsidR="005E5FF9" w:rsidRPr="00615B74" w:rsidRDefault="005E5FF9" w:rsidP="00701704">
      <w:pPr>
        <w:spacing w:before="120" w:after="0" w:line="340" w:lineRule="exact"/>
        <w:ind w:firstLine="720"/>
        <w:rPr>
          <w:sz w:val="26"/>
          <w:szCs w:val="26"/>
        </w:rPr>
      </w:pPr>
      <w:r w:rsidRPr="00615B74">
        <w:rPr>
          <w:sz w:val="26"/>
          <w:szCs w:val="26"/>
        </w:rPr>
        <w:t xml:space="preserve">- Đường giao thông nội bộ, sân: </w:t>
      </w:r>
    </w:p>
    <w:p w:rsidR="005E5FF9" w:rsidRPr="00615B74" w:rsidRDefault="005E5FF9" w:rsidP="00701704">
      <w:pPr>
        <w:spacing w:before="120" w:after="0" w:line="340" w:lineRule="exact"/>
        <w:ind w:firstLine="720"/>
        <w:jc w:val="both"/>
        <w:rPr>
          <w:sz w:val="26"/>
          <w:szCs w:val="26"/>
        </w:rPr>
      </w:pPr>
      <w:r w:rsidRPr="00615B74">
        <w:rPr>
          <w:sz w:val="26"/>
          <w:szCs w:val="26"/>
        </w:rPr>
        <w:t>* Cả hai cơ sở đều được đầu tư xây dựng trên khuôn viên được quy hoạch hợp lý có đầy đủ các khối công trình thuận tiện cho hoạt động của nhà. 100% các tuyến đường nội bộ được phủ bê tông nhựa với chiều rộng từ 4,75m đến 8,7m đảm bảo giao thông thuận lợi phục vụ cho việc phòng cháy chữa cháy, vận chuyển thiết bị đến nhà xưởng an toàn, đường dẫn từ nhà làm việc tới phòng học lý thuyết, hội trường, thư viện, xưởng thực hành giữa các khu vực trong trường. Vỉa hè, sân nội bộ tại các khu nhà được lát gạ</w:t>
      </w:r>
      <w:r w:rsidR="00B33E04" w:rsidRPr="00615B74">
        <w:rPr>
          <w:sz w:val="26"/>
          <w:szCs w:val="26"/>
        </w:rPr>
        <w:t>ch Terrazzo 400</w:t>
      </w:r>
      <w:r w:rsidRPr="00615B74">
        <w:rPr>
          <w:sz w:val="26"/>
          <w:szCs w:val="26"/>
        </w:rPr>
        <w:t>x400 hoặc gạch Terrazzo tự chèn hình bát giác 200x200x60.</w:t>
      </w:r>
    </w:p>
    <w:p w:rsidR="005E5FF9" w:rsidRPr="00615B74" w:rsidRDefault="005E5FF9" w:rsidP="00701704">
      <w:pPr>
        <w:spacing w:before="120" w:after="0" w:line="340" w:lineRule="exact"/>
        <w:ind w:firstLine="720"/>
        <w:jc w:val="both"/>
        <w:rPr>
          <w:sz w:val="26"/>
          <w:szCs w:val="26"/>
        </w:rPr>
      </w:pPr>
      <w:r w:rsidRPr="00615B74">
        <w:rPr>
          <w:sz w:val="26"/>
          <w:szCs w:val="26"/>
        </w:rPr>
        <w:t>- Hệ thống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 Cơ sở 1: nguồn điện 3 pha 4 dây lấy từ tủ hạ áp của trạm BA đưa đến 03  tủ điện tổng . Tủ điện tổng TD1 Cáp đến Cu/XLE/PVC (3X240 + 1X150) cung cấp cho các khu xưởng thực hành và nhà hiệu bộ. Từ tủ điện TD1 được chia làm 04 lộ trong đó có 2 lộ cáp (3x95+1x50)mm2, 1 lộ cấp cho nhà Hiệu bộ, 1 lộ cấp cho xưởng tin, 2 lộ cáp (3x35+1x25)mm2 cấp cho các xưởng điện và xưởng may. Tủ điện tổng TD2 Cáp đến Cu/XLE/PVC (3X150 + 1X95) cung cấp cho các khu KTX, nhà thể chất, nhà ăn. Từ tủ điện TD1 được chia làm 06 lộ trong đó có 3 lộ cáp (3x50+1x25)mm2 cấp cho 3 </w:t>
      </w:r>
      <w:r w:rsidRPr="00615B74">
        <w:rPr>
          <w:sz w:val="26"/>
          <w:szCs w:val="26"/>
        </w:rPr>
        <w:lastRenderedPageBreak/>
        <w:t>ky túc xá K1, K</w:t>
      </w:r>
      <w:r w:rsidR="00B33E04" w:rsidRPr="00615B74">
        <w:rPr>
          <w:sz w:val="26"/>
          <w:szCs w:val="26"/>
        </w:rPr>
        <w:t>2, K3</w:t>
      </w:r>
      <w:r w:rsidRPr="00615B74">
        <w:rPr>
          <w:sz w:val="26"/>
          <w:szCs w:val="26"/>
        </w:rPr>
        <w:t>, 2 lộ cáp (3x16+1x10)mm2 cấp cho nhà thể chất, nhà ăn</w:t>
      </w:r>
      <w:r w:rsidR="00B33E04" w:rsidRPr="00615B74">
        <w:rPr>
          <w:sz w:val="26"/>
          <w:szCs w:val="26"/>
          <w:lang w:val="en-US"/>
        </w:rPr>
        <w:t>,</w:t>
      </w:r>
      <w:r w:rsidRPr="00615B74">
        <w:rPr>
          <w:sz w:val="26"/>
          <w:szCs w:val="26"/>
        </w:rPr>
        <w:t xml:space="preserve"> 1 lộ cáp (3x35+1x25)mm2 cấp cho trạm bơm và dự phòng. Tủ điện tổng TD3 Cáp đến Cu/XLE/PVC (3X240 + 1X150) cung cấp cho các khu nhà học lý thuyết. Từ tủ điện TD1 được chia làm 04 lộ trong đó có 3 lộ cáp (3x95+1x50)mm2, 2 lộ cấp chờ cho khu nhà học lý thuyết và thư viện 8 tầng, 1caaps cho giảng đường 5 tầng, lộ cáp (3x50+1x25)mm2 cấp cho tủ điện nhà bảo vệ.</w:t>
      </w:r>
    </w:p>
    <w:p w:rsidR="005E5FF9" w:rsidRPr="00615B74" w:rsidRDefault="005E5FF9" w:rsidP="00701704">
      <w:pPr>
        <w:spacing w:before="120" w:after="0" w:line="340" w:lineRule="exact"/>
        <w:ind w:firstLine="720"/>
        <w:jc w:val="both"/>
        <w:rPr>
          <w:sz w:val="26"/>
          <w:szCs w:val="26"/>
          <w:lang w:val="en-US"/>
        </w:rPr>
      </w:pPr>
      <w:r w:rsidRPr="00615B74">
        <w:rPr>
          <w:sz w:val="26"/>
          <w:szCs w:val="26"/>
        </w:rPr>
        <w:t xml:space="preserve">* Cơ sở 2: Đối với các xưởng thực hành: điện được lấy từ trạm biến áp </w:t>
      </w:r>
      <w:r w:rsidRPr="00615B74">
        <w:rPr>
          <w:sz w:val="26"/>
          <w:szCs w:val="26"/>
        </w:rPr>
        <w:sym w:font="Wingdings" w:char="F0E0"/>
      </w:r>
      <w:r w:rsidRPr="00615B74">
        <w:rPr>
          <w:sz w:val="26"/>
          <w:szCs w:val="26"/>
        </w:rPr>
        <w:t xml:space="preserve"> tủ điện tổng của các xưởng thực hành bằng cáp nhôm 3 pha 4 dây (4*70), đi ngầm </w:t>
      </w:r>
      <w:r w:rsidRPr="00615B74">
        <w:rPr>
          <w:sz w:val="26"/>
          <w:szCs w:val="26"/>
        </w:rPr>
        <w:sym w:font="Wingdings" w:char="F0E0"/>
      </w:r>
      <w:r w:rsidRPr="00615B74">
        <w:rPr>
          <w:sz w:val="26"/>
          <w:szCs w:val="26"/>
        </w:rPr>
        <w:t xml:space="preserve"> đến các thiết bị bằng cáp ngầm 3 pha 4 dây (3*16 + 1*10). Các tầng đều có thiết bị đóng cắt và bảo vệ là các Aptomat tổng 200A và các Aptomat nhánh 100A. Đối với khu học lý thuyết và KTX: từ trạm biến áp đến tủ điện tổng để tầng 1 bằng cáp 3 pha 4 dây 3*25 + 1*16 </w:t>
      </w:r>
      <w:r w:rsidRPr="00615B74">
        <w:rPr>
          <w:sz w:val="26"/>
          <w:szCs w:val="26"/>
        </w:rPr>
        <w:sym w:font="Wingdings" w:char="F0E0"/>
      </w:r>
      <w:r w:rsidRPr="00615B74">
        <w:rPr>
          <w:sz w:val="26"/>
          <w:szCs w:val="26"/>
        </w:rPr>
        <w:t xml:space="preserve"> đến tủ điện các tầng đặt gần khu cầu thang (trong tủ có Aptomat + Hộp đấu dây + dây nối không) </w:t>
      </w:r>
      <w:r w:rsidRPr="00615B74">
        <w:rPr>
          <w:sz w:val="26"/>
          <w:szCs w:val="26"/>
        </w:rPr>
        <w:sym w:font="Wingdings" w:char="F0E0"/>
      </w:r>
      <w:r w:rsidRPr="00615B74">
        <w:rPr>
          <w:sz w:val="26"/>
          <w:szCs w:val="26"/>
        </w:rPr>
        <w:t xml:space="preserve"> các phòng bằng cáp 1 pha (2*10), tủ điện có Aptomat </w:t>
      </w:r>
      <w:r w:rsidRPr="00615B74">
        <w:rPr>
          <w:sz w:val="26"/>
          <w:szCs w:val="26"/>
        </w:rPr>
        <w:sym w:font="Wingdings" w:char="F0E0"/>
      </w:r>
      <w:r w:rsidRPr="00615B74">
        <w:rPr>
          <w:sz w:val="26"/>
          <w:szCs w:val="26"/>
        </w:rPr>
        <w:t xml:space="preserve"> đến các ổ cắm và công tắc. Hành lang có đèn chiếu sáng (2*1,5), công tắc đóng cắt</w:t>
      </w:r>
      <w:r w:rsidR="00B33E04" w:rsidRPr="00615B74">
        <w:rPr>
          <w:sz w:val="26"/>
          <w:szCs w:val="26"/>
          <w:lang w:val="en-US"/>
        </w:rPr>
        <w:t>.</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 Hệ thống cấp thoát nước: </w:t>
      </w:r>
    </w:p>
    <w:p w:rsidR="005E5FF9" w:rsidRPr="00615B74" w:rsidRDefault="005E5FF9" w:rsidP="00701704">
      <w:pPr>
        <w:spacing w:before="120" w:after="0" w:line="340" w:lineRule="exact"/>
        <w:ind w:firstLine="720"/>
        <w:jc w:val="both"/>
        <w:rPr>
          <w:sz w:val="26"/>
          <w:szCs w:val="26"/>
          <w:lang w:val="en-US"/>
        </w:rPr>
      </w:pPr>
      <w:r w:rsidRPr="00615B74">
        <w:rPr>
          <w:sz w:val="26"/>
          <w:szCs w:val="26"/>
        </w:rPr>
        <w:t xml:space="preserve">* Cơ sở 1: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1: từ các khu vệ sinh </w:t>
      </w:r>
      <w:r w:rsidRPr="00615B74">
        <w:rPr>
          <w:sz w:val="26"/>
          <w:szCs w:val="26"/>
        </w:rPr>
        <w:sym w:font="Wingdings" w:char="F0E0"/>
      </w:r>
      <w:r w:rsidRPr="00615B74">
        <w:rPr>
          <w:sz w:val="26"/>
          <w:szCs w:val="26"/>
        </w:rPr>
        <w:t xml:space="preserve"> hố ga </w:t>
      </w:r>
      <w:r w:rsidRPr="00615B74">
        <w:rPr>
          <w:sz w:val="26"/>
          <w:szCs w:val="26"/>
        </w:rPr>
        <w:sym w:font="Wingdings" w:char="F0E0"/>
      </w:r>
      <w:r w:rsidRPr="00615B74">
        <w:rPr>
          <w:sz w:val="26"/>
          <w:szCs w:val="26"/>
        </w:rPr>
        <w:t xml:space="preserve"> ống thoát nước bê tông cốt thép Ø400 – Ø600 </w:t>
      </w:r>
      <w:r w:rsidRPr="00615B74">
        <w:rPr>
          <w:sz w:val="26"/>
          <w:szCs w:val="26"/>
        </w:rPr>
        <w:sym w:font="Wingdings" w:char="F0E0"/>
      </w:r>
      <w:r w:rsidRPr="00615B74">
        <w:rPr>
          <w:sz w:val="26"/>
          <w:szCs w:val="26"/>
        </w:rPr>
        <w:t xml:space="preserve"> Hệ thống xử lý nước thải rồi ra Sông Bắc Hưng Hả</w:t>
      </w:r>
      <w:r w:rsidR="00B33E04" w:rsidRPr="00615B74">
        <w:rPr>
          <w:sz w:val="26"/>
          <w:szCs w:val="26"/>
        </w:rPr>
        <w:t>i</w:t>
      </w:r>
      <w:r w:rsidR="00B33E04" w:rsidRPr="00615B74">
        <w:rPr>
          <w:sz w:val="26"/>
          <w:szCs w:val="26"/>
          <w:lang w:val="en-US"/>
        </w:rPr>
        <w:t>.</w:t>
      </w:r>
    </w:p>
    <w:p w:rsidR="005E5FF9" w:rsidRPr="00615B74" w:rsidRDefault="005E5FF9" w:rsidP="00701704">
      <w:pPr>
        <w:spacing w:before="120" w:after="0" w:line="340" w:lineRule="exact"/>
        <w:ind w:firstLine="720"/>
        <w:jc w:val="both"/>
        <w:rPr>
          <w:rFonts w:eastAsia="Times New Roman"/>
          <w:i/>
          <w:iCs/>
          <w:color w:val="000000"/>
          <w:spacing w:val="2"/>
          <w:sz w:val="26"/>
          <w:szCs w:val="26"/>
          <w:lang w:val="en-US"/>
        </w:rPr>
      </w:pPr>
      <w:r w:rsidRPr="00615B74">
        <w:rPr>
          <w:spacing w:val="2"/>
          <w:sz w:val="26"/>
          <w:szCs w:val="26"/>
        </w:rPr>
        <w:t>* Cơ sở 2: Hệ thống cấp nước mới được đầu tư làm mới và đưa vào sử dụng năm 2007. Nước sinh hoạt tại cơ sở 2 được sử dụng là nước sạch của Thành phố Từ Sơn (Có đầy đủ hồ sơ công trình cấp nước sạch). Đường thoát nước: từ các khu phụ đưa đến bể xử lý nước thải  qua hệ thống cống (đường cống bê tông) sau đó dẫn đến hệ thống  thoát chung của khu vực (ra Sông Đào đẫn nước thải của Thành phố)(</w:t>
      </w:r>
      <w:r w:rsidRPr="00615B74">
        <w:rPr>
          <w:b/>
          <w:i/>
          <w:spacing w:val="2"/>
          <w:sz w:val="26"/>
          <w:szCs w:val="26"/>
        </w:rPr>
        <w:t>5.</w:t>
      </w:r>
      <w:r w:rsidRPr="00615B74">
        <w:rPr>
          <w:b/>
          <w:i/>
          <w:spacing w:val="2"/>
          <w:sz w:val="26"/>
          <w:szCs w:val="26"/>
          <w:lang w:val="en-US"/>
        </w:rPr>
        <w:t>2.02</w:t>
      </w:r>
      <w:r w:rsidRPr="00615B74">
        <w:rPr>
          <w:i/>
          <w:spacing w:val="2"/>
          <w:sz w:val="26"/>
          <w:szCs w:val="26"/>
        </w:rPr>
        <w:t xml:space="preserve"> – Hồ sơ xây dựng các khối công trình phục vụ nhu cầu đào tạo và các hoạt động của trường</w:t>
      </w:r>
      <w:r w:rsidRPr="00615B74">
        <w:rPr>
          <w:i/>
          <w:spacing w:val="2"/>
          <w:sz w:val="26"/>
          <w:szCs w:val="26"/>
          <w:lang w:val="en-US"/>
        </w:rPr>
        <w:t xml:space="preserve">; </w:t>
      </w:r>
      <w:r w:rsidRPr="00615B74">
        <w:rPr>
          <w:b/>
          <w:i/>
          <w:spacing w:val="2"/>
          <w:sz w:val="26"/>
          <w:szCs w:val="26"/>
          <w:lang w:val="en-US"/>
        </w:rPr>
        <w:t>5.2.03</w:t>
      </w:r>
      <w:r w:rsidRPr="00615B74">
        <w:rPr>
          <w:i/>
          <w:spacing w:val="2"/>
          <w:sz w:val="26"/>
          <w:szCs w:val="26"/>
          <w:lang w:val="en-US"/>
        </w:rPr>
        <w:t xml:space="preserve"> - </w:t>
      </w:r>
      <w:r w:rsidRPr="00615B74">
        <w:rPr>
          <w:rFonts w:eastAsia="Times New Roman"/>
          <w:i/>
          <w:iCs/>
          <w:color w:val="000000"/>
          <w:spacing w:val="2"/>
          <w:sz w:val="26"/>
          <w:szCs w:val="26"/>
        </w:rPr>
        <w:t>Hồ sơ hoàn công các công trình</w:t>
      </w:r>
      <w:r w:rsidRPr="00615B74">
        <w:rPr>
          <w:rFonts w:eastAsia="Times New Roman"/>
          <w:i/>
          <w:iCs/>
          <w:color w:val="000000"/>
          <w:spacing w:val="2"/>
          <w:sz w:val="26"/>
          <w:szCs w:val="26"/>
          <w:lang w:val="en-US"/>
        </w:rPr>
        <w:t xml:space="preserve">; </w:t>
      </w:r>
      <w:r w:rsidRPr="00615B74">
        <w:rPr>
          <w:b/>
          <w:i/>
          <w:spacing w:val="2"/>
          <w:sz w:val="26"/>
          <w:szCs w:val="26"/>
        </w:rPr>
        <w:t>5.2.01</w:t>
      </w:r>
      <w:r w:rsidRPr="00615B74">
        <w:rPr>
          <w:spacing w:val="2"/>
          <w:sz w:val="26"/>
          <w:szCs w:val="26"/>
        </w:rPr>
        <w:t xml:space="preserve"> – </w:t>
      </w:r>
      <w:r w:rsidRPr="00615B74">
        <w:rPr>
          <w:rFonts w:eastAsia="Times New Roman"/>
          <w:i/>
          <w:iCs/>
          <w:color w:val="000000"/>
          <w:spacing w:val="2"/>
          <w:sz w:val="26"/>
          <w:szCs w:val="26"/>
        </w:rPr>
        <w:t>Bản vẽ mặt bằng quy hoạch tổng thể của Trường tỷ lệ 1/500</w:t>
      </w:r>
      <w:r w:rsidRPr="00615B74">
        <w:rPr>
          <w:rFonts w:eastAsia="Times New Roman"/>
          <w:i/>
          <w:iCs/>
          <w:color w:val="000000"/>
          <w:spacing w:val="2"/>
          <w:sz w:val="26"/>
          <w:szCs w:val="26"/>
          <w:lang w:val="en-US"/>
        </w:rPr>
        <w:t>;</w:t>
      </w:r>
      <w:r w:rsidRPr="00615B74">
        <w:rPr>
          <w:b/>
          <w:i/>
          <w:spacing w:val="2"/>
          <w:sz w:val="26"/>
          <w:szCs w:val="26"/>
        </w:rPr>
        <w:t>5.4.01</w:t>
      </w:r>
      <w:r w:rsidRPr="00615B74">
        <w:rPr>
          <w:i/>
          <w:spacing w:val="2"/>
          <w:sz w:val="26"/>
          <w:szCs w:val="26"/>
        </w:rPr>
        <w:t xml:space="preserve"> – Hợp đồng quét dọn, thu gom rác thải; </w:t>
      </w:r>
      <w:r w:rsidRPr="00615B74">
        <w:rPr>
          <w:b/>
          <w:i/>
          <w:spacing w:val="2"/>
          <w:sz w:val="26"/>
          <w:szCs w:val="26"/>
        </w:rPr>
        <w:t>5.4.02</w:t>
      </w:r>
      <w:r w:rsidRPr="00615B74">
        <w:rPr>
          <w:i/>
          <w:spacing w:val="2"/>
          <w:sz w:val="26"/>
          <w:szCs w:val="26"/>
        </w:rPr>
        <w:t xml:space="preserve"> – Hình ảnh các thùng rác đặt xung quanh trường; </w:t>
      </w:r>
      <w:r w:rsidRPr="00615B74">
        <w:rPr>
          <w:b/>
          <w:i/>
          <w:spacing w:val="2"/>
          <w:sz w:val="26"/>
          <w:szCs w:val="26"/>
        </w:rPr>
        <w:t>5.4.0</w:t>
      </w:r>
      <w:r w:rsidRPr="00615B74">
        <w:rPr>
          <w:b/>
          <w:i/>
          <w:spacing w:val="2"/>
          <w:sz w:val="26"/>
          <w:szCs w:val="26"/>
          <w:lang w:val="en-US"/>
        </w:rPr>
        <w:t>3</w:t>
      </w:r>
      <w:r w:rsidRPr="00615B74">
        <w:rPr>
          <w:i/>
          <w:spacing w:val="2"/>
          <w:sz w:val="26"/>
          <w:szCs w:val="26"/>
        </w:rPr>
        <w:t xml:space="preserve"> – Một số hình ảnh về PCCC</w:t>
      </w:r>
      <w:r w:rsidRPr="00615B74">
        <w:rPr>
          <w:i/>
          <w:spacing w:val="2"/>
          <w:sz w:val="26"/>
          <w:szCs w:val="26"/>
          <w:lang w:val="en-US"/>
        </w:rPr>
        <w:t>).</w:t>
      </w:r>
    </w:p>
    <w:p w:rsidR="005E5FF9" w:rsidRPr="00615B74" w:rsidRDefault="005E5FF9" w:rsidP="00701704">
      <w:pPr>
        <w:spacing w:before="120" w:after="0" w:line="340" w:lineRule="exact"/>
        <w:ind w:firstLine="720"/>
        <w:jc w:val="both"/>
        <w:rPr>
          <w:sz w:val="26"/>
          <w:szCs w:val="26"/>
        </w:rPr>
      </w:pPr>
      <w:r w:rsidRPr="00615B74">
        <w:rPr>
          <w:sz w:val="26"/>
          <w:szCs w:val="26"/>
        </w:rPr>
        <w:t>- Công việc xử lý chất thải: Tại cơ sở 1, việc thu gom xử lý chất thải của nhà trường được thực hiện bằng cách hợp đồng với 03 nhân viên vệ sinh môi trường và đội v</w:t>
      </w:r>
      <w:r w:rsidR="00B33E04" w:rsidRPr="00615B74">
        <w:rPr>
          <w:sz w:val="26"/>
          <w:szCs w:val="26"/>
          <w:lang w:val="en-US"/>
        </w:rPr>
        <w:t>ệ</w:t>
      </w:r>
      <w:r w:rsidRPr="00615B74">
        <w:rPr>
          <w:sz w:val="26"/>
          <w:szCs w:val="26"/>
        </w:rPr>
        <w:t xml:space="preserve"> sinh môi trường xã Giai Phạm (</w:t>
      </w:r>
      <w:r w:rsidRPr="00615B74">
        <w:rPr>
          <w:b/>
          <w:i/>
          <w:sz w:val="26"/>
          <w:szCs w:val="26"/>
        </w:rPr>
        <w:t>5.4.0</w:t>
      </w:r>
      <w:r w:rsidRPr="00615B74">
        <w:rPr>
          <w:b/>
          <w:i/>
          <w:sz w:val="26"/>
          <w:szCs w:val="26"/>
          <w:lang w:val="en-US"/>
        </w:rPr>
        <w:t>4 -</w:t>
      </w:r>
      <w:r w:rsidRPr="00615B74">
        <w:rPr>
          <w:i/>
          <w:sz w:val="26"/>
          <w:szCs w:val="26"/>
        </w:rPr>
        <w:t>Hợp đồng thu gom vận chuyển rác thải</w:t>
      </w:r>
      <w:r w:rsidRPr="00615B74">
        <w:rPr>
          <w:sz w:val="26"/>
          <w:szCs w:val="26"/>
        </w:rPr>
        <w:t xml:space="preserve">). Rác thải sinh hoạt trong trường được thu gom tại các thùng rác đặt ở các khu và được nhân viên vệ sinh tập kết ra bãi rác tại địa phương để xử lý. </w:t>
      </w:r>
    </w:p>
    <w:p w:rsidR="005E5FF9" w:rsidRPr="00615B74" w:rsidRDefault="005E5FF9" w:rsidP="00701704">
      <w:pPr>
        <w:spacing w:before="120" w:after="0" w:line="340" w:lineRule="exact"/>
        <w:ind w:firstLine="720"/>
        <w:jc w:val="both"/>
        <w:rPr>
          <w:sz w:val="26"/>
          <w:szCs w:val="26"/>
        </w:rPr>
      </w:pPr>
      <w:r w:rsidRPr="00615B74">
        <w:rPr>
          <w:sz w:val="26"/>
          <w:szCs w:val="26"/>
        </w:rPr>
        <w:t>- Hệ thống thông gió: Tại các phòng học lý thuyết, các phòng làm việc: chủ yếu sử dụng thông gió tự nhiên và quạt trần, quạt hút mùi ở khu WC. Xưởng có các quạt thông gió được bố trí xung quanh xưởng và hệ thống thoát nhiệt tự nhiên (cửa sổ).</w:t>
      </w:r>
    </w:p>
    <w:p w:rsidR="005E5FF9" w:rsidRPr="00615B74" w:rsidRDefault="005E5FF9" w:rsidP="00701704">
      <w:pPr>
        <w:spacing w:before="120" w:after="0" w:line="340" w:lineRule="exact"/>
        <w:ind w:firstLine="720"/>
        <w:jc w:val="both"/>
        <w:rPr>
          <w:color w:val="FF0000"/>
          <w:sz w:val="26"/>
          <w:szCs w:val="26"/>
        </w:rPr>
      </w:pPr>
      <w:r w:rsidRPr="00615B74">
        <w:rPr>
          <w:sz w:val="26"/>
          <w:szCs w:val="26"/>
        </w:rPr>
        <w:lastRenderedPageBreak/>
        <w:t xml:space="preserve">- Hệ thống phòng cháy chữa cháy: Hàng năm có Biên bản kiểm tra PCCC tại cả 02 cơ sở do CA huyện Yên Mỹ và TP Từ Sơn xác nhận đủ điều kiện về PCCC: về đường giao thông, trang bị phương tiện PCCC, cứu hộ cứu nạn, hệ thống chống sét, giải pháp ngăn cháy chống lan, thông gió hút mùi, khoảng cách an toàn PCCC (Tại các cơ sở: Có các biên bản kiểm tra) </w:t>
      </w:r>
      <w:r w:rsidRPr="00615B74">
        <w:rPr>
          <w:i/>
          <w:sz w:val="26"/>
          <w:szCs w:val="26"/>
        </w:rPr>
        <w:t>(</w:t>
      </w:r>
      <w:r w:rsidRPr="00615B74">
        <w:rPr>
          <w:b/>
          <w:i/>
          <w:sz w:val="26"/>
          <w:szCs w:val="26"/>
        </w:rPr>
        <w:t>5.4.0</w:t>
      </w:r>
      <w:r w:rsidRPr="00615B74">
        <w:rPr>
          <w:b/>
          <w:i/>
          <w:sz w:val="26"/>
          <w:szCs w:val="26"/>
          <w:lang w:val="en-US"/>
        </w:rPr>
        <w:t>5</w:t>
      </w:r>
      <w:r w:rsidRPr="00615B74">
        <w:rPr>
          <w:i/>
          <w:sz w:val="26"/>
          <w:szCs w:val="26"/>
        </w:rPr>
        <w:t xml:space="preserve"> – </w:t>
      </w:r>
      <w:r w:rsidRPr="00615B74">
        <w:rPr>
          <w:i/>
          <w:sz w:val="26"/>
          <w:szCs w:val="26"/>
          <w:lang w:val="en-US"/>
        </w:rPr>
        <w:t>C</w:t>
      </w:r>
      <w:r w:rsidRPr="00615B74">
        <w:rPr>
          <w:i/>
          <w:sz w:val="26"/>
          <w:szCs w:val="26"/>
        </w:rPr>
        <w:t xml:space="preserve">ác biên bản thăm duyệt, nghiệm thu, các bản vẽ hoàn công các công trình về PCCC; </w:t>
      </w:r>
      <w:r w:rsidRPr="00615B74">
        <w:rPr>
          <w:b/>
          <w:i/>
          <w:sz w:val="26"/>
          <w:szCs w:val="26"/>
        </w:rPr>
        <w:t>5.4.0</w:t>
      </w:r>
      <w:r w:rsidRPr="00615B74">
        <w:rPr>
          <w:b/>
          <w:i/>
          <w:sz w:val="26"/>
          <w:szCs w:val="26"/>
          <w:lang w:val="en-US"/>
        </w:rPr>
        <w:t>6</w:t>
      </w:r>
      <w:r w:rsidRPr="00615B74">
        <w:rPr>
          <w:i/>
          <w:sz w:val="26"/>
          <w:szCs w:val="26"/>
        </w:rPr>
        <w:t xml:space="preserve"> - Biên bản kiểm tra về Phòng cháy chữa cháy và Cứu nạn, cứu hộ của Công an huyện Yên Mỹ ngày 05 tháng 5 năm 2022</w:t>
      </w:r>
      <w:r w:rsidRPr="00615B74">
        <w:rPr>
          <w:sz w:val="26"/>
          <w:szCs w:val="26"/>
        </w:rPr>
        <w:t xml:space="preserve">). Ngoài ra, hàng năm Trường có thành lập đội  PCCC, lập phương án PCCC và cứu nạn cứu hộ </w:t>
      </w:r>
      <w:r w:rsidRPr="00615B74">
        <w:rPr>
          <w:i/>
          <w:sz w:val="26"/>
          <w:szCs w:val="26"/>
        </w:rPr>
        <w:t>(</w:t>
      </w:r>
      <w:r w:rsidRPr="00615B74">
        <w:rPr>
          <w:b/>
          <w:i/>
          <w:sz w:val="26"/>
          <w:szCs w:val="26"/>
        </w:rPr>
        <w:t>5.4.0</w:t>
      </w:r>
      <w:r w:rsidRPr="00615B74">
        <w:rPr>
          <w:b/>
          <w:i/>
          <w:sz w:val="26"/>
          <w:szCs w:val="26"/>
          <w:lang w:val="en-US"/>
        </w:rPr>
        <w:t>7</w:t>
      </w:r>
      <w:r w:rsidRPr="00615B74">
        <w:rPr>
          <w:i/>
          <w:sz w:val="26"/>
          <w:szCs w:val="26"/>
        </w:rPr>
        <w:t xml:space="preserve"> - Các Quyết định thành lập đội PCCC năm 2020, 2021, 2022; </w:t>
      </w:r>
      <w:r w:rsidRPr="00615B74">
        <w:rPr>
          <w:b/>
          <w:i/>
          <w:sz w:val="26"/>
          <w:szCs w:val="26"/>
        </w:rPr>
        <w:t>5.4.0</w:t>
      </w:r>
      <w:r w:rsidRPr="00615B74">
        <w:rPr>
          <w:b/>
          <w:i/>
          <w:sz w:val="26"/>
          <w:szCs w:val="26"/>
          <w:lang w:val="en-US"/>
        </w:rPr>
        <w:t>8</w:t>
      </w:r>
      <w:r w:rsidRPr="00615B74">
        <w:rPr>
          <w:i/>
          <w:sz w:val="26"/>
          <w:szCs w:val="26"/>
        </w:rPr>
        <w:t xml:space="preserve"> – </w:t>
      </w:r>
      <w:r w:rsidRPr="00615B74">
        <w:rPr>
          <w:i/>
          <w:sz w:val="26"/>
          <w:szCs w:val="26"/>
          <w:lang w:val="en-US"/>
        </w:rPr>
        <w:t>P</w:t>
      </w:r>
      <w:r w:rsidRPr="00615B74">
        <w:rPr>
          <w:i/>
          <w:sz w:val="26"/>
          <w:szCs w:val="26"/>
        </w:rPr>
        <w:t>hương án phòng cháy chữa cháy và cứu hộ cứu nạn</w:t>
      </w:r>
      <w:r w:rsidRPr="00615B74">
        <w:rPr>
          <w:sz w:val="26"/>
          <w:szCs w:val="26"/>
        </w:rPr>
        <w:t xml:space="preserve">). Trường có Kế hoạch bồi dưỡng, huấn luyện, nghiệp vụ PCCC hàng năm, tổ chức thực tập phương án chữa cháy và cứu nạn cứu hộ </w:t>
      </w:r>
    </w:p>
    <w:p w:rsidR="005E5FF9" w:rsidRPr="00615B74" w:rsidRDefault="005E5FF9" w:rsidP="00701704">
      <w:pPr>
        <w:spacing w:before="120" w:after="0" w:line="340" w:lineRule="exact"/>
        <w:ind w:firstLine="720"/>
        <w:jc w:val="both"/>
        <w:rPr>
          <w:sz w:val="26"/>
          <w:szCs w:val="26"/>
        </w:rPr>
      </w:pPr>
      <w:r w:rsidRPr="00615B74">
        <w:rPr>
          <w:sz w:val="26"/>
          <w:szCs w:val="26"/>
        </w:rPr>
        <w:t>Hệ thống hạ tầng kỹ thuật của trường (đường giao thông nội bộ; hệ thống điện; cấp thoát nước, xử lý nước thải, chất thải; thông gió; phòng cháy chữa cháy) đều được bảo trì, bảo dưỡng theo quy định của Nhà nước và của trường, cụ thể:</w:t>
      </w:r>
    </w:p>
    <w:p w:rsidR="005E5FF9" w:rsidRPr="00615B74" w:rsidRDefault="005E5FF9" w:rsidP="00701704">
      <w:pPr>
        <w:spacing w:before="120" w:after="0" w:line="340" w:lineRule="exact"/>
        <w:ind w:firstLine="720"/>
        <w:jc w:val="both"/>
        <w:rPr>
          <w:sz w:val="26"/>
          <w:szCs w:val="26"/>
        </w:rPr>
      </w:pPr>
      <w:r w:rsidRPr="00615B74">
        <w:rPr>
          <w:sz w:val="26"/>
          <w:szCs w:val="26"/>
        </w:rPr>
        <w:t xml:space="preserve">*Về cơ sở vật chất: (trong đó bao gồm cả sân trường): Hàng năm, trường có phân công nhiệm vụ cho phòng Quản trị và các Khoa, kiểm tra, đề xuất trang bị sửa chữa cơ sở vật chất. Từ 2019 đến nay, cơ sở vật chất  sửa chữa tương đối đồng bộ (cải tạo nâng độ cao sân trường cả 2 cơ sở, cải tạo sửa chữa phòng học, nhà A…)  </w:t>
      </w:r>
    </w:p>
    <w:p w:rsidR="005E5FF9" w:rsidRPr="00615B74" w:rsidRDefault="005E5FF9" w:rsidP="00701704">
      <w:pPr>
        <w:spacing w:before="120" w:after="0" w:line="340" w:lineRule="exact"/>
        <w:ind w:firstLine="720"/>
        <w:jc w:val="both"/>
        <w:rPr>
          <w:sz w:val="26"/>
          <w:szCs w:val="26"/>
          <w:lang w:val="en-US"/>
        </w:rPr>
      </w:pPr>
      <w:r w:rsidRPr="00615B74">
        <w:rPr>
          <w:sz w:val="26"/>
          <w:szCs w:val="26"/>
        </w:rPr>
        <w:t xml:space="preserve">*Hệ thống Điện: </w:t>
      </w:r>
      <w:r w:rsidRPr="00615B74">
        <w:rPr>
          <w:sz w:val="26"/>
          <w:szCs w:val="26"/>
          <w:lang w:val="en-US"/>
        </w:rPr>
        <w:t>H</w:t>
      </w:r>
      <w:r w:rsidRPr="00615B74">
        <w:rPr>
          <w:sz w:val="26"/>
          <w:szCs w:val="26"/>
        </w:rPr>
        <w:t>àng năm có kiểm tra hệ thống đèn chiếu sáng các phòng máy, phòng học, thay thế bóng đèn, quạt tại phòng lý thuyết và xưởng, vệ sinh máy bơm nước, bảo dưỡng sửa chữa máy bơm nước tại 2 cơ sở được cung cấp nước sạch từ các nhà máy nước Công ty cổ phầ</w:t>
      </w:r>
      <w:r w:rsidR="00A026E4" w:rsidRPr="00615B74">
        <w:rPr>
          <w:sz w:val="26"/>
          <w:szCs w:val="26"/>
        </w:rPr>
        <w:t>n Bitexco Nam Long</w:t>
      </w:r>
      <w:r w:rsidR="00A026E4" w:rsidRPr="00615B74">
        <w:rPr>
          <w:sz w:val="26"/>
          <w:szCs w:val="26"/>
          <w:lang w:val="en-US"/>
        </w:rPr>
        <w:t>.</w:t>
      </w:r>
    </w:p>
    <w:p w:rsidR="005E5FF9" w:rsidRPr="00615B74" w:rsidRDefault="005E5FF9" w:rsidP="00701704">
      <w:pPr>
        <w:spacing w:before="120" w:after="0" w:line="340" w:lineRule="exact"/>
        <w:ind w:firstLine="720"/>
        <w:jc w:val="both"/>
        <w:rPr>
          <w:sz w:val="26"/>
          <w:szCs w:val="26"/>
        </w:rPr>
      </w:pPr>
      <w:r w:rsidRPr="00615B74">
        <w:rPr>
          <w:sz w:val="26"/>
          <w:szCs w:val="26"/>
        </w:rPr>
        <w:t>Như vậy</w:t>
      </w:r>
      <w:r w:rsidR="00A026E4" w:rsidRPr="00615B74">
        <w:rPr>
          <w:sz w:val="26"/>
          <w:szCs w:val="26"/>
          <w:lang w:val="en-US"/>
        </w:rPr>
        <w:t>,</w:t>
      </w:r>
      <w:r w:rsidRPr="00615B74">
        <w:rPr>
          <w:sz w:val="26"/>
          <w:szCs w:val="26"/>
          <w:lang w:val="en-US"/>
        </w:rPr>
        <w:t>h</w:t>
      </w:r>
      <w:r w:rsidRPr="00615B74">
        <w:rPr>
          <w:sz w:val="26"/>
          <w:szCs w:val="26"/>
        </w:rPr>
        <w:t xml:space="preserve">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 </w:t>
      </w:r>
    </w:p>
    <w:p w:rsidR="005E5FF9" w:rsidRPr="00615B74" w:rsidRDefault="005E5FF9" w:rsidP="00701704">
      <w:pPr>
        <w:spacing w:before="120" w:after="0" w:line="340" w:lineRule="exact"/>
        <w:ind w:firstLine="720"/>
        <w:rPr>
          <w:b/>
          <w:i/>
          <w:sz w:val="26"/>
          <w:szCs w:val="26"/>
          <w:lang w:val="en-US"/>
        </w:rPr>
      </w:pPr>
      <w:r w:rsidRPr="00615B74">
        <w:rPr>
          <w:b/>
          <w:i/>
          <w:sz w:val="26"/>
          <w:szCs w:val="26"/>
        </w:rPr>
        <w:t>Đánh giátiêu chuẩn 4</w:t>
      </w:r>
      <w:r w:rsidRPr="00615B74">
        <w:rPr>
          <w:b/>
          <w:i/>
          <w:sz w:val="26"/>
          <w:szCs w:val="26"/>
          <w:lang w:val="en-US"/>
        </w:rPr>
        <w:t xml:space="preserve"> tiêu chí 5: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 xml:space="preserve">Tiêu chuẩn 5: </w:t>
      </w:r>
      <w:r w:rsidRPr="00615B74">
        <w:rPr>
          <w:i/>
          <w:sz w:val="26"/>
          <w:szCs w:val="26"/>
        </w:rPr>
        <w:t>Phòng học, phòng thí nghiệm, xưởng thực hành, phòng học chuyên môn hóa bảo đảm quy chuẩn xây dựng, tiêu chuẩn cơ sở vật chất hiện hành và các yêu cầu công nghệ của thiết bị đào tạo.</w:t>
      </w:r>
    </w:p>
    <w:p w:rsidR="000E4886" w:rsidRPr="00615B74" w:rsidRDefault="000E4886" w:rsidP="00701704">
      <w:pPr>
        <w:spacing w:before="120" w:after="0" w:line="340" w:lineRule="exact"/>
        <w:ind w:firstLine="720"/>
        <w:jc w:val="both"/>
        <w:rPr>
          <w:b/>
          <w:i/>
          <w:sz w:val="26"/>
          <w:szCs w:val="26"/>
        </w:rPr>
      </w:pPr>
      <w:r w:rsidRPr="00615B74">
        <w:rPr>
          <w:b/>
          <w:i/>
          <w:sz w:val="26"/>
          <w:szCs w:val="26"/>
        </w:rPr>
        <w:t>Mô tả, phân tích, nhận định:</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Các phòng học, xưởng thực hành, phòng học chuyên môn hóa đều bảo đảm quy chuẩn xây dựng, tiêu chuẩn cơ sở vật chất hiện hành, cụ thể: </w:t>
      </w:r>
    </w:p>
    <w:p w:rsidR="000E4886" w:rsidRPr="00615B74" w:rsidRDefault="000E4886" w:rsidP="00701704">
      <w:pPr>
        <w:spacing w:before="120" w:after="0" w:line="340" w:lineRule="exact"/>
        <w:ind w:firstLine="720"/>
        <w:jc w:val="both"/>
        <w:rPr>
          <w:b/>
          <w:sz w:val="26"/>
          <w:szCs w:val="26"/>
        </w:rPr>
      </w:pPr>
      <w:r w:rsidRPr="00615B74">
        <w:rPr>
          <w:b/>
          <w:sz w:val="26"/>
          <w:szCs w:val="26"/>
        </w:rPr>
        <w:t>* Cơ sở 1:</w:t>
      </w:r>
    </w:p>
    <w:p w:rsidR="000E4886" w:rsidRPr="00615B74" w:rsidRDefault="000E4886" w:rsidP="00701704">
      <w:pPr>
        <w:spacing w:before="120" w:after="0" w:line="340" w:lineRule="exact"/>
        <w:ind w:firstLine="720"/>
        <w:jc w:val="both"/>
        <w:rPr>
          <w:sz w:val="26"/>
          <w:szCs w:val="26"/>
        </w:rPr>
      </w:pPr>
      <w:r w:rsidRPr="00615B74">
        <w:rPr>
          <w:sz w:val="26"/>
          <w:szCs w:val="26"/>
        </w:rPr>
        <w:t>- Phòng học lý thuyết có 36 phòng học lý thuyết trong đó:</w:t>
      </w:r>
    </w:p>
    <w:p w:rsidR="000E4886" w:rsidRPr="00615B74" w:rsidRDefault="000E4886" w:rsidP="00701704">
      <w:pPr>
        <w:spacing w:before="120" w:after="0" w:line="340" w:lineRule="exact"/>
        <w:ind w:firstLine="720"/>
        <w:jc w:val="both"/>
        <w:rPr>
          <w:sz w:val="26"/>
          <w:szCs w:val="26"/>
        </w:rPr>
      </w:pPr>
      <w:r w:rsidRPr="00615B74">
        <w:rPr>
          <w:sz w:val="26"/>
          <w:szCs w:val="26"/>
        </w:rPr>
        <w:t>Tại nhà giảng đường A2, A3 và A4 có 16 phòng diện tích 61m2</w:t>
      </w:r>
    </w:p>
    <w:p w:rsidR="000E4886" w:rsidRPr="00615B74" w:rsidRDefault="000E4886" w:rsidP="00701704">
      <w:pPr>
        <w:spacing w:before="120" w:after="0" w:line="340" w:lineRule="exact"/>
        <w:ind w:firstLine="720"/>
        <w:jc w:val="both"/>
        <w:rPr>
          <w:sz w:val="26"/>
          <w:szCs w:val="26"/>
          <w:lang w:val="en-US"/>
        </w:rPr>
      </w:pPr>
      <w:r w:rsidRPr="00615B74">
        <w:rPr>
          <w:sz w:val="26"/>
          <w:szCs w:val="26"/>
        </w:rPr>
        <w:lastRenderedPageBreak/>
        <w:t>Tại nhà giảng đường A5 có 15 phòng diện tích 88m2, 01 phòng diện tích 140m2</w:t>
      </w:r>
      <w:r w:rsidR="00F36D51" w:rsidRPr="00615B74">
        <w:rPr>
          <w:sz w:val="26"/>
          <w:szCs w:val="26"/>
          <w:lang w:val="en-US"/>
        </w:rPr>
        <w:t>.</w:t>
      </w:r>
    </w:p>
    <w:p w:rsidR="000E4886" w:rsidRPr="00615B74" w:rsidRDefault="000E4886" w:rsidP="00701704">
      <w:pPr>
        <w:spacing w:before="120" w:after="0" w:line="340" w:lineRule="exact"/>
        <w:ind w:firstLine="720"/>
        <w:jc w:val="both"/>
        <w:rPr>
          <w:sz w:val="26"/>
          <w:szCs w:val="26"/>
        </w:rPr>
      </w:pPr>
      <w:r w:rsidRPr="00615B74">
        <w:rPr>
          <w:sz w:val="26"/>
          <w:szCs w:val="26"/>
        </w:rPr>
        <w:t>Tại nhà Giáo dục thể chất có 02 phòng diện tích 42m2</w:t>
      </w:r>
    </w:p>
    <w:p w:rsidR="000E4886" w:rsidRPr="00615B74" w:rsidRDefault="000E4886" w:rsidP="00701704">
      <w:pPr>
        <w:spacing w:before="120" w:after="0" w:line="340" w:lineRule="exact"/>
        <w:ind w:firstLine="720"/>
        <w:jc w:val="both"/>
        <w:rPr>
          <w:sz w:val="26"/>
          <w:szCs w:val="26"/>
        </w:rPr>
      </w:pPr>
      <w:r w:rsidRPr="00615B74">
        <w:rPr>
          <w:sz w:val="26"/>
          <w:szCs w:val="26"/>
        </w:rPr>
        <w:t>Tại nhà A6 có 02 phòng diện tích 80m2.</w:t>
      </w:r>
    </w:p>
    <w:p w:rsidR="000E4886" w:rsidRPr="00615B74" w:rsidRDefault="000E4886" w:rsidP="00701704">
      <w:pPr>
        <w:spacing w:before="120" w:after="0" w:line="340" w:lineRule="exact"/>
        <w:ind w:firstLine="720"/>
        <w:jc w:val="both"/>
        <w:rPr>
          <w:sz w:val="26"/>
          <w:szCs w:val="26"/>
        </w:rPr>
      </w:pPr>
      <w:r w:rsidRPr="00615B74">
        <w:rPr>
          <w:sz w:val="26"/>
          <w:szCs w:val="26"/>
        </w:rPr>
        <w:t>- Phòng thực hành tại Cơ sở 1 có 25 phòng: Khoa CNTT có 02 phòng thực hành tin học (trong đó 1 phòng diện tích 180m2 có 20 máy tính mới mua sắm năm 2021 và một số máy tính cũ phục vụ thực hành, 1 phòng diện tích 120 m2 có 40 máy tính); Khoa Điện có 11 phòng, xưởng thực hành (trong đó 10 phòng diện tích 96m2, 01 phòng diện tích 192m2).; Khoa CN May có 8 phòng, xưởng thực hành ( trong đó có 02 xưởng thực hành may mỗi xưởng có diện tích 300m2, 03 phòng cắt ép và thiết kế có diện tích 60m2, 02 thực hành có diện tích 120m2, 01 phòng thực hành có diện tích 180 m2); Khoa Khoa học cơ bản có 02 phòng Lab phục vụ cho việc học ngoại ngữ có diện tích mỗi phòng là 88m2; Khoa Tài chính kế toán có 02 phòng thực hành Trong đó 01 phòng có diện tích 61m2, 01 phòng có diện tích 140m2.</w:t>
      </w:r>
    </w:p>
    <w:p w:rsidR="000E4886" w:rsidRPr="00615B74" w:rsidRDefault="000E4886" w:rsidP="00701704">
      <w:pPr>
        <w:spacing w:before="120" w:after="0" w:line="340" w:lineRule="exact"/>
        <w:ind w:firstLine="720"/>
        <w:rPr>
          <w:b/>
          <w:sz w:val="26"/>
          <w:szCs w:val="26"/>
        </w:rPr>
      </w:pPr>
      <w:r w:rsidRPr="00615B74">
        <w:rPr>
          <w:b/>
          <w:sz w:val="26"/>
          <w:szCs w:val="26"/>
        </w:rPr>
        <w:t xml:space="preserve">* Cơ sở 2: </w:t>
      </w:r>
    </w:p>
    <w:p w:rsidR="00EF63E9" w:rsidRPr="00615B74" w:rsidRDefault="00EF63E9" w:rsidP="00701704">
      <w:pPr>
        <w:spacing w:before="120" w:after="0" w:line="340" w:lineRule="exact"/>
        <w:ind w:firstLine="720"/>
        <w:jc w:val="both"/>
        <w:rPr>
          <w:sz w:val="26"/>
          <w:szCs w:val="26"/>
          <w:lang w:val="en-US"/>
        </w:rPr>
      </w:pPr>
      <w:r w:rsidRPr="00615B74">
        <w:rPr>
          <w:sz w:val="26"/>
          <w:szCs w:val="26"/>
          <w:lang w:val="en-US"/>
        </w:rPr>
        <w:t>Phòng học lý thuyết: Tổng số 23 phòng, trong đó:</w:t>
      </w:r>
    </w:p>
    <w:p w:rsidR="00EF63E9" w:rsidRPr="00615B74" w:rsidRDefault="00EF63E9" w:rsidP="00701704">
      <w:pPr>
        <w:spacing w:before="120" w:after="0" w:line="340" w:lineRule="exact"/>
        <w:ind w:firstLine="720"/>
        <w:jc w:val="both"/>
        <w:rPr>
          <w:sz w:val="26"/>
          <w:szCs w:val="26"/>
          <w:lang w:val="en-US"/>
        </w:rPr>
      </w:pPr>
      <w:r w:rsidRPr="00615B74">
        <w:rPr>
          <w:sz w:val="26"/>
          <w:szCs w:val="26"/>
          <w:lang w:val="en-US"/>
        </w:rPr>
        <w:t>- Khu nhà lớp học 3 tầng: 16 phòng, trong đó 15 phòng có diện tích 54m2/phòng, 01 phòng diện tích 150m2.</w:t>
      </w:r>
    </w:p>
    <w:p w:rsidR="00EF63E9" w:rsidRPr="00615B74" w:rsidRDefault="00EF63E9" w:rsidP="00A026E4">
      <w:pPr>
        <w:spacing w:before="120" w:after="0" w:line="340" w:lineRule="exact"/>
        <w:ind w:firstLine="720"/>
        <w:jc w:val="both"/>
        <w:rPr>
          <w:sz w:val="26"/>
          <w:szCs w:val="26"/>
          <w:lang w:val="en-US"/>
        </w:rPr>
      </w:pPr>
      <w:r w:rsidRPr="00615B74">
        <w:rPr>
          <w:sz w:val="26"/>
          <w:szCs w:val="26"/>
          <w:lang w:val="en-US"/>
        </w:rPr>
        <w:t>- Khu nhà May: 03 phòng, diện tích 72m2/phòng.</w:t>
      </w:r>
    </w:p>
    <w:p w:rsidR="00EF63E9" w:rsidRPr="00615B74" w:rsidRDefault="00EF63E9" w:rsidP="00A026E4">
      <w:pPr>
        <w:spacing w:before="120" w:after="0" w:line="340" w:lineRule="exact"/>
        <w:ind w:firstLine="720"/>
        <w:jc w:val="both"/>
        <w:rPr>
          <w:sz w:val="26"/>
          <w:szCs w:val="26"/>
        </w:rPr>
      </w:pPr>
      <w:r w:rsidRPr="00615B74">
        <w:rPr>
          <w:sz w:val="26"/>
          <w:szCs w:val="26"/>
        </w:rPr>
        <w:t xml:space="preserve">Phòng thực hành tại Cơ sở </w:t>
      </w:r>
      <w:r w:rsidRPr="00615B74">
        <w:rPr>
          <w:sz w:val="26"/>
          <w:szCs w:val="26"/>
          <w:lang w:val="en-US"/>
        </w:rPr>
        <w:t>2</w:t>
      </w:r>
      <w:r w:rsidR="006E7CAB" w:rsidRPr="00615B74">
        <w:rPr>
          <w:sz w:val="26"/>
          <w:szCs w:val="26"/>
          <w:lang w:val="en-US"/>
        </w:rPr>
        <w:t>được đầu tư đầy đủ các thiết bị cần thiết</w:t>
      </w:r>
      <w:r w:rsidRPr="00615B74">
        <w:rPr>
          <w:sz w:val="26"/>
          <w:szCs w:val="26"/>
        </w:rPr>
        <w:t xml:space="preserve">: Khoa CNTT có 02 phòng thực hành tin học (trong đó diện tích </w:t>
      </w:r>
      <w:r w:rsidRPr="00615B74">
        <w:rPr>
          <w:sz w:val="26"/>
          <w:szCs w:val="26"/>
          <w:lang w:val="en-US"/>
        </w:rPr>
        <w:t>54</w:t>
      </w:r>
      <w:r w:rsidRPr="00615B74">
        <w:rPr>
          <w:sz w:val="26"/>
          <w:szCs w:val="26"/>
        </w:rPr>
        <w:t>m2</w:t>
      </w:r>
      <w:r w:rsidRPr="00615B74">
        <w:rPr>
          <w:sz w:val="26"/>
          <w:szCs w:val="26"/>
          <w:lang w:val="en-US"/>
        </w:rPr>
        <w:t>/phòng,2</w:t>
      </w:r>
      <w:r w:rsidRPr="00615B74">
        <w:rPr>
          <w:sz w:val="26"/>
          <w:szCs w:val="26"/>
        </w:rPr>
        <w:t>0 máy tính</w:t>
      </w:r>
      <w:r w:rsidRPr="00615B74">
        <w:rPr>
          <w:sz w:val="26"/>
          <w:szCs w:val="26"/>
          <w:lang w:val="en-US"/>
        </w:rPr>
        <w:t>/phòng</w:t>
      </w:r>
      <w:r w:rsidRPr="00615B74">
        <w:rPr>
          <w:sz w:val="26"/>
          <w:szCs w:val="26"/>
        </w:rPr>
        <w:t xml:space="preserve">); Khoa Điện có </w:t>
      </w:r>
      <w:r w:rsidR="006E7CAB" w:rsidRPr="00615B74">
        <w:rPr>
          <w:sz w:val="26"/>
          <w:szCs w:val="26"/>
          <w:lang w:val="en-US"/>
        </w:rPr>
        <w:t xml:space="preserve">các </w:t>
      </w:r>
      <w:r w:rsidRPr="00615B74">
        <w:rPr>
          <w:sz w:val="26"/>
          <w:szCs w:val="26"/>
        </w:rPr>
        <w:t xml:space="preserve">phòng, xưởng thực hành (trong đó diện tích </w:t>
      </w:r>
      <w:r w:rsidRPr="00615B74">
        <w:rPr>
          <w:sz w:val="26"/>
          <w:szCs w:val="26"/>
          <w:lang w:val="en-US"/>
        </w:rPr>
        <w:t>72</w:t>
      </w:r>
      <w:r w:rsidRPr="00615B74">
        <w:rPr>
          <w:sz w:val="26"/>
          <w:szCs w:val="26"/>
        </w:rPr>
        <w:t>m2</w:t>
      </w:r>
      <w:r w:rsidRPr="00615B74">
        <w:rPr>
          <w:sz w:val="26"/>
          <w:szCs w:val="26"/>
          <w:lang w:val="en-US"/>
        </w:rPr>
        <w:t>/phòng) và 01 kho vật tư có diện tích 45m2</w:t>
      </w:r>
      <w:r w:rsidRPr="00615B74">
        <w:rPr>
          <w:sz w:val="26"/>
          <w:szCs w:val="26"/>
        </w:rPr>
        <w:t xml:space="preserve">; Khoa CN May có </w:t>
      </w:r>
      <w:r w:rsidRPr="00615B74">
        <w:rPr>
          <w:sz w:val="26"/>
          <w:szCs w:val="26"/>
          <w:lang w:val="en-US"/>
        </w:rPr>
        <w:t>5</w:t>
      </w:r>
      <w:r w:rsidRPr="00615B74">
        <w:rPr>
          <w:sz w:val="26"/>
          <w:szCs w:val="26"/>
        </w:rPr>
        <w:t xml:space="preserve"> phòng, xưởng thực hành (trong đó có 0</w:t>
      </w:r>
      <w:r w:rsidRPr="00615B74">
        <w:rPr>
          <w:sz w:val="26"/>
          <w:szCs w:val="26"/>
          <w:lang w:val="en-US"/>
        </w:rPr>
        <w:t>3phòng</w:t>
      </w:r>
      <w:r w:rsidRPr="00615B74">
        <w:rPr>
          <w:sz w:val="26"/>
          <w:szCs w:val="26"/>
        </w:rPr>
        <w:t xml:space="preserve"> thực hành may có diện tích </w:t>
      </w:r>
      <w:r w:rsidRPr="00615B74">
        <w:rPr>
          <w:sz w:val="26"/>
          <w:szCs w:val="26"/>
          <w:lang w:val="en-US"/>
        </w:rPr>
        <w:t>54</w:t>
      </w:r>
      <w:r w:rsidRPr="00615B74">
        <w:rPr>
          <w:sz w:val="26"/>
          <w:szCs w:val="26"/>
        </w:rPr>
        <w:t>m2</w:t>
      </w:r>
      <w:r w:rsidRPr="00615B74">
        <w:rPr>
          <w:sz w:val="26"/>
          <w:szCs w:val="26"/>
          <w:lang w:val="en-US"/>
        </w:rPr>
        <w:t>/phòng</w:t>
      </w:r>
      <w:r w:rsidRPr="00615B74">
        <w:rPr>
          <w:sz w:val="26"/>
          <w:szCs w:val="26"/>
        </w:rPr>
        <w:t>, 0</w:t>
      </w:r>
      <w:r w:rsidRPr="00615B74">
        <w:rPr>
          <w:sz w:val="26"/>
          <w:szCs w:val="26"/>
          <w:lang w:val="en-US"/>
        </w:rPr>
        <w:t>2</w:t>
      </w:r>
      <w:r w:rsidRPr="00615B74">
        <w:rPr>
          <w:sz w:val="26"/>
          <w:szCs w:val="26"/>
        </w:rPr>
        <w:t xml:space="preserve"> phòng </w:t>
      </w:r>
      <w:r w:rsidRPr="00615B74">
        <w:rPr>
          <w:sz w:val="26"/>
          <w:szCs w:val="26"/>
          <w:lang w:val="en-US"/>
        </w:rPr>
        <w:t>có diện tích 72</w:t>
      </w:r>
      <w:r w:rsidRPr="00615B74">
        <w:rPr>
          <w:sz w:val="26"/>
          <w:szCs w:val="26"/>
        </w:rPr>
        <w:t>m2</w:t>
      </w:r>
      <w:r w:rsidRPr="00615B74">
        <w:rPr>
          <w:sz w:val="26"/>
          <w:szCs w:val="26"/>
          <w:lang w:val="en-US"/>
        </w:rPr>
        <w:t>/phòng) và 01 phòng quản lý vạt tư thiết bị;</w:t>
      </w:r>
      <w:r w:rsidRPr="00615B74">
        <w:rPr>
          <w:sz w:val="26"/>
          <w:szCs w:val="26"/>
        </w:rPr>
        <w:t xml:space="preserve"> Khoa Khoa học cơ bản có 0</w:t>
      </w:r>
      <w:r w:rsidRPr="00615B74">
        <w:rPr>
          <w:sz w:val="26"/>
          <w:szCs w:val="26"/>
          <w:lang w:val="en-US"/>
        </w:rPr>
        <w:t>1</w:t>
      </w:r>
      <w:r w:rsidRPr="00615B74">
        <w:rPr>
          <w:sz w:val="26"/>
          <w:szCs w:val="26"/>
        </w:rPr>
        <w:t xml:space="preserve"> phòng Lab phục vụ cho việc học ngoại ngữ có diện tích mỗi phòng là </w:t>
      </w:r>
      <w:r w:rsidRPr="00615B74">
        <w:rPr>
          <w:sz w:val="26"/>
          <w:szCs w:val="26"/>
          <w:lang w:val="en-US"/>
        </w:rPr>
        <w:t>54</w:t>
      </w:r>
      <w:r w:rsidRPr="00615B74">
        <w:rPr>
          <w:sz w:val="26"/>
          <w:szCs w:val="26"/>
        </w:rPr>
        <w:t>m2</w:t>
      </w:r>
      <w:r w:rsidRPr="00615B74">
        <w:rPr>
          <w:sz w:val="26"/>
          <w:szCs w:val="26"/>
          <w:lang w:val="en-US"/>
        </w:rPr>
        <w:t>, 01 phòng thí nghiệm vật lý, 01 nhà giáo dục thể chất diện tích 250 m2</w:t>
      </w:r>
      <w:r w:rsidRPr="00615B74">
        <w:rPr>
          <w:sz w:val="26"/>
          <w:szCs w:val="26"/>
        </w:rPr>
        <w:t>; Khoa Tài chính kế toán có 0</w:t>
      </w:r>
      <w:r w:rsidRPr="00615B74">
        <w:rPr>
          <w:sz w:val="26"/>
          <w:szCs w:val="26"/>
          <w:lang w:val="en-US"/>
        </w:rPr>
        <w:t>1</w:t>
      </w:r>
      <w:r w:rsidRPr="00615B74">
        <w:rPr>
          <w:sz w:val="26"/>
          <w:szCs w:val="26"/>
        </w:rPr>
        <w:t xml:space="preserve"> phòng thực hành có diện tích </w:t>
      </w:r>
      <w:r w:rsidRPr="00615B74">
        <w:rPr>
          <w:sz w:val="26"/>
          <w:szCs w:val="26"/>
          <w:lang w:val="en-US"/>
        </w:rPr>
        <w:t>54</w:t>
      </w:r>
      <w:r w:rsidRPr="00615B74">
        <w:rPr>
          <w:sz w:val="26"/>
          <w:szCs w:val="26"/>
        </w:rPr>
        <w:t>m2.</w:t>
      </w:r>
    </w:p>
    <w:p w:rsidR="000E4886" w:rsidRPr="00615B74" w:rsidRDefault="000E4886" w:rsidP="00A026E4">
      <w:pPr>
        <w:spacing w:before="120" w:after="0" w:line="340" w:lineRule="exact"/>
        <w:ind w:firstLine="720"/>
        <w:jc w:val="both"/>
        <w:rPr>
          <w:i/>
          <w:sz w:val="26"/>
          <w:szCs w:val="26"/>
        </w:rPr>
      </w:pPr>
      <w:r w:rsidRPr="00615B74">
        <w:rPr>
          <w:sz w:val="26"/>
          <w:szCs w:val="26"/>
        </w:rPr>
        <w:t>Tất cả các xưởng thực hành, ngoài tận dụng ánh sáng tự nhiên, mỗi xưởng bổ sung thêm bóng đèn Neon (2*40W*12), quạt trần số lượng phù hợp với diệ</w:t>
      </w:r>
      <w:r w:rsidR="009E457C" w:rsidRPr="00615B74">
        <w:rPr>
          <w:sz w:val="26"/>
          <w:szCs w:val="26"/>
        </w:rPr>
        <w:t>n tích các phòng</w:t>
      </w:r>
      <w:r w:rsidRPr="00615B74">
        <w:rPr>
          <w:i/>
          <w:sz w:val="26"/>
          <w:szCs w:val="26"/>
        </w:rPr>
        <w:t>(</w:t>
      </w:r>
      <w:r w:rsidRPr="00615B74">
        <w:rPr>
          <w:b/>
          <w:i/>
          <w:sz w:val="26"/>
          <w:szCs w:val="26"/>
        </w:rPr>
        <w:t>5.5.0</w:t>
      </w:r>
      <w:r w:rsidR="00DD4E86" w:rsidRPr="00615B74">
        <w:rPr>
          <w:b/>
          <w:i/>
          <w:sz w:val="26"/>
          <w:szCs w:val="26"/>
          <w:lang w:val="en-US"/>
        </w:rPr>
        <w:t>1 –</w:t>
      </w:r>
      <w:r w:rsidR="00DD4E86" w:rsidRPr="00615B74">
        <w:rPr>
          <w:rFonts w:eastAsia="Times New Roman"/>
          <w:i/>
          <w:iCs/>
          <w:color w:val="000000"/>
          <w:sz w:val="26"/>
          <w:szCs w:val="26"/>
          <w:lang w:val="en-US"/>
        </w:rPr>
        <w:t xml:space="preserve">Danh mục các thiết bị đào tạo tại 2 cơ sở; </w:t>
      </w:r>
      <w:r w:rsidR="00DD4E86" w:rsidRPr="00615B74">
        <w:rPr>
          <w:rFonts w:eastAsia="Times New Roman"/>
          <w:b/>
          <w:i/>
          <w:iCs/>
          <w:color w:val="000000"/>
          <w:sz w:val="26"/>
          <w:szCs w:val="26"/>
          <w:lang w:val="en-US"/>
        </w:rPr>
        <w:t>5.5.02</w:t>
      </w:r>
      <w:r w:rsidR="00DD4E86" w:rsidRPr="00615B74">
        <w:rPr>
          <w:rFonts w:eastAsia="Times New Roman"/>
          <w:i/>
          <w:iCs/>
          <w:color w:val="000000"/>
          <w:sz w:val="26"/>
          <w:szCs w:val="26"/>
          <w:lang w:val="en-US"/>
        </w:rPr>
        <w:t xml:space="preserve"> - Hình ảnh các khu nhà học, xưởng thực hành; </w:t>
      </w:r>
      <w:r w:rsidR="00DD4E86" w:rsidRPr="00615B74">
        <w:rPr>
          <w:rFonts w:eastAsia="Times New Roman"/>
          <w:b/>
          <w:i/>
          <w:iCs/>
          <w:color w:val="000000"/>
          <w:sz w:val="26"/>
          <w:szCs w:val="26"/>
          <w:lang w:val="en-US"/>
        </w:rPr>
        <w:t>5.5.03</w:t>
      </w:r>
      <w:r w:rsidR="00DD4E86" w:rsidRPr="00615B74">
        <w:rPr>
          <w:rFonts w:eastAsia="Times New Roman"/>
          <w:i/>
          <w:iCs/>
          <w:color w:val="000000"/>
          <w:sz w:val="26"/>
          <w:szCs w:val="26"/>
          <w:lang w:val="en-US"/>
        </w:rPr>
        <w:t xml:space="preserve"> - </w:t>
      </w:r>
      <w:r w:rsidR="00252949" w:rsidRPr="00615B74">
        <w:rPr>
          <w:rFonts w:eastAsia="Times New Roman"/>
          <w:i/>
          <w:iCs/>
          <w:color w:val="000000"/>
          <w:sz w:val="26"/>
          <w:szCs w:val="26"/>
        </w:rPr>
        <w:t>Bảng thống kế số lượng, diện tích phòng học, xưởng thực hành</w:t>
      </w:r>
      <w:r w:rsidR="00561D02" w:rsidRPr="00615B74">
        <w:rPr>
          <w:i/>
          <w:sz w:val="26"/>
          <w:szCs w:val="26"/>
          <w:lang w:val="en-US"/>
        </w:rPr>
        <w:t>;</w:t>
      </w:r>
      <w:r w:rsidRPr="00615B74">
        <w:rPr>
          <w:b/>
          <w:i/>
          <w:sz w:val="26"/>
          <w:szCs w:val="26"/>
        </w:rPr>
        <w:t>5.2.02</w:t>
      </w:r>
      <w:r w:rsidRPr="00615B74">
        <w:rPr>
          <w:i/>
          <w:sz w:val="26"/>
          <w:szCs w:val="26"/>
        </w:rPr>
        <w:t xml:space="preserve"> - Hồ sơ xây dựng các khối công trình phục vụ nhu cầu đào tạo và các hoạt động của trường; </w:t>
      </w:r>
      <w:r w:rsidRPr="00615B74">
        <w:rPr>
          <w:b/>
          <w:i/>
          <w:sz w:val="26"/>
          <w:szCs w:val="26"/>
        </w:rPr>
        <w:t>5.5.0</w:t>
      </w:r>
      <w:r w:rsidR="00B729DD" w:rsidRPr="00615B74">
        <w:rPr>
          <w:b/>
          <w:i/>
          <w:sz w:val="26"/>
          <w:szCs w:val="26"/>
          <w:lang w:val="en-US"/>
        </w:rPr>
        <w:t>4</w:t>
      </w:r>
      <w:r w:rsidRPr="00615B74">
        <w:rPr>
          <w:i/>
          <w:sz w:val="26"/>
          <w:szCs w:val="26"/>
        </w:rPr>
        <w:t xml:space="preserve"> – Biên bản kiểm kê hàng năm).</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Như vậy: Về phòng học lý thuyết: tổng cộng cả 02 cơ sở của trường có 52 phòng học lý thuyết. Các phòng này đều có diện tích từ 54 m2 trở lên. Đồng thời các phòng học chuyên môn cũng như xưởng thực hành đều đảm bảo theo TT 38/TT-BLĐTBXH ngày 28/12/2018 quy định tiêu chuẩn, định mức sử dụng diện tích công </w:t>
      </w:r>
      <w:r w:rsidRPr="00615B74">
        <w:rPr>
          <w:sz w:val="26"/>
          <w:szCs w:val="26"/>
        </w:rPr>
        <w:lastRenderedPageBreak/>
        <w:t>trình sự nghiệp thuộc lĩnh vực GDNN “Phòng học lý thuyết các môn khoa học cơ bản, môn kỹ thuật cơ sở, các môn chuyên môn, vẽ kỹ thuật có diện tích tối thiểu 48 m2” thì trường đảm bảo theo tiêu chuẩn.</w:t>
      </w:r>
    </w:p>
    <w:p w:rsidR="000E4886" w:rsidRPr="00615B74" w:rsidRDefault="000E4886" w:rsidP="00701704">
      <w:pPr>
        <w:spacing w:before="120" w:after="0" w:line="340" w:lineRule="exact"/>
        <w:ind w:firstLine="720"/>
        <w:jc w:val="both"/>
        <w:rPr>
          <w:sz w:val="26"/>
          <w:szCs w:val="26"/>
        </w:rPr>
      </w:pPr>
      <w:r w:rsidRPr="00615B74">
        <w:rPr>
          <w:sz w:val="26"/>
          <w:szCs w:val="26"/>
        </w:rPr>
        <w:t>Các công trình được thiết kế đảm bảo các yêu cầu kỹ thuật, mỹ thuật đảm bảo các tiêu chuẩn Việt Nam về xây dựng, có quy chuẩn kết cấu, kiến trúc và nội thất đảm bảo các yêu cầu về an toàn, hệ thống chiếu sáng và thông gió đảm bảo phục vụ tốt việc học tập và giảng dạy. Các xưởng thực hành được bố trí hợp lý, có nội quy quy định việc thực hiện quy trình vận hành thiết bị, máy móc từng xưởng đảm bảo diện tích, thuận tiện cho việc đi lại, vận chuyển, lắp đặt và vận hành thiết bị, số diện tích/người học tuân thủ theo Quyết định số 3621/QĐ-BKHCN ngày 28/12/2012 của Bộ Khoa học và Công nghệ v/v công bố tiêu chuẩn quốc gia (Tiêu chuẩn quốc gia TCVN 9210:2012 “Trường dạy nghề - Tiêu chuẩn thiết kế”) và TT 38/TT-BLĐTBXH ngày 28/12/2018 quy định tiêu chuẩn, định mức sử dụng diện tích công trình sự nghiệp thuộc lĩnh vực GDNN</w:t>
      </w:r>
      <w:r w:rsidR="001E0306" w:rsidRPr="00615B74">
        <w:rPr>
          <w:sz w:val="26"/>
          <w:szCs w:val="26"/>
          <w:lang w:val="en-US"/>
        </w:rPr>
        <w:t xml:space="preserve">. Như vậy </w:t>
      </w:r>
      <w:r w:rsidRPr="00615B74">
        <w:rPr>
          <w:sz w:val="26"/>
          <w:szCs w:val="26"/>
        </w:rPr>
        <w:t>tiêu chuẩn</w:t>
      </w:r>
      <w:r w:rsidR="001E0306" w:rsidRPr="00615B74">
        <w:rPr>
          <w:sz w:val="26"/>
          <w:szCs w:val="26"/>
          <w:lang w:val="en-US"/>
        </w:rPr>
        <w:t xml:space="preserve"> này đạt yêu cầu</w:t>
      </w:r>
      <w:r w:rsidRPr="00615B74">
        <w:rPr>
          <w:sz w:val="26"/>
          <w:szCs w:val="26"/>
        </w:rPr>
        <w:t>.</w:t>
      </w:r>
    </w:p>
    <w:p w:rsidR="000E4886" w:rsidRPr="00615B74" w:rsidRDefault="001E0306" w:rsidP="00A026E4">
      <w:pPr>
        <w:spacing w:before="120" w:after="0" w:line="340" w:lineRule="exact"/>
        <w:ind w:firstLine="720"/>
        <w:rPr>
          <w:b/>
          <w:i/>
          <w:sz w:val="26"/>
          <w:szCs w:val="26"/>
          <w:lang w:val="en-US"/>
        </w:rPr>
      </w:pPr>
      <w:r w:rsidRPr="00615B74">
        <w:rPr>
          <w:b/>
          <w:i/>
          <w:sz w:val="26"/>
          <w:szCs w:val="26"/>
          <w:lang w:val="en-US"/>
        </w:rPr>
        <w:t>Điểmđ</w:t>
      </w:r>
      <w:r w:rsidR="000E4886" w:rsidRPr="00615B74">
        <w:rPr>
          <w:b/>
          <w:i/>
          <w:sz w:val="26"/>
          <w:szCs w:val="26"/>
        </w:rPr>
        <w:t xml:space="preserve">ánh giá tiêu chuẩn </w:t>
      </w:r>
      <w:r w:rsidRPr="00615B74">
        <w:rPr>
          <w:b/>
          <w:i/>
          <w:sz w:val="26"/>
          <w:szCs w:val="26"/>
          <w:lang w:val="en-US"/>
        </w:rPr>
        <w:t>5 tiêu chí 5: 1 điểm</w:t>
      </w:r>
    </w:p>
    <w:p w:rsidR="000E4886" w:rsidRPr="00615B74" w:rsidRDefault="000E4886" w:rsidP="00A026E4">
      <w:pPr>
        <w:spacing w:before="120" w:after="0" w:line="340" w:lineRule="exact"/>
        <w:ind w:firstLine="720"/>
        <w:jc w:val="both"/>
        <w:rPr>
          <w:b/>
          <w:sz w:val="26"/>
          <w:szCs w:val="26"/>
        </w:rPr>
      </w:pPr>
      <w:r w:rsidRPr="00615B74">
        <w:rPr>
          <w:b/>
          <w:sz w:val="26"/>
          <w:szCs w:val="26"/>
        </w:rPr>
        <w:t xml:space="preserve">Tiêu chuẩn 6: </w:t>
      </w:r>
      <w:r w:rsidRPr="00615B74">
        <w:rPr>
          <w:i/>
          <w:sz w:val="26"/>
          <w:szCs w:val="26"/>
        </w:rPr>
        <w:t>Trường có quy định về quản lý, sử dụng, bảo trì, bảo dưỡng thiết bị đào tạo.</w:t>
      </w:r>
    </w:p>
    <w:p w:rsidR="000E4886" w:rsidRPr="00615B74" w:rsidRDefault="000E4886" w:rsidP="00A026E4">
      <w:pPr>
        <w:spacing w:before="120" w:after="0" w:line="340" w:lineRule="exact"/>
        <w:ind w:firstLine="720"/>
        <w:rPr>
          <w:b/>
          <w:i/>
          <w:sz w:val="26"/>
          <w:szCs w:val="26"/>
        </w:rPr>
      </w:pPr>
      <w:r w:rsidRPr="00615B74">
        <w:rPr>
          <w:b/>
          <w:i/>
          <w:sz w:val="26"/>
          <w:szCs w:val="26"/>
        </w:rPr>
        <w:t>Mô tả, phân tích, nhận định:</w:t>
      </w:r>
    </w:p>
    <w:p w:rsidR="000E4886" w:rsidRPr="00615B74" w:rsidRDefault="000E4886" w:rsidP="00A026E4">
      <w:pPr>
        <w:spacing w:before="120" w:after="0" w:line="340" w:lineRule="exact"/>
        <w:ind w:firstLine="720"/>
        <w:jc w:val="both"/>
        <w:rPr>
          <w:sz w:val="26"/>
          <w:szCs w:val="26"/>
        </w:rPr>
      </w:pPr>
      <w:r w:rsidRPr="00615B74">
        <w:rPr>
          <w:sz w:val="26"/>
          <w:szCs w:val="26"/>
        </w:rPr>
        <w:t>Trường có Q</w:t>
      </w:r>
      <w:r w:rsidR="00A026E4" w:rsidRPr="00615B74">
        <w:rPr>
          <w:sz w:val="26"/>
          <w:szCs w:val="26"/>
          <w:lang w:val="en-US"/>
        </w:rPr>
        <w:t xml:space="preserve">uyết định </w:t>
      </w:r>
      <w:r w:rsidRPr="00615B74">
        <w:rPr>
          <w:sz w:val="26"/>
          <w:szCs w:val="26"/>
        </w:rPr>
        <w:t xml:space="preserve"> ban hành </w:t>
      </w:r>
      <w:r w:rsidR="00F837ED" w:rsidRPr="00615B74">
        <w:rPr>
          <w:sz w:val="26"/>
          <w:szCs w:val="26"/>
          <w:lang w:val="en-US"/>
        </w:rPr>
        <w:t xml:space="preserve">các quy trình của hệ thống bảo đảm chất lượng trong đó có quy trình </w:t>
      </w:r>
      <w:r w:rsidRPr="00615B74">
        <w:rPr>
          <w:sz w:val="26"/>
          <w:szCs w:val="26"/>
        </w:rPr>
        <w:t>về quản lý, sử dụng, bảo trì, bảo dưỡng, sửa chữa các thiết bị đào tạo</w:t>
      </w:r>
      <w:r w:rsidR="00F837ED" w:rsidRPr="00615B74">
        <w:rPr>
          <w:sz w:val="26"/>
          <w:szCs w:val="26"/>
          <w:lang w:val="en-US"/>
        </w:rPr>
        <w:t>. Thực tế, c</w:t>
      </w:r>
      <w:r w:rsidRPr="00615B74">
        <w:rPr>
          <w:sz w:val="26"/>
          <w:szCs w:val="26"/>
        </w:rPr>
        <w:t>ác trang bị phục vụ phòng học lý thuyết được giao phòng Quản trị</w:t>
      </w:r>
      <w:r w:rsidR="00F837ED" w:rsidRPr="00615B74">
        <w:rPr>
          <w:sz w:val="26"/>
          <w:szCs w:val="26"/>
          <w:lang w:val="en-US"/>
        </w:rPr>
        <w:t xml:space="preserve"> đời sống</w:t>
      </w:r>
      <w:r w:rsidRPr="00615B74">
        <w:rPr>
          <w:sz w:val="26"/>
          <w:szCs w:val="26"/>
        </w:rPr>
        <w:t xml:space="preserve">, </w:t>
      </w:r>
      <w:r w:rsidR="00A026E4" w:rsidRPr="00615B74">
        <w:rPr>
          <w:sz w:val="26"/>
          <w:szCs w:val="26"/>
          <w:lang w:val="en-US"/>
        </w:rPr>
        <w:t xml:space="preserve">các thiết bị như: </w:t>
      </w:r>
      <w:r w:rsidRPr="00615B74">
        <w:rPr>
          <w:sz w:val="26"/>
          <w:szCs w:val="26"/>
        </w:rPr>
        <w:t xml:space="preserve">bàn, ghế, thiết bị điện, máy tính... được giao cho Khoa chuyên môn </w:t>
      </w:r>
      <w:r w:rsidR="00A026E4" w:rsidRPr="00615B74">
        <w:rPr>
          <w:sz w:val="26"/>
          <w:szCs w:val="26"/>
          <w:lang w:val="en-US"/>
        </w:rPr>
        <w:t>đ</w:t>
      </w:r>
      <w:r w:rsidRPr="00615B74">
        <w:rPr>
          <w:sz w:val="26"/>
          <w:szCs w:val="26"/>
        </w:rPr>
        <w:t>ể đảm bảo duy trì hoạt động và nâng cao hiệu quả sử dụng, khắc phục kịp thời những hỏng hóc của thiết bị</w:t>
      </w:r>
      <w:r w:rsidR="00A026E4" w:rsidRPr="00615B74">
        <w:rPr>
          <w:sz w:val="26"/>
          <w:szCs w:val="26"/>
          <w:lang w:val="en-US"/>
        </w:rPr>
        <w:t xml:space="preserve">. Việc </w:t>
      </w:r>
      <w:r w:rsidRPr="00615B74">
        <w:rPr>
          <w:sz w:val="26"/>
          <w:szCs w:val="26"/>
        </w:rPr>
        <w:t>bảo trì, bảo dưỡng, sửa chữa thiết bị là trách nhiệm của các đơn vị hoặc các cá nhân được giao nhiệm vụ quản lý, sử dụng tổ chức thực hiện sau mỗi ngày, tuần làm việc. Các máy móc, thiết bị, dụng cụ đòi hỏi trình độ kỹ thuật cao hoặc không thuộc phạm vị chuyên môn của bộ phận quản lý các bộ phận có trách nhiệm căn cứ vào thời gian sử dụng thiết bị lập kế hoạch từ đầu năm học gửi phòng Quản trị tổng hợp và đề nghị Hiệu trưởng phê duyệt cho phép tiến hành bảo dưỡng. Việc sửa chữa thiết bị cũng được phân ra theo tình trạng hư hỏng để có hình thức, biện pháp sửa chữa (nhân viên phòng Quản trị sửa chữa hoặc thuê bộ phận kỹ thuật bên ngoài</w:t>
      </w:r>
      <w:r w:rsidRPr="00615B74">
        <w:rPr>
          <w:i/>
          <w:sz w:val="26"/>
          <w:szCs w:val="26"/>
        </w:rPr>
        <w:t xml:space="preserve"> (</w:t>
      </w:r>
      <w:r w:rsidR="00F837ED" w:rsidRPr="00615B74">
        <w:rPr>
          <w:b/>
          <w:i/>
          <w:sz w:val="26"/>
          <w:szCs w:val="26"/>
          <w:lang w:val="en-US"/>
        </w:rPr>
        <w:t>1.7.07</w:t>
      </w:r>
      <w:r w:rsidR="00F837ED" w:rsidRPr="00615B74">
        <w:rPr>
          <w:i/>
          <w:sz w:val="26"/>
          <w:szCs w:val="26"/>
          <w:lang w:val="en-US"/>
        </w:rPr>
        <w:t xml:space="preserve"> - </w:t>
      </w:r>
      <w:r w:rsidR="00F837ED" w:rsidRPr="00615B74">
        <w:rPr>
          <w:rFonts w:eastAsia="Times New Roman"/>
          <w:i/>
          <w:iCs/>
          <w:color w:val="000000"/>
          <w:sz w:val="26"/>
          <w:szCs w:val="26"/>
          <w:lang w:val="en-US"/>
        </w:rPr>
        <w:t xml:space="preserve">Các Quyết định về việc ban hành các quy trình của hệ thống bảo đảm chất lượng Trường năm 2019, 2021, 2022; </w:t>
      </w:r>
      <w:r w:rsidR="004B3A72" w:rsidRPr="00615B74">
        <w:rPr>
          <w:b/>
          <w:i/>
          <w:sz w:val="26"/>
          <w:szCs w:val="26"/>
          <w:lang w:val="en-US"/>
        </w:rPr>
        <w:t>1.3.06</w:t>
      </w:r>
      <w:r w:rsidRPr="00615B74">
        <w:rPr>
          <w:i/>
          <w:sz w:val="26"/>
          <w:szCs w:val="26"/>
        </w:rPr>
        <w:t xml:space="preserve"> – </w:t>
      </w:r>
      <w:r w:rsidR="00BA2490" w:rsidRPr="00615B74">
        <w:rPr>
          <w:i/>
          <w:sz w:val="26"/>
          <w:szCs w:val="26"/>
        </w:rPr>
        <w:t>Quy định quản lý, sử dụng tài sản công</w:t>
      </w:r>
      <w:r w:rsidRPr="00615B74">
        <w:rPr>
          <w:i/>
          <w:sz w:val="26"/>
          <w:szCs w:val="26"/>
        </w:rPr>
        <w:t xml:space="preserve">; </w:t>
      </w:r>
      <w:r w:rsidRPr="00615B74">
        <w:rPr>
          <w:b/>
          <w:i/>
          <w:sz w:val="26"/>
          <w:szCs w:val="26"/>
        </w:rPr>
        <w:t>5.6.02</w:t>
      </w:r>
      <w:r w:rsidRPr="00615B74">
        <w:rPr>
          <w:i/>
          <w:sz w:val="26"/>
          <w:szCs w:val="26"/>
        </w:rPr>
        <w:t xml:space="preserve"> – Sổ quản lý tài sản, thiết bị; </w:t>
      </w:r>
      <w:r w:rsidRPr="00615B74">
        <w:rPr>
          <w:b/>
          <w:i/>
          <w:sz w:val="26"/>
          <w:szCs w:val="26"/>
        </w:rPr>
        <w:t>5.6.0</w:t>
      </w:r>
      <w:r w:rsidR="00683FD1" w:rsidRPr="00615B74">
        <w:rPr>
          <w:b/>
          <w:i/>
          <w:sz w:val="26"/>
          <w:szCs w:val="26"/>
          <w:lang w:val="en-US"/>
        </w:rPr>
        <w:t>3</w:t>
      </w:r>
      <w:r w:rsidRPr="00615B74">
        <w:rPr>
          <w:i/>
          <w:sz w:val="26"/>
          <w:szCs w:val="26"/>
        </w:rPr>
        <w:t xml:space="preserve"> – Quy trình quản lý xưởng; </w:t>
      </w:r>
      <w:r w:rsidRPr="00615B74">
        <w:rPr>
          <w:b/>
          <w:i/>
          <w:sz w:val="26"/>
          <w:szCs w:val="26"/>
        </w:rPr>
        <w:t>5.6.0</w:t>
      </w:r>
      <w:r w:rsidR="00683FD1" w:rsidRPr="00615B74">
        <w:rPr>
          <w:b/>
          <w:i/>
          <w:sz w:val="26"/>
          <w:szCs w:val="26"/>
          <w:lang w:val="en-US"/>
        </w:rPr>
        <w:t>4</w:t>
      </w:r>
      <w:r w:rsidRPr="00615B74">
        <w:rPr>
          <w:i/>
          <w:sz w:val="26"/>
          <w:szCs w:val="26"/>
        </w:rPr>
        <w:t>– Quy trình quản lý, sử dụng, bảo trì, bảo dưỡng, sửa chữa thiết bị)</w:t>
      </w:r>
      <w:r w:rsidR="001E0306" w:rsidRPr="00615B74">
        <w:rPr>
          <w:i/>
          <w:sz w:val="26"/>
          <w:szCs w:val="26"/>
          <w:lang w:val="en-US"/>
        </w:rPr>
        <w:t>.</w:t>
      </w:r>
    </w:p>
    <w:p w:rsidR="000E4886" w:rsidRPr="00615B74" w:rsidRDefault="001E0306" w:rsidP="00701704">
      <w:pPr>
        <w:spacing w:before="120" w:after="0" w:line="340" w:lineRule="exact"/>
        <w:ind w:firstLine="720"/>
        <w:rPr>
          <w:b/>
          <w:i/>
          <w:sz w:val="26"/>
          <w:szCs w:val="26"/>
          <w:lang w:val="en-US"/>
        </w:rPr>
      </w:pPr>
      <w:r w:rsidRPr="00615B74">
        <w:rPr>
          <w:b/>
          <w:i/>
          <w:sz w:val="26"/>
          <w:szCs w:val="26"/>
          <w:lang w:val="en-US"/>
        </w:rPr>
        <w:t>Điểmđ</w:t>
      </w:r>
      <w:r w:rsidR="000E4886" w:rsidRPr="00615B74">
        <w:rPr>
          <w:b/>
          <w:i/>
          <w:sz w:val="26"/>
          <w:szCs w:val="26"/>
        </w:rPr>
        <w:t>ánh giá tiêu chuẩ</w:t>
      </w:r>
      <w:r w:rsidRPr="00615B74">
        <w:rPr>
          <w:b/>
          <w:i/>
          <w:sz w:val="26"/>
          <w:szCs w:val="26"/>
          <w:lang w:val="en-US"/>
        </w:rPr>
        <w:t>n 6 tiêu chí 5: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 xml:space="preserve">Tiêu chuẩn </w:t>
      </w:r>
      <w:r w:rsidRPr="00615B74">
        <w:rPr>
          <w:sz w:val="26"/>
          <w:szCs w:val="26"/>
        </w:rPr>
        <w:t>7</w:t>
      </w:r>
      <w:r w:rsidRPr="00615B74">
        <w:rPr>
          <w:b/>
          <w:sz w:val="26"/>
          <w:szCs w:val="26"/>
        </w:rPr>
        <w:t xml:space="preserve">: </w:t>
      </w:r>
      <w:r w:rsidRPr="00615B74">
        <w:rPr>
          <w:i/>
          <w:sz w:val="26"/>
          <w:szCs w:val="26"/>
        </w:rPr>
        <w:t>Phòng học, giảng đường, phòng thí nghiệm, xưởng thực hành, phòng học chuyên môn hóa được sử dụng theo quy định hiện hành.</w:t>
      </w:r>
    </w:p>
    <w:p w:rsidR="000E4886" w:rsidRPr="00615B74" w:rsidRDefault="000E4886" w:rsidP="00701704">
      <w:pPr>
        <w:spacing w:before="120" w:after="0" w:line="340" w:lineRule="exact"/>
        <w:ind w:firstLine="720"/>
        <w:rPr>
          <w:b/>
          <w:i/>
          <w:sz w:val="26"/>
          <w:szCs w:val="26"/>
        </w:rPr>
      </w:pPr>
      <w:r w:rsidRPr="00615B74">
        <w:rPr>
          <w:b/>
          <w:i/>
          <w:sz w:val="26"/>
          <w:szCs w:val="26"/>
        </w:rPr>
        <w:t xml:space="preserve"> Mô tả, phân tích, nhận định:</w:t>
      </w:r>
    </w:p>
    <w:p w:rsidR="000E4886" w:rsidRPr="00615B74" w:rsidRDefault="001E0306" w:rsidP="00701704">
      <w:pPr>
        <w:spacing w:before="120" w:after="0" w:line="340" w:lineRule="exact"/>
        <w:ind w:firstLine="720"/>
        <w:jc w:val="both"/>
        <w:rPr>
          <w:sz w:val="26"/>
          <w:szCs w:val="26"/>
          <w:lang w:val="en-US"/>
        </w:rPr>
      </w:pPr>
      <w:r w:rsidRPr="00615B74">
        <w:rPr>
          <w:sz w:val="26"/>
          <w:szCs w:val="26"/>
          <w:lang w:val="en-US"/>
        </w:rPr>
        <w:lastRenderedPageBreak/>
        <w:t xml:space="preserve">Nhà </w:t>
      </w:r>
      <w:r w:rsidR="000E4886" w:rsidRPr="00615B74">
        <w:rPr>
          <w:sz w:val="26"/>
          <w:szCs w:val="26"/>
        </w:rPr>
        <w:t xml:space="preserve">trường có các văn bản về việc bố trí công năng cho các công trình xây dựng và phân cấp quản lý. Trường có Quy trình về việc quản lý, sử dụng phòng học lý thuyết, xưởng thực hành </w:t>
      </w:r>
      <w:r w:rsidR="000E4886" w:rsidRPr="00615B74">
        <w:rPr>
          <w:i/>
          <w:sz w:val="26"/>
          <w:szCs w:val="26"/>
        </w:rPr>
        <w:t>(</w:t>
      </w:r>
      <w:r w:rsidR="00B16025" w:rsidRPr="00615B74">
        <w:rPr>
          <w:b/>
          <w:i/>
          <w:sz w:val="26"/>
          <w:szCs w:val="26"/>
          <w:lang w:val="en-US"/>
        </w:rPr>
        <w:t>1.7.07</w:t>
      </w:r>
      <w:r w:rsidR="00B16025" w:rsidRPr="00615B74">
        <w:rPr>
          <w:i/>
          <w:sz w:val="26"/>
          <w:szCs w:val="26"/>
          <w:lang w:val="en-US"/>
        </w:rPr>
        <w:t xml:space="preserve"> - Các Quyết định về việc ban hành các quy trình của hệ thống bảo đảm chất lượng Trường năm 2019, 2021, 2022</w:t>
      </w:r>
      <w:r w:rsidR="000E4886" w:rsidRPr="00615B74">
        <w:rPr>
          <w:i/>
          <w:sz w:val="26"/>
          <w:szCs w:val="26"/>
        </w:rPr>
        <w:t>)</w:t>
      </w:r>
      <w:r w:rsidR="000E4886" w:rsidRPr="00615B74">
        <w:rPr>
          <w:sz w:val="26"/>
          <w:szCs w:val="26"/>
        </w:rPr>
        <w:t>.  Nhà trường có Q</w:t>
      </w:r>
      <w:r w:rsidR="00A026E4" w:rsidRPr="00615B74">
        <w:rPr>
          <w:sz w:val="26"/>
          <w:szCs w:val="26"/>
          <w:lang w:val="en-US"/>
        </w:rPr>
        <w:t>uyết định</w:t>
      </w:r>
      <w:r w:rsidR="000E4886" w:rsidRPr="00615B74">
        <w:rPr>
          <w:sz w:val="26"/>
          <w:szCs w:val="26"/>
        </w:rPr>
        <w:t xml:space="preserve"> phân công các trưởng khoa, các GV chuyên môn phụ trách phòng học, giảng đường, xưởng thực hành, ví dụ cụ thể như tại Quyết định số 584/QĐ-CĐCNHY ngày 09/10/2020 có giao quản lý phòng thí nghiệm, xưởng thực hành: Phòng thực hành kế</w:t>
      </w:r>
      <w:r w:rsidR="00A026E4" w:rsidRPr="00615B74">
        <w:rPr>
          <w:sz w:val="26"/>
          <w:szCs w:val="26"/>
        </w:rPr>
        <w:t xml:space="preserve"> toán P.</w:t>
      </w:r>
      <w:r w:rsidR="000E4886" w:rsidRPr="00615B74">
        <w:rPr>
          <w:sz w:val="26"/>
          <w:szCs w:val="26"/>
        </w:rPr>
        <w:t>304 tầng 3 nhà A5 cô Nguyễn Thị Loan; Phòng thực hành kế</w:t>
      </w:r>
      <w:r w:rsidR="00A026E4" w:rsidRPr="00615B74">
        <w:rPr>
          <w:sz w:val="26"/>
          <w:szCs w:val="26"/>
        </w:rPr>
        <w:t xml:space="preserve"> toán P.</w:t>
      </w:r>
      <w:r w:rsidR="000E4886" w:rsidRPr="00615B74">
        <w:rPr>
          <w:sz w:val="26"/>
          <w:szCs w:val="26"/>
        </w:rPr>
        <w:t>202 tầng 2 nhà A4 cô Đỗ Thị Đả</w:t>
      </w:r>
      <w:r w:rsidR="00A026E4" w:rsidRPr="00615B74">
        <w:rPr>
          <w:sz w:val="26"/>
          <w:szCs w:val="26"/>
        </w:rPr>
        <w:t>m; Phòng Lab, Phòng nghe P.202, P.</w:t>
      </w:r>
      <w:r w:rsidR="000E4886" w:rsidRPr="00615B74">
        <w:rPr>
          <w:sz w:val="26"/>
          <w:szCs w:val="26"/>
        </w:rPr>
        <w:t>203, tầng 2 nhà A5 cô Nguyễn Thị Mỹ Hạnh; Thực hành cơ điện tử (SMS) xưởng 209 tầng 2 nhà A8 thầy Đồng Huy Tam; Thực hành điện, xưởng 108, 208, 308, 309 tầng 1,2,3 nhà A8 thầy Đoàn Ngọc Anh; Thực hành điện lạnh, xưởng 109 tầng 1 nhà A8 thầy Trịnh Tuấn Anh… (</w:t>
      </w:r>
      <w:r w:rsidR="004B3A72" w:rsidRPr="00615B74">
        <w:rPr>
          <w:b/>
          <w:i/>
          <w:sz w:val="26"/>
          <w:szCs w:val="26"/>
          <w:lang w:val="en-US"/>
        </w:rPr>
        <w:t>1.3.06</w:t>
      </w:r>
      <w:r w:rsidR="000E4886" w:rsidRPr="00615B74">
        <w:rPr>
          <w:i/>
          <w:sz w:val="26"/>
          <w:szCs w:val="26"/>
        </w:rPr>
        <w:t xml:space="preserve"> – </w:t>
      </w:r>
      <w:r w:rsidR="00BA2490" w:rsidRPr="00615B74">
        <w:rPr>
          <w:i/>
          <w:sz w:val="26"/>
          <w:szCs w:val="26"/>
        </w:rPr>
        <w:t>Quy định quản lý, sử dụng tài sản công</w:t>
      </w:r>
      <w:r w:rsidR="000E4886" w:rsidRPr="00615B74">
        <w:rPr>
          <w:i/>
          <w:sz w:val="26"/>
          <w:szCs w:val="26"/>
        </w:rPr>
        <w:t xml:space="preserve">; </w:t>
      </w:r>
      <w:r w:rsidR="000E4886" w:rsidRPr="00615B74">
        <w:rPr>
          <w:b/>
          <w:i/>
          <w:sz w:val="26"/>
          <w:szCs w:val="26"/>
        </w:rPr>
        <w:t>5.6.02</w:t>
      </w:r>
      <w:r w:rsidR="000E4886" w:rsidRPr="00615B74">
        <w:rPr>
          <w:i/>
          <w:sz w:val="26"/>
          <w:szCs w:val="26"/>
        </w:rPr>
        <w:t xml:space="preserve"> – Sổ quản lý tài sản, thiết bị; </w:t>
      </w:r>
      <w:r w:rsidR="000E4886" w:rsidRPr="00615B74">
        <w:rPr>
          <w:b/>
          <w:i/>
          <w:sz w:val="26"/>
          <w:szCs w:val="26"/>
        </w:rPr>
        <w:t>5.6.0</w:t>
      </w:r>
      <w:r w:rsidR="00683FD1" w:rsidRPr="00615B74">
        <w:rPr>
          <w:b/>
          <w:i/>
          <w:sz w:val="26"/>
          <w:szCs w:val="26"/>
          <w:lang w:val="en-US"/>
        </w:rPr>
        <w:t>3</w:t>
      </w:r>
      <w:r w:rsidR="000E4886" w:rsidRPr="00615B74">
        <w:rPr>
          <w:i/>
          <w:sz w:val="26"/>
          <w:szCs w:val="26"/>
        </w:rPr>
        <w:t xml:space="preserve"> – Quy trình quản lý xưởng; </w:t>
      </w:r>
      <w:r w:rsidR="000E4886" w:rsidRPr="00615B74">
        <w:rPr>
          <w:b/>
          <w:i/>
          <w:sz w:val="26"/>
          <w:szCs w:val="26"/>
        </w:rPr>
        <w:t>5.6.0</w:t>
      </w:r>
      <w:r w:rsidR="00683FD1" w:rsidRPr="00615B74">
        <w:rPr>
          <w:b/>
          <w:i/>
          <w:sz w:val="26"/>
          <w:szCs w:val="26"/>
          <w:lang w:val="en-US"/>
        </w:rPr>
        <w:t>4</w:t>
      </w:r>
      <w:r w:rsidR="000E4886" w:rsidRPr="00615B74">
        <w:rPr>
          <w:i/>
          <w:sz w:val="26"/>
          <w:szCs w:val="26"/>
        </w:rPr>
        <w:t xml:space="preserve"> – Quy trình quản lý, sử dụng, bảo trì, bảo dưỡng, sửa chữa thiết bị; </w:t>
      </w:r>
      <w:r w:rsidR="000E4886" w:rsidRPr="00615B74">
        <w:rPr>
          <w:b/>
          <w:i/>
          <w:sz w:val="26"/>
          <w:szCs w:val="26"/>
        </w:rPr>
        <w:t>5.7.03</w:t>
      </w:r>
      <w:r w:rsidR="000E4886" w:rsidRPr="00615B74">
        <w:rPr>
          <w:i/>
          <w:sz w:val="26"/>
          <w:szCs w:val="26"/>
        </w:rPr>
        <w:t xml:space="preserve"> – Nội quy phòng học/xưởng thực hành; </w:t>
      </w:r>
      <w:r w:rsidR="000E4886" w:rsidRPr="00615B74">
        <w:rPr>
          <w:b/>
          <w:i/>
          <w:sz w:val="26"/>
          <w:szCs w:val="26"/>
        </w:rPr>
        <w:t>5.7.0</w:t>
      </w:r>
      <w:r w:rsidR="00A24A57" w:rsidRPr="00615B74">
        <w:rPr>
          <w:b/>
          <w:i/>
          <w:sz w:val="26"/>
          <w:szCs w:val="26"/>
          <w:lang w:val="en-US"/>
        </w:rPr>
        <w:t>1</w:t>
      </w:r>
      <w:r w:rsidR="00C93EA5" w:rsidRPr="00615B74">
        <w:rPr>
          <w:i/>
          <w:sz w:val="26"/>
          <w:szCs w:val="26"/>
          <w:lang w:val="en-US"/>
        </w:rPr>
        <w:t xml:space="preserve"> -</w:t>
      </w:r>
      <w:r w:rsidR="000E4886" w:rsidRPr="00615B74">
        <w:rPr>
          <w:i/>
          <w:sz w:val="26"/>
          <w:szCs w:val="26"/>
        </w:rPr>
        <w:t xml:space="preserve"> Quyết định phân công giảng viên quản lý phòng, xưởng thực hành)</w:t>
      </w:r>
      <w:r w:rsidR="00D00390" w:rsidRPr="00615B74">
        <w:rPr>
          <w:i/>
          <w:sz w:val="26"/>
          <w:szCs w:val="26"/>
          <w:lang w:val="en-US"/>
        </w:rPr>
        <w:t>.</w:t>
      </w:r>
    </w:p>
    <w:p w:rsidR="000E4886" w:rsidRPr="00615B74" w:rsidRDefault="000E4886" w:rsidP="00701704">
      <w:pPr>
        <w:spacing w:before="120" w:after="0" w:line="340" w:lineRule="exact"/>
        <w:ind w:firstLine="720"/>
        <w:jc w:val="both"/>
        <w:rPr>
          <w:color w:val="FF0000"/>
          <w:sz w:val="26"/>
          <w:szCs w:val="26"/>
        </w:rPr>
      </w:pPr>
      <w:r w:rsidRPr="00615B74">
        <w:rPr>
          <w:sz w:val="26"/>
          <w:szCs w:val="26"/>
        </w:rPr>
        <w:t xml:space="preserve">Toàn bộ phòng học lý thuyết được giao cho phòng Quản trị </w:t>
      </w:r>
      <w:r w:rsidR="00FE017B" w:rsidRPr="00615B74">
        <w:rPr>
          <w:sz w:val="26"/>
          <w:szCs w:val="26"/>
          <w:lang w:val="en-US"/>
        </w:rPr>
        <w:t>đời sống</w:t>
      </w:r>
      <w:r w:rsidRPr="00615B74">
        <w:rPr>
          <w:sz w:val="26"/>
          <w:szCs w:val="26"/>
        </w:rPr>
        <w:t xml:space="preserve">. Phòng Đào tạo căn cứ vào tiến độ đào tạo và kế hoạch giáo viên để xếp thời khóa biểu cho các lớp. Trong thời khóa biểu có ghi rõ tên phòng học. </w:t>
      </w:r>
    </w:p>
    <w:p w:rsidR="000E4886" w:rsidRPr="00615B74" w:rsidRDefault="000E4886" w:rsidP="00701704">
      <w:pPr>
        <w:spacing w:before="120" w:after="0" w:line="340" w:lineRule="exact"/>
        <w:ind w:firstLine="720"/>
        <w:jc w:val="both"/>
        <w:rPr>
          <w:spacing w:val="2"/>
          <w:sz w:val="26"/>
          <w:szCs w:val="26"/>
          <w:lang w:val="en-US"/>
        </w:rPr>
      </w:pPr>
      <w:r w:rsidRPr="00615B74">
        <w:rPr>
          <w:spacing w:val="2"/>
          <w:sz w:val="26"/>
          <w:szCs w:val="26"/>
        </w:rPr>
        <w:t xml:space="preserve">Cuối năm học, các Khoa có báo cáo về việc sử dụng phòng học, giảng đường, xưởng thực hành, trong đó có báo cáo về tình hình thực tế, đánh giá tình hình sử dụng phòng học, giảng đường, xưởng thực hành, nêu tồn tại, khó khăn và đưa ra giải pháp khắc phục, kiến nghị và đề xuất </w:t>
      </w:r>
      <w:r w:rsidRPr="00615B74">
        <w:rPr>
          <w:i/>
          <w:spacing w:val="2"/>
          <w:sz w:val="26"/>
          <w:szCs w:val="26"/>
        </w:rPr>
        <w:t>(</w:t>
      </w:r>
      <w:r w:rsidRPr="00615B74">
        <w:rPr>
          <w:b/>
          <w:i/>
          <w:spacing w:val="2"/>
          <w:sz w:val="26"/>
          <w:szCs w:val="26"/>
        </w:rPr>
        <w:t>5.7.0</w:t>
      </w:r>
      <w:r w:rsidR="00197FEF" w:rsidRPr="00615B74">
        <w:rPr>
          <w:b/>
          <w:i/>
          <w:spacing w:val="2"/>
          <w:sz w:val="26"/>
          <w:szCs w:val="26"/>
          <w:lang w:val="en-US"/>
        </w:rPr>
        <w:t>2</w:t>
      </w:r>
      <w:r w:rsidR="009C7DD2" w:rsidRPr="00615B74">
        <w:rPr>
          <w:i/>
          <w:spacing w:val="2"/>
          <w:sz w:val="26"/>
          <w:szCs w:val="26"/>
        </w:rPr>
        <w:t>–</w:t>
      </w:r>
      <w:r w:rsidR="009C7DD2" w:rsidRPr="00615B74">
        <w:rPr>
          <w:i/>
          <w:spacing w:val="2"/>
          <w:sz w:val="26"/>
          <w:szCs w:val="26"/>
          <w:lang w:val="en-US"/>
        </w:rPr>
        <w:t xml:space="preserve">Nội quy phòng học/xưởng thực hành; </w:t>
      </w:r>
      <w:r w:rsidR="009C7DD2" w:rsidRPr="00615B74">
        <w:rPr>
          <w:b/>
          <w:i/>
          <w:spacing w:val="2"/>
          <w:sz w:val="26"/>
          <w:szCs w:val="26"/>
          <w:lang w:val="en-US"/>
        </w:rPr>
        <w:t>5.7.03</w:t>
      </w:r>
      <w:r w:rsidR="009C7DD2" w:rsidRPr="00615B74">
        <w:rPr>
          <w:i/>
          <w:spacing w:val="2"/>
          <w:sz w:val="26"/>
          <w:szCs w:val="26"/>
          <w:lang w:val="en-US"/>
        </w:rPr>
        <w:t xml:space="preserve"> - </w:t>
      </w:r>
      <w:r w:rsidRPr="00615B74">
        <w:rPr>
          <w:i/>
          <w:spacing w:val="2"/>
          <w:sz w:val="26"/>
          <w:szCs w:val="26"/>
        </w:rPr>
        <w:t>Báo cáo tình hình sử dụng phòng học, giảng đường, xưởng thực hành 2019, 2020, 2021)</w:t>
      </w:r>
      <w:r w:rsidR="00D00390" w:rsidRPr="00615B74">
        <w:rPr>
          <w:i/>
          <w:spacing w:val="2"/>
          <w:sz w:val="26"/>
          <w:szCs w:val="26"/>
          <w:lang w:val="en-US"/>
        </w:rPr>
        <w:t>.</w:t>
      </w:r>
    </w:p>
    <w:p w:rsidR="000E4886" w:rsidRPr="00615B74" w:rsidRDefault="001E0306" w:rsidP="00701704">
      <w:pPr>
        <w:spacing w:before="120" w:after="0" w:line="340" w:lineRule="exact"/>
        <w:ind w:firstLine="720"/>
        <w:jc w:val="both"/>
        <w:rPr>
          <w:sz w:val="26"/>
          <w:szCs w:val="26"/>
          <w:lang w:val="en-US"/>
        </w:rPr>
      </w:pPr>
      <w:r w:rsidRPr="00615B74">
        <w:rPr>
          <w:sz w:val="26"/>
          <w:szCs w:val="26"/>
          <w:lang w:val="en-US"/>
        </w:rPr>
        <w:t>C</w:t>
      </w:r>
      <w:r w:rsidR="000E4886" w:rsidRPr="00615B74">
        <w:rPr>
          <w:sz w:val="26"/>
          <w:szCs w:val="26"/>
        </w:rPr>
        <w:t xml:space="preserve">ác xưởng, phòng thực hành và xác nhận phòng học, giảng đường, xưởng thực hành đã được sử dụng đúng công năng, theo quy định của trường </w:t>
      </w:r>
      <w:r w:rsidR="000E4886" w:rsidRPr="00615B74">
        <w:rPr>
          <w:i/>
          <w:sz w:val="26"/>
          <w:szCs w:val="26"/>
        </w:rPr>
        <w:t>(</w:t>
      </w:r>
      <w:r w:rsidR="000E4886" w:rsidRPr="00615B74">
        <w:rPr>
          <w:b/>
          <w:i/>
          <w:sz w:val="26"/>
          <w:szCs w:val="26"/>
        </w:rPr>
        <w:t>5.7.0</w:t>
      </w:r>
      <w:r w:rsidR="009C7DD2" w:rsidRPr="00615B74">
        <w:rPr>
          <w:b/>
          <w:i/>
          <w:sz w:val="26"/>
          <w:szCs w:val="26"/>
          <w:lang w:val="en-US"/>
        </w:rPr>
        <w:t>4</w:t>
      </w:r>
      <w:r w:rsidR="000E4886" w:rsidRPr="00615B74">
        <w:rPr>
          <w:i/>
          <w:sz w:val="26"/>
          <w:szCs w:val="26"/>
        </w:rPr>
        <w:t xml:space="preserve"> - Ảnh chụp tại phòng học Lý thuyết, xưởng thực hành)</w:t>
      </w:r>
      <w:r w:rsidR="00D00390" w:rsidRPr="00615B74">
        <w:rPr>
          <w:i/>
          <w:sz w:val="26"/>
          <w:szCs w:val="26"/>
          <w:lang w:val="en-US"/>
        </w:rPr>
        <w:t>.</w:t>
      </w:r>
    </w:p>
    <w:p w:rsidR="000E4886" w:rsidRPr="00615B74" w:rsidRDefault="001E0306" w:rsidP="00701704">
      <w:pPr>
        <w:spacing w:before="120" w:after="0" w:line="340" w:lineRule="exact"/>
        <w:ind w:firstLine="720"/>
        <w:rPr>
          <w:b/>
          <w:i/>
          <w:sz w:val="26"/>
          <w:szCs w:val="26"/>
          <w:lang w:val="en-US"/>
        </w:rPr>
      </w:pPr>
      <w:r w:rsidRPr="00615B74">
        <w:rPr>
          <w:b/>
          <w:i/>
          <w:sz w:val="26"/>
          <w:szCs w:val="26"/>
          <w:lang w:val="en-US"/>
        </w:rPr>
        <w:t>Điểm đ</w:t>
      </w:r>
      <w:r w:rsidR="000E4886" w:rsidRPr="00615B74">
        <w:rPr>
          <w:b/>
          <w:i/>
          <w:sz w:val="26"/>
          <w:szCs w:val="26"/>
        </w:rPr>
        <w:t>ánh giá tiêu chuẩn 7</w:t>
      </w:r>
      <w:r w:rsidRPr="00615B74">
        <w:rPr>
          <w:b/>
          <w:i/>
          <w:sz w:val="26"/>
          <w:szCs w:val="26"/>
          <w:lang w:val="en-US"/>
        </w:rPr>
        <w:t xml:space="preserve"> tiêu chí 5: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 xml:space="preserve">Tiêu chuẩn 8: </w:t>
      </w:r>
      <w:r w:rsidRPr="00615B74">
        <w:rPr>
          <w:i/>
          <w:sz w:val="26"/>
          <w:szCs w:val="26"/>
        </w:rPr>
        <w:t>Thiết bị đào tạo đáp ứng danh mục và tiêu chuẩn thiết bị tối thiểu theo yêu cầu đào tạo của từng trình độ đào tạo theo chuyên ngành hoặc nghề do cơ quan quản lý nhà nước về giáo dục nghề nghiệp ở trung ương quy định. Đối với các chuyên ngành hoặc nghề mà cơ quan quản lý nhà nước về giáo dục nghề nghiệp ở trung ương chưa ban hành danh mục và tiêu chuẩn thiết bị tối thiểu thì trường đảm bảo thiết bị đào tạo đáp ứng yêu cầu chương trình đào tạo, tương ứng quy mô đào tạo của chuyên ngành hoặc nghề đó.</w:t>
      </w:r>
    </w:p>
    <w:p w:rsidR="000E4886" w:rsidRPr="00615B74" w:rsidRDefault="000E4886" w:rsidP="00701704">
      <w:pPr>
        <w:spacing w:before="120" w:after="0" w:line="340" w:lineRule="exact"/>
        <w:ind w:firstLine="720"/>
        <w:rPr>
          <w:b/>
          <w:i/>
          <w:sz w:val="26"/>
          <w:szCs w:val="26"/>
        </w:rPr>
      </w:pPr>
      <w:r w:rsidRPr="00615B74">
        <w:rPr>
          <w:b/>
          <w:i/>
          <w:sz w:val="26"/>
          <w:szCs w:val="26"/>
        </w:rPr>
        <w:t>Mô tả, phân tích, nhận định:</w:t>
      </w:r>
    </w:p>
    <w:p w:rsidR="000E4886" w:rsidRPr="00615B74" w:rsidRDefault="00252949" w:rsidP="00701704">
      <w:pPr>
        <w:spacing w:before="120" w:after="0" w:line="340" w:lineRule="exact"/>
        <w:ind w:firstLine="720"/>
        <w:jc w:val="both"/>
        <w:rPr>
          <w:sz w:val="26"/>
          <w:szCs w:val="26"/>
        </w:rPr>
      </w:pPr>
      <w:r w:rsidRPr="00615B74">
        <w:rPr>
          <w:sz w:val="26"/>
          <w:szCs w:val="26"/>
          <w:lang w:val="en-US"/>
        </w:rPr>
        <w:lastRenderedPageBreak/>
        <w:t>Hiện nay, Trườngđược cấp phép đào tạo</w:t>
      </w:r>
      <w:r w:rsidR="000E4886" w:rsidRPr="00615B74">
        <w:rPr>
          <w:sz w:val="26"/>
          <w:szCs w:val="26"/>
        </w:rPr>
        <w:t xml:space="preserve"> 12nghề trình độ cao đẳng</w:t>
      </w:r>
      <w:r w:rsidRPr="00615B74">
        <w:rPr>
          <w:sz w:val="26"/>
          <w:szCs w:val="26"/>
          <w:lang w:val="en-US"/>
        </w:rPr>
        <w:t xml:space="preserve">, 11 </w:t>
      </w:r>
      <w:r w:rsidR="000E4886" w:rsidRPr="00615B74">
        <w:rPr>
          <w:sz w:val="26"/>
          <w:szCs w:val="26"/>
        </w:rPr>
        <w:t>nghề trình độ trung cấp</w:t>
      </w:r>
      <w:r w:rsidRPr="00615B74">
        <w:rPr>
          <w:sz w:val="26"/>
          <w:szCs w:val="26"/>
          <w:lang w:val="en-US"/>
        </w:rPr>
        <w:t>, 7 nghề trình độ sơ cấp</w:t>
      </w:r>
      <w:r w:rsidR="000E4886" w:rsidRPr="00615B74">
        <w:rPr>
          <w:i/>
          <w:sz w:val="26"/>
          <w:szCs w:val="26"/>
        </w:rPr>
        <w:t>(</w:t>
      </w:r>
      <w:r w:rsidR="000E4886" w:rsidRPr="00615B74">
        <w:rPr>
          <w:b/>
          <w:i/>
          <w:sz w:val="26"/>
          <w:szCs w:val="26"/>
        </w:rPr>
        <w:t>1.2.01</w:t>
      </w:r>
      <w:r w:rsidR="000E4886" w:rsidRPr="00615B74">
        <w:rPr>
          <w:i/>
          <w:sz w:val="26"/>
          <w:szCs w:val="26"/>
        </w:rPr>
        <w:t xml:space="preserve"> – </w:t>
      </w:r>
      <w:r w:rsidR="00E17EF6" w:rsidRPr="00615B74">
        <w:rPr>
          <w:i/>
          <w:sz w:val="26"/>
          <w:szCs w:val="26"/>
          <w:lang w:val="pt-BR"/>
        </w:rPr>
        <w:t>Các giấy chứng nhận đăng ký hoạt động GDNN</w:t>
      </w:r>
      <w:r w:rsidR="000E4886" w:rsidRPr="00615B74">
        <w:rPr>
          <w:i/>
          <w:sz w:val="26"/>
          <w:szCs w:val="26"/>
        </w:rPr>
        <w:t xml:space="preserve">). </w:t>
      </w:r>
    </w:p>
    <w:p w:rsidR="000E4886" w:rsidRPr="00615B74" w:rsidRDefault="000E4886" w:rsidP="00701704">
      <w:pPr>
        <w:spacing w:before="120" w:after="0" w:line="340" w:lineRule="exact"/>
        <w:ind w:firstLine="720"/>
        <w:jc w:val="both"/>
        <w:rPr>
          <w:sz w:val="26"/>
          <w:szCs w:val="26"/>
          <w:lang w:val="en-US"/>
        </w:rPr>
      </w:pPr>
      <w:r w:rsidRPr="00615B74">
        <w:rPr>
          <w:sz w:val="26"/>
          <w:szCs w:val="26"/>
        </w:rPr>
        <w:t>-  Có 04/12 nghề trình độ Cao đẳ</w:t>
      </w:r>
      <w:r w:rsidR="00252949" w:rsidRPr="00615B74">
        <w:rPr>
          <w:sz w:val="26"/>
          <w:szCs w:val="26"/>
        </w:rPr>
        <w:t>ng (</w:t>
      </w:r>
      <w:r w:rsidRPr="00615B74">
        <w:rPr>
          <w:sz w:val="26"/>
          <w:szCs w:val="26"/>
        </w:rPr>
        <w:t>May thời trang, Công nghệ thông tin (Ứng dụng phần mềm), Điện công nghiệp, Điện tử công nghiệp) và 04/1</w:t>
      </w:r>
      <w:r w:rsidR="00FE017B" w:rsidRPr="00615B74">
        <w:rPr>
          <w:sz w:val="26"/>
          <w:szCs w:val="26"/>
          <w:lang w:val="en-US"/>
        </w:rPr>
        <w:t>1</w:t>
      </w:r>
      <w:r w:rsidRPr="00615B74">
        <w:rPr>
          <w:sz w:val="26"/>
          <w:szCs w:val="26"/>
        </w:rPr>
        <w:t xml:space="preserve"> nghề trình độ Trung cấp (May thời trang, Công nghệ thông tin (Ứng dụng phần mềm), Điện công nghiệp, Điện tử công nghiệp) đảm bảo đủ 100 %  thiết bị đào tạo theo danh mục thiết bị đào tạo tối thiểu của Bộ</w:t>
      </w:r>
      <w:r w:rsidR="00FE017B" w:rsidRPr="00615B74">
        <w:rPr>
          <w:sz w:val="26"/>
          <w:szCs w:val="26"/>
        </w:rPr>
        <w:t xml:space="preserve"> LĐTBXH ban hành</w:t>
      </w:r>
      <w:r w:rsidRPr="00615B74">
        <w:rPr>
          <w:i/>
          <w:sz w:val="26"/>
          <w:szCs w:val="26"/>
        </w:rPr>
        <w:t>(</w:t>
      </w:r>
      <w:r w:rsidRPr="00615B74">
        <w:rPr>
          <w:b/>
          <w:i/>
          <w:sz w:val="26"/>
          <w:szCs w:val="26"/>
        </w:rPr>
        <w:t>5.8.01</w:t>
      </w:r>
      <w:r w:rsidRPr="00615B74">
        <w:rPr>
          <w:i/>
          <w:sz w:val="26"/>
          <w:szCs w:val="26"/>
        </w:rPr>
        <w:t xml:space="preserve"> - Bảng so sánh, đối chiếu danh mục thiết bị đào tạo hiện có của trường với danh mục thiết bị đạo tạo tối thiểu do Bộ Lao động Thường binh và Xã hội ban hành; </w:t>
      </w:r>
      <w:r w:rsidRPr="00615B74">
        <w:rPr>
          <w:b/>
          <w:i/>
          <w:sz w:val="26"/>
          <w:szCs w:val="26"/>
        </w:rPr>
        <w:t>5.5.01</w:t>
      </w:r>
      <w:r w:rsidRPr="00615B74">
        <w:rPr>
          <w:i/>
          <w:sz w:val="26"/>
          <w:szCs w:val="26"/>
        </w:rPr>
        <w:t xml:space="preserve">- Danh mục các thiết bị đào tạo tại 2 cơ sở; </w:t>
      </w:r>
      <w:r w:rsidRPr="00615B74">
        <w:rPr>
          <w:b/>
          <w:i/>
          <w:sz w:val="26"/>
          <w:szCs w:val="26"/>
        </w:rPr>
        <w:t>5.5.0</w:t>
      </w:r>
      <w:r w:rsidR="005D6F14" w:rsidRPr="00615B74">
        <w:rPr>
          <w:b/>
          <w:i/>
          <w:sz w:val="26"/>
          <w:szCs w:val="26"/>
          <w:lang w:val="en-US"/>
        </w:rPr>
        <w:t>4</w:t>
      </w:r>
      <w:r w:rsidRPr="00615B74">
        <w:rPr>
          <w:i/>
          <w:sz w:val="26"/>
          <w:szCs w:val="26"/>
        </w:rPr>
        <w:t xml:space="preserve"> – Biên bản kiểm kê; </w:t>
      </w:r>
      <w:r w:rsidRPr="00615B74">
        <w:rPr>
          <w:b/>
          <w:i/>
          <w:sz w:val="26"/>
          <w:szCs w:val="26"/>
        </w:rPr>
        <w:t>5.</w:t>
      </w:r>
      <w:r w:rsidR="005D6F14" w:rsidRPr="00615B74">
        <w:rPr>
          <w:b/>
          <w:i/>
          <w:sz w:val="26"/>
          <w:szCs w:val="26"/>
          <w:lang w:val="en-US"/>
        </w:rPr>
        <w:t>6</w:t>
      </w:r>
      <w:r w:rsidRPr="00615B74">
        <w:rPr>
          <w:b/>
          <w:i/>
          <w:sz w:val="26"/>
          <w:szCs w:val="26"/>
        </w:rPr>
        <w:t>.02</w:t>
      </w:r>
      <w:r w:rsidRPr="00615B74">
        <w:rPr>
          <w:i/>
          <w:sz w:val="26"/>
          <w:szCs w:val="26"/>
        </w:rPr>
        <w:t xml:space="preserve"> – </w:t>
      </w:r>
      <w:r w:rsidR="00BC07C3" w:rsidRPr="00615B74">
        <w:rPr>
          <w:i/>
          <w:sz w:val="26"/>
          <w:szCs w:val="26"/>
        </w:rPr>
        <w:t>Sổ quản lý</w:t>
      </w:r>
      <w:r w:rsidR="00BC07C3" w:rsidRPr="00615B74">
        <w:rPr>
          <w:i/>
          <w:sz w:val="26"/>
          <w:szCs w:val="26"/>
          <w:lang w:val="en-US"/>
        </w:rPr>
        <w:t xml:space="preserve"> tài sản, </w:t>
      </w:r>
      <w:r w:rsidR="00BC07C3" w:rsidRPr="00615B74">
        <w:rPr>
          <w:i/>
          <w:sz w:val="26"/>
          <w:szCs w:val="26"/>
        </w:rPr>
        <w:t>thiết bị</w:t>
      </w:r>
      <w:r w:rsidRPr="00615B74">
        <w:rPr>
          <w:i/>
          <w:sz w:val="26"/>
          <w:szCs w:val="26"/>
        </w:rPr>
        <w:t>).</w:t>
      </w:r>
      <w:r w:rsidR="001E0306" w:rsidRPr="00615B74">
        <w:rPr>
          <w:sz w:val="26"/>
          <w:szCs w:val="26"/>
          <w:lang w:val="en-US"/>
        </w:rPr>
        <w:t>Như vậy</w:t>
      </w:r>
      <w:r w:rsidR="0037501B" w:rsidRPr="00615B74">
        <w:rPr>
          <w:sz w:val="26"/>
          <w:szCs w:val="26"/>
          <w:lang w:val="en-US"/>
        </w:rPr>
        <w:t>, so với nội hàm tiêu chuẩn thì trường tự đánh giá</w:t>
      </w:r>
      <w:r w:rsidRPr="00615B74">
        <w:rPr>
          <w:sz w:val="26"/>
          <w:szCs w:val="26"/>
        </w:rPr>
        <w:t xml:space="preserve"> không đạt</w:t>
      </w:r>
      <w:r w:rsidR="001E0306" w:rsidRPr="00615B74">
        <w:rPr>
          <w:sz w:val="26"/>
          <w:szCs w:val="26"/>
          <w:lang w:val="en-US"/>
        </w:rPr>
        <w:t>.</w:t>
      </w:r>
    </w:p>
    <w:p w:rsidR="000E4886" w:rsidRPr="00615B74" w:rsidRDefault="001E0306" w:rsidP="00701704">
      <w:pPr>
        <w:spacing w:before="120" w:after="0" w:line="340" w:lineRule="exact"/>
        <w:ind w:firstLine="720"/>
        <w:rPr>
          <w:b/>
          <w:i/>
          <w:sz w:val="26"/>
          <w:szCs w:val="26"/>
          <w:lang w:val="en-US"/>
        </w:rPr>
      </w:pPr>
      <w:r w:rsidRPr="00615B74">
        <w:rPr>
          <w:b/>
          <w:i/>
          <w:sz w:val="26"/>
          <w:szCs w:val="26"/>
          <w:lang w:val="en-US"/>
        </w:rPr>
        <w:t>Điểm đ</w:t>
      </w:r>
      <w:r w:rsidR="000E4886" w:rsidRPr="00615B74">
        <w:rPr>
          <w:b/>
          <w:i/>
          <w:sz w:val="26"/>
          <w:szCs w:val="26"/>
        </w:rPr>
        <w:t>ánh giá tiêu chuẩn 8</w:t>
      </w:r>
      <w:r w:rsidRPr="00615B74">
        <w:rPr>
          <w:b/>
          <w:i/>
          <w:sz w:val="26"/>
          <w:szCs w:val="26"/>
          <w:lang w:val="en-US"/>
        </w:rPr>
        <w:t xml:space="preserve"> tiêu chí 5: 0 điểm</w:t>
      </w:r>
    </w:p>
    <w:p w:rsidR="000E4886" w:rsidRPr="00615B74" w:rsidRDefault="000E4886" w:rsidP="00701704">
      <w:pPr>
        <w:spacing w:before="120" w:after="0" w:line="340" w:lineRule="exact"/>
        <w:ind w:firstLine="720"/>
        <w:jc w:val="both"/>
        <w:rPr>
          <w:b/>
          <w:spacing w:val="4"/>
          <w:sz w:val="26"/>
          <w:szCs w:val="26"/>
        </w:rPr>
      </w:pPr>
      <w:r w:rsidRPr="00615B74">
        <w:rPr>
          <w:b/>
          <w:spacing w:val="4"/>
          <w:sz w:val="26"/>
          <w:szCs w:val="26"/>
        </w:rPr>
        <w:t xml:space="preserve">Tiêu chuẩn 9: </w:t>
      </w:r>
      <w:r w:rsidRPr="00615B74">
        <w:rPr>
          <w:i/>
          <w:spacing w:val="4"/>
          <w:sz w:val="26"/>
          <w:szCs w:val="26"/>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p w:rsidR="000E4886" w:rsidRPr="00615B74" w:rsidRDefault="000E4886" w:rsidP="00701704">
      <w:pPr>
        <w:spacing w:before="120" w:after="0" w:line="340" w:lineRule="exact"/>
        <w:ind w:firstLine="720"/>
        <w:rPr>
          <w:b/>
          <w:i/>
          <w:sz w:val="26"/>
          <w:szCs w:val="26"/>
        </w:rPr>
      </w:pPr>
      <w:r w:rsidRPr="00615B74">
        <w:rPr>
          <w:b/>
          <w:i/>
          <w:sz w:val="26"/>
          <w:szCs w:val="26"/>
        </w:rPr>
        <w:t>Mô tả, phân tích, nhận định:</w:t>
      </w:r>
    </w:p>
    <w:p w:rsidR="000E4886" w:rsidRPr="00615B74" w:rsidRDefault="001E0306" w:rsidP="00701704">
      <w:pPr>
        <w:spacing w:before="120" w:after="0" w:line="340" w:lineRule="exact"/>
        <w:ind w:firstLine="720"/>
        <w:jc w:val="both"/>
        <w:rPr>
          <w:sz w:val="26"/>
          <w:szCs w:val="26"/>
        </w:rPr>
      </w:pPr>
      <w:r w:rsidRPr="00615B74">
        <w:rPr>
          <w:sz w:val="26"/>
          <w:szCs w:val="26"/>
          <w:lang w:val="en-US"/>
        </w:rPr>
        <w:t>Nhà trường có t</w:t>
      </w:r>
      <w:r w:rsidR="000E4886" w:rsidRPr="00615B74">
        <w:rPr>
          <w:sz w:val="26"/>
          <w:szCs w:val="26"/>
        </w:rPr>
        <w:t>hiết bị, dụng cụ phục vụ đào tạo đều được đưa về các xưởng của khoa chuyên môn theo từng nghề đào tạo. Tại xưởng thực tập, các thiết bị sẽ được bố trí theo mô đun, công dụng, tính năng, đảm bảo hợp lý, an toàn, thuận tiện cho việc đi lại, vận hành, bảo dưỡng và tổ chức hướng dẫn thực hành; đảm bảo các yêu cầu sư phạm, an toàn vệ sinh công nghiệp, vệ sinh môi trường</w:t>
      </w:r>
    </w:p>
    <w:p w:rsidR="000E4886" w:rsidRPr="00615B74" w:rsidRDefault="001E0306" w:rsidP="00701704">
      <w:pPr>
        <w:spacing w:before="120" w:after="0" w:line="340" w:lineRule="exact"/>
        <w:ind w:firstLine="720"/>
        <w:jc w:val="both"/>
        <w:rPr>
          <w:sz w:val="26"/>
          <w:szCs w:val="26"/>
        </w:rPr>
      </w:pPr>
      <w:r w:rsidRPr="00615B74">
        <w:rPr>
          <w:sz w:val="26"/>
          <w:szCs w:val="26"/>
          <w:lang w:val="en-US"/>
        </w:rPr>
        <w:t>C</w:t>
      </w:r>
      <w:r w:rsidR="000E4886" w:rsidRPr="00615B74">
        <w:rPr>
          <w:sz w:val="26"/>
          <w:szCs w:val="26"/>
        </w:rPr>
        <w:t xml:space="preserve">ác xưởng thực hành tại 02 cơ sở để xem xét, đánh giá về việc bố trí thiết bị, dụng cụ phục vụ đào tạo tại các xưởng thực hành. Thiết bị, dụng cụ phục vụ đào tạo về cơ bản được bố trí hợp lý, an toàn: Các máy móc thiết bị có tiếng ồn như của nghề May thời trang thường được lắp đặt trong các xưởng cách xa khu phòng học lý thuyết, cách xa khu văn phòng làm việc. Đối với các máy móc thiết bị nhỏ, nhẹ và không gây ra tiếng ồn đều được bố trí để trong các tủ đựng đồ hay lắp đặt thành các mô hình có bánh xe di chuyển thuận tiện cho việc di chuyển đi lại của các học sinh, sinh viên trong quá trình di chuyển thực hành, không bị va chạm vào máy móc thiết bị. Mặt khác việc lắp đặt thành các mô hình có bánh xe di chuyển còn thuận tiện cho việc vận chuyển hoặc đưa các máy chuyên dụng vào kiểm tra, theo dõi, di rời để thực hiện bảo dưỡng, sửa chữa. Bên cạnh đó việc sắp xếp các thiết bị dụng cụ cũng rất quan trọng  giúp quá trình vệ sinh công nghiệp, vệ sinh môi trường, an toàn lao động cũng thuận lợi theo quy định </w:t>
      </w:r>
      <w:r w:rsidR="000E4886" w:rsidRPr="00615B74">
        <w:rPr>
          <w:b/>
          <w:i/>
          <w:sz w:val="26"/>
          <w:szCs w:val="26"/>
        </w:rPr>
        <w:t>(5.9.0</w:t>
      </w:r>
      <w:r w:rsidR="009C7DD2" w:rsidRPr="00615B74">
        <w:rPr>
          <w:b/>
          <w:i/>
          <w:sz w:val="26"/>
          <w:szCs w:val="26"/>
          <w:lang w:val="en-US"/>
        </w:rPr>
        <w:t>1</w:t>
      </w:r>
      <w:r w:rsidR="000E4886" w:rsidRPr="00615B74">
        <w:rPr>
          <w:i/>
          <w:sz w:val="26"/>
          <w:szCs w:val="26"/>
        </w:rPr>
        <w:t xml:space="preserve"> - Sơ đồ/hình ảnh bố trí các thiết bị, dụng cụ phục vụ đào tạo trong các xưởng thực hành).</w:t>
      </w:r>
    </w:p>
    <w:p w:rsidR="000E4886" w:rsidRPr="00615B74" w:rsidRDefault="000E4886" w:rsidP="00701704">
      <w:pPr>
        <w:spacing w:before="120" w:after="0" w:line="340" w:lineRule="exact"/>
        <w:ind w:firstLine="720"/>
        <w:jc w:val="both"/>
        <w:rPr>
          <w:i/>
          <w:spacing w:val="2"/>
          <w:sz w:val="26"/>
          <w:szCs w:val="26"/>
          <w:lang w:val="en-US"/>
        </w:rPr>
      </w:pPr>
      <w:r w:rsidRPr="00615B74">
        <w:rPr>
          <w:spacing w:val="2"/>
          <w:sz w:val="26"/>
          <w:szCs w:val="26"/>
        </w:rPr>
        <w:t xml:space="preserve">Trong các xưởng thực hành nghề Điện công nghiệp và Điện tử công nghiệp: các thiết bị chính được bố trí vào các phòng thực hành chuyên môn, các mô hình, các bàn thực hành, các mô đun thực hành được lắp đặt trên các giá đỡ, đặt lên các bàn có </w:t>
      </w:r>
      <w:r w:rsidRPr="00615B74">
        <w:rPr>
          <w:spacing w:val="2"/>
          <w:sz w:val="26"/>
          <w:szCs w:val="26"/>
        </w:rPr>
        <w:lastRenderedPageBreak/>
        <w:t xml:space="preserve">thể di chuyển đến các vị trí khác nhau. Các dụng cụ được đặt trong hộp, các hộp được đặt trên giá để GV và HS dễ dàng lấy để sử dụng. Các linh kiện điện tử được đặt trong hộp và để hộp trong tủ. Các đồng hồ đo được xếp trong tủ theo từng chức năng, thuận tiện cho HSSV sử dụng. Dụng cụ, vật tư thực tập được đặt trên giá hoặc trong tủ, thuận tiện cho việc quản lý, vệ sinh công nghiệp, vệ sinh xưởng. Phòng thực hành máy tính của khoa CNTT: Máy tính được xếp dọc theo hai đến ba dãy, giữa có lối đi rộng, thuận tiện cho GV giao tiếp với HS trong quá trình giảng dạy; dưới nền lát gạch granite, GV và HS bỏ giầy dép bên ngoài, đảm bảo sạch sẽ, an toàn cho người và thiết bị </w:t>
      </w:r>
      <w:r w:rsidRPr="00615B74">
        <w:rPr>
          <w:i/>
          <w:spacing w:val="2"/>
          <w:sz w:val="26"/>
          <w:szCs w:val="26"/>
        </w:rPr>
        <w:t>(</w:t>
      </w:r>
      <w:r w:rsidRPr="00615B74">
        <w:rPr>
          <w:b/>
          <w:i/>
          <w:spacing w:val="2"/>
          <w:sz w:val="26"/>
          <w:szCs w:val="26"/>
        </w:rPr>
        <w:t>5.7.02</w:t>
      </w:r>
      <w:r w:rsidRPr="00615B74">
        <w:rPr>
          <w:i/>
          <w:spacing w:val="2"/>
          <w:sz w:val="26"/>
          <w:szCs w:val="26"/>
        </w:rPr>
        <w:t xml:space="preserve">- Nội quy phòng học/xưởng thực hành; </w:t>
      </w:r>
      <w:r w:rsidRPr="00615B74">
        <w:rPr>
          <w:b/>
          <w:i/>
          <w:spacing w:val="2"/>
          <w:sz w:val="26"/>
          <w:szCs w:val="26"/>
        </w:rPr>
        <w:t>5.</w:t>
      </w:r>
      <w:r w:rsidR="0010350A" w:rsidRPr="00615B74">
        <w:rPr>
          <w:b/>
          <w:i/>
          <w:spacing w:val="2"/>
          <w:sz w:val="26"/>
          <w:szCs w:val="26"/>
          <w:lang w:val="en-US"/>
        </w:rPr>
        <w:t>7</w:t>
      </w:r>
      <w:r w:rsidRPr="00615B74">
        <w:rPr>
          <w:b/>
          <w:i/>
          <w:spacing w:val="2"/>
          <w:sz w:val="26"/>
          <w:szCs w:val="26"/>
        </w:rPr>
        <w:t>.0</w:t>
      </w:r>
      <w:r w:rsidR="0010350A" w:rsidRPr="00615B74">
        <w:rPr>
          <w:b/>
          <w:i/>
          <w:spacing w:val="2"/>
          <w:sz w:val="26"/>
          <w:szCs w:val="26"/>
          <w:lang w:val="en-US"/>
        </w:rPr>
        <w:t>4</w:t>
      </w:r>
      <w:r w:rsidRPr="00615B74">
        <w:rPr>
          <w:i/>
          <w:spacing w:val="2"/>
          <w:sz w:val="26"/>
          <w:szCs w:val="26"/>
        </w:rPr>
        <w:t>-</w:t>
      </w:r>
      <w:r w:rsidR="0010350A" w:rsidRPr="00615B74">
        <w:rPr>
          <w:i/>
          <w:spacing w:val="2"/>
          <w:sz w:val="26"/>
          <w:szCs w:val="26"/>
        </w:rPr>
        <w:t>Ảnh chụp tại phòng học Lý thuyết, xưởng thực hành</w:t>
      </w:r>
      <w:r w:rsidRPr="00615B74">
        <w:rPr>
          <w:i/>
          <w:spacing w:val="2"/>
          <w:sz w:val="26"/>
          <w:szCs w:val="26"/>
        </w:rPr>
        <w:t>)</w:t>
      </w:r>
      <w:r w:rsidR="00D00390" w:rsidRPr="00615B74">
        <w:rPr>
          <w:i/>
          <w:spacing w:val="2"/>
          <w:sz w:val="26"/>
          <w:szCs w:val="26"/>
          <w:lang w:val="en-US"/>
        </w:rPr>
        <w:t>.</w:t>
      </w:r>
    </w:p>
    <w:p w:rsidR="000E4886" w:rsidRPr="00615B74" w:rsidRDefault="000E4886" w:rsidP="00701704">
      <w:pPr>
        <w:spacing w:before="120" w:after="0" w:line="340" w:lineRule="exact"/>
        <w:ind w:firstLine="720"/>
        <w:jc w:val="both"/>
        <w:rPr>
          <w:sz w:val="26"/>
          <w:szCs w:val="26"/>
        </w:rPr>
      </w:pPr>
      <w:r w:rsidRPr="00615B74">
        <w:rPr>
          <w:sz w:val="26"/>
          <w:szCs w:val="26"/>
        </w:rPr>
        <w:t>Đối với các thiết bị có độ chính xác cao, thao tác phức tạp, người sử dụng phải được đào tạo sử dụng thành thạo trước khi tiến hành sử dụng (nếu không sử dụng thành thạo phải yêu cầu sự trợ giúp của người trực tiếp quản lý trang thiết bị); Trong quá trình sử dụng thiết bị phải tuân thủ Nội quy để đảm bảo vệ sinh, an toàn; không để xảy ra sự cố, làm hỏng thiết bị. Một số thiết bị có tần suất sử dụng cao, có tiêu hao nguyên, nhiên vật liệu, thường xuyên phải bảo trì, bảo dưỡng đều được lập sổ theo dõi sử dụng thiết bị để theo dõi tình hình sử dụng, tình hình bảo trì, bảo dưỡng, sửa chữa.</w:t>
      </w:r>
    </w:p>
    <w:p w:rsidR="000E4886" w:rsidRPr="00615B74" w:rsidRDefault="001E0306" w:rsidP="00701704">
      <w:pPr>
        <w:spacing w:before="120" w:after="0" w:line="340" w:lineRule="exact"/>
        <w:ind w:firstLine="720"/>
        <w:rPr>
          <w:b/>
          <w:i/>
          <w:sz w:val="26"/>
          <w:szCs w:val="26"/>
          <w:lang w:val="en-US"/>
        </w:rPr>
      </w:pPr>
      <w:r w:rsidRPr="00615B74">
        <w:rPr>
          <w:b/>
          <w:i/>
          <w:sz w:val="26"/>
          <w:szCs w:val="26"/>
          <w:lang w:val="en-US"/>
        </w:rPr>
        <w:t>Điểmđ</w:t>
      </w:r>
      <w:r w:rsidR="000E4886" w:rsidRPr="00615B74">
        <w:rPr>
          <w:b/>
          <w:i/>
          <w:sz w:val="26"/>
          <w:szCs w:val="26"/>
        </w:rPr>
        <w:t>ánh giá tiêu chuẩn 9</w:t>
      </w:r>
      <w:r w:rsidRPr="00615B74">
        <w:rPr>
          <w:b/>
          <w:i/>
          <w:sz w:val="26"/>
          <w:szCs w:val="26"/>
          <w:lang w:val="en-US"/>
        </w:rPr>
        <w:t xml:space="preserve"> tiêu chí 5</w:t>
      </w:r>
      <w:r w:rsidR="000E4886" w:rsidRPr="00615B74">
        <w:rPr>
          <w:b/>
          <w:i/>
          <w:sz w:val="26"/>
          <w:szCs w:val="26"/>
        </w:rPr>
        <w:t>:</w:t>
      </w:r>
      <w:r w:rsidRPr="00615B74">
        <w:rPr>
          <w:b/>
          <w:i/>
          <w:sz w:val="26"/>
          <w:szCs w:val="26"/>
          <w:lang w:val="en-US"/>
        </w:rPr>
        <w:t xml:space="preserve">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 xml:space="preserve">Tiêu chuẩn 10: </w:t>
      </w:r>
      <w:r w:rsidRPr="00615B74">
        <w:rPr>
          <w:i/>
          <w:sz w:val="26"/>
          <w:szCs w:val="26"/>
        </w:rPr>
        <w:t>Trường có quy định về quản lý, sử dụng, bảo trì, bảo dưỡng thiết bị đào tạo, trong đó có quy định về việc định kỳ đánh giá và đề xuất biện pháp nâng cao hiệu quả sử dụng thiết bị đào tạo.</w:t>
      </w:r>
    </w:p>
    <w:p w:rsidR="000E4886" w:rsidRPr="00615B74" w:rsidRDefault="000E4886" w:rsidP="00701704">
      <w:pPr>
        <w:spacing w:before="120" w:after="0" w:line="340" w:lineRule="exact"/>
        <w:ind w:firstLine="720"/>
        <w:rPr>
          <w:b/>
          <w:i/>
          <w:sz w:val="26"/>
          <w:szCs w:val="26"/>
        </w:rPr>
      </w:pPr>
      <w:r w:rsidRPr="00615B74">
        <w:rPr>
          <w:b/>
          <w:i/>
          <w:sz w:val="26"/>
          <w:szCs w:val="26"/>
        </w:rPr>
        <w:t>Mô tả, phân tích, nhận định:</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Thiết bị trong đào tạo nghề là nhân tố quan trọng quyết định chất lượng đào tạo. Để đảm bảo thiết bị đào tạo luôn hoạt động ổn định Trường đã ban hành các quy định về quản lý, sử dụng, bảo trì, bảo dưỡng thiết bị đào tạo, trong đó đặc biệt quan tâm đến việc nâng cao hiệu quả sử dụng thiết bị đào tạo. </w:t>
      </w:r>
      <w:r w:rsidR="006801D8" w:rsidRPr="00615B74">
        <w:rPr>
          <w:sz w:val="26"/>
          <w:szCs w:val="26"/>
          <w:lang w:val="en-US"/>
        </w:rPr>
        <w:t>T</w:t>
      </w:r>
      <w:r w:rsidRPr="00615B74">
        <w:rPr>
          <w:sz w:val="26"/>
          <w:szCs w:val="26"/>
        </w:rPr>
        <w:t xml:space="preserve">ại Điều 4, Chương I trong “Quy định quản lý, sử dụng phòng thí nghiệm, thực hành” quy định để quản lý khai thác một cách khoa học, hiệu quả mỗi phòng thí nghiệm – thực hành phải có các tài liệu như nội quy riêng phù hợp với đặc điểm từng phòng thí nghiệm – thực hành, có sổ theo dõi thiết bị,...và theo quy định tại Điều 5, Chương II trong “Quy định quản lý, sử dụng phòng thí nghiệm, thực hành” quy định nhiệm vụ của trưởng đơn vị căn cứ vào tình hình thực tế tình hình trang thiết bị của đơn vị xây dựng kế hoạch tổng thể và kế hoạch hàng năm đề nghị Nhà trường phê duyệt đầu tư trang bị hệ thống phòng thí nghiệm – thực hành đảm bảo đáp ứng yêu cầu hoàn thành nhiệm vụ trước mắt và có tính đến sự phát triển trong tương lai; Đề xuất kế hoạch bảo dưỡng... để kéo dài tuổi thọ và công năng hoạt động của thiết bị đào tạo; Kiểm tra đánh giá mức mức độ hoàn thành nhiệm vụ của giáo viên để từ đó làm cơ sở dữ liệu để đánh giá hiệu quả sử dụng phòng thí nghiệm – thực hành, cũng như hiệu quả sử dụng thiết bị đào tạo </w:t>
      </w:r>
      <w:r w:rsidRPr="00615B74">
        <w:rPr>
          <w:i/>
          <w:sz w:val="26"/>
          <w:szCs w:val="26"/>
        </w:rPr>
        <w:t>(</w:t>
      </w:r>
      <w:r w:rsidR="004B3A72" w:rsidRPr="00615B74">
        <w:rPr>
          <w:b/>
          <w:i/>
          <w:sz w:val="26"/>
          <w:szCs w:val="26"/>
          <w:lang w:val="en-US"/>
        </w:rPr>
        <w:t>1.3.06</w:t>
      </w:r>
      <w:r w:rsidRPr="00615B74">
        <w:rPr>
          <w:i/>
          <w:sz w:val="26"/>
          <w:szCs w:val="26"/>
        </w:rPr>
        <w:t xml:space="preserve">- </w:t>
      </w:r>
      <w:r w:rsidR="00BA2490" w:rsidRPr="00615B74">
        <w:rPr>
          <w:i/>
          <w:sz w:val="26"/>
          <w:szCs w:val="26"/>
        </w:rPr>
        <w:t>Quy định quản lý, sử dụng tài sản công</w:t>
      </w:r>
      <w:r w:rsidRPr="00615B74">
        <w:rPr>
          <w:i/>
          <w:sz w:val="26"/>
          <w:szCs w:val="26"/>
        </w:rPr>
        <w:t xml:space="preserve">; </w:t>
      </w:r>
      <w:r w:rsidRPr="00615B74">
        <w:rPr>
          <w:b/>
          <w:i/>
          <w:sz w:val="26"/>
          <w:szCs w:val="26"/>
        </w:rPr>
        <w:t>5.6.0</w:t>
      </w:r>
      <w:r w:rsidR="001C3D63" w:rsidRPr="00615B74">
        <w:rPr>
          <w:b/>
          <w:i/>
          <w:sz w:val="26"/>
          <w:szCs w:val="26"/>
          <w:lang w:val="en-US"/>
        </w:rPr>
        <w:t>4</w:t>
      </w:r>
      <w:r w:rsidRPr="00615B74">
        <w:rPr>
          <w:i/>
          <w:sz w:val="26"/>
          <w:szCs w:val="26"/>
        </w:rPr>
        <w:t xml:space="preserve"> - </w:t>
      </w:r>
      <w:r w:rsidR="001C3D63" w:rsidRPr="00615B74">
        <w:rPr>
          <w:i/>
          <w:sz w:val="26"/>
          <w:szCs w:val="26"/>
        </w:rPr>
        <w:t>Quy trình quản lý, sử dụng, bảo trì, bảo dưỡng, sửa chữa thiết bị</w:t>
      </w:r>
      <w:r w:rsidRPr="00615B74">
        <w:rPr>
          <w:i/>
          <w:sz w:val="26"/>
          <w:szCs w:val="26"/>
        </w:rPr>
        <w:t>)</w:t>
      </w:r>
      <w:r w:rsidRPr="00615B74">
        <w:rPr>
          <w:sz w:val="26"/>
          <w:szCs w:val="26"/>
        </w:rPr>
        <w:t xml:space="preserve">. </w:t>
      </w:r>
    </w:p>
    <w:p w:rsidR="000E4886" w:rsidRPr="00615B74" w:rsidRDefault="002345D8" w:rsidP="00701704">
      <w:pPr>
        <w:spacing w:before="120" w:after="0" w:line="340" w:lineRule="exact"/>
        <w:ind w:firstLine="720"/>
        <w:rPr>
          <w:b/>
          <w:i/>
          <w:sz w:val="26"/>
          <w:szCs w:val="26"/>
        </w:rPr>
      </w:pPr>
      <w:r w:rsidRPr="00615B74">
        <w:rPr>
          <w:b/>
          <w:i/>
          <w:sz w:val="26"/>
          <w:szCs w:val="26"/>
          <w:lang w:val="en-US"/>
        </w:rPr>
        <w:lastRenderedPageBreak/>
        <w:t>Điểm đ</w:t>
      </w:r>
      <w:r w:rsidR="000E4886" w:rsidRPr="00615B74">
        <w:rPr>
          <w:b/>
          <w:i/>
          <w:sz w:val="26"/>
          <w:szCs w:val="26"/>
        </w:rPr>
        <w:t xml:space="preserve">ánh giá tiêu chuẩn </w:t>
      </w:r>
      <w:r w:rsidRPr="00615B74">
        <w:rPr>
          <w:b/>
          <w:i/>
          <w:sz w:val="26"/>
          <w:szCs w:val="26"/>
          <w:lang w:val="en-US"/>
        </w:rPr>
        <w:t xml:space="preserve">10 tiêu chí </w:t>
      </w:r>
      <w:r w:rsidR="000E4886" w:rsidRPr="00615B74">
        <w:rPr>
          <w:b/>
          <w:i/>
          <w:sz w:val="26"/>
          <w:szCs w:val="26"/>
        </w:rPr>
        <w:t>5</w:t>
      </w:r>
      <w:r w:rsidRPr="00615B74">
        <w:rPr>
          <w:b/>
          <w:i/>
          <w:sz w:val="26"/>
          <w:szCs w:val="26"/>
          <w:lang w:val="en-US"/>
        </w:rPr>
        <w:t>: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Tiêu chuẩn 11:</w:t>
      </w:r>
      <w:r w:rsidRPr="00615B74">
        <w:rPr>
          <w:i/>
          <w:sz w:val="26"/>
          <w:szCs w:val="26"/>
        </w:rPr>
        <w:t>Thiết bị đào tạo có hồ sơ quản lý rõ ràng, được sử dụng đúng công năng, quản lý, bảo trì, bảo dưỡng theo quy định của trường và nhà sản xuất; hàng năm đánh giá và đề xuất biện pháp nâng cao hiệu quả sử dụng theo quy định.</w:t>
      </w:r>
    </w:p>
    <w:p w:rsidR="000E4886" w:rsidRPr="00615B74" w:rsidRDefault="000E4886" w:rsidP="00701704">
      <w:pPr>
        <w:spacing w:before="120" w:after="0" w:line="340" w:lineRule="exact"/>
        <w:ind w:firstLine="720"/>
        <w:rPr>
          <w:b/>
          <w:i/>
          <w:sz w:val="26"/>
          <w:szCs w:val="26"/>
        </w:rPr>
      </w:pPr>
      <w:r w:rsidRPr="00615B74">
        <w:rPr>
          <w:b/>
          <w:i/>
          <w:sz w:val="26"/>
          <w:szCs w:val="26"/>
        </w:rPr>
        <w:t>Mô tả, phân tích, nhận định:</w:t>
      </w:r>
    </w:p>
    <w:p w:rsidR="000E4886" w:rsidRPr="00615B74" w:rsidRDefault="00C74036" w:rsidP="00701704">
      <w:pPr>
        <w:spacing w:before="120" w:after="0" w:line="340" w:lineRule="exact"/>
        <w:ind w:firstLine="720"/>
        <w:jc w:val="both"/>
        <w:rPr>
          <w:sz w:val="26"/>
          <w:szCs w:val="26"/>
        </w:rPr>
      </w:pPr>
      <w:r w:rsidRPr="00615B74">
        <w:rPr>
          <w:sz w:val="26"/>
          <w:szCs w:val="26"/>
          <w:lang w:val="en-US"/>
        </w:rPr>
        <w:t>C</w:t>
      </w:r>
      <w:r w:rsidR="000E4886" w:rsidRPr="00615B74">
        <w:rPr>
          <w:sz w:val="26"/>
          <w:szCs w:val="26"/>
        </w:rPr>
        <w:t xml:space="preserve">ác thiết bị đào tạo sau khi mua về, làm các thủ tục về tài chính, được lắp đặt và bàn giao cho các khoa chuyên môn quản lý. Hàng năm các thiết bị định kỳ được kiểm tra một lần vào tháng 7, kiểm kê 1 lần vào 31/12 </w:t>
      </w:r>
      <w:r w:rsidR="000E4886" w:rsidRPr="00615B74">
        <w:rPr>
          <w:i/>
          <w:sz w:val="26"/>
          <w:szCs w:val="26"/>
        </w:rPr>
        <w:t>(</w:t>
      </w:r>
      <w:r w:rsidR="004B3A72" w:rsidRPr="00615B74">
        <w:rPr>
          <w:b/>
          <w:i/>
          <w:sz w:val="26"/>
          <w:szCs w:val="26"/>
          <w:lang w:val="en-US"/>
        </w:rPr>
        <w:t>1.3.06</w:t>
      </w:r>
      <w:r w:rsidR="000E4886" w:rsidRPr="00615B74">
        <w:rPr>
          <w:i/>
          <w:sz w:val="26"/>
          <w:szCs w:val="26"/>
        </w:rPr>
        <w:t xml:space="preserve">- Quy định quản lý, sử dụng tài sản công; </w:t>
      </w:r>
      <w:r w:rsidR="000E4886" w:rsidRPr="00615B74">
        <w:rPr>
          <w:b/>
          <w:i/>
          <w:sz w:val="26"/>
          <w:szCs w:val="26"/>
        </w:rPr>
        <w:t>5.6.0</w:t>
      </w:r>
      <w:r w:rsidR="00BA2490" w:rsidRPr="00615B74">
        <w:rPr>
          <w:b/>
          <w:i/>
          <w:sz w:val="26"/>
          <w:szCs w:val="26"/>
          <w:lang w:val="en-US"/>
        </w:rPr>
        <w:t>4</w:t>
      </w:r>
      <w:r w:rsidR="000E4886" w:rsidRPr="00615B74">
        <w:rPr>
          <w:i/>
          <w:sz w:val="26"/>
          <w:szCs w:val="26"/>
        </w:rPr>
        <w:t xml:space="preserve"> -  Quy định quản lý, sử dụng, bảo trì, bảo dưỡng, sửa chữa thiết bị đào tạo)</w:t>
      </w:r>
      <w:r w:rsidR="000E4886" w:rsidRPr="00615B74">
        <w:rPr>
          <w:sz w:val="26"/>
          <w:szCs w:val="26"/>
        </w:rPr>
        <w:t xml:space="preserve">. Trường </w:t>
      </w:r>
      <w:r w:rsidR="00A026E4" w:rsidRPr="00615B74">
        <w:rPr>
          <w:sz w:val="26"/>
          <w:szCs w:val="26"/>
          <w:lang w:val="en-US"/>
        </w:rPr>
        <w:t xml:space="preserve">có </w:t>
      </w:r>
      <w:r w:rsidR="00693350" w:rsidRPr="00615B74">
        <w:rPr>
          <w:sz w:val="26"/>
          <w:szCs w:val="26"/>
          <w:lang w:val="en-US"/>
        </w:rPr>
        <w:t xml:space="preserve">đầy đủ </w:t>
      </w:r>
      <w:r w:rsidR="000E4886" w:rsidRPr="00615B74">
        <w:rPr>
          <w:sz w:val="26"/>
          <w:szCs w:val="26"/>
        </w:rPr>
        <w:t>Sổ kiểm kê của Khoa/phòng</w:t>
      </w:r>
      <w:r w:rsidRPr="00615B74">
        <w:rPr>
          <w:sz w:val="26"/>
          <w:szCs w:val="26"/>
          <w:lang w:val="en-US"/>
        </w:rPr>
        <w:t>,</w:t>
      </w:r>
      <w:r w:rsidR="000E4886" w:rsidRPr="00615B74">
        <w:rPr>
          <w:sz w:val="26"/>
          <w:szCs w:val="26"/>
        </w:rPr>
        <w:t xml:space="preserve"> có sổ Nhật ký sử dụng thiết bị. Trong sổ có Họ tên người quản lý thiết bị, thời gian được giao quản lý, ngày tháng năm giao nhận, mục đích sử dụng, hiện trạng khi trả hoặc khi kết thúc công việc, ký nhận. Về việc bảo trì, bảo dưỡng theo quy định của trường và nhà sản xuấ</w:t>
      </w:r>
      <w:r w:rsidRPr="00615B74">
        <w:rPr>
          <w:sz w:val="26"/>
          <w:szCs w:val="26"/>
        </w:rPr>
        <w:t>t,</w:t>
      </w:r>
      <w:r w:rsidRPr="00615B74">
        <w:rPr>
          <w:sz w:val="26"/>
          <w:szCs w:val="26"/>
          <w:lang w:val="en-US"/>
        </w:rPr>
        <w:t xml:space="preserve">. </w:t>
      </w:r>
      <w:r w:rsidR="000E4886" w:rsidRPr="00615B74">
        <w:rPr>
          <w:sz w:val="26"/>
          <w:szCs w:val="26"/>
        </w:rPr>
        <w:t xml:space="preserve">Trường đã thực hiện theo quy trình: hàng năm, trường có kế hoạch kiểm tra thiết bị, gửi xuống các đơn vị trong toàn trường. Đầu học kỳ, phòng Quản trị </w:t>
      </w:r>
      <w:r w:rsidR="00693350" w:rsidRPr="00615B74">
        <w:rPr>
          <w:sz w:val="26"/>
          <w:szCs w:val="26"/>
          <w:lang w:val="en-US"/>
        </w:rPr>
        <w:t xml:space="preserve">đời sống </w:t>
      </w:r>
      <w:r w:rsidR="00693350" w:rsidRPr="00615B74">
        <w:rPr>
          <w:sz w:val="26"/>
          <w:szCs w:val="26"/>
        </w:rPr>
        <w:t xml:space="preserve">ra </w:t>
      </w:r>
      <w:r w:rsidR="00693350" w:rsidRPr="00615B74">
        <w:rPr>
          <w:sz w:val="26"/>
          <w:szCs w:val="26"/>
          <w:lang w:val="en-US"/>
        </w:rPr>
        <w:t>t</w:t>
      </w:r>
      <w:r w:rsidR="000E4886" w:rsidRPr="00615B74">
        <w:rPr>
          <w:sz w:val="26"/>
          <w:szCs w:val="26"/>
        </w:rPr>
        <w:t>hông báo về việc bảo trì, bảo dưỡng thiết bị, gửi các khoa, phòng có thiết bị. Việc bảo trì, bảo dưỡng được thực hiện theo năm (</w:t>
      </w:r>
      <w:r w:rsidR="000E4886" w:rsidRPr="00615B74">
        <w:rPr>
          <w:b/>
          <w:i/>
          <w:sz w:val="26"/>
          <w:szCs w:val="26"/>
        </w:rPr>
        <w:t>5.6.02</w:t>
      </w:r>
      <w:r w:rsidR="000E4886" w:rsidRPr="00615B74">
        <w:rPr>
          <w:i/>
          <w:sz w:val="26"/>
          <w:szCs w:val="26"/>
        </w:rPr>
        <w:t xml:space="preserve"> – Sổ quản lý</w:t>
      </w:r>
      <w:r w:rsidR="00BA2490" w:rsidRPr="00615B74">
        <w:rPr>
          <w:i/>
          <w:sz w:val="26"/>
          <w:szCs w:val="26"/>
          <w:lang w:val="en-US"/>
        </w:rPr>
        <w:t xml:space="preserve"> tài sản, </w:t>
      </w:r>
      <w:r w:rsidR="000E4886" w:rsidRPr="00615B74">
        <w:rPr>
          <w:i/>
          <w:sz w:val="26"/>
          <w:szCs w:val="26"/>
        </w:rPr>
        <w:t xml:space="preserve">thiết bị; </w:t>
      </w:r>
      <w:r w:rsidR="000E4886" w:rsidRPr="00615B74">
        <w:rPr>
          <w:b/>
          <w:i/>
          <w:sz w:val="26"/>
          <w:szCs w:val="26"/>
        </w:rPr>
        <w:t>5.11.01</w:t>
      </w:r>
      <w:r w:rsidR="000E4886" w:rsidRPr="00615B74">
        <w:rPr>
          <w:i/>
          <w:sz w:val="26"/>
          <w:szCs w:val="26"/>
        </w:rPr>
        <w:t>-Hồ sơ bảo trì, bảo dưỡng thiết bị năm 2019,2020, 2021)</w:t>
      </w:r>
      <w:r w:rsidR="000E4886" w:rsidRPr="00615B74">
        <w:rPr>
          <w:sz w:val="26"/>
          <w:szCs w:val="26"/>
        </w:rPr>
        <w:t>. Các thiết bị được theo dõi bảo dưỡng và sửa chữa theo quy trình được kiểm tra tình trạng hàng năm và được cập nhật trên hồ sơ</w:t>
      </w:r>
      <w:r w:rsidRPr="00615B74">
        <w:rPr>
          <w:sz w:val="26"/>
          <w:szCs w:val="26"/>
          <w:lang w:val="en-US"/>
        </w:rPr>
        <w:t>.P</w:t>
      </w:r>
      <w:r w:rsidR="000E4886" w:rsidRPr="00615B74">
        <w:rPr>
          <w:sz w:val="26"/>
          <w:szCs w:val="26"/>
        </w:rPr>
        <w:t xml:space="preserve">hòng Quản trị </w:t>
      </w:r>
      <w:r w:rsidR="00693350" w:rsidRPr="00615B74">
        <w:rPr>
          <w:sz w:val="26"/>
          <w:szCs w:val="26"/>
          <w:lang w:val="en-US"/>
        </w:rPr>
        <w:t xml:space="preserve">đời sống </w:t>
      </w:r>
      <w:r w:rsidR="000E4886" w:rsidRPr="00615B74">
        <w:rPr>
          <w:sz w:val="26"/>
          <w:szCs w:val="26"/>
        </w:rPr>
        <w:t xml:space="preserve">là đơn vị đầu mối có chức năng quản lý chung tài sản thiết bị toàn trường. Hàng năm đánh giá hiện trạng và hiệu quả sử dụng thiết bị, có biên bản đánh giá và sử dụng thiết bị. Cuối năm, phòng Quản trị </w:t>
      </w:r>
      <w:r w:rsidR="00693350" w:rsidRPr="00615B74">
        <w:rPr>
          <w:sz w:val="26"/>
          <w:szCs w:val="26"/>
          <w:lang w:val="en-US"/>
        </w:rPr>
        <w:t>đời sống</w:t>
      </w:r>
      <w:r w:rsidR="000E4886" w:rsidRPr="00615B74">
        <w:rPr>
          <w:sz w:val="26"/>
          <w:szCs w:val="26"/>
        </w:rPr>
        <w:t>có Báo cáo tổng kết công tác quản lý và sử dụng thiết bị trong toàn trường, trong đó có đánh giá về công tác quản lý sổ sách của các phòng, khoa chuyên môn, đánh giá hiệu quả sử dụng thiết bị đào tạo, đáp ứng được các yêu cầu về nội dung trong các chương trình đào tạo, đề xuất biện pháp nâng cao hiệu quả sử dụng thiết bị đào tạo như: cử GV đi học tập nâng cao trình độ, giao lưu, học hỏi các trường có các thiết bị tương tự, làm tốt công tác bảo trì, bảo dưỡng thiết bị</w:t>
      </w:r>
      <w:r w:rsidR="00693350" w:rsidRPr="00615B74">
        <w:rPr>
          <w:i/>
          <w:sz w:val="26"/>
          <w:szCs w:val="26"/>
          <w:lang w:val="en-US"/>
        </w:rPr>
        <w:t>(</w:t>
      </w:r>
      <w:r w:rsidR="000E4886" w:rsidRPr="00615B74">
        <w:rPr>
          <w:b/>
          <w:i/>
          <w:sz w:val="26"/>
          <w:szCs w:val="26"/>
        </w:rPr>
        <w:t>5.11.0</w:t>
      </w:r>
      <w:r w:rsidR="00BC07C3" w:rsidRPr="00615B74">
        <w:rPr>
          <w:b/>
          <w:i/>
          <w:sz w:val="26"/>
          <w:szCs w:val="26"/>
          <w:lang w:val="en-US"/>
        </w:rPr>
        <w:t>2</w:t>
      </w:r>
      <w:r w:rsidR="000E4886" w:rsidRPr="00615B74">
        <w:rPr>
          <w:i/>
          <w:sz w:val="26"/>
          <w:szCs w:val="26"/>
        </w:rPr>
        <w:t>- Báo cáo quản lý, bảo trì, bảo dưỡng theo quy định của trường và nhà sản xuất; hằng năm đánh giá và đề xuất biện pháp nâng cao hiệu quả sử dụng)</w:t>
      </w:r>
      <w:r w:rsidR="000E4886" w:rsidRPr="00615B74">
        <w:rPr>
          <w:sz w:val="26"/>
          <w:szCs w:val="26"/>
        </w:rPr>
        <w:t>.</w:t>
      </w:r>
    </w:p>
    <w:p w:rsidR="000E4886" w:rsidRPr="00615B74" w:rsidRDefault="001878E6" w:rsidP="00701704">
      <w:pPr>
        <w:spacing w:before="120" w:after="0" w:line="340" w:lineRule="exact"/>
        <w:ind w:firstLine="720"/>
        <w:rPr>
          <w:b/>
          <w:i/>
          <w:sz w:val="26"/>
          <w:szCs w:val="26"/>
          <w:lang w:val="en-US"/>
        </w:rPr>
      </w:pPr>
      <w:r w:rsidRPr="00615B74">
        <w:rPr>
          <w:b/>
          <w:i/>
          <w:sz w:val="26"/>
          <w:szCs w:val="26"/>
          <w:lang w:val="en-US"/>
        </w:rPr>
        <w:t>Điểm đ</w:t>
      </w:r>
      <w:r w:rsidR="000E4886" w:rsidRPr="00615B74">
        <w:rPr>
          <w:b/>
          <w:i/>
          <w:sz w:val="26"/>
          <w:szCs w:val="26"/>
        </w:rPr>
        <w:t>ánh giá tiêu chuẩn 11</w:t>
      </w:r>
      <w:r w:rsidRPr="00615B74">
        <w:rPr>
          <w:b/>
          <w:i/>
          <w:sz w:val="26"/>
          <w:szCs w:val="26"/>
          <w:lang w:val="en-US"/>
        </w:rPr>
        <w:t xml:space="preserve"> tiêu chí 5</w:t>
      </w:r>
      <w:r w:rsidR="000E4886" w:rsidRPr="00615B74">
        <w:rPr>
          <w:b/>
          <w:i/>
          <w:sz w:val="26"/>
          <w:szCs w:val="26"/>
        </w:rPr>
        <w:t>:</w:t>
      </w:r>
      <w:r w:rsidRPr="00615B74">
        <w:rPr>
          <w:b/>
          <w:i/>
          <w:sz w:val="26"/>
          <w:szCs w:val="26"/>
          <w:lang w:val="en-US"/>
        </w:rPr>
        <w:t xml:space="preserve">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 xml:space="preserve">Tiêu chuẩn 12: </w:t>
      </w:r>
      <w:r w:rsidRPr="00615B74">
        <w:rPr>
          <w:i/>
          <w:sz w:val="26"/>
          <w:szCs w:val="26"/>
        </w:rPr>
        <w:t>Trường có định mức tiêu hao vật tư hoặc định mức kinh tế - kỹ thuật trong đào tạo và có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p w:rsidR="000E4886" w:rsidRPr="00615B74" w:rsidRDefault="000E4886" w:rsidP="00701704">
      <w:pPr>
        <w:spacing w:before="120" w:after="0" w:line="340" w:lineRule="exact"/>
        <w:ind w:firstLine="720"/>
        <w:rPr>
          <w:b/>
          <w:i/>
          <w:sz w:val="26"/>
          <w:szCs w:val="26"/>
        </w:rPr>
      </w:pPr>
      <w:r w:rsidRPr="00615B74">
        <w:rPr>
          <w:b/>
          <w:i/>
          <w:sz w:val="26"/>
          <w:szCs w:val="26"/>
        </w:rPr>
        <w:t>Mô tả, phân tích, nhận định:</w:t>
      </w:r>
    </w:p>
    <w:p w:rsidR="000E4886" w:rsidRPr="00615B74" w:rsidRDefault="000E4886" w:rsidP="00701704">
      <w:pPr>
        <w:spacing w:before="120" w:after="0" w:line="340" w:lineRule="exact"/>
        <w:ind w:firstLine="720"/>
        <w:jc w:val="both"/>
        <w:rPr>
          <w:sz w:val="26"/>
          <w:szCs w:val="26"/>
        </w:rPr>
      </w:pPr>
      <w:r w:rsidRPr="00615B74">
        <w:rPr>
          <w:sz w:val="26"/>
          <w:szCs w:val="26"/>
        </w:rPr>
        <w:lastRenderedPageBreak/>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0E4886" w:rsidRPr="00615B74" w:rsidRDefault="000E4886" w:rsidP="00701704">
      <w:pPr>
        <w:spacing w:before="120" w:after="0" w:line="340" w:lineRule="exact"/>
        <w:ind w:firstLine="720"/>
        <w:jc w:val="both"/>
        <w:rPr>
          <w:sz w:val="26"/>
          <w:szCs w:val="26"/>
          <w:lang w:val="en-US"/>
        </w:rPr>
      </w:pPr>
      <w:r w:rsidRPr="00615B74">
        <w:rPr>
          <w:sz w:val="26"/>
          <w:szCs w:val="26"/>
        </w:rPr>
        <w:t xml:space="preserve">Trường có định mức tiêu hao vật tư hoặc định mức kinh tế - kỹ thuật trong đào tạo và có quy định về quản lý, cấp phát, sử dụng vật  tư, phục vụ đào tạo </w:t>
      </w:r>
      <w:r w:rsidRPr="00615B74">
        <w:rPr>
          <w:i/>
          <w:sz w:val="26"/>
          <w:szCs w:val="26"/>
        </w:rPr>
        <w:t>(</w:t>
      </w:r>
      <w:r w:rsidRPr="00615B74">
        <w:rPr>
          <w:b/>
          <w:i/>
          <w:sz w:val="26"/>
          <w:szCs w:val="26"/>
        </w:rPr>
        <w:t>5.12.01</w:t>
      </w:r>
      <w:r w:rsidRPr="00615B74">
        <w:rPr>
          <w:i/>
          <w:sz w:val="26"/>
          <w:szCs w:val="26"/>
        </w:rPr>
        <w:t xml:space="preserve"> - Quyết định ban hành quy định của Trường về định mức tiêu hao vật tư/định mức kinh tế kỹ thuật trong đào tạ</w:t>
      </w:r>
      <w:r w:rsidR="008521E7" w:rsidRPr="00615B74">
        <w:rPr>
          <w:i/>
          <w:sz w:val="26"/>
          <w:szCs w:val="26"/>
        </w:rPr>
        <w:t>o</w:t>
      </w:r>
      <w:r w:rsidRPr="00615B74">
        <w:rPr>
          <w:i/>
          <w:sz w:val="26"/>
          <w:szCs w:val="26"/>
        </w:rPr>
        <w:t>)</w:t>
      </w:r>
      <w:r w:rsidR="008521E7" w:rsidRPr="00615B74">
        <w:rPr>
          <w:i/>
          <w:sz w:val="26"/>
          <w:szCs w:val="26"/>
          <w:lang w:val="en-US"/>
        </w:rPr>
        <w:t>.</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Nhà trường đã ban hành Quy định về quản lý, cấp phát, sử dụng vật tư, phục vụ đào tạo </w:t>
      </w:r>
      <w:r w:rsidRPr="00615B74">
        <w:rPr>
          <w:i/>
          <w:sz w:val="26"/>
          <w:szCs w:val="26"/>
        </w:rPr>
        <w:t>(</w:t>
      </w:r>
      <w:r w:rsidRPr="00615B74">
        <w:rPr>
          <w:b/>
          <w:i/>
          <w:sz w:val="26"/>
          <w:szCs w:val="26"/>
        </w:rPr>
        <w:t>5.12.0</w:t>
      </w:r>
      <w:r w:rsidR="00BC07C3" w:rsidRPr="00615B74">
        <w:rPr>
          <w:b/>
          <w:i/>
          <w:sz w:val="26"/>
          <w:szCs w:val="26"/>
          <w:lang w:val="en-US"/>
        </w:rPr>
        <w:t>2</w:t>
      </w:r>
      <w:r w:rsidRPr="00615B74">
        <w:rPr>
          <w:i/>
          <w:sz w:val="26"/>
          <w:szCs w:val="26"/>
        </w:rPr>
        <w:t xml:space="preserve"> – Quy định về quản lý, cấp phát, sử dụng vật tư, phục vụ đào tạo).</w:t>
      </w:r>
      <w:r w:rsidRPr="00615B74">
        <w:rPr>
          <w:sz w:val="26"/>
          <w:szCs w:val="26"/>
        </w:rPr>
        <w:t xml:space="preserve"> Việc đề xuất nhu cầu về vật tư phục vụ đào tạo xuất phát từ chương trình giảng dạy và kế hoạch đào tạo. </w:t>
      </w:r>
      <w:r w:rsidR="008521E7" w:rsidRPr="00615B74">
        <w:rPr>
          <w:sz w:val="26"/>
          <w:szCs w:val="26"/>
          <w:lang w:val="en-US"/>
        </w:rPr>
        <w:t>C</w:t>
      </w:r>
      <w:r w:rsidRPr="00615B74">
        <w:rPr>
          <w:sz w:val="26"/>
          <w:szCs w:val="26"/>
        </w:rPr>
        <w:t xml:space="preserve">ác đơn vị trong Trường thực hiện các đề xuất này theo từng quý trong năm. Thực hiện theo quy định này đảm bảo cho các đơn vị chủ động trong tổ chức đào tạo, không để xảy ra tình trạng thiếu hoặc chậm cấp phát vật tư đào tạo.  Nhà trường cấp phát vật tư theo các bản đề xuất của các đơn vị </w:t>
      </w:r>
      <w:r w:rsidRPr="00615B74">
        <w:rPr>
          <w:i/>
          <w:sz w:val="26"/>
          <w:szCs w:val="26"/>
        </w:rPr>
        <w:t>(</w:t>
      </w:r>
      <w:r w:rsidRPr="00615B74">
        <w:rPr>
          <w:b/>
          <w:i/>
          <w:sz w:val="26"/>
          <w:szCs w:val="26"/>
        </w:rPr>
        <w:t>5.12.0</w:t>
      </w:r>
      <w:r w:rsidR="00BC07C3" w:rsidRPr="00615B74">
        <w:rPr>
          <w:b/>
          <w:i/>
          <w:sz w:val="26"/>
          <w:szCs w:val="26"/>
          <w:lang w:val="en-US"/>
        </w:rPr>
        <w:t>3</w:t>
      </w:r>
      <w:r w:rsidRPr="00615B74">
        <w:rPr>
          <w:i/>
          <w:sz w:val="26"/>
          <w:szCs w:val="26"/>
        </w:rPr>
        <w:t xml:space="preserve"> - </w:t>
      </w:r>
      <w:r w:rsidR="00BC07C3" w:rsidRPr="00615B74">
        <w:rPr>
          <w:i/>
          <w:sz w:val="26"/>
          <w:szCs w:val="26"/>
          <w:lang w:val="en-US"/>
        </w:rPr>
        <w:t>D</w:t>
      </w:r>
      <w:r w:rsidRPr="00615B74">
        <w:rPr>
          <w:i/>
          <w:sz w:val="26"/>
          <w:szCs w:val="26"/>
        </w:rPr>
        <w:t>ự trù mua sắm vật tư</w:t>
      </w:r>
      <w:r w:rsidRPr="00615B74">
        <w:rPr>
          <w:sz w:val="26"/>
          <w:szCs w:val="26"/>
        </w:rPr>
        <w:t xml:space="preserve">). Việc quản lý, cấp phát, sử dụng vật tư, hàng hoá trong Trường được thực hiện đúng nguyên tắc theo một quy trình chặt chẽ từ Ban giám hiệu, các phòng, khoa đến các cá nhân quản lý thực hiện. Việc cấp phát, sử dụng vật tư đào tạo được quản lý thông qua chứng từ xuất, nhập với đầy đủ chữ ký của các thành phần đồng thời lưu giữ đầy đủ tại phòng </w:t>
      </w:r>
      <w:r w:rsidR="008521E7" w:rsidRPr="00615B74">
        <w:rPr>
          <w:sz w:val="26"/>
          <w:szCs w:val="26"/>
          <w:lang w:val="en-US"/>
        </w:rPr>
        <w:t>Tài chính kế toán</w:t>
      </w:r>
      <w:r w:rsidRPr="00615B74">
        <w:rPr>
          <w:sz w:val="26"/>
          <w:szCs w:val="26"/>
        </w:rPr>
        <w:t xml:space="preserve"> và cá nhân liên quan </w:t>
      </w:r>
      <w:r w:rsidRPr="00615B74">
        <w:rPr>
          <w:i/>
          <w:sz w:val="26"/>
          <w:szCs w:val="26"/>
        </w:rPr>
        <w:t>(</w:t>
      </w:r>
      <w:r w:rsidRPr="00615B74">
        <w:rPr>
          <w:b/>
          <w:i/>
          <w:sz w:val="26"/>
          <w:szCs w:val="26"/>
        </w:rPr>
        <w:t>5.12.04</w:t>
      </w:r>
      <w:r w:rsidRPr="00615B74">
        <w:rPr>
          <w:i/>
          <w:sz w:val="26"/>
          <w:szCs w:val="26"/>
        </w:rPr>
        <w:t>- Hồ sơ cấp phát vật tư đào tạo, hình ảnh các kho vật tư tại khoa</w:t>
      </w:r>
      <w:r w:rsidRPr="00615B74">
        <w:rPr>
          <w:sz w:val="26"/>
          <w:szCs w:val="26"/>
        </w:rPr>
        <w:t>).</w:t>
      </w:r>
    </w:p>
    <w:p w:rsidR="000E4886" w:rsidRPr="00615B74" w:rsidRDefault="000E4886" w:rsidP="00701704">
      <w:pPr>
        <w:spacing w:before="120" w:after="0" w:line="340" w:lineRule="exact"/>
        <w:ind w:firstLine="720"/>
        <w:jc w:val="both"/>
        <w:rPr>
          <w:i/>
          <w:sz w:val="26"/>
          <w:szCs w:val="26"/>
        </w:rPr>
      </w:pPr>
      <w:r w:rsidRPr="00615B74">
        <w:rPr>
          <w:sz w:val="26"/>
          <w:szCs w:val="26"/>
        </w:rPr>
        <w:t xml:space="preserve">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15B74">
        <w:rPr>
          <w:i/>
          <w:sz w:val="26"/>
          <w:szCs w:val="26"/>
        </w:rPr>
        <w:t>(</w:t>
      </w:r>
      <w:r w:rsidRPr="00615B74">
        <w:rPr>
          <w:b/>
          <w:i/>
          <w:sz w:val="26"/>
          <w:szCs w:val="26"/>
        </w:rPr>
        <w:t>5.12.05</w:t>
      </w:r>
      <w:r w:rsidRPr="00615B74">
        <w:rPr>
          <w:i/>
          <w:sz w:val="26"/>
          <w:szCs w:val="26"/>
        </w:rPr>
        <w:t xml:space="preserve"> – Báo cáo kết quả thực hiện cấp phát vật tư đào tạo). </w:t>
      </w:r>
    </w:p>
    <w:p w:rsidR="000E4886" w:rsidRPr="00615B74" w:rsidRDefault="000E4886" w:rsidP="00701704">
      <w:pPr>
        <w:spacing w:before="120" w:after="0" w:line="340" w:lineRule="exact"/>
        <w:ind w:firstLine="720"/>
        <w:jc w:val="both"/>
        <w:rPr>
          <w:spacing w:val="6"/>
          <w:sz w:val="26"/>
          <w:szCs w:val="26"/>
        </w:rPr>
      </w:pPr>
      <w:r w:rsidRPr="00615B74">
        <w:rPr>
          <w:spacing w:val="6"/>
          <w:sz w:val="26"/>
          <w:szCs w:val="26"/>
        </w:rPr>
        <w:t>Vật tư được bố trí sắp xếp ngăn nắp, gọn gàng thuận tiện cho việc sử dụng, bảo quản.</w:t>
      </w:r>
    </w:p>
    <w:p w:rsidR="000E4886" w:rsidRPr="00615B74" w:rsidRDefault="000E4886" w:rsidP="00701704">
      <w:pPr>
        <w:spacing w:before="120" w:after="0" w:line="340" w:lineRule="exact"/>
        <w:ind w:firstLine="720"/>
        <w:jc w:val="both"/>
        <w:rPr>
          <w:sz w:val="26"/>
          <w:szCs w:val="26"/>
          <w:lang w:val="en-US"/>
        </w:rPr>
      </w:pPr>
      <w:r w:rsidRPr="00615B74">
        <w:rPr>
          <w:sz w:val="26"/>
          <w:szCs w:val="26"/>
        </w:rPr>
        <w:t xml:space="preserve"> Nhà trường giao các Khoa quản lý, lưu giữ vật tư đào tạo cho các nghề, thiết kế xây dựng tiêu chuẩn cấp 4 có diện tích từ 60 m2 trở lên theo quy định hiện hành, được lắp đặt quạt thông gió chống ẩm mốc, ô xi hóa, trang bị 1 bộ máy vi tính để theo dõi, quản lý dữ liệu cấp phát vật tư. Trong kho được bố trí các giá, kệ để vật tư theo đúng quy định và được sắp xếp ngăn nắp, gọn gàng thuận tiện cho việc sử dụng, bảo quản được thể hiện trong quá trình dạy và học tại Trường</w:t>
      </w:r>
      <w:r w:rsidR="009002B5" w:rsidRPr="00615B74">
        <w:rPr>
          <w:sz w:val="26"/>
          <w:szCs w:val="26"/>
          <w:lang w:val="en-US"/>
        </w:rPr>
        <w:t>.</w:t>
      </w:r>
    </w:p>
    <w:p w:rsidR="000E4886" w:rsidRPr="00615B74" w:rsidRDefault="00F035E0" w:rsidP="00701704">
      <w:pPr>
        <w:spacing w:before="120" w:after="0" w:line="340" w:lineRule="exact"/>
        <w:ind w:firstLine="720"/>
        <w:jc w:val="both"/>
        <w:rPr>
          <w:spacing w:val="2"/>
          <w:sz w:val="26"/>
          <w:szCs w:val="26"/>
          <w:lang w:val="en-US"/>
        </w:rPr>
      </w:pPr>
      <w:r w:rsidRPr="00615B74">
        <w:rPr>
          <w:spacing w:val="2"/>
          <w:sz w:val="26"/>
          <w:szCs w:val="26"/>
          <w:lang w:val="en-US"/>
        </w:rPr>
        <w:t>Thực tế quy trình mua sắm vật tư tại</w:t>
      </w:r>
      <w:r w:rsidR="000E4886" w:rsidRPr="00615B74">
        <w:rPr>
          <w:spacing w:val="2"/>
          <w:sz w:val="26"/>
          <w:szCs w:val="26"/>
        </w:rPr>
        <w:t xml:space="preserve"> trường không mua dự trữ vật tư, nguyên liệu, dụng cụ mà các Khoa chỉ mua theo Dự trù của Khoa chuyên môn, nên sau khi mua về khoa sẽ trực tiếp quản lý. Vì thế, vật tư, nguyên liệu, dụng cụ được bảo quản tại kho của khoa. </w:t>
      </w:r>
      <w:r w:rsidRPr="00615B74">
        <w:rPr>
          <w:spacing w:val="2"/>
          <w:sz w:val="26"/>
          <w:szCs w:val="26"/>
          <w:lang w:val="en-US"/>
        </w:rPr>
        <w:t>V</w:t>
      </w:r>
      <w:r w:rsidR="000E4886" w:rsidRPr="00615B74">
        <w:rPr>
          <w:spacing w:val="2"/>
          <w:sz w:val="26"/>
          <w:szCs w:val="26"/>
        </w:rPr>
        <w:t>ật tư, nguyên liệu, dụng cụ của các khoa như khoa Điện, khoa Công nghệ May…được bố trí sắp xếp gọn gàng, đặt trên giá. Một số vật tư kích thước nhỏ được để trong hộp hoặc trong tủ, ngăn nắp, thuận tiện cho việc bảo quản và sử dụ</w:t>
      </w:r>
      <w:r w:rsidR="00EF1743" w:rsidRPr="00615B74">
        <w:rPr>
          <w:spacing w:val="2"/>
          <w:sz w:val="26"/>
          <w:szCs w:val="26"/>
        </w:rPr>
        <w:t>ng</w:t>
      </w:r>
      <w:r w:rsidR="00EF1743" w:rsidRPr="00615B74">
        <w:rPr>
          <w:spacing w:val="2"/>
          <w:sz w:val="26"/>
          <w:szCs w:val="26"/>
          <w:lang w:val="en-US"/>
        </w:rPr>
        <w:t>.</w:t>
      </w:r>
    </w:p>
    <w:p w:rsidR="000E4886" w:rsidRPr="00615B74" w:rsidRDefault="001878E6" w:rsidP="00701704">
      <w:pPr>
        <w:spacing w:before="120" w:after="0" w:line="340" w:lineRule="exact"/>
        <w:ind w:firstLine="720"/>
        <w:rPr>
          <w:b/>
          <w:i/>
          <w:sz w:val="26"/>
          <w:szCs w:val="26"/>
          <w:lang w:val="en-US"/>
        </w:rPr>
      </w:pPr>
      <w:r w:rsidRPr="00615B74">
        <w:rPr>
          <w:b/>
          <w:i/>
          <w:sz w:val="26"/>
          <w:szCs w:val="26"/>
          <w:lang w:val="en-US"/>
        </w:rPr>
        <w:lastRenderedPageBreak/>
        <w:t>Điểmđ</w:t>
      </w:r>
      <w:r w:rsidR="000E4886" w:rsidRPr="00615B74">
        <w:rPr>
          <w:b/>
          <w:i/>
          <w:sz w:val="26"/>
          <w:szCs w:val="26"/>
        </w:rPr>
        <w:t>ánh giá tiêu chuẩ</w:t>
      </w:r>
      <w:r w:rsidRPr="00615B74">
        <w:rPr>
          <w:b/>
          <w:i/>
          <w:sz w:val="26"/>
          <w:szCs w:val="26"/>
          <w:lang w:val="en-US"/>
        </w:rPr>
        <w:t xml:space="preserve">n </w:t>
      </w:r>
      <w:r w:rsidR="000E4886" w:rsidRPr="00615B74">
        <w:rPr>
          <w:b/>
          <w:i/>
          <w:sz w:val="26"/>
          <w:szCs w:val="26"/>
        </w:rPr>
        <w:t>12</w:t>
      </w:r>
      <w:r w:rsidRPr="00615B74">
        <w:rPr>
          <w:b/>
          <w:i/>
          <w:sz w:val="26"/>
          <w:szCs w:val="26"/>
          <w:lang w:val="en-US"/>
        </w:rPr>
        <w:t xml:space="preserve"> tiêu chí 5</w:t>
      </w:r>
      <w:r w:rsidR="000E4886" w:rsidRPr="00615B74">
        <w:rPr>
          <w:b/>
          <w:i/>
          <w:sz w:val="26"/>
          <w:szCs w:val="26"/>
        </w:rPr>
        <w:t>:</w:t>
      </w:r>
      <w:r w:rsidRPr="00615B74">
        <w:rPr>
          <w:b/>
          <w:i/>
          <w:sz w:val="26"/>
          <w:szCs w:val="26"/>
          <w:lang w:val="en-US"/>
        </w:rPr>
        <w:t>1 điểm</w:t>
      </w:r>
    </w:p>
    <w:p w:rsidR="003C20B1" w:rsidRPr="00615B74" w:rsidRDefault="003C20B1" w:rsidP="00701704">
      <w:pPr>
        <w:spacing w:before="120" w:after="0" w:line="340" w:lineRule="exact"/>
        <w:ind w:firstLine="720"/>
        <w:jc w:val="both"/>
        <w:rPr>
          <w:b/>
          <w:sz w:val="26"/>
          <w:szCs w:val="26"/>
        </w:rPr>
      </w:pPr>
      <w:r w:rsidRPr="00615B74">
        <w:rPr>
          <w:b/>
          <w:sz w:val="26"/>
          <w:szCs w:val="26"/>
        </w:rPr>
        <w:t xml:space="preserve">Tiêu chuẩn 13: </w:t>
      </w:r>
      <w:r w:rsidRPr="00615B74">
        <w:rPr>
          <w:i/>
          <w:sz w:val="26"/>
          <w:szCs w:val="26"/>
        </w:rPr>
        <w:t>Trường có thư viện bao gồm phòng đọc, phòng lưu trữ bảo đảm theo tiêu chuẩn thiết kế. Thư viện có đủ chương trình, giáo trình đã được trường phê duyệt</w:t>
      </w:r>
      <w:r w:rsidRPr="00615B74">
        <w:rPr>
          <w:i/>
          <w:sz w:val="26"/>
          <w:szCs w:val="26"/>
          <w:lang w:val="en-US"/>
        </w:rPr>
        <w:t>.</w:t>
      </w:r>
    </w:p>
    <w:p w:rsidR="003C20B1" w:rsidRPr="00615B74" w:rsidRDefault="003C20B1" w:rsidP="00701704">
      <w:pPr>
        <w:spacing w:before="120" w:after="0" w:line="340" w:lineRule="exact"/>
        <w:ind w:firstLine="720"/>
        <w:rPr>
          <w:b/>
          <w:i/>
          <w:sz w:val="26"/>
          <w:szCs w:val="26"/>
        </w:rPr>
      </w:pPr>
      <w:r w:rsidRPr="00615B74">
        <w:rPr>
          <w:b/>
          <w:i/>
          <w:sz w:val="26"/>
          <w:szCs w:val="26"/>
        </w:rPr>
        <w:t>Mô tả, phân tích, nhận định:</w:t>
      </w:r>
    </w:p>
    <w:p w:rsidR="003C20B1" w:rsidRPr="00615B74" w:rsidRDefault="003C20B1" w:rsidP="00701704">
      <w:pPr>
        <w:spacing w:before="120" w:after="0" w:line="340" w:lineRule="exact"/>
        <w:ind w:firstLine="720"/>
        <w:jc w:val="both"/>
        <w:rPr>
          <w:sz w:val="26"/>
          <w:szCs w:val="26"/>
        </w:rPr>
      </w:pPr>
      <w:r w:rsidRPr="00615B74">
        <w:rPr>
          <w:sz w:val="26"/>
          <w:szCs w:val="26"/>
        </w:rPr>
        <w:t xml:space="preserve">Nhà trường có 2 cơ sở đào tạo, mỗi cơ sở đều có thư viện gồm phòng đọc và phòng lưu trữ giáo trình, sách tham khảo, tài liệu chuyên môn, và một số loại tạp chí chuyên ngành phù hợp với các nghề đào tạo. </w:t>
      </w:r>
    </w:p>
    <w:p w:rsidR="003C20B1" w:rsidRPr="00615B74" w:rsidRDefault="003C20B1" w:rsidP="00701704">
      <w:pPr>
        <w:spacing w:before="120" w:after="0" w:line="340" w:lineRule="exact"/>
        <w:ind w:firstLine="720"/>
        <w:jc w:val="both"/>
        <w:rPr>
          <w:sz w:val="26"/>
          <w:szCs w:val="26"/>
        </w:rPr>
      </w:pPr>
      <w:r w:rsidRPr="00615B74">
        <w:rPr>
          <w:sz w:val="26"/>
          <w:szCs w:val="26"/>
        </w:rPr>
        <w:t>Tại cơ sở 1 có phòng lưu trữ có diện tích 100m2, phòng đọc có diện tích 1100m2. Tại cơ sở 2 có phòng lưu trữ có diện tích 60m2, phòng đọc có diện tích 120 m2, thư viện cơ bản có sách báo, tài liệu phục vụ nhu cầu cho việc tự học, tự nghiên cứu của cán bộ viên chức, giảng viên, học sinh sinh viên toàn trường.</w:t>
      </w:r>
    </w:p>
    <w:p w:rsidR="003C20B1" w:rsidRPr="00615B74" w:rsidRDefault="003C20B1" w:rsidP="00701704">
      <w:pPr>
        <w:spacing w:before="120" w:after="0" w:line="340" w:lineRule="exact"/>
        <w:ind w:firstLine="720"/>
        <w:jc w:val="both"/>
        <w:rPr>
          <w:sz w:val="26"/>
          <w:szCs w:val="26"/>
        </w:rPr>
      </w:pPr>
      <w:r w:rsidRPr="00615B74">
        <w:rPr>
          <w:sz w:val="26"/>
          <w:szCs w:val="26"/>
        </w:rPr>
        <w:t>Thư viện tại cơ sở 1 có diện tích 1200 m2, trong đó 01 phòng lưu trữ có diện tích  100m2, 04 phòng đọc có tổng diện tích là 1100 m2; có 15 máy tính, diện tích 4m2/chỗ ngồi cho cán bộ, GV và HSSV tra cứu, 01 máy tính cho người quản lý thư viện quản lý sách, tài liệu, tạp chí, quản lý, theo dõi số lượng người đến mượn, đọc sách tại thư viện. Thư viện có phòng lưu trữ, rộng 100m2 chứa 2423 đầ</w:t>
      </w:r>
      <w:r w:rsidR="007356DC">
        <w:rPr>
          <w:sz w:val="26"/>
          <w:szCs w:val="26"/>
        </w:rPr>
        <w:t>u sách, 14</w:t>
      </w:r>
      <w:r w:rsidR="007356DC">
        <w:rPr>
          <w:sz w:val="26"/>
          <w:szCs w:val="26"/>
          <w:lang w:val="en-US"/>
        </w:rPr>
        <w:t>20</w:t>
      </w:r>
      <w:r w:rsidR="00F64741">
        <w:rPr>
          <w:sz w:val="26"/>
          <w:szCs w:val="26"/>
        </w:rPr>
        <w:t>3</w:t>
      </w:r>
      <w:r w:rsidRPr="00615B74">
        <w:rPr>
          <w:sz w:val="26"/>
          <w:szCs w:val="26"/>
        </w:rPr>
        <w:t xml:space="preserve"> cuố</w:t>
      </w:r>
      <w:r w:rsidR="00F64741">
        <w:rPr>
          <w:sz w:val="26"/>
          <w:szCs w:val="26"/>
        </w:rPr>
        <w:t xml:space="preserve">n sách </w:t>
      </w:r>
      <w:r w:rsidRPr="00615B74">
        <w:rPr>
          <w:sz w:val="26"/>
          <w:szCs w:val="26"/>
        </w:rPr>
        <w:t>gồm chương trình, giáo trình, sách tham khảo, tài liệu chuyên môn của nghề mà trường thực hiện đào tạo, có 100 chỗ ngồi đọc tại thư viện (diện tích 2m2/chỗ) rộng 1200 m2 – 100 m2 = 1100 m2.</w:t>
      </w:r>
    </w:p>
    <w:p w:rsidR="003C20B1" w:rsidRPr="00615B74" w:rsidRDefault="003C20B1" w:rsidP="00701704">
      <w:pPr>
        <w:spacing w:before="120" w:after="0" w:line="340" w:lineRule="exact"/>
        <w:ind w:firstLine="720"/>
        <w:jc w:val="both"/>
        <w:rPr>
          <w:sz w:val="26"/>
          <w:szCs w:val="26"/>
        </w:rPr>
      </w:pPr>
      <w:r w:rsidRPr="00615B74">
        <w:rPr>
          <w:sz w:val="26"/>
          <w:szCs w:val="26"/>
        </w:rPr>
        <w:t>Thư viện tại cơ sở 2 có diện tích 180m2: có 04 máy tính tra cứu và 01 máy tính để quản lý thư viện. Diện tích chỗ ngồi để tra cứu tài liệu trên máy tính: 4m2/chỗ. Diện tích phòng lưu trữ 60m2 chứa 1184 đầu sách, 8182 cuốn sách gồm chương trình, giáo trình, tài liệu chuyên môn, sách tham khảo, truyện văn học, thơ..Thư viện có 24 chỗ ngồi đọc (diện tích 2m2/chỗ ngồi) trong phòng đọc có diện tích 180 m2 – 60 m2 = 120 m2 (</w:t>
      </w:r>
      <w:r w:rsidRPr="00615B74">
        <w:rPr>
          <w:b/>
          <w:i/>
          <w:sz w:val="26"/>
          <w:szCs w:val="26"/>
        </w:rPr>
        <w:t>5.13.01</w:t>
      </w:r>
      <w:r w:rsidRPr="00615B74">
        <w:rPr>
          <w:i/>
          <w:sz w:val="26"/>
          <w:szCs w:val="26"/>
        </w:rPr>
        <w:t xml:space="preserve"> - Hồ sơ thiết kế cơ sở nhà thư viện</w:t>
      </w:r>
      <w:r w:rsidRPr="00615B74">
        <w:rPr>
          <w:sz w:val="26"/>
          <w:szCs w:val="26"/>
        </w:rPr>
        <w:t>).</w:t>
      </w:r>
    </w:p>
    <w:p w:rsidR="000E4886" w:rsidRPr="00615B74" w:rsidRDefault="000E4886" w:rsidP="00701704">
      <w:pPr>
        <w:spacing w:before="120" w:after="0" w:line="340" w:lineRule="exact"/>
        <w:ind w:firstLine="720"/>
        <w:jc w:val="both"/>
        <w:rPr>
          <w:sz w:val="26"/>
          <w:szCs w:val="26"/>
        </w:rPr>
      </w:pPr>
      <w:r w:rsidRPr="00615B74">
        <w:rPr>
          <w:sz w:val="26"/>
          <w:szCs w:val="26"/>
        </w:rPr>
        <w:t>Theo Thông tư số 38/2018/TT-BLĐTBXH ngày 28 tháng 12 năm 2018 của Bộ Lao động - Thương binh và Xã hội về tiêu chuẩn, định mức sử dụng diện tích công trình sự nghiệp thuộc lĩnh vực GDNN và theo yêu cầu của nội hàm tiêu chuẩn về số giáo trình lưu giữ tại thư viện</w:t>
      </w:r>
      <w:r w:rsidR="00F035E0" w:rsidRPr="00615B74">
        <w:rPr>
          <w:sz w:val="26"/>
          <w:szCs w:val="26"/>
          <w:lang w:val="en-US"/>
        </w:rPr>
        <w:t>.</w:t>
      </w:r>
      <w:r w:rsidRPr="00615B74">
        <w:rPr>
          <w:sz w:val="26"/>
          <w:szCs w:val="26"/>
        </w:rPr>
        <w:t>.</w:t>
      </w:r>
    </w:p>
    <w:p w:rsidR="000E4886" w:rsidRPr="00615B74" w:rsidRDefault="003C20B1" w:rsidP="00701704">
      <w:pPr>
        <w:spacing w:before="120" w:after="0" w:line="340" w:lineRule="exact"/>
        <w:ind w:firstLine="720"/>
        <w:jc w:val="both"/>
        <w:rPr>
          <w:b/>
          <w:i/>
          <w:sz w:val="26"/>
          <w:szCs w:val="26"/>
          <w:lang w:val="en-US"/>
        </w:rPr>
      </w:pPr>
      <w:r w:rsidRPr="00615B74">
        <w:rPr>
          <w:b/>
          <w:i/>
          <w:sz w:val="26"/>
          <w:szCs w:val="26"/>
          <w:lang w:val="en-US"/>
        </w:rPr>
        <w:t>Điểm đ</w:t>
      </w:r>
      <w:r w:rsidR="000E4886" w:rsidRPr="00615B74">
        <w:rPr>
          <w:b/>
          <w:i/>
          <w:sz w:val="26"/>
          <w:szCs w:val="26"/>
        </w:rPr>
        <w:t>ánh giá tiêu chuẩn 13</w:t>
      </w:r>
      <w:r w:rsidRPr="00615B74">
        <w:rPr>
          <w:b/>
          <w:i/>
          <w:sz w:val="26"/>
          <w:szCs w:val="26"/>
          <w:lang w:val="en-US"/>
        </w:rPr>
        <w:t xml:space="preserve"> tiêu chí 5</w:t>
      </w:r>
      <w:r w:rsidR="000E4886" w:rsidRPr="00615B74">
        <w:rPr>
          <w:b/>
          <w:i/>
          <w:sz w:val="26"/>
          <w:szCs w:val="26"/>
        </w:rPr>
        <w:t>:</w:t>
      </w:r>
      <w:r w:rsidRPr="00615B74">
        <w:rPr>
          <w:b/>
          <w:i/>
          <w:sz w:val="26"/>
          <w:szCs w:val="26"/>
          <w:lang w:val="en-US"/>
        </w:rPr>
        <w:t xml:space="preserve"> 1 điểm</w:t>
      </w:r>
    </w:p>
    <w:p w:rsidR="000E4886" w:rsidRPr="00615B74" w:rsidRDefault="000E4886" w:rsidP="00701704">
      <w:pPr>
        <w:spacing w:before="120" w:after="0" w:line="340" w:lineRule="exact"/>
        <w:ind w:firstLine="720"/>
        <w:jc w:val="both"/>
        <w:rPr>
          <w:b/>
          <w:sz w:val="26"/>
          <w:szCs w:val="26"/>
        </w:rPr>
      </w:pPr>
      <w:r w:rsidRPr="00615B74">
        <w:rPr>
          <w:b/>
          <w:sz w:val="26"/>
          <w:szCs w:val="26"/>
        </w:rPr>
        <w:t xml:space="preserve">Tiêu chuẩn 14: </w:t>
      </w:r>
      <w:r w:rsidRPr="00615B74">
        <w:rPr>
          <w:i/>
          <w:sz w:val="26"/>
          <w:szCs w:val="26"/>
        </w:rPr>
        <w:t>Tổ chức hoạt động, hình thức phục vụ của thư viện trường phù hợp với nhu cầu tra cứu của cán bộ quản lý, nhà giáo và người học</w:t>
      </w:r>
    </w:p>
    <w:p w:rsidR="000E4886" w:rsidRPr="00615B74" w:rsidRDefault="000E4886" w:rsidP="00701704">
      <w:pPr>
        <w:spacing w:before="120" w:after="0" w:line="340" w:lineRule="exact"/>
        <w:ind w:firstLine="720"/>
        <w:jc w:val="both"/>
        <w:rPr>
          <w:b/>
          <w:i/>
          <w:sz w:val="26"/>
          <w:szCs w:val="26"/>
        </w:rPr>
      </w:pPr>
      <w:r w:rsidRPr="00615B74">
        <w:rPr>
          <w:b/>
          <w:i/>
          <w:sz w:val="26"/>
          <w:szCs w:val="26"/>
        </w:rPr>
        <w:t>Mô tả, phân tích, nhận định:</w:t>
      </w:r>
    </w:p>
    <w:p w:rsidR="000E4886" w:rsidRPr="00615B74" w:rsidRDefault="00A80704" w:rsidP="00701704">
      <w:pPr>
        <w:spacing w:before="120" w:after="0" w:line="340" w:lineRule="exact"/>
        <w:ind w:firstLine="720"/>
        <w:jc w:val="both"/>
        <w:rPr>
          <w:sz w:val="26"/>
          <w:szCs w:val="26"/>
        </w:rPr>
      </w:pPr>
      <w:r w:rsidRPr="00615B74">
        <w:rPr>
          <w:sz w:val="26"/>
          <w:szCs w:val="26"/>
          <w:lang w:val="en-US"/>
        </w:rPr>
        <w:t>T</w:t>
      </w:r>
      <w:r w:rsidR="000E4886" w:rsidRPr="00615B74">
        <w:rPr>
          <w:sz w:val="26"/>
          <w:szCs w:val="26"/>
        </w:rPr>
        <w:t xml:space="preserve">rường có </w:t>
      </w:r>
      <w:r w:rsidRPr="00615B74">
        <w:rPr>
          <w:sz w:val="26"/>
          <w:szCs w:val="26"/>
          <w:lang w:val="en-US"/>
        </w:rPr>
        <w:t>n</w:t>
      </w:r>
      <w:r w:rsidR="000E4886" w:rsidRPr="00615B74">
        <w:rPr>
          <w:sz w:val="26"/>
          <w:szCs w:val="26"/>
        </w:rPr>
        <w:t>ội quy sử dụng thư việ</w:t>
      </w:r>
      <w:r w:rsidRPr="00615B74">
        <w:rPr>
          <w:sz w:val="26"/>
          <w:szCs w:val="26"/>
        </w:rPr>
        <w:t>n</w:t>
      </w:r>
      <w:r w:rsidRPr="00615B74">
        <w:rPr>
          <w:sz w:val="26"/>
          <w:szCs w:val="26"/>
          <w:lang w:val="en-US"/>
        </w:rPr>
        <w:t xml:space="preserve">, </w:t>
      </w:r>
      <w:r w:rsidR="000E4886" w:rsidRPr="00615B74">
        <w:rPr>
          <w:sz w:val="26"/>
          <w:szCs w:val="26"/>
        </w:rPr>
        <w:t>mỗi thư viện tại cơ sở đều có nội quy phòng đọc (</w:t>
      </w:r>
      <w:r w:rsidR="000E4886" w:rsidRPr="00615B74">
        <w:rPr>
          <w:b/>
          <w:i/>
          <w:sz w:val="26"/>
          <w:szCs w:val="26"/>
        </w:rPr>
        <w:t>5.14.01</w:t>
      </w:r>
      <w:r w:rsidR="000E4886" w:rsidRPr="00615B74">
        <w:rPr>
          <w:i/>
          <w:sz w:val="26"/>
          <w:szCs w:val="26"/>
        </w:rPr>
        <w:t xml:space="preserve"> - Nội quy; Quy định hoạt động của thư viện),</w:t>
      </w:r>
      <w:r w:rsidR="000E4886" w:rsidRPr="00615B74">
        <w:rPr>
          <w:sz w:val="26"/>
          <w:szCs w:val="26"/>
        </w:rPr>
        <w:t xml:space="preserve"> có thông báo thời gian mở của của Thư viện.</w:t>
      </w:r>
    </w:p>
    <w:p w:rsidR="000E4886" w:rsidRPr="00615B74" w:rsidRDefault="000E4886" w:rsidP="00701704">
      <w:pPr>
        <w:spacing w:before="120" w:after="0" w:line="340" w:lineRule="exact"/>
        <w:ind w:firstLine="720"/>
        <w:jc w:val="both"/>
        <w:rPr>
          <w:sz w:val="26"/>
          <w:szCs w:val="26"/>
          <w:lang w:val="en-US"/>
        </w:rPr>
      </w:pPr>
      <w:r w:rsidRPr="00615B74">
        <w:rPr>
          <w:sz w:val="26"/>
          <w:szCs w:val="26"/>
        </w:rPr>
        <w:lastRenderedPageBreak/>
        <w:t>Thư viện trường phục vụ bạn đọc theo 2 hình thức: Phục vụ tại chỗ (</w:t>
      </w:r>
      <w:r w:rsidRPr="00615B74">
        <w:rPr>
          <w:b/>
          <w:i/>
          <w:sz w:val="26"/>
          <w:szCs w:val="26"/>
        </w:rPr>
        <w:t>5.14.0</w:t>
      </w:r>
      <w:r w:rsidR="00916414" w:rsidRPr="00615B74">
        <w:rPr>
          <w:b/>
          <w:i/>
          <w:sz w:val="26"/>
          <w:szCs w:val="26"/>
          <w:lang w:val="en-US"/>
        </w:rPr>
        <w:t>2</w:t>
      </w:r>
      <w:r w:rsidRPr="00615B74">
        <w:rPr>
          <w:i/>
          <w:sz w:val="26"/>
          <w:szCs w:val="26"/>
        </w:rPr>
        <w:t>- Phiếu mượn tài liệu đọc tại chỗ)</w:t>
      </w:r>
      <w:r w:rsidRPr="00615B74">
        <w:rPr>
          <w:sz w:val="26"/>
          <w:szCs w:val="26"/>
        </w:rPr>
        <w:t xml:space="preserve"> và cho mượn tài liệu về nhà (</w:t>
      </w:r>
      <w:r w:rsidRPr="00615B74">
        <w:rPr>
          <w:b/>
          <w:i/>
          <w:sz w:val="26"/>
          <w:szCs w:val="26"/>
        </w:rPr>
        <w:t>5.14.0</w:t>
      </w:r>
      <w:r w:rsidR="00916414" w:rsidRPr="00615B74">
        <w:rPr>
          <w:b/>
          <w:i/>
          <w:sz w:val="26"/>
          <w:szCs w:val="26"/>
          <w:lang w:val="en-US"/>
        </w:rPr>
        <w:t>3</w:t>
      </w:r>
      <w:r w:rsidRPr="00615B74">
        <w:rPr>
          <w:i/>
          <w:sz w:val="26"/>
          <w:szCs w:val="26"/>
        </w:rPr>
        <w:t>- Phiếu mượn tài liệu về nhà</w:t>
      </w:r>
      <w:r w:rsidRPr="00615B74">
        <w:rPr>
          <w:sz w:val="26"/>
          <w:szCs w:val="26"/>
        </w:rPr>
        <w:t xml:space="preserve">). Ngoài ra, Thủ thư còn in ấn và cấp phát bài giảng phục vụ công tác giảng dạy và học tập cho GV và HSSV. Tất cả các hoạt động trên đều có sổ sách quản lý, sổ nghiệp vụ, sổ mượn tài liệu dành cho bạn đọc </w:t>
      </w:r>
      <w:r w:rsidRPr="00615B74">
        <w:rPr>
          <w:b/>
          <w:i/>
          <w:sz w:val="26"/>
          <w:szCs w:val="26"/>
        </w:rPr>
        <w:t>(5.14.0</w:t>
      </w:r>
      <w:r w:rsidR="00916414" w:rsidRPr="00615B74">
        <w:rPr>
          <w:b/>
          <w:i/>
          <w:sz w:val="26"/>
          <w:szCs w:val="26"/>
          <w:lang w:val="en-US"/>
        </w:rPr>
        <w:t>4</w:t>
      </w:r>
      <w:r w:rsidRPr="00615B74">
        <w:rPr>
          <w:i/>
          <w:sz w:val="26"/>
          <w:szCs w:val="26"/>
        </w:rPr>
        <w:t>- Sổ mượn sách thư viện</w:t>
      </w:r>
      <w:r w:rsidRPr="00615B74">
        <w:rPr>
          <w:sz w:val="26"/>
          <w:szCs w:val="26"/>
        </w:rPr>
        <w:t xml:space="preserve">), sổ kiểm kê tài liệu hàng năm trên thư viện điện tử. Để tăng cường hình thức phục vụ bạn đọc, thư viện đã có những buổi hướng dẫn HSSV khóa mới tra cứu tài liệu thư viện </w:t>
      </w:r>
      <w:r w:rsidRPr="00615B74">
        <w:rPr>
          <w:i/>
          <w:sz w:val="26"/>
          <w:szCs w:val="26"/>
        </w:rPr>
        <w:t>(</w:t>
      </w:r>
      <w:r w:rsidRPr="00615B74">
        <w:rPr>
          <w:b/>
          <w:i/>
          <w:sz w:val="26"/>
          <w:szCs w:val="26"/>
        </w:rPr>
        <w:t>5.1</w:t>
      </w:r>
      <w:r w:rsidR="00916414" w:rsidRPr="00615B74">
        <w:rPr>
          <w:b/>
          <w:i/>
          <w:sz w:val="26"/>
          <w:szCs w:val="26"/>
          <w:lang w:val="en-US"/>
        </w:rPr>
        <w:t>4</w:t>
      </w:r>
      <w:r w:rsidRPr="00615B74">
        <w:rPr>
          <w:b/>
          <w:i/>
          <w:sz w:val="26"/>
          <w:szCs w:val="26"/>
        </w:rPr>
        <w:t>.0</w:t>
      </w:r>
      <w:r w:rsidR="00916414" w:rsidRPr="00615B74">
        <w:rPr>
          <w:b/>
          <w:i/>
          <w:sz w:val="26"/>
          <w:szCs w:val="26"/>
          <w:lang w:val="en-US"/>
        </w:rPr>
        <w:t>5</w:t>
      </w:r>
      <w:r w:rsidRPr="00615B74">
        <w:rPr>
          <w:i/>
          <w:sz w:val="26"/>
          <w:szCs w:val="26"/>
        </w:rPr>
        <w:t xml:space="preserve"> - Hướng dẫn sử dụng thư viện của trườ</w:t>
      </w:r>
      <w:r w:rsidR="00E1305C" w:rsidRPr="00615B74">
        <w:rPr>
          <w:i/>
          <w:sz w:val="26"/>
          <w:szCs w:val="26"/>
        </w:rPr>
        <w:t>ng)</w:t>
      </w:r>
      <w:r w:rsidR="00E1305C" w:rsidRPr="00615B74">
        <w:rPr>
          <w:i/>
          <w:sz w:val="26"/>
          <w:szCs w:val="26"/>
          <w:lang w:val="en-US"/>
        </w:rPr>
        <w:t>.</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Phòng </w:t>
      </w:r>
      <w:r w:rsidR="00A80704" w:rsidRPr="00615B74">
        <w:rPr>
          <w:sz w:val="26"/>
          <w:szCs w:val="26"/>
          <w:lang w:val="en-US"/>
        </w:rPr>
        <w:t>Công tác HSSV</w:t>
      </w:r>
      <w:r w:rsidRPr="00615B74">
        <w:rPr>
          <w:sz w:val="26"/>
          <w:szCs w:val="26"/>
        </w:rPr>
        <w:t xml:space="preserve"> đã kết hợp với Thư viện để lấy ý kiến của HSSV đánh giá về hoạt động của thư viện. </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Công cụ: Phiếu khảo sát. </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Mức đánh giá: 4 mức (mức 1: Không tốt, mức 2: Bình thường. Mức 3: Tốt,  mức 4: Rất tốt). </w:t>
      </w:r>
    </w:p>
    <w:p w:rsidR="000E4886" w:rsidRPr="00615B74" w:rsidRDefault="000E4886" w:rsidP="00701704">
      <w:pPr>
        <w:spacing w:before="120" w:after="0" w:line="340" w:lineRule="exact"/>
        <w:ind w:firstLine="720"/>
        <w:jc w:val="both"/>
        <w:rPr>
          <w:sz w:val="26"/>
          <w:szCs w:val="26"/>
        </w:rPr>
      </w:pPr>
      <w:r w:rsidRPr="00615B74">
        <w:rPr>
          <w:sz w:val="26"/>
          <w:szCs w:val="26"/>
        </w:rPr>
        <w:t xml:space="preserve">Kết quả như sau: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173"/>
        <w:gridCol w:w="2189"/>
        <w:gridCol w:w="2189"/>
        <w:gridCol w:w="2285"/>
      </w:tblGrid>
      <w:tr w:rsidR="000E4886" w:rsidRPr="00615B74" w:rsidTr="001106D2">
        <w:trPr>
          <w:trHeight w:val="810"/>
        </w:trPr>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3C20B1">
            <w:pPr>
              <w:spacing w:after="0"/>
              <w:jc w:val="center"/>
              <w:rPr>
                <w:sz w:val="26"/>
                <w:szCs w:val="26"/>
              </w:rPr>
            </w:pPr>
            <w:r w:rsidRPr="00615B74">
              <w:rPr>
                <w:sz w:val="26"/>
                <w:szCs w:val="26"/>
              </w:rPr>
              <w:t>Năm học</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Số phiếu khảo sát</w:t>
            </w:r>
          </w:p>
        </w:tc>
        <w:tc>
          <w:tcPr>
            <w:tcW w:w="67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Thư viện trường có đủ giáo trình và tài liệu tham khảo và phục vụ đáp ứng nhu cầu của HSSV</w:t>
            </w:r>
          </w:p>
        </w:tc>
      </w:tr>
      <w:tr w:rsidR="000E4886" w:rsidRPr="00615B74" w:rsidTr="001106D2">
        <w:trPr>
          <w:trHeight w:val="145"/>
        </w:trPr>
        <w:tc>
          <w:tcPr>
            <w:tcW w:w="13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p>
        </w:tc>
        <w:tc>
          <w:tcPr>
            <w:tcW w:w="11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p>
        </w:tc>
        <w:tc>
          <w:tcPr>
            <w:tcW w:w="2225" w:type="dxa"/>
            <w:tcBorders>
              <w:top w:val="single" w:sz="4" w:space="0" w:color="auto"/>
              <w:left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Bình thường (%)</w:t>
            </w:r>
          </w:p>
        </w:tc>
        <w:tc>
          <w:tcPr>
            <w:tcW w:w="2225" w:type="dxa"/>
            <w:tcBorders>
              <w:top w:val="single" w:sz="4" w:space="0" w:color="auto"/>
              <w:left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Tốt (%)</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Rất tốt(%)</w:t>
            </w:r>
          </w:p>
        </w:tc>
      </w:tr>
      <w:tr w:rsidR="000E4886" w:rsidRPr="00615B74" w:rsidTr="001106D2">
        <w:trPr>
          <w:trHeight w:val="515"/>
        </w:trPr>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2019</w:t>
            </w:r>
          </w:p>
        </w:tc>
        <w:tc>
          <w:tcPr>
            <w:tcW w:w="11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1072</w:t>
            </w:r>
          </w:p>
        </w:tc>
        <w:tc>
          <w:tcPr>
            <w:tcW w:w="2225" w:type="dxa"/>
            <w:tcBorders>
              <w:left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0,0%</w:t>
            </w:r>
          </w:p>
        </w:tc>
        <w:tc>
          <w:tcPr>
            <w:tcW w:w="2225" w:type="dxa"/>
            <w:tcBorders>
              <w:left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450/1072 = 42%</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622/1072 = 58%</w:t>
            </w:r>
          </w:p>
        </w:tc>
      </w:tr>
      <w:tr w:rsidR="000E4886" w:rsidRPr="00615B74" w:rsidTr="001106D2">
        <w:trPr>
          <w:trHeight w:val="504"/>
        </w:trPr>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2020</w:t>
            </w:r>
          </w:p>
        </w:tc>
        <w:tc>
          <w:tcPr>
            <w:tcW w:w="11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1857</w:t>
            </w:r>
          </w:p>
        </w:tc>
        <w:tc>
          <w:tcPr>
            <w:tcW w:w="2225" w:type="dxa"/>
            <w:tcBorders>
              <w:left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213/1857 = 11,5%</w:t>
            </w:r>
          </w:p>
        </w:tc>
        <w:tc>
          <w:tcPr>
            <w:tcW w:w="2225" w:type="dxa"/>
            <w:tcBorders>
              <w:left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450/1857 = 24,2%</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1194/1857 = 64,3%</w:t>
            </w:r>
          </w:p>
        </w:tc>
      </w:tr>
      <w:tr w:rsidR="000E4886" w:rsidRPr="00615B74" w:rsidTr="001106D2">
        <w:trPr>
          <w:trHeight w:val="526"/>
        </w:trPr>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2021</w:t>
            </w:r>
          </w:p>
        </w:tc>
        <w:tc>
          <w:tcPr>
            <w:tcW w:w="11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3C20B1">
            <w:pPr>
              <w:spacing w:after="0"/>
              <w:jc w:val="center"/>
              <w:rPr>
                <w:sz w:val="26"/>
                <w:szCs w:val="26"/>
              </w:rPr>
            </w:pPr>
            <w:r w:rsidRPr="00615B74">
              <w:rPr>
                <w:sz w:val="26"/>
                <w:szCs w:val="26"/>
              </w:rPr>
              <w:t>1642</w:t>
            </w:r>
          </w:p>
        </w:tc>
        <w:tc>
          <w:tcPr>
            <w:tcW w:w="2225" w:type="dxa"/>
            <w:tcBorders>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0,0%</w:t>
            </w:r>
          </w:p>
        </w:tc>
        <w:tc>
          <w:tcPr>
            <w:tcW w:w="2225" w:type="dxa"/>
            <w:tcBorders>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334/1642 = 20,3%</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1308/1642 = 79,7%</w:t>
            </w:r>
          </w:p>
        </w:tc>
      </w:tr>
    </w:tbl>
    <w:p w:rsidR="000E4886" w:rsidRPr="00615B74" w:rsidRDefault="000E4886" w:rsidP="003D2482">
      <w:pPr>
        <w:spacing w:before="120" w:after="0" w:line="340" w:lineRule="exact"/>
        <w:ind w:firstLine="720"/>
        <w:rPr>
          <w:i/>
          <w:sz w:val="26"/>
          <w:szCs w:val="26"/>
          <w:lang w:val="en-US"/>
        </w:rPr>
      </w:pPr>
      <w:r w:rsidRPr="00615B74">
        <w:rPr>
          <w:i/>
          <w:sz w:val="26"/>
          <w:szCs w:val="26"/>
        </w:rPr>
        <w:t>(</w:t>
      </w:r>
      <w:r w:rsidRPr="00615B74">
        <w:rPr>
          <w:b/>
          <w:i/>
          <w:sz w:val="26"/>
          <w:szCs w:val="26"/>
        </w:rPr>
        <w:t>1.2.0</w:t>
      </w:r>
      <w:r w:rsidR="009D403F" w:rsidRPr="00615B74">
        <w:rPr>
          <w:b/>
          <w:i/>
          <w:sz w:val="26"/>
          <w:szCs w:val="26"/>
          <w:lang w:val="en-US"/>
        </w:rPr>
        <w:t>3</w:t>
      </w:r>
      <w:r w:rsidRPr="00615B74">
        <w:rPr>
          <w:i/>
          <w:sz w:val="26"/>
          <w:szCs w:val="26"/>
        </w:rPr>
        <w:t>- Bộ hồ sơ khảo sát các năm 2019, 2020, 2021(bao gồm Kế hoạch khảo sát, phiếu khảo sát, Báo cáo tổng hợp kết quả khảo sát)</w:t>
      </w:r>
      <w:r w:rsidR="00F035E0" w:rsidRPr="00615B74">
        <w:rPr>
          <w:i/>
          <w:sz w:val="26"/>
          <w:szCs w:val="26"/>
          <w:lang w:val="en-US"/>
        </w:rPr>
        <w:t>.</w:t>
      </w:r>
    </w:p>
    <w:p w:rsidR="000E4886" w:rsidRPr="00615B74" w:rsidRDefault="000E4886" w:rsidP="003D2482">
      <w:pPr>
        <w:spacing w:before="120" w:after="0" w:line="340" w:lineRule="exact"/>
        <w:ind w:firstLine="720"/>
        <w:rPr>
          <w:sz w:val="26"/>
          <w:szCs w:val="26"/>
        </w:rPr>
      </w:pPr>
      <w:r w:rsidRPr="00615B74">
        <w:rPr>
          <w:sz w:val="26"/>
          <w:szCs w:val="26"/>
        </w:rPr>
        <w:t>Như vậy, hơn 90% số phiếu đánh giá của HSSV tốt và rất tốt “thư viện đáp ứng được nhu cầu của HSSV”.</w:t>
      </w:r>
    </w:p>
    <w:p w:rsidR="000E4886" w:rsidRPr="00615B74" w:rsidRDefault="000E4886" w:rsidP="003D2482">
      <w:pPr>
        <w:spacing w:before="120" w:after="0" w:line="340" w:lineRule="exact"/>
        <w:ind w:firstLine="720"/>
        <w:jc w:val="both"/>
        <w:rPr>
          <w:sz w:val="26"/>
          <w:szCs w:val="26"/>
          <w:lang w:val="en-US"/>
        </w:rPr>
      </w:pPr>
      <w:r w:rsidRPr="00615B74">
        <w:rPr>
          <w:sz w:val="26"/>
          <w:szCs w:val="26"/>
        </w:rPr>
        <w:t xml:space="preserve">Hàng năm </w:t>
      </w:r>
      <w:r w:rsidR="00AC7257" w:rsidRPr="00615B74">
        <w:rPr>
          <w:sz w:val="26"/>
          <w:szCs w:val="26"/>
          <w:lang w:val="en-US"/>
        </w:rPr>
        <w:t>,</w:t>
      </w:r>
      <w:r w:rsidR="00AC7257" w:rsidRPr="00615B74">
        <w:rPr>
          <w:sz w:val="26"/>
          <w:szCs w:val="26"/>
        </w:rPr>
        <w:t xml:space="preserve"> th</w:t>
      </w:r>
      <w:r w:rsidRPr="00615B74">
        <w:rPr>
          <w:sz w:val="26"/>
          <w:szCs w:val="26"/>
        </w:rPr>
        <w:t xml:space="preserve">ư viện đều có </w:t>
      </w:r>
      <w:r w:rsidR="00AC7257" w:rsidRPr="00615B74">
        <w:rPr>
          <w:sz w:val="26"/>
          <w:szCs w:val="26"/>
          <w:lang w:val="en-US"/>
        </w:rPr>
        <w:t>b</w:t>
      </w:r>
      <w:r w:rsidRPr="00615B74">
        <w:rPr>
          <w:sz w:val="26"/>
          <w:szCs w:val="26"/>
        </w:rPr>
        <w:t xml:space="preserve">áo cáo hoạt động của Thư viện, trong đó có đánh giá hoạt động của thư viện và đề ra phương hướng nhiệm vụ cho năm học mới </w:t>
      </w:r>
      <w:r w:rsidRPr="00615B74">
        <w:rPr>
          <w:i/>
          <w:sz w:val="26"/>
          <w:szCs w:val="26"/>
        </w:rPr>
        <w:t>(</w:t>
      </w:r>
      <w:r w:rsidRPr="00615B74">
        <w:rPr>
          <w:b/>
          <w:i/>
          <w:sz w:val="26"/>
          <w:szCs w:val="26"/>
        </w:rPr>
        <w:t>5.14.0</w:t>
      </w:r>
      <w:r w:rsidR="00916414" w:rsidRPr="00615B74">
        <w:rPr>
          <w:b/>
          <w:i/>
          <w:sz w:val="26"/>
          <w:szCs w:val="26"/>
          <w:lang w:val="en-US"/>
        </w:rPr>
        <w:t>6</w:t>
      </w:r>
      <w:r w:rsidRPr="00615B74">
        <w:rPr>
          <w:i/>
          <w:sz w:val="26"/>
          <w:szCs w:val="26"/>
        </w:rPr>
        <w:t xml:space="preserve"> - Báo cáo kết quả hoạt động của thư viện)</w:t>
      </w:r>
      <w:r w:rsidR="00F035E0" w:rsidRPr="00615B74">
        <w:rPr>
          <w:i/>
          <w:sz w:val="26"/>
          <w:szCs w:val="26"/>
          <w:lang w:val="en-US"/>
        </w:rPr>
        <w:t>.</w:t>
      </w:r>
    </w:p>
    <w:p w:rsidR="000E4886" w:rsidRPr="00615B74" w:rsidRDefault="00A80704" w:rsidP="003D2482">
      <w:pPr>
        <w:spacing w:before="120" w:after="0" w:line="340" w:lineRule="exact"/>
        <w:ind w:firstLine="720"/>
        <w:rPr>
          <w:b/>
          <w:i/>
          <w:sz w:val="26"/>
          <w:szCs w:val="26"/>
          <w:lang w:val="en-US"/>
        </w:rPr>
      </w:pPr>
      <w:r w:rsidRPr="00615B74">
        <w:rPr>
          <w:b/>
          <w:i/>
          <w:sz w:val="26"/>
          <w:szCs w:val="26"/>
          <w:lang w:val="en-US"/>
        </w:rPr>
        <w:t>Điểmđ</w:t>
      </w:r>
      <w:r w:rsidR="000E4886" w:rsidRPr="00615B74">
        <w:rPr>
          <w:b/>
          <w:i/>
          <w:sz w:val="26"/>
          <w:szCs w:val="26"/>
        </w:rPr>
        <w:t>ánh giá tiêu chuẩn 14</w:t>
      </w:r>
      <w:r w:rsidRPr="00615B74">
        <w:rPr>
          <w:b/>
          <w:i/>
          <w:sz w:val="26"/>
          <w:szCs w:val="26"/>
          <w:lang w:val="en-US"/>
        </w:rPr>
        <w:t xml:space="preserve"> tiêu chí 5</w:t>
      </w:r>
      <w:r w:rsidR="000E4886" w:rsidRPr="00615B74">
        <w:rPr>
          <w:b/>
          <w:i/>
          <w:sz w:val="26"/>
          <w:szCs w:val="26"/>
        </w:rPr>
        <w:t>:</w:t>
      </w:r>
      <w:r w:rsidRPr="00615B74">
        <w:rPr>
          <w:b/>
          <w:i/>
          <w:sz w:val="26"/>
          <w:szCs w:val="26"/>
          <w:lang w:val="en-US"/>
        </w:rPr>
        <w:t xml:space="preserve"> 1 điểm</w:t>
      </w:r>
    </w:p>
    <w:p w:rsidR="007B6E53" w:rsidRPr="00615B74" w:rsidRDefault="007B6E53" w:rsidP="003D2482">
      <w:pPr>
        <w:spacing w:before="120" w:after="0" w:line="340" w:lineRule="exact"/>
        <w:ind w:firstLine="720"/>
        <w:jc w:val="both"/>
        <w:rPr>
          <w:b/>
          <w:sz w:val="26"/>
          <w:szCs w:val="26"/>
        </w:rPr>
      </w:pPr>
      <w:r w:rsidRPr="00615B74">
        <w:rPr>
          <w:b/>
          <w:sz w:val="26"/>
          <w:szCs w:val="26"/>
        </w:rPr>
        <w:t xml:space="preserve">Tiêu chuẩn 15: </w:t>
      </w:r>
      <w:r w:rsidRPr="00615B74">
        <w:rPr>
          <w:i/>
          <w:sz w:val="26"/>
          <w:szCs w:val="26"/>
        </w:rPr>
        <w:t>Trường có thư viện điện tử,có phòng máy tính đáp ứng nhu cầu tra cứu, truy cập thông tin của nhà giáo và người học; các giáo trình, tài liệu tham khảo của trường được số hóa và tích hợp với thư viện điện tử phục vụ hiệu quả cho hoạt động đào tạo</w:t>
      </w:r>
    </w:p>
    <w:p w:rsidR="007B6E53" w:rsidRPr="00615B74" w:rsidRDefault="007B6E53" w:rsidP="003D2482">
      <w:pPr>
        <w:spacing w:before="120" w:after="0" w:line="340" w:lineRule="exact"/>
        <w:ind w:firstLine="720"/>
        <w:rPr>
          <w:b/>
          <w:i/>
          <w:sz w:val="26"/>
          <w:szCs w:val="26"/>
        </w:rPr>
      </w:pPr>
      <w:r w:rsidRPr="00615B74">
        <w:rPr>
          <w:b/>
          <w:i/>
          <w:sz w:val="26"/>
          <w:szCs w:val="26"/>
        </w:rPr>
        <w:t>Mô tả, phân tích, nhận định:</w:t>
      </w:r>
    </w:p>
    <w:p w:rsidR="007B6E53" w:rsidRPr="00615B74" w:rsidRDefault="007B6E53" w:rsidP="003D2482">
      <w:pPr>
        <w:spacing w:before="120" w:after="0" w:line="340" w:lineRule="exact"/>
        <w:ind w:firstLine="720"/>
        <w:jc w:val="both"/>
        <w:rPr>
          <w:sz w:val="26"/>
          <w:szCs w:val="26"/>
          <w:lang w:val="en-US"/>
        </w:rPr>
      </w:pPr>
      <w:r w:rsidRPr="00615B74">
        <w:rPr>
          <w:sz w:val="26"/>
          <w:szCs w:val="26"/>
        </w:rPr>
        <w:t xml:space="preserve">Nhà trường có 02 thư viện đặt tại 02 cơ sở đào tạo của trường. Mỗi thư viện đều có phòng đọc và kho sách đạt tiêu chuẩn. Trong phòng đọc có 15 máy tính, được nối mạng Internet để kết hợp với thư viện truyền thống, đáp ứng nhu cầu tra cứu của cán </w:t>
      </w:r>
      <w:r w:rsidRPr="00615B74">
        <w:rPr>
          <w:sz w:val="26"/>
          <w:szCs w:val="26"/>
        </w:rPr>
        <w:lastRenderedPageBreak/>
        <w:t xml:space="preserve">bộ, GV, nhân viên, HSSV </w:t>
      </w:r>
      <w:r w:rsidRPr="00615B74">
        <w:rPr>
          <w:i/>
          <w:sz w:val="26"/>
          <w:szCs w:val="26"/>
        </w:rPr>
        <w:t>(</w:t>
      </w:r>
      <w:r w:rsidRPr="00615B74">
        <w:rPr>
          <w:b/>
          <w:i/>
          <w:sz w:val="26"/>
          <w:szCs w:val="26"/>
        </w:rPr>
        <w:t>5.15.01</w:t>
      </w:r>
      <w:r w:rsidRPr="00615B74">
        <w:rPr>
          <w:i/>
          <w:sz w:val="26"/>
          <w:szCs w:val="26"/>
        </w:rPr>
        <w:t xml:space="preserve">- Danh mục thiết bị máy tính; </w:t>
      </w:r>
      <w:r w:rsidRPr="00615B74">
        <w:rPr>
          <w:b/>
          <w:i/>
          <w:sz w:val="26"/>
          <w:szCs w:val="26"/>
        </w:rPr>
        <w:t>5.15.02</w:t>
      </w:r>
      <w:r w:rsidRPr="00615B74">
        <w:rPr>
          <w:i/>
          <w:sz w:val="26"/>
          <w:szCs w:val="26"/>
        </w:rPr>
        <w:t xml:space="preserve">- Hợp đồng cung cấp và sử dụng dịch vụ; </w:t>
      </w:r>
      <w:r w:rsidRPr="00615B74">
        <w:rPr>
          <w:b/>
          <w:i/>
          <w:sz w:val="26"/>
          <w:szCs w:val="26"/>
        </w:rPr>
        <w:t>5.15.03</w:t>
      </w:r>
      <w:r w:rsidRPr="00615B74">
        <w:rPr>
          <w:i/>
          <w:sz w:val="26"/>
          <w:szCs w:val="26"/>
        </w:rPr>
        <w:t xml:space="preserve">- Hóa đơn dịch vụ viễn thông; </w:t>
      </w:r>
      <w:r w:rsidRPr="00615B74">
        <w:rPr>
          <w:b/>
          <w:i/>
          <w:sz w:val="26"/>
          <w:szCs w:val="26"/>
        </w:rPr>
        <w:t>5.15.04</w:t>
      </w:r>
      <w:r w:rsidR="00F035E0" w:rsidRPr="00615B74">
        <w:rPr>
          <w:i/>
          <w:sz w:val="26"/>
          <w:szCs w:val="26"/>
          <w:lang w:val="en-US"/>
        </w:rPr>
        <w:t xml:space="preserve"> -</w:t>
      </w:r>
      <w:r w:rsidRPr="00615B74">
        <w:rPr>
          <w:i/>
          <w:sz w:val="26"/>
          <w:szCs w:val="26"/>
        </w:rPr>
        <w:t xml:space="preserve"> Bảng tổng hợp cước sử dụng dịch vụ viễn thông)</w:t>
      </w:r>
      <w:r w:rsidR="00F035E0" w:rsidRPr="00615B74">
        <w:rPr>
          <w:sz w:val="26"/>
          <w:szCs w:val="26"/>
          <w:lang w:val="en-US"/>
        </w:rPr>
        <w:t>.</w:t>
      </w:r>
    </w:p>
    <w:p w:rsidR="007B6E53" w:rsidRPr="00615B74" w:rsidRDefault="007B6E53" w:rsidP="003D2482">
      <w:pPr>
        <w:spacing w:before="120" w:after="0" w:line="340" w:lineRule="exact"/>
        <w:ind w:firstLine="720"/>
        <w:jc w:val="both"/>
        <w:rPr>
          <w:sz w:val="26"/>
          <w:szCs w:val="26"/>
        </w:rPr>
      </w:pPr>
      <w:r w:rsidRPr="00615B74">
        <w:rPr>
          <w:sz w:val="26"/>
          <w:szCs w:val="26"/>
        </w:rPr>
        <w:t>Năm 2021,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Ngoài ra, tại mỗi thư viện đều phát wifi miễn phí, giúp cho HSSV, cán bộ, GV có thể truy cập Internet miễn phí.</w:t>
      </w:r>
    </w:p>
    <w:p w:rsidR="007B6E53" w:rsidRPr="00615B74" w:rsidRDefault="007B6E53" w:rsidP="003D2482">
      <w:pPr>
        <w:spacing w:before="120" w:after="0" w:line="340" w:lineRule="exact"/>
        <w:ind w:firstLine="720"/>
        <w:jc w:val="both"/>
        <w:rPr>
          <w:i/>
          <w:sz w:val="26"/>
          <w:szCs w:val="26"/>
        </w:rPr>
      </w:pPr>
      <w:r w:rsidRPr="00615B74">
        <w:rPr>
          <w:sz w:val="26"/>
          <w:szCs w:val="26"/>
        </w:rPr>
        <w:t>Các giáo trình, tài liệu tham khảo của trường đã được số hóa và tích hợp với thư viện điện tử phục vụ hiệu quả cho hoạt động đào tạo</w:t>
      </w:r>
      <w:r w:rsidR="00F035E0" w:rsidRPr="00615B74">
        <w:rPr>
          <w:sz w:val="26"/>
          <w:szCs w:val="26"/>
          <w:lang w:val="en-US"/>
        </w:rPr>
        <w:t>,</w:t>
      </w:r>
      <w:r w:rsidRPr="00615B74">
        <w:rPr>
          <w:sz w:val="26"/>
          <w:szCs w:val="26"/>
        </w:rPr>
        <w:t xml:space="preserve"> 100% tài liệu tham khảo đã được số hóa với thư viện điện tử của trường </w:t>
      </w:r>
      <w:r w:rsidRPr="00615B74">
        <w:rPr>
          <w:i/>
          <w:sz w:val="26"/>
          <w:szCs w:val="26"/>
        </w:rPr>
        <w:t>(</w:t>
      </w:r>
      <w:r w:rsidRPr="00615B74">
        <w:rPr>
          <w:b/>
          <w:i/>
          <w:sz w:val="26"/>
          <w:szCs w:val="26"/>
        </w:rPr>
        <w:t>5.15.0</w:t>
      </w:r>
      <w:r w:rsidR="001550C2" w:rsidRPr="00615B74">
        <w:rPr>
          <w:b/>
          <w:i/>
          <w:sz w:val="26"/>
          <w:szCs w:val="26"/>
          <w:lang w:val="en-US"/>
        </w:rPr>
        <w:t>5</w:t>
      </w:r>
      <w:r w:rsidRPr="00615B74">
        <w:rPr>
          <w:i/>
          <w:sz w:val="26"/>
          <w:szCs w:val="26"/>
        </w:rPr>
        <w:t xml:space="preserve">- Danh mục tài liệu điện tử trên thư viện; </w:t>
      </w:r>
      <w:r w:rsidRPr="00615B74">
        <w:rPr>
          <w:b/>
          <w:i/>
          <w:sz w:val="26"/>
          <w:szCs w:val="26"/>
        </w:rPr>
        <w:t>5.15.0</w:t>
      </w:r>
      <w:r w:rsidR="001550C2" w:rsidRPr="00615B74">
        <w:rPr>
          <w:b/>
          <w:i/>
          <w:sz w:val="26"/>
          <w:szCs w:val="26"/>
          <w:lang w:val="en-US"/>
        </w:rPr>
        <w:t>6</w:t>
      </w:r>
      <w:r w:rsidRPr="00615B74">
        <w:rPr>
          <w:i/>
          <w:sz w:val="26"/>
          <w:szCs w:val="26"/>
        </w:rPr>
        <w:t xml:space="preserve">-Ảnh chụp giao diện thư viện điện tử thể hiện chương trình, giáo trình). </w:t>
      </w:r>
    </w:p>
    <w:p w:rsidR="007B6E53" w:rsidRPr="00615B74" w:rsidRDefault="007B6E53" w:rsidP="003D2482">
      <w:pPr>
        <w:spacing w:before="120" w:after="0" w:line="340" w:lineRule="exact"/>
        <w:ind w:firstLine="720"/>
        <w:jc w:val="both"/>
        <w:rPr>
          <w:sz w:val="26"/>
          <w:szCs w:val="26"/>
        </w:rPr>
      </w:pPr>
      <w:r w:rsidRPr="00615B74">
        <w:rPr>
          <w:sz w:val="26"/>
          <w:szCs w:val="26"/>
        </w:rPr>
        <w:t xml:space="preserve">Phòng NCKH đã kết hợp với Thư viện để lấy ý kiến của HSSV đánh giá về hoạt động của thư viện. </w:t>
      </w:r>
    </w:p>
    <w:p w:rsidR="007B6E53" w:rsidRPr="00615B74" w:rsidRDefault="007B6E53" w:rsidP="003D2482">
      <w:pPr>
        <w:spacing w:before="120" w:after="0" w:line="340" w:lineRule="exact"/>
        <w:ind w:firstLine="720"/>
        <w:jc w:val="both"/>
        <w:rPr>
          <w:sz w:val="26"/>
          <w:szCs w:val="26"/>
        </w:rPr>
      </w:pPr>
      <w:r w:rsidRPr="00615B74">
        <w:rPr>
          <w:sz w:val="26"/>
          <w:szCs w:val="26"/>
        </w:rPr>
        <w:t xml:space="preserve">Công cụ: Phiếu khảo sát. </w:t>
      </w:r>
    </w:p>
    <w:p w:rsidR="007B6E53" w:rsidRPr="00615B74" w:rsidRDefault="007B6E53" w:rsidP="003D2482">
      <w:pPr>
        <w:spacing w:before="120" w:after="0" w:line="340" w:lineRule="exact"/>
        <w:ind w:firstLine="720"/>
        <w:jc w:val="both"/>
        <w:rPr>
          <w:sz w:val="26"/>
          <w:szCs w:val="26"/>
        </w:rPr>
      </w:pPr>
      <w:r w:rsidRPr="00615B74">
        <w:rPr>
          <w:sz w:val="26"/>
          <w:szCs w:val="26"/>
        </w:rPr>
        <w:t xml:space="preserve">Mức đánh giá: 4mức (mức 1:  Không tốt , mức 2: Bình thường. Mức 3: Tốt,  mức 4: Rất tốt). </w:t>
      </w:r>
    </w:p>
    <w:p w:rsidR="000E4886" w:rsidRPr="00615B74" w:rsidRDefault="000E4886" w:rsidP="003D2482">
      <w:pPr>
        <w:spacing w:before="120" w:after="0" w:line="340" w:lineRule="exact"/>
        <w:ind w:firstLine="720"/>
        <w:jc w:val="both"/>
        <w:rPr>
          <w:sz w:val="26"/>
          <w:szCs w:val="26"/>
        </w:rPr>
      </w:pPr>
      <w:r w:rsidRPr="00615B74">
        <w:rPr>
          <w:sz w:val="26"/>
          <w:szCs w:val="26"/>
        </w:rPr>
        <w:t xml:space="preserve">Kết quả như sau: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1984"/>
        <w:gridCol w:w="2126"/>
        <w:gridCol w:w="2217"/>
      </w:tblGrid>
      <w:tr w:rsidR="000E4886" w:rsidRPr="00615B74" w:rsidTr="001106D2">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p>
          <w:p w:rsidR="000E4886" w:rsidRPr="00615B74" w:rsidRDefault="000E4886" w:rsidP="00BE168F">
            <w:pPr>
              <w:spacing w:after="0"/>
              <w:rPr>
                <w:sz w:val="26"/>
                <w:szCs w:val="26"/>
              </w:rPr>
            </w:pPr>
            <w:r w:rsidRPr="00615B74">
              <w:rPr>
                <w:sz w:val="26"/>
                <w:szCs w:val="26"/>
              </w:rPr>
              <w:t>Năm học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Số phiếu khảo sát</w:t>
            </w:r>
          </w:p>
        </w:tc>
        <w:tc>
          <w:tcPr>
            <w:tcW w:w="632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Thư viện trường có đủ giáo trình và tài liệu tham khảo và phục vụ đáp ứng nhu cầu của HSSV</w:t>
            </w:r>
          </w:p>
        </w:tc>
      </w:tr>
      <w:tr w:rsidR="000E4886" w:rsidRPr="00615B74" w:rsidTr="001106D2">
        <w:tc>
          <w:tcPr>
            <w:tcW w:w="14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p>
        </w:tc>
        <w:tc>
          <w:tcPr>
            <w:tcW w:w="1984" w:type="dxa"/>
            <w:tcBorders>
              <w:top w:val="single" w:sz="4" w:space="0" w:color="auto"/>
              <w:left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Bình thường (%)</w:t>
            </w:r>
          </w:p>
        </w:tc>
        <w:tc>
          <w:tcPr>
            <w:tcW w:w="2126" w:type="dxa"/>
            <w:tcBorders>
              <w:top w:val="single" w:sz="4" w:space="0" w:color="auto"/>
              <w:left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Tốt (%)</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Rất tốt(%)</w:t>
            </w:r>
          </w:p>
        </w:tc>
      </w:tr>
      <w:tr w:rsidR="000E4886" w:rsidRPr="00615B74" w:rsidTr="001106D2">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jc w:val="center"/>
              <w:rPr>
                <w:sz w:val="26"/>
                <w:szCs w:val="26"/>
              </w:rPr>
            </w:pPr>
            <w:r w:rsidRPr="00615B74">
              <w:rPr>
                <w:sz w:val="26"/>
                <w:szCs w:val="26"/>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1072</w:t>
            </w:r>
          </w:p>
        </w:tc>
        <w:tc>
          <w:tcPr>
            <w:tcW w:w="1984" w:type="dxa"/>
            <w:tcBorders>
              <w:left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0,0%</w:t>
            </w:r>
          </w:p>
        </w:tc>
        <w:tc>
          <w:tcPr>
            <w:tcW w:w="2126" w:type="dxa"/>
            <w:tcBorders>
              <w:left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450/1072 = 42%</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622/1072 = 58%</w:t>
            </w:r>
          </w:p>
        </w:tc>
      </w:tr>
      <w:tr w:rsidR="000E4886" w:rsidRPr="00615B74" w:rsidTr="001106D2">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jc w:val="center"/>
              <w:rPr>
                <w:sz w:val="26"/>
                <w:szCs w:val="26"/>
              </w:rPr>
            </w:pPr>
            <w:r w:rsidRPr="00615B74">
              <w:rPr>
                <w:sz w:val="26"/>
                <w:szCs w:val="26"/>
              </w:rPr>
              <w:t>2020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1857</w:t>
            </w:r>
          </w:p>
        </w:tc>
        <w:tc>
          <w:tcPr>
            <w:tcW w:w="1984" w:type="dxa"/>
            <w:tcBorders>
              <w:left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213/1857 = 11,5%</w:t>
            </w:r>
          </w:p>
        </w:tc>
        <w:tc>
          <w:tcPr>
            <w:tcW w:w="2126" w:type="dxa"/>
            <w:tcBorders>
              <w:left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450/1857 = 24,2%</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1194/1857 = 64,3%</w:t>
            </w:r>
          </w:p>
        </w:tc>
      </w:tr>
      <w:tr w:rsidR="000E4886" w:rsidRPr="00615B74" w:rsidTr="001106D2">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jc w:val="center"/>
              <w:rPr>
                <w:sz w:val="26"/>
                <w:szCs w:val="26"/>
              </w:rPr>
            </w:pPr>
            <w:r w:rsidRPr="00615B74">
              <w:rPr>
                <w:sz w:val="26"/>
                <w:szCs w:val="26"/>
              </w:rPr>
              <w:t>2021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1642</w:t>
            </w:r>
          </w:p>
        </w:tc>
        <w:tc>
          <w:tcPr>
            <w:tcW w:w="1984" w:type="dxa"/>
            <w:tcBorders>
              <w:left w:val="single" w:sz="4" w:space="0" w:color="auto"/>
              <w:bottom w:val="single" w:sz="4" w:space="0" w:color="auto"/>
              <w:right w:val="single" w:sz="4" w:space="0" w:color="auto"/>
            </w:tcBorders>
            <w:shd w:val="clear" w:color="auto" w:fill="auto"/>
            <w:vAlign w:val="center"/>
            <w:hideMark/>
          </w:tcPr>
          <w:p w:rsidR="000E4886" w:rsidRPr="00615B74" w:rsidRDefault="000E4886" w:rsidP="00BE168F">
            <w:pPr>
              <w:spacing w:after="0"/>
              <w:rPr>
                <w:sz w:val="26"/>
                <w:szCs w:val="26"/>
              </w:rPr>
            </w:pPr>
            <w:r w:rsidRPr="00615B74">
              <w:rPr>
                <w:sz w:val="26"/>
                <w:szCs w:val="26"/>
              </w:rPr>
              <w:t>0,0%</w:t>
            </w:r>
          </w:p>
        </w:tc>
        <w:tc>
          <w:tcPr>
            <w:tcW w:w="2126" w:type="dxa"/>
            <w:tcBorders>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334/1642 = 20,3%</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0E4886" w:rsidRPr="00615B74" w:rsidRDefault="000E4886" w:rsidP="00BE168F">
            <w:pPr>
              <w:spacing w:after="0"/>
              <w:rPr>
                <w:sz w:val="26"/>
                <w:szCs w:val="26"/>
              </w:rPr>
            </w:pPr>
            <w:r w:rsidRPr="00615B74">
              <w:rPr>
                <w:sz w:val="26"/>
                <w:szCs w:val="26"/>
              </w:rPr>
              <w:t>1308/1642 = 79,7%</w:t>
            </w:r>
          </w:p>
        </w:tc>
      </w:tr>
    </w:tbl>
    <w:p w:rsidR="000E4886" w:rsidRPr="00615B74" w:rsidRDefault="000E4886" w:rsidP="003D2482">
      <w:pPr>
        <w:spacing w:before="120" w:after="0" w:line="340" w:lineRule="exact"/>
        <w:ind w:firstLine="720"/>
        <w:rPr>
          <w:i/>
          <w:sz w:val="26"/>
          <w:szCs w:val="26"/>
          <w:lang w:val="en-US"/>
        </w:rPr>
      </w:pPr>
      <w:r w:rsidRPr="00615B74">
        <w:rPr>
          <w:i/>
          <w:sz w:val="26"/>
          <w:szCs w:val="26"/>
        </w:rPr>
        <w:t>(</w:t>
      </w:r>
      <w:r w:rsidRPr="00615B74">
        <w:rPr>
          <w:b/>
          <w:i/>
          <w:sz w:val="26"/>
          <w:szCs w:val="26"/>
        </w:rPr>
        <w:t>1.2.0</w:t>
      </w:r>
      <w:r w:rsidR="009D403F" w:rsidRPr="00615B74">
        <w:rPr>
          <w:b/>
          <w:i/>
          <w:sz w:val="26"/>
          <w:szCs w:val="26"/>
          <w:lang w:val="en-US"/>
        </w:rPr>
        <w:t>3</w:t>
      </w:r>
      <w:r w:rsidRPr="00615B74">
        <w:rPr>
          <w:i/>
          <w:sz w:val="26"/>
          <w:szCs w:val="26"/>
        </w:rPr>
        <w:t>- Bộ hồ sơ khảo sát các năm 2019, 2020, 2021(bao gồm Kế hoạch khảo sát, phiếu khảo sát, Báo cáo tổng hợp kết quả khảo sát)</w:t>
      </w:r>
      <w:r w:rsidR="00A80704" w:rsidRPr="00615B74">
        <w:rPr>
          <w:i/>
          <w:sz w:val="26"/>
          <w:szCs w:val="26"/>
          <w:lang w:val="en-US"/>
        </w:rPr>
        <w:t xml:space="preserve">. </w:t>
      </w:r>
    </w:p>
    <w:p w:rsidR="000E4886" w:rsidRPr="00615B74" w:rsidRDefault="00A80704" w:rsidP="003D2482">
      <w:pPr>
        <w:spacing w:before="120" w:after="0" w:line="340" w:lineRule="exact"/>
        <w:ind w:firstLine="720"/>
        <w:rPr>
          <w:b/>
          <w:i/>
          <w:sz w:val="26"/>
          <w:szCs w:val="26"/>
          <w:lang w:val="en-US"/>
        </w:rPr>
      </w:pPr>
      <w:r w:rsidRPr="00615B74">
        <w:rPr>
          <w:b/>
          <w:i/>
          <w:sz w:val="26"/>
          <w:szCs w:val="26"/>
          <w:lang w:val="en-US"/>
        </w:rPr>
        <w:t>Điểmđ</w:t>
      </w:r>
      <w:r w:rsidR="000E4886" w:rsidRPr="00615B74">
        <w:rPr>
          <w:b/>
          <w:i/>
          <w:sz w:val="26"/>
          <w:szCs w:val="26"/>
        </w:rPr>
        <w:t>ánh giá tiêu chuẩn 15</w:t>
      </w:r>
      <w:r w:rsidRPr="00615B74">
        <w:rPr>
          <w:b/>
          <w:i/>
          <w:sz w:val="26"/>
          <w:szCs w:val="26"/>
          <w:lang w:val="en-US"/>
        </w:rPr>
        <w:t xml:space="preserve"> tiêu chí 5</w:t>
      </w:r>
      <w:r w:rsidR="000E4886" w:rsidRPr="00615B74">
        <w:rPr>
          <w:b/>
          <w:i/>
          <w:sz w:val="26"/>
          <w:szCs w:val="26"/>
        </w:rPr>
        <w:t>:</w:t>
      </w:r>
      <w:r w:rsidRPr="00615B74">
        <w:rPr>
          <w:b/>
          <w:i/>
          <w:sz w:val="26"/>
          <w:szCs w:val="26"/>
          <w:lang w:val="en-US"/>
        </w:rPr>
        <w:t>1 điểm</w:t>
      </w:r>
    </w:p>
    <w:p w:rsidR="00D5212F" w:rsidRPr="00615B74" w:rsidRDefault="00010DC1" w:rsidP="008C5B01">
      <w:pPr>
        <w:pStyle w:val="Heading3"/>
        <w:spacing w:before="120" w:line="340" w:lineRule="exact"/>
        <w:ind w:firstLine="720"/>
        <w:jc w:val="both"/>
        <w:rPr>
          <w:rFonts w:ascii="Times New Roman" w:hAnsi="Times New Roman" w:cs="Times New Roman"/>
          <w:color w:val="auto"/>
          <w:sz w:val="26"/>
          <w:szCs w:val="26"/>
          <w:lang w:val="en-US"/>
        </w:rPr>
      </w:pPr>
      <w:bookmarkStart w:id="77" w:name="_Toc112536895"/>
      <w:r w:rsidRPr="00615B74">
        <w:rPr>
          <w:rFonts w:ascii="Times New Roman" w:hAnsi="Times New Roman" w:cs="Times New Roman"/>
          <w:color w:val="auto"/>
          <w:sz w:val="26"/>
          <w:szCs w:val="26"/>
          <w:lang w:val="en-US"/>
        </w:rPr>
        <w:t xml:space="preserve">3.2.6. </w:t>
      </w:r>
      <w:r w:rsidR="00AB4875" w:rsidRPr="00615B74">
        <w:rPr>
          <w:rFonts w:ascii="Times New Roman" w:hAnsi="Times New Roman" w:cs="Times New Roman"/>
          <w:color w:val="auto"/>
          <w:sz w:val="26"/>
          <w:szCs w:val="26"/>
          <w:lang w:val="en-US"/>
        </w:rPr>
        <w:t xml:space="preserve">Tiêu chí 6: </w:t>
      </w:r>
      <w:r w:rsidRPr="00615B74">
        <w:rPr>
          <w:rFonts w:ascii="Times New Roman" w:hAnsi="Times New Roman" w:cs="Times New Roman"/>
          <w:color w:val="auto"/>
          <w:sz w:val="26"/>
          <w:szCs w:val="26"/>
          <w:lang w:val="en-US"/>
        </w:rPr>
        <w:t>Nghiên cứu khoa học, chuyển giao công nghệ và hợp tác quốc tế</w:t>
      </w:r>
      <w:bookmarkEnd w:id="77"/>
    </w:p>
    <w:p w:rsidR="00100828" w:rsidRPr="00615B74" w:rsidRDefault="00100828" w:rsidP="008C5B01">
      <w:pPr>
        <w:spacing w:before="120" w:after="0" w:line="340" w:lineRule="exact"/>
        <w:ind w:firstLine="720"/>
        <w:jc w:val="both"/>
        <w:rPr>
          <w:b/>
          <w:i/>
          <w:sz w:val="26"/>
          <w:szCs w:val="26"/>
        </w:rPr>
      </w:pPr>
      <w:r w:rsidRPr="00615B74">
        <w:rPr>
          <w:b/>
          <w:i/>
          <w:sz w:val="26"/>
          <w:szCs w:val="26"/>
        </w:rPr>
        <w:t>Đánh giá tổng quát tiêu chí 6</w:t>
      </w:r>
    </w:p>
    <w:p w:rsidR="00100828" w:rsidRPr="00615B74" w:rsidRDefault="00100828" w:rsidP="008C5B01">
      <w:pPr>
        <w:widowControl w:val="0"/>
        <w:spacing w:before="120" w:after="0" w:line="340" w:lineRule="exact"/>
        <w:ind w:firstLine="720"/>
        <w:jc w:val="both"/>
        <w:rPr>
          <w:iCs/>
          <w:sz w:val="26"/>
          <w:szCs w:val="26"/>
        </w:rPr>
      </w:pPr>
      <w:r w:rsidRPr="00615B74">
        <w:rPr>
          <w:iCs/>
          <w:sz w:val="26"/>
          <w:szCs w:val="26"/>
        </w:rPr>
        <w:t xml:space="preserve">Cùng với nhiệm vụ đào tạo, Trường Cao đẳng Công nghiệp Hưng Yên đã xác </w:t>
      </w:r>
      <w:r w:rsidRPr="00615B74">
        <w:rPr>
          <w:iCs/>
          <w:sz w:val="26"/>
          <w:szCs w:val="26"/>
        </w:rPr>
        <w:lastRenderedPageBreak/>
        <w:t>định mục tiêu chiến lược tiếp tục xây dựng, phát triển nhà trường thành một cơ sở giáo dục nghề nghiệp có chất lượng đào tạo, nghiên cứu, chuyển giao công nghệ (CGCN) và hợp tác quốc tế (HTQT). Vì vậy, việc đẩy mạnh hoạt động nghiên cứu khoa học (NCKH), chuyển giao công nghệ và HTQT được xem là một trong những mục tiêu hàng đầu của Nhà trường, góp phần thiết thực nâng cao chất lượng đội ngũ, tăng cường cơ sở vật chất và nâng cao chất lượng đào tạo của trường.</w:t>
      </w:r>
    </w:p>
    <w:p w:rsidR="00100828" w:rsidRPr="00615B74" w:rsidRDefault="00100828" w:rsidP="003D2482">
      <w:pPr>
        <w:widowControl w:val="0"/>
        <w:spacing w:before="120" w:after="0" w:line="340" w:lineRule="exact"/>
        <w:ind w:firstLine="720"/>
        <w:jc w:val="both"/>
        <w:rPr>
          <w:iCs/>
          <w:sz w:val="26"/>
          <w:szCs w:val="26"/>
        </w:rPr>
      </w:pPr>
      <w:r w:rsidRPr="00615B74">
        <w:rPr>
          <w:iCs/>
          <w:sz w:val="26"/>
          <w:szCs w:val="26"/>
        </w:rPr>
        <w:t xml:space="preserve">Công tác nghiên cứu khoa học, chuyển giao công nghệ đã được nhà trường cụ thể hóa trong </w:t>
      </w:r>
      <w:r w:rsidRPr="00615B74">
        <w:rPr>
          <w:iCs/>
          <w:sz w:val="26"/>
          <w:szCs w:val="26"/>
          <w:lang w:val="en-US"/>
        </w:rPr>
        <w:t xml:space="preserve">các văn bản quản lý (như </w:t>
      </w:r>
      <w:r w:rsidRPr="00615B74">
        <w:rPr>
          <w:iCs/>
          <w:sz w:val="26"/>
          <w:szCs w:val="26"/>
        </w:rPr>
        <w:t>Quy chế chi tiêu nội bộ</w:t>
      </w:r>
      <w:r w:rsidRPr="00615B74">
        <w:rPr>
          <w:iCs/>
          <w:sz w:val="26"/>
          <w:szCs w:val="26"/>
          <w:lang w:val="en-US"/>
        </w:rPr>
        <w:t>, Chế độ làm việc của nhà giáo GDNN…)</w:t>
      </w:r>
      <w:r w:rsidRPr="00615B74">
        <w:rPr>
          <w:iCs/>
          <w:sz w:val="26"/>
          <w:szCs w:val="26"/>
        </w:rPr>
        <w:t xml:space="preserve"> và trong nghị quyết của Đảng bộ nhằm khuyến khích, động viên cán bộ, giảng viên tự giác học tập, nghiên cứu nâng cao trình độ và đã thu được kết quả khả quan. </w:t>
      </w:r>
    </w:p>
    <w:p w:rsidR="00100828" w:rsidRPr="00615B74" w:rsidRDefault="00100828" w:rsidP="003D2482">
      <w:pPr>
        <w:widowControl w:val="0"/>
        <w:spacing w:before="120" w:after="0" w:line="340" w:lineRule="exact"/>
        <w:ind w:firstLine="720"/>
        <w:jc w:val="both"/>
        <w:rPr>
          <w:i/>
          <w:sz w:val="26"/>
          <w:szCs w:val="26"/>
        </w:rPr>
      </w:pPr>
      <w:r w:rsidRPr="00615B74">
        <w:rPr>
          <w:i/>
          <w:sz w:val="26"/>
          <w:szCs w:val="26"/>
        </w:rPr>
        <w:t>* Những điểm mạnh:</w:t>
      </w:r>
    </w:p>
    <w:p w:rsidR="00100828" w:rsidRPr="00615B74" w:rsidRDefault="00100828" w:rsidP="003D2482">
      <w:pPr>
        <w:widowControl w:val="0"/>
        <w:spacing w:before="120" w:after="0" w:line="340" w:lineRule="exact"/>
        <w:ind w:firstLine="720"/>
        <w:jc w:val="both"/>
        <w:rPr>
          <w:iCs/>
          <w:sz w:val="26"/>
          <w:szCs w:val="26"/>
        </w:rPr>
      </w:pPr>
      <w:r w:rsidRPr="00615B74">
        <w:rPr>
          <w:iCs/>
          <w:sz w:val="26"/>
          <w:szCs w:val="26"/>
        </w:rPr>
        <w:t>Nhà trường có chính sách và thực hiện tốt các chính sách khuyến khích cán bộ quản lý, nhà giáo và nhân viên tham gia NCKH, sáng kiến cải tiến và CGCN nhằm nâng cao hiệu quả, chất lượng đào tạo.</w:t>
      </w:r>
    </w:p>
    <w:p w:rsidR="00100828" w:rsidRPr="00615B74" w:rsidRDefault="00100828" w:rsidP="003D2482">
      <w:pPr>
        <w:widowControl w:val="0"/>
        <w:spacing w:before="120" w:after="0" w:line="340" w:lineRule="exact"/>
        <w:ind w:firstLine="720"/>
        <w:jc w:val="both"/>
        <w:rPr>
          <w:iCs/>
          <w:spacing w:val="-4"/>
          <w:sz w:val="26"/>
          <w:szCs w:val="26"/>
        </w:rPr>
      </w:pPr>
      <w:r w:rsidRPr="00615B74">
        <w:rPr>
          <w:iCs/>
          <w:spacing w:val="-4"/>
          <w:sz w:val="26"/>
          <w:szCs w:val="26"/>
        </w:rPr>
        <w:t xml:space="preserve">Hàng năm, Nhà trường đều có ít nhất từ 02 đề tài nghiên cứu khoa </w:t>
      </w:r>
      <w:r w:rsidRPr="00615B74">
        <w:rPr>
          <w:iCs/>
          <w:spacing w:val="-4"/>
          <w:sz w:val="26"/>
          <w:szCs w:val="26"/>
          <w:lang w:val="en-US"/>
        </w:rPr>
        <w:t xml:space="preserve">học </w:t>
      </w:r>
      <w:r w:rsidRPr="00615B74">
        <w:rPr>
          <w:iCs/>
          <w:spacing w:val="-4"/>
          <w:sz w:val="26"/>
          <w:szCs w:val="26"/>
        </w:rPr>
        <w:t>từ cấp trường trở lên và 100% các đề tài nghiên cứu khoa học, sáng kiến cải tiến đều để phục vụ thiết thực công tác đào tạo của trường, đã và đang ứng dụng trong thực tiễn.</w:t>
      </w:r>
    </w:p>
    <w:p w:rsidR="00100828" w:rsidRPr="00615B74" w:rsidRDefault="00100828" w:rsidP="003D2482">
      <w:pPr>
        <w:widowControl w:val="0"/>
        <w:spacing w:before="120" w:after="0" w:line="340" w:lineRule="exact"/>
        <w:ind w:firstLine="720"/>
        <w:jc w:val="both"/>
        <w:rPr>
          <w:iCs/>
          <w:spacing w:val="-4"/>
          <w:sz w:val="26"/>
          <w:szCs w:val="26"/>
        </w:rPr>
      </w:pPr>
      <w:r w:rsidRPr="00615B74">
        <w:rPr>
          <w:iCs/>
          <w:spacing w:val="-4"/>
          <w:sz w:val="26"/>
          <w:szCs w:val="26"/>
        </w:rPr>
        <w:t>Hằng năm, Nhà trường đều có các bài báo, ấn phẩm của nhà giáo, cán bộ quản lý, viên chức, người lao động đăng trên các báo, tạp chí khoa học ở trong nước và quốc tế.</w:t>
      </w:r>
    </w:p>
    <w:p w:rsidR="00100828" w:rsidRPr="00615B74" w:rsidRDefault="00100828" w:rsidP="003D2482">
      <w:pPr>
        <w:widowControl w:val="0"/>
        <w:spacing w:before="120" w:after="0" w:line="340" w:lineRule="exact"/>
        <w:ind w:firstLine="720"/>
        <w:jc w:val="both"/>
        <w:rPr>
          <w:iCs/>
          <w:sz w:val="26"/>
          <w:szCs w:val="26"/>
        </w:rPr>
      </w:pPr>
      <w:r w:rsidRPr="00615B74">
        <w:rPr>
          <w:i/>
          <w:sz w:val="26"/>
          <w:szCs w:val="26"/>
        </w:rPr>
        <w:t>* Những tồn tại:</w:t>
      </w:r>
    </w:p>
    <w:p w:rsidR="00100828" w:rsidRPr="00615B74" w:rsidRDefault="00100828" w:rsidP="003D2482">
      <w:pPr>
        <w:widowControl w:val="0"/>
        <w:spacing w:before="120" w:after="0" w:line="340" w:lineRule="exact"/>
        <w:ind w:firstLine="720"/>
        <w:jc w:val="both"/>
        <w:rPr>
          <w:iCs/>
          <w:sz w:val="26"/>
          <w:szCs w:val="26"/>
        </w:rPr>
      </w:pPr>
      <w:r w:rsidRPr="00615B74">
        <w:rPr>
          <w:iCs/>
          <w:sz w:val="26"/>
          <w:szCs w:val="26"/>
        </w:rPr>
        <w:t>Hợp tác quốc tế của nhà trường đã được quan tâm nhưng chưa nhiều.</w:t>
      </w:r>
    </w:p>
    <w:p w:rsidR="00100828" w:rsidRPr="00615B74" w:rsidRDefault="00100828" w:rsidP="003D2482">
      <w:pPr>
        <w:widowControl w:val="0"/>
        <w:spacing w:before="120" w:after="0" w:line="340" w:lineRule="exact"/>
        <w:ind w:firstLine="720"/>
        <w:jc w:val="both"/>
        <w:rPr>
          <w:iCs/>
          <w:sz w:val="26"/>
          <w:szCs w:val="26"/>
        </w:rPr>
      </w:pPr>
      <w:r w:rsidRPr="00615B74">
        <w:rPr>
          <w:i/>
          <w:sz w:val="26"/>
          <w:szCs w:val="26"/>
        </w:rPr>
        <w:t>* Kế hoạch nâng cao chất lượng:</w:t>
      </w:r>
    </w:p>
    <w:p w:rsidR="00100828" w:rsidRPr="00615B74" w:rsidRDefault="00100828" w:rsidP="003D2482">
      <w:pPr>
        <w:widowControl w:val="0"/>
        <w:spacing w:before="120" w:after="0" w:line="340" w:lineRule="exact"/>
        <w:ind w:firstLine="720"/>
        <w:jc w:val="both"/>
        <w:rPr>
          <w:iCs/>
          <w:sz w:val="26"/>
          <w:szCs w:val="26"/>
        </w:rPr>
      </w:pPr>
      <w:r w:rsidRPr="00615B74">
        <w:rPr>
          <w:iCs/>
          <w:sz w:val="26"/>
          <w:szCs w:val="26"/>
        </w:rPr>
        <w:t>Tăng cường nghiên cứu xây dựng và phát triển các mối quan hệ với các đối tác nước ngoài.</w:t>
      </w:r>
    </w:p>
    <w:p w:rsidR="00100828" w:rsidRPr="00615B74" w:rsidRDefault="00100828" w:rsidP="003D2482">
      <w:pPr>
        <w:widowControl w:val="0"/>
        <w:spacing w:before="120" w:after="0" w:line="340" w:lineRule="exact"/>
        <w:ind w:firstLine="720"/>
        <w:rPr>
          <w:b/>
          <w:sz w:val="26"/>
          <w:szCs w:val="26"/>
        </w:rPr>
      </w:pPr>
      <w:r w:rsidRPr="00615B74">
        <w:rPr>
          <w:b/>
          <w:sz w:val="26"/>
          <w:szCs w:val="26"/>
        </w:rPr>
        <w:t>Điểm đánh giá tiêu chí 6</w:t>
      </w:r>
    </w:p>
    <w:tbl>
      <w:tblPr>
        <w:tblW w:w="6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8"/>
        <w:gridCol w:w="2867"/>
      </w:tblGrid>
      <w:tr w:rsidR="00100828" w:rsidRPr="00615B74" w:rsidTr="00697539">
        <w:trPr>
          <w:trHeight w:val="453"/>
          <w:jc w:val="center"/>
        </w:trPr>
        <w:tc>
          <w:tcPr>
            <w:tcW w:w="3298" w:type="dxa"/>
            <w:shd w:val="clear" w:color="auto" w:fill="auto"/>
          </w:tcPr>
          <w:p w:rsidR="00100828" w:rsidRPr="00615B74" w:rsidRDefault="00100828" w:rsidP="00BE168F">
            <w:pPr>
              <w:widowControl w:val="0"/>
              <w:spacing w:after="0" w:line="240" w:lineRule="auto"/>
              <w:ind w:hanging="120"/>
              <w:jc w:val="center"/>
              <w:rPr>
                <w:b/>
                <w:sz w:val="26"/>
                <w:szCs w:val="26"/>
              </w:rPr>
            </w:pPr>
            <w:r w:rsidRPr="00615B74">
              <w:rPr>
                <w:b/>
                <w:sz w:val="26"/>
                <w:szCs w:val="26"/>
              </w:rPr>
              <w:t>Tiêu chí, tiêu chuẩn</w:t>
            </w:r>
          </w:p>
        </w:tc>
        <w:tc>
          <w:tcPr>
            <w:tcW w:w="2867" w:type="dxa"/>
            <w:shd w:val="clear" w:color="auto" w:fill="auto"/>
          </w:tcPr>
          <w:p w:rsidR="00100828" w:rsidRPr="00615B74" w:rsidRDefault="00100828" w:rsidP="00BE168F">
            <w:pPr>
              <w:widowControl w:val="0"/>
              <w:spacing w:after="0" w:line="240" w:lineRule="auto"/>
              <w:ind w:hanging="2"/>
              <w:jc w:val="center"/>
              <w:rPr>
                <w:b/>
                <w:sz w:val="26"/>
                <w:szCs w:val="26"/>
              </w:rPr>
            </w:pPr>
            <w:r w:rsidRPr="00615B74">
              <w:rPr>
                <w:b/>
                <w:sz w:val="26"/>
                <w:szCs w:val="26"/>
              </w:rPr>
              <w:t>Điểm tự đánh giá</w:t>
            </w:r>
          </w:p>
        </w:tc>
      </w:tr>
      <w:tr w:rsidR="00100828" w:rsidRPr="00615B74" w:rsidTr="00697539">
        <w:trPr>
          <w:trHeight w:val="438"/>
          <w:jc w:val="center"/>
        </w:trPr>
        <w:tc>
          <w:tcPr>
            <w:tcW w:w="3298" w:type="dxa"/>
            <w:shd w:val="clear" w:color="auto" w:fill="auto"/>
          </w:tcPr>
          <w:p w:rsidR="00100828" w:rsidRPr="00615B74" w:rsidRDefault="00100828" w:rsidP="00BE168F">
            <w:pPr>
              <w:widowControl w:val="0"/>
              <w:spacing w:after="0" w:line="240" w:lineRule="auto"/>
              <w:ind w:hanging="120"/>
              <w:jc w:val="center"/>
              <w:rPr>
                <w:b/>
                <w:sz w:val="26"/>
                <w:szCs w:val="26"/>
              </w:rPr>
            </w:pPr>
            <w:r w:rsidRPr="00615B74">
              <w:rPr>
                <w:b/>
                <w:sz w:val="26"/>
                <w:szCs w:val="26"/>
              </w:rPr>
              <w:t>Tiêu chí 6</w:t>
            </w:r>
          </w:p>
        </w:tc>
        <w:tc>
          <w:tcPr>
            <w:tcW w:w="2867" w:type="dxa"/>
            <w:shd w:val="clear" w:color="auto" w:fill="auto"/>
          </w:tcPr>
          <w:p w:rsidR="00100828" w:rsidRPr="00615B74" w:rsidRDefault="00100828" w:rsidP="00BE168F">
            <w:pPr>
              <w:widowControl w:val="0"/>
              <w:spacing w:after="0" w:line="240" w:lineRule="auto"/>
              <w:ind w:hanging="2"/>
              <w:jc w:val="center"/>
              <w:rPr>
                <w:b/>
                <w:sz w:val="26"/>
                <w:szCs w:val="26"/>
              </w:rPr>
            </w:pPr>
            <w:r w:rsidRPr="00615B74">
              <w:rPr>
                <w:b/>
                <w:sz w:val="26"/>
                <w:szCs w:val="26"/>
                <w:lang w:val="en-US"/>
              </w:rPr>
              <w:t>5</w:t>
            </w:r>
            <w:r w:rsidRPr="00615B74">
              <w:rPr>
                <w:b/>
                <w:sz w:val="26"/>
                <w:szCs w:val="26"/>
              </w:rPr>
              <w:t xml:space="preserve"> điểm</w:t>
            </w:r>
          </w:p>
        </w:tc>
      </w:tr>
      <w:tr w:rsidR="00100828" w:rsidRPr="00615B74" w:rsidTr="00697539">
        <w:trPr>
          <w:trHeight w:val="453"/>
          <w:jc w:val="center"/>
        </w:trPr>
        <w:tc>
          <w:tcPr>
            <w:tcW w:w="3298" w:type="dxa"/>
            <w:shd w:val="clear" w:color="auto" w:fill="auto"/>
          </w:tcPr>
          <w:p w:rsidR="00100828" w:rsidRPr="00615B74" w:rsidRDefault="00100828" w:rsidP="00BE168F">
            <w:pPr>
              <w:widowControl w:val="0"/>
              <w:spacing w:after="0" w:line="240" w:lineRule="auto"/>
              <w:ind w:hanging="120"/>
              <w:jc w:val="center"/>
              <w:rPr>
                <w:iCs/>
                <w:sz w:val="26"/>
                <w:szCs w:val="26"/>
              </w:rPr>
            </w:pPr>
            <w:r w:rsidRPr="00615B74">
              <w:rPr>
                <w:iCs/>
                <w:sz w:val="26"/>
                <w:szCs w:val="26"/>
              </w:rPr>
              <w:t>Tiêu chuẩn 1</w:t>
            </w:r>
          </w:p>
        </w:tc>
        <w:tc>
          <w:tcPr>
            <w:tcW w:w="2867" w:type="dxa"/>
            <w:shd w:val="clear" w:color="auto" w:fill="auto"/>
          </w:tcPr>
          <w:p w:rsidR="00100828" w:rsidRPr="00615B74" w:rsidRDefault="00100828" w:rsidP="00BE168F">
            <w:pPr>
              <w:widowControl w:val="0"/>
              <w:spacing w:after="0" w:line="240" w:lineRule="auto"/>
              <w:ind w:hanging="2"/>
              <w:jc w:val="center"/>
              <w:rPr>
                <w:iCs/>
                <w:sz w:val="26"/>
                <w:szCs w:val="26"/>
                <w:lang w:val="en-US"/>
              </w:rPr>
            </w:pPr>
            <w:r w:rsidRPr="00615B74">
              <w:rPr>
                <w:iCs/>
                <w:sz w:val="26"/>
                <w:szCs w:val="26"/>
                <w:lang w:val="en-US"/>
              </w:rPr>
              <w:t>1</w:t>
            </w:r>
          </w:p>
        </w:tc>
      </w:tr>
      <w:tr w:rsidR="00100828" w:rsidRPr="00615B74" w:rsidTr="00697539">
        <w:trPr>
          <w:trHeight w:val="453"/>
          <w:jc w:val="center"/>
        </w:trPr>
        <w:tc>
          <w:tcPr>
            <w:tcW w:w="3298" w:type="dxa"/>
            <w:shd w:val="clear" w:color="auto" w:fill="auto"/>
          </w:tcPr>
          <w:p w:rsidR="00100828" w:rsidRPr="00615B74" w:rsidRDefault="00100828" w:rsidP="00BE168F">
            <w:pPr>
              <w:widowControl w:val="0"/>
              <w:spacing w:after="0" w:line="240" w:lineRule="auto"/>
              <w:ind w:hanging="120"/>
              <w:jc w:val="center"/>
              <w:rPr>
                <w:iCs/>
                <w:sz w:val="26"/>
                <w:szCs w:val="26"/>
              </w:rPr>
            </w:pPr>
            <w:r w:rsidRPr="00615B74">
              <w:rPr>
                <w:iCs/>
                <w:sz w:val="26"/>
                <w:szCs w:val="26"/>
              </w:rPr>
              <w:t>Tiêu chuẩn2</w:t>
            </w:r>
          </w:p>
        </w:tc>
        <w:tc>
          <w:tcPr>
            <w:tcW w:w="2867" w:type="dxa"/>
            <w:shd w:val="clear" w:color="auto" w:fill="auto"/>
          </w:tcPr>
          <w:p w:rsidR="00100828" w:rsidRPr="00615B74" w:rsidRDefault="00100828" w:rsidP="00BE168F">
            <w:pPr>
              <w:widowControl w:val="0"/>
              <w:spacing w:after="0" w:line="240" w:lineRule="auto"/>
              <w:ind w:hanging="2"/>
              <w:jc w:val="center"/>
              <w:rPr>
                <w:iCs/>
                <w:sz w:val="26"/>
                <w:szCs w:val="26"/>
              </w:rPr>
            </w:pPr>
            <w:r w:rsidRPr="00615B74">
              <w:rPr>
                <w:iCs/>
                <w:sz w:val="26"/>
                <w:szCs w:val="26"/>
                <w:lang w:val="en-US"/>
              </w:rPr>
              <w:t>1</w:t>
            </w:r>
          </w:p>
        </w:tc>
      </w:tr>
      <w:tr w:rsidR="00100828" w:rsidRPr="00615B74" w:rsidTr="00697539">
        <w:trPr>
          <w:trHeight w:val="453"/>
          <w:jc w:val="center"/>
        </w:trPr>
        <w:tc>
          <w:tcPr>
            <w:tcW w:w="3298" w:type="dxa"/>
            <w:shd w:val="clear" w:color="auto" w:fill="auto"/>
          </w:tcPr>
          <w:p w:rsidR="00100828" w:rsidRPr="00615B74" w:rsidRDefault="00100828" w:rsidP="00BE168F">
            <w:pPr>
              <w:widowControl w:val="0"/>
              <w:spacing w:after="0" w:line="240" w:lineRule="auto"/>
              <w:ind w:hanging="120"/>
              <w:jc w:val="center"/>
              <w:rPr>
                <w:iCs/>
                <w:sz w:val="26"/>
                <w:szCs w:val="26"/>
              </w:rPr>
            </w:pPr>
            <w:r w:rsidRPr="00615B74">
              <w:rPr>
                <w:iCs/>
                <w:sz w:val="26"/>
                <w:szCs w:val="26"/>
              </w:rPr>
              <w:t>Tiêu chuẩn 3</w:t>
            </w:r>
          </w:p>
        </w:tc>
        <w:tc>
          <w:tcPr>
            <w:tcW w:w="2867" w:type="dxa"/>
            <w:shd w:val="clear" w:color="auto" w:fill="auto"/>
          </w:tcPr>
          <w:p w:rsidR="00100828" w:rsidRPr="00615B74" w:rsidRDefault="00100828" w:rsidP="00BE168F">
            <w:pPr>
              <w:widowControl w:val="0"/>
              <w:spacing w:after="0" w:line="240" w:lineRule="auto"/>
              <w:ind w:hanging="2"/>
              <w:jc w:val="center"/>
              <w:rPr>
                <w:iCs/>
                <w:sz w:val="26"/>
                <w:szCs w:val="26"/>
              </w:rPr>
            </w:pPr>
            <w:r w:rsidRPr="00615B74">
              <w:rPr>
                <w:iCs/>
                <w:sz w:val="26"/>
                <w:szCs w:val="26"/>
                <w:lang w:val="en-US"/>
              </w:rPr>
              <w:t>1</w:t>
            </w:r>
          </w:p>
        </w:tc>
      </w:tr>
      <w:tr w:rsidR="00100828" w:rsidRPr="00615B74" w:rsidTr="00697539">
        <w:trPr>
          <w:trHeight w:val="438"/>
          <w:jc w:val="center"/>
        </w:trPr>
        <w:tc>
          <w:tcPr>
            <w:tcW w:w="3298" w:type="dxa"/>
            <w:shd w:val="clear" w:color="auto" w:fill="auto"/>
          </w:tcPr>
          <w:p w:rsidR="00100828" w:rsidRPr="00615B74" w:rsidRDefault="00100828" w:rsidP="00BE168F">
            <w:pPr>
              <w:widowControl w:val="0"/>
              <w:spacing w:after="0" w:line="240" w:lineRule="auto"/>
              <w:ind w:hanging="120"/>
              <w:jc w:val="center"/>
              <w:rPr>
                <w:iCs/>
                <w:sz w:val="26"/>
                <w:szCs w:val="26"/>
              </w:rPr>
            </w:pPr>
            <w:r w:rsidRPr="00615B74">
              <w:rPr>
                <w:iCs/>
                <w:sz w:val="26"/>
                <w:szCs w:val="26"/>
              </w:rPr>
              <w:t>Tiêu chuẩn 4</w:t>
            </w:r>
          </w:p>
        </w:tc>
        <w:tc>
          <w:tcPr>
            <w:tcW w:w="2867" w:type="dxa"/>
            <w:shd w:val="clear" w:color="auto" w:fill="auto"/>
          </w:tcPr>
          <w:p w:rsidR="00100828" w:rsidRPr="00615B74" w:rsidRDefault="00100828" w:rsidP="00BE168F">
            <w:pPr>
              <w:widowControl w:val="0"/>
              <w:spacing w:after="0" w:line="240" w:lineRule="auto"/>
              <w:ind w:hanging="2"/>
              <w:jc w:val="center"/>
              <w:rPr>
                <w:iCs/>
                <w:sz w:val="26"/>
                <w:szCs w:val="26"/>
              </w:rPr>
            </w:pPr>
            <w:r w:rsidRPr="00615B74">
              <w:rPr>
                <w:iCs/>
                <w:sz w:val="26"/>
                <w:szCs w:val="26"/>
                <w:lang w:val="en-US"/>
              </w:rPr>
              <w:t>1</w:t>
            </w:r>
          </w:p>
        </w:tc>
      </w:tr>
      <w:tr w:rsidR="00100828" w:rsidRPr="00615B74" w:rsidTr="00697539">
        <w:trPr>
          <w:trHeight w:val="453"/>
          <w:jc w:val="center"/>
        </w:trPr>
        <w:tc>
          <w:tcPr>
            <w:tcW w:w="3298" w:type="dxa"/>
            <w:shd w:val="clear" w:color="auto" w:fill="auto"/>
          </w:tcPr>
          <w:p w:rsidR="00100828" w:rsidRPr="00615B74" w:rsidRDefault="00100828" w:rsidP="00BE168F">
            <w:pPr>
              <w:widowControl w:val="0"/>
              <w:spacing w:after="0" w:line="240" w:lineRule="auto"/>
              <w:ind w:hanging="120"/>
              <w:jc w:val="center"/>
              <w:rPr>
                <w:iCs/>
                <w:sz w:val="26"/>
                <w:szCs w:val="26"/>
              </w:rPr>
            </w:pPr>
            <w:r w:rsidRPr="00615B74">
              <w:rPr>
                <w:iCs/>
                <w:sz w:val="26"/>
                <w:szCs w:val="26"/>
              </w:rPr>
              <w:t>Tiêu chuẩn 5</w:t>
            </w:r>
          </w:p>
        </w:tc>
        <w:tc>
          <w:tcPr>
            <w:tcW w:w="2867" w:type="dxa"/>
            <w:shd w:val="clear" w:color="auto" w:fill="auto"/>
          </w:tcPr>
          <w:p w:rsidR="00100828" w:rsidRPr="00615B74" w:rsidRDefault="00100828" w:rsidP="00BE168F">
            <w:pPr>
              <w:widowControl w:val="0"/>
              <w:spacing w:after="0" w:line="240" w:lineRule="auto"/>
              <w:ind w:hanging="2"/>
              <w:jc w:val="center"/>
              <w:rPr>
                <w:iCs/>
                <w:sz w:val="26"/>
                <w:szCs w:val="26"/>
              </w:rPr>
            </w:pPr>
            <w:r w:rsidRPr="00615B74">
              <w:rPr>
                <w:iCs/>
                <w:sz w:val="26"/>
                <w:szCs w:val="26"/>
                <w:lang w:val="en-US"/>
              </w:rPr>
              <w:t>1</w:t>
            </w:r>
          </w:p>
        </w:tc>
      </w:tr>
    </w:tbl>
    <w:p w:rsidR="00100828" w:rsidRPr="00615B74" w:rsidRDefault="00100828" w:rsidP="00BE168F">
      <w:pPr>
        <w:spacing w:after="0" w:line="240" w:lineRule="auto"/>
        <w:rPr>
          <w:b/>
          <w:i/>
          <w:spacing w:val="-4"/>
          <w:sz w:val="26"/>
          <w:szCs w:val="26"/>
        </w:rPr>
      </w:pPr>
    </w:p>
    <w:p w:rsidR="00100828" w:rsidRPr="00615B74" w:rsidRDefault="00100828" w:rsidP="003D2482">
      <w:pPr>
        <w:spacing w:before="120" w:after="0" w:line="340" w:lineRule="exact"/>
        <w:ind w:firstLine="720"/>
        <w:jc w:val="both"/>
        <w:rPr>
          <w:b/>
          <w:bCs/>
          <w:spacing w:val="-4"/>
          <w:sz w:val="26"/>
          <w:szCs w:val="26"/>
        </w:rPr>
      </w:pPr>
      <w:r w:rsidRPr="00615B74">
        <w:rPr>
          <w:b/>
          <w:spacing w:val="-4"/>
          <w:sz w:val="26"/>
          <w:szCs w:val="26"/>
        </w:rPr>
        <w:lastRenderedPageBreak/>
        <w:t>Tiêu chuẩn 1.</w:t>
      </w:r>
      <w:bookmarkStart w:id="78" w:name="_Hlk85669489"/>
      <w:r w:rsidRPr="00615B74">
        <w:rPr>
          <w:bCs/>
          <w:i/>
          <w:spacing w:val="-4"/>
          <w:sz w:val="26"/>
          <w:szCs w:val="26"/>
        </w:rPr>
        <w:t>Trường có chính sách và thực hiện các chính sách khuyến khích cán bộ quản lý, nhà giáo và nhân viên tham gia nghiên cứu khoa học, sáng kiến cải tiến và chuyển giao công nghệ nhằm nâng cao hiệu quả, chất lượng đào tạo.</w:t>
      </w:r>
    </w:p>
    <w:bookmarkEnd w:id="78"/>
    <w:p w:rsidR="00100828" w:rsidRPr="00615B74" w:rsidRDefault="00100828" w:rsidP="003D2482">
      <w:pPr>
        <w:widowControl w:val="0"/>
        <w:spacing w:before="120" w:after="0" w:line="340" w:lineRule="exact"/>
        <w:ind w:firstLine="720"/>
        <w:rPr>
          <w:b/>
          <w:i/>
          <w:iCs/>
          <w:sz w:val="26"/>
          <w:szCs w:val="26"/>
          <w:lang w:val="en-US"/>
        </w:rPr>
      </w:pPr>
      <w:r w:rsidRPr="00615B74">
        <w:rPr>
          <w:b/>
          <w:i/>
          <w:iCs/>
          <w:sz w:val="26"/>
          <w:szCs w:val="26"/>
        </w:rPr>
        <w:t>Mô tả, phân tích, nhận định</w:t>
      </w:r>
      <w:r w:rsidR="0064408B" w:rsidRPr="00615B74">
        <w:rPr>
          <w:b/>
          <w:i/>
          <w:iCs/>
          <w:sz w:val="26"/>
          <w:szCs w:val="26"/>
          <w:lang w:val="en-US"/>
        </w:rPr>
        <w:t>:</w:t>
      </w:r>
    </w:p>
    <w:p w:rsidR="00100828" w:rsidRPr="00615B74" w:rsidRDefault="00100828" w:rsidP="003D2482">
      <w:pPr>
        <w:widowControl w:val="0"/>
        <w:spacing w:before="120" w:after="0" w:line="340" w:lineRule="exact"/>
        <w:ind w:firstLine="720"/>
        <w:jc w:val="both"/>
        <w:rPr>
          <w:sz w:val="26"/>
          <w:szCs w:val="26"/>
        </w:rPr>
      </w:pPr>
      <w:r w:rsidRPr="00615B74">
        <w:rPr>
          <w:sz w:val="26"/>
          <w:szCs w:val="26"/>
        </w:rPr>
        <w:t>Nhận thức rõ tầm quan trọng của công tác nghiên cứu khoa học đối với việc nâng cao chất lượng đào tạo, trong những năm qua, Nhà trường ban hành nhiều chính sách và thực hiện các chính sách khuyến khích cán bộ quản lý, nhà giáo và nhân viên tham gia nghiên cứu khoa học, sáng kiến cải tiến và chuyển giao công nghệ nhằm nâng cao hiệu quả, chất lượng đào tạo. Nhà trường có các văn bản quy định về chính sách khuyến khích cán bộ quản lý, nhà giáo và nhân viên tham gia nghiên cứu khoa học, sáng kiến cải tiến và chuyển giao công nghệ nhằm nâng cao hiệu quả, chất lượng đào tạo. Cụ thể như:</w:t>
      </w:r>
    </w:p>
    <w:p w:rsidR="00100828" w:rsidRPr="00615B74" w:rsidRDefault="00100828" w:rsidP="003D2482">
      <w:pPr>
        <w:spacing w:before="120" w:after="0" w:line="340" w:lineRule="exact"/>
        <w:ind w:firstLine="720"/>
        <w:jc w:val="both"/>
        <w:rPr>
          <w:sz w:val="26"/>
          <w:szCs w:val="26"/>
          <w:lang w:val="en-US"/>
        </w:rPr>
      </w:pPr>
      <w:r w:rsidRPr="00615B74">
        <w:rPr>
          <w:sz w:val="26"/>
          <w:szCs w:val="26"/>
          <w:lang w:val="en-US"/>
        </w:rPr>
        <w:t>- Được quy đổi khối lượng hoạt động NCKH, sáng kiến kinh nghiệm ra số giờ chuẩn, làm căn cứ thể thực hiện chế độ thanh toán trong hoạt động NCKH.</w:t>
      </w:r>
    </w:p>
    <w:p w:rsidR="00100828" w:rsidRPr="00615B74" w:rsidRDefault="00100828" w:rsidP="003D2482">
      <w:pPr>
        <w:spacing w:before="120" w:after="0" w:line="340" w:lineRule="exact"/>
        <w:ind w:firstLine="720"/>
        <w:jc w:val="both"/>
        <w:rPr>
          <w:sz w:val="26"/>
          <w:szCs w:val="26"/>
        </w:rPr>
      </w:pPr>
      <w:r w:rsidRPr="00615B74">
        <w:rPr>
          <w:sz w:val="26"/>
          <w:szCs w:val="26"/>
        </w:rPr>
        <w:t>- Là tiêu chí để xếp loại cán bộ, viên chức, bình xét chiến sĩ thi đua cấp cơ sở khi có đề tài khoa học hoặc SKKN.</w:t>
      </w:r>
    </w:p>
    <w:p w:rsidR="00100828" w:rsidRPr="00615B74" w:rsidRDefault="00100828" w:rsidP="003D2482">
      <w:pPr>
        <w:spacing w:before="120" w:after="0" w:line="340" w:lineRule="exact"/>
        <w:ind w:firstLine="720"/>
        <w:jc w:val="both"/>
        <w:rPr>
          <w:sz w:val="26"/>
          <w:szCs w:val="26"/>
        </w:rPr>
      </w:pPr>
      <w:r w:rsidRPr="00615B74">
        <w:rPr>
          <w:sz w:val="26"/>
          <w:szCs w:val="26"/>
        </w:rPr>
        <w:t>Theo đó hàng năm trường đều thực hiện đầy đủ các chính sách cho giáo viên khi đáp ứng các yêu cầu quy định.</w:t>
      </w:r>
    </w:p>
    <w:p w:rsidR="00611EC4" w:rsidRPr="00615B74" w:rsidRDefault="00100828" w:rsidP="00D6796A">
      <w:pPr>
        <w:jc w:val="both"/>
        <w:rPr>
          <w:sz w:val="26"/>
          <w:szCs w:val="26"/>
          <w:lang w:val="en-US"/>
        </w:rPr>
      </w:pPr>
      <w:r w:rsidRPr="00615B74">
        <w:rPr>
          <w:sz w:val="26"/>
          <w:szCs w:val="26"/>
        </w:rPr>
        <w:t>(</w:t>
      </w:r>
      <w:r w:rsidRPr="00615B74">
        <w:rPr>
          <w:b/>
          <w:i/>
          <w:sz w:val="26"/>
          <w:szCs w:val="26"/>
        </w:rPr>
        <w:t>1.3.02</w:t>
      </w:r>
      <w:r w:rsidRPr="00615B74">
        <w:rPr>
          <w:sz w:val="26"/>
          <w:szCs w:val="26"/>
        </w:rPr>
        <w:t xml:space="preserve">- </w:t>
      </w:r>
      <w:r w:rsidRPr="00615B74">
        <w:rPr>
          <w:i/>
          <w:iCs/>
          <w:sz w:val="26"/>
          <w:szCs w:val="26"/>
        </w:rPr>
        <w:t xml:space="preserve">Quy </w:t>
      </w:r>
      <w:r w:rsidR="005E449D" w:rsidRPr="00615B74">
        <w:rPr>
          <w:rFonts w:eastAsia="Times New Roman"/>
          <w:i/>
          <w:sz w:val="26"/>
          <w:szCs w:val="26"/>
          <w:lang w:val="en-US"/>
        </w:rPr>
        <w:t>chế chi tiêu nội bộ năm 2019, 2020, 2021, 2022</w:t>
      </w:r>
      <w:r w:rsidRPr="00615B74">
        <w:rPr>
          <w:i/>
          <w:iCs/>
          <w:sz w:val="26"/>
          <w:szCs w:val="26"/>
        </w:rPr>
        <w:t xml:space="preserve">; </w:t>
      </w:r>
      <w:r w:rsidR="004B3A72" w:rsidRPr="00615B74">
        <w:rPr>
          <w:rFonts w:eastAsia="Times New Roman"/>
          <w:b/>
          <w:i/>
          <w:sz w:val="26"/>
          <w:szCs w:val="26"/>
          <w:lang w:val="en-US"/>
        </w:rPr>
        <w:t>1.3.05</w:t>
      </w:r>
      <w:r w:rsidR="004B6FF9" w:rsidRPr="00615B74">
        <w:rPr>
          <w:rFonts w:eastAsia="Times New Roman"/>
          <w:i/>
          <w:sz w:val="26"/>
          <w:szCs w:val="26"/>
          <w:lang w:val="en-US"/>
        </w:rPr>
        <w:t xml:space="preserve"> - Quy định chế độ làm việc của nhà giáo giáo dục nghề nghiệp</w:t>
      </w:r>
      <w:r w:rsidRPr="00615B74">
        <w:rPr>
          <w:i/>
          <w:iCs/>
          <w:sz w:val="26"/>
          <w:szCs w:val="26"/>
        </w:rPr>
        <w:t xml:space="preserve">; </w:t>
      </w:r>
      <w:r w:rsidRPr="00615B74">
        <w:rPr>
          <w:b/>
          <w:i/>
          <w:iCs/>
          <w:sz w:val="26"/>
          <w:szCs w:val="26"/>
        </w:rPr>
        <w:t>6.1.0</w:t>
      </w:r>
      <w:r w:rsidR="00611EC4" w:rsidRPr="00615B74">
        <w:rPr>
          <w:b/>
          <w:i/>
          <w:iCs/>
          <w:sz w:val="26"/>
          <w:szCs w:val="26"/>
          <w:lang w:val="en-US"/>
        </w:rPr>
        <w:t>1</w:t>
      </w:r>
      <w:r w:rsidRPr="00615B74">
        <w:rPr>
          <w:b/>
          <w:i/>
          <w:iCs/>
          <w:sz w:val="26"/>
          <w:szCs w:val="26"/>
        </w:rPr>
        <w:t xml:space="preserve"> - </w:t>
      </w:r>
      <w:r w:rsidRPr="00615B74">
        <w:rPr>
          <w:i/>
          <w:iCs/>
          <w:sz w:val="26"/>
          <w:szCs w:val="26"/>
        </w:rPr>
        <w:t>Quy định về công tác thi đua khen thưởng</w:t>
      </w:r>
      <w:r w:rsidRPr="00615B74">
        <w:rPr>
          <w:i/>
          <w:sz w:val="26"/>
          <w:szCs w:val="26"/>
        </w:rPr>
        <w:t>;</w:t>
      </w:r>
      <w:r w:rsidRPr="00615B74">
        <w:rPr>
          <w:b/>
          <w:i/>
          <w:iCs/>
          <w:sz w:val="26"/>
          <w:szCs w:val="26"/>
        </w:rPr>
        <w:t>6.1.0</w:t>
      </w:r>
      <w:r w:rsidR="00611EC4" w:rsidRPr="00615B74">
        <w:rPr>
          <w:b/>
          <w:i/>
          <w:iCs/>
          <w:sz w:val="26"/>
          <w:szCs w:val="26"/>
          <w:lang w:val="en-US"/>
        </w:rPr>
        <w:t>2</w:t>
      </w:r>
      <w:r w:rsidRPr="00615B74">
        <w:rPr>
          <w:i/>
          <w:iCs/>
          <w:sz w:val="26"/>
          <w:szCs w:val="26"/>
        </w:rPr>
        <w:t xml:space="preserve">- Quyết định công nhận đề tài NCKH và sáng kiến các năm </w:t>
      </w:r>
      <w:r w:rsidR="001550C2" w:rsidRPr="00615B74">
        <w:rPr>
          <w:i/>
          <w:iCs/>
          <w:sz w:val="26"/>
          <w:szCs w:val="26"/>
          <w:lang w:val="en-US"/>
        </w:rPr>
        <w:t>học 2018-</w:t>
      </w:r>
      <w:r w:rsidRPr="00615B74">
        <w:rPr>
          <w:i/>
          <w:iCs/>
          <w:sz w:val="26"/>
          <w:szCs w:val="26"/>
        </w:rPr>
        <w:t xml:space="preserve">2019, </w:t>
      </w:r>
      <w:r w:rsidR="001550C2" w:rsidRPr="00615B74">
        <w:rPr>
          <w:i/>
          <w:iCs/>
          <w:sz w:val="26"/>
          <w:szCs w:val="26"/>
          <w:lang w:val="en-US"/>
        </w:rPr>
        <w:t>2019-</w:t>
      </w:r>
      <w:r w:rsidRPr="00615B74">
        <w:rPr>
          <w:i/>
          <w:iCs/>
          <w:sz w:val="26"/>
          <w:szCs w:val="26"/>
        </w:rPr>
        <w:t>2020,</w:t>
      </w:r>
      <w:r w:rsidR="001550C2" w:rsidRPr="00615B74">
        <w:rPr>
          <w:i/>
          <w:iCs/>
          <w:sz w:val="26"/>
          <w:szCs w:val="26"/>
          <w:lang w:val="en-US"/>
        </w:rPr>
        <w:t xml:space="preserve"> 2020-</w:t>
      </w:r>
      <w:r w:rsidRPr="00615B74">
        <w:rPr>
          <w:i/>
          <w:iCs/>
          <w:sz w:val="26"/>
          <w:szCs w:val="26"/>
        </w:rPr>
        <w:t>2021</w:t>
      </w:r>
      <w:r w:rsidRPr="00615B74">
        <w:rPr>
          <w:i/>
          <w:iCs/>
          <w:sz w:val="26"/>
          <w:szCs w:val="26"/>
          <w:lang w:val="en-US"/>
        </w:rPr>
        <w:t>;</w:t>
      </w:r>
      <w:r w:rsidR="00464CAE" w:rsidRPr="00615B74">
        <w:rPr>
          <w:b/>
          <w:i/>
          <w:sz w:val="26"/>
          <w:szCs w:val="26"/>
          <w:lang w:val="en-US"/>
        </w:rPr>
        <w:t>1.5.04</w:t>
      </w:r>
      <w:r w:rsidRPr="00615B74">
        <w:rPr>
          <w:b/>
          <w:bCs/>
          <w:i/>
          <w:iCs/>
          <w:sz w:val="26"/>
          <w:szCs w:val="26"/>
        </w:rPr>
        <w:t xml:space="preserve"> –</w:t>
      </w:r>
      <w:r w:rsidR="00D6796A" w:rsidRPr="00615B74">
        <w:rPr>
          <w:rFonts w:eastAsia="Times New Roman"/>
          <w:i/>
          <w:color w:val="000000"/>
          <w:sz w:val="26"/>
          <w:szCs w:val="26"/>
          <w:lang w:val="en-US"/>
        </w:rPr>
        <w:t>Các Quyết định công nhận danh hiệu thi đua các năm 2019, 2020, 2021</w:t>
      </w:r>
      <w:r w:rsidR="001550C2" w:rsidRPr="00615B74">
        <w:rPr>
          <w:i/>
          <w:iCs/>
          <w:sz w:val="26"/>
          <w:szCs w:val="26"/>
          <w:lang w:val="en-US"/>
        </w:rPr>
        <w:t>).</w:t>
      </w:r>
    </w:p>
    <w:p w:rsidR="00100828" w:rsidRPr="00615B74" w:rsidRDefault="00100828" w:rsidP="003D2482">
      <w:pPr>
        <w:spacing w:before="120" w:after="0" w:line="340" w:lineRule="exact"/>
        <w:ind w:firstLine="720"/>
        <w:jc w:val="both"/>
        <w:rPr>
          <w:sz w:val="26"/>
          <w:szCs w:val="26"/>
        </w:rPr>
      </w:pPr>
      <w:r w:rsidRPr="00615B74">
        <w:rPr>
          <w:b/>
          <w:bCs/>
          <w:sz w:val="26"/>
          <w:szCs w:val="26"/>
        </w:rPr>
        <w:t>Điểm tự đánh giá</w:t>
      </w:r>
      <w:r w:rsidRPr="00615B74">
        <w:rPr>
          <w:b/>
          <w:bCs/>
          <w:sz w:val="26"/>
          <w:szCs w:val="26"/>
          <w:lang w:val="en-US"/>
        </w:rPr>
        <w:t xml:space="preserve"> tiêu chuẩn 1 tiêu chí 6</w:t>
      </w:r>
      <w:r w:rsidRPr="00615B74">
        <w:rPr>
          <w:sz w:val="26"/>
          <w:szCs w:val="26"/>
        </w:rPr>
        <w:t xml:space="preserve">: </w:t>
      </w:r>
      <w:r w:rsidRPr="00615B74">
        <w:rPr>
          <w:b/>
          <w:sz w:val="26"/>
          <w:szCs w:val="26"/>
        </w:rPr>
        <w:t>1 điểm</w:t>
      </w:r>
    </w:p>
    <w:p w:rsidR="00100828" w:rsidRPr="00615B74" w:rsidRDefault="00100828" w:rsidP="003D2482">
      <w:pPr>
        <w:spacing w:before="120" w:after="0" w:line="340" w:lineRule="exact"/>
        <w:ind w:firstLine="720"/>
        <w:jc w:val="both"/>
        <w:rPr>
          <w:b/>
          <w:i/>
          <w:spacing w:val="-2"/>
          <w:sz w:val="26"/>
          <w:szCs w:val="26"/>
          <w:lang w:val="en-US"/>
        </w:rPr>
      </w:pPr>
      <w:r w:rsidRPr="00615B74">
        <w:rPr>
          <w:b/>
          <w:spacing w:val="-2"/>
          <w:sz w:val="26"/>
          <w:szCs w:val="26"/>
        </w:rPr>
        <w:t xml:space="preserve">Tiêu </w:t>
      </w:r>
      <w:r w:rsidRPr="00615B74">
        <w:rPr>
          <w:b/>
          <w:spacing w:val="-2"/>
          <w:sz w:val="26"/>
          <w:szCs w:val="26"/>
          <w:shd w:val="solid" w:color="FFFFFF" w:fill="auto"/>
        </w:rPr>
        <w:t>chuẩn</w:t>
      </w:r>
      <w:r w:rsidRPr="00615B74">
        <w:rPr>
          <w:b/>
          <w:spacing w:val="-2"/>
          <w:sz w:val="26"/>
          <w:szCs w:val="26"/>
        </w:rPr>
        <w:t xml:space="preserve"> 2</w:t>
      </w:r>
      <w:r w:rsidRPr="00615B74">
        <w:rPr>
          <w:spacing w:val="-2"/>
          <w:sz w:val="26"/>
          <w:szCs w:val="26"/>
        </w:rPr>
        <w:t xml:space="preserve">. </w:t>
      </w:r>
      <w:r w:rsidRPr="00615B74">
        <w:rPr>
          <w:bCs/>
          <w:i/>
          <w:spacing w:val="-2"/>
          <w:sz w:val="26"/>
          <w:szCs w:val="26"/>
        </w:rPr>
        <w:t>Hằng năm, trường có đề tài nghiên cứu khoa học, sáng kiến cải tiến từ cấp trường trở lên phục vụ thiết thực công tác đào tạo của trường (ít nhất 01 đề tài nghiên cứu khoa học, sáng kiến cải tiến đối với trường trung cấp, ít nhất 02 đề tài nghiên cứu khoa học, sáng kiến cải tiến đối với trường cao đẳ</w:t>
      </w:r>
      <w:r w:rsidR="004B6FF9" w:rsidRPr="00615B74">
        <w:rPr>
          <w:bCs/>
          <w:i/>
          <w:spacing w:val="-2"/>
          <w:sz w:val="26"/>
          <w:szCs w:val="26"/>
        </w:rPr>
        <w:t>ng</w:t>
      </w:r>
      <w:r w:rsidR="004B6FF9" w:rsidRPr="00615B74">
        <w:rPr>
          <w:bCs/>
          <w:i/>
          <w:spacing w:val="-2"/>
          <w:sz w:val="26"/>
          <w:szCs w:val="26"/>
          <w:lang w:val="en-US"/>
        </w:rPr>
        <w:t>)</w:t>
      </w:r>
    </w:p>
    <w:p w:rsidR="00100828" w:rsidRPr="00615B74" w:rsidRDefault="00100828" w:rsidP="003D2482">
      <w:pPr>
        <w:widowControl w:val="0"/>
        <w:spacing w:before="120" w:after="0" w:line="340" w:lineRule="exact"/>
        <w:ind w:firstLine="720"/>
        <w:jc w:val="both"/>
        <w:rPr>
          <w:b/>
          <w:i/>
          <w:iCs/>
          <w:sz w:val="26"/>
          <w:szCs w:val="26"/>
          <w:lang w:val="en-US"/>
        </w:rPr>
      </w:pPr>
      <w:r w:rsidRPr="00615B74">
        <w:rPr>
          <w:b/>
          <w:i/>
          <w:iCs/>
          <w:sz w:val="26"/>
          <w:szCs w:val="26"/>
        </w:rPr>
        <w:t>Mô tả, phân tích, nhận định</w:t>
      </w:r>
      <w:r w:rsidR="0064408B" w:rsidRPr="00615B74">
        <w:rPr>
          <w:b/>
          <w:i/>
          <w:iCs/>
          <w:sz w:val="26"/>
          <w:szCs w:val="26"/>
          <w:lang w:val="en-US"/>
        </w:rPr>
        <w:t>:</w:t>
      </w:r>
    </w:p>
    <w:p w:rsidR="00100828" w:rsidRPr="00615B74" w:rsidRDefault="00100828" w:rsidP="003D2482">
      <w:pPr>
        <w:spacing w:before="120" w:after="0" w:line="340" w:lineRule="exact"/>
        <w:ind w:firstLine="720"/>
        <w:jc w:val="both"/>
        <w:rPr>
          <w:sz w:val="26"/>
          <w:szCs w:val="26"/>
        </w:rPr>
      </w:pPr>
      <w:r w:rsidRPr="00615B74">
        <w:rPr>
          <w:sz w:val="26"/>
          <w:szCs w:val="26"/>
        </w:rPr>
        <w:t xml:space="preserve">Giảng dạy và nghiên cứu khoa học là 2 nhiệm vụ cơ bản của cán bộ, giáo viên của Nhà trường. Dưới sự chỉ đạo của BGH Nhà trường, hoạt động NCKH đã góp phần nâng cao năng lực giảng dạy, tự học, tự bồi dưỡng của giáo viên và người học. Trong những năm gần đây, công tác NCKH của trường ngày càng được chú trọng. Do đó, tính khoa học và tính ứng dụng thực tiễn, đặc biệt ứng dụng trong công tác giảng dạy của các đề tài NCKH của trường ngày càng được nâng cao. </w:t>
      </w:r>
    </w:p>
    <w:p w:rsidR="00100828" w:rsidRPr="00615B74" w:rsidRDefault="00100828" w:rsidP="003D2482">
      <w:pPr>
        <w:spacing w:before="120" w:after="0" w:line="340" w:lineRule="exact"/>
        <w:ind w:firstLine="720"/>
        <w:jc w:val="both"/>
        <w:rPr>
          <w:i/>
          <w:iCs/>
          <w:sz w:val="26"/>
          <w:szCs w:val="26"/>
          <w:lang w:val="sv-SE" w:eastAsia="zh-CN"/>
        </w:rPr>
      </w:pPr>
      <w:r w:rsidRPr="00615B74">
        <w:rPr>
          <w:sz w:val="26"/>
          <w:szCs w:val="26"/>
        </w:rPr>
        <w:t>Tính từ năm 201</w:t>
      </w:r>
      <w:r w:rsidR="00E46E0D" w:rsidRPr="00615B74">
        <w:rPr>
          <w:sz w:val="26"/>
          <w:szCs w:val="26"/>
          <w:lang w:val="en-US"/>
        </w:rPr>
        <w:t>8</w:t>
      </w:r>
      <w:r w:rsidRPr="00615B74">
        <w:rPr>
          <w:sz w:val="26"/>
          <w:szCs w:val="26"/>
        </w:rPr>
        <w:t xml:space="preserve"> đến năm 2021, trường có </w:t>
      </w:r>
      <w:r w:rsidR="00E46E0D" w:rsidRPr="00615B74">
        <w:rPr>
          <w:sz w:val="26"/>
          <w:szCs w:val="26"/>
          <w:lang w:val="en-US"/>
        </w:rPr>
        <w:t xml:space="preserve">nhiều đề tài, </w:t>
      </w:r>
      <w:r w:rsidRPr="00615B74">
        <w:rPr>
          <w:sz w:val="26"/>
          <w:szCs w:val="26"/>
        </w:rPr>
        <w:t>sáng kiến kinh nghiệm được duyệt và 100% đề tài đảm bảo áp dụng vào thực tiễn và tập trung chế tạo các mô hình học cụ, nâng cao chất lượng quản lý và đào tạo của Nhà trường</w:t>
      </w:r>
      <w:r w:rsidRPr="00615B74">
        <w:rPr>
          <w:i/>
          <w:iCs/>
          <w:sz w:val="26"/>
          <w:szCs w:val="26"/>
          <w:lang w:val="sv-SE" w:eastAsia="zh-CN"/>
        </w:rPr>
        <w:t>(</w:t>
      </w:r>
      <w:r w:rsidRPr="00615B74">
        <w:rPr>
          <w:b/>
          <w:bCs/>
          <w:i/>
          <w:iCs/>
          <w:sz w:val="26"/>
          <w:szCs w:val="26"/>
          <w:lang w:val="sv-SE" w:eastAsia="zh-CN"/>
        </w:rPr>
        <w:t xml:space="preserve">6.2.01 </w:t>
      </w:r>
      <w:r w:rsidRPr="00615B74">
        <w:rPr>
          <w:i/>
          <w:iCs/>
          <w:sz w:val="26"/>
          <w:szCs w:val="26"/>
          <w:lang w:val="sv-SE" w:eastAsia="zh-CN"/>
        </w:rPr>
        <w:t xml:space="preserve">- </w:t>
      </w:r>
      <w:r w:rsidRPr="00615B74">
        <w:rPr>
          <w:i/>
          <w:iCs/>
          <w:sz w:val="26"/>
          <w:szCs w:val="26"/>
        </w:rPr>
        <w:t xml:space="preserve">Quyết </w:t>
      </w:r>
      <w:r w:rsidRPr="00615B74">
        <w:rPr>
          <w:i/>
          <w:iCs/>
          <w:sz w:val="26"/>
          <w:szCs w:val="26"/>
        </w:rPr>
        <w:lastRenderedPageBreak/>
        <w:t xml:space="preserve">định phê duyệt và giao </w:t>
      </w:r>
      <w:r w:rsidRPr="00615B74">
        <w:rPr>
          <w:i/>
          <w:iCs/>
          <w:sz w:val="26"/>
          <w:szCs w:val="26"/>
          <w:lang w:val="en-US"/>
        </w:rPr>
        <w:t xml:space="preserve">nhiệm vụ NCKH </w:t>
      </w:r>
      <w:r w:rsidR="00E46E0D" w:rsidRPr="00615B74">
        <w:rPr>
          <w:i/>
          <w:iCs/>
          <w:sz w:val="26"/>
          <w:szCs w:val="26"/>
          <w:lang w:val="en-US"/>
        </w:rPr>
        <w:t>năm học 2018-2019, 2019-2020, 2020-2021</w:t>
      </w:r>
      <w:r w:rsidRPr="00615B74">
        <w:rPr>
          <w:i/>
          <w:iCs/>
          <w:sz w:val="26"/>
          <w:szCs w:val="26"/>
          <w:lang w:val="en-US"/>
        </w:rPr>
        <w:t xml:space="preserve">; </w:t>
      </w:r>
      <w:r w:rsidRPr="00615B74">
        <w:rPr>
          <w:b/>
          <w:bCs/>
          <w:i/>
          <w:iCs/>
          <w:sz w:val="26"/>
          <w:szCs w:val="26"/>
          <w:lang w:val="sv-SE" w:eastAsia="zh-CN"/>
        </w:rPr>
        <w:t>6.</w:t>
      </w:r>
      <w:r w:rsidR="00B67C73" w:rsidRPr="00615B74">
        <w:rPr>
          <w:b/>
          <w:bCs/>
          <w:i/>
          <w:iCs/>
          <w:sz w:val="26"/>
          <w:szCs w:val="26"/>
          <w:lang w:val="sv-SE" w:eastAsia="zh-CN"/>
        </w:rPr>
        <w:t>1</w:t>
      </w:r>
      <w:r w:rsidRPr="00615B74">
        <w:rPr>
          <w:b/>
          <w:bCs/>
          <w:i/>
          <w:iCs/>
          <w:sz w:val="26"/>
          <w:szCs w:val="26"/>
          <w:lang w:val="sv-SE" w:eastAsia="zh-CN"/>
        </w:rPr>
        <w:t xml:space="preserve">.02 </w:t>
      </w:r>
      <w:r w:rsidRPr="00615B74">
        <w:rPr>
          <w:i/>
          <w:iCs/>
          <w:sz w:val="26"/>
          <w:szCs w:val="26"/>
          <w:lang w:val="sv-SE" w:eastAsia="zh-CN"/>
        </w:rPr>
        <w:t xml:space="preserve">- </w:t>
      </w:r>
      <w:r w:rsidRPr="00615B74">
        <w:rPr>
          <w:i/>
          <w:iCs/>
          <w:sz w:val="26"/>
          <w:szCs w:val="26"/>
        </w:rPr>
        <w:t xml:space="preserve">Quyết định </w:t>
      </w:r>
      <w:r w:rsidR="00E46E0D" w:rsidRPr="00615B74">
        <w:rPr>
          <w:i/>
          <w:iCs/>
          <w:sz w:val="26"/>
          <w:szCs w:val="26"/>
          <w:lang w:val="en-US"/>
        </w:rPr>
        <w:t>c</w:t>
      </w:r>
      <w:r w:rsidRPr="00615B74">
        <w:rPr>
          <w:i/>
          <w:iCs/>
          <w:sz w:val="26"/>
          <w:szCs w:val="26"/>
        </w:rPr>
        <w:t xml:space="preserve">ông nhận </w:t>
      </w:r>
      <w:r w:rsidRPr="00615B74">
        <w:rPr>
          <w:i/>
          <w:iCs/>
          <w:sz w:val="26"/>
          <w:szCs w:val="26"/>
          <w:lang w:val="en-US"/>
        </w:rPr>
        <w:t xml:space="preserve">kết quả nghiệm thu NCKH cấp trường </w:t>
      </w:r>
      <w:r w:rsidR="00E46E0D" w:rsidRPr="00615B74">
        <w:rPr>
          <w:i/>
          <w:iCs/>
          <w:sz w:val="26"/>
          <w:szCs w:val="26"/>
          <w:lang w:val="en-US"/>
        </w:rPr>
        <w:t>năm học 2018-2019, 2019-2020, 2020-2021</w:t>
      </w:r>
      <w:r w:rsidRPr="00615B74">
        <w:rPr>
          <w:i/>
          <w:iCs/>
          <w:sz w:val="26"/>
          <w:szCs w:val="26"/>
          <w:lang w:val="sv-SE" w:eastAsia="zh-CN"/>
        </w:rPr>
        <w:t>).</w:t>
      </w:r>
    </w:p>
    <w:p w:rsidR="00100828" w:rsidRPr="00615B74" w:rsidRDefault="00100828" w:rsidP="003D2482">
      <w:pPr>
        <w:spacing w:before="120" w:after="0" w:line="340" w:lineRule="exact"/>
        <w:ind w:firstLine="720"/>
        <w:jc w:val="both"/>
        <w:rPr>
          <w:i/>
          <w:sz w:val="26"/>
          <w:szCs w:val="26"/>
          <w:lang w:val="sv-SE"/>
        </w:rPr>
      </w:pPr>
      <w:r w:rsidRPr="00615B74">
        <w:rPr>
          <w:spacing w:val="-2"/>
          <w:sz w:val="26"/>
          <w:szCs w:val="26"/>
          <w:lang w:val="sv-SE" w:eastAsia="zh-CN"/>
        </w:rPr>
        <w:t xml:space="preserve">Hàng năm Nhà trường đều rà soát đánh giá tình hình ứng dụng thực tiễn của các đề tài, sáng kiến ở các đơn vị, qua đánh giá hầu như các đề tài, sáng kiến đều đang được các đơn vị ứng dụng khá hiệu quả </w:t>
      </w:r>
      <w:r w:rsidRPr="00615B74">
        <w:rPr>
          <w:i/>
          <w:spacing w:val="-2"/>
          <w:sz w:val="26"/>
          <w:szCs w:val="26"/>
          <w:lang w:val="sv-SE" w:eastAsia="zh-CN"/>
        </w:rPr>
        <w:t>(</w:t>
      </w:r>
      <w:r w:rsidRPr="00615B74">
        <w:rPr>
          <w:b/>
          <w:bCs/>
          <w:i/>
          <w:iCs/>
          <w:sz w:val="26"/>
          <w:szCs w:val="26"/>
          <w:lang w:val="sv-SE" w:eastAsia="zh-CN"/>
        </w:rPr>
        <w:t>6.2.0</w:t>
      </w:r>
      <w:r w:rsidR="00653F12" w:rsidRPr="00615B74">
        <w:rPr>
          <w:b/>
          <w:bCs/>
          <w:i/>
          <w:iCs/>
          <w:sz w:val="26"/>
          <w:szCs w:val="26"/>
          <w:lang w:val="sv-SE" w:eastAsia="zh-CN"/>
        </w:rPr>
        <w:t>2</w:t>
      </w:r>
      <w:r w:rsidRPr="00615B74">
        <w:rPr>
          <w:i/>
          <w:iCs/>
          <w:sz w:val="26"/>
          <w:szCs w:val="26"/>
          <w:lang w:val="sv-SE" w:eastAsia="zh-CN"/>
        </w:rPr>
        <w:t xml:space="preserve">- </w:t>
      </w:r>
      <w:r w:rsidRPr="00615B74">
        <w:rPr>
          <w:i/>
          <w:spacing w:val="-2"/>
          <w:sz w:val="26"/>
          <w:szCs w:val="26"/>
          <w:lang w:val="sv-SE" w:eastAsia="zh-CN"/>
        </w:rPr>
        <w:t>Biên bản kiểm tra, xác nhận hiệu quả ứng dụng của các đề tài, sáng kiến vào thực tiễn năm 2019, 2020, 2021).</w:t>
      </w:r>
    </w:p>
    <w:p w:rsidR="00100828" w:rsidRPr="00615B74" w:rsidRDefault="00100828" w:rsidP="003D2482">
      <w:pPr>
        <w:spacing w:before="120" w:after="0" w:line="340" w:lineRule="exact"/>
        <w:ind w:firstLine="720"/>
        <w:jc w:val="both"/>
        <w:rPr>
          <w:sz w:val="26"/>
          <w:szCs w:val="26"/>
        </w:rPr>
      </w:pPr>
      <w:r w:rsidRPr="00615B74">
        <w:rPr>
          <w:sz w:val="26"/>
          <w:szCs w:val="26"/>
        </w:rPr>
        <w:t xml:space="preserve">Song song với hoạt động NCKH, Nhà trường luôn khuyến khích cán bộ, giáo viên, công nhân viên trong trường hăng hái xây dựng trường, nâng cao chất lượng đào tạo thông qua các sáng kiến cải tiến. </w:t>
      </w:r>
    </w:p>
    <w:p w:rsidR="00100828" w:rsidRPr="00615B74" w:rsidRDefault="00100828" w:rsidP="003D2482">
      <w:pPr>
        <w:spacing w:before="120" w:after="0" w:line="340" w:lineRule="exact"/>
        <w:ind w:firstLine="720"/>
        <w:jc w:val="both"/>
        <w:rPr>
          <w:sz w:val="26"/>
          <w:szCs w:val="26"/>
        </w:rPr>
      </w:pPr>
      <w:r w:rsidRPr="00615B74">
        <w:rPr>
          <w:sz w:val="26"/>
          <w:szCs w:val="26"/>
        </w:rPr>
        <w:t>Như vậy, hàng năm Nhà trường có đủ đề tài nghiên cứu khoa học, sáng kiến cải tiến từ cấp trường trở lên theo quy định (ít nhất 02 đề tài nghiên cứu khoa học, đối với trường cao đẳng) phục vụ thiết thực cho công tác đào tạo của trường.</w:t>
      </w:r>
    </w:p>
    <w:p w:rsidR="00100828" w:rsidRPr="00615B74" w:rsidRDefault="00100828" w:rsidP="003D2482">
      <w:pPr>
        <w:spacing w:before="120" w:after="0" w:line="340" w:lineRule="exact"/>
        <w:ind w:firstLine="720"/>
        <w:jc w:val="both"/>
        <w:rPr>
          <w:i/>
          <w:sz w:val="26"/>
          <w:szCs w:val="26"/>
        </w:rPr>
      </w:pPr>
      <w:r w:rsidRPr="00615B74">
        <w:rPr>
          <w:b/>
          <w:bCs/>
          <w:i/>
          <w:sz w:val="26"/>
          <w:szCs w:val="26"/>
        </w:rPr>
        <w:t>Điểm tự đánh giá</w:t>
      </w:r>
      <w:r w:rsidRPr="00615B74">
        <w:rPr>
          <w:b/>
          <w:bCs/>
          <w:i/>
          <w:sz w:val="26"/>
          <w:szCs w:val="26"/>
          <w:lang w:val="en-US"/>
        </w:rPr>
        <w:t xml:space="preserve"> tiêu chuẩn 2 tiêu chí 6</w:t>
      </w:r>
      <w:r w:rsidRPr="00615B74">
        <w:rPr>
          <w:i/>
          <w:sz w:val="26"/>
          <w:szCs w:val="26"/>
        </w:rPr>
        <w:t xml:space="preserve">: </w:t>
      </w:r>
      <w:r w:rsidRPr="00615B74">
        <w:rPr>
          <w:b/>
          <w:i/>
          <w:sz w:val="26"/>
          <w:szCs w:val="26"/>
        </w:rPr>
        <w:t>1 điểm</w:t>
      </w:r>
    </w:p>
    <w:p w:rsidR="00100828" w:rsidRPr="00615B74" w:rsidRDefault="00100828" w:rsidP="003D2482">
      <w:pPr>
        <w:spacing w:before="120" w:after="0" w:line="340" w:lineRule="exact"/>
        <w:ind w:firstLine="720"/>
        <w:jc w:val="both"/>
        <w:rPr>
          <w:b/>
          <w:bCs/>
          <w:spacing w:val="-4"/>
          <w:sz w:val="26"/>
          <w:szCs w:val="26"/>
        </w:rPr>
      </w:pPr>
      <w:r w:rsidRPr="00615B74">
        <w:rPr>
          <w:b/>
          <w:spacing w:val="-4"/>
          <w:sz w:val="26"/>
          <w:szCs w:val="26"/>
        </w:rPr>
        <w:t>Tiêu chuẩn 3.</w:t>
      </w:r>
      <w:r w:rsidRPr="00615B74">
        <w:rPr>
          <w:bCs/>
          <w:i/>
          <w:spacing w:val="-4"/>
          <w:sz w:val="26"/>
          <w:szCs w:val="26"/>
        </w:rPr>
        <w:t>Hằng năm, trường có các bài báo, ấn phẩm của nhà giáo, cán bộ quản lý, viên chức, người lao động đăng trên các báo, tạp chí khoa học ở trong nước hoặc quốc tế.</w:t>
      </w:r>
    </w:p>
    <w:p w:rsidR="00100828" w:rsidRPr="00615B74" w:rsidRDefault="00100828" w:rsidP="003D2482">
      <w:pPr>
        <w:widowControl w:val="0"/>
        <w:spacing w:before="120" w:after="0" w:line="340" w:lineRule="exact"/>
        <w:ind w:firstLine="720"/>
        <w:jc w:val="both"/>
        <w:rPr>
          <w:b/>
          <w:i/>
          <w:iCs/>
          <w:sz w:val="26"/>
          <w:szCs w:val="26"/>
          <w:lang w:val="en-US"/>
        </w:rPr>
      </w:pPr>
      <w:r w:rsidRPr="00615B74">
        <w:rPr>
          <w:b/>
          <w:i/>
          <w:iCs/>
          <w:sz w:val="26"/>
          <w:szCs w:val="26"/>
        </w:rPr>
        <w:t>Mô tả, phân tích, nhận định</w:t>
      </w:r>
      <w:r w:rsidR="0064408B" w:rsidRPr="00615B74">
        <w:rPr>
          <w:b/>
          <w:i/>
          <w:iCs/>
          <w:sz w:val="26"/>
          <w:szCs w:val="26"/>
          <w:lang w:val="en-US"/>
        </w:rPr>
        <w:t>:</w:t>
      </w:r>
    </w:p>
    <w:p w:rsidR="00100828" w:rsidRPr="00615B74" w:rsidRDefault="00100828" w:rsidP="003D2482">
      <w:pPr>
        <w:spacing w:before="120" w:after="0" w:line="340" w:lineRule="exact"/>
        <w:ind w:firstLine="720"/>
        <w:jc w:val="both"/>
        <w:rPr>
          <w:sz w:val="26"/>
          <w:szCs w:val="26"/>
          <w:lang w:val="pt-BR"/>
        </w:rPr>
      </w:pPr>
      <w:r w:rsidRPr="00615B74">
        <w:rPr>
          <w:sz w:val="26"/>
          <w:szCs w:val="26"/>
          <w:lang w:val="pt-BR"/>
        </w:rPr>
        <w:t xml:space="preserve">Hàng năm, </w:t>
      </w:r>
      <w:r w:rsidR="00693350" w:rsidRPr="00615B74">
        <w:rPr>
          <w:sz w:val="26"/>
          <w:szCs w:val="26"/>
          <w:lang w:val="pt-BR"/>
        </w:rPr>
        <w:t>c</w:t>
      </w:r>
      <w:r w:rsidRPr="00615B74">
        <w:rPr>
          <w:sz w:val="26"/>
          <w:szCs w:val="26"/>
          <w:lang w:val="pt-BR"/>
        </w:rPr>
        <w:t>ác cán bộ, viên chức nhà trường đều tham gia các công tác nghiên cứu khoa học để nâng cao trình độ chuyên môn nghiệp vụ phục vụ tốt vào nhiệm vụ giáo dục và đào tạo. Đồng thời các cán bộ, giảng viên được cử đi học nâng cao trình độ Thạc sĩ, Tiến sĩ... đều có báo cáo luận văn, luận án và các ấn phẩm, bài báo trên các tạp chí khoa học uy tín trong nước và Quốc tế. Cụ thể là:</w:t>
      </w:r>
    </w:p>
    <w:p w:rsidR="00100828" w:rsidRPr="00615B74" w:rsidRDefault="00100828" w:rsidP="003D2482">
      <w:pPr>
        <w:spacing w:before="120" w:after="0" w:line="340" w:lineRule="exact"/>
        <w:ind w:firstLine="720"/>
        <w:rPr>
          <w:b/>
          <w:sz w:val="26"/>
          <w:szCs w:val="26"/>
          <w:lang w:val="pt-BR"/>
        </w:rPr>
      </w:pPr>
      <w:r w:rsidRPr="00615B74">
        <w:rPr>
          <w:b/>
          <w:sz w:val="26"/>
          <w:szCs w:val="26"/>
          <w:lang w:val="pt-BR"/>
        </w:rPr>
        <w:t>Năm 2019:</w:t>
      </w:r>
    </w:p>
    <w:tbl>
      <w:tblPr>
        <w:tblStyle w:val="TableGrid"/>
        <w:tblW w:w="0" w:type="auto"/>
        <w:tblLook w:val="04A0" w:firstRow="1" w:lastRow="0" w:firstColumn="1" w:lastColumn="0" w:noHBand="0" w:noVBand="1"/>
      </w:tblPr>
      <w:tblGrid>
        <w:gridCol w:w="704"/>
        <w:gridCol w:w="2552"/>
        <w:gridCol w:w="3506"/>
        <w:gridCol w:w="2254"/>
      </w:tblGrid>
      <w:tr w:rsidR="00100828" w:rsidRPr="00615B74" w:rsidTr="00697539">
        <w:tc>
          <w:tcPr>
            <w:tcW w:w="704" w:type="dxa"/>
            <w:vAlign w:val="center"/>
          </w:tcPr>
          <w:p w:rsidR="00100828" w:rsidRPr="00615B74" w:rsidRDefault="00100828" w:rsidP="00BE168F">
            <w:pPr>
              <w:rPr>
                <w:sz w:val="26"/>
                <w:szCs w:val="26"/>
                <w:lang w:val="pt-BR"/>
              </w:rPr>
            </w:pPr>
            <w:r w:rsidRPr="00615B74">
              <w:rPr>
                <w:sz w:val="26"/>
                <w:szCs w:val="26"/>
                <w:lang w:val="pt-BR"/>
              </w:rPr>
              <w:t>STT</w:t>
            </w:r>
          </w:p>
        </w:tc>
        <w:tc>
          <w:tcPr>
            <w:tcW w:w="2552" w:type="dxa"/>
            <w:vAlign w:val="center"/>
          </w:tcPr>
          <w:p w:rsidR="00100828" w:rsidRPr="00615B74" w:rsidRDefault="00100828" w:rsidP="00BE168F">
            <w:pPr>
              <w:rPr>
                <w:sz w:val="26"/>
                <w:szCs w:val="26"/>
                <w:lang w:val="pt-BR"/>
              </w:rPr>
            </w:pPr>
            <w:r w:rsidRPr="00615B74">
              <w:rPr>
                <w:sz w:val="26"/>
                <w:szCs w:val="26"/>
                <w:lang w:val="pt-BR"/>
              </w:rPr>
              <w:t>Tên tác giả, nhóm tác giả</w:t>
            </w:r>
          </w:p>
        </w:tc>
        <w:tc>
          <w:tcPr>
            <w:tcW w:w="3506" w:type="dxa"/>
            <w:vAlign w:val="center"/>
          </w:tcPr>
          <w:p w:rsidR="00100828" w:rsidRPr="00615B74" w:rsidRDefault="00100828" w:rsidP="00BE168F">
            <w:pPr>
              <w:rPr>
                <w:sz w:val="26"/>
                <w:szCs w:val="26"/>
                <w:lang w:val="pt-BR"/>
              </w:rPr>
            </w:pPr>
            <w:r w:rsidRPr="00615B74">
              <w:rPr>
                <w:sz w:val="26"/>
                <w:szCs w:val="26"/>
                <w:lang w:val="pt-BR"/>
              </w:rPr>
              <w:t>Tên tác phẩn / bài báo</w:t>
            </w:r>
          </w:p>
        </w:tc>
        <w:tc>
          <w:tcPr>
            <w:tcW w:w="2254" w:type="dxa"/>
            <w:vAlign w:val="center"/>
          </w:tcPr>
          <w:p w:rsidR="00100828" w:rsidRPr="00615B74" w:rsidRDefault="00100828" w:rsidP="00BE168F">
            <w:pPr>
              <w:rPr>
                <w:sz w:val="26"/>
                <w:szCs w:val="26"/>
                <w:lang w:val="pt-BR"/>
              </w:rPr>
            </w:pPr>
            <w:r w:rsidRPr="00615B74">
              <w:rPr>
                <w:sz w:val="26"/>
                <w:szCs w:val="26"/>
                <w:lang w:val="pt-BR"/>
              </w:rPr>
              <w:t>Nơi đăng tải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Thị Ngát</w:t>
            </w:r>
          </w:p>
        </w:tc>
        <w:tc>
          <w:tcPr>
            <w:tcW w:w="3506" w:type="dxa"/>
            <w:vAlign w:val="center"/>
          </w:tcPr>
          <w:p w:rsidR="00100828" w:rsidRPr="00615B74" w:rsidRDefault="00100828" w:rsidP="00BE168F">
            <w:pPr>
              <w:rPr>
                <w:sz w:val="26"/>
                <w:szCs w:val="26"/>
                <w:lang w:val="pt-BR"/>
              </w:rPr>
            </w:pPr>
            <w:r w:rsidRPr="00615B74">
              <w:rPr>
                <w:bCs/>
                <w:sz w:val="26"/>
                <w:szCs w:val="26"/>
              </w:rPr>
              <w:t>Ưu tiên kiểm soát lạm phát, ổn định kinh tế vĩ mô nền kinh tế</w:t>
            </w:r>
          </w:p>
        </w:tc>
        <w:tc>
          <w:tcPr>
            <w:tcW w:w="2254" w:type="dxa"/>
            <w:vAlign w:val="center"/>
          </w:tcPr>
          <w:p w:rsidR="00100828" w:rsidRPr="00615B74" w:rsidRDefault="00100828" w:rsidP="00BE168F">
            <w:pPr>
              <w:rPr>
                <w:sz w:val="26"/>
                <w:szCs w:val="26"/>
                <w:lang w:val="pt-BR"/>
              </w:rPr>
            </w:pPr>
            <w:r w:rsidRPr="00615B74">
              <w:rPr>
                <w:bCs/>
                <w:sz w:val="26"/>
                <w:szCs w:val="26"/>
              </w:rPr>
              <w:t>Tạp chí Tài chính - Đầu tư Đông Nam Á</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Thị Ngát</w:t>
            </w:r>
          </w:p>
        </w:tc>
        <w:tc>
          <w:tcPr>
            <w:tcW w:w="3506" w:type="dxa"/>
            <w:vAlign w:val="center"/>
          </w:tcPr>
          <w:p w:rsidR="00100828" w:rsidRPr="00615B74" w:rsidRDefault="00100828" w:rsidP="00BE168F">
            <w:pPr>
              <w:rPr>
                <w:sz w:val="26"/>
                <w:szCs w:val="26"/>
                <w:lang w:val="pt-BR"/>
              </w:rPr>
            </w:pPr>
            <w:r w:rsidRPr="00615B74">
              <w:rPr>
                <w:bCs/>
                <w:sz w:val="26"/>
                <w:szCs w:val="26"/>
              </w:rPr>
              <w:t xml:space="preserve">Phát triển du lịch cộng đồng tại một số quốc gia và gợi ý cho Việt Nam </w:t>
            </w:r>
          </w:p>
        </w:tc>
        <w:tc>
          <w:tcPr>
            <w:tcW w:w="2254" w:type="dxa"/>
            <w:vAlign w:val="center"/>
          </w:tcPr>
          <w:p w:rsidR="00100828" w:rsidRPr="00615B74" w:rsidRDefault="00100828" w:rsidP="00BE168F">
            <w:pPr>
              <w:rPr>
                <w:sz w:val="26"/>
                <w:szCs w:val="26"/>
                <w:lang w:val="pt-BR"/>
              </w:rPr>
            </w:pPr>
            <w:r w:rsidRPr="00615B74">
              <w:rPr>
                <w:bCs/>
                <w:sz w:val="26"/>
                <w:szCs w:val="26"/>
              </w:rPr>
              <w:t>Tạp chí Thông tin và dự báo kinh tế - xã hội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Đinh Quang Dương</w:t>
            </w:r>
          </w:p>
        </w:tc>
        <w:tc>
          <w:tcPr>
            <w:tcW w:w="3506" w:type="dxa"/>
            <w:vAlign w:val="center"/>
          </w:tcPr>
          <w:p w:rsidR="00100828" w:rsidRPr="00615B74" w:rsidRDefault="00100828" w:rsidP="00BE168F">
            <w:pPr>
              <w:rPr>
                <w:sz w:val="26"/>
                <w:szCs w:val="26"/>
                <w:lang w:val="pt-BR"/>
              </w:rPr>
            </w:pPr>
            <w:r w:rsidRPr="00615B74">
              <w:rPr>
                <w:bCs/>
                <w:sz w:val="26"/>
                <w:szCs w:val="26"/>
              </w:rPr>
              <w:t>Kinh nghiệm quản lý nguồn nhân lực ở một số quốc gia và một số khuyến nghị cho Việt Nam</w:t>
            </w:r>
          </w:p>
        </w:tc>
        <w:tc>
          <w:tcPr>
            <w:tcW w:w="2254" w:type="dxa"/>
            <w:vAlign w:val="center"/>
          </w:tcPr>
          <w:p w:rsidR="00100828" w:rsidRPr="00615B74" w:rsidRDefault="00100828" w:rsidP="00BE168F">
            <w:pPr>
              <w:rPr>
                <w:sz w:val="26"/>
                <w:szCs w:val="26"/>
                <w:lang w:val="pt-BR"/>
              </w:rPr>
            </w:pPr>
            <w:r w:rsidRPr="00615B74">
              <w:rPr>
                <w:bCs/>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Luyện Thị Hồng Hạnh</w:t>
            </w:r>
          </w:p>
        </w:tc>
        <w:tc>
          <w:tcPr>
            <w:tcW w:w="3506" w:type="dxa"/>
            <w:vAlign w:val="center"/>
          </w:tcPr>
          <w:p w:rsidR="00100828" w:rsidRPr="00615B74" w:rsidRDefault="00100828" w:rsidP="00BE168F">
            <w:pPr>
              <w:rPr>
                <w:sz w:val="26"/>
                <w:szCs w:val="26"/>
                <w:lang w:val="pt-BR"/>
              </w:rPr>
            </w:pPr>
            <w:r w:rsidRPr="00615B74">
              <w:rPr>
                <w:bCs/>
                <w:sz w:val="26"/>
                <w:szCs w:val="26"/>
              </w:rPr>
              <w:t xml:space="preserve">Những mâu thuẫn trong giáo dục đạo đức theo tư tưởng đạo đức Hồ Chí Minh cho sinh viên Việt Nam hiện nay </w:t>
            </w:r>
          </w:p>
        </w:tc>
        <w:tc>
          <w:tcPr>
            <w:tcW w:w="2254" w:type="dxa"/>
            <w:vAlign w:val="center"/>
          </w:tcPr>
          <w:p w:rsidR="00100828" w:rsidRPr="00615B74" w:rsidRDefault="00100828" w:rsidP="00BE168F">
            <w:pPr>
              <w:rPr>
                <w:sz w:val="26"/>
                <w:szCs w:val="26"/>
                <w:lang w:val="pt-BR"/>
              </w:rPr>
            </w:pPr>
            <w:r w:rsidRPr="00615B74">
              <w:rPr>
                <w:bCs/>
                <w:sz w:val="26"/>
                <w:szCs w:val="26"/>
              </w:rPr>
              <w:t>Tạp chí triết học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Thị Uyên</w:t>
            </w:r>
          </w:p>
        </w:tc>
        <w:tc>
          <w:tcPr>
            <w:tcW w:w="3506" w:type="dxa"/>
            <w:vAlign w:val="center"/>
          </w:tcPr>
          <w:p w:rsidR="00100828" w:rsidRPr="00615B74" w:rsidRDefault="00100828" w:rsidP="00BE168F">
            <w:pPr>
              <w:rPr>
                <w:sz w:val="26"/>
                <w:szCs w:val="26"/>
                <w:lang w:val="pt-BR"/>
              </w:rPr>
            </w:pPr>
            <w:r w:rsidRPr="00615B74">
              <w:rPr>
                <w:bCs/>
                <w:sz w:val="26"/>
                <w:szCs w:val="26"/>
              </w:rPr>
              <w:t xml:space="preserve">Đào tạo trực tuyến với việc </w:t>
            </w:r>
            <w:r w:rsidRPr="00615B74">
              <w:rPr>
                <w:bCs/>
                <w:sz w:val="26"/>
                <w:szCs w:val="26"/>
              </w:rPr>
              <w:lastRenderedPageBreak/>
              <w:t>nâng cao chất lượng nguồn nhân lực đáp ứng yêu cầu của cách mạng công nghiệp lần thứ tư</w:t>
            </w:r>
          </w:p>
        </w:tc>
        <w:tc>
          <w:tcPr>
            <w:tcW w:w="2254" w:type="dxa"/>
            <w:vAlign w:val="center"/>
          </w:tcPr>
          <w:p w:rsidR="00100828" w:rsidRPr="00615B74" w:rsidRDefault="00100828" w:rsidP="00BE168F">
            <w:pPr>
              <w:jc w:val="center"/>
              <w:rPr>
                <w:bCs/>
                <w:sz w:val="26"/>
                <w:szCs w:val="26"/>
              </w:rPr>
            </w:pPr>
          </w:p>
          <w:p w:rsidR="00100828" w:rsidRPr="00615B74" w:rsidRDefault="00100828" w:rsidP="00BE168F">
            <w:pPr>
              <w:rPr>
                <w:bCs/>
                <w:sz w:val="26"/>
                <w:szCs w:val="26"/>
              </w:rPr>
            </w:pPr>
            <w:r w:rsidRPr="00615B74">
              <w:rPr>
                <w:bCs/>
                <w:sz w:val="26"/>
                <w:szCs w:val="26"/>
              </w:rPr>
              <w:lastRenderedPageBreak/>
              <w:t>Tạp chí Thiết bị giáo dục</w:t>
            </w:r>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Chu Thị Thanh Hường</w:t>
            </w:r>
          </w:p>
        </w:tc>
        <w:tc>
          <w:tcPr>
            <w:tcW w:w="3506" w:type="dxa"/>
            <w:vAlign w:val="center"/>
          </w:tcPr>
          <w:p w:rsidR="00100828" w:rsidRPr="00615B74" w:rsidRDefault="00100828" w:rsidP="00BE168F">
            <w:pPr>
              <w:rPr>
                <w:sz w:val="26"/>
                <w:szCs w:val="26"/>
                <w:lang w:val="pt-BR"/>
              </w:rPr>
            </w:pPr>
            <w:r w:rsidRPr="00615B74">
              <w:rPr>
                <w:bCs/>
                <w:sz w:val="26"/>
                <w:szCs w:val="26"/>
              </w:rPr>
              <w:t>Ứng dụng một số phương pháp dạy học tích cực trong giảng dạy môn kế toán máy tại Trường Cao đẳng Công nghiệp Hưng Yên</w:t>
            </w:r>
          </w:p>
        </w:tc>
        <w:tc>
          <w:tcPr>
            <w:tcW w:w="2254" w:type="dxa"/>
            <w:vAlign w:val="center"/>
          </w:tcPr>
          <w:p w:rsidR="00100828" w:rsidRPr="00615B74" w:rsidRDefault="00100828" w:rsidP="00BE168F">
            <w:pPr>
              <w:jc w:val="center"/>
              <w:rPr>
                <w:bCs/>
                <w:sz w:val="26"/>
                <w:szCs w:val="26"/>
              </w:rPr>
            </w:pPr>
          </w:p>
          <w:p w:rsidR="00100828" w:rsidRPr="00615B74" w:rsidRDefault="00100828" w:rsidP="00BE168F">
            <w:pPr>
              <w:rPr>
                <w:bCs/>
                <w:sz w:val="26"/>
                <w:szCs w:val="26"/>
              </w:rPr>
            </w:pPr>
            <w:r w:rsidRPr="00615B74">
              <w:rPr>
                <w:bCs/>
                <w:sz w:val="26"/>
                <w:szCs w:val="26"/>
              </w:rPr>
              <w:t>Tạp chí Dạy và học ngày nay</w:t>
            </w:r>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Khắc Ngọc</w:t>
            </w:r>
          </w:p>
        </w:tc>
        <w:tc>
          <w:tcPr>
            <w:tcW w:w="3506" w:type="dxa"/>
            <w:vAlign w:val="center"/>
          </w:tcPr>
          <w:p w:rsidR="00100828" w:rsidRPr="00615B74" w:rsidRDefault="00100828" w:rsidP="00BE168F">
            <w:pPr>
              <w:ind w:firstLine="8"/>
              <w:jc w:val="center"/>
              <w:outlineLvl w:val="0"/>
              <w:rPr>
                <w:bCs/>
                <w:sz w:val="26"/>
                <w:szCs w:val="26"/>
              </w:rPr>
            </w:pPr>
            <w:bookmarkStart w:id="79" w:name="_Toc111054044"/>
            <w:bookmarkStart w:id="80" w:name="_Toc112536812"/>
            <w:bookmarkStart w:id="81" w:name="_Toc112536896"/>
            <w:r w:rsidRPr="00615B74">
              <w:rPr>
                <w:bCs/>
                <w:sz w:val="26"/>
                <w:szCs w:val="26"/>
              </w:rPr>
              <w:t>A non-extensive thermodynamic theory of ecological systems</w:t>
            </w:r>
            <w:bookmarkEnd w:id="79"/>
            <w:bookmarkEnd w:id="80"/>
            <w:bookmarkEnd w:id="81"/>
          </w:p>
          <w:p w:rsidR="00100828" w:rsidRPr="00615B74" w:rsidRDefault="00100828" w:rsidP="00BE168F">
            <w:pPr>
              <w:rPr>
                <w:sz w:val="26"/>
                <w:szCs w:val="26"/>
                <w:lang w:val="pt-BR"/>
              </w:rPr>
            </w:pPr>
            <w:r w:rsidRPr="00615B74">
              <w:rPr>
                <w:bCs/>
                <w:sz w:val="26"/>
                <w:szCs w:val="26"/>
              </w:rPr>
              <w:t>(Một lý thuyết nhiệt động không rộng rãi của các hệ sinh thái)</w:t>
            </w:r>
          </w:p>
        </w:tc>
        <w:tc>
          <w:tcPr>
            <w:tcW w:w="2254" w:type="dxa"/>
            <w:vAlign w:val="center"/>
          </w:tcPr>
          <w:p w:rsidR="00100828" w:rsidRPr="00615B74" w:rsidRDefault="00100828" w:rsidP="00BE168F">
            <w:pPr>
              <w:ind w:firstLine="8"/>
              <w:jc w:val="center"/>
              <w:outlineLvl w:val="0"/>
              <w:rPr>
                <w:bCs/>
                <w:sz w:val="26"/>
                <w:szCs w:val="26"/>
              </w:rPr>
            </w:pPr>
            <w:bookmarkStart w:id="82" w:name="_Toc111054045"/>
            <w:bookmarkStart w:id="83" w:name="_Toc112536813"/>
            <w:bookmarkStart w:id="84" w:name="_Toc112536897"/>
            <w:r w:rsidRPr="00615B74">
              <w:rPr>
                <w:bCs/>
                <w:sz w:val="26"/>
                <w:szCs w:val="26"/>
              </w:rPr>
              <w:t>Journal of Physics</w:t>
            </w:r>
            <w:bookmarkEnd w:id="82"/>
            <w:bookmarkEnd w:id="83"/>
            <w:bookmarkEnd w:id="84"/>
          </w:p>
          <w:p w:rsidR="00100828" w:rsidRPr="00615B74" w:rsidRDefault="00100828" w:rsidP="00BE168F">
            <w:pPr>
              <w:rPr>
                <w:sz w:val="26"/>
                <w:szCs w:val="26"/>
                <w:lang w:val="pt-BR"/>
              </w:rPr>
            </w:pPr>
            <w:r w:rsidRPr="00615B74">
              <w:rPr>
                <w:bCs/>
                <w:sz w:val="26"/>
                <w:szCs w:val="26"/>
              </w:rPr>
              <w:t xml:space="preserve">(Tạp chí Vật lý) </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ind w:firstLine="8"/>
              <w:outlineLvl w:val="0"/>
              <w:rPr>
                <w:bCs/>
                <w:sz w:val="26"/>
                <w:szCs w:val="26"/>
              </w:rPr>
            </w:pPr>
            <w:bookmarkStart w:id="85" w:name="_Toc111054046"/>
            <w:bookmarkStart w:id="86" w:name="_Toc112536814"/>
            <w:bookmarkStart w:id="87" w:name="_Toc112536898"/>
            <w:r w:rsidRPr="00615B74">
              <w:rPr>
                <w:bCs/>
                <w:sz w:val="26"/>
                <w:szCs w:val="26"/>
              </w:rPr>
              <w:t>Nguyễn Khắc Ngọc</w:t>
            </w:r>
            <w:bookmarkEnd w:id="85"/>
            <w:bookmarkEnd w:id="86"/>
            <w:bookmarkEnd w:id="87"/>
          </w:p>
          <w:p w:rsidR="00100828" w:rsidRPr="00615B74" w:rsidRDefault="00100828" w:rsidP="00BE168F">
            <w:pPr>
              <w:rPr>
                <w:sz w:val="26"/>
                <w:szCs w:val="26"/>
                <w:lang w:val="pt-BR"/>
              </w:rPr>
            </w:pPr>
            <w:r w:rsidRPr="00615B74">
              <w:rPr>
                <w:bCs/>
                <w:sz w:val="26"/>
                <w:szCs w:val="26"/>
              </w:rPr>
              <w:t>Mẫn Văn Ngữ</w:t>
            </w:r>
          </w:p>
        </w:tc>
        <w:tc>
          <w:tcPr>
            <w:tcW w:w="3506" w:type="dxa"/>
            <w:vAlign w:val="center"/>
          </w:tcPr>
          <w:p w:rsidR="00100828" w:rsidRPr="00615B74" w:rsidRDefault="00100828" w:rsidP="00BE168F">
            <w:pPr>
              <w:ind w:firstLine="8"/>
              <w:jc w:val="center"/>
              <w:outlineLvl w:val="0"/>
              <w:rPr>
                <w:bCs/>
                <w:sz w:val="26"/>
                <w:szCs w:val="26"/>
              </w:rPr>
            </w:pPr>
            <w:bookmarkStart w:id="88" w:name="_Toc111054047"/>
            <w:bookmarkStart w:id="89" w:name="_Toc112536815"/>
            <w:bookmarkStart w:id="90" w:name="_Toc112536899"/>
            <w:r w:rsidRPr="00615B74">
              <w:rPr>
                <w:bCs/>
                <w:sz w:val="26"/>
                <w:szCs w:val="26"/>
              </w:rPr>
              <w:t>Symmetric and asymmetric harmonic potential representations of q-deformed harmonic oscillator</w:t>
            </w:r>
            <w:bookmarkEnd w:id="88"/>
            <w:bookmarkEnd w:id="89"/>
            <w:bookmarkEnd w:id="90"/>
          </w:p>
          <w:p w:rsidR="00100828" w:rsidRPr="00615B74" w:rsidRDefault="00100828" w:rsidP="00BE168F">
            <w:pPr>
              <w:rPr>
                <w:sz w:val="26"/>
                <w:szCs w:val="26"/>
                <w:lang w:val="pt-BR"/>
              </w:rPr>
            </w:pPr>
            <w:r w:rsidRPr="00615B74">
              <w:rPr>
                <w:bCs/>
                <w:sz w:val="26"/>
                <w:szCs w:val="26"/>
              </w:rPr>
              <w:t>(Biểu diễn điện thế điều hòa đối xứng và bất đối xứng của dao động điều hòa biến dạng)</w:t>
            </w:r>
          </w:p>
        </w:tc>
        <w:tc>
          <w:tcPr>
            <w:tcW w:w="2254" w:type="dxa"/>
            <w:vAlign w:val="center"/>
          </w:tcPr>
          <w:p w:rsidR="00100828" w:rsidRPr="00615B74" w:rsidRDefault="00100828" w:rsidP="00BE168F">
            <w:pPr>
              <w:rPr>
                <w:sz w:val="26"/>
                <w:szCs w:val="26"/>
                <w:lang w:val="pt-BR"/>
              </w:rPr>
            </w:pPr>
            <w:r w:rsidRPr="00615B74">
              <w:rPr>
                <w:bCs/>
                <w:sz w:val="26"/>
                <w:szCs w:val="26"/>
              </w:rPr>
              <w:t>Kỷ yếu Hội nghị Vật lý toàn quốc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ind w:firstLine="8"/>
              <w:outlineLvl w:val="0"/>
              <w:rPr>
                <w:bCs/>
                <w:sz w:val="26"/>
                <w:szCs w:val="26"/>
              </w:rPr>
            </w:pPr>
            <w:bookmarkStart w:id="91" w:name="_Toc111054048"/>
            <w:bookmarkStart w:id="92" w:name="_Toc112536816"/>
            <w:bookmarkStart w:id="93" w:name="_Toc112536900"/>
            <w:r w:rsidRPr="00615B74">
              <w:rPr>
                <w:bCs/>
                <w:sz w:val="26"/>
                <w:szCs w:val="26"/>
              </w:rPr>
              <w:t>Nguyễn Tất Long</w:t>
            </w:r>
            <w:bookmarkEnd w:id="91"/>
            <w:bookmarkEnd w:id="92"/>
            <w:bookmarkEnd w:id="93"/>
          </w:p>
          <w:p w:rsidR="00100828" w:rsidRPr="00615B74" w:rsidRDefault="00100828" w:rsidP="00BE168F">
            <w:pPr>
              <w:rPr>
                <w:sz w:val="26"/>
                <w:szCs w:val="26"/>
                <w:lang w:val="pt-BR"/>
              </w:rPr>
            </w:pPr>
            <w:r w:rsidRPr="00615B74">
              <w:rPr>
                <w:bCs/>
                <w:sz w:val="26"/>
                <w:szCs w:val="26"/>
              </w:rPr>
              <w:t>Phạm Minh Sơn</w:t>
            </w:r>
          </w:p>
        </w:tc>
        <w:tc>
          <w:tcPr>
            <w:tcW w:w="3506" w:type="dxa"/>
            <w:vAlign w:val="center"/>
          </w:tcPr>
          <w:p w:rsidR="00100828" w:rsidRPr="00615B74" w:rsidRDefault="00100828" w:rsidP="00BE168F">
            <w:pPr>
              <w:rPr>
                <w:sz w:val="26"/>
                <w:szCs w:val="26"/>
                <w:lang w:val="pt-BR"/>
              </w:rPr>
            </w:pPr>
            <w:r w:rsidRPr="00615B74">
              <w:rPr>
                <w:bCs/>
                <w:sz w:val="26"/>
                <w:szCs w:val="26"/>
              </w:rPr>
              <w:t>Khảo sát nhu cầu tập luyện thể dục thể thao ngoại khóa của sinh viên năm thứ nhất Trường Cao đẳng Công nghiệp Hưng Yên</w:t>
            </w:r>
          </w:p>
        </w:tc>
        <w:tc>
          <w:tcPr>
            <w:tcW w:w="2254" w:type="dxa"/>
            <w:vAlign w:val="center"/>
          </w:tcPr>
          <w:p w:rsidR="00100828" w:rsidRPr="00615B74" w:rsidRDefault="00100828" w:rsidP="00BE168F">
            <w:pPr>
              <w:rPr>
                <w:sz w:val="26"/>
                <w:szCs w:val="26"/>
                <w:lang w:val="pt-BR"/>
              </w:rPr>
            </w:pPr>
            <w:r w:rsidRPr="00615B74">
              <w:rPr>
                <w:bCs/>
                <w:sz w:val="26"/>
                <w:szCs w:val="26"/>
              </w:rPr>
              <w:t>Tạp chí thiết bị giáo dục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ind w:firstLine="8"/>
              <w:outlineLvl w:val="0"/>
              <w:rPr>
                <w:bCs/>
                <w:sz w:val="26"/>
                <w:szCs w:val="26"/>
              </w:rPr>
            </w:pPr>
          </w:p>
          <w:p w:rsidR="00100828" w:rsidRPr="00615B74" w:rsidRDefault="00100828" w:rsidP="00BE168F">
            <w:pPr>
              <w:rPr>
                <w:sz w:val="26"/>
                <w:szCs w:val="26"/>
                <w:lang w:val="pt-BR"/>
              </w:rPr>
            </w:pPr>
            <w:r w:rsidRPr="00615B74">
              <w:rPr>
                <w:bCs/>
                <w:sz w:val="26"/>
                <w:szCs w:val="26"/>
              </w:rPr>
              <w:t>Nguyễn Thị Ngát</w:t>
            </w:r>
          </w:p>
        </w:tc>
        <w:tc>
          <w:tcPr>
            <w:tcW w:w="3506" w:type="dxa"/>
            <w:vAlign w:val="center"/>
          </w:tcPr>
          <w:p w:rsidR="00100828" w:rsidRPr="00615B74" w:rsidRDefault="00100828" w:rsidP="00BE168F">
            <w:pPr>
              <w:ind w:firstLine="8"/>
              <w:outlineLvl w:val="0"/>
              <w:rPr>
                <w:bCs/>
                <w:sz w:val="26"/>
                <w:szCs w:val="26"/>
              </w:rPr>
            </w:pPr>
          </w:p>
          <w:p w:rsidR="00100828" w:rsidRPr="00615B74" w:rsidRDefault="00100828" w:rsidP="00BE168F">
            <w:pPr>
              <w:rPr>
                <w:sz w:val="26"/>
                <w:szCs w:val="26"/>
                <w:lang w:val="pt-BR"/>
              </w:rPr>
            </w:pPr>
            <w:r w:rsidRPr="00615B74">
              <w:rPr>
                <w:bCs/>
                <w:sz w:val="26"/>
                <w:szCs w:val="26"/>
              </w:rPr>
              <w:t>Điểm nhấn định hướng và chính sách phát triển bền vững ở Việt Nam</w:t>
            </w:r>
          </w:p>
        </w:tc>
        <w:tc>
          <w:tcPr>
            <w:tcW w:w="2254" w:type="dxa"/>
            <w:vAlign w:val="center"/>
          </w:tcPr>
          <w:p w:rsidR="00100828" w:rsidRPr="00615B74" w:rsidRDefault="00100828" w:rsidP="00BE168F">
            <w:pPr>
              <w:rPr>
                <w:sz w:val="26"/>
                <w:szCs w:val="26"/>
                <w:lang w:val="pt-BR"/>
              </w:rPr>
            </w:pPr>
            <w:r w:rsidRPr="00615B74">
              <w:rPr>
                <w:bCs/>
                <w:sz w:val="26"/>
                <w:szCs w:val="26"/>
              </w:rPr>
              <w:t>Kỷ yếu hội thảo quốc tế</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Thị Ngát</w:t>
            </w:r>
          </w:p>
        </w:tc>
        <w:tc>
          <w:tcPr>
            <w:tcW w:w="3506" w:type="dxa"/>
            <w:vAlign w:val="center"/>
          </w:tcPr>
          <w:p w:rsidR="00100828" w:rsidRPr="00615B74" w:rsidRDefault="00100828" w:rsidP="00BE168F">
            <w:pPr>
              <w:rPr>
                <w:sz w:val="26"/>
                <w:szCs w:val="26"/>
                <w:lang w:val="pt-BR"/>
              </w:rPr>
            </w:pPr>
            <w:r w:rsidRPr="00615B74">
              <w:rPr>
                <w:bCs/>
                <w:sz w:val="26"/>
                <w:szCs w:val="26"/>
              </w:rPr>
              <w:t>Đầu tư 45.000 tỷ đồng cho Chương trình “Mỗi xã một sản phẩm”</w:t>
            </w:r>
          </w:p>
        </w:tc>
        <w:tc>
          <w:tcPr>
            <w:tcW w:w="2254" w:type="dxa"/>
            <w:vAlign w:val="center"/>
          </w:tcPr>
          <w:p w:rsidR="00100828" w:rsidRPr="00615B74" w:rsidRDefault="00100828" w:rsidP="00BE168F">
            <w:pPr>
              <w:rPr>
                <w:sz w:val="26"/>
                <w:szCs w:val="26"/>
                <w:lang w:val="pt-BR"/>
              </w:rPr>
            </w:pPr>
            <w:r w:rsidRPr="00615B74">
              <w:rPr>
                <w:bCs/>
                <w:sz w:val="26"/>
                <w:szCs w:val="26"/>
              </w:rPr>
              <w:t>Tạp chí Tài chính - Đầu tư Đông Nam Á</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Trần Thị Lương</w:t>
            </w:r>
          </w:p>
        </w:tc>
        <w:tc>
          <w:tcPr>
            <w:tcW w:w="3506" w:type="dxa"/>
            <w:vAlign w:val="center"/>
          </w:tcPr>
          <w:p w:rsidR="00100828" w:rsidRPr="00615B74" w:rsidRDefault="00100828" w:rsidP="00BE168F">
            <w:pPr>
              <w:rPr>
                <w:sz w:val="26"/>
                <w:szCs w:val="26"/>
                <w:lang w:val="pt-BR"/>
              </w:rPr>
            </w:pPr>
            <w:r w:rsidRPr="00615B74">
              <w:rPr>
                <w:bCs/>
                <w:sz w:val="26"/>
                <w:szCs w:val="26"/>
              </w:rPr>
              <w:t>Một số giải pháp đẩy lùi tín dụng đen</w:t>
            </w:r>
          </w:p>
        </w:tc>
        <w:tc>
          <w:tcPr>
            <w:tcW w:w="2254" w:type="dxa"/>
            <w:vAlign w:val="center"/>
          </w:tcPr>
          <w:p w:rsidR="00100828" w:rsidRPr="00615B74" w:rsidRDefault="00100828" w:rsidP="00BE168F">
            <w:pPr>
              <w:rPr>
                <w:sz w:val="26"/>
                <w:szCs w:val="26"/>
                <w:lang w:val="pt-BR"/>
              </w:rPr>
            </w:pPr>
            <w:r w:rsidRPr="00615B74">
              <w:rPr>
                <w:bCs/>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ind w:firstLine="8"/>
              <w:outlineLvl w:val="0"/>
              <w:rPr>
                <w:bCs/>
                <w:sz w:val="26"/>
                <w:szCs w:val="26"/>
              </w:rPr>
            </w:pPr>
            <w:bookmarkStart w:id="94" w:name="_Toc111054049"/>
            <w:bookmarkStart w:id="95" w:name="_Toc112536817"/>
            <w:bookmarkStart w:id="96" w:name="_Toc112536901"/>
            <w:r w:rsidRPr="00615B74">
              <w:rPr>
                <w:bCs/>
                <w:sz w:val="26"/>
                <w:szCs w:val="26"/>
              </w:rPr>
              <w:t>Nguyễn Viết Hữu</w:t>
            </w:r>
            <w:bookmarkEnd w:id="94"/>
            <w:bookmarkEnd w:id="95"/>
            <w:bookmarkEnd w:id="96"/>
          </w:p>
          <w:p w:rsidR="00100828" w:rsidRPr="00615B74" w:rsidRDefault="00100828" w:rsidP="00BE168F">
            <w:pPr>
              <w:rPr>
                <w:sz w:val="26"/>
                <w:szCs w:val="26"/>
                <w:lang w:val="pt-BR"/>
              </w:rPr>
            </w:pPr>
            <w:r w:rsidRPr="00615B74">
              <w:rPr>
                <w:bCs/>
                <w:sz w:val="26"/>
                <w:szCs w:val="26"/>
              </w:rPr>
              <w:t>Ngô Trí Dũng</w:t>
            </w:r>
          </w:p>
        </w:tc>
        <w:tc>
          <w:tcPr>
            <w:tcW w:w="3506" w:type="dxa"/>
            <w:vAlign w:val="center"/>
          </w:tcPr>
          <w:p w:rsidR="00100828" w:rsidRPr="00615B74" w:rsidRDefault="00100828" w:rsidP="00BE168F">
            <w:pPr>
              <w:rPr>
                <w:sz w:val="26"/>
                <w:szCs w:val="26"/>
                <w:lang w:val="pt-BR"/>
              </w:rPr>
            </w:pPr>
            <w:r w:rsidRPr="00615B74">
              <w:rPr>
                <w:bCs/>
                <w:sz w:val="26"/>
                <w:szCs w:val="26"/>
              </w:rPr>
              <w:t>Phân tích tác động của dạy học môn Luật kinh tế đến việc phát triển năng lực thực hiện nghề kế toán doanh nghiệp</w:t>
            </w:r>
          </w:p>
        </w:tc>
        <w:tc>
          <w:tcPr>
            <w:tcW w:w="2254" w:type="dxa"/>
            <w:vAlign w:val="center"/>
          </w:tcPr>
          <w:p w:rsidR="00100828" w:rsidRPr="00615B74" w:rsidRDefault="00100828" w:rsidP="00BE168F">
            <w:pPr>
              <w:ind w:firstLine="8"/>
              <w:jc w:val="center"/>
              <w:outlineLvl w:val="0"/>
              <w:rPr>
                <w:bCs/>
                <w:sz w:val="26"/>
                <w:szCs w:val="26"/>
              </w:rPr>
            </w:pPr>
          </w:p>
          <w:p w:rsidR="00100828" w:rsidRPr="00615B74" w:rsidRDefault="00100828" w:rsidP="00BE168F">
            <w:pPr>
              <w:ind w:firstLine="8"/>
              <w:jc w:val="center"/>
              <w:outlineLvl w:val="0"/>
              <w:rPr>
                <w:bCs/>
                <w:sz w:val="26"/>
                <w:szCs w:val="26"/>
              </w:rPr>
            </w:pPr>
            <w:bookmarkStart w:id="97" w:name="_Toc111054050"/>
            <w:bookmarkStart w:id="98" w:name="_Toc112536818"/>
            <w:bookmarkStart w:id="99" w:name="_Toc112536902"/>
            <w:r w:rsidRPr="00615B74">
              <w:rPr>
                <w:bCs/>
                <w:sz w:val="26"/>
                <w:szCs w:val="26"/>
              </w:rPr>
              <w:t>Tạp chí Dạy và học ngày nay</w:t>
            </w:r>
            <w:bookmarkEnd w:id="97"/>
            <w:bookmarkEnd w:id="98"/>
            <w:bookmarkEnd w:id="99"/>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Minh Hải</w:t>
            </w:r>
          </w:p>
        </w:tc>
        <w:tc>
          <w:tcPr>
            <w:tcW w:w="3506" w:type="dxa"/>
            <w:vAlign w:val="center"/>
          </w:tcPr>
          <w:p w:rsidR="00100828" w:rsidRPr="00615B74" w:rsidRDefault="00100828" w:rsidP="00BE168F">
            <w:pPr>
              <w:rPr>
                <w:sz w:val="26"/>
                <w:szCs w:val="26"/>
                <w:lang w:val="pt-BR"/>
              </w:rPr>
            </w:pPr>
            <w:r w:rsidRPr="00615B74">
              <w:rPr>
                <w:bCs/>
                <w:sz w:val="26"/>
                <w:szCs w:val="26"/>
              </w:rPr>
              <w:t>Vai trò của trường Cao đẳng trong đào tạo và nghiên cứu khoa học</w:t>
            </w:r>
          </w:p>
        </w:tc>
        <w:tc>
          <w:tcPr>
            <w:tcW w:w="2254" w:type="dxa"/>
            <w:vAlign w:val="center"/>
          </w:tcPr>
          <w:p w:rsidR="00100828" w:rsidRPr="00615B74" w:rsidRDefault="00100828" w:rsidP="00BE168F">
            <w:pPr>
              <w:rPr>
                <w:sz w:val="26"/>
                <w:szCs w:val="26"/>
                <w:lang w:val="pt-BR"/>
              </w:rPr>
            </w:pPr>
            <w:r w:rsidRPr="00615B74">
              <w:rPr>
                <w:bCs/>
                <w:sz w:val="26"/>
                <w:szCs w:val="26"/>
              </w:rPr>
              <w:t>Kỷ yếu hội thảo khoa học tỉnh Hưng Yên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ind w:firstLine="8"/>
              <w:outlineLvl w:val="0"/>
              <w:rPr>
                <w:bCs/>
                <w:sz w:val="26"/>
                <w:szCs w:val="26"/>
              </w:rPr>
            </w:pPr>
            <w:bookmarkStart w:id="100" w:name="_Toc111054051"/>
            <w:bookmarkStart w:id="101" w:name="_Toc112536819"/>
            <w:bookmarkStart w:id="102" w:name="_Toc112536903"/>
            <w:r w:rsidRPr="00615B74">
              <w:rPr>
                <w:bCs/>
                <w:sz w:val="26"/>
                <w:szCs w:val="26"/>
              </w:rPr>
              <w:t>Nguyễn Minh Hải</w:t>
            </w:r>
            <w:bookmarkEnd w:id="100"/>
            <w:bookmarkEnd w:id="101"/>
            <w:bookmarkEnd w:id="102"/>
          </w:p>
          <w:p w:rsidR="00100828" w:rsidRPr="00615B74" w:rsidRDefault="00100828" w:rsidP="00BE168F">
            <w:pPr>
              <w:rPr>
                <w:sz w:val="26"/>
                <w:szCs w:val="26"/>
                <w:lang w:val="pt-BR"/>
              </w:rPr>
            </w:pPr>
            <w:r w:rsidRPr="00615B74">
              <w:rPr>
                <w:bCs/>
                <w:sz w:val="26"/>
                <w:szCs w:val="26"/>
              </w:rPr>
              <w:t>Nguyễn Khắc Ngọc</w:t>
            </w:r>
          </w:p>
        </w:tc>
        <w:tc>
          <w:tcPr>
            <w:tcW w:w="3506" w:type="dxa"/>
            <w:vAlign w:val="center"/>
          </w:tcPr>
          <w:p w:rsidR="00100828" w:rsidRPr="00615B74" w:rsidRDefault="00100828" w:rsidP="00BE168F">
            <w:pPr>
              <w:rPr>
                <w:sz w:val="26"/>
                <w:szCs w:val="26"/>
                <w:lang w:val="pt-BR"/>
              </w:rPr>
            </w:pPr>
            <w:r w:rsidRPr="00615B74">
              <w:rPr>
                <w:bCs/>
                <w:sz w:val="26"/>
                <w:szCs w:val="26"/>
              </w:rPr>
              <w:t xml:space="preserve">Các yếu tố tác động đến công tác liên kết đào tạo nguồn nhân lực của Nhà trường và doanh </w:t>
            </w:r>
            <w:r w:rsidRPr="00615B74">
              <w:rPr>
                <w:bCs/>
                <w:sz w:val="26"/>
                <w:szCs w:val="26"/>
              </w:rPr>
              <w:lastRenderedPageBreak/>
              <w:t>nghiệp</w:t>
            </w:r>
          </w:p>
        </w:tc>
        <w:tc>
          <w:tcPr>
            <w:tcW w:w="2254" w:type="dxa"/>
            <w:vAlign w:val="center"/>
          </w:tcPr>
          <w:p w:rsidR="00100828" w:rsidRPr="00615B74" w:rsidRDefault="00100828" w:rsidP="00BE168F">
            <w:pPr>
              <w:rPr>
                <w:sz w:val="26"/>
                <w:szCs w:val="26"/>
                <w:lang w:val="pt-BR"/>
              </w:rPr>
            </w:pPr>
            <w:r w:rsidRPr="00615B74">
              <w:rPr>
                <w:bCs/>
                <w:sz w:val="26"/>
                <w:szCs w:val="26"/>
              </w:rPr>
              <w:lastRenderedPageBreak/>
              <w:t>Kỷ yếu hội thảo khoa học tỉnh Hưng Yên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Luyện Thị Hồng Hạnh</w:t>
            </w:r>
          </w:p>
        </w:tc>
        <w:tc>
          <w:tcPr>
            <w:tcW w:w="3506" w:type="dxa"/>
            <w:vAlign w:val="center"/>
          </w:tcPr>
          <w:p w:rsidR="00100828" w:rsidRPr="00615B74" w:rsidRDefault="00100828" w:rsidP="00BE168F">
            <w:pPr>
              <w:rPr>
                <w:sz w:val="26"/>
                <w:szCs w:val="26"/>
                <w:lang w:val="pt-BR"/>
              </w:rPr>
            </w:pPr>
            <w:r w:rsidRPr="00615B74">
              <w:rPr>
                <w:bCs/>
                <w:sz w:val="26"/>
                <w:szCs w:val="26"/>
              </w:rPr>
              <w:t xml:space="preserve">Giáo dục đạo đức cho sinh viên trên nền tảng tư tưởng Hồ Chí Minh </w:t>
            </w:r>
          </w:p>
        </w:tc>
        <w:tc>
          <w:tcPr>
            <w:tcW w:w="2254" w:type="dxa"/>
            <w:vAlign w:val="center"/>
          </w:tcPr>
          <w:p w:rsidR="00100828" w:rsidRPr="00615B74" w:rsidRDefault="00100828" w:rsidP="00BE168F">
            <w:pPr>
              <w:rPr>
                <w:sz w:val="26"/>
                <w:szCs w:val="26"/>
                <w:lang w:val="pt-BR"/>
              </w:rPr>
            </w:pPr>
            <w:r w:rsidRPr="00615B74">
              <w:rPr>
                <w:bCs/>
                <w:sz w:val="26"/>
                <w:szCs w:val="26"/>
              </w:rPr>
              <w:t>Tạp chí triết học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Trần Thị Lương</w:t>
            </w:r>
          </w:p>
        </w:tc>
        <w:tc>
          <w:tcPr>
            <w:tcW w:w="3506" w:type="dxa"/>
            <w:vAlign w:val="center"/>
          </w:tcPr>
          <w:p w:rsidR="00100828" w:rsidRPr="00615B74" w:rsidRDefault="00100828" w:rsidP="00BE168F">
            <w:pPr>
              <w:rPr>
                <w:sz w:val="26"/>
                <w:szCs w:val="26"/>
                <w:lang w:val="pt-BR"/>
              </w:rPr>
            </w:pPr>
            <w:r w:rsidRPr="00615B74">
              <w:rPr>
                <w:bCs/>
                <w:sz w:val="26"/>
                <w:szCs w:val="26"/>
              </w:rPr>
              <w:t>Giải pháp cải thiện môi trường kinh doanh nâng cao năng lực cạnh tranh.</w:t>
            </w:r>
          </w:p>
        </w:tc>
        <w:tc>
          <w:tcPr>
            <w:tcW w:w="2254" w:type="dxa"/>
            <w:vAlign w:val="center"/>
          </w:tcPr>
          <w:p w:rsidR="00100828" w:rsidRPr="00615B74" w:rsidRDefault="00100828" w:rsidP="00BE168F">
            <w:pPr>
              <w:rPr>
                <w:sz w:val="26"/>
                <w:szCs w:val="26"/>
                <w:lang w:val="pt-BR"/>
              </w:rPr>
            </w:pPr>
            <w:r w:rsidRPr="00615B74">
              <w:rPr>
                <w:bCs/>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Hoàng Thu Hà</w:t>
            </w:r>
          </w:p>
        </w:tc>
        <w:tc>
          <w:tcPr>
            <w:tcW w:w="3506" w:type="dxa"/>
            <w:vAlign w:val="center"/>
          </w:tcPr>
          <w:p w:rsidR="00100828" w:rsidRPr="00615B74" w:rsidRDefault="00100828" w:rsidP="00BE168F">
            <w:pPr>
              <w:rPr>
                <w:sz w:val="26"/>
                <w:szCs w:val="26"/>
                <w:lang w:val="pt-BR"/>
              </w:rPr>
            </w:pPr>
            <w:r w:rsidRPr="00615B74">
              <w:rPr>
                <w:bCs/>
                <w:sz w:val="26"/>
                <w:szCs w:val="26"/>
              </w:rPr>
              <w:t>Giải pháp triển khai hiệu quả dịch vụ công trực tuyến ngành kho bạc nhà nước</w:t>
            </w:r>
          </w:p>
        </w:tc>
        <w:tc>
          <w:tcPr>
            <w:tcW w:w="2254" w:type="dxa"/>
            <w:vAlign w:val="center"/>
          </w:tcPr>
          <w:p w:rsidR="00100828" w:rsidRPr="00615B74" w:rsidRDefault="00100828" w:rsidP="00BE168F">
            <w:pPr>
              <w:rPr>
                <w:sz w:val="26"/>
                <w:szCs w:val="26"/>
                <w:lang w:val="pt-BR"/>
              </w:rPr>
            </w:pPr>
            <w:r w:rsidRPr="00615B74">
              <w:rPr>
                <w:bCs/>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Thị Phương Hoa</w:t>
            </w:r>
          </w:p>
        </w:tc>
        <w:tc>
          <w:tcPr>
            <w:tcW w:w="3506" w:type="dxa"/>
            <w:vAlign w:val="center"/>
          </w:tcPr>
          <w:p w:rsidR="00100828" w:rsidRPr="00615B74" w:rsidRDefault="00100828" w:rsidP="00BE168F">
            <w:pPr>
              <w:rPr>
                <w:sz w:val="26"/>
                <w:szCs w:val="26"/>
                <w:lang w:val="pt-BR"/>
              </w:rPr>
            </w:pPr>
            <w:r w:rsidRPr="00615B74">
              <w:rPr>
                <w:bCs/>
                <w:sz w:val="26"/>
                <w:szCs w:val="26"/>
              </w:rPr>
              <w:t>Đổi mới công tác giáo dục, đào tạo gắn với phát triển văn hóa nghề của học sinh, sinh viên các trường cao đẳng công nghiệp hiện nay</w:t>
            </w:r>
          </w:p>
        </w:tc>
        <w:tc>
          <w:tcPr>
            <w:tcW w:w="2254" w:type="dxa"/>
            <w:vAlign w:val="center"/>
          </w:tcPr>
          <w:p w:rsidR="00100828" w:rsidRPr="00615B74" w:rsidRDefault="00100828" w:rsidP="00BE168F">
            <w:pPr>
              <w:jc w:val="center"/>
              <w:rPr>
                <w:bCs/>
                <w:sz w:val="26"/>
                <w:szCs w:val="26"/>
              </w:rPr>
            </w:pPr>
          </w:p>
          <w:p w:rsidR="00100828" w:rsidRPr="00615B74" w:rsidRDefault="00100828" w:rsidP="00BE168F">
            <w:pPr>
              <w:rPr>
                <w:bCs/>
                <w:sz w:val="26"/>
                <w:szCs w:val="26"/>
              </w:rPr>
            </w:pPr>
            <w:r w:rsidRPr="00615B74">
              <w:rPr>
                <w:bCs/>
                <w:sz w:val="26"/>
                <w:szCs w:val="26"/>
              </w:rPr>
              <w:t>Tạp chí Dạy và học ngày nay</w:t>
            </w:r>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Thị Phương Hoa</w:t>
            </w:r>
          </w:p>
        </w:tc>
        <w:tc>
          <w:tcPr>
            <w:tcW w:w="3506" w:type="dxa"/>
            <w:vAlign w:val="center"/>
          </w:tcPr>
          <w:p w:rsidR="00100828" w:rsidRPr="00615B74" w:rsidRDefault="00100828" w:rsidP="00BE168F">
            <w:pPr>
              <w:rPr>
                <w:sz w:val="26"/>
                <w:szCs w:val="26"/>
                <w:lang w:val="pt-BR"/>
              </w:rPr>
            </w:pPr>
            <w:r w:rsidRPr="00615B74">
              <w:rPr>
                <w:bCs/>
                <w:sz w:val="26"/>
                <w:szCs w:val="26"/>
              </w:rPr>
              <w:t>Đổi mới phương pháp dạy môn Chính trị ở các trường cao đẳng công nghiệp hiện nay</w:t>
            </w:r>
          </w:p>
        </w:tc>
        <w:tc>
          <w:tcPr>
            <w:tcW w:w="2254" w:type="dxa"/>
            <w:vAlign w:val="center"/>
          </w:tcPr>
          <w:p w:rsidR="00100828" w:rsidRPr="00615B74" w:rsidRDefault="00100828" w:rsidP="00BE168F">
            <w:pPr>
              <w:jc w:val="center"/>
              <w:rPr>
                <w:bCs/>
                <w:sz w:val="26"/>
                <w:szCs w:val="26"/>
              </w:rPr>
            </w:pPr>
          </w:p>
          <w:p w:rsidR="00100828" w:rsidRPr="00615B74" w:rsidRDefault="00100828" w:rsidP="00BE168F">
            <w:pPr>
              <w:rPr>
                <w:bCs/>
                <w:sz w:val="26"/>
                <w:szCs w:val="26"/>
              </w:rPr>
            </w:pPr>
            <w:r w:rsidRPr="00615B74">
              <w:rPr>
                <w:bCs/>
                <w:sz w:val="26"/>
                <w:szCs w:val="26"/>
              </w:rPr>
              <w:t>Dạy và học ngày nay</w:t>
            </w:r>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Vũ Công Hòa</w:t>
            </w:r>
          </w:p>
        </w:tc>
        <w:tc>
          <w:tcPr>
            <w:tcW w:w="3506" w:type="dxa"/>
            <w:vAlign w:val="center"/>
          </w:tcPr>
          <w:p w:rsidR="00100828" w:rsidRPr="00615B74" w:rsidRDefault="00100828" w:rsidP="00BE168F">
            <w:pPr>
              <w:rPr>
                <w:sz w:val="26"/>
                <w:szCs w:val="26"/>
                <w:lang w:val="pt-BR"/>
              </w:rPr>
            </w:pPr>
            <w:r w:rsidRPr="00615B74">
              <w:rPr>
                <w:bCs/>
                <w:sz w:val="26"/>
                <w:szCs w:val="26"/>
              </w:rPr>
              <w:t>Giáo dục sinh viên Trường Cao đẳng Công nghiệp Hưng Yên học tập và làm theo tấm gương rèn luyện sức khỏe của Chủ tịch Hồ Chí Minh</w:t>
            </w:r>
          </w:p>
        </w:tc>
        <w:tc>
          <w:tcPr>
            <w:tcW w:w="2254" w:type="dxa"/>
            <w:vAlign w:val="center"/>
          </w:tcPr>
          <w:p w:rsidR="00100828" w:rsidRPr="00615B74" w:rsidRDefault="00100828" w:rsidP="00BE168F">
            <w:pPr>
              <w:jc w:val="center"/>
              <w:rPr>
                <w:bCs/>
                <w:sz w:val="26"/>
                <w:szCs w:val="26"/>
              </w:rPr>
            </w:pPr>
          </w:p>
          <w:p w:rsidR="00100828" w:rsidRPr="00615B74" w:rsidRDefault="00100828" w:rsidP="00BE168F">
            <w:pPr>
              <w:rPr>
                <w:bCs/>
                <w:sz w:val="26"/>
                <w:szCs w:val="26"/>
              </w:rPr>
            </w:pPr>
            <w:r w:rsidRPr="00615B74">
              <w:rPr>
                <w:bCs/>
                <w:sz w:val="26"/>
                <w:szCs w:val="26"/>
              </w:rPr>
              <w:t>Tạp chí Thiết bị giáo dục</w:t>
            </w:r>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Việt Hường</w:t>
            </w:r>
          </w:p>
        </w:tc>
        <w:tc>
          <w:tcPr>
            <w:tcW w:w="3506" w:type="dxa"/>
            <w:vAlign w:val="center"/>
          </w:tcPr>
          <w:p w:rsidR="00100828" w:rsidRPr="00615B74" w:rsidRDefault="00100828" w:rsidP="00BE168F">
            <w:pPr>
              <w:rPr>
                <w:sz w:val="26"/>
                <w:szCs w:val="26"/>
                <w:lang w:val="pt-BR"/>
              </w:rPr>
            </w:pPr>
            <w:r w:rsidRPr="00615B74">
              <w:rPr>
                <w:bCs/>
                <w:sz w:val="26"/>
                <w:szCs w:val="26"/>
              </w:rPr>
              <w:t>Rèn kỹ năng nghề nghiệp cho sinh viên ngành kế toán Trường Cao đẳng Công nghiệp Hưng Yên đáp ứng yêu cầu hội nhập và phát triển</w:t>
            </w:r>
          </w:p>
        </w:tc>
        <w:tc>
          <w:tcPr>
            <w:tcW w:w="2254" w:type="dxa"/>
            <w:vAlign w:val="center"/>
          </w:tcPr>
          <w:p w:rsidR="00100828" w:rsidRPr="00615B74" w:rsidRDefault="00100828" w:rsidP="00BE168F">
            <w:pPr>
              <w:jc w:val="center"/>
              <w:rPr>
                <w:bCs/>
                <w:sz w:val="26"/>
                <w:szCs w:val="26"/>
              </w:rPr>
            </w:pPr>
          </w:p>
          <w:p w:rsidR="00100828" w:rsidRPr="00615B74" w:rsidRDefault="00100828" w:rsidP="00BE168F">
            <w:pPr>
              <w:rPr>
                <w:bCs/>
                <w:sz w:val="26"/>
                <w:szCs w:val="26"/>
              </w:rPr>
            </w:pPr>
            <w:r w:rsidRPr="00615B74">
              <w:rPr>
                <w:bCs/>
                <w:sz w:val="26"/>
                <w:szCs w:val="26"/>
              </w:rPr>
              <w:t>Tạp chí Dạy và học ngày nay</w:t>
            </w:r>
          </w:p>
          <w:p w:rsidR="00100828" w:rsidRPr="00615B74" w:rsidRDefault="00100828" w:rsidP="00BE168F">
            <w:pPr>
              <w:rPr>
                <w:sz w:val="26"/>
                <w:szCs w:val="26"/>
                <w:lang w:val="pt-BR"/>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rPr>
                <w:sz w:val="26"/>
                <w:szCs w:val="26"/>
                <w:lang w:val="pt-BR"/>
              </w:rPr>
            </w:pPr>
            <w:r w:rsidRPr="00615B74">
              <w:rPr>
                <w:bCs/>
                <w:sz w:val="26"/>
                <w:szCs w:val="26"/>
              </w:rPr>
              <w:t>Nguyễn Khắc Ngọc</w:t>
            </w:r>
          </w:p>
        </w:tc>
        <w:tc>
          <w:tcPr>
            <w:tcW w:w="3506" w:type="dxa"/>
            <w:vAlign w:val="center"/>
          </w:tcPr>
          <w:p w:rsidR="00100828" w:rsidRPr="00615B74" w:rsidRDefault="00100828" w:rsidP="00BE168F">
            <w:pPr>
              <w:rPr>
                <w:sz w:val="26"/>
                <w:szCs w:val="26"/>
                <w:lang w:val="pt-BR"/>
              </w:rPr>
            </w:pPr>
            <w:r w:rsidRPr="00615B74">
              <w:rPr>
                <w:bCs/>
                <w:sz w:val="26"/>
                <w:szCs w:val="26"/>
              </w:rPr>
              <w:t>Vấn đề phát huy nguồn lực con người trong thời kỳ đẩy mạnh công nghiệp hóa, hiện đại hóa đất nước</w:t>
            </w:r>
          </w:p>
        </w:tc>
        <w:tc>
          <w:tcPr>
            <w:tcW w:w="2254" w:type="dxa"/>
            <w:vAlign w:val="center"/>
          </w:tcPr>
          <w:p w:rsidR="00100828" w:rsidRPr="00615B74" w:rsidRDefault="00100828" w:rsidP="00BE168F">
            <w:pPr>
              <w:rPr>
                <w:sz w:val="26"/>
                <w:szCs w:val="26"/>
                <w:lang w:val="pt-BR"/>
              </w:rPr>
            </w:pPr>
            <w:r w:rsidRPr="00615B74">
              <w:rPr>
                <w:bCs/>
                <w:sz w:val="26"/>
                <w:szCs w:val="26"/>
              </w:rPr>
              <w:t>Tạp chí Khoa học và kinh tế</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ind w:firstLine="8"/>
              <w:outlineLvl w:val="0"/>
              <w:rPr>
                <w:bCs/>
                <w:sz w:val="26"/>
                <w:szCs w:val="26"/>
              </w:rPr>
            </w:pPr>
            <w:bookmarkStart w:id="103" w:name="_Toc111054052"/>
            <w:bookmarkStart w:id="104" w:name="_Toc112536820"/>
            <w:bookmarkStart w:id="105" w:name="_Toc112536904"/>
            <w:r w:rsidRPr="00615B74">
              <w:rPr>
                <w:bCs/>
                <w:sz w:val="26"/>
                <w:szCs w:val="26"/>
              </w:rPr>
              <w:t>Lê Thị Mai</w:t>
            </w:r>
            <w:bookmarkEnd w:id="103"/>
            <w:bookmarkEnd w:id="104"/>
            <w:bookmarkEnd w:id="105"/>
          </w:p>
          <w:p w:rsidR="00100828" w:rsidRPr="00615B74" w:rsidRDefault="00100828" w:rsidP="00BE168F">
            <w:pPr>
              <w:ind w:firstLine="8"/>
              <w:outlineLvl w:val="0"/>
              <w:rPr>
                <w:bCs/>
                <w:sz w:val="26"/>
                <w:szCs w:val="26"/>
              </w:rPr>
            </w:pPr>
            <w:bookmarkStart w:id="106" w:name="_Toc111054053"/>
            <w:bookmarkStart w:id="107" w:name="_Toc112536821"/>
            <w:bookmarkStart w:id="108" w:name="_Toc112536905"/>
            <w:r w:rsidRPr="00615B74">
              <w:rPr>
                <w:bCs/>
                <w:sz w:val="26"/>
                <w:szCs w:val="26"/>
              </w:rPr>
              <w:t>Hoàng Yến</w:t>
            </w:r>
            <w:bookmarkEnd w:id="106"/>
            <w:bookmarkEnd w:id="107"/>
            <w:bookmarkEnd w:id="108"/>
          </w:p>
          <w:p w:rsidR="00100828" w:rsidRPr="00615B74" w:rsidRDefault="00100828" w:rsidP="00BE168F">
            <w:pPr>
              <w:rPr>
                <w:sz w:val="26"/>
                <w:szCs w:val="26"/>
                <w:lang w:val="pt-BR"/>
              </w:rPr>
            </w:pPr>
            <w:r w:rsidRPr="00615B74">
              <w:rPr>
                <w:bCs/>
                <w:sz w:val="26"/>
                <w:szCs w:val="26"/>
              </w:rPr>
              <w:t>Nguyễn Minh Hải</w:t>
            </w:r>
          </w:p>
        </w:tc>
        <w:tc>
          <w:tcPr>
            <w:tcW w:w="3506" w:type="dxa"/>
            <w:vAlign w:val="center"/>
          </w:tcPr>
          <w:p w:rsidR="00100828" w:rsidRPr="00615B74" w:rsidRDefault="00100828" w:rsidP="00BE168F">
            <w:pPr>
              <w:rPr>
                <w:sz w:val="26"/>
                <w:szCs w:val="26"/>
                <w:lang w:val="pt-BR"/>
              </w:rPr>
            </w:pPr>
            <w:r w:rsidRPr="00615B74">
              <w:rPr>
                <w:bCs/>
                <w:sz w:val="26"/>
                <w:szCs w:val="26"/>
              </w:rPr>
              <w:t>Phát triển hệ sinh thái khởi nghiệp trong giáo dục đại học, cao đẳng ở Việt Nam</w:t>
            </w:r>
          </w:p>
        </w:tc>
        <w:tc>
          <w:tcPr>
            <w:tcW w:w="2254" w:type="dxa"/>
            <w:vAlign w:val="center"/>
          </w:tcPr>
          <w:p w:rsidR="00100828" w:rsidRPr="00615B74" w:rsidRDefault="00100828" w:rsidP="00BE168F">
            <w:pPr>
              <w:rPr>
                <w:sz w:val="26"/>
                <w:szCs w:val="26"/>
                <w:lang w:val="pt-BR"/>
              </w:rPr>
            </w:pPr>
            <w:r w:rsidRPr="00615B74">
              <w:rPr>
                <w:bCs/>
                <w:sz w:val="26"/>
                <w:szCs w:val="26"/>
              </w:rPr>
              <w:t>Tạp chí Khoa học và kinh tế</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552" w:type="dxa"/>
            <w:vAlign w:val="center"/>
          </w:tcPr>
          <w:p w:rsidR="00100828" w:rsidRPr="00615B74" w:rsidRDefault="00100828" w:rsidP="00BE168F">
            <w:pPr>
              <w:outlineLvl w:val="0"/>
              <w:rPr>
                <w:bCs/>
                <w:sz w:val="26"/>
                <w:szCs w:val="26"/>
              </w:rPr>
            </w:pPr>
            <w:bookmarkStart w:id="109" w:name="_Toc111054054"/>
            <w:bookmarkStart w:id="110" w:name="_Toc112536822"/>
            <w:bookmarkStart w:id="111" w:name="_Toc112536906"/>
            <w:r w:rsidRPr="00615B74">
              <w:rPr>
                <w:bCs/>
                <w:sz w:val="26"/>
                <w:szCs w:val="26"/>
              </w:rPr>
              <w:t>Mẫn Văn Ngữ</w:t>
            </w:r>
            <w:bookmarkEnd w:id="109"/>
            <w:bookmarkEnd w:id="110"/>
            <w:bookmarkEnd w:id="111"/>
          </w:p>
          <w:p w:rsidR="00100828" w:rsidRPr="00615B74" w:rsidRDefault="00100828" w:rsidP="00BE168F">
            <w:pPr>
              <w:rPr>
                <w:sz w:val="26"/>
                <w:szCs w:val="26"/>
                <w:lang w:val="pt-BR"/>
              </w:rPr>
            </w:pPr>
            <w:r w:rsidRPr="00615B74">
              <w:rPr>
                <w:bCs/>
                <w:sz w:val="26"/>
                <w:szCs w:val="26"/>
              </w:rPr>
              <w:t>Nguyễn Khắc Ngọc</w:t>
            </w:r>
          </w:p>
        </w:tc>
        <w:tc>
          <w:tcPr>
            <w:tcW w:w="3506" w:type="dxa"/>
            <w:vAlign w:val="center"/>
          </w:tcPr>
          <w:p w:rsidR="00100828" w:rsidRPr="00615B74" w:rsidRDefault="00100828" w:rsidP="00BE168F">
            <w:pPr>
              <w:rPr>
                <w:sz w:val="26"/>
                <w:szCs w:val="26"/>
                <w:lang w:val="pt-BR"/>
              </w:rPr>
            </w:pPr>
            <w:r w:rsidRPr="00615B74">
              <w:rPr>
                <w:bCs/>
                <w:sz w:val="26"/>
                <w:szCs w:val="26"/>
              </w:rPr>
              <w:t>Sự bất biến của hàm mật độ xác suất và sự dịch chuyển giữa dạng Gaussian và dạng Boltzmann của hàm bao trong tính tương tự giữa giao động điều hòa biến dạng q và cặp cooper</w:t>
            </w:r>
          </w:p>
        </w:tc>
        <w:tc>
          <w:tcPr>
            <w:tcW w:w="2254" w:type="dxa"/>
            <w:vAlign w:val="center"/>
          </w:tcPr>
          <w:p w:rsidR="00100828" w:rsidRPr="00615B74" w:rsidRDefault="00100828" w:rsidP="00BE168F">
            <w:pPr>
              <w:outlineLvl w:val="0"/>
              <w:rPr>
                <w:bCs/>
                <w:sz w:val="26"/>
                <w:szCs w:val="26"/>
              </w:rPr>
            </w:pPr>
            <w:bookmarkStart w:id="112" w:name="_Toc111054055"/>
            <w:bookmarkStart w:id="113" w:name="_Toc112536823"/>
            <w:bookmarkStart w:id="114" w:name="_Toc112536907"/>
            <w:r w:rsidRPr="00615B74">
              <w:rPr>
                <w:bCs/>
                <w:sz w:val="26"/>
                <w:szCs w:val="26"/>
              </w:rPr>
              <w:t>Tạp chí Dạy và học ngày nay</w:t>
            </w:r>
            <w:bookmarkEnd w:id="112"/>
            <w:bookmarkEnd w:id="113"/>
            <w:bookmarkEnd w:id="114"/>
          </w:p>
          <w:p w:rsidR="00100828" w:rsidRPr="00615B74" w:rsidRDefault="00100828" w:rsidP="00BE168F">
            <w:pPr>
              <w:rPr>
                <w:sz w:val="26"/>
                <w:szCs w:val="26"/>
                <w:lang w:val="pt-BR"/>
              </w:rPr>
            </w:pPr>
          </w:p>
        </w:tc>
      </w:tr>
    </w:tbl>
    <w:p w:rsidR="00100828" w:rsidRPr="00615B74" w:rsidRDefault="00100828" w:rsidP="00BE168F">
      <w:pPr>
        <w:spacing w:after="0" w:line="240" w:lineRule="auto"/>
        <w:ind w:firstLine="567"/>
        <w:rPr>
          <w:b/>
          <w:sz w:val="26"/>
          <w:szCs w:val="26"/>
          <w:lang w:val="pt-BR"/>
        </w:rPr>
      </w:pPr>
      <w:r w:rsidRPr="00615B74">
        <w:rPr>
          <w:b/>
          <w:sz w:val="26"/>
          <w:szCs w:val="26"/>
          <w:lang w:val="pt-BR"/>
        </w:rPr>
        <w:t>Năm 2020:</w:t>
      </w:r>
    </w:p>
    <w:tbl>
      <w:tblPr>
        <w:tblStyle w:val="TableGrid"/>
        <w:tblW w:w="0" w:type="auto"/>
        <w:tblLook w:val="04A0" w:firstRow="1" w:lastRow="0" w:firstColumn="1" w:lastColumn="0" w:noHBand="0" w:noVBand="1"/>
      </w:tblPr>
      <w:tblGrid>
        <w:gridCol w:w="704"/>
        <w:gridCol w:w="2693"/>
        <w:gridCol w:w="3365"/>
        <w:gridCol w:w="2254"/>
      </w:tblGrid>
      <w:tr w:rsidR="00100828" w:rsidRPr="00615B74" w:rsidTr="00697539">
        <w:tc>
          <w:tcPr>
            <w:tcW w:w="704" w:type="dxa"/>
            <w:vAlign w:val="center"/>
          </w:tcPr>
          <w:p w:rsidR="00100828" w:rsidRPr="00615B74" w:rsidRDefault="00100828" w:rsidP="00BE168F">
            <w:pPr>
              <w:rPr>
                <w:sz w:val="26"/>
                <w:szCs w:val="26"/>
                <w:lang w:val="pt-BR"/>
              </w:rPr>
            </w:pPr>
            <w:r w:rsidRPr="00615B74">
              <w:rPr>
                <w:sz w:val="26"/>
                <w:szCs w:val="26"/>
                <w:lang w:val="pt-BR"/>
              </w:rPr>
              <w:t>STT</w:t>
            </w:r>
          </w:p>
        </w:tc>
        <w:tc>
          <w:tcPr>
            <w:tcW w:w="2693" w:type="dxa"/>
            <w:vAlign w:val="center"/>
          </w:tcPr>
          <w:p w:rsidR="00100828" w:rsidRPr="00615B74" w:rsidRDefault="00100828" w:rsidP="00BE168F">
            <w:pPr>
              <w:rPr>
                <w:sz w:val="26"/>
                <w:szCs w:val="26"/>
                <w:lang w:val="pt-BR"/>
              </w:rPr>
            </w:pPr>
            <w:r w:rsidRPr="00615B74">
              <w:rPr>
                <w:sz w:val="26"/>
                <w:szCs w:val="26"/>
                <w:lang w:val="pt-BR"/>
              </w:rPr>
              <w:t>Tên tác giả, nhóm tác giả</w:t>
            </w:r>
          </w:p>
        </w:tc>
        <w:tc>
          <w:tcPr>
            <w:tcW w:w="3365" w:type="dxa"/>
            <w:vAlign w:val="center"/>
          </w:tcPr>
          <w:p w:rsidR="00100828" w:rsidRPr="00615B74" w:rsidRDefault="00100828" w:rsidP="00BE168F">
            <w:pPr>
              <w:rPr>
                <w:sz w:val="26"/>
                <w:szCs w:val="26"/>
                <w:lang w:val="pt-BR"/>
              </w:rPr>
            </w:pPr>
            <w:r w:rsidRPr="00615B74">
              <w:rPr>
                <w:sz w:val="26"/>
                <w:szCs w:val="26"/>
                <w:lang w:val="pt-BR"/>
              </w:rPr>
              <w:t>Tên tác phẩn / bài báo</w:t>
            </w:r>
          </w:p>
        </w:tc>
        <w:tc>
          <w:tcPr>
            <w:tcW w:w="2254" w:type="dxa"/>
            <w:vAlign w:val="center"/>
          </w:tcPr>
          <w:p w:rsidR="00100828" w:rsidRPr="00615B74" w:rsidRDefault="00100828" w:rsidP="00BE168F">
            <w:pPr>
              <w:rPr>
                <w:sz w:val="26"/>
                <w:szCs w:val="26"/>
                <w:lang w:val="pt-BR"/>
              </w:rPr>
            </w:pPr>
            <w:r w:rsidRPr="00615B74">
              <w:rPr>
                <w:sz w:val="26"/>
                <w:szCs w:val="26"/>
                <w:lang w:val="pt-BR"/>
              </w:rPr>
              <w:t>Nơi đăng tải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sz w:val="26"/>
                <w:szCs w:val="26"/>
                <w:lang w:val="pt-BR"/>
              </w:rPr>
            </w:pPr>
            <w:r w:rsidRPr="00615B74">
              <w:rPr>
                <w:color w:val="000000"/>
                <w:sz w:val="26"/>
                <w:szCs w:val="26"/>
              </w:rPr>
              <w:t>Nguyễn Thị Nhã</w:t>
            </w:r>
          </w:p>
        </w:tc>
        <w:tc>
          <w:tcPr>
            <w:tcW w:w="3365" w:type="dxa"/>
            <w:vAlign w:val="center"/>
          </w:tcPr>
          <w:p w:rsidR="00100828" w:rsidRPr="00615B74" w:rsidRDefault="00100828" w:rsidP="00BE168F">
            <w:pPr>
              <w:rPr>
                <w:sz w:val="26"/>
                <w:szCs w:val="26"/>
                <w:lang w:val="pt-BR"/>
              </w:rPr>
            </w:pPr>
            <w:r w:rsidRPr="00615B74">
              <w:rPr>
                <w:color w:val="000000"/>
                <w:sz w:val="26"/>
                <w:szCs w:val="26"/>
              </w:rPr>
              <w:t xml:space="preserve">Xu hướng dịch chuyển đầu tư </w:t>
            </w:r>
            <w:r w:rsidRPr="00615B74">
              <w:rPr>
                <w:color w:val="000000"/>
                <w:sz w:val="26"/>
                <w:szCs w:val="26"/>
              </w:rPr>
              <w:lastRenderedPageBreak/>
              <w:t>khỏi Trung Quốc và hàm ý cho Việt Nam</w:t>
            </w:r>
          </w:p>
        </w:tc>
        <w:tc>
          <w:tcPr>
            <w:tcW w:w="2254" w:type="dxa"/>
            <w:vAlign w:val="center"/>
          </w:tcPr>
          <w:p w:rsidR="00100828" w:rsidRPr="00615B74" w:rsidRDefault="00100828" w:rsidP="00BE168F">
            <w:pPr>
              <w:rPr>
                <w:sz w:val="26"/>
                <w:szCs w:val="26"/>
                <w:lang w:val="pt-BR"/>
              </w:rPr>
            </w:pPr>
            <w:r w:rsidRPr="00615B74">
              <w:rPr>
                <w:color w:val="000000"/>
                <w:sz w:val="26"/>
                <w:szCs w:val="26"/>
              </w:rPr>
              <w:lastRenderedPageBreak/>
              <w:t xml:space="preserve">Tạp chí Quản lý </w:t>
            </w:r>
            <w:r w:rsidRPr="00615B74">
              <w:rPr>
                <w:color w:val="000000"/>
                <w:sz w:val="26"/>
                <w:szCs w:val="26"/>
              </w:rPr>
              <w:lastRenderedPageBreak/>
              <w:t>Ngân quỹ Quốc gia (Kho bạc nhà nước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color w:val="000000"/>
                <w:sz w:val="26"/>
                <w:szCs w:val="26"/>
              </w:rPr>
            </w:pPr>
            <w:r w:rsidRPr="00615B74">
              <w:rPr>
                <w:color w:val="000000"/>
                <w:sz w:val="26"/>
                <w:szCs w:val="26"/>
              </w:rPr>
              <w:t>Đinh Quang Dương</w:t>
            </w:r>
          </w:p>
          <w:p w:rsidR="00100828" w:rsidRPr="00615B74" w:rsidRDefault="00100828" w:rsidP="00BE168F">
            <w:pPr>
              <w:ind w:firstLine="35"/>
              <w:rPr>
                <w:sz w:val="26"/>
                <w:szCs w:val="26"/>
                <w:lang w:val="pt-BR"/>
              </w:rPr>
            </w:pPr>
            <w:r w:rsidRPr="00615B74">
              <w:rPr>
                <w:color w:val="000000"/>
                <w:sz w:val="26"/>
                <w:szCs w:val="26"/>
              </w:rPr>
              <w:t>Hoàng Yến</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Vấn đề giáo dục và đào tạo đáp ứng yêu cầu phát triển kinh tế tri thức ở Việt Nam</w:t>
            </w:r>
          </w:p>
        </w:tc>
        <w:tc>
          <w:tcPr>
            <w:tcW w:w="2254" w:type="dxa"/>
            <w:vAlign w:val="center"/>
          </w:tcPr>
          <w:p w:rsidR="00100828" w:rsidRPr="00615B74" w:rsidRDefault="00100828" w:rsidP="00BE168F">
            <w:pPr>
              <w:ind w:firstLine="35"/>
              <w:rPr>
                <w:sz w:val="26"/>
                <w:szCs w:val="26"/>
                <w:lang w:val="pt-BR"/>
              </w:rPr>
            </w:pPr>
            <w:r w:rsidRPr="00615B74">
              <w:rPr>
                <w:color w:val="000000"/>
                <w:sz w:val="26"/>
                <w:szCs w:val="26"/>
              </w:rPr>
              <w:t xml:space="preserve">Tạp chí Kinh tế và Dự báo (Bộ Kế hoạch và đầu tư) </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Ngô Thị Thu</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Vận dụng kế toán quản trị tại các doanh nghiệp sản xuất ở Việt Nam</w:t>
            </w:r>
          </w:p>
        </w:tc>
        <w:tc>
          <w:tcPr>
            <w:tcW w:w="2254" w:type="dxa"/>
            <w:vAlign w:val="center"/>
          </w:tcPr>
          <w:p w:rsidR="00100828" w:rsidRPr="00615B74" w:rsidRDefault="00100828" w:rsidP="00BE168F">
            <w:pPr>
              <w:ind w:firstLine="35"/>
              <w:rPr>
                <w:sz w:val="26"/>
                <w:szCs w:val="26"/>
                <w:lang w:val="pt-BR"/>
              </w:rPr>
            </w:pPr>
            <w:r w:rsidRPr="00615B74">
              <w:rPr>
                <w:color w:val="000000"/>
                <w:sz w:val="26"/>
                <w:szCs w:val="26"/>
              </w:rPr>
              <w:t>Tạp chí Tài chính (Bộ tài chính)</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Trần Thị Lương</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Huy động vốn phát triển đô thị thông minh qua hình thức đầu tư PPP</w:t>
            </w:r>
          </w:p>
        </w:tc>
        <w:tc>
          <w:tcPr>
            <w:tcW w:w="2254" w:type="dxa"/>
            <w:vAlign w:val="center"/>
          </w:tcPr>
          <w:p w:rsidR="00100828" w:rsidRPr="00615B74" w:rsidRDefault="00100828" w:rsidP="00BE168F">
            <w:pPr>
              <w:ind w:firstLine="35"/>
              <w:rPr>
                <w:sz w:val="26"/>
                <w:szCs w:val="26"/>
              </w:rPr>
            </w:pPr>
            <w:r w:rsidRPr="00615B74">
              <w:rPr>
                <w:color w:val="000000"/>
                <w:sz w:val="26"/>
                <w:szCs w:val="26"/>
              </w:rPr>
              <w:t>Tạp chí Tài chính (Bộ tài chính)</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Nguyễn Thị Nga</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Nâng cao hiệu quả ứng dụng kế toán quản trị tại các doanh nghiệp Việt Nam</w:t>
            </w:r>
          </w:p>
        </w:tc>
        <w:tc>
          <w:tcPr>
            <w:tcW w:w="2254" w:type="dxa"/>
            <w:vAlign w:val="center"/>
          </w:tcPr>
          <w:p w:rsidR="00100828" w:rsidRPr="00615B74" w:rsidRDefault="00100828" w:rsidP="00BE168F">
            <w:pPr>
              <w:ind w:firstLine="35"/>
              <w:rPr>
                <w:sz w:val="26"/>
                <w:szCs w:val="26"/>
                <w:lang w:val="pt-BR"/>
              </w:rPr>
            </w:pPr>
            <w:r w:rsidRPr="00615B74">
              <w:rPr>
                <w:color w:val="000000"/>
                <w:sz w:val="26"/>
                <w:szCs w:val="26"/>
              </w:rPr>
              <w:t>Tạp chí Tài chính (Bộ tài chính)</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Phạm Thị Hương</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Kiểm toán độc lập và vai trò trong nền kinh tế thị trường</w:t>
            </w:r>
          </w:p>
        </w:tc>
        <w:tc>
          <w:tcPr>
            <w:tcW w:w="2254" w:type="dxa"/>
            <w:vAlign w:val="center"/>
          </w:tcPr>
          <w:p w:rsidR="00100828" w:rsidRPr="00615B74" w:rsidRDefault="00100828" w:rsidP="00BE168F">
            <w:pPr>
              <w:rPr>
                <w:sz w:val="26"/>
                <w:szCs w:val="26"/>
                <w:lang w:val="pt-BR"/>
              </w:rPr>
            </w:pPr>
            <w:r w:rsidRPr="00615B74">
              <w:rPr>
                <w:color w:val="000000"/>
                <w:sz w:val="26"/>
                <w:szCs w:val="26"/>
              </w:rPr>
              <w:t>Tạp chí Tài chính (Bộ tài chính)</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pacing w:val="-6"/>
                <w:sz w:val="26"/>
                <w:szCs w:val="26"/>
              </w:rPr>
              <w:t>Nguyễn T.Tuyết Minh</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Một vài điểm nổi bật về kế toán ngành Logistics hiện nay</w:t>
            </w:r>
          </w:p>
        </w:tc>
        <w:tc>
          <w:tcPr>
            <w:tcW w:w="2254" w:type="dxa"/>
            <w:vAlign w:val="center"/>
          </w:tcPr>
          <w:p w:rsidR="00100828" w:rsidRPr="00615B74" w:rsidRDefault="00100828" w:rsidP="00BE168F">
            <w:pPr>
              <w:rPr>
                <w:sz w:val="26"/>
                <w:szCs w:val="26"/>
                <w:lang w:val="pt-BR"/>
              </w:rPr>
            </w:pPr>
            <w:r w:rsidRPr="00615B74">
              <w:rPr>
                <w:color w:val="000000"/>
                <w:sz w:val="26"/>
                <w:szCs w:val="26"/>
              </w:rPr>
              <w:t>Tạp chí Kế toán &amp; Kiểm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rPr>
            </w:pPr>
            <w:r w:rsidRPr="00615B74">
              <w:rPr>
                <w:color w:val="000000"/>
                <w:sz w:val="26"/>
                <w:szCs w:val="26"/>
              </w:rPr>
              <w:t>Nguyễn T.Thúy Ngọc</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Hội nhập kinh tế quốc tế của Việt Nam trong bối cảnh hiện nay</w:t>
            </w:r>
          </w:p>
        </w:tc>
        <w:tc>
          <w:tcPr>
            <w:tcW w:w="2254" w:type="dxa"/>
            <w:vAlign w:val="center"/>
          </w:tcPr>
          <w:p w:rsidR="00100828" w:rsidRPr="00615B74" w:rsidRDefault="00100828" w:rsidP="00BE168F">
            <w:pPr>
              <w:rPr>
                <w:sz w:val="26"/>
                <w:szCs w:val="26"/>
                <w:lang w:val="pt-BR"/>
              </w:rPr>
            </w:pPr>
            <w:r w:rsidRPr="00615B74">
              <w:rPr>
                <w:color w:val="000000"/>
                <w:sz w:val="26"/>
                <w:szCs w:val="26"/>
              </w:rPr>
              <w:t>Tạp chí Tài chính (Bộ tài chính)</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Lê Thị Thu Hương</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Về thông tư 68/TT-BTC ngày 30/9/2019 của Bộ Tài chính</w:t>
            </w:r>
          </w:p>
        </w:tc>
        <w:tc>
          <w:tcPr>
            <w:tcW w:w="2254" w:type="dxa"/>
            <w:vAlign w:val="center"/>
          </w:tcPr>
          <w:p w:rsidR="00100828" w:rsidRPr="00615B74" w:rsidRDefault="00100828" w:rsidP="00BE168F">
            <w:pPr>
              <w:rPr>
                <w:sz w:val="26"/>
                <w:szCs w:val="26"/>
              </w:rPr>
            </w:pPr>
            <w:r w:rsidRPr="00615B74">
              <w:rPr>
                <w:color w:val="000000"/>
                <w:sz w:val="26"/>
                <w:szCs w:val="26"/>
              </w:rPr>
              <w:t>Tạp chí Kế toán &amp; Kiểm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Đỗ Thị Đảm</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Huy động vốn từ thị trường chứng khoán để phát triển kinh tế tư nhân</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Nguyễn Thị Ngát</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Chính sách thuế hỗ trợ, phát triển doanh nghiệp nhỏ và vừa - Một số kinh nghiệm quốc tế</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Hoàng Thu Hà</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Hội nhập kinh tế để mở rộng thị trường, tranh thủ vốn, công nghệ, kiến thức quản lý</w:t>
            </w:r>
          </w:p>
        </w:tc>
        <w:tc>
          <w:tcPr>
            <w:tcW w:w="2254" w:type="dxa"/>
            <w:vAlign w:val="center"/>
          </w:tcPr>
          <w:p w:rsidR="00100828" w:rsidRPr="00615B74" w:rsidRDefault="00100828" w:rsidP="00BE168F">
            <w:pPr>
              <w:rPr>
                <w:sz w:val="26"/>
                <w:szCs w:val="26"/>
              </w:rPr>
            </w:pPr>
            <w:r w:rsidRPr="00615B74">
              <w:rPr>
                <w:color w:val="000000"/>
                <w:sz w:val="26"/>
                <w:szCs w:val="26"/>
              </w:rPr>
              <w:t>Đặc san Phát triển kinh tế xã hội(Viện nghiên cứu phát triển kinh tế - Xã hội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Đinh Thái Bình</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Liên kết kinh doanh hướng tới người có thu nhập thấp của doanh nghiệp nhỏ và vừa nhằm phát triển kinh tế bền vững</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Nguyễn Việt Hường</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Sự cần thiết phải tổ chức kế toán bán hàng và xác định kết quả kinh doanh</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color w:val="000000"/>
                <w:sz w:val="26"/>
                <w:szCs w:val="26"/>
              </w:rPr>
            </w:pPr>
            <w:r w:rsidRPr="00615B74">
              <w:rPr>
                <w:color w:val="000000"/>
                <w:sz w:val="26"/>
                <w:szCs w:val="26"/>
              </w:rPr>
              <w:t>Nguyễn Viết Hữu</w:t>
            </w:r>
          </w:p>
          <w:p w:rsidR="00100828" w:rsidRPr="00615B74" w:rsidRDefault="00100828" w:rsidP="00BE168F">
            <w:pPr>
              <w:ind w:firstLine="35"/>
              <w:rPr>
                <w:sz w:val="26"/>
                <w:szCs w:val="26"/>
                <w:lang w:val="pt-BR"/>
              </w:rPr>
            </w:pPr>
            <w:r w:rsidRPr="00615B74">
              <w:rPr>
                <w:color w:val="000000"/>
                <w:sz w:val="26"/>
                <w:szCs w:val="26"/>
              </w:rPr>
              <w:lastRenderedPageBreak/>
              <w:t>Ngô Trí Dũng</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lastRenderedPageBreak/>
              <w:t xml:space="preserve">Biện pháp tổ chức dạy học </w:t>
            </w:r>
            <w:r w:rsidRPr="00615B74">
              <w:rPr>
                <w:color w:val="000000"/>
                <w:sz w:val="26"/>
                <w:szCs w:val="26"/>
              </w:rPr>
              <w:lastRenderedPageBreak/>
              <w:t>tích hợp kiến thức luật kinh tế trong đào tạo nghề Kế toán doanh nghiệp theo hướng phát triển năng lực thực hiện của người học</w:t>
            </w:r>
          </w:p>
        </w:tc>
        <w:tc>
          <w:tcPr>
            <w:tcW w:w="2254" w:type="dxa"/>
            <w:vAlign w:val="center"/>
          </w:tcPr>
          <w:p w:rsidR="00100828" w:rsidRPr="00615B74" w:rsidRDefault="00100828" w:rsidP="00BE168F">
            <w:pPr>
              <w:rPr>
                <w:sz w:val="26"/>
                <w:szCs w:val="26"/>
              </w:rPr>
            </w:pPr>
            <w:r w:rsidRPr="00615B74">
              <w:rPr>
                <w:color w:val="000000"/>
                <w:sz w:val="26"/>
                <w:szCs w:val="26"/>
              </w:rPr>
              <w:lastRenderedPageBreak/>
              <w:t xml:space="preserve">Tạp chí Dạy và học </w:t>
            </w:r>
            <w:r w:rsidRPr="00615B74">
              <w:rPr>
                <w:color w:val="000000"/>
                <w:sz w:val="26"/>
                <w:szCs w:val="26"/>
              </w:rPr>
              <w:lastRenderedPageBreak/>
              <w:t>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pacing w:val="-6"/>
                <w:sz w:val="26"/>
                <w:szCs w:val="26"/>
              </w:rPr>
              <w:t>Nguyễn T.Phương Hoa</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Nâng cao hiệu quả giáo dục ý thức chính trị cho sinh viên hiện nay</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Chu Thanh Hường</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Sử dụng phương pháp dạy học bằng tình huống trong giảng dạy kế toán máy tại Trường CĐ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Nguyễn Thị Uyên</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Đánh giá kết quả học tập môn Giáo dục chính trị theo hướng tiếp cận năng lực</w:t>
            </w:r>
          </w:p>
        </w:tc>
        <w:tc>
          <w:tcPr>
            <w:tcW w:w="2254" w:type="dxa"/>
            <w:vAlign w:val="center"/>
          </w:tcPr>
          <w:p w:rsidR="00100828" w:rsidRPr="00615B74" w:rsidRDefault="00100828" w:rsidP="00BE168F">
            <w:pPr>
              <w:rPr>
                <w:sz w:val="26"/>
                <w:szCs w:val="26"/>
              </w:rPr>
            </w:pPr>
            <w:r w:rsidRPr="00615B74">
              <w:rPr>
                <w:color w:val="000000"/>
                <w:sz w:val="26"/>
                <w:szCs w:val="26"/>
              </w:rPr>
              <w:t>Tạp chí</w:t>
            </w:r>
            <w:r w:rsidRPr="00615B74">
              <w:rPr>
                <w:i/>
                <w:iCs/>
                <w:color w:val="000000"/>
                <w:sz w:val="26"/>
                <w:szCs w:val="26"/>
              </w:rPr>
              <w:t xml:space="preserve"> Thiết bị Giáo dục (Hiệp hội Thiết bị giáo dục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Nguyễn Thị Mai</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Một số biện pháp rèn luyện năng lực giải quyết vấn đề cho sinh viên ngành điện qua môn An toàn lao động ở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w:t>
            </w:r>
            <w:r w:rsidRPr="00615B74">
              <w:rPr>
                <w:i/>
                <w:iCs/>
                <w:color w:val="000000"/>
                <w:sz w:val="26"/>
                <w:szCs w:val="26"/>
              </w:rPr>
              <w:t xml:space="preserve"> Thiết bị Giáo dục (Hiệp hội Thiết bị giáo dục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Mẫn Văn Ngữ</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Nhiệt dung C</w:t>
            </w:r>
            <w:r w:rsidRPr="00615B74">
              <w:rPr>
                <w:color w:val="000000"/>
                <w:sz w:val="26"/>
                <w:szCs w:val="26"/>
                <w:vertAlign w:val="subscript"/>
              </w:rPr>
              <w:t>v</w:t>
            </w:r>
            <w:r w:rsidRPr="00615B74">
              <w:rPr>
                <w:color w:val="000000"/>
                <w:sz w:val="26"/>
                <w:szCs w:val="26"/>
              </w:rPr>
              <w:t xml:space="preserve"> của hệ các giao động tử điều hòa biến dạng q (The heat capacity Cv of the systerm of the q-deformed Harmonic oscillarors)</w:t>
            </w:r>
          </w:p>
        </w:tc>
        <w:tc>
          <w:tcPr>
            <w:tcW w:w="2254" w:type="dxa"/>
            <w:vAlign w:val="center"/>
          </w:tcPr>
          <w:p w:rsidR="00100828" w:rsidRPr="00615B74" w:rsidRDefault="00100828" w:rsidP="00BE168F">
            <w:pPr>
              <w:rPr>
                <w:sz w:val="26"/>
                <w:szCs w:val="26"/>
              </w:rPr>
            </w:pPr>
            <w:r w:rsidRPr="00615B74">
              <w:rPr>
                <w:color w:val="000000"/>
                <w:sz w:val="26"/>
                <w:szCs w:val="26"/>
              </w:rPr>
              <w:t>Tạp chí Khoa học (Trường Đại học Thủ đô Hà Nội)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Mẫn Văn Ngữ</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Dịch chuyển phân bổ dưới tác động của các thăng giáng ngẫu nhiên vuông góc: ứng dụng cho chuyển pha siêu dẫn kim loại (Distributions transaction under orthogonal random fluctuations: An application to superconductivity-normal phase transition)</w:t>
            </w:r>
          </w:p>
        </w:tc>
        <w:tc>
          <w:tcPr>
            <w:tcW w:w="2254" w:type="dxa"/>
            <w:vAlign w:val="center"/>
          </w:tcPr>
          <w:p w:rsidR="00100828" w:rsidRPr="00615B74" w:rsidRDefault="00100828" w:rsidP="00BE168F">
            <w:pPr>
              <w:rPr>
                <w:sz w:val="26"/>
                <w:szCs w:val="26"/>
              </w:rPr>
            </w:pPr>
            <w:r w:rsidRPr="00615B74">
              <w:rPr>
                <w:color w:val="000000"/>
                <w:sz w:val="26"/>
                <w:szCs w:val="26"/>
              </w:rPr>
              <w:t>Tạp chí Khoa học (Trường Đại học Sư Phạm TP. Hồ Chí Minh)</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Dương Văn Huyên</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Xây dựng tiêu chí tác phong công nghiệp cho sinh viên Trường CĐ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Hoàng Thị Vân</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 xml:space="preserve">Giáo dục đạo đức nghề nghiệp cho sinh viên ngành kế toán Trường CĐ Công </w:t>
            </w:r>
            <w:r w:rsidRPr="00615B74">
              <w:rPr>
                <w:color w:val="000000"/>
                <w:sz w:val="26"/>
                <w:szCs w:val="26"/>
              </w:rPr>
              <w:lastRenderedPageBreak/>
              <w:t>nghiệp Hưng Yên</w:t>
            </w:r>
          </w:p>
        </w:tc>
        <w:tc>
          <w:tcPr>
            <w:tcW w:w="2254" w:type="dxa"/>
            <w:vAlign w:val="center"/>
          </w:tcPr>
          <w:p w:rsidR="00100828" w:rsidRPr="00615B74" w:rsidRDefault="00100828" w:rsidP="00BE168F">
            <w:pPr>
              <w:rPr>
                <w:sz w:val="26"/>
                <w:szCs w:val="26"/>
              </w:rPr>
            </w:pPr>
            <w:r w:rsidRPr="00615B74">
              <w:rPr>
                <w:color w:val="000000"/>
                <w:sz w:val="26"/>
                <w:szCs w:val="26"/>
              </w:rPr>
              <w:lastRenderedPageBreak/>
              <w:t xml:space="preserve">Tạp chí Dạy và học ngày nay (Trung ương hội Khuyến </w:t>
            </w:r>
            <w:r w:rsidRPr="00615B74">
              <w:rPr>
                <w:color w:val="000000"/>
                <w:sz w:val="26"/>
                <w:szCs w:val="26"/>
              </w:rPr>
              <w:lastRenderedPageBreak/>
              <w:t>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Trần Thị Quỳnh Nga</w:t>
            </w:r>
          </w:p>
        </w:tc>
        <w:tc>
          <w:tcPr>
            <w:tcW w:w="3365" w:type="dxa"/>
            <w:vAlign w:val="center"/>
          </w:tcPr>
          <w:p w:rsidR="00100828" w:rsidRPr="00615B74" w:rsidRDefault="00100828" w:rsidP="00BE168F">
            <w:pPr>
              <w:rPr>
                <w:color w:val="000000"/>
                <w:sz w:val="26"/>
                <w:szCs w:val="26"/>
              </w:rPr>
            </w:pPr>
            <w:r w:rsidRPr="00615B74">
              <w:rPr>
                <w:color w:val="000000"/>
                <w:sz w:val="26"/>
                <w:szCs w:val="26"/>
              </w:rPr>
              <w:t>Đại dịch Covid-19: Những tác động đến ngành kinh tế - Nghiên cứu từ ngành Tài chính - Ngân hàng</w:t>
            </w:r>
          </w:p>
          <w:p w:rsidR="00100828" w:rsidRPr="00615B74" w:rsidRDefault="00100828" w:rsidP="00BE168F">
            <w:pPr>
              <w:ind w:firstLine="35"/>
              <w:rPr>
                <w:sz w:val="26"/>
                <w:szCs w:val="26"/>
                <w:lang w:val="pt-BR"/>
              </w:rPr>
            </w:pPr>
          </w:p>
        </w:tc>
        <w:tc>
          <w:tcPr>
            <w:tcW w:w="2254" w:type="dxa"/>
            <w:vAlign w:val="center"/>
          </w:tcPr>
          <w:p w:rsidR="00100828" w:rsidRPr="00615B74" w:rsidRDefault="00100828" w:rsidP="00BE168F">
            <w:pPr>
              <w:rPr>
                <w:color w:val="000000"/>
                <w:sz w:val="26"/>
                <w:szCs w:val="26"/>
              </w:rPr>
            </w:pPr>
            <w:r w:rsidRPr="00615B74">
              <w:rPr>
                <w:color w:val="000000"/>
                <w:sz w:val="26"/>
                <w:szCs w:val="26"/>
              </w:rPr>
              <w:t>Tạp chí Nghiên cứu Tài chính kế toán</w:t>
            </w:r>
          </w:p>
          <w:p w:rsidR="00100828" w:rsidRPr="00615B74" w:rsidRDefault="00100828" w:rsidP="00BE168F">
            <w:pPr>
              <w:rPr>
                <w:sz w:val="26"/>
                <w:szCs w:val="26"/>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Nguyễn Khắc Ngọc</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Đổi mới quản lý chất lượng đào tạo tại Trường Cao đẳng Công nghiệp Hưng Yên thời kỳ cách mạng công nghiệp 4.0.</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color w:val="000000"/>
                <w:sz w:val="26"/>
                <w:szCs w:val="26"/>
              </w:rPr>
            </w:pPr>
            <w:r w:rsidRPr="00615B74">
              <w:rPr>
                <w:color w:val="000000"/>
                <w:sz w:val="26"/>
                <w:szCs w:val="26"/>
              </w:rPr>
              <w:t>Nguyễn Khắc Ngọc</w:t>
            </w:r>
          </w:p>
          <w:p w:rsidR="00100828" w:rsidRPr="00615B74" w:rsidRDefault="00100828" w:rsidP="00BE168F">
            <w:pPr>
              <w:rPr>
                <w:color w:val="000000"/>
                <w:sz w:val="26"/>
                <w:szCs w:val="26"/>
              </w:rPr>
            </w:pPr>
            <w:r w:rsidRPr="00615B74">
              <w:rPr>
                <w:color w:val="000000"/>
                <w:sz w:val="26"/>
                <w:szCs w:val="26"/>
              </w:rPr>
              <w:t>Nguyễn Minh Hải</w:t>
            </w:r>
          </w:p>
          <w:p w:rsidR="00100828" w:rsidRPr="00615B74" w:rsidRDefault="00100828" w:rsidP="00BE168F">
            <w:pPr>
              <w:ind w:firstLine="35"/>
              <w:rPr>
                <w:sz w:val="26"/>
                <w:szCs w:val="26"/>
                <w:lang w:val="pt-BR"/>
              </w:rPr>
            </w:pPr>
          </w:p>
        </w:tc>
        <w:tc>
          <w:tcPr>
            <w:tcW w:w="3365" w:type="dxa"/>
            <w:vAlign w:val="center"/>
          </w:tcPr>
          <w:p w:rsidR="00100828" w:rsidRPr="00615B74" w:rsidRDefault="00100828" w:rsidP="00BE168F">
            <w:pPr>
              <w:rPr>
                <w:color w:val="000000"/>
                <w:sz w:val="26"/>
                <w:szCs w:val="26"/>
              </w:rPr>
            </w:pPr>
            <w:r w:rsidRPr="00615B74">
              <w:rPr>
                <w:color w:val="000000"/>
                <w:sz w:val="26"/>
                <w:szCs w:val="26"/>
              </w:rPr>
              <w:t>Tự chủ đại học, cao đẳng: Kinh nghiệm quốc tế, bối cảnh trong nước và bài học cho Việt Nam.</w:t>
            </w:r>
          </w:p>
          <w:p w:rsidR="00100828" w:rsidRPr="00615B74" w:rsidRDefault="00100828" w:rsidP="00BE168F">
            <w:pPr>
              <w:ind w:firstLine="35"/>
              <w:rPr>
                <w:sz w:val="26"/>
                <w:szCs w:val="26"/>
                <w:lang w:val="pt-BR"/>
              </w:rPr>
            </w:pPr>
          </w:p>
        </w:tc>
        <w:tc>
          <w:tcPr>
            <w:tcW w:w="2254" w:type="dxa"/>
            <w:vAlign w:val="center"/>
          </w:tcPr>
          <w:p w:rsidR="00100828" w:rsidRPr="00615B74" w:rsidRDefault="00100828" w:rsidP="00BE168F">
            <w:pPr>
              <w:rPr>
                <w:color w:val="000000"/>
                <w:sz w:val="26"/>
                <w:szCs w:val="26"/>
              </w:rPr>
            </w:pPr>
            <w:r w:rsidRPr="00615B74">
              <w:rPr>
                <w:color w:val="000000"/>
                <w:sz w:val="26"/>
                <w:szCs w:val="26"/>
              </w:rPr>
              <w:t>Tạp chí Khoa học&amp;Kinh tế</w:t>
            </w:r>
          </w:p>
          <w:p w:rsidR="00100828" w:rsidRPr="00615B74" w:rsidRDefault="00100828" w:rsidP="00BE168F">
            <w:pPr>
              <w:rPr>
                <w:sz w:val="26"/>
                <w:szCs w:val="26"/>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color w:val="000000"/>
                <w:sz w:val="26"/>
                <w:szCs w:val="26"/>
              </w:rPr>
            </w:pPr>
            <w:r w:rsidRPr="00615B74">
              <w:rPr>
                <w:color w:val="000000"/>
                <w:sz w:val="26"/>
                <w:szCs w:val="26"/>
              </w:rPr>
              <w:t>Phạm Minh Sơn</w:t>
            </w:r>
          </w:p>
          <w:p w:rsidR="00100828" w:rsidRPr="00615B74" w:rsidRDefault="00100828" w:rsidP="00BE168F">
            <w:pPr>
              <w:ind w:firstLine="35"/>
              <w:rPr>
                <w:sz w:val="26"/>
                <w:szCs w:val="26"/>
                <w:lang w:val="pt-BR"/>
              </w:rPr>
            </w:pPr>
          </w:p>
        </w:tc>
        <w:tc>
          <w:tcPr>
            <w:tcW w:w="3365" w:type="dxa"/>
            <w:vAlign w:val="center"/>
          </w:tcPr>
          <w:p w:rsidR="00100828" w:rsidRPr="00615B74" w:rsidRDefault="00100828" w:rsidP="00BE168F">
            <w:pPr>
              <w:rPr>
                <w:color w:val="000000"/>
                <w:sz w:val="26"/>
                <w:szCs w:val="26"/>
              </w:rPr>
            </w:pPr>
            <w:r w:rsidRPr="00615B74">
              <w:rPr>
                <w:color w:val="000000"/>
                <w:sz w:val="26"/>
                <w:szCs w:val="26"/>
              </w:rPr>
              <w:t>Lựa chọn các test đánh giá thể lực cho nam học sinh hệ trung cấp, trường Cao đẳng Công nghiệp Hưng Yên.</w:t>
            </w:r>
          </w:p>
          <w:p w:rsidR="00100828" w:rsidRPr="00615B74" w:rsidRDefault="00100828" w:rsidP="00BE168F">
            <w:pPr>
              <w:ind w:firstLine="35"/>
              <w:rPr>
                <w:sz w:val="26"/>
                <w:szCs w:val="26"/>
                <w:lang w:val="pt-BR"/>
              </w:rPr>
            </w:pPr>
          </w:p>
        </w:tc>
        <w:tc>
          <w:tcPr>
            <w:tcW w:w="2254" w:type="dxa"/>
            <w:vAlign w:val="center"/>
          </w:tcPr>
          <w:p w:rsidR="00100828" w:rsidRPr="00615B74" w:rsidRDefault="00100828" w:rsidP="00BE168F">
            <w:pPr>
              <w:rPr>
                <w:color w:val="000000"/>
                <w:sz w:val="26"/>
                <w:szCs w:val="26"/>
              </w:rPr>
            </w:pPr>
            <w:r w:rsidRPr="00615B74">
              <w:rPr>
                <w:color w:val="000000"/>
                <w:sz w:val="26"/>
                <w:szCs w:val="26"/>
              </w:rPr>
              <w:t>Tạp chí Thiết bị Giáo dục</w:t>
            </w:r>
          </w:p>
          <w:p w:rsidR="00100828" w:rsidRPr="00615B74" w:rsidRDefault="00100828" w:rsidP="00BE168F">
            <w:pPr>
              <w:rPr>
                <w:sz w:val="26"/>
                <w:szCs w:val="26"/>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color w:val="000000"/>
                <w:sz w:val="26"/>
                <w:szCs w:val="26"/>
              </w:rPr>
            </w:pPr>
            <w:r w:rsidRPr="00615B74">
              <w:rPr>
                <w:color w:val="000000"/>
                <w:sz w:val="26"/>
                <w:szCs w:val="26"/>
              </w:rPr>
              <w:t>Lê Xuân Hùng</w:t>
            </w:r>
          </w:p>
          <w:p w:rsidR="00100828" w:rsidRPr="00615B74" w:rsidRDefault="00100828" w:rsidP="00BE168F">
            <w:pPr>
              <w:rPr>
                <w:color w:val="000000"/>
                <w:sz w:val="26"/>
                <w:szCs w:val="26"/>
              </w:rPr>
            </w:pPr>
            <w:r w:rsidRPr="00615B74">
              <w:rPr>
                <w:color w:val="000000"/>
                <w:sz w:val="26"/>
                <w:szCs w:val="26"/>
              </w:rPr>
              <w:t>Lê Thị Mai</w:t>
            </w:r>
          </w:p>
          <w:p w:rsidR="00100828" w:rsidRPr="00615B74" w:rsidRDefault="00100828" w:rsidP="00BE168F">
            <w:pPr>
              <w:ind w:firstLine="35"/>
              <w:rPr>
                <w:sz w:val="26"/>
                <w:szCs w:val="26"/>
                <w:lang w:val="pt-BR"/>
              </w:rPr>
            </w:pPr>
          </w:p>
        </w:tc>
        <w:tc>
          <w:tcPr>
            <w:tcW w:w="3365" w:type="dxa"/>
            <w:vAlign w:val="center"/>
          </w:tcPr>
          <w:p w:rsidR="00100828" w:rsidRPr="00615B74" w:rsidRDefault="00100828" w:rsidP="00BE168F">
            <w:pPr>
              <w:rPr>
                <w:color w:val="000000"/>
                <w:sz w:val="26"/>
                <w:szCs w:val="26"/>
              </w:rPr>
            </w:pPr>
            <w:r w:rsidRPr="00615B74">
              <w:rPr>
                <w:color w:val="000000"/>
                <w:sz w:val="26"/>
                <w:szCs w:val="26"/>
              </w:rPr>
              <w:t>Tận dụng cơ hội AI trong khởi nghiệp, phát triển kinh tế Việt Nam</w:t>
            </w:r>
          </w:p>
          <w:p w:rsidR="00100828" w:rsidRPr="00615B74" w:rsidRDefault="00100828" w:rsidP="00BE168F">
            <w:pPr>
              <w:ind w:firstLine="35"/>
              <w:rPr>
                <w:sz w:val="26"/>
                <w:szCs w:val="26"/>
                <w:lang w:val="pt-BR"/>
              </w:rPr>
            </w:pPr>
          </w:p>
        </w:tc>
        <w:tc>
          <w:tcPr>
            <w:tcW w:w="2254" w:type="dxa"/>
            <w:vAlign w:val="center"/>
          </w:tcPr>
          <w:p w:rsidR="00100828" w:rsidRPr="00615B74" w:rsidRDefault="00100828" w:rsidP="00BE168F">
            <w:pPr>
              <w:rPr>
                <w:color w:val="000000"/>
                <w:sz w:val="26"/>
                <w:szCs w:val="26"/>
              </w:rPr>
            </w:pPr>
            <w:r w:rsidRPr="00615B74">
              <w:rPr>
                <w:color w:val="000000"/>
                <w:sz w:val="26"/>
                <w:szCs w:val="26"/>
              </w:rPr>
              <w:t xml:space="preserve">Tạp chí Kinh tế và Dự báo (Bộ Kế hoạch và đầu tư) </w:t>
            </w:r>
          </w:p>
          <w:p w:rsidR="00100828" w:rsidRPr="00615B74" w:rsidRDefault="00100828" w:rsidP="00BE168F">
            <w:pPr>
              <w:rPr>
                <w:sz w:val="26"/>
                <w:szCs w:val="26"/>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rPr>
                <w:color w:val="000000"/>
                <w:sz w:val="26"/>
                <w:szCs w:val="26"/>
              </w:rPr>
            </w:pPr>
            <w:r w:rsidRPr="00615B74">
              <w:rPr>
                <w:color w:val="000000"/>
                <w:sz w:val="26"/>
                <w:szCs w:val="26"/>
              </w:rPr>
              <w:t>Phạm Thị Nguyệt</w:t>
            </w:r>
          </w:p>
          <w:p w:rsidR="00100828" w:rsidRPr="00615B74" w:rsidRDefault="00100828" w:rsidP="00BE168F">
            <w:pPr>
              <w:ind w:firstLine="35"/>
              <w:rPr>
                <w:sz w:val="26"/>
                <w:szCs w:val="26"/>
                <w:lang w:val="pt-BR"/>
              </w:rPr>
            </w:pP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Nghiên cứu độ bền kéo đứt và độ giãn đứt của sợi bông sản xuất bằng công nghệ kéo sợi không cọc OE.</w:t>
            </w:r>
          </w:p>
        </w:tc>
        <w:tc>
          <w:tcPr>
            <w:tcW w:w="2254" w:type="dxa"/>
            <w:vAlign w:val="center"/>
          </w:tcPr>
          <w:p w:rsidR="00100828" w:rsidRPr="00615B74" w:rsidRDefault="00100828" w:rsidP="00BE168F">
            <w:pPr>
              <w:rPr>
                <w:color w:val="000000"/>
                <w:sz w:val="26"/>
                <w:szCs w:val="26"/>
              </w:rPr>
            </w:pPr>
            <w:r w:rsidRPr="00615B74">
              <w:rPr>
                <w:color w:val="000000"/>
                <w:sz w:val="26"/>
                <w:szCs w:val="26"/>
              </w:rPr>
              <w:t>Tạp chí Khoa học và Công nghệ</w:t>
            </w:r>
          </w:p>
          <w:p w:rsidR="00100828" w:rsidRPr="00615B74" w:rsidRDefault="00100828" w:rsidP="00BE168F">
            <w:pPr>
              <w:rPr>
                <w:sz w:val="26"/>
                <w:szCs w:val="26"/>
              </w:rPr>
            </w:pP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sz w:val="26"/>
                <w:szCs w:val="26"/>
              </w:rPr>
              <w:t>Vũ Công Hòa</w:t>
            </w:r>
          </w:p>
        </w:tc>
        <w:tc>
          <w:tcPr>
            <w:tcW w:w="3365" w:type="dxa"/>
            <w:vAlign w:val="center"/>
          </w:tcPr>
          <w:p w:rsidR="00100828" w:rsidRPr="00615B74" w:rsidRDefault="00100828" w:rsidP="00BE168F">
            <w:pPr>
              <w:ind w:firstLine="35"/>
              <w:rPr>
                <w:sz w:val="26"/>
                <w:szCs w:val="26"/>
                <w:lang w:val="pt-BR"/>
              </w:rPr>
            </w:pPr>
            <w:r w:rsidRPr="00615B74">
              <w:rPr>
                <w:sz w:val="26"/>
                <w:szCs w:val="26"/>
              </w:rPr>
              <w:t>Phát triển phong trào luyện tập thể dục thể thao nhằm tăng cường thể lực, nâng cao sức khỏe phòng chống dịch bệnh hiện nay</w:t>
            </w:r>
          </w:p>
        </w:tc>
        <w:tc>
          <w:tcPr>
            <w:tcW w:w="2254" w:type="dxa"/>
            <w:vAlign w:val="center"/>
          </w:tcPr>
          <w:p w:rsidR="00100828" w:rsidRPr="00615B74" w:rsidRDefault="00100828" w:rsidP="00BE168F">
            <w:pPr>
              <w:rPr>
                <w:sz w:val="26"/>
                <w:szCs w:val="26"/>
              </w:rPr>
            </w:pPr>
            <w:r w:rsidRPr="00615B74">
              <w:rPr>
                <w:sz w:val="26"/>
                <w:szCs w:val="26"/>
              </w:rPr>
              <w:t>Tạp chí Dạy và học ngày nay (Trung ương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2693" w:type="dxa"/>
            <w:vAlign w:val="center"/>
          </w:tcPr>
          <w:p w:rsidR="00100828" w:rsidRPr="00615B74" w:rsidRDefault="00100828" w:rsidP="00BE168F">
            <w:pPr>
              <w:ind w:firstLine="35"/>
              <w:rPr>
                <w:sz w:val="26"/>
                <w:szCs w:val="26"/>
                <w:lang w:val="pt-BR"/>
              </w:rPr>
            </w:pPr>
            <w:r w:rsidRPr="00615B74">
              <w:rPr>
                <w:color w:val="000000"/>
                <w:sz w:val="26"/>
                <w:szCs w:val="26"/>
              </w:rPr>
              <w:t>Luyện T. Hồng Hạnh</w:t>
            </w:r>
          </w:p>
        </w:tc>
        <w:tc>
          <w:tcPr>
            <w:tcW w:w="3365" w:type="dxa"/>
            <w:vAlign w:val="center"/>
          </w:tcPr>
          <w:p w:rsidR="00100828" w:rsidRPr="00615B74" w:rsidRDefault="00100828" w:rsidP="00BE168F">
            <w:pPr>
              <w:ind w:firstLine="35"/>
              <w:rPr>
                <w:sz w:val="26"/>
                <w:szCs w:val="26"/>
                <w:lang w:val="pt-BR"/>
              </w:rPr>
            </w:pPr>
            <w:r w:rsidRPr="00615B74">
              <w:rPr>
                <w:color w:val="000000"/>
                <w:sz w:val="26"/>
                <w:szCs w:val="26"/>
              </w:rPr>
              <w:t>Xây dựng lối sống tích cực của sinh viên trước tác động cách mạng xã hội hiện nay</w:t>
            </w:r>
          </w:p>
        </w:tc>
        <w:tc>
          <w:tcPr>
            <w:tcW w:w="2254" w:type="dxa"/>
            <w:vAlign w:val="center"/>
          </w:tcPr>
          <w:p w:rsidR="00100828" w:rsidRPr="00615B74" w:rsidRDefault="00100828" w:rsidP="00BE168F">
            <w:pPr>
              <w:rPr>
                <w:sz w:val="26"/>
                <w:szCs w:val="26"/>
              </w:rPr>
            </w:pPr>
            <w:r w:rsidRPr="00615B74">
              <w:rPr>
                <w:color w:val="000000"/>
                <w:sz w:val="26"/>
                <w:szCs w:val="26"/>
              </w:rPr>
              <w:t>NXB Chính trị quốc gia sự thật 2020</w:t>
            </w:r>
          </w:p>
        </w:tc>
      </w:tr>
    </w:tbl>
    <w:p w:rsidR="00100828" w:rsidRPr="00615B74" w:rsidRDefault="00100828" w:rsidP="00BE168F">
      <w:pPr>
        <w:spacing w:after="0" w:line="240" w:lineRule="auto"/>
        <w:ind w:firstLine="567"/>
        <w:rPr>
          <w:b/>
          <w:sz w:val="26"/>
          <w:szCs w:val="26"/>
          <w:lang w:val="pt-BR"/>
        </w:rPr>
      </w:pPr>
      <w:r w:rsidRPr="00615B74">
        <w:rPr>
          <w:b/>
          <w:sz w:val="26"/>
          <w:szCs w:val="26"/>
          <w:lang w:val="pt-BR"/>
        </w:rPr>
        <w:t>Năm 2021:</w:t>
      </w:r>
    </w:p>
    <w:tbl>
      <w:tblPr>
        <w:tblStyle w:val="TableGrid"/>
        <w:tblW w:w="0" w:type="auto"/>
        <w:tblLook w:val="04A0" w:firstRow="1" w:lastRow="0" w:firstColumn="1" w:lastColumn="0" w:noHBand="0" w:noVBand="1"/>
      </w:tblPr>
      <w:tblGrid>
        <w:gridCol w:w="704"/>
        <w:gridCol w:w="1985"/>
        <w:gridCol w:w="4073"/>
        <w:gridCol w:w="2254"/>
      </w:tblGrid>
      <w:tr w:rsidR="00100828" w:rsidRPr="00615B74" w:rsidTr="00697539">
        <w:tc>
          <w:tcPr>
            <w:tcW w:w="704" w:type="dxa"/>
            <w:vAlign w:val="center"/>
          </w:tcPr>
          <w:p w:rsidR="00100828" w:rsidRPr="00615B74" w:rsidRDefault="00100828" w:rsidP="00BE168F">
            <w:pPr>
              <w:rPr>
                <w:sz w:val="26"/>
                <w:szCs w:val="26"/>
                <w:lang w:val="pt-BR"/>
              </w:rPr>
            </w:pPr>
            <w:r w:rsidRPr="00615B74">
              <w:rPr>
                <w:sz w:val="26"/>
                <w:szCs w:val="26"/>
                <w:lang w:val="pt-BR"/>
              </w:rPr>
              <w:t>STT</w:t>
            </w:r>
          </w:p>
        </w:tc>
        <w:tc>
          <w:tcPr>
            <w:tcW w:w="1985" w:type="dxa"/>
            <w:vAlign w:val="center"/>
          </w:tcPr>
          <w:p w:rsidR="00100828" w:rsidRPr="00615B74" w:rsidRDefault="00100828" w:rsidP="00BE168F">
            <w:pPr>
              <w:rPr>
                <w:sz w:val="26"/>
                <w:szCs w:val="26"/>
                <w:lang w:val="pt-BR"/>
              </w:rPr>
            </w:pPr>
            <w:r w:rsidRPr="00615B74">
              <w:rPr>
                <w:sz w:val="26"/>
                <w:szCs w:val="26"/>
                <w:lang w:val="pt-BR"/>
              </w:rPr>
              <w:t>Tên tác giả, nhóm tác giả</w:t>
            </w:r>
          </w:p>
        </w:tc>
        <w:tc>
          <w:tcPr>
            <w:tcW w:w="4073" w:type="dxa"/>
            <w:vAlign w:val="center"/>
          </w:tcPr>
          <w:p w:rsidR="00100828" w:rsidRPr="00615B74" w:rsidRDefault="00100828" w:rsidP="00BE168F">
            <w:pPr>
              <w:rPr>
                <w:sz w:val="26"/>
                <w:szCs w:val="26"/>
                <w:lang w:val="pt-BR"/>
              </w:rPr>
            </w:pPr>
            <w:r w:rsidRPr="00615B74">
              <w:rPr>
                <w:sz w:val="26"/>
                <w:szCs w:val="26"/>
                <w:lang w:val="pt-BR"/>
              </w:rPr>
              <w:t>Tên tác phẩn / bài báo</w:t>
            </w:r>
          </w:p>
        </w:tc>
        <w:tc>
          <w:tcPr>
            <w:tcW w:w="2254" w:type="dxa"/>
            <w:vAlign w:val="center"/>
          </w:tcPr>
          <w:p w:rsidR="00100828" w:rsidRPr="00615B74" w:rsidRDefault="00100828" w:rsidP="00BE168F">
            <w:pPr>
              <w:rPr>
                <w:sz w:val="26"/>
                <w:szCs w:val="26"/>
                <w:lang w:val="pt-BR"/>
              </w:rPr>
            </w:pPr>
            <w:r w:rsidRPr="00615B74">
              <w:rPr>
                <w:sz w:val="26"/>
                <w:szCs w:val="26"/>
                <w:lang w:val="pt-BR"/>
              </w:rPr>
              <w:t>Nơi đăng tải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sz w:val="26"/>
                <w:szCs w:val="26"/>
                <w:lang w:val="pt-BR"/>
              </w:rPr>
              <w:t>Nguyễn Khắc Ngọc</w:t>
            </w:r>
          </w:p>
        </w:tc>
        <w:tc>
          <w:tcPr>
            <w:tcW w:w="4073" w:type="dxa"/>
            <w:vAlign w:val="center"/>
          </w:tcPr>
          <w:p w:rsidR="00100828" w:rsidRPr="00615B74" w:rsidRDefault="00100828" w:rsidP="00BE168F">
            <w:pPr>
              <w:rPr>
                <w:sz w:val="26"/>
                <w:szCs w:val="26"/>
                <w:lang w:val="pt-BR"/>
              </w:rPr>
            </w:pPr>
            <w:r w:rsidRPr="00615B74">
              <w:rPr>
                <w:color w:val="000000"/>
                <w:sz w:val="26"/>
                <w:szCs w:val="26"/>
              </w:rPr>
              <w:t>Đổi mới quản lý chất lượng đào tạo tại Trường Cao đẳng Công nghiệp Hưng Yên thời kỳ cách mạng công nghiệp 4.0</w:t>
            </w:r>
          </w:p>
        </w:tc>
        <w:tc>
          <w:tcPr>
            <w:tcW w:w="2254" w:type="dxa"/>
            <w:vAlign w:val="center"/>
          </w:tcPr>
          <w:p w:rsidR="00100828" w:rsidRPr="00615B74" w:rsidRDefault="00100828" w:rsidP="00BE168F">
            <w:pPr>
              <w:rPr>
                <w:sz w:val="26"/>
                <w:szCs w:val="26"/>
                <w:lang w:val="pt-BR"/>
              </w:rPr>
            </w:pPr>
            <w:r w:rsidRPr="00615B74">
              <w:rPr>
                <w:color w:val="000000"/>
                <w:sz w:val="26"/>
                <w:szCs w:val="26"/>
              </w:rPr>
              <w:t>Tạp chí Dạy và Học ngày nay (TW Hội khuyến học 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sz w:val="26"/>
                <w:szCs w:val="26"/>
                <w:lang w:val="pt-BR"/>
              </w:rPr>
              <w:t>Nguyễn Khắc Ngọc</w:t>
            </w:r>
          </w:p>
        </w:tc>
        <w:tc>
          <w:tcPr>
            <w:tcW w:w="4073" w:type="dxa"/>
            <w:vAlign w:val="center"/>
          </w:tcPr>
          <w:p w:rsidR="00100828" w:rsidRPr="00615B74" w:rsidRDefault="00100828" w:rsidP="00BE168F">
            <w:pPr>
              <w:rPr>
                <w:sz w:val="26"/>
                <w:szCs w:val="26"/>
                <w:lang w:val="pt-BR"/>
              </w:rPr>
            </w:pPr>
            <w:r w:rsidRPr="00615B74">
              <w:rPr>
                <w:color w:val="000000"/>
                <w:sz w:val="26"/>
                <w:szCs w:val="26"/>
              </w:rPr>
              <w:t xml:space="preserve">Vận dụng triết lý giáo dục của Chủ tịch Hồ Chí Minh vào việc quản lý chất lượng đào tạo tại Trường Cao </w:t>
            </w:r>
            <w:r w:rsidRPr="00615B74">
              <w:rPr>
                <w:color w:val="000000"/>
                <w:sz w:val="26"/>
                <w:szCs w:val="26"/>
              </w:rPr>
              <w:lastRenderedPageBreak/>
              <w:t>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lastRenderedPageBreak/>
              <w:t xml:space="preserve">Tạp chí Dạy và Học ngày nay (TW Hội khuyến học </w:t>
            </w:r>
            <w:r w:rsidRPr="00615B74">
              <w:rPr>
                <w:color w:val="000000"/>
                <w:sz w:val="26"/>
                <w:szCs w:val="26"/>
              </w:rPr>
              <w:lastRenderedPageBreak/>
              <w:t>Việt Nam)</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sz w:val="26"/>
                <w:szCs w:val="26"/>
                <w:lang w:val="pt-BR"/>
              </w:rPr>
              <w:t>Đinh Quang Dương</w:t>
            </w:r>
          </w:p>
        </w:tc>
        <w:tc>
          <w:tcPr>
            <w:tcW w:w="4073" w:type="dxa"/>
            <w:vAlign w:val="center"/>
          </w:tcPr>
          <w:p w:rsidR="00100828" w:rsidRPr="00615B74" w:rsidRDefault="00100828" w:rsidP="00BE168F">
            <w:pPr>
              <w:rPr>
                <w:sz w:val="26"/>
                <w:szCs w:val="26"/>
                <w:lang w:val="pt-BR"/>
              </w:rPr>
            </w:pPr>
            <w:r w:rsidRPr="00615B74">
              <w:rPr>
                <w:color w:val="000000"/>
                <w:sz w:val="26"/>
                <w:szCs w:val="26"/>
              </w:rPr>
              <w:t>Phát triển nông nghiệp công nghệ cao trong thời kỳ Cách mạng công nghiệp 4.0</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sz w:val="26"/>
                <w:szCs w:val="26"/>
                <w:lang w:val="pt-BR"/>
              </w:rPr>
              <w:t>Nguyễn Tất Long</w:t>
            </w:r>
          </w:p>
        </w:tc>
        <w:tc>
          <w:tcPr>
            <w:tcW w:w="4073" w:type="dxa"/>
            <w:vAlign w:val="center"/>
          </w:tcPr>
          <w:p w:rsidR="00100828" w:rsidRPr="00615B74" w:rsidRDefault="00100828" w:rsidP="00BE168F">
            <w:pPr>
              <w:rPr>
                <w:sz w:val="26"/>
                <w:szCs w:val="26"/>
                <w:lang w:val="pt-BR"/>
              </w:rPr>
            </w:pPr>
            <w:r w:rsidRPr="00615B74">
              <w:rPr>
                <w:color w:val="000000"/>
                <w:sz w:val="26"/>
                <w:szCs w:val="26"/>
              </w:rPr>
              <w:t>Lựa chọn hệ thống bài tập phát triển sức bền tốc độ nhằm nâng cao thành tích chạy 100m cho nam học sinh-hệ trung cấp-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Giáo dục và xã hội</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sz w:val="26"/>
                <w:szCs w:val="26"/>
                <w:lang w:val="pt-BR"/>
              </w:rPr>
              <w:t>Nguyễn Tất Long</w:t>
            </w:r>
          </w:p>
        </w:tc>
        <w:tc>
          <w:tcPr>
            <w:tcW w:w="4073" w:type="dxa"/>
            <w:vAlign w:val="center"/>
          </w:tcPr>
          <w:p w:rsidR="00100828" w:rsidRPr="00615B74" w:rsidRDefault="00100828" w:rsidP="00BE168F">
            <w:pPr>
              <w:rPr>
                <w:sz w:val="26"/>
                <w:szCs w:val="26"/>
                <w:lang w:val="pt-BR"/>
              </w:rPr>
            </w:pPr>
            <w:r w:rsidRPr="00615B74">
              <w:rPr>
                <w:color w:val="000000"/>
                <w:sz w:val="26"/>
                <w:szCs w:val="26"/>
              </w:rPr>
              <w:t>Lựa chọn bài tập nâng cao thể lực môn cầu lông cho học sinh hệ trung cấp,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Thiết bị Giáo dục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Lương Đức Hiển</w:t>
            </w:r>
          </w:p>
        </w:tc>
        <w:tc>
          <w:tcPr>
            <w:tcW w:w="4073" w:type="dxa"/>
            <w:vAlign w:val="center"/>
          </w:tcPr>
          <w:p w:rsidR="00100828" w:rsidRPr="00615B74" w:rsidRDefault="00100828" w:rsidP="00BE168F">
            <w:pPr>
              <w:rPr>
                <w:sz w:val="26"/>
                <w:szCs w:val="26"/>
                <w:lang w:val="pt-BR"/>
              </w:rPr>
            </w:pPr>
            <w:r w:rsidRPr="00615B74">
              <w:rPr>
                <w:color w:val="000000"/>
                <w:sz w:val="26"/>
                <w:szCs w:val="26"/>
              </w:rPr>
              <w:t>Nghiên cứu công tác chuẩn bị của Đảng trước ngày "Toàn quốc kháng chiến" 19/12/1946</w:t>
            </w:r>
          </w:p>
        </w:tc>
        <w:tc>
          <w:tcPr>
            <w:tcW w:w="2254" w:type="dxa"/>
            <w:vAlign w:val="center"/>
          </w:tcPr>
          <w:p w:rsidR="00100828" w:rsidRPr="00615B74" w:rsidRDefault="00100828" w:rsidP="00BE168F">
            <w:pPr>
              <w:rPr>
                <w:sz w:val="26"/>
                <w:szCs w:val="26"/>
              </w:rPr>
            </w:pPr>
            <w:r w:rsidRPr="00615B74">
              <w:rPr>
                <w:color w:val="000000"/>
                <w:sz w:val="26"/>
                <w:szCs w:val="26"/>
              </w:rPr>
              <w:t>Tạp chí Thiết bị Giáo dục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Phạm Minh Sơn</w:t>
            </w:r>
          </w:p>
        </w:tc>
        <w:tc>
          <w:tcPr>
            <w:tcW w:w="4073" w:type="dxa"/>
            <w:vAlign w:val="center"/>
          </w:tcPr>
          <w:p w:rsidR="00100828" w:rsidRPr="00615B74" w:rsidRDefault="00100828" w:rsidP="00BE168F">
            <w:pPr>
              <w:rPr>
                <w:sz w:val="26"/>
                <w:szCs w:val="26"/>
                <w:lang w:val="pt-BR"/>
              </w:rPr>
            </w:pPr>
            <w:r w:rsidRPr="00615B74">
              <w:rPr>
                <w:color w:val="000000"/>
                <w:sz w:val="26"/>
                <w:szCs w:val="26"/>
              </w:rPr>
              <w:t>Lựa chọn bài tập thể lực chuyên môn nâng cao thành tích chạy 100m cho nam sinh viên hệ trung cấp,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Thiết bị Giáo dục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Văn Đức</w:t>
            </w:r>
          </w:p>
        </w:tc>
        <w:tc>
          <w:tcPr>
            <w:tcW w:w="4073" w:type="dxa"/>
            <w:vAlign w:val="center"/>
          </w:tcPr>
          <w:p w:rsidR="00100828" w:rsidRPr="00615B74" w:rsidRDefault="00100828" w:rsidP="00BE168F">
            <w:pPr>
              <w:rPr>
                <w:sz w:val="26"/>
                <w:szCs w:val="26"/>
                <w:lang w:val="pt-BR"/>
              </w:rPr>
            </w:pPr>
            <w:r w:rsidRPr="00615B74">
              <w:rPr>
                <w:color w:val="000000"/>
                <w:sz w:val="26"/>
                <w:szCs w:val="26"/>
              </w:rPr>
              <w:t>Thực trạng hoạt động thể dục thể thao ngoại khóa của học sinh hệ trung cấp,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Thiết bị Giáo dục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Ngô Thị Thu</w:t>
            </w:r>
          </w:p>
        </w:tc>
        <w:tc>
          <w:tcPr>
            <w:tcW w:w="4073" w:type="dxa"/>
            <w:vAlign w:val="center"/>
          </w:tcPr>
          <w:p w:rsidR="00100828" w:rsidRPr="00615B74" w:rsidRDefault="00100828" w:rsidP="00BE168F">
            <w:pPr>
              <w:rPr>
                <w:sz w:val="26"/>
                <w:szCs w:val="26"/>
                <w:lang w:val="pt-BR"/>
              </w:rPr>
            </w:pPr>
            <w:r w:rsidRPr="00615B74">
              <w:rPr>
                <w:color w:val="000000"/>
                <w:sz w:val="26"/>
                <w:szCs w:val="26"/>
              </w:rPr>
              <w:t>Phát huy vai trò của kiểm toán nội bộ ở các doanh nghiệp tại Việt Nam</w:t>
            </w:r>
          </w:p>
        </w:tc>
        <w:tc>
          <w:tcPr>
            <w:tcW w:w="2254" w:type="dxa"/>
            <w:vAlign w:val="center"/>
          </w:tcPr>
          <w:p w:rsidR="00100828" w:rsidRPr="00615B74" w:rsidRDefault="00100828" w:rsidP="00BE168F">
            <w:pPr>
              <w:rPr>
                <w:sz w:val="26"/>
                <w:szCs w:val="26"/>
              </w:rPr>
            </w:pPr>
            <w:r w:rsidRPr="00615B74">
              <w:rPr>
                <w:color w:val="000000"/>
                <w:sz w:val="26"/>
                <w:szCs w:val="26"/>
              </w:rPr>
              <w:t>Tạp chí Kinh tế và dự báo</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Trần Thị Lương</w:t>
            </w:r>
          </w:p>
        </w:tc>
        <w:tc>
          <w:tcPr>
            <w:tcW w:w="4073" w:type="dxa"/>
            <w:vAlign w:val="center"/>
          </w:tcPr>
          <w:p w:rsidR="00100828" w:rsidRPr="00615B74" w:rsidRDefault="00100828" w:rsidP="00BE168F">
            <w:pPr>
              <w:rPr>
                <w:sz w:val="26"/>
                <w:szCs w:val="26"/>
                <w:lang w:val="pt-BR"/>
              </w:rPr>
            </w:pPr>
            <w:r w:rsidRPr="00615B74">
              <w:rPr>
                <w:color w:val="000000"/>
                <w:sz w:val="26"/>
                <w:szCs w:val="26"/>
              </w:rPr>
              <w:t>Chuyển dịch cơ cấu kinh tế nông nghiệp ở Việt Nam-Một số hạn chế và giải pháp tháo gỡ</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Phạm Thị Hương</w:t>
            </w:r>
          </w:p>
        </w:tc>
        <w:tc>
          <w:tcPr>
            <w:tcW w:w="4073" w:type="dxa"/>
            <w:vAlign w:val="center"/>
          </w:tcPr>
          <w:p w:rsidR="00100828" w:rsidRPr="00615B74" w:rsidRDefault="00100828" w:rsidP="00BE168F">
            <w:pPr>
              <w:rPr>
                <w:sz w:val="26"/>
                <w:szCs w:val="26"/>
                <w:lang w:val="pt-BR"/>
              </w:rPr>
            </w:pPr>
            <w:r w:rsidRPr="00615B74">
              <w:rPr>
                <w:color w:val="000000"/>
                <w:sz w:val="26"/>
                <w:szCs w:val="26"/>
              </w:rPr>
              <w:t>Phát huy vài trò của Kiểm toán nhà nước trong kiểm toán môi trường</w:t>
            </w:r>
          </w:p>
        </w:tc>
        <w:tc>
          <w:tcPr>
            <w:tcW w:w="2254" w:type="dxa"/>
            <w:vAlign w:val="center"/>
          </w:tcPr>
          <w:p w:rsidR="00100828" w:rsidRPr="00615B74" w:rsidRDefault="00100828" w:rsidP="00BE168F">
            <w:pPr>
              <w:rPr>
                <w:sz w:val="26"/>
                <w:szCs w:val="26"/>
              </w:rPr>
            </w:pPr>
            <w:r w:rsidRPr="00615B74">
              <w:rPr>
                <w:color w:val="000000"/>
                <w:sz w:val="26"/>
                <w:szCs w:val="26"/>
              </w:rPr>
              <w:t>Tạp chí Kinh tế và dự báo</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Thị Thúy Ngọc</w:t>
            </w:r>
          </w:p>
        </w:tc>
        <w:tc>
          <w:tcPr>
            <w:tcW w:w="4073" w:type="dxa"/>
            <w:vAlign w:val="center"/>
          </w:tcPr>
          <w:p w:rsidR="00100828" w:rsidRPr="00615B74" w:rsidRDefault="00100828" w:rsidP="00BE168F">
            <w:pPr>
              <w:rPr>
                <w:sz w:val="26"/>
                <w:szCs w:val="26"/>
                <w:lang w:val="pt-BR"/>
              </w:rPr>
            </w:pPr>
            <w:r w:rsidRPr="00615B74">
              <w:rPr>
                <w:color w:val="000000"/>
                <w:sz w:val="26"/>
                <w:szCs w:val="26"/>
              </w:rPr>
              <w:t>Thực trạng hoạt động Fintech trong lĩnh vực tài chính ngân hàng Việt Nam hiện nay và một số đề xuất</w:t>
            </w:r>
          </w:p>
        </w:tc>
        <w:tc>
          <w:tcPr>
            <w:tcW w:w="2254" w:type="dxa"/>
            <w:vAlign w:val="center"/>
          </w:tcPr>
          <w:p w:rsidR="00100828" w:rsidRPr="00615B74" w:rsidRDefault="00100828" w:rsidP="00BE168F">
            <w:pPr>
              <w:rPr>
                <w:sz w:val="26"/>
                <w:szCs w:val="26"/>
              </w:rPr>
            </w:pPr>
            <w:r w:rsidRPr="00615B74">
              <w:rPr>
                <w:color w:val="000000"/>
                <w:sz w:val="26"/>
                <w:szCs w:val="26"/>
              </w:rPr>
              <w:t>Tạp chí Kinh tế và dự báo</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Thị Ngát</w:t>
            </w:r>
          </w:p>
        </w:tc>
        <w:tc>
          <w:tcPr>
            <w:tcW w:w="4073" w:type="dxa"/>
            <w:vAlign w:val="center"/>
          </w:tcPr>
          <w:p w:rsidR="00100828" w:rsidRPr="00615B74" w:rsidRDefault="00100828" w:rsidP="00BE168F">
            <w:pPr>
              <w:rPr>
                <w:sz w:val="26"/>
                <w:szCs w:val="26"/>
                <w:lang w:val="pt-BR"/>
              </w:rPr>
            </w:pPr>
            <w:r w:rsidRPr="00615B74">
              <w:rPr>
                <w:color w:val="000000"/>
                <w:sz w:val="26"/>
                <w:szCs w:val="26"/>
              </w:rPr>
              <w:t>Tài chính cho phát triển kinh tế xanh ở Việt Nam-Thực trạng và một số khuyến nghị</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Thị Nga</w:t>
            </w:r>
          </w:p>
        </w:tc>
        <w:tc>
          <w:tcPr>
            <w:tcW w:w="4073" w:type="dxa"/>
            <w:vAlign w:val="center"/>
          </w:tcPr>
          <w:p w:rsidR="00100828" w:rsidRPr="00615B74" w:rsidRDefault="00100828" w:rsidP="00BE168F">
            <w:pPr>
              <w:rPr>
                <w:sz w:val="26"/>
                <w:szCs w:val="26"/>
                <w:lang w:val="pt-BR"/>
              </w:rPr>
            </w:pPr>
            <w:r w:rsidRPr="00615B74">
              <w:rPr>
                <w:color w:val="000000"/>
                <w:sz w:val="26"/>
                <w:szCs w:val="26"/>
              </w:rPr>
              <w:t>Một số giải pháp chống gian lận, thất thu thuế ở nước ta hiện nay</w:t>
            </w:r>
          </w:p>
        </w:tc>
        <w:tc>
          <w:tcPr>
            <w:tcW w:w="2254" w:type="dxa"/>
            <w:vAlign w:val="center"/>
          </w:tcPr>
          <w:p w:rsidR="00100828" w:rsidRPr="00615B74" w:rsidRDefault="00100828" w:rsidP="00BE168F">
            <w:pPr>
              <w:rPr>
                <w:sz w:val="26"/>
                <w:szCs w:val="26"/>
              </w:rPr>
            </w:pPr>
            <w:r w:rsidRPr="00615B74">
              <w:rPr>
                <w:color w:val="000000"/>
                <w:sz w:val="26"/>
                <w:szCs w:val="26"/>
              </w:rPr>
              <w:t>Tạp chí Kinh tế và dự báo</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Đinh Thái Bình</w:t>
            </w:r>
          </w:p>
        </w:tc>
        <w:tc>
          <w:tcPr>
            <w:tcW w:w="4073" w:type="dxa"/>
            <w:vAlign w:val="center"/>
          </w:tcPr>
          <w:p w:rsidR="00100828" w:rsidRPr="00615B74" w:rsidRDefault="00100828" w:rsidP="00BE168F">
            <w:pPr>
              <w:rPr>
                <w:sz w:val="26"/>
                <w:szCs w:val="26"/>
                <w:lang w:val="pt-BR"/>
              </w:rPr>
            </w:pPr>
            <w:r w:rsidRPr="00615B74">
              <w:rPr>
                <w:color w:val="000000"/>
                <w:sz w:val="26"/>
                <w:szCs w:val="26"/>
              </w:rPr>
              <w:t>Phát triển kinh tế tư nhân-Cần thay đổi từ nhận thức về kinh tế tư nhân</w:t>
            </w:r>
          </w:p>
        </w:tc>
        <w:tc>
          <w:tcPr>
            <w:tcW w:w="2254" w:type="dxa"/>
            <w:vAlign w:val="center"/>
          </w:tcPr>
          <w:p w:rsidR="00100828" w:rsidRPr="00615B74" w:rsidRDefault="00100828" w:rsidP="00BE168F">
            <w:pPr>
              <w:rPr>
                <w:sz w:val="26"/>
                <w:szCs w:val="26"/>
              </w:rPr>
            </w:pPr>
            <w:r w:rsidRPr="00615B74">
              <w:rPr>
                <w:color w:val="000000"/>
                <w:sz w:val="26"/>
                <w:szCs w:val="26"/>
              </w:rPr>
              <w:t>Tạp chí Nghiên cứu tài chính kế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Phạm Thị Minh Thanh</w:t>
            </w:r>
          </w:p>
        </w:tc>
        <w:tc>
          <w:tcPr>
            <w:tcW w:w="4073" w:type="dxa"/>
            <w:vAlign w:val="center"/>
          </w:tcPr>
          <w:p w:rsidR="00100828" w:rsidRPr="00615B74" w:rsidRDefault="00100828" w:rsidP="00BE168F">
            <w:pPr>
              <w:rPr>
                <w:sz w:val="26"/>
                <w:szCs w:val="26"/>
                <w:lang w:val="pt-BR"/>
              </w:rPr>
            </w:pPr>
            <w:r w:rsidRPr="00615B74">
              <w:rPr>
                <w:color w:val="000000"/>
                <w:sz w:val="26"/>
                <w:szCs w:val="26"/>
              </w:rPr>
              <w:t>Cách mạng công nghiệp 4.0 tác động như thế nào đến nghề kế toán của Việt Nam</w:t>
            </w:r>
          </w:p>
        </w:tc>
        <w:tc>
          <w:tcPr>
            <w:tcW w:w="2254" w:type="dxa"/>
            <w:vAlign w:val="center"/>
          </w:tcPr>
          <w:p w:rsidR="00100828" w:rsidRPr="00615B74" w:rsidRDefault="00100828" w:rsidP="00BE168F">
            <w:pPr>
              <w:rPr>
                <w:sz w:val="26"/>
                <w:szCs w:val="26"/>
              </w:rPr>
            </w:pPr>
            <w:r w:rsidRPr="00615B74">
              <w:rPr>
                <w:color w:val="000000"/>
                <w:sz w:val="26"/>
                <w:szCs w:val="26"/>
              </w:rPr>
              <w:t>Tạp chí Kế toán&amp;Kiểm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 xml:space="preserve">Lê Thị Thu </w:t>
            </w:r>
            <w:r w:rsidRPr="00615B74">
              <w:rPr>
                <w:color w:val="000000"/>
                <w:sz w:val="26"/>
                <w:szCs w:val="26"/>
              </w:rPr>
              <w:lastRenderedPageBreak/>
              <w:t>Hương</w:t>
            </w:r>
          </w:p>
        </w:tc>
        <w:tc>
          <w:tcPr>
            <w:tcW w:w="4073" w:type="dxa"/>
            <w:vAlign w:val="center"/>
          </w:tcPr>
          <w:p w:rsidR="00100828" w:rsidRPr="00615B74" w:rsidRDefault="00100828" w:rsidP="00BE168F">
            <w:pPr>
              <w:rPr>
                <w:sz w:val="26"/>
                <w:szCs w:val="26"/>
                <w:lang w:val="pt-BR"/>
              </w:rPr>
            </w:pPr>
            <w:r w:rsidRPr="00615B74">
              <w:rPr>
                <w:color w:val="000000"/>
                <w:sz w:val="26"/>
                <w:szCs w:val="26"/>
              </w:rPr>
              <w:lastRenderedPageBreak/>
              <w:t xml:space="preserve">Kế toán xuất nhập khẩu ủy thác, </w:t>
            </w:r>
            <w:r w:rsidRPr="00615B74">
              <w:rPr>
                <w:color w:val="000000"/>
                <w:sz w:val="26"/>
                <w:szCs w:val="26"/>
              </w:rPr>
              <w:lastRenderedPageBreak/>
              <w:t>những điểm cần lưu ý</w:t>
            </w:r>
          </w:p>
        </w:tc>
        <w:tc>
          <w:tcPr>
            <w:tcW w:w="2254" w:type="dxa"/>
            <w:vAlign w:val="center"/>
          </w:tcPr>
          <w:p w:rsidR="00100828" w:rsidRPr="00615B74" w:rsidRDefault="00100828" w:rsidP="00BE168F">
            <w:pPr>
              <w:rPr>
                <w:sz w:val="26"/>
                <w:szCs w:val="26"/>
              </w:rPr>
            </w:pPr>
            <w:r w:rsidRPr="00615B74">
              <w:rPr>
                <w:color w:val="000000"/>
                <w:spacing w:val="-8"/>
                <w:sz w:val="26"/>
                <w:szCs w:val="26"/>
              </w:rPr>
              <w:lastRenderedPageBreak/>
              <w:t xml:space="preserve">Tạp chí Kế toán </w:t>
            </w:r>
            <w:r w:rsidRPr="00615B74">
              <w:rPr>
                <w:color w:val="000000"/>
                <w:spacing w:val="-8"/>
                <w:sz w:val="26"/>
                <w:szCs w:val="26"/>
              </w:rPr>
              <w:lastRenderedPageBreak/>
              <w:t>&amp;Kiểm toán</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Vũ Công Hòa</w:t>
            </w:r>
          </w:p>
        </w:tc>
        <w:tc>
          <w:tcPr>
            <w:tcW w:w="4073" w:type="dxa"/>
            <w:vAlign w:val="center"/>
          </w:tcPr>
          <w:p w:rsidR="00100828" w:rsidRPr="00615B74" w:rsidRDefault="00100828" w:rsidP="00BE168F">
            <w:pPr>
              <w:rPr>
                <w:sz w:val="26"/>
                <w:szCs w:val="26"/>
                <w:lang w:val="pt-BR"/>
              </w:rPr>
            </w:pPr>
            <w:r w:rsidRPr="00615B74">
              <w:rPr>
                <w:color w:val="000000"/>
                <w:sz w:val="26"/>
                <w:szCs w:val="26"/>
              </w:rPr>
              <w:t>Tổ chức các câu lạc bộ thể dục thể thao nhằm giáo dục kỹ năng sống cho thế hệ trẻ</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Lê Thị Hiền – Nguyễn Thị Phương Hoa</w:t>
            </w:r>
          </w:p>
        </w:tc>
        <w:tc>
          <w:tcPr>
            <w:tcW w:w="4073" w:type="dxa"/>
            <w:vAlign w:val="center"/>
          </w:tcPr>
          <w:p w:rsidR="00100828" w:rsidRPr="00615B74" w:rsidRDefault="00100828" w:rsidP="00BE168F">
            <w:pPr>
              <w:rPr>
                <w:sz w:val="26"/>
                <w:szCs w:val="26"/>
                <w:lang w:val="pt-BR"/>
              </w:rPr>
            </w:pPr>
            <w:r w:rsidRPr="00615B74">
              <w:rPr>
                <w:color w:val="000000"/>
                <w:sz w:val="26"/>
                <w:szCs w:val="26"/>
              </w:rPr>
              <w:t>Rèn luyện kỹ năng tự học cho sinh viên Trường Cao đẳng Công nghiệp Hưng Yên trong bối cảnh đại dịch covid-19</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Việt Hường</w:t>
            </w:r>
          </w:p>
        </w:tc>
        <w:tc>
          <w:tcPr>
            <w:tcW w:w="4073" w:type="dxa"/>
            <w:vAlign w:val="center"/>
          </w:tcPr>
          <w:p w:rsidR="00100828" w:rsidRPr="00615B74" w:rsidRDefault="00100828" w:rsidP="00BE168F">
            <w:pPr>
              <w:rPr>
                <w:sz w:val="26"/>
                <w:szCs w:val="26"/>
                <w:lang w:val="pt-BR"/>
              </w:rPr>
            </w:pPr>
            <w:r w:rsidRPr="00615B74">
              <w:rPr>
                <w:color w:val="000000"/>
                <w:sz w:val="26"/>
                <w:szCs w:val="26"/>
              </w:rPr>
              <w:t>Sự cần thiết phải tổ chức kế toán chi phí sản xuất và tính giá thành sản phẩm trong doanh nghiệp sản xuất</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Lê Khắc Quý – Nguyễn Thị Xuân – Trần Thị Hoài</w:t>
            </w:r>
          </w:p>
        </w:tc>
        <w:tc>
          <w:tcPr>
            <w:tcW w:w="4073" w:type="dxa"/>
            <w:vAlign w:val="center"/>
          </w:tcPr>
          <w:p w:rsidR="00100828" w:rsidRPr="00615B74" w:rsidRDefault="00100828" w:rsidP="00BE168F">
            <w:pPr>
              <w:rPr>
                <w:sz w:val="26"/>
                <w:szCs w:val="26"/>
                <w:lang w:val="pt-BR"/>
              </w:rPr>
            </w:pPr>
            <w:r w:rsidRPr="00615B74">
              <w:rPr>
                <w:color w:val="000000"/>
                <w:sz w:val="26"/>
                <w:szCs w:val="26"/>
              </w:rPr>
              <w:t>Nâng cao chất lượng đào tạo ở Trường Cao đẳng Công nghiệp Hưng Yên đáp ứng nguồn nhân lực chất lượng cao cho thị trường lao động</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Thị Mai</w:t>
            </w:r>
          </w:p>
        </w:tc>
        <w:tc>
          <w:tcPr>
            <w:tcW w:w="4073" w:type="dxa"/>
            <w:vAlign w:val="center"/>
          </w:tcPr>
          <w:p w:rsidR="00100828" w:rsidRPr="00615B74" w:rsidRDefault="00100828" w:rsidP="00BE168F">
            <w:pPr>
              <w:rPr>
                <w:sz w:val="26"/>
                <w:szCs w:val="26"/>
                <w:lang w:val="pt-BR"/>
              </w:rPr>
            </w:pPr>
            <w:r w:rsidRPr="00615B74">
              <w:rPr>
                <w:color w:val="000000"/>
                <w:sz w:val="26"/>
                <w:szCs w:val="26"/>
              </w:rPr>
              <w:t>Hướng dẫn sinh viên Trường Cao đẳng Công nghiệp Hưng Yên nghiên cứu luật an toàn, vệ sinh lao động</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Ngô Trí Dũng – Nguyễn Viết Hữu</w:t>
            </w:r>
          </w:p>
        </w:tc>
        <w:tc>
          <w:tcPr>
            <w:tcW w:w="4073" w:type="dxa"/>
            <w:vAlign w:val="center"/>
          </w:tcPr>
          <w:p w:rsidR="00100828" w:rsidRPr="00615B74" w:rsidRDefault="00100828" w:rsidP="00BE168F">
            <w:pPr>
              <w:rPr>
                <w:sz w:val="26"/>
                <w:szCs w:val="26"/>
                <w:lang w:val="pt-BR"/>
              </w:rPr>
            </w:pPr>
            <w:r w:rsidRPr="00615B74">
              <w:rPr>
                <w:color w:val="000000"/>
                <w:sz w:val="26"/>
                <w:szCs w:val="26"/>
              </w:rPr>
              <w:t>Cơ sở khoa học của hoạt động thu thập thông tin phản hồi nội bộ phục vụ tự đánh giá chất lượng giáo dục nghề nghiệp</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Vũ Thị Toan – Chu Thanh Hường</w:t>
            </w:r>
          </w:p>
        </w:tc>
        <w:tc>
          <w:tcPr>
            <w:tcW w:w="4073" w:type="dxa"/>
            <w:vAlign w:val="center"/>
          </w:tcPr>
          <w:p w:rsidR="00100828" w:rsidRPr="00615B74" w:rsidRDefault="00100828" w:rsidP="00BE168F">
            <w:pPr>
              <w:rPr>
                <w:sz w:val="26"/>
                <w:szCs w:val="26"/>
                <w:lang w:val="pt-BR"/>
              </w:rPr>
            </w:pPr>
            <w:r w:rsidRPr="00615B74">
              <w:rPr>
                <w:color w:val="000000"/>
                <w:sz w:val="26"/>
                <w:szCs w:val="26"/>
              </w:rPr>
              <w:t>Nâng cao chất lượng công tác cố vấn học tập tại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Mẫn Thị Ninh Nga</w:t>
            </w:r>
          </w:p>
        </w:tc>
        <w:tc>
          <w:tcPr>
            <w:tcW w:w="4073" w:type="dxa"/>
            <w:vAlign w:val="center"/>
          </w:tcPr>
          <w:p w:rsidR="00100828" w:rsidRPr="00615B74" w:rsidRDefault="00100828" w:rsidP="00BE168F">
            <w:pPr>
              <w:rPr>
                <w:sz w:val="26"/>
                <w:szCs w:val="26"/>
                <w:lang w:val="pt-BR"/>
              </w:rPr>
            </w:pPr>
            <w:r w:rsidRPr="00615B74">
              <w:rPr>
                <w:color w:val="000000"/>
                <w:sz w:val="26"/>
                <w:szCs w:val="26"/>
              </w:rPr>
              <w:t>Một số biện pháp nâng cao kỹ năng nói tiếng Anh cho sinh viên không chuyên tại Trường Cao đẳng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Tạp chí Dạy và học ngày nay</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Nguyễn Thị Uyên</w:t>
            </w:r>
          </w:p>
        </w:tc>
        <w:tc>
          <w:tcPr>
            <w:tcW w:w="4073" w:type="dxa"/>
            <w:vAlign w:val="center"/>
          </w:tcPr>
          <w:p w:rsidR="00100828" w:rsidRPr="00615B74" w:rsidRDefault="00100828" w:rsidP="00BE168F">
            <w:pPr>
              <w:rPr>
                <w:sz w:val="26"/>
                <w:szCs w:val="26"/>
                <w:lang w:val="pt-BR"/>
              </w:rPr>
            </w:pPr>
            <w:r w:rsidRPr="00615B74">
              <w:rPr>
                <w:color w:val="000000"/>
                <w:sz w:val="26"/>
                <w:szCs w:val="26"/>
              </w:rPr>
              <w:t>Nâng cao chất lượng bài giảng giáo dục chính trị</w:t>
            </w:r>
          </w:p>
        </w:tc>
        <w:tc>
          <w:tcPr>
            <w:tcW w:w="2254" w:type="dxa"/>
            <w:vAlign w:val="center"/>
          </w:tcPr>
          <w:p w:rsidR="00100828" w:rsidRPr="00615B74" w:rsidRDefault="00100828" w:rsidP="00BE168F">
            <w:pPr>
              <w:rPr>
                <w:sz w:val="26"/>
                <w:szCs w:val="26"/>
              </w:rPr>
            </w:pPr>
            <w:r w:rsidRPr="00615B74">
              <w:rPr>
                <w:color w:val="000000"/>
                <w:sz w:val="26"/>
                <w:szCs w:val="26"/>
              </w:rPr>
              <w:t>Thiết bị dạy học</w:t>
            </w:r>
          </w:p>
        </w:tc>
      </w:tr>
      <w:tr w:rsidR="00100828" w:rsidRPr="00615B74" w:rsidTr="00697539">
        <w:tc>
          <w:tcPr>
            <w:tcW w:w="704" w:type="dxa"/>
            <w:vAlign w:val="center"/>
          </w:tcPr>
          <w:p w:rsidR="00100828" w:rsidRPr="00615B74" w:rsidRDefault="00100828" w:rsidP="00BE168F">
            <w:pPr>
              <w:pStyle w:val="ListParagraph"/>
              <w:numPr>
                <w:ilvl w:val="0"/>
                <w:numId w:val="13"/>
              </w:numPr>
              <w:jc w:val="both"/>
              <w:rPr>
                <w:sz w:val="26"/>
                <w:szCs w:val="26"/>
                <w:lang w:val="pt-BR"/>
              </w:rPr>
            </w:pPr>
          </w:p>
        </w:tc>
        <w:tc>
          <w:tcPr>
            <w:tcW w:w="1985" w:type="dxa"/>
            <w:vAlign w:val="center"/>
          </w:tcPr>
          <w:p w:rsidR="00100828" w:rsidRPr="00615B74" w:rsidRDefault="00100828" w:rsidP="00BE168F">
            <w:pPr>
              <w:rPr>
                <w:sz w:val="26"/>
                <w:szCs w:val="26"/>
                <w:lang w:val="pt-BR"/>
              </w:rPr>
            </w:pPr>
            <w:r w:rsidRPr="00615B74">
              <w:rPr>
                <w:color w:val="000000"/>
                <w:sz w:val="26"/>
                <w:szCs w:val="26"/>
              </w:rPr>
              <w:t>Phạm Minh Hoàng</w:t>
            </w:r>
          </w:p>
        </w:tc>
        <w:tc>
          <w:tcPr>
            <w:tcW w:w="4073" w:type="dxa"/>
            <w:vAlign w:val="center"/>
          </w:tcPr>
          <w:p w:rsidR="00100828" w:rsidRPr="00615B74" w:rsidRDefault="00100828" w:rsidP="00BE168F">
            <w:pPr>
              <w:rPr>
                <w:sz w:val="26"/>
                <w:szCs w:val="26"/>
                <w:lang w:val="pt-BR"/>
              </w:rPr>
            </w:pPr>
            <w:r w:rsidRPr="00615B74">
              <w:rPr>
                <w:color w:val="000000"/>
                <w:sz w:val="26"/>
                <w:szCs w:val="26"/>
              </w:rPr>
              <w:t>Nâng cao hiệu quả công tác tuyển sinh của Trường CĐ Công nghiệp Hưng Yên</w:t>
            </w:r>
          </w:p>
        </w:tc>
        <w:tc>
          <w:tcPr>
            <w:tcW w:w="2254" w:type="dxa"/>
            <w:vAlign w:val="center"/>
          </w:tcPr>
          <w:p w:rsidR="00100828" w:rsidRPr="00615B74" w:rsidRDefault="00100828" w:rsidP="00BE168F">
            <w:pPr>
              <w:rPr>
                <w:sz w:val="26"/>
                <w:szCs w:val="26"/>
              </w:rPr>
            </w:pPr>
            <w:r w:rsidRPr="00615B74">
              <w:rPr>
                <w:color w:val="000000"/>
                <w:sz w:val="26"/>
                <w:szCs w:val="26"/>
              </w:rPr>
              <w:t>Dạy và học ngày nay</w:t>
            </w:r>
          </w:p>
        </w:tc>
      </w:tr>
    </w:tbl>
    <w:p w:rsidR="00100828" w:rsidRPr="00615B74" w:rsidRDefault="00100828" w:rsidP="003D2482">
      <w:pPr>
        <w:spacing w:before="120" w:after="0" w:line="340" w:lineRule="exact"/>
        <w:ind w:firstLine="720"/>
        <w:jc w:val="both"/>
        <w:rPr>
          <w:i/>
          <w:iCs/>
          <w:spacing w:val="-6"/>
          <w:sz w:val="26"/>
          <w:szCs w:val="26"/>
          <w:lang w:val="pt-BR"/>
        </w:rPr>
      </w:pPr>
      <w:r w:rsidRPr="00615B74">
        <w:rPr>
          <w:sz w:val="26"/>
          <w:szCs w:val="26"/>
          <w:lang w:val="pt-BR"/>
        </w:rPr>
        <w:t>Trong những năm tới Nhà trường xác định tăng cường hơn nữa công tác NCKH, khuyến khích các cán bộ, giáo viên tham gia các hội nghị khoa học, viết bài chuyên đề trên các tạp chí có uy tín trong và ngoài nướ</w:t>
      </w:r>
      <w:r w:rsidR="00F837ED" w:rsidRPr="00615B74">
        <w:rPr>
          <w:sz w:val="26"/>
          <w:szCs w:val="26"/>
          <w:lang w:val="pt-BR"/>
        </w:rPr>
        <w:t xml:space="preserve">c </w:t>
      </w:r>
      <w:r w:rsidRPr="00615B74">
        <w:rPr>
          <w:i/>
          <w:iCs/>
          <w:spacing w:val="-6"/>
          <w:sz w:val="26"/>
          <w:szCs w:val="26"/>
          <w:lang w:val="pt-BR"/>
        </w:rPr>
        <w:t>(</w:t>
      </w:r>
      <w:r w:rsidRPr="00615B74">
        <w:rPr>
          <w:b/>
          <w:bCs/>
          <w:i/>
          <w:iCs/>
          <w:sz w:val="26"/>
          <w:szCs w:val="26"/>
          <w:lang w:val="sv-SE" w:eastAsia="zh-CN"/>
        </w:rPr>
        <w:t xml:space="preserve">6.3.01 </w:t>
      </w:r>
      <w:r w:rsidRPr="00615B74">
        <w:rPr>
          <w:i/>
          <w:iCs/>
          <w:sz w:val="26"/>
          <w:szCs w:val="26"/>
          <w:lang w:val="sv-SE" w:eastAsia="zh-CN"/>
        </w:rPr>
        <w:t xml:space="preserve">- </w:t>
      </w:r>
      <w:bookmarkStart w:id="115" w:name="_Hlk77856821"/>
      <w:r w:rsidRPr="00615B74">
        <w:rPr>
          <w:i/>
          <w:iCs/>
          <w:spacing w:val="-6"/>
          <w:sz w:val="26"/>
          <w:szCs w:val="26"/>
          <w:lang w:val="pt-BR"/>
        </w:rPr>
        <w:t>Danh sách các bài báo, ấn phẩm của nhà giáo, cán bộ quản lý, viên chức, người lao động đăng trên các báo, tạp chí khoa học ở trong nước hoặc quốc tế năm 2019, 2020, 2021).</w:t>
      </w:r>
    </w:p>
    <w:bookmarkEnd w:id="115"/>
    <w:p w:rsidR="00100828" w:rsidRPr="00615B74" w:rsidRDefault="00100828" w:rsidP="003D2482">
      <w:pPr>
        <w:spacing w:before="120" w:after="0" w:line="340" w:lineRule="exact"/>
        <w:ind w:firstLine="720"/>
        <w:jc w:val="both"/>
        <w:rPr>
          <w:i/>
          <w:sz w:val="26"/>
          <w:szCs w:val="26"/>
        </w:rPr>
      </w:pPr>
      <w:r w:rsidRPr="00615B74">
        <w:rPr>
          <w:b/>
          <w:bCs/>
          <w:i/>
          <w:sz w:val="26"/>
          <w:szCs w:val="26"/>
        </w:rPr>
        <w:t>Điểm tự đánh giá</w:t>
      </w:r>
      <w:r w:rsidRPr="00615B74">
        <w:rPr>
          <w:b/>
          <w:bCs/>
          <w:i/>
          <w:sz w:val="26"/>
          <w:szCs w:val="26"/>
          <w:lang w:val="en-US"/>
        </w:rPr>
        <w:t xml:space="preserve"> tiêu chuẩn 3 tiêu chí 6</w:t>
      </w:r>
      <w:r w:rsidRPr="00615B74">
        <w:rPr>
          <w:i/>
          <w:sz w:val="26"/>
          <w:szCs w:val="26"/>
        </w:rPr>
        <w:t xml:space="preserve">: </w:t>
      </w:r>
      <w:r w:rsidRPr="00615B74">
        <w:rPr>
          <w:b/>
          <w:i/>
          <w:sz w:val="26"/>
          <w:szCs w:val="26"/>
        </w:rPr>
        <w:t>1 điểm</w:t>
      </w:r>
    </w:p>
    <w:p w:rsidR="00100828" w:rsidRPr="00615B74" w:rsidRDefault="00100828" w:rsidP="003D2482">
      <w:pPr>
        <w:spacing w:before="120" w:after="0" w:line="340" w:lineRule="exact"/>
        <w:ind w:firstLine="720"/>
        <w:jc w:val="both"/>
        <w:rPr>
          <w:i/>
          <w:sz w:val="26"/>
          <w:szCs w:val="26"/>
        </w:rPr>
      </w:pPr>
      <w:r w:rsidRPr="00615B74">
        <w:rPr>
          <w:b/>
          <w:sz w:val="26"/>
          <w:szCs w:val="26"/>
        </w:rPr>
        <w:t>Tiêu chuẩn 4</w:t>
      </w:r>
      <w:r w:rsidRPr="00615B74">
        <w:rPr>
          <w:b/>
          <w:sz w:val="26"/>
          <w:szCs w:val="26"/>
          <w:lang w:val="pt-BR"/>
        </w:rPr>
        <w:t>.</w:t>
      </w:r>
      <w:r w:rsidRPr="00615B74">
        <w:rPr>
          <w:bCs/>
          <w:i/>
          <w:sz w:val="26"/>
          <w:szCs w:val="26"/>
        </w:rPr>
        <w:t>Các đề tài nghiên cứu khoa học, sáng kiến cải tiến của trường được ứng dụng thực tiễn.</w:t>
      </w:r>
    </w:p>
    <w:p w:rsidR="00100828" w:rsidRPr="00615B74" w:rsidRDefault="00100828" w:rsidP="003D2482">
      <w:pPr>
        <w:widowControl w:val="0"/>
        <w:spacing w:before="120" w:after="0" w:line="340" w:lineRule="exact"/>
        <w:ind w:firstLine="720"/>
        <w:jc w:val="both"/>
        <w:rPr>
          <w:b/>
          <w:i/>
          <w:iCs/>
          <w:sz w:val="26"/>
          <w:szCs w:val="26"/>
        </w:rPr>
      </w:pPr>
      <w:r w:rsidRPr="00615B74">
        <w:rPr>
          <w:b/>
          <w:i/>
          <w:iCs/>
          <w:sz w:val="26"/>
          <w:szCs w:val="26"/>
        </w:rPr>
        <w:t>Mô tả, phân tích, nhận định</w:t>
      </w:r>
    </w:p>
    <w:p w:rsidR="00100828" w:rsidRPr="00615B74" w:rsidRDefault="00100828" w:rsidP="003D2482">
      <w:pPr>
        <w:widowControl w:val="0"/>
        <w:spacing w:before="120" w:after="0" w:line="340" w:lineRule="exact"/>
        <w:ind w:firstLine="720"/>
        <w:jc w:val="both"/>
        <w:rPr>
          <w:sz w:val="26"/>
          <w:szCs w:val="26"/>
        </w:rPr>
      </w:pPr>
      <w:r w:rsidRPr="00615B74">
        <w:rPr>
          <w:sz w:val="26"/>
          <w:szCs w:val="26"/>
        </w:rPr>
        <w:lastRenderedPageBreak/>
        <w:t>Ngay từ đầu năm học, nhà trường đã triển khai đăng ký tham gia thực hiện đề tài khoa học, sáng kiến kinh nghiệm đến các đơn vị. Các đề tài được trải rộng ở nhiều lĩnh vực như nghiên cứu quản lý đào tạo, ứng dụng khoa học công nghệ, xây dựng các mô hình, thiết bị phục vụ công tác giảng dạy, trong đó có nhiều đề tài có tính thực tiễn cao được Hội đồng khoa học trường nghiệm thu, đánh giá cao.</w:t>
      </w:r>
    </w:p>
    <w:p w:rsidR="00100828" w:rsidRPr="00615B74" w:rsidRDefault="00100828" w:rsidP="003D2482">
      <w:pPr>
        <w:widowControl w:val="0"/>
        <w:spacing w:before="120" w:after="0" w:line="340" w:lineRule="exact"/>
        <w:ind w:firstLine="720"/>
        <w:jc w:val="both"/>
        <w:rPr>
          <w:sz w:val="26"/>
          <w:szCs w:val="26"/>
        </w:rPr>
      </w:pPr>
      <w:r w:rsidRPr="00615B74">
        <w:rPr>
          <w:sz w:val="26"/>
          <w:szCs w:val="26"/>
        </w:rPr>
        <w:t>Tất cả các đề tài khoa học, sáng kiến đều có giá trị đóng góp thiết thực vào hoạt động của Nhà trường và mang lại những kết quả tích cực góp phần nâng cao chất lượng đào tạo của nhà trường.</w:t>
      </w:r>
    </w:p>
    <w:p w:rsidR="00100828" w:rsidRPr="00615B74" w:rsidRDefault="00100828" w:rsidP="003D2482">
      <w:pPr>
        <w:widowControl w:val="0"/>
        <w:spacing w:before="120" w:after="0" w:line="340" w:lineRule="exact"/>
        <w:ind w:firstLine="720"/>
        <w:jc w:val="both"/>
        <w:rPr>
          <w:color w:val="FF0000"/>
          <w:spacing w:val="-2"/>
          <w:sz w:val="26"/>
          <w:szCs w:val="26"/>
          <w:lang w:val="pt-BR"/>
        </w:rPr>
      </w:pPr>
      <w:r w:rsidRPr="00615B74">
        <w:rPr>
          <w:spacing w:val="-2"/>
          <w:sz w:val="26"/>
          <w:szCs w:val="26"/>
          <w:lang w:val="pt-BR"/>
        </w:rPr>
        <w:t>Các đề tài của nhà trường đều xuất phát từ thực tế công tác giảng dạy, quản lý của Nhà trường, được Hội đồng khoa học nhà trường đánh giá cao về tính ứng dụng. Các đề tài gắn liền với mô hình, thiết bị phục vụ công tác giảng dạy, học tập</w:t>
      </w:r>
      <w:r w:rsidRPr="00615B74">
        <w:rPr>
          <w:color w:val="FF0000"/>
          <w:spacing w:val="-2"/>
          <w:sz w:val="26"/>
          <w:szCs w:val="26"/>
          <w:lang w:val="pt-BR"/>
        </w:rPr>
        <w:t>:</w:t>
      </w:r>
    </w:p>
    <w:p w:rsidR="00100828" w:rsidRPr="00615B74" w:rsidRDefault="00100828" w:rsidP="003D2482">
      <w:pPr>
        <w:widowControl w:val="0"/>
        <w:spacing w:before="120" w:after="0" w:line="340" w:lineRule="exact"/>
        <w:ind w:firstLine="720"/>
        <w:jc w:val="both"/>
        <w:rPr>
          <w:spacing w:val="-2"/>
          <w:sz w:val="26"/>
          <w:szCs w:val="26"/>
          <w:lang w:val="pt-BR"/>
        </w:rPr>
      </w:pPr>
      <w:r w:rsidRPr="00615B74">
        <w:rPr>
          <w:spacing w:val="-2"/>
          <w:sz w:val="26"/>
          <w:szCs w:val="26"/>
          <w:lang w:val="pt-BR"/>
        </w:rPr>
        <w:t>- Đề tài NCKH: “Ứng dụng Access trong việc quản lý điểm hệ trung cấp trong Nhà trường”, ThS. Mẫn Văn Ngữ chủ nhiệm;</w:t>
      </w:r>
    </w:p>
    <w:p w:rsidR="00100828" w:rsidRPr="00615B74" w:rsidRDefault="00100828" w:rsidP="003D2482">
      <w:pPr>
        <w:widowControl w:val="0"/>
        <w:spacing w:before="120" w:after="0" w:line="340" w:lineRule="exact"/>
        <w:ind w:firstLine="720"/>
        <w:jc w:val="both"/>
        <w:rPr>
          <w:spacing w:val="-2"/>
          <w:sz w:val="26"/>
          <w:szCs w:val="26"/>
          <w:lang w:val="pt-BR"/>
        </w:rPr>
      </w:pPr>
      <w:r w:rsidRPr="00615B74">
        <w:rPr>
          <w:spacing w:val="-2"/>
          <w:sz w:val="26"/>
          <w:szCs w:val="26"/>
          <w:lang w:val="pt-BR"/>
        </w:rPr>
        <w:t>- Đề tài NCKH: “Thiết kế mô hình tủ điện chạy tuần tự 4 động cơ không đồng bộ 3 pha dùng LOGO phục vụ dạy học điện - điện tử”, ThS. Lê văn Phượng chủ nhiệm;</w:t>
      </w:r>
    </w:p>
    <w:p w:rsidR="00100828" w:rsidRPr="00615B74" w:rsidRDefault="00100828" w:rsidP="003D2482">
      <w:pPr>
        <w:widowControl w:val="0"/>
        <w:spacing w:before="120" w:after="0" w:line="340" w:lineRule="exact"/>
        <w:ind w:firstLine="720"/>
        <w:jc w:val="both"/>
        <w:rPr>
          <w:spacing w:val="-2"/>
          <w:sz w:val="26"/>
          <w:szCs w:val="26"/>
          <w:lang w:val="pt-BR"/>
        </w:rPr>
      </w:pPr>
      <w:r w:rsidRPr="00615B74">
        <w:rPr>
          <w:spacing w:val="-2"/>
          <w:sz w:val="26"/>
          <w:szCs w:val="26"/>
          <w:lang w:val="pt-BR"/>
        </w:rPr>
        <w:t>- Sáng kiến: “Xây dựng sơ đồ luân chuyển chứng từ kế toán tại phòng thực hành kế toán”, ThS. Trần Thị Thanh Thúy chủ nhiệm.</w:t>
      </w:r>
    </w:p>
    <w:p w:rsidR="00100828" w:rsidRPr="00615B74" w:rsidRDefault="00100828" w:rsidP="003D2482">
      <w:pPr>
        <w:widowControl w:val="0"/>
        <w:spacing w:before="120" w:after="0" w:line="340" w:lineRule="exact"/>
        <w:ind w:firstLine="720"/>
        <w:jc w:val="both"/>
        <w:rPr>
          <w:sz w:val="26"/>
          <w:szCs w:val="26"/>
          <w:lang w:val="pt-BR"/>
        </w:rPr>
      </w:pPr>
      <w:r w:rsidRPr="00615B74">
        <w:rPr>
          <w:sz w:val="26"/>
          <w:szCs w:val="26"/>
          <w:lang w:val="pt-BR"/>
        </w:rPr>
        <w:t xml:space="preserve">Như đã báo cáo ở tiêu chuẩn 6.2, </w:t>
      </w:r>
      <w:r w:rsidRPr="00615B74">
        <w:rPr>
          <w:sz w:val="26"/>
          <w:szCs w:val="26"/>
          <w:lang w:val="pt-BR" w:eastAsia="zh-CN"/>
        </w:rPr>
        <w:t>hằ</w:t>
      </w:r>
      <w:r w:rsidRPr="00615B74">
        <w:rPr>
          <w:sz w:val="26"/>
          <w:szCs w:val="26"/>
          <w:lang w:val="sv-SE" w:eastAsia="zh-CN"/>
        </w:rPr>
        <w:t xml:space="preserve">ng năm Nhà trường đều rà soát đánh giá tình hình ứng dụng thực tiễn của các đề tài, sáng kiến ở các đơn vị, qua đánh giá hầu như các đề tài, sáng kiến đều đang được các đơn vị ứng dụng khá hiệu quả. </w:t>
      </w:r>
      <w:r w:rsidRPr="00615B74">
        <w:rPr>
          <w:i/>
          <w:sz w:val="26"/>
          <w:szCs w:val="26"/>
          <w:lang w:val="sv-SE" w:eastAsia="zh-CN"/>
        </w:rPr>
        <w:t>(</w:t>
      </w:r>
      <w:r w:rsidRPr="00615B74">
        <w:rPr>
          <w:b/>
          <w:bCs/>
          <w:i/>
          <w:iCs/>
          <w:sz w:val="26"/>
          <w:szCs w:val="26"/>
          <w:lang w:val="sv-SE" w:eastAsia="zh-CN"/>
        </w:rPr>
        <w:t xml:space="preserve">6.4.01 </w:t>
      </w:r>
      <w:r w:rsidRPr="00615B74">
        <w:rPr>
          <w:i/>
          <w:iCs/>
          <w:sz w:val="26"/>
          <w:szCs w:val="26"/>
          <w:lang w:val="sv-SE" w:eastAsia="zh-CN"/>
        </w:rPr>
        <w:t xml:space="preserve">- </w:t>
      </w:r>
      <w:r w:rsidRPr="00615B74">
        <w:rPr>
          <w:i/>
          <w:sz w:val="26"/>
          <w:szCs w:val="26"/>
          <w:lang w:val="pt-BR"/>
        </w:rPr>
        <w:t>Các b</w:t>
      </w:r>
      <w:r w:rsidRPr="00615B74">
        <w:rPr>
          <w:i/>
          <w:iCs/>
          <w:sz w:val="26"/>
          <w:szCs w:val="26"/>
          <w:lang w:val="nl-NL"/>
        </w:rPr>
        <w:t>iên bản bàn giao kết quả, sản phẩm nghiên cứu khoa học của đề tài</w:t>
      </w:r>
      <w:r w:rsidRPr="00615B74">
        <w:rPr>
          <w:i/>
          <w:sz w:val="26"/>
          <w:szCs w:val="26"/>
          <w:lang w:val="sv-SE" w:eastAsia="zh-CN"/>
        </w:rPr>
        <w:t xml:space="preserve"> năm 2019, 2020, 2021</w:t>
      </w:r>
      <w:r w:rsidRPr="00615B74">
        <w:rPr>
          <w:i/>
          <w:iCs/>
          <w:sz w:val="26"/>
          <w:szCs w:val="26"/>
          <w:lang w:val="nl-NL"/>
        </w:rPr>
        <w:t>;</w:t>
      </w:r>
      <w:r w:rsidRPr="00615B74">
        <w:rPr>
          <w:b/>
          <w:bCs/>
          <w:i/>
          <w:iCs/>
          <w:sz w:val="26"/>
          <w:szCs w:val="26"/>
          <w:lang w:val="sv-SE" w:eastAsia="zh-CN"/>
        </w:rPr>
        <w:t xml:space="preserve"> 6.2.0</w:t>
      </w:r>
      <w:r w:rsidR="00653F12" w:rsidRPr="00615B74">
        <w:rPr>
          <w:b/>
          <w:bCs/>
          <w:i/>
          <w:iCs/>
          <w:sz w:val="26"/>
          <w:szCs w:val="26"/>
          <w:lang w:val="sv-SE" w:eastAsia="zh-CN"/>
        </w:rPr>
        <w:t>2</w:t>
      </w:r>
      <w:r w:rsidRPr="00615B74">
        <w:rPr>
          <w:i/>
          <w:iCs/>
          <w:sz w:val="26"/>
          <w:szCs w:val="26"/>
          <w:lang w:val="sv-SE" w:eastAsia="zh-CN"/>
        </w:rPr>
        <w:t xml:space="preserve">- </w:t>
      </w:r>
      <w:r w:rsidRPr="00615B74">
        <w:rPr>
          <w:i/>
          <w:sz w:val="26"/>
          <w:szCs w:val="26"/>
          <w:lang w:val="sv-SE" w:eastAsia="zh-CN"/>
        </w:rPr>
        <w:t xml:space="preserve"> Biên bản kiểm tra, xác nhận hiệu quả ứng dụng của các đề tài, sáng kiến vào thực tiễn năm 2019, 2020, 2021).</w:t>
      </w:r>
    </w:p>
    <w:p w:rsidR="00100828" w:rsidRPr="00615B74" w:rsidRDefault="00100828" w:rsidP="003D2482">
      <w:pPr>
        <w:widowControl w:val="0"/>
        <w:spacing w:before="120" w:after="0" w:line="340" w:lineRule="exact"/>
        <w:ind w:firstLine="720"/>
        <w:jc w:val="both"/>
        <w:rPr>
          <w:sz w:val="26"/>
          <w:szCs w:val="26"/>
          <w:lang w:val="pt-BR"/>
        </w:rPr>
      </w:pPr>
      <w:r w:rsidRPr="00615B74">
        <w:rPr>
          <w:sz w:val="26"/>
          <w:szCs w:val="26"/>
          <w:lang w:val="pt-BR"/>
        </w:rPr>
        <w:t xml:space="preserve">Như vậy, 100% đề tài nghiên </w:t>
      </w:r>
      <w:r w:rsidRPr="00615B74">
        <w:rPr>
          <w:sz w:val="26"/>
          <w:szCs w:val="26"/>
        </w:rPr>
        <w:t>cứu khoa học, sáng kiến cải tiến của trườ</w:t>
      </w:r>
      <w:r w:rsidRPr="00615B74">
        <w:rPr>
          <w:sz w:val="26"/>
          <w:szCs w:val="26"/>
          <w:lang w:val="nl-NL"/>
        </w:rPr>
        <w:t xml:space="preserve">ng </w:t>
      </w:r>
      <w:r w:rsidRPr="00615B74">
        <w:rPr>
          <w:sz w:val="26"/>
          <w:szCs w:val="26"/>
        </w:rPr>
        <w:t>được ứng dụng thực tiễn.</w:t>
      </w:r>
    </w:p>
    <w:p w:rsidR="00100828" w:rsidRPr="00615B74" w:rsidRDefault="00100828" w:rsidP="003D2482">
      <w:pPr>
        <w:spacing w:before="120" w:after="0" w:line="340" w:lineRule="exact"/>
        <w:ind w:firstLine="720"/>
        <w:jc w:val="both"/>
        <w:rPr>
          <w:i/>
          <w:sz w:val="26"/>
          <w:szCs w:val="26"/>
        </w:rPr>
      </w:pPr>
      <w:r w:rsidRPr="00615B74">
        <w:rPr>
          <w:b/>
          <w:bCs/>
          <w:i/>
          <w:sz w:val="26"/>
          <w:szCs w:val="26"/>
        </w:rPr>
        <w:t>Điểm tự đánh giá</w:t>
      </w:r>
      <w:r w:rsidRPr="00615B74">
        <w:rPr>
          <w:b/>
          <w:bCs/>
          <w:i/>
          <w:sz w:val="26"/>
          <w:szCs w:val="26"/>
          <w:lang w:val="en-US"/>
        </w:rPr>
        <w:t xml:space="preserve"> tiêu chuẩn4 tiêu chí 6</w:t>
      </w:r>
      <w:r w:rsidRPr="00615B74">
        <w:rPr>
          <w:i/>
          <w:sz w:val="26"/>
          <w:szCs w:val="26"/>
        </w:rPr>
        <w:t xml:space="preserve">: </w:t>
      </w:r>
      <w:r w:rsidRPr="00615B74">
        <w:rPr>
          <w:b/>
          <w:i/>
          <w:sz w:val="26"/>
          <w:szCs w:val="26"/>
        </w:rPr>
        <w:t>1 điểm</w:t>
      </w:r>
    </w:p>
    <w:p w:rsidR="00100828" w:rsidRPr="00615B74" w:rsidRDefault="00100828" w:rsidP="003D2482">
      <w:pPr>
        <w:widowControl w:val="0"/>
        <w:spacing w:before="120" w:after="0" w:line="340" w:lineRule="exact"/>
        <w:ind w:firstLine="720"/>
        <w:jc w:val="both"/>
        <w:rPr>
          <w:b/>
          <w:sz w:val="26"/>
          <w:szCs w:val="26"/>
          <w:lang w:val="en-US"/>
        </w:rPr>
      </w:pPr>
      <w:r w:rsidRPr="00615B74">
        <w:rPr>
          <w:b/>
          <w:sz w:val="26"/>
          <w:szCs w:val="26"/>
        </w:rPr>
        <w:t xml:space="preserve">Tiêu </w:t>
      </w:r>
      <w:r w:rsidRPr="00615B74">
        <w:rPr>
          <w:b/>
          <w:sz w:val="26"/>
          <w:szCs w:val="26"/>
          <w:lang w:val="pt-BR"/>
        </w:rPr>
        <w:t xml:space="preserve">chuẩn </w:t>
      </w:r>
      <w:r w:rsidRPr="00615B74">
        <w:rPr>
          <w:b/>
          <w:sz w:val="26"/>
          <w:szCs w:val="26"/>
        </w:rPr>
        <w:t>5</w:t>
      </w:r>
      <w:r w:rsidRPr="00615B74">
        <w:rPr>
          <w:b/>
          <w:sz w:val="26"/>
          <w:szCs w:val="26"/>
          <w:lang w:val="pt-BR"/>
        </w:rPr>
        <w:t>.</w:t>
      </w:r>
      <w:r w:rsidRPr="00615B74">
        <w:rPr>
          <w:bCs/>
          <w:i/>
          <w:sz w:val="26"/>
          <w:szCs w:val="26"/>
        </w:rPr>
        <w:t>Có liên kết đào tạo hoặc triển khai các hoạt động, hợp tác với các trường nước ngoài hoặc các tổ chức quốc tế; các hoạt động hợp tác quốc tế góp phần nâng cao cao chất lượng đào tạo của trườ</w:t>
      </w:r>
      <w:r w:rsidR="00395231" w:rsidRPr="00615B74">
        <w:rPr>
          <w:bCs/>
          <w:i/>
          <w:sz w:val="26"/>
          <w:szCs w:val="26"/>
        </w:rPr>
        <w:t>ng</w:t>
      </w:r>
    </w:p>
    <w:p w:rsidR="00100828" w:rsidRPr="00615B74" w:rsidRDefault="00100828" w:rsidP="003D2482">
      <w:pPr>
        <w:widowControl w:val="0"/>
        <w:spacing w:before="120" w:after="0" w:line="340" w:lineRule="exact"/>
        <w:ind w:firstLine="720"/>
        <w:jc w:val="both"/>
        <w:rPr>
          <w:b/>
          <w:i/>
          <w:iCs/>
          <w:sz w:val="26"/>
          <w:szCs w:val="26"/>
          <w:lang w:val="en-US"/>
        </w:rPr>
      </w:pPr>
      <w:r w:rsidRPr="00615B74">
        <w:rPr>
          <w:b/>
          <w:i/>
          <w:iCs/>
          <w:sz w:val="26"/>
          <w:szCs w:val="26"/>
        </w:rPr>
        <w:t>Mô tả, phân tích, nhận định</w:t>
      </w:r>
      <w:r w:rsidR="0064408B" w:rsidRPr="00615B74">
        <w:rPr>
          <w:b/>
          <w:i/>
          <w:iCs/>
          <w:sz w:val="26"/>
          <w:szCs w:val="26"/>
          <w:lang w:val="en-US"/>
        </w:rPr>
        <w:t>:</w:t>
      </w:r>
    </w:p>
    <w:p w:rsidR="00100828" w:rsidRPr="00615B74" w:rsidRDefault="00100828" w:rsidP="003D2482">
      <w:pPr>
        <w:widowControl w:val="0"/>
        <w:spacing w:before="120" w:after="0" w:line="340" w:lineRule="exact"/>
        <w:ind w:firstLine="720"/>
        <w:jc w:val="both"/>
        <w:rPr>
          <w:sz w:val="26"/>
          <w:szCs w:val="26"/>
        </w:rPr>
      </w:pPr>
      <w:r w:rsidRPr="00615B74">
        <w:rPr>
          <w:sz w:val="26"/>
          <w:szCs w:val="26"/>
        </w:rPr>
        <w:t>Trong những năm qua</w:t>
      </w:r>
      <w:r w:rsidRPr="00615B74">
        <w:rPr>
          <w:sz w:val="26"/>
          <w:szCs w:val="26"/>
          <w:lang w:val="en-US"/>
        </w:rPr>
        <w:t>,</w:t>
      </w:r>
      <w:r w:rsidRPr="00615B74">
        <w:rPr>
          <w:sz w:val="26"/>
          <w:szCs w:val="26"/>
        </w:rPr>
        <w:t xml:space="preserve"> hợp tác quốc tế </w:t>
      </w:r>
      <w:r w:rsidRPr="00615B74">
        <w:rPr>
          <w:sz w:val="26"/>
          <w:szCs w:val="26"/>
          <w:lang w:val="en-US"/>
        </w:rPr>
        <w:t>đã</w:t>
      </w:r>
      <w:r w:rsidRPr="00615B74">
        <w:rPr>
          <w:sz w:val="26"/>
          <w:szCs w:val="26"/>
        </w:rPr>
        <w:t xml:space="preserve"> được nhà trường chú trọng </w:t>
      </w:r>
      <w:r w:rsidRPr="00615B74">
        <w:rPr>
          <w:sz w:val="26"/>
          <w:szCs w:val="26"/>
          <w:lang w:val="en-US"/>
        </w:rPr>
        <w:t>và quan tâm</w:t>
      </w:r>
      <w:r w:rsidRPr="00615B74">
        <w:rPr>
          <w:sz w:val="26"/>
          <w:szCs w:val="26"/>
        </w:rPr>
        <w:t xml:space="preserve">. Với sự hỗ trợ của Chính Phủ, Bộ Giáo dục và Đào tạo, Nhà trường đã cán bộ, nhà giáo tham gia học tập, nghiên cứu sinh tại </w:t>
      </w:r>
      <w:r w:rsidRPr="00615B74">
        <w:rPr>
          <w:sz w:val="26"/>
          <w:szCs w:val="26"/>
          <w:lang w:val="en-US"/>
        </w:rPr>
        <w:t>các t</w:t>
      </w:r>
      <w:r w:rsidRPr="00615B74">
        <w:rPr>
          <w:sz w:val="26"/>
          <w:szCs w:val="26"/>
        </w:rPr>
        <w:t xml:space="preserve">rường </w:t>
      </w:r>
      <w:r w:rsidRPr="00615B74">
        <w:rPr>
          <w:sz w:val="26"/>
          <w:szCs w:val="26"/>
          <w:lang w:val="en-US"/>
        </w:rPr>
        <w:t>đ</w:t>
      </w:r>
      <w:r w:rsidRPr="00615B74">
        <w:rPr>
          <w:sz w:val="26"/>
          <w:szCs w:val="26"/>
        </w:rPr>
        <w:t xml:space="preserve">ại học của Liên bang Nga theo Hiệp định. </w:t>
      </w:r>
    </w:p>
    <w:p w:rsidR="00100828" w:rsidRPr="00615B74" w:rsidRDefault="00100828" w:rsidP="003D2482">
      <w:pPr>
        <w:widowControl w:val="0"/>
        <w:spacing w:before="120" w:after="0" w:line="340" w:lineRule="exact"/>
        <w:ind w:firstLine="720"/>
        <w:jc w:val="both"/>
        <w:rPr>
          <w:sz w:val="26"/>
          <w:szCs w:val="26"/>
        </w:rPr>
      </w:pPr>
      <w:r w:rsidRPr="00615B74">
        <w:rPr>
          <w:sz w:val="26"/>
          <w:szCs w:val="26"/>
        </w:rPr>
        <w:t xml:space="preserve">Nhà trường luôn động viên quan tâm và tạo điều kiện để các giáo viên đi học tập và nâng cao trình độ. Cụ thể cử thầy </w:t>
      </w:r>
      <w:r w:rsidRPr="00615B74">
        <w:rPr>
          <w:sz w:val="26"/>
          <w:szCs w:val="26"/>
          <w:lang w:val="en-US"/>
        </w:rPr>
        <w:t>Nguyễn Tiến (giảng viên Khoa Điện)</w:t>
      </w:r>
      <w:r w:rsidRPr="00615B74">
        <w:rPr>
          <w:sz w:val="26"/>
          <w:szCs w:val="26"/>
        </w:rPr>
        <w:t xml:space="preserve"> đi học tập, nghiên cứu sinh tại Trường Đại học </w:t>
      </w:r>
      <w:r w:rsidRPr="00615B74">
        <w:rPr>
          <w:sz w:val="26"/>
          <w:szCs w:val="26"/>
          <w:lang w:val="en-US"/>
        </w:rPr>
        <w:t xml:space="preserve">Năng lượng Kazan </w:t>
      </w:r>
      <w:r w:rsidRPr="00615B74">
        <w:rPr>
          <w:sz w:val="26"/>
          <w:szCs w:val="26"/>
        </w:rPr>
        <w:t>của Liên bang Nga theo Hiệp định</w:t>
      </w:r>
      <w:r w:rsidRPr="00615B74">
        <w:rPr>
          <w:sz w:val="26"/>
          <w:szCs w:val="26"/>
          <w:lang w:val="en-US"/>
        </w:rPr>
        <w:t xml:space="preserve">, </w:t>
      </w:r>
      <w:r w:rsidRPr="00615B74">
        <w:rPr>
          <w:sz w:val="26"/>
          <w:szCs w:val="26"/>
        </w:rPr>
        <w:t xml:space="preserve">với thời hạn </w:t>
      </w:r>
      <w:r w:rsidRPr="00615B74">
        <w:rPr>
          <w:sz w:val="26"/>
          <w:szCs w:val="26"/>
          <w:lang w:val="en-US"/>
        </w:rPr>
        <w:t>5,</w:t>
      </w:r>
      <w:r w:rsidRPr="00615B74">
        <w:rPr>
          <w:sz w:val="26"/>
          <w:szCs w:val="26"/>
        </w:rPr>
        <w:t xml:space="preserve">5 năm, kể từ tháng </w:t>
      </w:r>
      <w:r w:rsidRPr="00615B74">
        <w:rPr>
          <w:sz w:val="26"/>
          <w:szCs w:val="26"/>
          <w:lang w:val="en-US"/>
        </w:rPr>
        <w:t>10</w:t>
      </w:r>
      <w:r w:rsidRPr="00615B74">
        <w:rPr>
          <w:sz w:val="26"/>
          <w:szCs w:val="26"/>
        </w:rPr>
        <w:t>/20</w:t>
      </w:r>
      <w:r w:rsidRPr="00615B74">
        <w:rPr>
          <w:sz w:val="26"/>
          <w:szCs w:val="26"/>
          <w:lang w:val="en-US"/>
        </w:rPr>
        <w:t>20</w:t>
      </w:r>
      <w:r w:rsidRPr="00615B74">
        <w:rPr>
          <w:sz w:val="26"/>
          <w:szCs w:val="26"/>
        </w:rPr>
        <w:t xml:space="preserve">. </w:t>
      </w:r>
    </w:p>
    <w:p w:rsidR="00100828" w:rsidRPr="00615B74" w:rsidRDefault="00100828" w:rsidP="003D2482">
      <w:pPr>
        <w:widowControl w:val="0"/>
        <w:spacing w:before="120" w:after="0" w:line="340" w:lineRule="exact"/>
        <w:ind w:firstLine="720"/>
        <w:jc w:val="both"/>
        <w:rPr>
          <w:sz w:val="26"/>
          <w:szCs w:val="26"/>
          <w:lang w:val="en-US"/>
        </w:rPr>
      </w:pPr>
      <w:r w:rsidRPr="00615B74">
        <w:rPr>
          <w:spacing w:val="-4"/>
          <w:sz w:val="26"/>
          <w:szCs w:val="26"/>
        </w:rPr>
        <w:lastRenderedPageBreak/>
        <w:t>Các giáo viên của nhà trường tham gia nghiên cứu học tập tại nước ngoài hàng năm đều có báo cáo gửi về cho bộ phận tổ chứ</w:t>
      </w:r>
      <w:r w:rsidR="00F837ED" w:rsidRPr="00615B74">
        <w:rPr>
          <w:spacing w:val="-4"/>
          <w:sz w:val="26"/>
          <w:szCs w:val="26"/>
        </w:rPr>
        <w:t>c</w:t>
      </w:r>
      <w:r w:rsidR="00732EE8" w:rsidRPr="00615B74">
        <w:rPr>
          <w:spacing w:val="-4"/>
          <w:sz w:val="26"/>
          <w:szCs w:val="26"/>
          <w:lang w:val="en-US"/>
        </w:rPr>
        <w:t>.</w:t>
      </w:r>
    </w:p>
    <w:p w:rsidR="00100828" w:rsidRPr="00615B74" w:rsidRDefault="00100828" w:rsidP="003D2482">
      <w:pPr>
        <w:widowControl w:val="0"/>
        <w:spacing w:before="120" w:after="0" w:line="340" w:lineRule="exact"/>
        <w:ind w:firstLine="720"/>
        <w:jc w:val="both"/>
        <w:rPr>
          <w:sz w:val="26"/>
          <w:szCs w:val="26"/>
        </w:rPr>
      </w:pPr>
      <w:r w:rsidRPr="00615B74">
        <w:rPr>
          <w:i/>
          <w:iCs/>
          <w:sz w:val="26"/>
          <w:szCs w:val="26"/>
        </w:rPr>
        <w:t>(</w:t>
      </w:r>
      <w:r w:rsidRPr="00615B74">
        <w:rPr>
          <w:b/>
          <w:bCs/>
          <w:i/>
          <w:iCs/>
          <w:sz w:val="26"/>
          <w:szCs w:val="26"/>
        </w:rPr>
        <w:t>6.5.01 –</w:t>
      </w:r>
      <w:r w:rsidRPr="00615B74">
        <w:rPr>
          <w:i/>
          <w:iCs/>
          <w:sz w:val="26"/>
          <w:szCs w:val="26"/>
          <w:lang w:val="en-US"/>
        </w:rPr>
        <w:t xml:space="preserve">Quyết định số 398/QĐ-CĐCNHY ngày 20/10/2015 của Hiệu trưởng Trường CĐ Công nghiệp Hưng Yên về việc cử viên chức đi học tiến sĩ ở nước ngoài; </w:t>
      </w:r>
      <w:r w:rsidRPr="00615B74">
        <w:rPr>
          <w:b/>
          <w:bCs/>
          <w:i/>
          <w:iCs/>
          <w:sz w:val="26"/>
          <w:szCs w:val="26"/>
        </w:rPr>
        <w:t>6.5.0</w:t>
      </w:r>
      <w:r w:rsidRPr="00615B74">
        <w:rPr>
          <w:b/>
          <w:bCs/>
          <w:i/>
          <w:iCs/>
          <w:sz w:val="26"/>
          <w:szCs w:val="26"/>
          <w:lang w:val="en-US"/>
        </w:rPr>
        <w:t>2-</w:t>
      </w:r>
      <w:r w:rsidRPr="00615B74">
        <w:rPr>
          <w:i/>
          <w:iCs/>
          <w:sz w:val="26"/>
          <w:szCs w:val="26"/>
          <w:lang w:val="en-US"/>
        </w:rPr>
        <w:t xml:space="preserve">Quyết định số 4797/QĐ-BGD ĐT ngày 27/10/2015 của Bộ trưởngBộ GD&amp;ĐT về việc cử cá nhân đi học nước ngoài diện Hiệp định; </w:t>
      </w:r>
      <w:r w:rsidRPr="00615B74">
        <w:rPr>
          <w:b/>
          <w:i/>
          <w:iCs/>
          <w:sz w:val="26"/>
          <w:szCs w:val="26"/>
          <w:lang w:val="en-US"/>
        </w:rPr>
        <w:t>6.5.03</w:t>
      </w:r>
      <w:r w:rsidRPr="00615B74">
        <w:rPr>
          <w:i/>
          <w:iCs/>
          <w:sz w:val="26"/>
          <w:szCs w:val="26"/>
          <w:lang w:val="en-US"/>
        </w:rPr>
        <w:t xml:space="preserve"> - Quyết định số 4801/QĐ-BGD ĐT ngày 20/12/2020 của Bộ trưởngBộ GD&amp;ĐT về việc gia hạn thời gian học tập tại nước ngoài diện Hiệp định)</w:t>
      </w:r>
    </w:p>
    <w:p w:rsidR="00100828" w:rsidRPr="00615B74" w:rsidRDefault="00100828" w:rsidP="003D2482">
      <w:pPr>
        <w:widowControl w:val="0"/>
        <w:spacing w:before="120" w:after="0" w:line="340" w:lineRule="exact"/>
        <w:ind w:firstLine="720"/>
        <w:jc w:val="both"/>
        <w:rPr>
          <w:sz w:val="26"/>
          <w:szCs w:val="26"/>
        </w:rPr>
      </w:pPr>
      <w:r w:rsidRPr="00615B74">
        <w:rPr>
          <w:sz w:val="26"/>
          <w:szCs w:val="26"/>
          <w:lang w:val="en-US"/>
        </w:rPr>
        <w:t>Như</w:t>
      </w:r>
      <w:r w:rsidRPr="00615B74">
        <w:rPr>
          <w:sz w:val="26"/>
          <w:szCs w:val="26"/>
        </w:rPr>
        <w:t xml:space="preserve"> vậy, Nhà trường có liên kết đào tạo các hoạt động, hợp tác với các trường nước ngoài và các tổ chức quốc tế. Trong quá trình hợp tác, các hoạt động hợp tác quốc tế này góp phần nâng cao chất lượng đào tạo của trường.</w:t>
      </w:r>
    </w:p>
    <w:p w:rsidR="00100828" w:rsidRPr="00615B74" w:rsidRDefault="00100828" w:rsidP="003D2482">
      <w:pPr>
        <w:spacing w:before="120" w:after="0" w:line="340" w:lineRule="exact"/>
        <w:ind w:firstLine="720"/>
        <w:jc w:val="both"/>
        <w:rPr>
          <w:i/>
          <w:sz w:val="26"/>
          <w:szCs w:val="26"/>
        </w:rPr>
      </w:pPr>
      <w:r w:rsidRPr="00615B74">
        <w:rPr>
          <w:b/>
          <w:bCs/>
          <w:i/>
          <w:sz w:val="26"/>
          <w:szCs w:val="26"/>
        </w:rPr>
        <w:t>Điểm tự đánh giá</w:t>
      </w:r>
      <w:r w:rsidRPr="00615B74">
        <w:rPr>
          <w:b/>
          <w:bCs/>
          <w:i/>
          <w:sz w:val="26"/>
          <w:szCs w:val="26"/>
          <w:lang w:val="en-US"/>
        </w:rPr>
        <w:t xml:space="preserve"> tiêu chuẩn 5 tiêu chí 6</w:t>
      </w:r>
      <w:r w:rsidRPr="00615B74">
        <w:rPr>
          <w:i/>
          <w:sz w:val="26"/>
          <w:szCs w:val="26"/>
        </w:rPr>
        <w:t xml:space="preserve">: </w:t>
      </w:r>
      <w:r w:rsidRPr="00615B74">
        <w:rPr>
          <w:b/>
          <w:i/>
          <w:sz w:val="26"/>
          <w:szCs w:val="26"/>
        </w:rPr>
        <w:t>1 điểm</w:t>
      </w:r>
    </w:p>
    <w:p w:rsidR="00CA4220" w:rsidRPr="00615B74" w:rsidRDefault="00CA4220" w:rsidP="008C5B01">
      <w:pPr>
        <w:pStyle w:val="Heading3"/>
        <w:spacing w:before="120" w:line="340" w:lineRule="exact"/>
        <w:ind w:firstLine="720"/>
        <w:rPr>
          <w:rFonts w:ascii="Times New Roman" w:hAnsi="Times New Roman" w:cs="Times New Roman"/>
          <w:color w:val="auto"/>
          <w:sz w:val="26"/>
          <w:szCs w:val="26"/>
          <w:lang w:val="en-US"/>
        </w:rPr>
      </w:pPr>
      <w:bookmarkStart w:id="116" w:name="_Toc112536908"/>
      <w:bookmarkStart w:id="117" w:name="_Hlk56657137"/>
      <w:r w:rsidRPr="00615B74">
        <w:rPr>
          <w:rFonts w:ascii="Times New Roman" w:hAnsi="Times New Roman" w:cs="Times New Roman"/>
          <w:color w:val="auto"/>
          <w:sz w:val="26"/>
          <w:szCs w:val="26"/>
          <w:lang w:val="en-US"/>
        </w:rPr>
        <w:t xml:space="preserve">3.2.7.  </w:t>
      </w:r>
      <w:r w:rsidR="00E22458" w:rsidRPr="00615B74">
        <w:rPr>
          <w:rFonts w:ascii="Times New Roman" w:hAnsi="Times New Roman" w:cs="Times New Roman"/>
          <w:color w:val="auto"/>
          <w:sz w:val="26"/>
          <w:szCs w:val="26"/>
          <w:lang w:val="en-US"/>
        </w:rPr>
        <w:t xml:space="preserve">Tiêu chí 7: </w:t>
      </w:r>
      <w:r w:rsidRPr="00615B74">
        <w:rPr>
          <w:rFonts w:ascii="Times New Roman" w:hAnsi="Times New Roman" w:cs="Times New Roman"/>
          <w:color w:val="auto"/>
          <w:sz w:val="26"/>
          <w:szCs w:val="26"/>
          <w:lang w:val="en-US"/>
        </w:rPr>
        <w:t>Quản lý tài chính</w:t>
      </w:r>
      <w:bookmarkEnd w:id="116"/>
    </w:p>
    <w:p w:rsidR="00CA4220" w:rsidRPr="00615B74" w:rsidRDefault="00CA4220" w:rsidP="008C5B01">
      <w:pPr>
        <w:spacing w:before="120" w:after="0" w:line="340" w:lineRule="exact"/>
        <w:ind w:firstLine="720"/>
        <w:jc w:val="both"/>
        <w:rPr>
          <w:i/>
          <w:sz w:val="26"/>
          <w:szCs w:val="26"/>
        </w:rPr>
      </w:pPr>
      <w:r w:rsidRPr="00615B74">
        <w:rPr>
          <w:b/>
          <w:sz w:val="26"/>
          <w:szCs w:val="26"/>
        </w:rPr>
        <w:t>Điểm đánh giá:</w:t>
      </w: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4"/>
        <w:gridCol w:w="2461"/>
      </w:tblGrid>
      <w:tr w:rsidR="00751E1D" w:rsidRPr="00615B74" w:rsidTr="00751E1D">
        <w:trPr>
          <w:trHeight w:val="717"/>
          <w:jc w:val="center"/>
        </w:trPr>
        <w:tc>
          <w:tcPr>
            <w:tcW w:w="3414"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b/>
                <w:spacing w:val="-10"/>
                <w:sz w:val="26"/>
                <w:szCs w:val="26"/>
                <w:lang w:val="en-GB"/>
              </w:rPr>
            </w:pPr>
            <w:r w:rsidRPr="00615B74">
              <w:rPr>
                <w:b/>
                <w:spacing w:val="-10"/>
                <w:sz w:val="26"/>
                <w:szCs w:val="26"/>
              </w:rPr>
              <w:t>Tiêu chí, tiêu chuẩn</w:t>
            </w:r>
          </w:p>
        </w:tc>
        <w:tc>
          <w:tcPr>
            <w:tcW w:w="2461"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b/>
                <w:spacing w:val="-10"/>
                <w:sz w:val="26"/>
                <w:szCs w:val="26"/>
                <w:lang w:val="en-GB"/>
              </w:rPr>
            </w:pPr>
            <w:r w:rsidRPr="00615B74">
              <w:rPr>
                <w:b/>
                <w:spacing w:val="-10"/>
                <w:sz w:val="26"/>
                <w:szCs w:val="26"/>
              </w:rPr>
              <w:t>Điểm cơ sở GDNN tự đánh giá</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b/>
                <w:spacing w:val="-10"/>
                <w:sz w:val="26"/>
                <w:szCs w:val="26"/>
                <w:lang w:val="en-GB"/>
              </w:rPr>
            </w:pPr>
            <w:r w:rsidRPr="00615B74">
              <w:rPr>
                <w:b/>
                <w:spacing w:val="-10"/>
                <w:sz w:val="26"/>
                <w:szCs w:val="26"/>
              </w:rPr>
              <w:t>Tiêu chí 7</w:t>
            </w:r>
          </w:p>
        </w:tc>
        <w:tc>
          <w:tcPr>
            <w:tcW w:w="2461"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3D2482">
            <w:pPr>
              <w:spacing w:after="0" w:line="360" w:lineRule="auto"/>
              <w:jc w:val="center"/>
              <w:rPr>
                <w:b/>
                <w:sz w:val="26"/>
                <w:szCs w:val="26"/>
              </w:rPr>
            </w:pPr>
            <w:r w:rsidRPr="00615B74">
              <w:rPr>
                <w:b/>
                <w:spacing w:val="-10"/>
                <w:sz w:val="26"/>
                <w:szCs w:val="26"/>
              </w:rPr>
              <w:t>6 điểm</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spacing w:val="-10"/>
                <w:sz w:val="26"/>
                <w:szCs w:val="26"/>
                <w:lang w:val="en-GB"/>
              </w:rPr>
            </w:pPr>
            <w:r w:rsidRPr="00615B74">
              <w:rPr>
                <w:spacing w:val="-10"/>
                <w:sz w:val="26"/>
                <w:szCs w:val="26"/>
              </w:rPr>
              <w:t>Tiêu chuẩn 7.1</w:t>
            </w:r>
          </w:p>
        </w:tc>
        <w:tc>
          <w:tcPr>
            <w:tcW w:w="2461"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3D2482">
            <w:pPr>
              <w:spacing w:after="0" w:line="360" w:lineRule="auto"/>
              <w:jc w:val="center"/>
              <w:rPr>
                <w:sz w:val="26"/>
                <w:szCs w:val="26"/>
                <w:lang w:val="en-US"/>
              </w:rPr>
            </w:pPr>
            <w:r w:rsidRPr="00615B74">
              <w:rPr>
                <w:spacing w:val="-10"/>
                <w:sz w:val="26"/>
                <w:szCs w:val="26"/>
                <w:lang w:val="en-US"/>
              </w:rPr>
              <w:t>1</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spacing w:val="-10"/>
                <w:sz w:val="26"/>
                <w:szCs w:val="26"/>
                <w:lang w:val="en-GB"/>
              </w:rPr>
            </w:pPr>
            <w:r w:rsidRPr="00615B74">
              <w:rPr>
                <w:spacing w:val="-10"/>
                <w:sz w:val="26"/>
                <w:szCs w:val="26"/>
              </w:rPr>
              <w:t>Tiêu chuẩn 7.2</w:t>
            </w:r>
          </w:p>
        </w:tc>
        <w:tc>
          <w:tcPr>
            <w:tcW w:w="2461" w:type="dxa"/>
            <w:tcBorders>
              <w:top w:val="single" w:sz="4" w:space="0" w:color="auto"/>
              <w:left w:val="single" w:sz="4" w:space="0" w:color="auto"/>
              <w:bottom w:val="single" w:sz="4" w:space="0" w:color="auto"/>
              <w:right w:val="single" w:sz="4" w:space="0" w:color="auto"/>
            </w:tcBorders>
            <w:hideMark/>
          </w:tcPr>
          <w:p w:rsidR="00751E1D" w:rsidRPr="00615B74" w:rsidRDefault="00751E1D" w:rsidP="003D2482">
            <w:pPr>
              <w:jc w:val="center"/>
            </w:pPr>
            <w:r w:rsidRPr="00615B74">
              <w:rPr>
                <w:spacing w:val="-10"/>
                <w:sz w:val="26"/>
                <w:szCs w:val="26"/>
                <w:lang w:val="en-US"/>
              </w:rPr>
              <w:t>1</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spacing w:val="-10"/>
                <w:sz w:val="26"/>
                <w:szCs w:val="26"/>
                <w:lang w:val="en-GB"/>
              </w:rPr>
            </w:pPr>
            <w:r w:rsidRPr="00615B74">
              <w:rPr>
                <w:spacing w:val="-10"/>
                <w:sz w:val="26"/>
                <w:szCs w:val="26"/>
              </w:rPr>
              <w:t>Tiêu chuẩn 7.3</w:t>
            </w:r>
          </w:p>
        </w:tc>
        <w:tc>
          <w:tcPr>
            <w:tcW w:w="2461" w:type="dxa"/>
            <w:tcBorders>
              <w:top w:val="single" w:sz="4" w:space="0" w:color="auto"/>
              <w:left w:val="single" w:sz="4" w:space="0" w:color="auto"/>
              <w:bottom w:val="single" w:sz="4" w:space="0" w:color="auto"/>
              <w:right w:val="single" w:sz="4" w:space="0" w:color="auto"/>
            </w:tcBorders>
            <w:hideMark/>
          </w:tcPr>
          <w:p w:rsidR="00751E1D" w:rsidRPr="00615B74" w:rsidRDefault="00751E1D" w:rsidP="003D2482">
            <w:pPr>
              <w:jc w:val="center"/>
            </w:pPr>
            <w:r w:rsidRPr="00615B74">
              <w:rPr>
                <w:spacing w:val="-10"/>
                <w:sz w:val="26"/>
                <w:szCs w:val="26"/>
                <w:lang w:val="en-US"/>
              </w:rPr>
              <w:t>1</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hideMark/>
          </w:tcPr>
          <w:p w:rsidR="00751E1D" w:rsidRPr="00615B74" w:rsidRDefault="00751E1D" w:rsidP="00BE168F">
            <w:pPr>
              <w:tabs>
                <w:tab w:val="left" w:pos="960"/>
              </w:tabs>
              <w:spacing w:after="0" w:line="360" w:lineRule="auto"/>
              <w:jc w:val="center"/>
              <w:rPr>
                <w:spacing w:val="-10"/>
                <w:sz w:val="26"/>
                <w:szCs w:val="26"/>
                <w:lang w:val="en-GB"/>
              </w:rPr>
            </w:pPr>
            <w:r w:rsidRPr="00615B74">
              <w:rPr>
                <w:spacing w:val="-10"/>
                <w:sz w:val="26"/>
                <w:szCs w:val="26"/>
              </w:rPr>
              <w:t>Tiêu chuẩn 7.4</w:t>
            </w:r>
          </w:p>
        </w:tc>
        <w:tc>
          <w:tcPr>
            <w:tcW w:w="2461" w:type="dxa"/>
            <w:tcBorders>
              <w:top w:val="single" w:sz="4" w:space="0" w:color="auto"/>
              <w:left w:val="single" w:sz="4" w:space="0" w:color="auto"/>
              <w:bottom w:val="single" w:sz="4" w:space="0" w:color="auto"/>
              <w:right w:val="single" w:sz="4" w:space="0" w:color="auto"/>
            </w:tcBorders>
          </w:tcPr>
          <w:p w:rsidR="00751E1D" w:rsidRPr="00615B74" w:rsidRDefault="00751E1D" w:rsidP="003D2482">
            <w:pPr>
              <w:jc w:val="center"/>
            </w:pPr>
            <w:r w:rsidRPr="00615B74">
              <w:rPr>
                <w:spacing w:val="-10"/>
                <w:sz w:val="26"/>
                <w:szCs w:val="26"/>
                <w:lang w:val="en-US"/>
              </w:rPr>
              <w:t>1</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tcPr>
          <w:p w:rsidR="00751E1D" w:rsidRPr="00615B74" w:rsidRDefault="00751E1D" w:rsidP="00BE168F">
            <w:pPr>
              <w:tabs>
                <w:tab w:val="left" w:pos="960"/>
              </w:tabs>
              <w:spacing w:after="0" w:line="360" w:lineRule="auto"/>
              <w:jc w:val="center"/>
              <w:rPr>
                <w:spacing w:val="-10"/>
                <w:sz w:val="26"/>
                <w:szCs w:val="26"/>
              </w:rPr>
            </w:pPr>
            <w:r w:rsidRPr="00615B74">
              <w:rPr>
                <w:spacing w:val="-10"/>
                <w:sz w:val="26"/>
                <w:szCs w:val="26"/>
              </w:rPr>
              <w:t>Tiêu chuẩn 7.5</w:t>
            </w:r>
          </w:p>
        </w:tc>
        <w:tc>
          <w:tcPr>
            <w:tcW w:w="2461" w:type="dxa"/>
            <w:tcBorders>
              <w:top w:val="single" w:sz="4" w:space="0" w:color="auto"/>
              <w:left w:val="single" w:sz="4" w:space="0" w:color="auto"/>
              <w:bottom w:val="single" w:sz="4" w:space="0" w:color="auto"/>
              <w:right w:val="single" w:sz="4" w:space="0" w:color="auto"/>
            </w:tcBorders>
          </w:tcPr>
          <w:p w:rsidR="00751E1D" w:rsidRPr="00615B74" w:rsidRDefault="00751E1D" w:rsidP="003D2482">
            <w:pPr>
              <w:jc w:val="center"/>
            </w:pPr>
            <w:r w:rsidRPr="00615B74">
              <w:rPr>
                <w:spacing w:val="-10"/>
                <w:sz w:val="26"/>
                <w:szCs w:val="26"/>
                <w:lang w:val="en-US"/>
              </w:rPr>
              <w:t>1</w:t>
            </w:r>
          </w:p>
        </w:tc>
      </w:tr>
      <w:tr w:rsidR="00751E1D" w:rsidRPr="00615B74" w:rsidTr="00751E1D">
        <w:trPr>
          <w:jc w:val="center"/>
        </w:trPr>
        <w:tc>
          <w:tcPr>
            <w:tcW w:w="3414" w:type="dxa"/>
            <w:tcBorders>
              <w:top w:val="single" w:sz="4" w:space="0" w:color="auto"/>
              <w:left w:val="single" w:sz="4" w:space="0" w:color="auto"/>
              <w:bottom w:val="single" w:sz="4" w:space="0" w:color="auto"/>
              <w:right w:val="single" w:sz="4" w:space="0" w:color="auto"/>
            </w:tcBorders>
            <w:vAlign w:val="center"/>
          </w:tcPr>
          <w:p w:rsidR="00751E1D" w:rsidRPr="00615B74" w:rsidRDefault="00751E1D" w:rsidP="00BE168F">
            <w:pPr>
              <w:tabs>
                <w:tab w:val="left" w:pos="960"/>
              </w:tabs>
              <w:spacing w:after="0" w:line="360" w:lineRule="auto"/>
              <w:jc w:val="center"/>
              <w:rPr>
                <w:spacing w:val="-10"/>
                <w:sz w:val="26"/>
                <w:szCs w:val="26"/>
              </w:rPr>
            </w:pPr>
            <w:r w:rsidRPr="00615B74">
              <w:rPr>
                <w:spacing w:val="-10"/>
                <w:sz w:val="26"/>
                <w:szCs w:val="26"/>
              </w:rPr>
              <w:t>Tiêu chuẩn 7.6</w:t>
            </w:r>
          </w:p>
        </w:tc>
        <w:tc>
          <w:tcPr>
            <w:tcW w:w="2461" w:type="dxa"/>
            <w:tcBorders>
              <w:top w:val="single" w:sz="4" w:space="0" w:color="auto"/>
              <w:left w:val="single" w:sz="4" w:space="0" w:color="auto"/>
              <w:bottom w:val="single" w:sz="4" w:space="0" w:color="auto"/>
              <w:right w:val="single" w:sz="4" w:space="0" w:color="auto"/>
            </w:tcBorders>
          </w:tcPr>
          <w:p w:rsidR="00751E1D" w:rsidRPr="00615B74" w:rsidRDefault="00751E1D" w:rsidP="003D2482">
            <w:pPr>
              <w:jc w:val="center"/>
            </w:pPr>
            <w:r w:rsidRPr="00615B74">
              <w:rPr>
                <w:spacing w:val="-10"/>
                <w:sz w:val="26"/>
                <w:szCs w:val="26"/>
                <w:lang w:val="en-US"/>
              </w:rPr>
              <w:t>1</w:t>
            </w:r>
          </w:p>
        </w:tc>
      </w:tr>
    </w:tbl>
    <w:p w:rsidR="00CA4220" w:rsidRPr="00615B74" w:rsidRDefault="00CA4220" w:rsidP="00751E1D">
      <w:pPr>
        <w:spacing w:before="120" w:after="0" w:line="340" w:lineRule="exact"/>
        <w:ind w:firstLine="720"/>
        <w:jc w:val="both"/>
        <w:rPr>
          <w:b/>
          <w:sz w:val="26"/>
          <w:szCs w:val="26"/>
        </w:rPr>
      </w:pPr>
      <w:r w:rsidRPr="00615B74">
        <w:rPr>
          <w:b/>
          <w:sz w:val="26"/>
          <w:szCs w:val="26"/>
        </w:rPr>
        <w:t xml:space="preserve">Các điểm mạnh: </w:t>
      </w:r>
    </w:p>
    <w:p w:rsidR="00CA4220" w:rsidRPr="00615B74" w:rsidRDefault="00CA4220" w:rsidP="00751E1D">
      <w:pPr>
        <w:spacing w:before="120" w:after="0" w:line="340" w:lineRule="exact"/>
        <w:ind w:firstLine="720"/>
        <w:jc w:val="both"/>
        <w:rPr>
          <w:bCs/>
          <w:sz w:val="26"/>
          <w:szCs w:val="26"/>
          <w:lang w:val="pt-BR"/>
        </w:rPr>
      </w:pPr>
      <w:r w:rsidRPr="00615B74">
        <w:rPr>
          <w:bCs/>
          <w:sz w:val="26"/>
          <w:szCs w:val="26"/>
          <w:lang w:val="pt-BR"/>
        </w:rPr>
        <w:t>- Trường có đủ nguồn thu đáp ứng các nhu cầu hoạt động của Trường, đảm bảo và nâng cao đời sống cán bộ, công chức, được đội ngũ cán bộ, viên chức Nhà trường đánh giá cao.</w:t>
      </w:r>
    </w:p>
    <w:p w:rsidR="00CA4220" w:rsidRPr="00615B74" w:rsidRDefault="00CA4220" w:rsidP="00751E1D">
      <w:pPr>
        <w:spacing w:before="120" w:after="0" w:line="340" w:lineRule="exact"/>
        <w:ind w:firstLine="720"/>
        <w:jc w:val="both"/>
        <w:rPr>
          <w:bCs/>
          <w:spacing w:val="6"/>
          <w:sz w:val="26"/>
          <w:szCs w:val="26"/>
          <w:lang w:val="pt-BR"/>
        </w:rPr>
      </w:pPr>
      <w:r w:rsidRPr="00615B74">
        <w:rPr>
          <w:bCs/>
          <w:spacing w:val="6"/>
          <w:sz w:val="26"/>
          <w:szCs w:val="26"/>
          <w:lang w:val="pt-BR"/>
        </w:rPr>
        <w:t>- Công tác quản lý tài chính và sử dụng kinh phí của nhà trường được thực hiện theo đúng mục đích, đúng quy định của nhà nước, minh bạch và được công bố công khai.</w:t>
      </w:r>
    </w:p>
    <w:p w:rsidR="00CA4220" w:rsidRPr="00615B74" w:rsidRDefault="00CA4220" w:rsidP="00751E1D">
      <w:pPr>
        <w:tabs>
          <w:tab w:val="num" w:pos="1276"/>
        </w:tabs>
        <w:spacing w:before="120" w:after="0" w:line="340" w:lineRule="exact"/>
        <w:ind w:firstLine="720"/>
        <w:jc w:val="both"/>
        <w:rPr>
          <w:sz w:val="26"/>
          <w:szCs w:val="26"/>
          <w:lang w:val="pt-BR"/>
        </w:rPr>
      </w:pPr>
      <w:r w:rsidRPr="00615B74">
        <w:rPr>
          <w:sz w:val="26"/>
          <w:szCs w:val="26"/>
          <w:lang w:val="pt-BR"/>
        </w:rPr>
        <w:t xml:space="preserve">Các điểm cần cải thiện: </w:t>
      </w:r>
      <w:r w:rsidRPr="00615B74">
        <w:rPr>
          <w:bCs/>
          <w:sz w:val="26"/>
          <w:szCs w:val="26"/>
          <w:lang w:val="pt-BR"/>
        </w:rPr>
        <w:t xml:space="preserve">Không </w:t>
      </w:r>
    </w:p>
    <w:p w:rsidR="00CA4220" w:rsidRPr="00615B74" w:rsidRDefault="00CA4220" w:rsidP="00751E1D">
      <w:pPr>
        <w:tabs>
          <w:tab w:val="num" w:pos="1276"/>
        </w:tabs>
        <w:spacing w:before="120" w:after="0" w:line="340" w:lineRule="exact"/>
        <w:ind w:firstLine="720"/>
        <w:jc w:val="both"/>
        <w:rPr>
          <w:b/>
          <w:sz w:val="26"/>
          <w:szCs w:val="26"/>
        </w:rPr>
      </w:pPr>
      <w:r w:rsidRPr="00615B74">
        <w:rPr>
          <w:sz w:val="26"/>
          <w:szCs w:val="26"/>
        </w:rPr>
        <w:t>Đề xuất, kiến nghị đối với Cơ sở giáo dục nghề nghiệp:</w:t>
      </w:r>
      <w:r w:rsidRPr="00615B74">
        <w:rPr>
          <w:bCs/>
          <w:sz w:val="26"/>
          <w:szCs w:val="26"/>
        </w:rPr>
        <w:t>Không</w:t>
      </w:r>
    </w:p>
    <w:p w:rsidR="00CA4220" w:rsidRPr="00615B74" w:rsidRDefault="00CA4220" w:rsidP="00751E1D">
      <w:pPr>
        <w:tabs>
          <w:tab w:val="left" w:pos="960"/>
        </w:tabs>
        <w:spacing w:before="120" w:after="0" w:line="340" w:lineRule="exact"/>
        <w:ind w:firstLine="720"/>
        <w:jc w:val="both"/>
        <w:rPr>
          <w:b/>
          <w:spacing w:val="-10"/>
          <w:sz w:val="26"/>
          <w:szCs w:val="26"/>
          <w:lang w:val="pt-BR"/>
        </w:rPr>
      </w:pPr>
      <w:bookmarkStart w:id="118" w:name="_Hlk43883903"/>
      <w:bookmarkEnd w:id="117"/>
      <w:r w:rsidRPr="00615B74">
        <w:rPr>
          <w:b/>
          <w:spacing w:val="-10"/>
          <w:sz w:val="26"/>
          <w:szCs w:val="26"/>
          <w:lang w:val="pt-BR"/>
        </w:rPr>
        <w:lastRenderedPageBreak/>
        <w:t>Tiêu chuẩ</w:t>
      </w:r>
      <w:r w:rsidR="00AC7257" w:rsidRPr="00615B74">
        <w:rPr>
          <w:b/>
          <w:spacing w:val="-10"/>
          <w:sz w:val="26"/>
          <w:szCs w:val="26"/>
          <w:lang w:val="pt-BR"/>
        </w:rPr>
        <w:t xml:space="preserve">n </w:t>
      </w:r>
      <w:r w:rsidRPr="00615B74">
        <w:rPr>
          <w:b/>
          <w:spacing w:val="-10"/>
          <w:sz w:val="26"/>
          <w:szCs w:val="26"/>
          <w:lang w:val="pt-BR"/>
        </w:rPr>
        <w:t xml:space="preserve">1: </w:t>
      </w:r>
      <w:bookmarkStart w:id="119" w:name="_Hlk56657308"/>
      <w:r w:rsidRPr="00615B74">
        <w:rPr>
          <w:i/>
          <w:iCs/>
          <w:sz w:val="26"/>
          <w:szCs w:val="26"/>
          <w:lang w:val="nl-NL"/>
        </w:rPr>
        <w:t>Trường có quy định về quản lý, sử dụng, thanh quyết toán về tài chính theo quy định và công bố công khai.</w:t>
      </w:r>
    </w:p>
    <w:bookmarkEnd w:id="119"/>
    <w:p w:rsidR="00CA4220" w:rsidRPr="00615B74" w:rsidRDefault="00CA4220" w:rsidP="00751E1D">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CA4220" w:rsidRPr="00615B74" w:rsidRDefault="00CA4220" w:rsidP="00751E1D">
      <w:pPr>
        <w:spacing w:before="120" w:after="0" w:line="340" w:lineRule="exact"/>
        <w:ind w:firstLine="720"/>
        <w:jc w:val="both"/>
        <w:rPr>
          <w:i/>
          <w:spacing w:val="6"/>
          <w:sz w:val="26"/>
          <w:szCs w:val="26"/>
          <w:lang w:val="pt-BR"/>
        </w:rPr>
      </w:pPr>
      <w:r w:rsidRPr="00615B74">
        <w:rPr>
          <w:i/>
          <w:iCs/>
          <w:spacing w:val="6"/>
          <w:sz w:val="26"/>
          <w:szCs w:val="26"/>
          <w:lang w:val="nl-NL"/>
        </w:rPr>
        <w:t>Trường có quy định về quản lý, sử dụng, thanh quyết toán về tài chính theo quy định</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 xml:space="preserve">Trường Cao đẳng Công nghiệp Hưng Yên là đơn vị sự nghiệp có thu trực thuộc Bộ Công Thương. </w:t>
      </w:r>
      <w:r w:rsidRPr="00615B74">
        <w:rPr>
          <w:iCs/>
          <w:color w:val="000000"/>
          <w:sz w:val="26"/>
          <w:szCs w:val="26"/>
        </w:rPr>
        <w:t xml:space="preserve">Xác định rõ tầm quan trọng của </w:t>
      </w:r>
      <w:r w:rsidRPr="00615B74">
        <w:rPr>
          <w:color w:val="000000"/>
          <w:sz w:val="26"/>
          <w:szCs w:val="26"/>
        </w:rPr>
        <w:t xml:space="preserve">công tác tài chính trong việc duy trì mọi hoạt động của Nhà trường, Trường Cao đẳng Công nghiệp Hưng Yênđã xây dựng quy định quản lý, sử dụng, thanh quyết toán về tài chính trên cơ sở các văn bản quy định hướng dẫn của Nhà nước và Bộ chủ quản để tổ chức thực hiện. </w:t>
      </w:r>
      <w:r w:rsidRPr="00615B74">
        <w:rPr>
          <w:sz w:val="26"/>
          <w:szCs w:val="26"/>
          <w:lang w:val="pt-BR"/>
        </w:rPr>
        <w:t xml:space="preserve">Trường là đơn vị tự chủ một phần kinh phí hoạt động thực hiện chế độ kế toán theo Thông tư số 107/2017/TT-BTC, ngày 10/10/2017 của Bộ Tài chính hướng dẫn Chế độ kế toán hành chính, sự nghiệp, thực hiện </w:t>
      </w:r>
      <w:r w:rsidRPr="00615B74">
        <w:rPr>
          <w:sz w:val="26"/>
          <w:szCs w:val="26"/>
          <w:lang w:val="nl-NL"/>
        </w:rPr>
        <w:t>Nghị định 16/2015/NĐ-CP ngày 14/02/2015 và Nghị định số 60/2021/NĐ-CP ngày 21/6/2021 của Chính phủ về việc quy định cơ chế tự chủ của đơn vị sự nghiệp công lập.</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Trên cơ sở những quy định của Nhà nước và điều kiện cụ thể của mình, trường đã tổ chức xây dựng Quy chế chi tiêu nội bộ cụ thể hóa các chế độ, định mức chi tiêu cho từng nội dung hoạt động của Trường. Các chế độ về tiền lương,  phúc lợi tập thể, đơn giá giờ giảng thừa so với định mức, công tác phí, nghiên cứu khoa học, quy định về thanh quyết toán các nguồn kinh phí… được quy định chi tiết trong quy chế chi tiêu nội bộ và phổ biến rộng rãi cho toàn thể cán bộ viên chức và người lao động. Quy chế này cũng được sử dụng quản lý tài chính, tài sản và thanh quyết toán về tài chính.</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Điều 2 của Quy chế chi tiêu nội bộ của Nhà trường nêu rõ các nguyên tắc trong quản lý tài chính của Nhà trường, đó là:</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 Khi thực hiện quyền tự chủ, tự chịu trách nhiệm, đơn vị phải hoàn thành nhiệm vụ được giao. Thực hiện quyền tự chủ phải gắn với tự chịu trách nhiệm trước cơ quan quản lý cấp trên trực tiếp và trước pháp luật về những quyết định của mình, đồng thời chịu sự kiểm tra của cơ quan quản lý Nhà nước có thẩm quyền.</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 Các tiêu chuẩn, định mức thu, chi trong Quy chế chi tiêu nội bộ là căn cứ để Hiệu trưởng điều hành việc sử dụng, quyết toán kinh phí từ nguồn ngân sách Nhà nước và các nguồn thu sự nghiệp của Trường.</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 Quy chế chi tiêu nội bộ được xây dựng trên cơ sở theo các quy định chung của Nhà nước, được vận dụng và cụ thể hoá trong điều kiện hoàn cảnh của Nhà trường.</w:t>
      </w:r>
    </w:p>
    <w:p w:rsidR="00CA4220" w:rsidRPr="00615B74" w:rsidRDefault="00CA4220" w:rsidP="00751E1D">
      <w:pPr>
        <w:spacing w:before="120" w:after="0" w:line="340" w:lineRule="exact"/>
        <w:ind w:firstLine="720"/>
        <w:jc w:val="both"/>
        <w:rPr>
          <w:spacing w:val="4"/>
          <w:sz w:val="26"/>
          <w:szCs w:val="26"/>
          <w:lang w:val="pt-BR"/>
        </w:rPr>
      </w:pPr>
      <w:r w:rsidRPr="00615B74">
        <w:rPr>
          <w:spacing w:val="4"/>
          <w:sz w:val="26"/>
          <w:szCs w:val="26"/>
          <w:lang w:val="pt-BR"/>
        </w:rPr>
        <w:t>Nội dung quản lý nguồn thu của Nhà trường được quy định tại Chương 2 của Quy chế chi tiêu nội bộ. Chương 3 của Quy chế quy định về quản lý các khoản chi tại Trường.</w:t>
      </w:r>
    </w:p>
    <w:p w:rsidR="00CA4220" w:rsidRPr="00615B74" w:rsidRDefault="00CA4220" w:rsidP="00751E1D">
      <w:pPr>
        <w:spacing w:before="120" w:after="0" w:line="340" w:lineRule="exact"/>
        <w:ind w:firstLine="720"/>
        <w:jc w:val="both"/>
        <w:rPr>
          <w:spacing w:val="4"/>
          <w:sz w:val="26"/>
          <w:szCs w:val="26"/>
          <w:lang w:val="pt-BR"/>
        </w:rPr>
      </w:pPr>
      <w:r w:rsidRPr="00615B74">
        <w:rPr>
          <w:spacing w:val="4"/>
          <w:sz w:val="26"/>
          <w:szCs w:val="26"/>
          <w:lang w:val="pt-BR"/>
        </w:rPr>
        <w:lastRenderedPageBreak/>
        <w:t xml:space="preserve">- Tất cả các khoản thu chi trong trường đều phải lập chứng từ và ghi sổ kế toán theo biểu mẫu quy định. Chứng từ và sổ kế toán được lưu tữ tại Phòng Tài chính – Kế toán. </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 xml:space="preserve">Trên cơ sở quy chế quản lý chung, với các hoạt động dịch vụ khác như </w:t>
      </w:r>
      <w:r w:rsidRPr="00615B74">
        <w:rPr>
          <w:sz w:val="26"/>
          <w:szCs w:val="26"/>
        </w:rPr>
        <w:t xml:space="preserve">hoạt động liên kết </w:t>
      </w:r>
      <w:r w:rsidRPr="00615B74">
        <w:rPr>
          <w:sz w:val="26"/>
          <w:szCs w:val="26"/>
          <w:lang w:val="pt-BR"/>
        </w:rPr>
        <w:t>đào tạo, hoạt động kinh doanh dịch vụ, các hợp đồng thực tập doanh nghiệp, hợp đồng NCKH, tổ chức tập huấn, hội nghị, thuê địa điểm đào tạo,... đều được quy định cụ thể về công tác quản lý, sử dụng và thanh quyết toán tài chính, phù hợp với quy định của trường đồng thời phù hợp với đặc thù hoạt động của từng đơn vị.</w:t>
      </w:r>
    </w:p>
    <w:p w:rsidR="00CA4220" w:rsidRPr="00615B74" w:rsidRDefault="00CA4220" w:rsidP="00751E1D">
      <w:pPr>
        <w:spacing w:before="120" w:after="0" w:line="340" w:lineRule="exact"/>
        <w:ind w:firstLine="720"/>
        <w:jc w:val="both"/>
        <w:rPr>
          <w:i/>
          <w:spacing w:val="4"/>
          <w:sz w:val="26"/>
          <w:szCs w:val="26"/>
          <w:lang w:val="nl-NL"/>
        </w:rPr>
      </w:pPr>
      <w:r w:rsidRPr="00615B74">
        <w:rPr>
          <w:spacing w:val="4"/>
          <w:sz w:val="26"/>
          <w:szCs w:val="26"/>
          <w:lang w:val="nl-NL"/>
        </w:rPr>
        <w:t>Các nội dung quy định trong quy chế chi tiêu nội bộ đều được nhà trường xây dựng dựa trên các quy định về quản lý, sử dụng và thanh quyết toán tài chính của Nhà nước, của Bộ T</w:t>
      </w:r>
      <w:r w:rsidR="00751E1D" w:rsidRPr="00615B74">
        <w:rPr>
          <w:spacing w:val="4"/>
          <w:sz w:val="26"/>
          <w:szCs w:val="26"/>
          <w:lang w:val="nl-NL"/>
        </w:rPr>
        <w:t xml:space="preserve">ài chính ban hành </w:t>
      </w:r>
      <w:r w:rsidRPr="00615B74">
        <w:rPr>
          <w:i/>
          <w:spacing w:val="4"/>
          <w:sz w:val="26"/>
          <w:szCs w:val="26"/>
          <w:lang w:val="nl-NL"/>
        </w:rPr>
        <w:t>(</w:t>
      </w:r>
      <w:r w:rsidR="00EC065F" w:rsidRPr="00615B74">
        <w:rPr>
          <w:b/>
          <w:i/>
          <w:spacing w:val="4"/>
          <w:sz w:val="26"/>
          <w:szCs w:val="26"/>
          <w:lang w:val="nl-NL"/>
        </w:rPr>
        <w:t>1</w:t>
      </w:r>
      <w:r w:rsidRPr="00615B74">
        <w:rPr>
          <w:b/>
          <w:i/>
          <w:spacing w:val="4"/>
          <w:sz w:val="26"/>
          <w:szCs w:val="26"/>
          <w:lang w:val="nl-NL"/>
        </w:rPr>
        <w:t>.</w:t>
      </w:r>
      <w:r w:rsidR="00EC065F" w:rsidRPr="00615B74">
        <w:rPr>
          <w:b/>
          <w:i/>
          <w:spacing w:val="4"/>
          <w:sz w:val="26"/>
          <w:szCs w:val="26"/>
          <w:lang w:val="nl-NL"/>
        </w:rPr>
        <w:t>302</w:t>
      </w:r>
      <w:r w:rsidRPr="00615B74">
        <w:rPr>
          <w:i/>
          <w:spacing w:val="4"/>
          <w:sz w:val="26"/>
          <w:szCs w:val="26"/>
          <w:lang w:val="nl-NL"/>
        </w:rPr>
        <w:t xml:space="preserve"> – </w:t>
      </w:r>
      <w:r w:rsidR="00EC065F" w:rsidRPr="00615B74">
        <w:rPr>
          <w:i/>
          <w:spacing w:val="4"/>
          <w:sz w:val="26"/>
          <w:szCs w:val="26"/>
          <w:lang w:val="nl-NL"/>
        </w:rPr>
        <w:t xml:space="preserve">Quy </w:t>
      </w:r>
      <w:r w:rsidR="004E284F" w:rsidRPr="00615B74">
        <w:rPr>
          <w:i/>
          <w:spacing w:val="4"/>
          <w:sz w:val="26"/>
          <w:szCs w:val="26"/>
          <w:lang w:val="nl-NL"/>
        </w:rPr>
        <w:t>chế chi tiêu nội bộ năm 2019, 2020, 2021, 2022</w:t>
      </w:r>
      <w:r w:rsidRPr="00615B74">
        <w:rPr>
          <w:i/>
          <w:spacing w:val="4"/>
          <w:sz w:val="26"/>
          <w:szCs w:val="26"/>
          <w:lang w:val="nl-NL"/>
        </w:rPr>
        <w:t>)</w:t>
      </w:r>
      <w:r w:rsidR="00751E1D" w:rsidRPr="00615B74">
        <w:rPr>
          <w:i/>
          <w:spacing w:val="4"/>
          <w:sz w:val="26"/>
          <w:szCs w:val="26"/>
          <w:lang w:val="nl-NL"/>
        </w:rPr>
        <w:t>.</w:t>
      </w:r>
    </w:p>
    <w:p w:rsidR="00CA4220" w:rsidRPr="00615B74" w:rsidRDefault="00CA4220" w:rsidP="00751E1D">
      <w:pPr>
        <w:shd w:val="clear" w:color="auto" w:fill="FFFFFF"/>
        <w:spacing w:before="120" w:after="0" w:line="340" w:lineRule="exact"/>
        <w:ind w:firstLine="720"/>
        <w:jc w:val="both"/>
        <w:rPr>
          <w:color w:val="000000"/>
          <w:sz w:val="26"/>
          <w:szCs w:val="26"/>
        </w:rPr>
      </w:pPr>
      <w:r w:rsidRPr="00615B74">
        <w:rPr>
          <w:color w:val="000000"/>
          <w:sz w:val="26"/>
          <w:szCs w:val="26"/>
        </w:rPr>
        <w:t>Trong công tác quản lý tài chính, theo dõi tình hình sử dụng tài chính cũng như thanh quyết toán tài chính, nhà trường sử dụng phần mềm kế toán MISA để theo dõi chi tiết các nguồn thu, chi và lên báo cáo quyết toán tài chính đảm bảo đúng quy định.</w:t>
      </w:r>
    </w:p>
    <w:p w:rsidR="00CA4220" w:rsidRPr="00615B74" w:rsidRDefault="00CA4220" w:rsidP="00751E1D">
      <w:pPr>
        <w:tabs>
          <w:tab w:val="left" w:pos="960"/>
        </w:tabs>
        <w:spacing w:before="120" w:after="0" w:line="340" w:lineRule="exact"/>
        <w:ind w:firstLine="720"/>
        <w:jc w:val="both"/>
        <w:rPr>
          <w:b/>
          <w:i/>
          <w:iCs/>
          <w:sz w:val="26"/>
          <w:szCs w:val="26"/>
          <w:lang w:val="nl-NL"/>
        </w:rPr>
      </w:pPr>
      <w:r w:rsidRPr="00615B74">
        <w:rPr>
          <w:b/>
          <w:i/>
          <w:iCs/>
          <w:sz w:val="26"/>
          <w:szCs w:val="26"/>
          <w:lang w:val="nl-NL"/>
        </w:rPr>
        <w:t>* Trường có quy định về quản lý, sử dụng, thanh quyết toán về tài chính được công bố công khai.</w:t>
      </w:r>
    </w:p>
    <w:p w:rsidR="00CA4220" w:rsidRPr="00615B74" w:rsidRDefault="00CA4220" w:rsidP="00751E1D">
      <w:pPr>
        <w:spacing w:before="120" w:after="0" w:line="340" w:lineRule="exact"/>
        <w:ind w:firstLine="720"/>
        <w:jc w:val="both"/>
        <w:rPr>
          <w:sz w:val="26"/>
          <w:szCs w:val="26"/>
          <w:lang w:val="pt-BR"/>
        </w:rPr>
      </w:pPr>
      <w:r w:rsidRPr="00615B74">
        <w:rPr>
          <w:color w:val="000000"/>
          <w:sz w:val="26"/>
          <w:szCs w:val="26"/>
        </w:rPr>
        <w:t xml:space="preserve">Quy chế chi tiêu nội bộ bao gồm các quy định về quản lý, sử dụng, thanh quyết toán về tài chính đã được công bố công khai đến toàn thể cán bộ giáo viên trong toàn trường thông qua những hình thức sau: gửi bản cứng văn bản trực tiếp đến từng đơn vị trong toàn trường </w:t>
      </w:r>
      <w:r w:rsidRPr="00615B74">
        <w:rPr>
          <w:i/>
          <w:color w:val="000000"/>
          <w:sz w:val="26"/>
          <w:szCs w:val="26"/>
        </w:rPr>
        <w:t>(</w:t>
      </w:r>
      <w:r w:rsidRPr="00615B74">
        <w:rPr>
          <w:b/>
          <w:i/>
          <w:color w:val="000000"/>
          <w:sz w:val="26"/>
          <w:szCs w:val="26"/>
        </w:rPr>
        <w:t>7.1.01</w:t>
      </w:r>
      <w:r w:rsidRPr="00615B74">
        <w:rPr>
          <w:i/>
          <w:color w:val="000000"/>
          <w:sz w:val="26"/>
          <w:szCs w:val="26"/>
        </w:rPr>
        <w:t xml:space="preserve"> - Sổ giao công văn)</w:t>
      </w:r>
      <w:r w:rsidR="000F76C7" w:rsidRPr="00615B74">
        <w:rPr>
          <w:i/>
          <w:color w:val="000000"/>
          <w:sz w:val="26"/>
          <w:szCs w:val="26"/>
          <w:lang w:val="en-US"/>
        </w:rPr>
        <w:t>.</w:t>
      </w:r>
    </w:p>
    <w:p w:rsidR="00CA4220" w:rsidRPr="00615B74" w:rsidRDefault="000F76C7" w:rsidP="00751E1D">
      <w:pPr>
        <w:tabs>
          <w:tab w:val="left" w:pos="7928"/>
        </w:tabs>
        <w:spacing w:before="120" w:after="0" w:line="340" w:lineRule="exact"/>
        <w:ind w:firstLine="720"/>
        <w:jc w:val="both"/>
        <w:rPr>
          <w:b/>
          <w:i/>
          <w:sz w:val="26"/>
          <w:szCs w:val="26"/>
          <w:lang w:val="pt-BR"/>
        </w:rPr>
      </w:pPr>
      <w:r w:rsidRPr="00615B74">
        <w:rPr>
          <w:b/>
          <w:i/>
          <w:sz w:val="26"/>
          <w:szCs w:val="26"/>
          <w:lang w:val="pt-BR"/>
        </w:rPr>
        <w:t>Điểmđ</w:t>
      </w:r>
      <w:r w:rsidR="00CA4220" w:rsidRPr="00615B74">
        <w:rPr>
          <w:b/>
          <w:i/>
          <w:sz w:val="26"/>
          <w:szCs w:val="26"/>
          <w:lang w:val="pt-BR"/>
        </w:rPr>
        <w:t>ánh giá tiêu chuẩn 1</w:t>
      </w:r>
      <w:r w:rsidRPr="00615B74">
        <w:rPr>
          <w:b/>
          <w:i/>
          <w:sz w:val="26"/>
          <w:szCs w:val="26"/>
          <w:lang w:val="pt-BR"/>
        </w:rPr>
        <w:t xml:space="preserve"> tiêu chí 7</w:t>
      </w:r>
      <w:r w:rsidR="00CA4220" w:rsidRPr="00615B74">
        <w:rPr>
          <w:b/>
          <w:i/>
          <w:sz w:val="26"/>
          <w:szCs w:val="26"/>
          <w:lang w:val="pt-BR"/>
        </w:rPr>
        <w:t>:</w:t>
      </w:r>
      <w:r w:rsidRPr="00615B74">
        <w:rPr>
          <w:b/>
          <w:i/>
          <w:sz w:val="26"/>
          <w:szCs w:val="26"/>
          <w:lang w:val="pt-BR"/>
        </w:rPr>
        <w:t xml:space="preserve"> 1 điểm</w:t>
      </w:r>
      <w:r w:rsidR="00CA4220" w:rsidRPr="00615B74">
        <w:rPr>
          <w:b/>
          <w:i/>
          <w:sz w:val="26"/>
          <w:szCs w:val="26"/>
          <w:lang w:val="pt-BR"/>
        </w:rPr>
        <w:tab/>
      </w:r>
    </w:p>
    <w:bookmarkEnd w:id="118"/>
    <w:p w:rsidR="00CA4220" w:rsidRPr="00615B74" w:rsidRDefault="00CA4220" w:rsidP="00751E1D">
      <w:pPr>
        <w:tabs>
          <w:tab w:val="left" w:pos="960"/>
        </w:tabs>
        <w:spacing w:before="120" w:after="0" w:line="340" w:lineRule="exact"/>
        <w:ind w:firstLine="720"/>
        <w:jc w:val="both"/>
        <w:rPr>
          <w:b/>
          <w:spacing w:val="-10"/>
          <w:sz w:val="26"/>
          <w:szCs w:val="26"/>
          <w:lang w:val="pt-BR"/>
        </w:rPr>
      </w:pPr>
      <w:r w:rsidRPr="00615B74">
        <w:rPr>
          <w:b/>
          <w:spacing w:val="-10"/>
          <w:sz w:val="26"/>
          <w:szCs w:val="26"/>
          <w:lang w:val="pt-BR"/>
        </w:rPr>
        <w:t>Tiêu chuẩ</w:t>
      </w:r>
      <w:r w:rsidR="00395231" w:rsidRPr="00615B74">
        <w:rPr>
          <w:b/>
          <w:spacing w:val="-10"/>
          <w:sz w:val="26"/>
          <w:szCs w:val="26"/>
          <w:lang w:val="pt-BR"/>
        </w:rPr>
        <w:t xml:space="preserve">n </w:t>
      </w:r>
      <w:r w:rsidRPr="00615B74">
        <w:rPr>
          <w:b/>
          <w:spacing w:val="-10"/>
          <w:sz w:val="26"/>
          <w:szCs w:val="26"/>
          <w:lang w:val="pt-BR"/>
        </w:rPr>
        <w:t xml:space="preserve">2: </w:t>
      </w:r>
      <w:bookmarkStart w:id="120" w:name="_Hlk56657336"/>
      <w:r w:rsidRPr="00615B74">
        <w:rPr>
          <w:bCs/>
          <w:i/>
          <w:iCs/>
          <w:sz w:val="26"/>
          <w:szCs w:val="26"/>
          <w:lang w:val="nl-NL"/>
        </w:rPr>
        <w:t>Quản lý, sử dụng các nguồn thu từ hoạt động dịch vụ đào tạo; tham gia sản xuất, kinh doanh, dịch vụ đúng theo quy định</w:t>
      </w:r>
      <w:bookmarkEnd w:id="120"/>
    </w:p>
    <w:p w:rsidR="00CA4220" w:rsidRPr="00615B74" w:rsidRDefault="00CA4220" w:rsidP="00751E1D">
      <w:pPr>
        <w:spacing w:before="120" w:after="0" w:line="340" w:lineRule="exact"/>
        <w:ind w:firstLine="720"/>
        <w:jc w:val="both"/>
        <w:rPr>
          <w:b/>
          <w:i/>
          <w:sz w:val="26"/>
          <w:szCs w:val="26"/>
          <w:lang w:val="pt-BR"/>
        </w:rPr>
      </w:pPr>
      <w:r w:rsidRPr="00615B74">
        <w:rPr>
          <w:b/>
          <w:i/>
          <w:sz w:val="26"/>
          <w:szCs w:val="26"/>
          <w:lang w:val="pt-BR"/>
        </w:rPr>
        <w:t>Mô tả, phân tích, nhận đị</w:t>
      </w:r>
      <w:r w:rsidR="00751E1D" w:rsidRPr="00615B74">
        <w:rPr>
          <w:b/>
          <w:i/>
          <w:sz w:val="26"/>
          <w:szCs w:val="26"/>
          <w:lang w:val="pt-BR"/>
        </w:rPr>
        <w:t>nh:</w:t>
      </w:r>
    </w:p>
    <w:p w:rsidR="00CA4220" w:rsidRPr="00615B74" w:rsidRDefault="00CA4220" w:rsidP="00751E1D">
      <w:pPr>
        <w:tabs>
          <w:tab w:val="left" w:pos="709"/>
        </w:tabs>
        <w:spacing w:before="120" w:after="0" w:line="340" w:lineRule="exact"/>
        <w:ind w:firstLine="720"/>
        <w:jc w:val="both"/>
        <w:rPr>
          <w:spacing w:val="6"/>
          <w:sz w:val="26"/>
          <w:szCs w:val="26"/>
          <w:lang w:val="nl-NL"/>
        </w:rPr>
      </w:pPr>
      <w:r w:rsidRPr="00615B74">
        <w:rPr>
          <w:spacing w:val="6"/>
          <w:sz w:val="26"/>
          <w:szCs w:val="26"/>
          <w:lang w:val="pt-BR"/>
        </w:rPr>
        <w:t xml:space="preserve">Ngoài nguồn ngân sách cấp, Trường còn có các </w:t>
      </w:r>
      <w:r w:rsidRPr="00615B74">
        <w:rPr>
          <w:spacing w:val="6"/>
          <w:sz w:val="26"/>
          <w:szCs w:val="26"/>
          <w:lang w:val="nb-NO"/>
        </w:rPr>
        <w:t xml:space="preserve">nguồn thu từ </w:t>
      </w:r>
      <w:r w:rsidRPr="00615B74">
        <w:rPr>
          <w:spacing w:val="6"/>
          <w:sz w:val="26"/>
          <w:szCs w:val="26"/>
          <w:lang w:val="pt-BR"/>
        </w:rPr>
        <w:t xml:space="preserve">hoạt động dịch vụ đào tạo, kinh doanh, dịch vụ </w:t>
      </w:r>
      <w:r w:rsidRPr="00615B74">
        <w:rPr>
          <w:spacing w:val="6"/>
          <w:sz w:val="26"/>
          <w:szCs w:val="26"/>
          <w:lang w:val="nb-NO"/>
        </w:rPr>
        <w:t xml:space="preserve">của Trường bao gồm: Nguồn thu sử dụng cơ sở vật chất, phòng học, ký túc xá, ... </w:t>
      </w:r>
      <w:r w:rsidRPr="00615B74">
        <w:rPr>
          <w:spacing w:val="6"/>
          <w:sz w:val="26"/>
          <w:szCs w:val="26"/>
          <w:lang w:val="nl-NL"/>
        </w:rPr>
        <w:t>Nguồn thu được quản lý tài khoản tại kho bạc. Tất cả các nguồn thu đều được theo dõi từng nội dung thông qua sổ sách theo dõi tài chính. Nhà trường đã sử dụng các nguồn thu từ hoạt động dịch vụ đào tạo, sản xuất, kinh doanh đúng theo quy định. Các nguồn thu Nhà trường đều thực hiện đầy đủ nghĩa vụ nộp thuế đúng quy định</w:t>
      </w:r>
      <w:r w:rsidRPr="00615B74">
        <w:rPr>
          <w:spacing w:val="6"/>
          <w:sz w:val="26"/>
          <w:szCs w:val="26"/>
          <w:lang w:val="pt-BR"/>
        </w:rPr>
        <w:t>. Trong đó</w:t>
      </w:r>
      <w:r w:rsidR="00732EE8" w:rsidRPr="00615B74">
        <w:rPr>
          <w:spacing w:val="6"/>
          <w:sz w:val="26"/>
          <w:szCs w:val="26"/>
          <w:lang w:val="pt-BR"/>
        </w:rPr>
        <w:t>,</w:t>
      </w:r>
      <w:r w:rsidRPr="00615B74">
        <w:rPr>
          <w:spacing w:val="6"/>
          <w:sz w:val="26"/>
          <w:szCs w:val="26"/>
          <w:lang w:val="pt-BR"/>
        </w:rPr>
        <w:t xml:space="preserve"> thu học phí của người học được thực hiện theo quy định của Nghị định số 86/2015/NĐ-CP ngày 02/10/2015 và Nghị định số 81/2021/NĐ-CP ngày 27/8/2021 của Chính phủ quy định về cơ chế thu, quản lý học phí và chính sách miễn, giảm học phí, hỗ trợ chi phí học tập </w:t>
      </w:r>
      <w:r w:rsidRPr="00615B74">
        <w:rPr>
          <w:i/>
          <w:iCs/>
          <w:spacing w:val="6"/>
          <w:sz w:val="26"/>
          <w:szCs w:val="26"/>
          <w:lang w:val="pt-BR"/>
        </w:rPr>
        <w:t>(</w:t>
      </w:r>
      <w:r w:rsidRPr="00615B74">
        <w:rPr>
          <w:b/>
          <w:i/>
          <w:iCs/>
          <w:spacing w:val="6"/>
          <w:sz w:val="26"/>
          <w:szCs w:val="26"/>
          <w:lang w:val="pt-BR"/>
        </w:rPr>
        <w:t>7.2.01</w:t>
      </w:r>
      <w:r w:rsidRPr="00615B74">
        <w:rPr>
          <w:i/>
          <w:iCs/>
          <w:spacing w:val="6"/>
          <w:sz w:val="26"/>
          <w:szCs w:val="26"/>
          <w:lang w:val="pt-BR"/>
        </w:rPr>
        <w:t xml:space="preserve"> - Các quyết định của trường về mức thu học phí các năm họ</w:t>
      </w:r>
      <w:r w:rsidR="00F76A89" w:rsidRPr="00615B74">
        <w:rPr>
          <w:i/>
          <w:iCs/>
          <w:spacing w:val="6"/>
          <w:sz w:val="26"/>
          <w:szCs w:val="26"/>
          <w:lang w:val="pt-BR"/>
        </w:rPr>
        <w:t>c</w:t>
      </w:r>
      <w:r w:rsidRPr="00615B74">
        <w:rPr>
          <w:i/>
          <w:iCs/>
          <w:spacing w:val="6"/>
          <w:sz w:val="26"/>
          <w:szCs w:val="26"/>
          <w:lang w:val="pt-BR"/>
        </w:rPr>
        <w:t xml:space="preserve"> 2019</w:t>
      </w:r>
      <w:r w:rsidR="00F76A89" w:rsidRPr="00615B74">
        <w:rPr>
          <w:i/>
          <w:iCs/>
          <w:spacing w:val="6"/>
          <w:sz w:val="26"/>
          <w:szCs w:val="26"/>
          <w:lang w:val="pt-BR"/>
        </w:rPr>
        <w:t>-</w:t>
      </w:r>
      <w:r w:rsidRPr="00615B74">
        <w:rPr>
          <w:i/>
          <w:iCs/>
          <w:spacing w:val="6"/>
          <w:sz w:val="26"/>
          <w:szCs w:val="26"/>
          <w:lang w:val="pt-BR"/>
        </w:rPr>
        <w:t xml:space="preserve"> 2021), </w:t>
      </w:r>
      <w:r w:rsidRPr="00615B74">
        <w:rPr>
          <w:spacing w:val="6"/>
          <w:sz w:val="26"/>
          <w:szCs w:val="26"/>
          <w:lang w:val="pt-BR"/>
        </w:rPr>
        <w:t xml:space="preserve">các khoản thu dịch vụ </w:t>
      </w:r>
      <w:r w:rsidRPr="00615B74">
        <w:rPr>
          <w:spacing w:val="6"/>
          <w:sz w:val="26"/>
          <w:szCs w:val="26"/>
        </w:rPr>
        <w:t xml:space="preserve">được tổng hợp trong </w:t>
      </w:r>
      <w:r w:rsidRPr="00615B74">
        <w:rPr>
          <w:spacing w:val="6"/>
          <w:sz w:val="26"/>
          <w:szCs w:val="26"/>
          <w:lang w:val="pt-BR"/>
        </w:rPr>
        <w:t>d</w:t>
      </w:r>
      <w:r w:rsidRPr="00615B74">
        <w:rPr>
          <w:spacing w:val="6"/>
          <w:sz w:val="26"/>
          <w:szCs w:val="26"/>
        </w:rPr>
        <w:t>ự toán thu chi hàng năm trình cơ quan có thẩm quyền theo quy định</w:t>
      </w:r>
      <w:r w:rsidR="00F76A89" w:rsidRPr="00615B74">
        <w:rPr>
          <w:i/>
          <w:spacing w:val="6"/>
          <w:sz w:val="26"/>
          <w:szCs w:val="26"/>
          <w:lang w:val="pt-BR"/>
        </w:rPr>
        <w:t>(</w:t>
      </w:r>
      <w:r w:rsidRPr="00615B74">
        <w:rPr>
          <w:b/>
          <w:i/>
          <w:spacing w:val="6"/>
          <w:sz w:val="26"/>
          <w:szCs w:val="26"/>
          <w:lang w:val="nl-NL"/>
        </w:rPr>
        <w:t>7.2.02</w:t>
      </w:r>
      <w:r w:rsidRPr="00615B74">
        <w:rPr>
          <w:i/>
          <w:spacing w:val="6"/>
          <w:sz w:val="26"/>
          <w:szCs w:val="26"/>
          <w:lang w:val="nl-NL"/>
        </w:rPr>
        <w:t xml:space="preserve"> – Sổ quỹ tiền mặt năm 2019, 2020,2021</w:t>
      </w:r>
      <w:r w:rsidRPr="00615B74">
        <w:rPr>
          <w:i/>
          <w:iCs/>
          <w:spacing w:val="6"/>
          <w:sz w:val="26"/>
          <w:szCs w:val="26"/>
          <w:lang w:val="pt-BR"/>
        </w:rPr>
        <w:t>)</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lastRenderedPageBreak/>
        <w:t>Các nguồn thu từ hoạt động dịch vụ đào tạo; sản xuất, kinh doanh, dịch vụ  của trường thực hiện trong 3 năm qua như sau:</w:t>
      </w:r>
    </w:p>
    <w:p w:rsidR="00CA4220" w:rsidRPr="00615B74" w:rsidRDefault="00CA4220" w:rsidP="00751E1D">
      <w:pPr>
        <w:spacing w:before="120" w:after="0" w:line="340" w:lineRule="exact"/>
        <w:ind w:firstLine="720"/>
        <w:jc w:val="right"/>
        <w:rPr>
          <w:i/>
          <w:sz w:val="26"/>
          <w:szCs w:val="26"/>
          <w:lang w:val="pt-BR"/>
        </w:rPr>
      </w:pPr>
      <w:r w:rsidRPr="00615B74">
        <w:rPr>
          <w:i/>
          <w:sz w:val="26"/>
          <w:szCs w:val="26"/>
          <w:lang w:val="pt-BR"/>
        </w:rPr>
        <w:t xml:space="preserve">Đơn vị: </w:t>
      </w:r>
      <w:r w:rsidR="00751E1D" w:rsidRPr="00615B74">
        <w:rPr>
          <w:i/>
          <w:sz w:val="26"/>
          <w:szCs w:val="26"/>
          <w:lang w:val="pt-BR"/>
        </w:rPr>
        <w:t>vnđ</w:t>
      </w:r>
    </w:p>
    <w:tbl>
      <w:tblPr>
        <w:tblW w:w="9200" w:type="dxa"/>
        <w:tblInd w:w="113" w:type="dxa"/>
        <w:tblLook w:val="04A0" w:firstRow="1" w:lastRow="0" w:firstColumn="1" w:lastColumn="0" w:noHBand="0" w:noVBand="1"/>
      </w:tblPr>
      <w:tblGrid>
        <w:gridCol w:w="734"/>
        <w:gridCol w:w="3314"/>
        <w:gridCol w:w="1720"/>
        <w:gridCol w:w="1716"/>
        <w:gridCol w:w="1716"/>
      </w:tblGrid>
      <w:tr w:rsidR="00CA4220" w:rsidRPr="00615B74" w:rsidTr="00CA4220">
        <w:trPr>
          <w:trHeight w:val="517"/>
        </w:trPr>
        <w:tc>
          <w:tcPr>
            <w:tcW w:w="7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STT</w:t>
            </w:r>
          </w:p>
        </w:tc>
        <w:tc>
          <w:tcPr>
            <w:tcW w:w="3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Các khoản thu</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 xml:space="preserve"> Năm 2019</w:t>
            </w:r>
          </w:p>
        </w:tc>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 xml:space="preserve"> Năm 2020</w:t>
            </w:r>
          </w:p>
        </w:tc>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Năm 2021</w:t>
            </w:r>
          </w:p>
        </w:tc>
      </w:tr>
      <w:tr w:rsidR="00CA4220" w:rsidRPr="00615B74" w:rsidTr="00CA4220">
        <w:trPr>
          <w:trHeight w:val="517"/>
        </w:trPr>
        <w:tc>
          <w:tcPr>
            <w:tcW w:w="734"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3314"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1716"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1716"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r>
      <w:tr w:rsidR="00CA4220" w:rsidRPr="00615B74" w:rsidTr="00CA4220">
        <w:trPr>
          <w:trHeight w:val="495"/>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I</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b/>
                <w:bCs/>
                <w:color w:val="000000"/>
                <w:sz w:val="24"/>
                <w:szCs w:val="24"/>
              </w:rPr>
            </w:pPr>
            <w:r w:rsidRPr="00615B74">
              <w:rPr>
                <w:rFonts w:eastAsia="Times New Roman"/>
                <w:b/>
                <w:bCs/>
                <w:color w:val="000000"/>
                <w:sz w:val="24"/>
                <w:szCs w:val="24"/>
              </w:rPr>
              <w:t>Ngân sách nhà nước cấp</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35.771.000.000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47.730.828.000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31.680.000.000</w:t>
            </w:r>
          </w:p>
        </w:tc>
      </w:tr>
      <w:tr w:rsidR="00CA4220" w:rsidRPr="00615B74" w:rsidTr="00CA4220">
        <w:trPr>
          <w:trHeight w:val="420"/>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1</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KP thường xuyên</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12.800.000.000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12.800.000.000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12.000.000.000</w:t>
            </w:r>
          </w:p>
        </w:tc>
      </w:tr>
      <w:tr w:rsidR="00CA4220" w:rsidRPr="00615B74" w:rsidTr="00CA4220">
        <w:trPr>
          <w:trHeight w:val="485"/>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2</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KP MGHP (NĐ 86, NĐ 81)</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15.711.000.000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24.531.000.000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15.330.000.000</w:t>
            </w:r>
          </w:p>
        </w:tc>
      </w:tr>
      <w:tr w:rsidR="00CA4220" w:rsidRPr="00615B74" w:rsidTr="00CA4220">
        <w:trPr>
          <w:trHeight w:val="435"/>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3</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 xml:space="preserve">KP không thường xuyên </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3.700.000.000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3.800.000.000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xml:space="preserve">  4.000.000.000 </w:t>
            </w:r>
          </w:p>
        </w:tc>
      </w:tr>
      <w:tr w:rsidR="00CA4220" w:rsidRPr="00615B74" w:rsidTr="00CA4220">
        <w:trPr>
          <w:trHeight w:val="487"/>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4</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Chương trình mục tiêu GDNN, việc làm và ATLĐ</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3.000.000.000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5.500.000.000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w:t>
            </w:r>
          </w:p>
        </w:tc>
      </w:tr>
      <w:tr w:rsidR="00CA4220" w:rsidRPr="00615B74" w:rsidTr="00CA4220">
        <w:trPr>
          <w:trHeight w:val="615"/>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5</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Chương trình mục tiêu Quốc gia XD NTM</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560.000.000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750.000.000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xml:space="preserve">     200.000.000 </w:t>
            </w:r>
          </w:p>
        </w:tc>
      </w:tr>
      <w:tr w:rsidR="00CA4220" w:rsidRPr="00615B74" w:rsidTr="00CA4220">
        <w:trPr>
          <w:trHeight w:val="315"/>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6</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KP tinh giản biên chế</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349.828.000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xml:space="preserve">     150.000.000 </w:t>
            </w:r>
          </w:p>
        </w:tc>
      </w:tr>
      <w:tr w:rsidR="00CA4220" w:rsidRPr="00615B74" w:rsidTr="00CA4220">
        <w:trPr>
          <w:trHeight w:val="28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II</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b/>
                <w:bCs/>
                <w:color w:val="000000"/>
                <w:sz w:val="24"/>
                <w:szCs w:val="24"/>
              </w:rPr>
            </w:pPr>
            <w:r w:rsidRPr="00615B74">
              <w:rPr>
                <w:rFonts w:eastAsia="Times New Roman"/>
                <w:b/>
                <w:bCs/>
                <w:color w:val="000000"/>
                <w:sz w:val="24"/>
                <w:szCs w:val="24"/>
              </w:rPr>
              <w:t xml:space="preserve">Học phí </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1.478.642.662</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1.953.923.000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1.846.089.500</w:t>
            </w:r>
          </w:p>
        </w:tc>
      </w:tr>
      <w:tr w:rsidR="00CA4220" w:rsidRPr="00615B74" w:rsidTr="00CA4220">
        <w:trPr>
          <w:trHeight w:val="271"/>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III</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b/>
                <w:bCs/>
                <w:color w:val="000000"/>
                <w:sz w:val="24"/>
                <w:szCs w:val="24"/>
              </w:rPr>
            </w:pPr>
            <w:r w:rsidRPr="00615B74">
              <w:rPr>
                <w:rFonts w:eastAsia="Times New Roman"/>
                <w:b/>
                <w:bCs/>
                <w:color w:val="000000"/>
                <w:sz w:val="24"/>
                <w:szCs w:val="24"/>
              </w:rPr>
              <w:t>Hoạt động SN, dịch vụ SXKD</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551.343.943</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640.809.050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332.649.332</w:t>
            </w:r>
          </w:p>
        </w:tc>
      </w:tr>
      <w:tr w:rsidR="00CA4220" w:rsidRPr="00615B74" w:rsidTr="00CA4220">
        <w:trPr>
          <w:trHeight w:val="465"/>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 </w:t>
            </w:r>
          </w:p>
        </w:tc>
        <w:tc>
          <w:tcPr>
            <w:tcW w:w="3314"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TỔNG CỘNG</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37.800.986.605</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50.325.560.050</w:t>
            </w:r>
          </w:p>
        </w:tc>
        <w:tc>
          <w:tcPr>
            <w:tcW w:w="1716"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33.858.738.832</w:t>
            </w:r>
          </w:p>
        </w:tc>
      </w:tr>
    </w:tbl>
    <w:p w:rsidR="00CA4220" w:rsidRPr="00615B74" w:rsidRDefault="00CA4220" w:rsidP="00751E1D">
      <w:pPr>
        <w:spacing w:before="120" w:after="0" w:line="340" w:lineRule="exact"/>
        <w:ind w:firstLine="720"/>
        <w:jc w:val="both"/>
        <w:rPr>
          <w:i/>
          <w:iCs/>
          <w:sz w:val="26"/>
          <w:szCs w:val="26"/>
          <w:lang w:val="pt-BR"/>
        </w:rPr>
      </w:pPr>
      <w:r w:rsidRPr="00615B74">
        <w:rPr>
          <w:i/>
          <w:iCs/>
          <w:sz w:val="26"/>
          <w:szCs w:val="26"/>
          <w:lang w:val="pt-BR"/>
        </w:rPr>
        <w:t>(</w:t>
      </w:r>
      <w:r w:rsidR="00EC065F" w:rsidRPr="00615B74">
        <w:rPr>
          <w:b/>
          <w:i/>
          <w:iCs/>
          <w:sz w:val="26"/>
          <w:szCs w:val="26"/>
          <w:lang w:val="pt-BR"/>
        </w:rPr>
        <w:t>1.5.02</w:t>
      </w:r>
      <w:r w:rsidRPr="00615B74">
        <w:rPr>
          <w:i/>
          <w:spacing w:val="-1"/>
          <w:sz w:val="26"/>
          <w:szCs w:val="26"/>
          <w:lang w:val="nl-NL"/>
        </w:rPr>
        <w:t xml:space="preserve">- </w:t>
      </w:r>
      <w:r w:rsidR="00EC065F" w:rsidRPr="00615B74">
        <w:rPr>
          <w:i/>
          <w:spacing w:val="-1"/>
          <w:sz w:val="26"/>
          <w:szCs w:val="26"/>
          <w:lang w:val="nl-NL"/>
        </w:rPr>
        <w:t>Báo cáo tổng kết công tác của các đơn vị năm 2019, 2020, 2021</w:t>
      </w:r>
      <w:r w:rsidRPr="00615B74">
        <w:rPr>
          <w:i/>
          <w:spacing w:val="-1"/>
          <w:sz w:val="26"/>
          <w:szCs w:val="26"/>
          <w:lang w:val="nl-NL"/>
        </w:rPr>
        <w:t xml:space="preserve">; </w:t>
      </w:r>
      <w:r w:rsidRPr="00615B74">
        <w:rPr>
          <w:b/>
          <w:i/>
          <w:iCs/>
          <w:sz w:val="26"/>
          <w:szCs w:val="26"/>
          <w:lang w:val="pt-BR"/>
        </w:rPr>
        <w:t>7.2.0</w:t>
      </w:r>
      <w:r w:rsidR="00EC065F" w:rsidRPr="00615B74">
        <w:rPr>
          <w:b/>
          <w:i/>
          <w:iCs/>
          <w:sz w:val="26"/>
          <w:szCs w:val="26"/>
          <w:lang w:val="pt-BR"/>
        </w:rPr>
        <w:t>3</w:t>
      </w:r>
      <w:r w:rsidRPr="00615B74">
        <w:rPr>
          <w:i/>
          <w:iCs/>
          <w:sz w:val="26"/>
          <w:szCs w:val="26"/>
          <w:lang w:val="pt-BR"/>
        </w:rPr>
        <w:t xml:space="preserve"> - Bảng thống kê nguồn thu của trường </w:t>
      </w:r>
      <w:r w:rsidRPr="00615B74">
        <w:rPr>
          <w:i/>
          <w:iCs/>
          <w:sz w:val="26"/>
          <w:szCs w:val="26"/>
          <w:lang w:val="nl-NL"/>
        </w:rPr>
        <w:t xml:space="preserve">từ hoạt động đào tạo, sản xuất kinh doanh </w:t>
      </w:r>
      <w:r w:rsidRPr="00615B74">
        <w:rPr>
          <w:i/>
          <w:sz w:val="26"/>
          <w:szCs w:val="26"/>
          <w:lang w:eastAsia="vi-VN"/>
        </w:rPr>
        <w:t xml:space="preserve">các </w:t>
      </w:r>
      <w:r w:rsidRPr="00615B74">
        <w:rPr>
          <w:i/>
          <w:sz w:val="26"/>
          <w:szCs w:val="26"/>
          <w:lang w:val="nl-NL" w:eastAsia="vi-VN"/>
        </w:rPr>
        <w:t xml:space="preserve">năm </w:t>
      </w:r>
      <w:r w:rsidRPr="00615B74">
        <w:rPr>
          <w:i/>
          <w:sz w:val="26"/>
          <w:szCs w:val="26"/>
          <w:lang w:val="pt-BR"/>
        </w:rPr>
        <w:t>2019, 2020, 2021</w:t>
      </w:r>
      <w:r w:rsidRPr="00615B74">
        <w:rPr>
          <w:i/>
          <w:iCs/>
          <w:sz w:val="26"/>
          <w:szCs w:val="26"/>
          <w:lang w:val="pt-BR"/>
        </w:rPr>
        <w:t>)</w:t>
      </w:r>
      <w:r w:rsidR="00751E1D" w:rsidRPr="00615B74">
        <w:rPr>
          <w:i/>
          <w:iCs/>
          <w:sz w:val="26"/>
          <w:szCs w:val="26"/>
          <w:lang w:val="pt-BR"/>
        </w:rPr>
        <w:t>.</w:t>
      </w:r>
    </w:p>
    <w:p w:rsidR="00CA4220" w:rsidRPr="00615B74" w:rsidRDefault="00CA4220" w:rsidP="00751E1D">
      <w:pPr>
        <w:spacing w:before="120" w:after="0" w:line="340" w:lineRule="exact"/>
        <w:ind w:firstLine="720"/>
        <w:jc w:val="both"/>
        <w:rPr>
          <w:i/>
          <w:sz w:val="26"/>
          <w:szCs w:val="26"/>
          <w:lang w:val="pt-BR"/>
        </w:rPr>
      </w:pPr>
      <w:r w:rsidRPr="00615B74">
        <w:rPr>
          <w:sz w:val="26"/>
          <w:szCs w:val="26"/>
          <w:lang w:val="pt-BR"/>
        </w:rPr>
        <w:t>Tất các hoạt động của trường đều có hồ sơ theo dõi chi tiết theo quy định chungvề hạch toán, kế toán. Để quản lý có hiệu quả, đảm bảo đúng quy định của Luật Kế toán và các quy định của Bộ Tài chính, c</w:t>
      </w:r>
      <w:r w:rsidRPr="00615B74">
        <w:rPr>
          <w:sz w:val="26"/>
          <w:szCs w:val="26"/>
        </w:rPr>
        <w:t>ông tác quản lý thu, chi</w:t>
      </w:r>
      <w:r w:rsidRPr="00615B74">
        <w:rPr>
          <w:sz w:val="26"/>
          <w:szCs w:val="26"/>
          <w:lang w:val="pt-BR"/>
        </w:rPr>
        <w:t xml:space="preserve"> của trường được thực hiện trênphần mềm kế toán chuyên nghiệp của công ty Misa, các số liệu </w:t>
      </w:r>
      <w:r w:rsidRPr="00615B74">
        <w:rPr>
          <w:sz w:val="26"/>
          <w:szCs w:val="26"/>
        </w:rPr>
        <w:t xml:space="preserve">được cập nhập </w:t>
      </w:r>
      <w:r w:rsidRPr="00615B74">
        <w:rPr>
          <w:sz w:val="26"/>
          <w:szCs w:val="26"/>
          <w:lang w:val="pt-BR"/>
        </w:rPr>
        <w:t xml:space="preserve">nhậtthường xuyên theo các nghiệp vụ tài chính phát sinh, dữ liệu được lưu trữ và quản lý trên phần mềm </w:t>
      </w:r>
      <w:r w:rsidRPr="00615B74">
        <w:rPr>
          <w:i/>
          <w:iCs/>
          <w:sz w:val="26"/>
          <w:szCs w:val="26"/>
          <w:lang w:val="pt-BR"/>
        </w:rPr>
        <w:t>(</w:t>
      </w:r>
      <w:r w:rsidRPr="00615B74">
        <w:rPr>
          <w:b/>
          <w:i/>
          <w:iCs/>
          <w:sz w:val="26"/>
          <w:szCs w:val="26"/>
          <w:lang w:val="pt-BR"/>
        </w:rPr>
        <w:t>7.2.</w:t>
      </w:r>
      <w:r w:rsidR="00EC065F" w:rsidRPr="00615B74">
        <w:rPr>
          <w:b/>
          <w:i/>
          <w:iCs/>
          <w:sz w:val="26"/>
          <w:szCs w:val="26"/>
          <w:lang w:val="pt-BR"/>
        </w:rPr>
        <w:t>04</w:t>
      </w:r>
      <w:r w:rsidRPr="00615B74">
        <w:rPr>
          <w:i/>
          <w:iCs/>
          <w:sz w:val="26"/>
          <w:szCs w:val="26"/>
          <w:lang w:val="pt-BR"/>
        </w:rPr>
        <w:t>- Hợp đồng cung cấp, biên bản nghiệm thu đưa vào sử dụng phần mềm kế toán Misa;</w:t>
      </w:r>
      <w:r w:rsidRPr="00615B74">
        <w:rPr>
          <w:b/>
          <w:i/>
          <w:sz w:val="26"/>
          <w:szCs w:val="26"/>
          <w:lang w:val="pt-BR"/>
        </w:rPr>
        <w:t>7.2.</w:t>
      </w:r>
      <w:r w:rsidR="00EC065F" w:rsidRPr="00615B74">
        <w:rPr>
          <w:b/>
          <w:i/>
          <w:sz w:val="26"/>
          <w:szCs w:val="26"/>
          <w:lang w:val="pt-BR"/>
        </w:rPr>
        <w:t>05</w:t>
      </w:r>
      <w:r w:rsidRPr="00615B74">
        <w:rPr>
          <w:i/>
          <w:sz w:val="26"/>
          <w:szCs w:val="26"/>
          <w:lang w:val="pt-BR"/>
        </w:rPr>
        <w:t xml:space="preserve"> - Dữ liệu kế toán trên phần mềm kế toán của trường các năm 2019 - 2021)</w:t>
      </w:r>
      <w:r w:rsidR="00751E1D" w:rsidRPr="00615B74">
        <w:rPr>
          <w:i/>
          <w:sz w:val="26"/>
          <w:szCs w:val="26"/>
          <w:lang w:val="pt-BR"/>
        </w:rPr>
        <w:t>.</w:t>
      </w:r>
    </w:p>
    <w:p w:rsidR="00CA4220" w:rsidRPr="00615B74" w:rsidRDefault="00CA4220" w:rsidP="00751E1D">
      <w:pPr>
        <w:spacing w:before="120" w:after="0" w:line="340" w:lineRule="exact"/>
        <w:ind w:firstLine="720"/>
        <w:jc w:val="both"/>
        <w:rPr>
          <w:i/>
          <w:iCs/>
          <w:sz w:val="26"/>
          <w:szCs w:val="26"/>
          <w:lang w:val="pt-BR"/>
        </w:rPr>
      </w:pPr>
      <w:r w:rsidRPr="00615B74">
        <w:rPr>
          <w:sz w:val="26"/>
          <w:szCs w:val="26"/>
          <w:lang w:val="pt-BR"/>
        </w:rPr>
        <w:t>Công tác quản lý tài chính của trường luônđược các cơ quan quản lý cấp trên và cơ quan quản lý chuyên ngành đánh giá đã tuân thủ, thực hiện đúng quy định</w:t>
      </w:r>
      <w:r w:rsidRPr="00615B74">
        <w:rPr>
          <w:i/>
          <w:iCs/>
          <w:sz w:val="26"/>
          <w:szCs w:val="26"/>
          <w:lang w:val="pt-BR"/>
        </w:rPr>
        <w:t xml:space="preserve">. </w:t>
      </w:r>
      <w:r w:rsidRPr="00615B74">
        <w:rPr>
          <w:iCs/>
          <w:sz w:val="26"/>
          <w:szCs w:val="26"/>
          <w:lang w:val="pt-BR"/>
        </w:rPr>
        <w:t>Từ nguồn thu các hoạt động dịch vụ đào tạo; sản xuất, kinh doanh, nhà trường thực hiện việc tổng</w:t>
      </w:r>
      <w:r w:rsidRPr="00615B74">
        <w:rPr>
          <w:iCs/>
          <w:sz w:val="26"/>
          <w:szCs w:val="26"/>
        </w:rPr>
        <w:t xml:space="preserve"> hợp, </w:t>
      </w:r>
      <w:r w:rsidRPr="00615B74">
        <w:rPr>
          <w:iCs/>
          <w:sz w:val="26"/>
          <w:szCs w:val="26"/>
          <w:lang w:val="pt-BR"/>
        </w:rPr>
        <w:t>phân bổ chi phí hợp lý vào các yếu tố chi phí như: Chi tiền lương, tiền công, chi nguyên nhiên liệu, vật tư chuyên môn, chi phí sửa chữa thiết bị ...theo đúng dự toán phân bổ chi phí của các hoạt động dịch vụ, sản xuất kinh doanh trên cơ sở đảm bảo thu bù chi và có lãi, chấp hành đầy đủ các nghĩa vụ nộp thuế đối với nhà nước như: thuế thu nhập doanh nghiệp, thuế thu nhập cá nhân theo đúng quy định</w:t>
      </w:r>
      <w:r w:rsidRPr="00615B74">
        <w:rPr>
          <w:i/>
          <w:iCs/>
          <w:sz w:val="26"/>
          <w:szCs w:val="26"/>
          <w:lang w:val="pt-BR"/>
        </w:rPr>
        <w:t xml:space="preserve"> (</w:t>
      </w:r>
      <w:r w:rsidRPr="00615B74">
        <w:rPr>
          <w:b/>
          <w:i/>
          <w:spacing w:val="-1"/>
          <w:sz w:val="26"/>
          <w:szCs w:val="26"/>
          <w:lang w:val="nl-NL"/>
        </w:rPr>
        <w:t>7.2.0</w:t>
      </w:r>
      <w:r w:rsidR="00EC065F" w:rsidRPr="00615B74">
        <w:rPr>
          <w:b/>
          <w:i/>
          <w:spacing w:val="-1"/>
          <w:sz w:val="26"/>
          <w:szCs w:val="26"/>
          <w:lang w:val="nl-NL"/>
        </w:rPr>
        <w:t>6</w:t>
      </w:r>
      <w:r w:rsidRPr="00615B74">
        <w:rPr>
          <w:i/>
          <w:spacing w:val="-1"/>
          <w:sz w:val="26"/>
          <w:szCs w:val="26"/>
          <w:lang w:val="nl-NL"/>
        </w:rPr>
        <w:t xml:space="preserve"> -</w:t>
      </w:r>
      <w:r w:rsidRPr="00615B74">
        <w:rPr>
          <w:i/>
          <w:sz w:val="26"/>
          <w:szCs w:val="26"/>
          <w:lang w:val="pt-BR"/>
        </w:rPr>
        <w:t>Thông báo chấp nhận tờ khai của cơ quan thuế các năm 2019, 2020, 2021)</w:t>
      </w:r>
      <w:r w:rsidR="00751E1D" w:rsidRPr="00615B74">
        <w:rPr>
          <w:i/>
          <w:sz w:val="26"/>
          <w:szCs w:val="26"/>
          <w:lang w:val="pt-BR"/>
        </w:rPr>
        <w:t>.</w:t>
      </w:r>
    </w:p>
    <w:p w:rsidR="00CA4220" w:rsidRPr="00615B74" w:rsidRDefault="00CA4220" w:rsidP="00751E1D">
      <w:pPr>
        <w:spacing w:before="120" w:after="0" w:line="340" w:lineRule="exact"/>
        <w:ind w:firstLine="720"/>
        <w:jc w:val="both"/>
        <w:rPr>
          <w:i/>
          <w:iCs/>
          <w:sz w:val="26"/>
          <w:szCs w:val="26"/>
          <w:lang w:val="pt-BR"/>
        </w:rPr>
      </w:pPr>
      <w:r w:rsidRPr="00615B74">
        <w:rPr>
          <w:sz w:val="26"/>
          <w:szCs w:val="26"/>
          <w:lang w:val="pt-BR"/>
        </w:rPr>
        <w:lastRenderedPageBreak/>
        <w:t xml:space="preserve">Các nguồn thu được tổng hợp thể hiện qua báo cáo tài chính hàng năm được các đơn vị cấp trên kiểm tra, đánh giá tốt trong các Biên bản kiểm tra xét duyệt quyết toán các năm </w:t>
      </w:r>
      <w:r w:rsidRPr="00615B74">
        <w:rPr>
          <w:i/>
          <w:iCs/>
          <w:sz w:val="26"/>
          <w:szCs w:val="26"/>
          <w:lang w:val="pt-BR"/>
        </w:rPr>
        <w:t>(</w:t>
      </w:r>
      <w:r w:rsidR="00E44544" w:rsidRPr="00615B74">
        <w:rPr>
          <w:rFonts w:eastAsia="Segoe UI Emoji"/>
          <w:b/>
          <w:i/>
          <w:sz w:val="26"/>
          <w:szCs w:val="26"/>
          <w:lang w:val="nl-NL"/>
        </w:rPr>
        <w:t>7.2.07</w:t>
      </w:r>
      <w:r w:rsidR="00E44544" w:rsidRPr="00615B74">
        <w:rPr>
          <w:rFonts w:eastAsia="Segoe UI Emoji"/>
          <w:i/>
          <w:sz w:val="26"/>
          <w:szCs w:val="26"/>
          <w:lang w:val="nl-NL"/>
        </w:rPr>
        <w:t xml:space="preserve"> - Các loại sổ chi tiết kế toán năm </w:t>
      </w:r>
      <w:r w:rsidR="00E44544" w:rsidRPr="00615B74">
        <w:rPr>
          <w:i/>
          <w:spacing w:val="-1"/>
          <w:sz w:val="26"/>
          <w:szCs w:val="26"/>
          <w:lang w:val="pt-BR"/>
        </w:rPr>
        <w:t xml:space="preserve">2019, 2020, 2021; </w:t>
      </w:r>
      <w:r w:rsidRPr="00615B74">
        <w:rPr>
          <w:b/>
          <w:i/>
          <w:sz w:val="26"/>
          <w:szCs w:val="26"/>
          <w:lang w:val="nl-NL"/>
        </w:rPr>
        <w:t>7.2.0</w:t>
      </w:r>
      <w:r w:rsidR="00E42B89" w:rsidRPr="00615B74">
        <w:rPr>
          <w:b/>
          <w:i/>
          <w:sz w:val="26"/>
          <w:szCs w:val="26"/>
          <w:lang w:val="nl-NL"/>
        </w:rPr>
        <w:t>8</w:t>
      </w:r>
      <w:r w:rsidRPr="00615B74">
        <w:rPr>
          <w:i/>
          <w:sz w:val="26"/>
          <w:szCs w:val="26"/>
          <w:lang w:val="nl-NL"/>
        </w:rPr>
        <w:t xml:space="preserve"> - Báo cáo tài chính năm 2019, 2020, 2021</w:t>
      </w:r>
      <w:r w:rsidRPr="00615B74">
        <w:rPr>
          <w:i/>
          <w:sz w:val="26"/>
          <w:szCs w:val="26"/>
          <w:lang w:val="pt-BR"/>
        </w:rPr>
        <w:t xml:space="preserve">; </w:t>
      </w:r>
      <w:r w:rsidRPr="00615B74">
        <w:rPr>
          <w:b/>
          <w:i/>
          <w:sz w:val="26"/>
          <w:szCs w:val="26"/>
          <w:lang w:val="nl-NL"/>
        </w:rPr>
        <w:t>7.2.0</w:t>
      </w:r>
      <w:r w:rsidR="00E44544" w:rsidRPr="00615B74">
        <w:rPr>
          <w:b/>
          <w:i/>
          <w:sz w:val="26"/>
          <w:szCs w:val="26"/>
          <w:lang w:val="nl-NL"/>
        </w:rPr>
        <w:t>9</w:t>
      </w:r>
      <w:r w:rsidRPr="00615B74">
        <w:rPr>
          <w:i/>
          <w:sz w:val="26"/>
          <w:szCs w:val="26"/>
          <w:lang w:val="nl-NL"/>
        </w:rPr>
        <w:t xml:space="preserve"> - Biên bản xét duyệt quyết toán năm 2019, 2020, 2021; </w:t>
      </w:r>
      <w:r w:rsidRPr="00615B74">
        <w:rPr>
          <w:b/>
          <w:i/>
          <w:sz w:val="26"/>
          <w:szCs w:val="26"/>
          <w:lang w:val="nl-NL"/>
        </w:rPr>
        <w:t>7.2.</w:t>
      </w:r>
      <w:r w:rsidR="00E42B89" w:rsidRPr="00615B74">
        <w:rPr>
          <w:b/>
          <w:i/>
          <w:sz w:val="26"/>
          <w:szCs w:val="26"/>
          <w:lang w:val="nl-NL"/>
        </w:rPr>
        <w:t>10</w:t>
      </w:r>
      <w:r w:rsidRPr="00615B74">
        <w:rPr>
          <w:i/>
          <w:sz w:val="26"/>
          <w:szCs w:val="26"/>
          <w:lang w:val="nl-NL"/>
        </w:rPr>
        <w:t xml:space="preserve"> - Thông báo duyệt quyết toán năm 2019, 2020, 2021</w:t>
      </w:r>
      <w:r w:rsidRPr="00615B74">
        <w:rPr>
          <w:i/>
          <w:iCs/>
          <w:sz w:val="26"/>
          <w:szCs w:val="26"/>
          <w:lang w:val="pt-BR"/>
        </w:rPr>
        <w:t>)</w:t>
      </w:r>
      <w:r w:rsidR="00751E1D" w:rsidRPr="00615B74">
        <w:rPr>
          <w:i/>
          <w:iCs/>
          <w:sz w:val="26"/>
          <w:szCs w:val="26"/>
          <w:lang w:val="pt-BR"/>
        </w:rPr>
        <w:t>.</w:t>
      </w:r>
    </w:p>
    <w:p w:rsidR="00CA4220" w:rsidRPr="00615B74" w:rsidRDefault="00CA4220" w:rsidP="00751E1D">
      <w:pPr>
        <w:tabs>
          <w:tab w:val="left" w:pos="709"/>
        </w:tabs>
        <w:spacing w:before="120" w:after="0" w:line="340" w:lineRule="exact"/>
        <w:ind w:firstLine="720"/>
        <w:jc w:val="both"/>
        <w:rPr>
          <w:spacing w:val="4"/>
          <w:sz w:val="26"/>
          <w:szCs w:val="26"/>
          <w:lang w:val="nl-NL"/>
        </w:rPr>
      </w:pPr>
      <w:r w:rsidRPr="00615B74">
        <w:rPr>
          <w:spacing w:val="4"/>
          <w:sz w:val="26"/>
          <w:szCs w:val="26"/>
          <w:lang w:val="nl-NL"/>
        </w:rPr>
        <w:t>Số liệu quyết toán tại biên bản xét duyệt quyết toán năm 2019, 2020, 2021 cơ quan chủ quản của Trường là Bộ Công Thương đã xác nhận các nguồn thu trên được quản lý đúng quy định; được hạ</w:t>
      </w:r>
      <w:r w:rsidR="00FE1333" w:rsidRPr="00615B74">
        <w:rPr>
          <w:spacing w:val="4"/>
          <w:sz w:val="26"/>
          <w:szCs w:val="26"/>
          <w:lang w:val="nl-NL"/>
        </w:rPr>
        <w:t>ch toán vào TK</w:t>
      </w:r>
      <w:r w:rsidRPr="00615B74">
        <w:rPr>
          <w:spacing w:val="4"/>
          <w:sz w:val="26"/>
          <w:szCs w:val="26"/>
          <w:lang w:val="nl-NL"/>
        </w:rPr>
        <w:t>531 và phân bổ sử dụng đảm bảo tiết kiệm, đúng quy định.</w:t>
      </w:r>
    </w:p>
    <w:p w:rsidR="00CA4220" w:rsidRPr="00615B74" w:rsidRDefault="00CA4220" w:rsidP="00751E1D">
      <w:pPr>
        <w:tabs>
          <w:tab w:val="left" w:pos="7928"/>
        </w:tabs>
        <w:spacing w:before="120" w:after="0" w:line="340" w:lineRule="exact"/>
        <w:ind w:firstLine="720"/>
        <w:jc w:val="both"/>
        <w:rPr>
          <w:rFonts w:ascii="Times New Roman Bold" w:hAnsi="Times New Roman Bold"/>
          <w:b/>
          <w:i/>
          <w:lang w:val="pt-BR"/>
        </w:rPr>
      </w:pPr>
      <w:r w:rsidRPr="00615B74">
        <w:rPr>
          <w:rFonts w:ascii="Times New Roman Bold" w:hAnsi="Times New Roman Bold"/>
          <w:b/>
          <w:i/>
          <w:sz w:val="26"/>
          <w:szCs w:val="26"/>
          <w:lang w:val="pt-BR"/>
        </w:rPr>
        <w:t>Đánh giá tiêu chuẩn 2</w:t>
      </w:r>
      <w:r w:rsidR="00395231" w:rsidRPr="00615B74">
        <w:rPr>
          <w:rFonts w:ascii="Times New Roman Bold" w:hAnsi="Times New Roman Bold"/>
          <w:b/>
          <w:i/>
          <w:sz w:val="26"/>
          <w:szCs w:val="26"/>
          <w:lang w:val="pt-BR"/>
        </w:rPr>
        <w:t xml:space="preserve"> tiêu chí 7</w:t>
      </w:r>
      <w:r w:rsidRPr="00615B74">
        <w:rPr>
          <w:rFonts w:ascii="Times New Roman Bold" w:hAnsi="Times New Roman Bold"/>
          <w:b/>
          <w:i/>
          <w:sz w:val="26"/>
          <w:szCs w:val="26"/>
          <w:lang w:val="pt-BR"/>
        </w:rPr>
        <w:t>:</w:t>
      </w:r>
      <w:r w:rsidR="00751E1D" w:rsidRPr="00615B74">
        <w:rPr>
          <w:rFonts w:ascii="Times New Roman Bold" w:hAnsi="Times New Roman Bold"/>
          <w:b/>
          <w:i/>
          <w:sz w:val="26"/>
          <w:szCs w:val="26"/>
          <w:lang w:val="pt-BR"/>
        </w:rPr>
        <w:t xml:space="preserve"> 1 điểm</w:t>
      </w:r>
      <w:r w:rsidRPr="00615B74">
        <w:rPr>
          <w:rFonts w:ascii="Times New Roman Bold" w:hAnsi="Times New Roman Bold"/>
          <w:b/>
          <w:i/>
          <w:lang w:val="pt-BR"/>
        </w:rPr>
        <w:tab/>
      </w:r>
    </w:p>
    <w:p w:rsidR="00CA4220" w:rsidRPr="00615B74" w:rsidRDefault="00CA4220" w:rsidP="00751E1D">
      <w:pPr>
        <w:tabs>
          <w:tab w:val="left" w:pos="960"/>
        </w:tabs>
        <w:spacing w:before="120" w:after="0" w:line="340" w:lineRule="exact"/>
        <w:ind w:firstLine="720"/>
        <w:jc w:val="both"/>
        <w:rPr>
          <w:b/>
          <w:spacing w:val="-10"/>
          <w:sz w:val="26"/>
          <w:szCs w:val="26"/>
          <w:lang w:val="pt-BR"/>
        </w:rPr>
      </w:pPr>
      <w:r w:rsidRPr="00615B74">
        <w:rPr>
          <w:b/>
          <w:spacing w:val="-10"/>
          <w:sz w:val="26"/>
          <w:szCs w:val="26"/>
          <w:lang w:val="pt-BR"/>
        </w:rPr>
        <w:t xml:space="preserve">Tiêu chuẩn 3: </w:t>
      </w:r>
      <w:bookmarkStart w:id="121" w:name="_Hlk56657357"/>
      <w:r w:rsidRPr="00615B74">
        <w:rPr>
          <w:bCs/>
          <w:i/>
          <w:iCs/>
          <w:sz w:val="26"/>
          <w:szCs w:val="26"/>
          <w:lang w:val="nl-NL"/>
        </w:rPr>
        <w:t>Trường có các nguồn lực về tài chính đảm bảo đủ kinh phí phục vụ các hoạt động của trường</w:t>
      </w:r>
      <w:bookmarkEnd w:id="121"/>
    </w:p>
    <w:p w:rsidR="00CA4220" w:rsidRPr="00615B74" w:rsidRDefault="00CA4220" w:rsidP="00751E1D">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CA4220" w:rsidRPr="00615B74" w:rsidRDefault="00CA4220" w:rsidP="00751E1D">
      <w:pPr>
        <w:tabs>
          <w:tab w:val="left" w:pos="709"/>
        </w:tabs>
        <w:spacing w:before="120" w:after="0" w:line="340" w:lineRule="exact"/>
        <w:ind w:firstLine="720"/>
        <w:jc w:val="both"/>
        <w:rPr>
          <w:spacing w:val="-2"/>
          <w:sz w:val="26"/>
          <w:szCs w:val="26"/>
          <w:lang w:val="pt-BR"/>
        </w:rPr>
      </w:pPr>
      <w:r w:rsidRPr="00615B74">
        <w:rPr>
          <w:spacing w:val="-2"/>
          <w:sz w:val="26"/>
          <w:szCs w:val="26"/>
          <w:lang w:val="pt-BR"/>
        </w:rPr>
        <w:t>Trường Cao đẳng Công nghiệp Hưng Yên là đơn vị sự nghiệp có thu tự đảm bảo một phần chi phí hoạt động. Hàng năm, nguồn thu tài chính của nhà trường chủ yếu ba nguồn chính đó là: Ngân sách nhà nước cấp, thu sự nghiệp và thu dịch vụ.</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Ngân sách nhà nước cấp cho các khoản chi thường xuyên đã bao gồm học phí, kinh phí cấp bù cho các đối tượng chính sách;</w:t>
      </w:r>
      <w:r w:rsidRPr="00615B74">
        <w:rPr>
          <w:spacing w:val="-2"/>
          <w:sz w:val="26"/>
          <w:szCs w:val="26"/>
          <w:lang w:val="pt-BR"/>
        </w:rPr>
        <w:t xml:space="preserve"> cấp cho các hoạt động chi không thường xuyên như sửa chữa trang thiết bị đào tạo, chống xuống cấ</w:t>
      </w:r>
      <w:r w:rsidR="00732EE8" w:rsidRPr="00615B74">
        <w:rPr>
          <w:spacing w:val="-2"/>
          <w:sz w:val="26"/>
          <w:szCs w:val="26"/>
          <w:lang w:val="pt-BR"/>
        </w:rPr>
        <w:t>p, n</w:t>
      </w:r>
      <w:r w:rsidRPr="00615B74">
        <w:rPr>
          <w:spacing w:val="-2"/>
          <w:sz w:val="26"/>
          <w:szCs w:val="26"/>
          <w:lang w:val="pt-BR"/>
        </w:rPr>
        <w:t xml:space="preserve">guồn thu này </w:t>
      </w:r>
      <w:r w:rsidRPr="00615B74">
        <w:rPr>
          <w:sz w:val="26"/>
          <w:szCs w:val="26"/>
          <w:lang w:val="pt-BR"/>
        </w:rPr>
        <w:t>chiếm tỉ lệ ở các năm từ 69% đến 51% kinh phí hoạt động của trường và đang được giảm dần trong các năm tới.</w:t>
      </w:r>
    </w:p>
    <w:p w:rsidR="00CA4220" w:rsidRPr="00615B74" w:rsidRDefault="00CA4220" w:rsidP="00751E1D">
      <w:pPr>
        <w:spacing w:before="120" w:after="0" w:line="340" w:lineRule="exact"/>
        <w:ind w:firstLine="720"/>
        <w:jc w:val="both"/>
        <w:rPr>
          <w:sz w:val="26"/>
          <w:szCs w:val="26"/>
          <w:lang w:val="pt-BR"/>
        </w:rPr>
      </w:pPr>
      <w:r w:rsidRPr="00615B74">
        <w:rPr>
          <w:sz w:val="26"/>
          <w:szCs w:val="26"/>
          <w:lang w:val="pt-BR"/>
        </w:rPr>
        <w:t>Các nguồn chi trong 3 năm 2019, 2020, 2021 của Trường  như sau:</w:t>
      </w:r>
    </w:p>
    <w:p w:rsidR="00CA4220" w:rsidRPr="00615B74" w:rsidRDefault="00CA4220" w:rsidP="00751E1D">
      <w:pPr>
        <w:spacing w:before="120" w:after="0" w:line="340" w:lineRule="exact"/>
        <w:ind w:firstLine="720"/>
        <w:jc w:val="right"/>
        <w:rPr>
          <w:i/>
          <w:sz w:val="26"/>
          <w:szCs w:val="26"/>
          <w:lang w:val="pt-BR"/>
        </w:rPr>
      </w:pPr>
      <w:r w:rsidRPr="00615B74">
        <w:rPr>
          <w:i/>
          <w:sz w:val="26"/>
          <w:szCs w:val="26"/>
          <w:lang w:val="pt-BR"/>
        </w:rPr>
        <w:t xml:space="preserve">Đơn vị: </w:t>
      </w:r>
      <w:r w:rsidR="00751E1D" w:rsidRPr="00615B74">
        <w:rPr>
          <w:i/>
          <w:sz w:val="26"/>
          <w:szCs w:val="26"/>
          <w:lang w:val="pt-BR"/>
        </w:rPr>
        <w:t>vnđ</w:t>
      </w:r>
    </w:p>
    <w:tbl>
      <w:tblPr>
        <w:tblW w:w="9200" w:type="dxa"/>
        <w:tblInd w:w="113" w:type="dxa"/>
        <w:tblLook w:val="04A0" w:firstRow="1" w:lastRow="0" w:firstColumn="1" w:lastColumn="0" w:noHBand="0" w:noVBand="1"/>
      </w:tblPr>
      <w:tblGrid>
        <w:gridCol w:w="734"/>
        <w:gridCol w:w="3314"/>
        <w:gridCol w:w="1720"/>
        <w:gridCol w:w="1716"/>
        <w:gridCol w:w="1716"/>
      </w:tblGrid>
      <w:tr w:rsidR="00CA4220" w:rsidRPr="00615B74" w:rsidTr="00CA4220">
        <w:trPr>
          <w:trHeight w:val="517"/>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STT</w:t>
            </w:r>
          </w:p>
        </w:tc>
        <w:tc>
          <w:tcPr>
            <w:tcW w:w="3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Các khoản mục chi</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 xml:space="preserve"> Năm 2019</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 xml:space="preserve"> Năm 2020</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Năm 2021</w:t>
            </w:r>
          </w:p>
        </w:tc>
      </w:tr>
      <w:tr w:rsidR="00CA4220" w:rsidRPr="00615B74" w:rsidTr="00CA4220">
        <w:trPr>
          <w:trHeight w:val="517"/>
        </w:trPr>
        <w:tc>
          <w:tcPr>
            <w:tcW w:w="740"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3520"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rsidR="00CA4220" w:rsidRPr="00615B74" w:rsidRDefault="00CA4220" w:rsidP="00BE168F">
            <w:pPr>
              <w:spacing w:after="0"/>
              <w:rPr>
                <w:rFonts w:eastAsia="Times New Roman"/>
                <w:b/>
                <w:bCs/>
                <w:color w:val="000000"/>
                <w:sz w:val="24"/>
                <w:szCs w:val="24"/>
              </w:rPr>
            </w:pPr>
          </w:p>
        </w:tc>
      </w:tr>
      <w:tr w:rsidR="00CA4220" w:rsidRPr="00615B74" w:rsidTr="00CA4220">
        <w:trPr>
          <w:trHeight w:val="49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I</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b/>
                <w:bCs/>
                <w:color w:val="000000"/>
                <w:sz w:val="24"/>
                <w:szCs w:val="24"/>
              </w:rPr>
            </w:pPr>
            <w:r w:rsidRPr="00615B74">
              <w:rPr>
                <w:rFonts w:eastAsia="Times New Roman"/>
                <w:b/>
                <w:bCs/>
                <w:color w:val="000000"/>
                <w:sz w:val="24"/>
                <w:szCs w:val="24"/>
              </w:rPr>
              <w:t>Ngân sách nhà nước cấp</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35.771.000.000</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47.730.828.000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31.680.000.000</w:t>
            </w:r>
          </w:p>
        </w:tc>
      </w:tr>
      <w:tr w:rsidR="00CA4220" w:rsidRPr="00615B74" w:rsidTr="00CA4220">
        <w:trPr>
          <w:trHeight w:val="4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1</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Chi thường xuyên</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12.800.000.000</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12.800.000.000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12.000.000.000</w:t>
            </w:r>
          </w:p>
        </w:tc>
      </w:tr>
      <w:tr w:rsidR="00CA4220" w:rsidRPr="00615B74" w:rsidTr="00CA4220">
        <w:trPr>
          <w:trHeight w:val="6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2</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Chi thường xuyên, không thường xuyên (từ MGHP)</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15.711.000.000</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24.531.000.000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15.330.000.000</w:t>
            </w:r>
          </w:p>
        </w:tc>
      </w:tr>
      <w:tr w:rsidR="00CA4220" w:rsidRPr="00615B74" w:rsidTr="00CA4220">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3</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Chi không thường xuyên (mua sắm TB, SCL)</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3.700.000.000</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3.800.000.000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xml:space="preserve">  4.000.000.000 </w:t>
            </w:r>
          </w:p>
        </w:tc>
      </w:tr>
      <w:tr w:rsidR="00CA4220" w:rsidRPr="00615B74" w:rsidTr="00CA4220">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4</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Chi chương trình mục tiêu GDNN, việc làm và ATLĐ</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3.000.000.000</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5.500.000.000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w:t>
            </w:r>
          </w:p>
        </w:tc>
      </w:tr>
      <w:tr w:rsidR="00CA4220" w:rsidRPr="00615B74" w:rsidTr="00CA4220">
        <w:trPr>
          <w:trHeight w:val="69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5</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Chi chương trình mục tiêu Quốc gia XD NTM</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560.000.000</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750.000.000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xml:space="preserve">     200.000.000 </w:t>
            </w:r>
          </w:p>
        </w:tc>
      </w:tr>
      <w:tr w:rsidR="00CA4220" w:rsidRPr="00615B74" w:rsidTr="00CA4220">
        <w:trPr>
          <w:trHeight w:val="3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color w:val="000000"/>
                <w:sz w:val="24"/>
                <w:szCs w:val="24"/>
              </w:rPr>
            </w:pPr>
            <w:r w:rsidRPr="00615B74">
              <w:rPr>
                <w:rFonts w:eastAsia="Times New Roman"/>
                <w:color w:val="000000"/>
                <w:sz w:val="24"/>
                <w:szCs w:val="24"/>
              </w:rPr>
              <w:t>6</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color w:val="000000"/>
                <w:sz w:val="24"/>
                <w:szCs w:val="24"/>
              </w:rPr>
            </w:pPr>
            <w:r w:rsidRPr="00615B74">
              <w:rPr>
                <w:rFonts w:eastAsia="Times New Roman"/>
                <w:color w:val="000000"/>
                <w:sz w:val="24"/>
                <w:szCs w:val="24"/>
              </w:rPr>
              <w:t>Chi tinh giản biên chế</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349.828.000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color w:val="000000"/>
                <w:sz w:val="24"/>
                <w:szCs w:val="24"/>
              </w:rPr>
            </w:pPr>
            <w:r w:rsidRPr="00615B74">
              <w:rPr>
                <w:rFonts w:eastAsia="Times New Roman"/>
                <w:color w:val="000000"/>
                <w:sz w:val="24"/>
                <w:szCs w:val="24"/>
              </w:rPr>
              <w:t xml:space="preserve">     150.000.000 </w:t>
            </w:r>
          </w:p>
        </w:tc>
      </w:tr>
      <w:tr w:rsidR="00CA4220" w:rsidRPr="00615B74" w:rsidTr="00CA4220">
        <w:trPr>
          <w:trHeight w:val="43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II</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b/>
                <w:bCs/>
                <w:color w:val="000000"/>
                <w:sz w:val="24"/>
                <w:szCs w:val="24"/>
              </w:rPr>
            </w:pPr>
            <w:r w:rsidRPr="00615B74">
              <w:rPr>
                <w:rFonts w:eastAsia="Times New Roman"/>
                <w:b/>
                <w:bCs/>
                <w:color w:val="000000"/>
                <w:sz w:val="24"/>
                <w:szCs w:val="24"/>
              </w:rPr>
              <w:t xml:space="preserve">Chi hoạt động SN, dịch vụ </w:t>
            </w:r>
            <w:r w:rsidRPr="00615B74">
              <w:rPr>
                <w:rFonts w:eastAsia="Times New Roman"/>
                <w:b/>
                <w:bCs/>
                <w:color w:val="000000"/>
                <w:sz w:val="24"/>
                <w:szCs w:val="24"/>
              </w:rPr>
              <w:lastRenderedPageBreak/>
              <w:t>SXKD</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lastRenderedPageBreak/>
              <w:t>2.029.986.605</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32.040.453</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181.727.903</w:t>
            </w:r>
          </w:p>
        </w:tc>
      </w:tr>
      <w:tr w:rsidR="00CA4220" w:rsidRPr="00615B74" w:rsidTr="00CA4220">
        <w:trPr>
          <w:trHeight w:val="46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lastRenderedPageBreak/>
              <w:t>III</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both"/>
              <w:rPr>
                <w:rFonts w:eastAsia="Times New Roman"/>
                <w:b/>
                <w:bCs/>
                <w:color w:val="000000"/>
                <w:sz w:val="24"/>
                <w:szCs w:val="24"/>
              </w:rPr>
            </w:pPr>
            <w:r w:rsidRPr="00615B74">
              <w:rPr>
                <w:rFonts w:eastAsia="Times New Roman"/>
                <w:b/>
                <w:bCs/>
                <w:color w:val="000000"/>
                <w:sz w:val="24"/>
                <w:szCs w:val="24"/>
              </w:rPr>
              <w:t>Chi hoạt động khác</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 </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2.562.691.597</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1.997.010.929</w:t>
            </w:r>
          </w:p>
        </w:tc>
      </w:tr>
      <w:tr w:rsidR="00CA4220" w:rsidRPr="00615B74" w:rsidTr="00CA4220">
        <w:trPr>
          <w:trHeight w:val="46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 </w:t>
            </w:r>
          </w:p>
        </w:tc>
        <w:tc>
          <w:tcPr>
            <w:tcW w:w="35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center"/>
              <w:rPr>
                <w:rFonts w:eastAsia="Times New Roman"/>
                <w:b/>
                <w:bCs/>
                <w:color w:val="000000"/>
                <w:sz w:val="24"/>
                <w:szCs w:val="24"/>
              </w:rPr>
            </w:pPr>
            <w:r w:rsidRPr="00615B74">
              <w:rPr>
                <w:rFonts w:eastAsia="Times New Roman"/>
                <w:b/>
                <w:bCs/>
                <w:color w:val="000000"/>
                <w:sz w:val="24"/>
                <w:szCs w:val="24"/>
              </w:rPr>
              <w:t>TỔNG CỘNG</w:t>
            </w:r>
          </w:p>
        </w:tc>
        <w:tc>
          <w:tcPr>
            <w:tcW w:w="172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37.800.986.605</w:t>
            </w:r>
          </w:p>
        </w:tc>
        <w:tc>
          <w:tcPr>
            <w:tcW w:w="158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50.325.560.050</w:t>
            </w:r>
          </w:p>
        </w:tc>
        <w:tc>
          <w:tcPr>
            <w:tcW w:w="1640" w:type="dxa"/>
            <w:tcBorders>
              <w:top w:val="nil"/>
              <w:left w:val="nil"/>
              <w:bottom w:val="single" w:sz="4" w:space="0" w:color="auto"/>
              <w:right w:val="single" w:sz="4" w:space="0" w:color="auto"/>
            </w:tcBorders>
            <w:shd w:val="clear" w:color="auto" w:fill="auto"/>
            <w:vAlign w:val="center"/>
            <w:hideMark/>
          </w:tcPr>
          <w:p w:rsidR="00CA4220" w:rsidRPr="00615B74" w:rsidRDefault="00CA4220" w:rsidP="00BE168F">
            <w:pPr>
              <w:spacing w:after="0"/>
              <w:jc w:val="right"/>
              <w:rPr>
                <w:rFonts w:eastAsia="Times New Roman"/>
                <w:b/>
                <w:bCs/>
                <w:color w:val="000000"/>
                <w:sz w:val="24"/>
                <w:szCs w:val="24"/>
              </w:rPr>
            </w:pPr>
            <w:r w:rsidRPr="00615B74">
              <w:rPr>
                <w:rFonts w:eastAsia="Times New Roman"/>
                <w:b/>
                <w:bCs/>
                <w:color w:val="000000"/>
                <w:sz w:val="24"/>
                <w:szCs w:val="24"/>
              </w:rPr>
              <w:t>33.858.738.832</w:t>
            </w:r>
          </w:p>
        </w:tc>
      </w:tr>
    </w:tbl>
    <w:p w:rsidR="00CA4220" w:rsidRPr="00615B74" w:rsidRDefault="00CA4220" w:rsidP="007915E3">
      <w:pPr>
        <w:widowControl w:val="0"/>
        <w:tabs>
          <w:tab w:val="left" w:pos="711"/>
        </w:tabs>
        <w:autoSpaceDE w:val="0"/>
        <w:autoSpaceDN w:val="0"/>
        <w:spacing w:before="120" w:after="0" w:line="340" w:lineRule="exact"/>
        <w:ind w:firstLine="709"/>
        <w:jc w:val="both"/>
        <w:rPr>
          <w:b/>
          <w:sz w:val="26"/>
          <w:szCs w:val="26"/>
          <w:lang w:val="en-US"/>
        </w:rPr>
      </w:pPr>
      <w:r w:rsidRPr="00615B74">
        <w:rPr>
          <w:sz w:val="26"/>
          <w:szCs w:val="26"/>
        </w:rPr>
        <w:t>Thông qua bảng tổng hợp các nguồn thu của Nhà trường, cho thấy các nguồn thu tương đối ổn đị</w:t>
      </w:r>
      <w:r w:rsidR="003534AF" w:rsidRPr="00615B74">
        <w:rPr>
          <w:sz w:val="26"/>
          <w:szCs w:val="26"/>
        </w:rPr>
        <w:t>nh.</w:t>
      </w:r>
    </w:p>
    <w:p w:rsidR="00CA4220" w:rsidRPr="00615B74" w:rsidRDefault="00CA4220" w:rsidP="007915E3">
      <w:pPr>
        <w:widowControl w:val="0"/>
        <w:autoSpaceDE w:val="0"/>
        <w:autoSpaceDN w:val="0"/>
        <w:spacing w:before="120" w:after="0" w:line="340" w:lineRule="exact"/>
        <w:ind w:firstLine="709"/>
        <w:jc w:val="both"/>
        <w:rPr>
          <w:i/>
          <w:spacing w:val="-1"/>
          <w:sz w:val="26"/>
          <w:szCs w:val="26"/>
          <w:lang w:val="pt-BR"/>
        </w:rPr>
      </w:pPr>
      <w:bookmarkStart w:id="122" w:name="_Hlk44059852"/>
      <w:r w:rsidRPr="00615B74">
        <w:rPr>
          <w:i/>
          <w:sz w:val="26"/>
          <w:szCs w:val="26"/>
          <w:lang w:val="pt-BR"/>
        </w:rPr>
        <w:t>(</w:t>
      </w:r>
      <w:r w:rsidRPr="00615B74">
        <w:rPr>
          <w:b/>
          <w:i/>
          <w:iCs/>
          <w:sz w:val="26"/>
          <w:szCs w:val="26"/>
          <w:lang w:val="pt-BR"/>
        </w:rPr>
        <w:t>7.3.01</w:t>
      </w:r>
      <w:r w:rsidRPr="00615B74">
        <w:rPr>
          <w:i/>
          <w:iCs/>
          <w:sz w:val="26"/>
          <w:szCs w:val="26"/>
          <w:lang w:val="pt-BR"/>
        </w:rPr>
        <w:t xml:space="preserve"> - Bảng tổng hợp thống kê các khoản chi của trường các năm 2019 - 2021; </w:t>
      </w:r>
      <w:r w:rsidRPr="00615B74">
        <w:rPr>
          <w:b/>
          <w:i/>
          <w:spacing w:val="-1"/>
          <w:sz w:val="26"/>
          <w:szCs w:val="26"/>
          <w:lang w:val="pt-BR"/>
        </w:rPr>
        <w:t>7.3.0</w:t>
      </w:r>
      <w:r w:rsidR="00E44544" w:rsidRPr="00615B74">
        <w:rPr>
          <w:b/>
          <w:i/>
          <w:spacing w:val="-1"/>
          <w:sz w:val="26"/>
          <w:szCs w:val="26"/>
          <w:lang w:val="pt-BR"/>
        </w:rPr>
        <w:t>2</w:t>
      </w:r>
      <w:r w:rsidRPr="00615B74">
        <w:rPr>
          <w:i/>
          <w:spacing w:val="-1"/>
          <w:sz w:val="26"/>
          <w:szCs w:val="26"/>
          <w:lang w:val="pt-BR"/>
        </w:rPr>
        <w:t xml:space="preserve"> - Đánh giá thực hiện nhiệm vụ NSNN năm 2019 và xây dựng dự toán NSNN năm 2020; Đánh giá thực hiện nhiệm vụ NSNN năm 2020 và xây dựng dự toán NSNN năm 2021; Đánh giá thực hiện nhiệm vụ NSNN năm 2021 và xây dựng dự toán NSNN năm 2022; </w:t>
      </w:r>
      <w:r w:rsidRPr="00615B74">
        <w:rPr>
          <w:b/>
          <w:i/>
          <w:spacing w:val="-1"/>
          <w:sz w:val="26"/>
          <w:szCs w:val="26"/>
          <w:lang w:val="nl-NL"/>
        </w:rPr>
        <w:t>7.3.0</w:t>
      </w:r>
      <w:r w:rsidR="00E44544" w:rsidRPr="00615B74">
        <w:rPr>
          <w:b/>
          <w:i/>
          <w:spacing w:val="-1"/>
          <w:sz w:val="26"/>
          <w:szCs w:val="26"/>
          <w:lang w:val="nl-NL"/>
        </w:rPr>
        <w:t>3</w:t>
      </w:r>
      <w:r w:rsidRPr="00615B74">
        <w:rPr>
          <w:i/>
          <w:spacing w:val="-1"/>
          <w:sz w:val="26"/>
          <w:szCs w:val="26"/>
          <w:lang w:val="nl-NL"/>
        </w:rPr>
        <w:t xml:space="preserve"> - Quyết định giao dự toán ngân sách Nhà nước các năm </w:t>
      </w:r>
      <w:r w:rsidRPr="00615B74">
        <w:rPr>
          <w:i/>
          <w:spacing w:val="-1"/>
          <w:sz w:val="26"/>
          <w:szCs w:val="26"/>
          <w:lang w:val="pt-BR"/>
        </w:rPr>
        <w:t>2019, 2020, 2021</w:t>
      </w:r>
      <w:r w:rsidRPr="00615B74">
        <w:rPr>
          <w:i/>
          <w:spacing w:val="-1"/>
          <w:sz w:val="26"/>
          <w:szCs w:val="26"/>
          <w:lang w:val="nl-NL"/>
        </w:rPr>
        <w:t>;</w:t>
      </w:r>
      <w:r w:rsidR="00E44544" w:rsidRPr="00615B74">
        <w:rPr>
          <w:b/>
          <w:i/>
          <w:spacing w:val="-1"/>
          <w:sz w:val="26"/>
          <w:szCs w:val="26"/>
          <w:lang w:val="pt-BR"/>
        </w:rPr>
        <w:t>1.5.02</w:t>
      </w:r>
      <w:r w:rsidRPr="00615B74">
        <w:rPr>
          <w:i/>
          <w:spacing w:val="-1"/>
          <w:sz w:val="26"/>
          <w:szCs w:val="26"/>
          <w:lang w:val="nl-NL"/>
        </w:rPr>
        <w:t xml:space="preserve">- </w:t>
      </w:r>
      <w:r w:rsidR="00E44544" w:rsidRPr="00615B74">
        <w:rPr>
          <w:i/>
          <w:spacing w:val="-1"/>
          <w:sz w:val="26"/>
          <w:szCs w:val="26"/>
          <w:lang w:val="nl-NL"/>
        </w:rPr>
        <w:t>Báo cáo tổng kết công tác của các đơn vị năm 2019, 2020, 2021</w:t>
      </w:r>
      <w:r w:rsidRPr="00615B74">
        <w:rPr>
          <w:i/>
          <w:spacing w:val="-1"/>
          <w:sz w:val="26"/>
          <w:szCs w:val="26"/>
          <w:lang w:val="nl-NL"/>
        </w:rPr>
        <w:t xml:space="preserve">; </w:t>
      </w:r>
      <w:r w:rsidRPr="00615B74">
        <w:rPr>
          <w:b/>
          <w:i/>
          <w:spacing w:val="-1"/>
          <w:sz w:val="26"/>
          <w:szCs w:val="26"/>
          <w:lang w:val="nl-NL"/>
        </w:rPr>
        <w:t>7.2.02</w:t>
      </w:r>
      <w:r w:rsidRPr="00615B74">
        <w:rPr>
          <w:i/>
          <w:spacing w:val="-1"/>
          <w:sz w:val="26"/>
          <w:szCs w:val="26"/>
          <w:lang w:val="nl-NL"/>
        </w:rPr>
        <w:t xml:space="preserve"> – Sổ quỹ tiền mặt năm 2019, 2020, 2021; </w:t>
      </w:r>
      <w:r w:rsidRPr="00615B74">
        <w:rPr>
          <w:b/>
          <w:i/>
          <w:sz w:val="26"/>
          <w:szCs w:val="26"/>
          <w:lang w:val="nl-NL"/>
        </w:rPr>
        <w:t>7.2.0</w:t>
      </w:r>
      <w:r w:rsidR="00E44544" w:rsidRPr="00615B74">
        <w:rPr>
          <w:b/>
          <w:i/>
          <w:sz w:val="26"/>
          <w:szCs w:val="26"/>
          <w:lang w:val="nl-NL"/>
        </w:rPr>
        <w:t>8</w:t>
      </w:r>
      <w:r w:rsidRPr="00615B74">
        <w:rPr>
          <w:i/>
          <w:sz w:val="26"/>
          <w:szCs w:val="26"/>
          <w:lang w:val="nl-NL"/>
        </w:rPr>
        <w:t xml:space="preserve"> - Báo cáo tài chính năm </w:t>
      </w:r>
      <w:r w:rsidRPr="00615B74">
        <w:rPr>
          <w:i/>
          <w:spacing w:val="-1"/>
          <w:sz w:val="26"/>
          <w:szCs w:val="26"/>
          <w:lang w:val="pt-BR"/>
        </w:rPr>
        <w:t>2019, 2020, 2021</w:t>
      </w:r>
      <w:r w:rsidRPr="00615B74">
        <w:rPr>
          <w:i/>
          <w:spacing w:val="-1"/>
          <w:sz w:val="26"/>
          <w:szCs w:val="26"/>
          <w:lang w:val="nl-NL"/>
        </w:rPr>
        <w:t>;</w:t>
      </w:r>
      <w:r w:rsidRPr="00615B74">
        <w:rPr>
          <w:rFonts w:eastAsia="Segoe UI Emoji"/>
          <w:b/>
          <w:i/>
          <w:sz w:val="26"/>
          <w:szCs w:val="26"/>
          <w:lang w:val="nl-NL"/>
        </w:rPr>
        <w:t>7.2.0</w:t>
      </w:r>
      <w:r w:rsidR="00E44544" w:rsidRPr="00615B74">
        <w:rPr>
          <w:rFonts w:eastAsia="Segoe UI Emoji"/>
          <w:b/>
          <w:i/>
          <w:sz w:val="26"/>
          <w:szCs w:val="26"/>
          <w:lang w:val="nl-NL"/>
        </w:rPr>
        <w:t>7</w:t>
      </w:r>
      <w:r w:rsidRPr="00615B74">
        <w:rPr>
          <w:rFonts w:eastAsia="Segoe UI Emoji"/>
          <w:i/>
          <w:sz w:val="26"/>
          <w:szCs w:val="26"/>
          <w:lang w:val="nl-NL"/>
        </w:rPr>
        <w:t xml:space="preserve"> - Các loại sổ chi tiết kế toán năm </w:t>
      </w:r>
      <w:r w:rsidRPr="00615B74">
        <w:rPr>
          <w:i/>
          <w:spacing w:val="-1"/>
          <w:sz w:val="26"/>
          <w:szCs w:val="26"/>
          <w:lang w:val="pt-BR"/>
        </w:rPr>
        <w:t>2019, 2020, 2021</w:t>
      </w:r>
      <w:r w:rsidRPr="00615B74">
        <w:rPr>
          <w:i/>
          <w:spacing w:val="-1"/>
          <w:sz w:val="26"/>
          <w:szCs w:val="26"/>
          <w:lang w:val="nl-NL"/>
        </w:rPr>
        <w:t>;</w:t>
      </w:r>
      <w:r w:rsidRPr="00615B74">
        <w:rPr>
          <w:b/>
          <w:i/>
          <w:sz w:val="26"/>
          <w:szCs w:val="26"/>
          <w:lang w:val="nl-NL"/>
        </w:rPr>
        <w:t>7.2.0</w:t>
      </w:r>
      <w:r w:rsidR="00E44544" w:rsidRPr="00615B74">
        <w:rPr>
          <w:b/>
          <w:i/>
          <w:sz w:val="26"/>
          <w:szCs w:val="26"/>
          <w:lang w:val="nl-NL"/>
        </w:rPr>
        <w:t>9</w:t>
      </w:r>
      <w:r w:rsidRPr="00615B74">
        <w:rPr>
          <w:i/>
          <w:sz w:val="26"/>
          <w:szCs w:val="26"/>
          <w:lang w:val="nl-NL"/>
        </w:rPr>
        <w:t xml:space="preserve"> - Biên bản xét duyệt quyết toán </w:t>
      </w:r>
      <w:r w:rsidRPr="00615B74">
        <w:rPr>
          <w:i/>
          <w:spacing w:val="-1"/>
          <w:sz w:val="26"/>
          <w:szCs w:val="26"/>
          <w:lang w:val="pt-BR"/>
        </w:rPr>
        <w:t>năm 2019, 2020, 2021</w:t>
      </w:r>
      <w:r w:rsidRPr="00615B74">
        <w:rPr>
          <w:i/>
          <w:spacing w:val="-1"/>
          <w:sz w:val="26"/>
          <w:szCs w:val="26"/>
          <w:lang w:val="nl-NL"/>
        </w:rPr>
        <w:t>;</w:t>
      </w:r>
      <w:r w:rsidRPr="00615B74">
        <w:rPr>
          <w:b/>
          <w:i/>
          <w:spacing w:val="-1"/>
          <w:sz w:val="26"/>
          <w:szCs w:val="26"/>
          <w:lang w:val="pt-BR"/>
        </w:rPr>
        <w:t>7.2.</w:t>
      </w:r>
      <w:r w:rsidR="00E44544" w:rsidRPr="00615B74">
        <w:rPr>
          <w:b/>
          <w:i/>
          <w:spacing w:val="-1"/>
          <w:sz w:val="26"/>
          <w:szCs w:val="26"/>
          <w:lang w:val="pt-BR"/>
        </w:rPr>
        <w:t>10</w:t>
      </w:r>
      <w:r w:rsidRPr="00615B74">
        <w:rPr>
          <w:i/>
          <w:spacing w:val="-1"/>
          <w:sz w:val="26"/>
          <w:szCs w:val="26"/>
          <w:lang w:val="pt-BR"/>
        </w:rPr>
        <w:t xml:space="preserve"> - Thông báo duyệt quyết toán năm 2019, 2020, 2021).</w:t>
      </w:r>
    </w:p>
    <w:bookmarkEnd w:id="122"/>
    <w:p w:rsidR="00CA4220" w:rsidRPr="00615B74" w:rsidRDefault="00CA4220" w:rsidP="007915E3">
      <w:pPr>
        <w:spacing w:before="120" w:after="0" w:line="340" w:lineRule="exact"/>
        <w:ind w:firstLine="709"/>
        <w:jc w:val="both"/>
        <w:rPr>
          <w:sz w:val="26"/>
          <w:szCs w:val="26"/>
          <w:lang w:val="pt-BR"/>
        </w:rPr>
      </w:pPr>
      <w:r w:rsidRPr="00615B74">
        <w:rPr>
          <w:iCs/>
          <w:sz w:val="26"/>
          <w:szCs w:val="26"/>
          <w:lang w:val="pt-BR"/>
        </w:rPr>
        <w:t>Số liệu thống kê và các minh chứng kèm theo của trường cho thấy các nguồn lực về tài chính của trường hoàn toàn đảm bảo đáp ứng đủ kinh phí để thực hiện kế hoạch công tác hàng năm, đảm bảo cho hoạt động bình thường của toàn trường.</w:t>
      </w:r>
    </w:p>
    <w:p w:rsidR="00CA4220" w:rsidRPr="00615B74" w:rsidRDefault="000F76C7" w:rsidP="007915E3">
      <w:pPr>
        <w:tabs>
          <w:tab w:val="left" w:pos="7928"/>
        </w:tabs>
        <w:spacing w:before="120" w:after="0" w:line="340" w:lineRule="exact"/>
        <w:ind w:firstLine="709"/>
        <w:jc w:val="both"/>
        <w:rPr>
          <w:b/>
          <w:i/>
          <w:sz w:val="26"/>
          <w:szCs w:val="26"/>
          <w:lang w:val="pt-BR"/>
        </w:rPr>
      </w:pPr>
      <w:r w:rsidRPr="00615B74">
        <w:rPr>
          <w:b/>
          <w:i/>
          <w:sz w:val="26"/>
          <w:szCs w:val="26"/>
          <w:lang w:val="pt-BR"/>
        </w:rPr>
        <w:t>Điểmđ</w:t>
      </w:r>
      <w:r w:rsidR="00CA4220" w:rsidRPr="00615B74">
        <w:rPr>
          <w:b/>
          <w:i/>
          <w:sz w:val="26"/>
          <w:szCs w:val="26"/>
          <w:lang w:val="pt-BR"/>
        </w:rPr>
        <w:t>ánh giá tiêu chuẩn 3</w:t>
      </w:r>
      <w:r w:rsidR="00395231" w:rsidRPr="00615B74">
        <w:rPr>
          <w:b/>
          <w:i/>
          <w:sz w:val="26"/>
          <w:szCs w:val="26"/>
          <w:lang w:val="pt-BR"/>
        </w:rPr>
        <w:t xml:space="preserve"> tiêu chí 7</w:t>
      </w:r>
      <w:r w:rsidR="00CA4220" w:rsidRPr="00615B74">
        <w:rPr>
          <w:b/>
          <w:i/>
          <w:sz w:val="26"/>
          <w:szCs w:val="26"/>
          <w:lang w:val="pt-BR"/>
        </w:rPr>
        <w:t>:</w:t>
      </w:r>
      <w:r w:rsidRPr="00615B74">
        <w:rPr>
          <w:b/>
          <w:i/>
          <w:sz w:val="26"/>
          <w:szCs w:val="26"/>
          <w:lang w:val="pt-BR"/>
        </w:rPr>
        <w:t xml:space="preserve"> 1 điểm</w:t>
      </w:r>
      <w:r w:rsidR="00CA4220" w:rsidRPr="00615B74">
        <w:rPr>
          <w:b/>
          <w:i/>
          <w:sz w:val="26"/>
          <w:szCs w:val="26"/>
          <w:lang w:val="pt-BR"/>
        </w:rPr>
        <w:tab/>
      </w:r>
    </w:p>
    <w:p w:rsidR="00CA4220" w:rsidRPr="00615B74" w:rsidRDefault="00CA4220" w:rsidP="007915E3">
      <w:pPr>
        <w:tabs>
          <w:tab w:val="left" w:pos="960"/>
        </w:tabs>
        <w:spacing w:before="120" w:after="0" w:line="340" w:lineRule="exact"/>
        <w:ind w:firstLine="709"/>
        <w:jc w:val="both"/>
        <w:rPr>
          <w:b/>
          <w:spacing w:val="8"/>
          <w:sz w:val="26"/>
          <w:szCs w:val="26"/>
          <w:lang w:val="pt-BR"/>
        </w:rPr>
      </w:pPr>
      <w:r w:rsidRPr="00615B74">
        <w:rPr>
          <w:b/>
          <w:spacing w:val="8"/>
          <w:sz w:val="26"/>
          <w:szCs w:val="26"/>
          <w:lang w:val="pt-BR"/>
        </w:rPr>
        <w:t>Tiêu chuẩ</w:t>
      </w:r>
      <w:r w:rsidR="006E1230" w:rsidRPr="00615B74">
        <w:rPr>
          <w:b/>
          <w:spacing w:val="8"/>
          <w:sz w:val="26"/>
          <w:szCs w:val="26"/>
          <w:lang w:val="pt-BR"/>
        </w:rPr>
        <w:t xml:space="preserve">n </w:t>
      </w:r>
      <w:r w:rsidRPr="00615B74">
        <w:rPr>
          <w:b/>
          <w:spacing w:val="8"/>
          <w:sz w:val="26"/>
          <w:szCs w:val="26"/>
          <w:lang w:val="pt-BR"/>
        </w:rPr>
        <w:t xml:space="preserve">4: </w:t>
      </w:r>
      <w:bookmarkStart w:id="123" w:name="_Hlk56657390"/>
      <w:r w:rsidRPr="00615B74">
        <w:rPr>
          <w:bCs/>
          <w:i/>
          <w:iCs/>
          <w:spacing w:val="8"/>
          <w:sz w:val="26"/>
          <w:szCs w:val="26"/>
          <w:lang w:val="nl-NL"/>
        </w:rPr>
        <w:t>Thực hiện việc quản lý, sử dụng và thanh quyết toán đúng quy định.</w:t>
      </w:r>
    </w:p>
    <w:bookmarkEnd w:id="123"/>
    <w:p w:rsidR="00CA4220" w:rsidRPr="00615B74" w:rsidRDefault="00CA4220" w:rsidP="007915E3">
      <w:pPr>
        <w:spacing w:before="120" w:after="0" w:line="340" w:lineRule="exact"/>
        <w:ind w:firstLine="709"/>
        <w:jc w:val="both"/>
        <w:rPr>
          <w:b/>
          <w:i/>
          <w:sz w:val="26"/>
          <w:szCs w:val="26"/>
          <w:lang w:val="pt-BR"/>
        </w:rPr>
      </w:pPr>
      <w:r w:rsidRPr="00615B74">
        <w:rPr>
          <w:b/>
          <w:i/>
          <w:sz w:val="26"/>
          <w:szCs w:val="26"/>
          <w:lang w:val="pt-BR"/>
        </w:rPr>
        <w:t>Mô tả, phân tích, nhận định:</w:t>
      </w:r>
    </w:p>
    <w:p w:rsidR="00CA4220" w:rsidRPr="00615B74" w:rsidRDefault="00CA4220" w:rsidP="007915E3">
      <w:pPr>
        <w:spacing w:before="120" w:after="0" w:line="340" w:lineRule="exact"/>
        <w:ind w:firstLine="709"/>
        <w:jc w:val="both"/>
        <w:rPr>
          <w:sz w:val="26"/>
          <w:szCs w:val="26"/>
          <w:lang w:val="pt-BR"/>
        </w:rPr>
      </w:pPr>
      <w:r w:rsidRPr="00615B74">
        <w:rPr>
          <w:sz w:val="26"/>
          <w:szCs w:val="26"/>
          <w:lang w:val="it-IT"/>
        </w:rPr>
        <w:t xml:space="preserve">Để quản lý, sử dụng và thanh quyết toán đúng quy định, Trường đã ban hành Quy định về quản lý, sử dụng và thanh quyết toán về tài chính </w:t>
      </w:r>
      <w:r w:rsidRPr="00615B74">
        <w:rPr>
          <w:sz w:val="26"/>
          <w:szCs w:val="26"/>
          <w:lang w:val="nl-NL"/>
        </w:rPr>
        <w:t xml:space="preserve">trong Quy chế chi tiêu nội bộ. </w:t>
      </w:r>
      <w:r w:rsidRPr="00615B74">
        <w:rPr>
          <w:sz w:val="26"/>
          <w:szCs w:val="26"/>
          <w:lang w:val="it-IT"/>
        </w:rPr>
        <w:t xml:space="preserve">Đây là cơ sở quan trọng để Trường thực hiện việc điều </w:t>
      </w:r>
      <w:r w:rsidRPr="00615B74">
        <w:rPr>
          <w:sz w:val="26"/>
          <w:szCs w:val="26"/>
        </w:rPr>
        <w:t>tiết, kiểm soát</w:t>
      </w:r>
      <w:r w:rsidRPr="00615B74">
        <w:rPr>
          <w:sz w:val="26"/>
          <w:szCs w:val="26"/>
          <w:lang w:val="it-IT"/>
        </w:rPr>
        <w:t xml:space="preserve"> tất cả các lĩnh vực hoạt động trong trường như: Tổ chức đào tạo; chế độ công tác phí; chi tiêu hội nghị và tiếp khách; kinh phí văn phòng phẩm, chi phí điện nước; sử dụng điện thoại; sử dụng ô tô; Thanh toán các chi phí nghiệp vụ chuyên môn; Thanh toán các chi phí phục vụ các hoạt động dịch vụ; Thanh toán hỗ trợ phương tiện đi lại và các chi phí cho nhà giáo giảng dạy tại các đơn vị, doanh nghiệp; Thanh toán dạy vượt giờ; Quy định quản lý, sử dụng tài sản công; Phân phối các khoản thu nhập tăng thêm theo hiệu quả công việc; Định mức cấp phát bảo hộ lao động; chi cấp vật tư chuyên môn thực hành cho học sinh sinh viên; Quy định và chi đào tạo cán bộ, viên chức; Quy định trích lập và sử dụng các quỹ </w:t>
      </w:r>
      <w:r w:rsidRPr="00615B74">
        <w:rPr>
          <w:i/>
          <w:sz w:val="26"/>
          <w:szCs w:val="26"/>
          <w:lang w:val="pt-BR"/>
        </w:rPr>
        <w:t>(</w:t>
      </w:r>
      <w:r w:rsidR="00E44544" w:rsidRPr="00615B74">
        <w:rPr>
          <w:b/>
          <w:i/>
          <w:sz w:val="26"/>
          <w:szCs w:val="26"/>
          <w:lang w:val="pt-BR"/>
        </w:rPr>
        <w:t>1.3.02</w:t>
      </w:r>
      <w:r w:rsidRPr="00615B74">
        <w:rPr>
          <w:sz w:val="26"/>
          <w:szCs w:val="26"/>
          <w:lang w:val="nl-NL"/>
        </w:rPr>
        <w:t xml:space="preserve">– </w:t>
      </w:r>
      <w:r w:rsidRPr="00615B74">
        <w:rPr>
          <w:i/>
          <w:sz w:val="26"/>
          <w:szCs w:val="26"/>
        </w:rPr>
        <w:t xml:space="preserve">Quy chế </w:t>
      </w:r>
      <w:r w:rsidRPr="00615B74">
        <w:rPr>
          <w:i/>
          <w:sz w:val="26"/>
          <w:szCs w:val="26"/>
          <w:lang w:val="nl-NL"/>
        </w:rPr>
        <w:t>chi tiêu nội bộ năm 2019, 2020, 2021</w:t>
      </w:r>
      <w:r w:rsidR="005E449D" w:rsidRPr="00615B74">
        <w:rPr>
          <w:i/>
          <w:sz w:val="26"/>
          <w:szCs w:val="26"/>
          <w:lang w:val="nl-NL"/>
        </w:rPr>
        <w:t>, 2022</w:t>
      </w:r>
      <w:r w:rsidRPr="00615B74">
        <w:rPr>
          <w:i/>
          <w:sz w:val="26"/>
          <w:szCs w:val="26"/>
          <w:lang w:val="pt-BR"/>
        </w:rPr>
        <w:t>)</w:t>
      </w:r>
      <w:r w:rsidR="00FE1333" w:rsidRPr="00615B74">
        <w:rPr>
          <w:i/>
          <w:sz w:val="26"/>
          <w:szCs w:val="26"/>
          <w:lang w:val="pt-BR"/>
        </w:rPr>
        <w:t>.</w:t>
      </w:r>
    </w:p>
    <w:p w:rsidR="00CA4220" w:rsidRPr="00615B74" w:rsidRDefault="00CA4220" w:rsidP="007915E3">
      <w:pPr>
        <w:spacing w:before="120" w:after="0" w:line="340" w:lineRule="exact"/>
        <w:ind w:firstLine="709"/>
        <w:rPr>
          <w:b/>
          <w:i/>
          <w:sz w:val="26"/>
          <w:szCs w:val="26"/>
          <w:lang w:val="pt-BR"/>
        </w:rPr>
      </w:pPr>
      <w:r w:rsidRPr="00615B74">
        <w:rPr>
          <w:b/>
          <w:i/>
          <w:sz w:val="26"/>
          <w:szCs w:val="26"/>
          <w:lang w:val="pt-BR"/>
        </w:rPr>
        <w:t xml:space="preserve">Về công tác quản lý tài chính: </w:t>
      </w:r>
    </w:p>
    <w:p w:rsidR="00CA4220" w:rsidRPr="00615B74" w:rsidRDefault="00CA4220" w:rsidP="007915E3">
      <w:pPr>
        <w:spacing w:before="120" w:after="0" w:line="340" w:lineRule="exact"/>
        <w:ind w:firstLine="709"/>
        <w:jc w:val="both"/>
        <w:rPr>
          <w:sz w:val="26"/>
          <w:szCs w:val="26"/>
          <w:lang w:val="pt-BR"/>
        </w:rPr>
      </w:pPr>
      <w:r w:rsidRPr="00615B74">
        <w:rPr>
          <w:sz w:val="26"/>
          <w:szCs w:val="26"/>
          <w:lang w:val="pt-BR"/>
        </w:rPr>
        <w:lastRenderedPageBreak/>
        <w:t>Chứng từ kế toán: Tại đơn vị, mọi nghiệp vụ tài chính phát sinh đều được phản ánh trên chứng từ, sổ sách kế toán. Tất cả các chứng từ đều được lập đúng theo yêu cầu chung của chứng từ kế toán, đúng theo mẫu của Bộ Tài chính quy định và hướng dẫn. Việc lập và xử lý chứng từ kế toán phù hợp với chuẩn mực kế toán quy định.</w:t>
      </w:r>
    </w:p>
    <w:p w:rsidR="00CA4220" w:rsidRPr="00615B74" w:rsidRDefault="00CA4220" w:rsidP="007915E3">
      <w:pPr>
        <w:spacing w:before="120" w:after="0" w:line="340" w:lineRule="exact"/>
        <w:ind w:firstLine="709"/>
        <w:jc w:val="both"/>
        <w:rPr>
          <w:i/>
          <w:spacing w:val="-1"/>
          <w:sz w:val="26"/>
          <w:szCs w:val="26"/>
          <w:lang w:val="pt-BR"/>
        </w:rPr>
      </w:pPr>
      <w:r w:rsidRPr="00615B74">
        <w:rPr>
          <w:spacing w:val="-1"/>
          <w:sz w:val="26"/>
          <w:szCs w:val="26"/>
          <w:lang w:val="pt-BR"/>
        </w:rPr>
        <w:t>Sổ sách kế toán: Đơn vị thực hiện mở sổ, ghi sổ, khóa sổ, lưu trữ sổ kế toán theo đúng quy định. Các sổ kế toán tổng hợp, sổ kế toán chi tiết có đầy đủ chữ ký của người lập sổ, kế toán trưởng và thủ trưởng đơn vị; số liệu trên bảng tổng hợp chi tiết từng tài khoản được đối chiếu với số phát sinh nợ, số phát sinh có và số dư của tài khoản đó trên sổ kế toán tổng hợp; số liệu trên sổ kế toán tổng hợp, các sổ kế toán chi tiết và bảng tổng hợp chi tiết sau khi kiểm tra, đối chiếu khớp đúng được sử dụng để lập bảng cân đối tài khoản và các báo cáo tài chính khác.</w:t>
      </w:r>
    </w:p>
    <w:p w:rsidR="00CA4220" w:rsidRPr="00615B74" w:rsidRDefault="00CA4220" w:rsidP="007915E3">
      <w:pPr>
        <w:pStyle w:val="-onvnBnhthng"/>
        <w:spacing w:before="120" w:after="0" w:line="340" w:lineRule="exact"/>
        <w:ind w:firstLine="709"/>
        <w:rPr>
          <w:color w:val="auto"/>
          <w:lang w:val="pt-BR"/>
        </w:rPr>
      </w:pPr>
      <w:r w:rsidRPr="00615B74">
        <w:rPr>
          <w:color w:val="auto"/>
          <w:lang w:val="pt-BR"/>
        </w:rPr>
        <w:t xml:space="preserve">  Các nguồn được NSNN cấp Nhà trường trong tài khoản tại Kho bạc Nhà nước do Kho bạc kiểm soát chi. Các nguồn thu dịch vụ khác được Trường thu và quản lý tại tài khoản tiền gửi tại kho bạc và tại ngân hàng nơi Trường mở tài khoản giao dịch.</w:t>
      </w:r>
    </w:p>
    <w:p w:rsidR="00CA4220" w:rsidRPr="00615B74" w:rsidRDefault="00CA4220" w:rsidP="007915E3">
      <w:pPr>
        <w:spacing w:before="120" w:after="0" w:line="340" w:lineRule="exact"/>
        <w:ind w:firstLine="709"/>
        <w:jc w:val="both"/>
        <w:rPr>
          <w:i/>
          <w:spacing w:val="4"/>
          <w:sz w:val="26"/>
          <w:szCs w:val="26"/>
          <w:lang w:val="pt-BR"/>
        </w:rPr>
      </w:pPr>
      <w:r w:rsidRPr="00615B74">
        <w:rPr>
          <w:spacing w:val="4"/>
          <w:sz w:val="26"/>
          <w:szCs w:val="26"/>
          <w:lang w:val="it-IT"/>
        </w:rPr>
        <w:t>Trường thực hiện kiểm soát các khoản thu, chi tập hợp thành hệ thống chứng từ, sổ sách theo trình tự khoa học, lập theo các biểu mẫu quy định, biểu mẫu hướng dẫn của Bộ Tài chính và</w:t>
      </w:r>
      <w:r w:rsidRPr="00615B74">
        <w:rPr>
          <w:spacing w:val="4"/>
          <w:sz w:val="26"/>
          <w:szCs w:val="26"/>
        </w:rPr>
        <w:t xml:space="preserve"> quản </w:t>
      </w:r>
      <w:r w:rsidRPr="00615B74">
        <w:rPr>
          <w:spacing w:val="4"/>
          <w:sz w:val="26"/>
          <w:szCs w:val="26"/>
          <w:lang w:val="it-IT"/>
        </w:rPr>
        <w:t>l</w:t>
      </w:r>
      <w:r w:rsidRPr="00615B74">
        <w:rPr>
          <w:spacing w:val="4"/>
          <w:sz w:val="26"/>
          <w:szCs w:val="26"/>
        </w:rPr>
        <w:t>ý trên phần mềm</w:t>
      </w:r>
      <w:r w:rsidRPr="00615B74">
        <w:rPr>
          <w:spacing w:val="4"/>
          <w:sz w:val="26"/>
          <w:szCs w:val="26"/>
          <w:lang w:val="it-IT"/>
        </w:rPr>
        <w:t xml:space="preserve"> kế toán chuyên nghiệp</w:t>
      </w:r>
      <w:r w:rsidRPr="00615B74">
        <w:rPr>
          <w:spacing w:val="4"/>
          <w:sz w:val="26"/>
          <w:szCs w:val="26"/>
        </w:rPr>
        <w:t xml:space="preserve"> MISA được cập nhật</w:t>
      </w:r>
      <w:r w:rsidRPr="00615B74">
        <w:rPr>
          <w:spacing w:val="4"/>
          <w:sz w:val="26"/>
          <w:szCs w:val="26"/>
          <w:lang w:val="pt-BR"/>
        </w:rPr>
        <w:t xml:space="preserve"> theo các nghiệp vụ tài chính</w:t>
      </w:r>
      <w:r w:rsidRPr="00615B74">
        <w:rPr>
          <w:spacing w:val="4"/>
          <w:sz w:val="26"/>
          <w:szCs w:val="26"/>
        </w:rPr>
        <w:t xml:space="preserve"> hàng năm</w:t>
      </w:r>
      <w:r w:rsidRPr="00615B74">
        <w:rPr>
          <w:spacing w:val="4"/>
          <w:sz w:val="26"/>
          <w:szCs w:val="26"/>
          <w:lang w:val="it-IT"/>
        </w:rPr>
        <w:t xml:space="preserve">. Việc thu, chi của các đơn vị được Trường giao cho phòng </w:t>
      </w:r>
      <w:r w:rsidR="00FE1333" w:rsidRPr="00615B74">
        <w:rPr>
          <w:spacing w:val="4"/>
          <w:sz w:val="26"/>
          <w:szCs w:val="26"/>
          <w:lang w:val="it-IT"/>
        </w:rPr>
        <w:t>Tài chính kế toán</w:t>
      </w:r>
      <w:r w:rsidRPr="00615B74">
        <w:rPr>
          <w:spacing w:val="4"/>
          <w:sz w:val="26"/>
          <w:szCs w:val="26"/>
          <w:lang w:val="it-IT"/>
        </w:rPr>
        <w:t xml:space="preserve"> thực hiện kiểm</w:t>
      </w:r>
      <w:r w:rsidRPr="00615B74">
        <w:rPr>
          <w:spacing w:val="4"/>
          <w:sz w:val="26"/>
          <w:szCs w:val="26"/>
        </w:rPr>
        <w:t xml:space="preserve"> tra, đối chiếu số liệu và tổng hợp vào Báo cáo tài chính</w:t>
      </w:r>
      <w:r w:rsidRPr="00615B74">
        <w:rPr>
          <w:spacing w:val="4"/>
          <w:sz w:val="26"/>
          <w:szCs w:val="26"/>
          <w:lang w:val="it-IT"/>
        </w:rPr>
        <w:t xml:space="preserve"> hàng năm </w:t>
      </w:r>
      <w:r w:rsidRPr="00615B74">
        <w:rPr>
          <w:i/>
          <w:iCs/>
          <w:spacing w:val="4"/>
          <w:sz w:val="26"/>
          <w:szCs w:val="26"/>
          <w:lang w:val="pt-BR"/>
        </w:rPr>
        <w:t>(</w:t>
      </w:r>
      <w:r w:rsidRPr="00615B74">
        <w:rPr>
          <w:b/>
          <w:i/>
          <w:iCs/>
          <w:spacing w:val="4"/>
          <w:sz w:val="26"/>
          <w:szCs w:val="26"/>
          <w:lang w:val="pt-BR"/>
        </w:rPr>
        <w:t>7.2.</w:t>
      </w:r>
      <w:r w:rsidR="00E44544" w:rsidRPr="00615B74">
        <w:rPr>
          <w:b/>
          <w:i/>
          <w:iCs/>
          <w:spacing w:val="4"/>
          <w:sz w:val="26"/>
          <w:szCs w:val="26"/>
          <w:lang w:val="pt-BR"/>
        </w:rPr>
        <w:t>04</w:t>
      </w:r>
      <w:r w:rsidRPr="00615B74">
        <w:rPr>
          <w:i/>
          <w:iCs/>
          <w:spacing w:val="4"/>
          <w:sz w:val="26"/>
          <w:szCs w:val="26"/>
          <w:lang w:val="pt-BR"/>
        </w:rPr>
        <w:t xml:space="preserve"> - Hợp đồng cung cấp, biên bản nghiệm thu đưa vào sử dụng phần mềm kế toán Misa; </w:t>
      </w:r>
      <w:r w:rsidRPr="00615B74">
        <w:rPr>
          <w:b/>
          <w:i/>
          <w:spacing w:val="4"/>
          <w:sz w:val="26"/>
          <w:szCs w:val="26"/>
          <w:lang w:val="pt-BR"/>
        </w:rPr>
        <w:t>7.2.0</w:t>
      </w:r>
      <w:r w:rsidR="00E44544" w:rsidRPr="00615B74">
        <w:rPr>
          <w:b/>
          <w:i/>
          <w:spacing w:val="4"/>
          <w:sz w:val="26"/>
          <w:szCs w:val="26"/>
          <w:lang w:val="pt-BR"/>
        </w:rPr>
        <w:t>7</w:t>
      </w:r>
      <w:r w:rsidRPr="00615B74">
        <w:rPr>
          <w:i/>
          <w:spacing w:val="4"/>
          <w:sz w:val="26"/>
          <w:szCs w:val="26"/>
          <w:lang w:val="pt-BR"/>
        </w:rPr>
        <w:t xml:space="preserve"> - Các loại sổ chi tiết kế toán năm 2019, 2020, 2021; </w:t>
      </w:r>
      <w:r w:rsidRPr="00615B74">
        <w:rPr>
          <w:b/>
          <w:i/>
          <w:spacing w:val="4"/>
          <w:sz w:val="26"/>
          <w:szCs w:val="26"/>
          <w:lang w:val="pt-BR"/>
        </w:rPr>
        <w:t>7.2.</w:t>
      </w:r>
      <w:r w:rsidR="00E44544" w:rsidRPr="00615B74">
        <w:rPr>
          <w:b/>
          <w:i/>
          <w:spacing w:val="4"/>
          <w:sz w:val="26"/>
          <w:szCs w:val="26"/>
          <w:lang w:val="pt-BR"/>
        </w:rPr>
        <w:t>05</w:t>
      </w:r>
      <w:r w:rsidRPr="00615B74">
        <w:rPr>
          <w:i/>
          <w:spacing w:val="4"/>
          <w:sz w:val="26"/>
          <w:szCs w:val="26"/>
          <w:lang w:val="pt-BR"/>
        </w:rPr>
        <w:t xml:space="preserve"> - Dữ liệu kế toán trên phần mềm kế toán của trường các năm 2019 – 2021)</w:t>
      </w:r>
      <w:r w:rsidR="00FE1333" w:rsidRPr="00615B74">
        <w:rPr>
          <w:i/>
          <w:spacing w:val="4"/>
          <w:sz w:val="26"/>
          <w:szCs w:val="26"/>
          <w:lang w:val="pt-BR"/>
        </w:rPr>
        <w:t>.</w:t>
      </w:r>
    </w:p>
    <w:p w:rsidR="00CA4220" w:rsidRPr="00615B74" w:rsidRDefault="00CA4220" w:rsidP="007915E3">
      <w:pPr>
        <w:spacing w:before="120" w:after="0" w:line="340" w:lineRule="exact"/>
        <w:ind w:firstLine="709"/>
        <w:jc w:val="both"/>
        <w:rPr>
          <w:b/>
          <w:i/>
          <w:sz w:val="26"/>
          <w:szCs w:val="26"/>
          <w:lang w:val="pt-BR"/>
        </w:rPr>
      </w:pPr>
      <w:r w:rsidRPr="00615B74">
        <w:rPr>
          <w:b/>
          <w:i/>
          <w:sz w:val="26"/>
          <w:szCs w:val="26"/>
          <w:lang w:val="pt-BR"/>
        </w:rPr>
        <w:t>Về việc sử dụng, thanh quyết toán:</w:t>
      </w:r>
    </w:p>
    <w:p w:rsidR="00CA4220" w:rsidRPr="00615B74" w:rsidRDefault="00CA4220" w:rsidP="007915E3">
      <w:pPr>
        <w:spacing w:before="120" w:after="0" w:line="340" w:lineRule="exact"/>
        <w:ind w:firstLine="709"/>
        <w:jc w:val="both"/>
        <w:rPr>
          <w:sz w:val="26"/>
          <w:szCs w:val="26"/>
          <w:lang w:val="pt-BR"/>
        </w:rPr>
      </w:pPr>
      <w:r w:rsidRPr="00615B74">
        <w:rPr>
          <w:sz w:val="26"/>
          <w:szCs w:val="26"/>
          <w:lang w:val="pt-BR"/>
        </w:rPr>
        <w:t xml:space="preserve">Các khoản chi được Trường thực hiện theo các nội dung chi, định mức chi được quy định trong Quy chế chi tiêu nội bộ. Nội dung kết luận tại </w:t>
      </w:r>
      <w:r w:rsidRPr="00615B74">
        <w:rPr>
          <w:sz w:val="26"/>
          <w:szCs w:val="26"/>
        </w:rPr>
        <w:t>Biên bản xét duyệt quyết toán</w:t>
      </w:r>
      <w:r w:rsidRPr="00615B74">
        <w:rPr>
          <w:sz w:val="26"/>
          <w:szCs w:val="26"/>
          <w:lang w:val="pt-BR"/>
        </w:rPr>
        <w:t xml:space="preserve"> hàng năm của cơ quan quản lý cấp trên đánh giá Nhà trường có nguồn tài chính được quản lý và phân bổ chi tiêu đúng mục đích, đúng quy định. </w:t>
      </w:r>
    </w:p>
    <w:p w:rsidR="00CA4220" w:rsidRPr="00615B74" w:rsidRDefault="000F76C7" w:rsidP="007915E3">
      <w:pPr>
        <w:spacing w:before="120" w:after="0" w:line="340" w:lineRule="exact"/>
        <w:ind w:firstLine="709"/>
        <w:jc w:val="both"/>
        <w:rPr>
          <w:b/>
          <w:i/>
          <w:sz w:val="26"/>
          <w:szCs w:val="26"/>
          <w:lang w:val="pt-BR"/>
        </w:rPr>
      </w:pPr>
      <w:r w:rsidRPr="00615B74">
        <w:rPr>
          <w:b/>
          <w:i/>
          <w:sz w:val="26"/>
          <w:szCs w:val="26"/>
          <w:lang w:val="pt-BR"/>
        </w:rPr>
        <w:t>K</w:t>
      </w:r>
      <w:r w:rsidR="00CA4220" w:rsidRPr="00615B74">
        <w:rPr>
          <w:b/>
          <w:i/>
          <w:sz w:val="26"/>
          <w:szCs w:val="26"/>
          <w:lang w:val="pt-BR"/>
        </w:rPr>
        <w:t>ết luận tại biên bản xét duyệt quyết toán năm 2019 của cơ quan chủ quản đã nhận xét:</w:t>
      </w:r>
    </w:p>
    <w:p w:rsidR="00CA4220" w:rsidRPr="00615B74" w:rsidRDefault="00CA4220" w:rsidP="007915E3">
      <w:pPr>
        <w:spacing w:before="120" w:after="0" w:line="340" w:lineRule="exact"/>
        <w:ind w:firstLine="709"/>
        <w:jc w:val="both"/>
        <w:rPr>
          <w:sz w:val="26"/>
          <w:szCs w:val="26"/>
          <w:lang w:val="pt-BR"/>
        </w:rPr>
      </w:pPr>
      <w:r w:rsidRPr="00615B74">
        <w:rPr>
          <w:sz w:val="26"/>
          <w:szCs w:val="26"/>
          <w:lang w:val="pt-BR"/>
        </w:rPr>
        <w:t>- Về quản lý tài chính: Trường thực hiện thu, chi theo quy chế chi tiêu nội bộ trên cơ sở kế hoạch nhiệm vụ đã được xây dựng từ đầu năm, về cơ bản đơn vị thực hiện theo quy định.</w:t>
      </w:r>
    </w:p>
    <w:p w:rsidR="00CA4220" w:rsidRPr="00615B74" w:rsidRDefault="00CA4220" w:rsidP="007915E3">
      <w:pPr>
        <w:spacing w:before="120" w:after="0" w:line="340" w:lineRule="exact"/>
        <w:ind w:firstLine="709"/>
        <w:jc w:val="both"/>
        <w:rPr>
          <w:spacing w:val="-6"/>
          <w:sz w:val="26"/>
          <w:szCs w:val="26"/>
          <w:lang w:val="pt-BR"/>
        </w:rPr>
      </w:pPr>
      <w:r w:rsidRPr="00615B74">
        <w:rPr>
          <w:sz w:val="26"/>
          <w:szCs w:val="26"/>
          <w:lang w:val="pt-BR"/>
        </w:rPr>
        <w:t>- Về công tác hạch toán kế toán: Trường thực hiện theo hệ thống tài khoản và chế độ kế toán theo quy định tại Thông tư 107/2017/TT-BTC  ngày 10/10/2017 của Bộ</w:t>
      </w:r>
      <w:r w:rsidR="003534AF" w:rsidRPr="00615B74">
        <w:rPr>
          <w:sz w:val="26"/>
          <w:szCs w:val="26"/>
          <w:lang w:val="pt-BR"/>
        </w:rPr>
        <w:t xml:space="preserve"> Tài chính </w:t>
      </w:r>
      <w:r w:rsidRPr="00615B74">
        <w:rPr>
          <w:i/>
          <w:sz w:val="26"/>
          <w:szCs w:val="26"/>
          <w:lang w:val="nl-NL"/>
        </w:rPr>
        <w:t>(</w:t>
      </w:r>
      <w:r w:rsidRPr="00615B74">
        <w:rPr>
          <w:b/>
          <w:i/>
          <w:sz w:val="26"/>
          <w:szCs w:val="26"/>
          <w:lang w:val="nl-NL"/>
        </w:rPr>
        <w:t>7.2.0</w:t>
      </w:r>
      <w:r w:rsidR="00E44544" w:rsidRPr="00615B74">
        <w:rPr>
          <w:b/>
          <w:i/>
          <w:sz w:val="26"/>
          <w:szCs w:val="26"/>
          <w:lang w:val="nl-NL"/>
        </w:rPr>
        <w:t>8</w:t>
      </w:r>
      <w:r w:rsidRPr="00615B74">
        <w:rPr>
          <w:i/>
          <w:sz w:val="26"/>
          <w:szCs w:val="26"/>
          <w:lang w:val="nl-NL"/>
        </w:rPr>
        <w:t xml:space="preserve">- Báo cáo tài chính 2019, 2020, 2021; </w:t>
      </w:r>
      <w:r w:rsidRPr="00615B74">
        <w:rPr>
          <w:b/>
          <w:i/>
          <w:sz w:val="26"/>
          <w:szCs w:val="26"/>
          <w:lang w:val="nl-NL"/>
        </w:rPr>
        <w:t>7.2.0</w:t>
      </w:r>
      <w:r w:rsidR="00E44544" w:rsidRPr="00615B74">
        <w:rPr>
          <w:b/>
          <w:i/>
          <w:sz w:val="26"/>
          <w:szCs w:val="26"/>
          <w:lang w:val="nl-NL"/>
        </w:rPr>
        <w:t>9</w:t>
      </w:r>
      <w:r w:rsidRPr="00615B74">
        <w:rPr>
          <w:i/>
          <w:sz w:val="26"/>
          <w:szCs w:val="26"/>
          <w:lang w:val="nl-NL"/>
        </w:rPr>
        <w:t xml:space="preserve"> - Biên bản xét duyệt quyết toán năm 2019, 2020, 2021; </w:t>
      </w:r>
      <w:r w:rsidRPr="00615B74">
        <w:rPr>
          <w:b/>
          <w:i/>
          <w:sz w:val="26"/>
          <w:szCs w:val="26"/>
          <w:lang w:val="nl-NL"/>
        </w:rPr>
        <w:t>7.2.</w:t>
      </w:r>
      <w:r w:rsidR="00E44544" w:rsidRPr="00615B74">
        <w:rPr>
          <w:b/>
          <w:i/>
          <w:sz w:val="26"/>
          <w:szCs w:val="26"/>
          <w:lang w:val="nl-NL"/>
        </w:rPr>
        <w:t>10</w:t>
      </w:r>
      <w:r w:rsidRPr="00615B74">
        <w:rPr>
          <w:i/>
          <w:sz w:val="26"/>
          <w:szCs w:val="26"/>
          <w:lang w:val="nl-NL"/>
        </w:rPr>
        <w:t xml:space="preserve"> - Thông báo duyệt quyết toán năm 2019, 2020, 2021</w:t>
      </w:r>
      <w:r w:rsidRPr="00615B74">
        <w:rPr>
          <w:sz w:val="26"/>
          <w:szCs w:val="26"/>
          <w:lang w:val="nl-NL"/>
        </w:rPr>
        <w:t>).</w:t>
      </w:r>
    </w:p>
    <w:p w:rsidR="00CA4220" w:rsidRPr="00615B74" w:rsidRDefault="00CA4220" w:rsidP="007915E3">
      <w:pPr>
        <w:tabs>
          <w:tab w:val="left" w:pos="7928"/>
        </w:tabs>
        <w:spacing w:before="120" w:after="0" w:line="340" w:lineRule="exact"/>
        <w:ind w:firstLine="709"/>
        <w:jc w:val="both"/>
        <w:rPr>
          <w:b/>
          <w:i/>
          <w:sz w:val="26"/>
          <w:szCs w:val="26"/>
          <w:lang w:val="pt-BR"/>
        </w:rPr>
      </w:pPr>
      <w:r w:rsidRPr="00615B74">
        <w:rPr>
          <w:b/>
          <w:i/>
          <w:sz w:val="26"/>
          <w:szCs w:val="26"/>
          <w:lang w:val="pt-BR"/>
        </w:rPr>
        <w:t xml:space="preserve"> Đánh giá tiêu chuẩn 4</w:t>
      </w:r>
      <w:r w:rsidR="00395231" w:rsidRPr="00615B74">
        <w:rPr>
          <w:b/>
          <w:i/>
          <w:sz w:val="26"/>
          <w:szCs w:val="26"/>
          <w:lang w:val="pt-BR"/>
        </w:rPr>
        <w:t xml:space="preserve"> tiêu chí 7</w:t>
      </w:r>
      <w:r w:rsidRPr="00615B74">
        <w:rPr>
          <w:b/>
          <w:i/>
          <w:sz w:val="26"/>
          <w:szCs w:val="26"/>
          <w:lang w:val="pt-BR"/>
        </w:rPr>
        <w:t>:</w:t>
      </w:r>
      <w:r w:rsidR="003534AF" w:rsidRPr="00615B74">
        <w:rPr>
          <w:b/>
          <w:i/>
          <w:sz w:val="26"/>
          <w:szCs w:val="26"/>
          <w:lang w:val="pt-BR"/>
        </w:rPr>
        <w:t xml:space="preserve"> 1 điểm</w:t>
      </w:r>
      <w:r w:rsidRPr="00615B74">
        <w:rPr>
          <w:b/>
          <w:i/>
          <w:sz w:val="26"/>
          <w:szCs w:val="26"/>
          <w:lang w:val="pt-BR"/>
        </w:rPr>
        <w:tab/>
      </w:r>
    </w:p>
    <w:p w:rsidR="00CA4220" w:rsidRPr="00615B74" w:rsidRDefault="006E1230" w:rsidP="007915E3">
      <w:pPr>
        <w:tabs>
          <w:tab w:val="left" w:pos="960"/>
        </w:tabs>
        <w:spacing w:before="120" w:after="0" w:line="340" w:lineRule="exact"/>
        <w:ind w:firstLine="709"/>
        <w:jc w:val="both"/>
        <w:rPr>
          <w:b/>
          <w:spacing w:val="-10"/>
          <w:sz w:val="26"/>
          <w:szCs w:val="26"/>
          <w:lang w:val="pt-BR"/>
        </w:rPr>
      </w:pPr>
      <w:bookmarkStart w:id="124" w:name="_Hlk43884083"/>
      <w:r w:rsidRPr="00615B74">
        <w:rPr>
          <w:b/>
          <w:spacing w:val="-10"/>
          <w:sz w:val="26"/>
          <w:szCs w:val="26"/>
          <w:lang w:val="pt-BR"/>
        </w:rPr>
        <w:lastRenderedPageBreak/>
        <w:t>T</w:t>
      </w:r>
      <w:r w:rsidR="00CA4220" w:rsidRPr="00615B74">
        <w:rPr>
          <w:b/>
          <w:spacing w:val="-10"/>
          <w:sz w:val="26"/>
          <w:szCs w:val="26"/>
          <w:lang w:val="pt-BR"/>
        </w:rPr>
        <w:t xml:space="preserve">iêu chuẩn 5: </w:t>
      </w:r>
      <w:bookmarkStart w:id="125" w:name="_Hlk56657408"/>
      <w:r w:rsidR="00CA4220" w:rsidRPr="00615B74">
        <w:rPr>
          <w:bCs/>
          <w:i/>
          <w:iCs/>
          <w:sz w:val="26"/>
          <w:szCs w:val="26"/>
          <w:lang w:val="nl-NL"/>
        </w:rPr>
        <w:t xml:space="preserve">Thực hiện công tác tự kiểm tra </w:t>
      </w:r>
      <w:r w:rsidR="00CA4220" w:rsidRPr="00615B74">
        <w:rPr>
          <w:i/>
          <w:iCs/>
          <w:sz w:val="26"/>
          <w:szCs w:val="26"/>
          <w:lang w:val="pt-BR"/>
        </w:rPr>
        <w:t xml:space="preserve">tài chính kế toán; thực hiện kiểm toán theo quy định; </w:t>
      </w:r>
      <w:r w:rsidR="00CA4220" w:rsidRPr="00615B74">
        <w:rPr>
          <w:bCs/>
          <w:i/>
          <w:iCs/>
          <w:sz w:val="26"/>
          <w:szCs w:val="26"/>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bookmarkEnd w:id="125"/>
      <w:r w:rsidR="00CA4220" w:rsidRPr="00615B74">
        <w:rPr>
          <w:bCs/>
          <w:i/>
          <w:iCs/>
          <w:sz w:val="26"/>
          <w:szCs w:val="26"/>
          <w:lang w:val="nl-NL"/>
        </w:rPr>
        <w:t>.</w:t>
      </w:r>
    </w:p>
    <w:p w:rsidR="00CA4220" w:rsidRPr="00615B74" w:rsidRDefault="00CA4220" w:rsidP="007915E3">
      <w:pPr>
        <w:spacing w:before="120" w:after="0" w:line="340" w:lineRule="exact"/>
        <w:ind w:firstLine="709"/>
        <w:jc w:val="both"/>
        <w:rPr>
          <w:b/>
          <w:i/>
          <w:sz w:val="26"/>
          <w:szCs w:val="26"/>
          <w:lang w:val="pt-BR"/>
        </w:rPr>
      </w:pPr>
      <w:r w:rsidRPr="00615B74">
        <w:rPr>
          <w:b/>
          <w:i/>
          <w:sz w:val="26"/>
          <w:szCs w:val="26"/>
          <w:lang w:val="pt-BR"/>
        </w:rPr>
        <w:t>Mô tả, phân tích, nhận định:</w:t>
      </w:r>
    </w:p>
    <w:p w:rsidR="00CA4220" w:rsidRPr="00615B74" w:rsidRDefault="00CA4220" w:rsidP="007915E3">
      <w:pPr>
        <w:spacing w:before="120" w:after="0" w:line="340" w:lineRule="exact"/>
        <w:ind w:firstLine="709"/>
        <w:jc w:val="both"/>
        <w:rPr>
          <w:sz w:val="26"/>
          <w:szCs w:val="26"/>
          <w:lang w:val="pt-BR"/>
        </w:rPr>
      </w:pPr>
      <w:r w:rsidRPr="00615B74">
        <w:rPr>
          <w:sz w:val="26"/>
          <w:szCs w:val="26"/>
          <w:lang w:val="it-IT"/>
        </w:rPr>
        <w:t>Thực hiện quyết định số 67/2004/QĐ - BTC ngày 13/8/2004 của Bộ trưởng Bộ Tài chính, Nhà trường đã ban hành “Quy chế tự kiểm tra tài chính, kế toán tại Trườ</w:t>
      </w:r>
      <w:r w:rsidR="00FE1333" w:rsidRPr="00615B74">
        <w:rPr>
          <w:sz w:val="26"/>
          <w:szCs w:val="26"/>
          <w:lang w:val="it-IT"/>
        </w:rPr>
        <w:t>ng.</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pt-BR"/>
        </w:rPr>
      </w:pPr>
      <w:r w:rsidRPr="00615B74">
        <w:rPr>
          <w:sz w:val="26"/>
          <w:szCs w:val="26"/>
          <w:lang w:val="nl-NL"/>
        </w:rPr>
        <w:t>1. Kiểm tra tính hợp pháp của các nghiệp vụ kinh tế tài chính phát sinh; tính hiệu lực, hiệu quả của các hoạt động tài chính, kế toán tại đơn vị, của công tác tổ chức và điều hành hoạt động thực hiện nhiệm vụ được giao và các hoạt động khác.</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pt-BR"/>
        </w:rPr>
      </w:pPr>
      <w:r w:rsidRPr="00615B74">
        <w:rPr>
          <w:sz w:val="26"/>
          <w:szCs w:val="26"/>
          <w:lang w:val="nl-NL"/>
        </w:rPr>
        <w:t>2. Kiểm tra, kiểm soát chất lượng và độ tin cậy của các thông tin kinh tế tài chính của đơn vị được cung cấp thông qua báo cáo tài chính và các báo cáo khác.</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nl-NL"/>
        </w:rPr>
      </w:pPr>
      <w:r w:rsidRPr="00615B74">
        <w:rPr>
          <w:sz w:val="26"/>
          <w:szCs w:val="26"/>
          <w:lang w:val="nl-NL"/>
        </w:rPr>
        <w:t>3. Kiểm tra sự tuân thủ các cơ chế tài chính, các chế độ chính sách của Nhà nước liên quan đến tình hình chi tiêu ngân sách nhà nước và các quỹ tại đơn vị. Kiểm tra và đánh giá hiệu quả của việc chi tiêu ngân sách nhà nước trong việc thực hiện các nhiệm vụ được giao tại Nhà trường</w:t>
      </w:r>
    </w:p>
    <w:p w:rsidR="00CA4220" w:rsidRPr="00615B74" w:rsidRDefault="00CA4220" w:rsidP="007915E3">
      <w:pPr>
        <w:spacing w:before="120" w:after="0" w:line="340" w:lineRule="exact"/>
        <w:ind w:firstLine="709"/>
        <w:jc w:val="both"/>
        <w:rPr>
          <w:i/>
          <w:color w:val="000000"/>
          <w:sz w:val="26"/>
          <w:szCs w:val="26"/>
          <w:lang w:val="it-IT"/>
        </w:rPr>
      </w:pPr>
      <w:r w:rsidRPr="00615B74">
        <w:rPr>
          <w:color w:val="000000"/>
          <w:sz w:val="26"/>
          <w:szCs w:val="26"/>
        </w:rPr>
        <w:t xml:space="preserve">Kết quả tự kiểm tra công tác tài chính kế toán của trường cho thấy: công tác chuẩn mực kế toán, công tác dự toán, hoạt động thu chi đảm bảo theo quy định, không thấy biểu hiện sai chế độ hoặc sai sót ảnh hưởng đến hoạt động của trường. </w:t>
      </w:r>
    </w:p>
    <w:p w:rsidR="00CA4220" w:rsidRPr="00615B74" w:rsidRDefault="00CA4220" w:rsidP="007915E3">
      <w:pPr>
        <w:spacing w:before="120" w:after="0" w:line="340" w:lineRule="exact"/>
        <w:ind w:firstLine="709"/>
        <w:jc w:val="both"/>
        <w:rPr>
          <w:color w:val="000000"/>
          <w:sz w:val="26"/>
          <w:szCs w:val="26"/>
        </w:rPr>
      </w:pPr>
      <w:r w:rsidRPr="00615B74">
        <w:rPr>
          <w:i/>
          <w:sz w:val="26"/>
          <w:szCs w:val="26"/>
          <w:lang w:val="pt-BR"/>
        </w:rPr>
        <w:t>(</w:t>
      </w:r>
      <w:r w:rsidRPr="00615B74">
        <w:rPr>
          <w:b/>
          <w:i/>
          <w:sz w:val="26"/>
          <w:szCs w:val="26"/>
          <w:lang w:val="pt-BR"/>
        </w:rPr>
        <w:t>7.5.01</w:t>
      </w:r>
      <w:r w:rsidRPr="00615B74">
        <w:rPr>
          <w:i/>
          <w:sz w:val="26"/>
          <w:szCs w:val="26"/>
          <w:lang w:val="pt-BR"/>
        </w:rPr>
        <w:t xml:space="preserve">– Quyết định </w:t>
      </w:r>
      <w:r w:rsidRPr="00615B74">
        <w:rPr>
          <w:bCs/>
          <w:i/>
          <w:sz w:val="26"/>
          <w:szCs w:val="26"/>
          <w:lang w:val="nl-NL"/>
        </w:rPr>
        <w:t>ban hành Quy chế tự kiểm tra tài chính, kế toán</w:t>
      </w:r>
      <w:r w:rsidRPr="00615B74">
        <w:rPr>
          <w:i/>
          <w:iCs/>
          <w:color w:val="000000"/>
          <w:sz w:val="26"/>
          <w:szCs w:val="26"/>
          <w:lang w:val="it-IT"/>
        </w:rPr>
        <w:t xml:space="preserve">; </w:t>
      </w:r>
      <w:r w:rsidRPr="00615B74">
        <w:rPr>
          <w:b/>
          <w:i/>
          <w:sz w:val="26"/>
          <w:szCs w:val="26"/>
          <w:lang w:val="nl-NL"/>
        </w:rPr>
        <w:t>7.5.02</w:t>
      </w:r>
      <w:r w:rsidRPr="00615B74">
        <w:rPr>
          <w:i/>
          <w:sz w:val="26"/>
          <w:szCs w:val="26"/>
          <w:lang w:val="nl-NL"/>
        </w:rPr>
        <w:t xml:space="preserve"> - Quyết định thành lập tổ tự kiểm tra tài chính, kế toán năm 2019, 2020, 2021; </w:t>
      </w:r>
      <w:r w:rsidRPr="00615B74">
        <w:rPr>
          <w:b/>
          <w:i/>
          <w:sz w:val="26"/>
          <w:szCs w:val="26"/>
          <w:lang w:val="nl-NL"/>
        </w:rPr>
        <w:t>7.5.03</w:t>
      </w:r>
      <w:r w:rsidRPr="00615B74">
        <w:rPr>
          <w:i/>
          <w:sz w:val="26"/>
          <w:szCs w:val="26"/>
          <w:lang w:val="nl-NL"/>
        </w:rPr>
        <w:t xml:space="preserve"> - Kế hoạch tự kiểm tra tài chính, kế toán năm 2019,2020, 2021; </w:t>
      </w:r>
      <w:r w:rsidRPr="00615B74">
        <w:rPr>
          <w:b/>
          <w:i/>
          <w:sz w:val="26"/>
          <w:szCs w:val="26"/>
          <w:lang w:val="nl-NL"/>
        </w:rPr>
        <w:t>7.5.04</w:t>
      </w:r>
      <w:r w:rsidRPr="00615B74">
        <w:rPr>
          <w:i/>
          <w:sz w:val="26"/>
          <w:szCs w:val="26"/>
          <w:lang w:val="nl-NL"/>
        </w:rPr>
        <w:t xml:space="preserve">- Biên bản tự kiểm tra tài chính, kế toán năm 2019, 2020, 2021; </w:t>
      </w:r>
      <w:r w:rsidRPr="00615B74">
        <w:rPr>
          <w:b/>
          <w:i/>
          <w:sz w:val="26"/>
          <w:szCs w:val="26"/>
          <w:lang w:val="nl-NL"/>
        </w:rPr>
        <w:t>7.5.05</w:t>
      </w:r>
      <w:r w:rsidRPr="00615B74">
        <w:rPr>
          <w:i/>
          <w:sz w:val="26"/>
          <w:szCs w:val="26"/>
          <w:lang w:val="nl-NL"/>
        </w:rPr>
        <w:t xml:space="preserve"> - Báo cáo kết quả thực hiện công tác tự kiểm tra tài chính, kế toán năm 2019, 2020, 2021; </w:t>
      </w:r>
      <w:r w:rsidRPr="00615B74">
        <w:rPr>
          <w:b/>
          <w:i/>
          <w:sz w:val="26"/>
          <w:szCs w:val="26"/>
          <w:lang w:val="nl-NL"/>
        </w:rPr>
        <w:t>7.5.06</w:t>
      </w:r>
      <w:r w:rsidRPr="00615B74">
        <w:rPr>
          <w:i/>
          <w:sz w:val="26"/>
          <w:szCs w:val="26"/>
          <w:lang w:val="nl-NL"/>
        </w:rPr>
        <w:t xml:space="preserve"> - Biên bản kiểm kê quỹ tiền mặt năm 2019, 2020, 2021)</w:t>
      </w:r>
      <w:r w:rsidR="00FE1333" w:rsidRPr="00615B74">
        <w:rPr>
          <w:i/>
          <w:sz w:val="26"/>
          <w:szCs w:val="26"/>
          <w:lang w:val="nl-NL"/>
        </w:rPr>
        <w:t>.</w:t>
      </w:r>
    </w:p>
    <w:p w:rsidR="00CA4220" w:rsidRPr="00615B74" w:rsidRDefault="00CA4220" w:rsidP="007915E3">
      <w:pPr>
        <w:spacing w:before="120" w:after="0" w:line="340" w:lineRule="exact"/>
        <w:ind w:firstLine="709"/>
        <w:jc w:val="both"/>
        <w:rPr>
          <w:iCs/>
          <w:spacing w:val="2"/>
          <w:sz w:val="26"/>
          <w:szCs w:val="26"/>
          <w:lang w:val="pt-BR"/>
        </w:rPr>
      </w:pPr>
      <w:r w:rsidRPr="00615B74">
        <w:rPr>
          <w:spacing w:val="2"/>
          <w:sz w:val="26"/>
          <w:szCs w:val="26"/>
          <w:lang w:val="it-IT"/>
        </w:rPr>
        <w:t xml:space="preserve">Hàng năm, Bộ Công </w:t>
      </w:r>
      <w:r w:rsidR="003534AF" w:rsidRPr="00615B74">
        <w:rPr>
          <w:spacing w:val="2"/>
          <w:sz w:val="26"/>
          <w:szCs w:val="26"/>
          <w:lang w:val="it-IT"/>
        </w:rPr>
        <w:t>T</w:t>
      </w:r>
      <w:r w:rsidRPr="00615B74">
        <w:rPr>
          <w:spacing w:val="2"/>
          <w:sz w:val="26"/>
          <w:szCs w:val="26"/>
          <w:lang w:val="it-IT"/>
        </w:rPr>
        <w:t xml:space="preserve">hương thực hiện kiểm tra xét duyệt quyết toán ngân sách của trường. </w:t>
      </w:r>
      <w:r w:rsidRPr="00615B74">
        <w:rPr>
          <w:iCs/>
          <w:spacing w:val="2"/>
          <w:sz w:val="26"/>
          <w:szCs w:val="26"/>
          <w:lang w:val="pt-BR"/>
        </w:rPr>
        <w:t xml:space="preserve">Tại biên bản xét duyệt quyết toán ngân sách các năm 2019, 2020, 2021 đều có nhận xét: Chấp hành tốt Luật Ngân sách và quản lý nguồn ngân sách nhà nước cấp, hoàn thành nhiệm vụ được giao; Các biểu mẫu báo cáo quyết toán theo đúng quy định hiện hành; Công tác kế toán được tin học hóa; </w:t>
      </w:r>
      <w:r w:rsidRPr="00615B74">
        <w:rPr>
          <w:spacing w:val="2"/>
          <w:sz w:val="26"/>
          <w:szCs w:val="26"/>
          <w:lang w:val="pt-BR"/>
        </w:rPr>
        <w:t>Trường thực hiện theo hệ thống tài khoản và chế độ kế toán theo quy định tại Thông tư 107/2017/TT-BTC  ngày 10/10/2017 của Bộ Tài chính</w:t>
      </w:r>
      <w:r w:rsidRPr="00615B74">
        <w:rPr>
          <w:iCs/>
          <w:spacing w:val="2"/>
          <w:sz w:val="26"/>
          <w:szCs w:val="26"/>
          <w:lang w:val="pt-BR"/>
        </w:rPr>
        <w:t>. Tại các biên bản đều không có kiến nghị về xử lý tài chính; Tại mục 3: Tình hình thực hiện kiến nghị của kiểm toán, thanh tra, cơ quan tài chính đều ghi: Đơn vị không có tồn đọng về nội dung này (Năm 2021 do dịch Covid 19, Bộ Công thương lập đoàn xét duyệt quyết toán ngân sách năm 2020 và làm việc online).</w:t>
      </w:r>
    </w:p>
    <w:p w:rsidR="00CA4220" w:rsidRPr="00615B74" w:rsidRDefault="00FE1333" w:rsidP="007915E3">
      <w:pPr>
        <w:tabs>
          <w:tab w:val="left" w:pos="285"/>
        </w:tabs>
        <w:spacing w:before="120" w:after="0" w:line="340" w:lineRule="exact"/>
        <w:ind w:firstLine="709"/>
        <w:jc w:val="both"/>
        <w:rPr>
          <w:sz w:val="26"/>
          <w:szCs w:val="26"/>
          <w:lang w:val="it-IT"/>
        </w:rPr>
      </w:pPr>
      <w:r w:rsidRPr="00615B74">
        <w:rPr>
          <w:iCs/>
          <w:sz w:val="26"/>
          <w:szCs w:val="26"/>
          <w:lang w:val="pt-BR"/>
        </w:rPr>
        <w:t>Từ năm</w:t>
      </w:r>
      <w:r w:rsidR="00CA4220" w:rsidRPr="00615B74">
        <w:rPr>
          <w:iCs/>
          <w:sz w:val="26"/>
          <w:szCs w:val="26"/>
          <w:lang w:val="pt-BR"/>
        </w:rPr>
        <w:t xml:space="preserve"> 2019 đến nay, trường không có đoàn thanh tra và kiểm toán nhà nước nào thực hiện nội dung thanh tra và kiểm toán về tài chính của trường.</w:t>
      </w:r>
    </w:p>
    <w:p w:rsidR="00CA4220" w:rsidRPr="00615B74" w:rsidRDefault="00CA4220" w:rsidP="007915E3">
      <w:pPr>
        <w:tabs>
          <w:tab w:val="left" w:pos="851"/>
        </w:tabs>
        <w:spacing w:before="120" w:after="0" w:line="340" w:lineRule="exact"/>
        <w:ind w:firstLine="709"/>
        <w:jc w:val="both"/>
        <w:rPr>
          <w:sz w:val="26"/>
          <w:szCs w:val="26"/>
          <w:lang w:val="pt-BR"/>
        </w:rPr>
      </w:pPr>
      <w:r w:rsidRPr="00615B74">
        <w:rPr>
          <w:sz w:val="26"/>
          <w:szCs w:val="26"/>
          <w:lang w:val="pt-BR"/>
        </w:rPr>
        <w:lastRenderedPageBreak/>
        <w:t>Nhà trường đã thực hiện c</w:t>
      </w:r>
      <w:r w:rsidRPr="00615B74">
        <w:rPr>
          <w:sz w:val="26"/>
          <w:szCs w:val="26"/>
          <w:shd w:val="clear" w:color="auto" w:fill="FFFFFF"/>
          <w:lang w:val="pt-BR"/>
        </w:rPr>
        <w:t>ông khai đầy đủ, kịp thời, chính xác các thông tin ngân sách theo các hình thức quy định tại</w:t>
      </w:r>
      <w:r w:rsidRPr="00615B74">
        <w:rPr>
          <w:sz w:val="26"/>
          <w:szCs w:val="26"/>
        </w:rPr>
        <w:t>Thông tư số 61/2017/TT-BTC</w:t>
      </w:r>
      <w:r w:rsidRPr="00615B74">
        <w:rPr>
          <w:sz w:val="26"/>
          <w:szCs w:val="26"/>
          <w:lang w:val="pt-BR"/>
        </w:rPr>
        <w:t xml:space="preserve">. Nội dung công khai bao gồm: </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pt-BR"/>
        </w:rPr>
      </w:pPr>
      <w:r w:rsidRPr="00615B74">
        <w:rPr>
          <w:sz w:val="26"/>
          <w:szCs w:val="26"/>
          <w:lang w:val="pt-BR"/>
        </w:rPr>
        <w:t>Công khai dự toán thu - chi ngân sách nhà nước, kể cả phần điều chỉnh giảm hoặc bổ sung đã được cấp có thẩm quyền giao và nguồn kinh phí khác.</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pt-BR"/>
        </w:rPr>
      </w:pPr>
      <w:r w:rsidRPr="00615B74">
        <w:rPr>
          <w:sz w:val="26"/>
          <w:szCs w:val="26"/>
          <w:lang w:val="pt-BR"/>
        </w:rPr>
        <w:t xml:space="preserve">- Công khai số liệu thực hiện dự toán ngân sách nhà nước </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pt-BR"/>
        </w:rPr>
      </w:pPr>
      <w:r w:rsidRPr="00615B74">
        <w:rPr>
          <w:sz w:val="26"/>
          <w:szCs w:val="26"/>
          <w:lang w:val="pt-BR"/>
        </w:rPr>
        <w:t>- Công khai thuyết minh quyết toán ngân sách nhà nước đã được cấp có thẩm quyền phê duyệt.</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pt-BR"/>
        </w:rPr>
      </w:pPr>
      <w:r w:rsidRPr="00615B74">
        <w:rPr>
          <w:sz w:val="26"/>
          <w:szCs w:val="26"/>
          <w:lang w:val="pt-BR"/>
        </w:rPr>
        <w:t xml:space="preserve">- Công khai số liệu quyết toán ngân sách nhà nước. </w:t>
      </w:r>
    </w:p>
    <w:p w:rsidR="00CA4220" w:rsidRPr="00615B74" w:rsidRDefault="00CA4220" w:rsidP="007915E3">
      <w:pPr>
        <w:pStyle w:val="NormalWeb"/>
        <w:shd w:val="clear" w:color="auto" w:fill="FFFFFF"/>
        <w:spacing w:before="120" w:beforeAutospacing="0" w:after="0" w:afterAutospacing="0" w:line="340" w:lineRule="exact"/>
        <w:ind w:firstLine="709"/>
        <w:jc w:val="both"/>
        <w:rPr>
          <w:sz w:val="26"/>
          <w:szCs w:val="26"/>
          <w:lang w:val="nl-NL"/>
        </w:rPr>
      </w:pPr>
      <w:r w:rsidRPr="00615B74">
        <w:rPr>
          <w:i/>
          <w:sz w:val="26"/>
          <w:szCs w:val="26"/>
          <w:lang w:val="pt-BR"/>
        </w:rPr>
        <w:t>(</w:t>
      </w:r>
      <w:r w:rsidRPr="00615B74">
        <w:rPr>
          <w:b/>
          <w:i/>
          <w:sz w:val="26"/>
          <w:szCs w:val="26"/>
          <w:lang w:val="pt-BR"/>
        </w:rPr>
        <w:t>7.5.08</w:t>
      </w:r>
      <w:r w:rsidRPr="00615B74">
        <w:rPr>
          <w:i/>
          <w:sz w:val="26"/>
          <w:szCs w:val="26"/>
          <w:lang w:val="pt-BR"/>
        </w:rPr>
        <w:t xml:space="preserve"> - Hồ sơ công khai tài chính theo quy định tại Thông tư </w:t>
      </w:r>
      <w:r w:rsidRPr="00615B74">
        <w:rPr>
          <w:i/>
          <w:sz w:val="26"/>
          <w:szCs w:val="26"/>
          <w:shd w:val="clear" w:color="auto" w:fill="FFFFFF"/>
          <w:lang w:val="pt-BR"/>
        </w:rPr>
        <w:t>số 61/2017/TT-BTC các năm 2019, 2020, 2021</w:t>
      </w:r>
      <w:r w:rsidRPr="00615B74">
        <w:rPr>
          <w:i/>
          <w:sz w:val="26"/>
          <w:szCs w:val="26"/>
          <w:shd w:val="clear" w:color="auto" w:fill="FFFFFF"/>
        </w:rPr>
        <w:t>)</w:t>
      </w:r>
      <w:r w:rsidR="00FE1333" w:rsidRPr="00615B74">
        <w:rPr>
          <w:sz w:val="26"/>
          <w:szCs w:val="26"/>
          <w:lang w:val="nl-NL"/>
        </w:rPr>
        <w:t>.</w:t>
      </w:r>
    </w:p>
    <w:p w:rsidR="00CA4220" w:rsidRPr="00615B74" w:rsidRDefault="00CA4220" w:rsidP="007915E3">
      <w:pPr>
        <w:pStyle w:val="NormalWeb"/>
        <w:shd w:val="clear" w:color="auto" w:fill="FFFFFF"/>
        <w:spacing w:before="120" w:beforeAutospacing="0" w:after="0" w:afterAutospacing="0" w:line="340" w:lineRule="exact"/>
        <w:ind w:firstLine="709"/>
        <w:rPr>
          <w:sz w:val="26"/>
          <w:szCs w:val="26"/>
          <w:lang w:val="pt-BR"/>
        </w:rPr>
      </w:pPr>
      <w:r w:rsidRPr="00615B74">
        <w:rPr>
          <w:sz w:val="26"/>
          <w:szCs w:val="26"/>
          <w:lang w:val="nl-NL"/>
        </w:rPr>
        <w:t xml:space="preserve">Ngoài ra, </w:t>
      </w:r>
      <w:r w:rsidRPr="00615B74">
        <w:rPr>
          <w:sz w:val="26"/>
          <w:szCs w:val="26"/>
          <w:lang w:val="pt-BR"/>
        </w:rPr>
        <w:t>Nhà trường thực hiện công tác công khai số liệu tài chính tại hội nghị cán bộ viên chức hàng năm (</w:t>
      </w:r>
      <w:r w:rsidRPr="00615B74">
        <w:rPr>
          <w:b/>
          <w:i/>
          <w:sz w:val="26"/>
          <w:szCs w:val="26"/>
          <w:lang w:val="pt-BR"/>
        </w:rPr>
        <w:t>7.5.07</w:t>
      </w:r>
      <w:r w:rsidRPr="00615B74">
        <w:rPr>
          <w:i/>
          <w:sz w:val="26"/>
          <w:szCs w:val="26"/>
          <w:lang w:val="pt-BR"/>
        </w:rPr>
        <w:t>– Báo cáo công khai tài chính tại Hội nghị CBVC năm 2019, 2020, 2021)</w:t>
      </w:r>
      <w:r w:rsidR="000F76C7" w:rsidRPr="00615B74">
        <w:rPr>
          <w:i/>
          <w:sz w:val="26"/>
          <w:szCs w:val="26"/>
          <w:lang w:val="pt-BR"/>
        </w:rPr>
        <w:t>.</w:t>
      </w:r>
    </w:p>
    <w:p w:rsidR="00CA4220" w:rsidRPr="00615B74" w:rsidRDefault="000F76C7" w:rsidP="007915E3">
      <w:pPr>
        <w:tabs>
          <w:tab w:val="left" w:pos="7928"/>
        </w:tabs>
        <w:spacing w:before="120" w:after="0" w:line="340" w:lineRule="exact"/>
        <w:ind w:firstLine="709"/>
        <w:jc w:val="both"/>
        <w:rPr>
          <w:b/>
          <w:i/>
          <w:sz w:val="26"/>
          <w:szCs w:val="26"/>
          <w:lang w:val="pt-BR"/>
        </w:rPr>
      </w:pPr>
      <w:r w:rsidRPr="00615B74">
        <w:rPr>
          <w:b/>
          <w:i/>
          <w:sz w:val="26"/>
          <w:szCs w:val="26"/>
          <w:lang w:val="pt-BR"/>
        </w:rPr>
        <w:t>Điểm đ</w:t>
      </w:r>
      <w:r w:rsidR="00CA4220" w:rsidRPr="00615B74">
        <w:rPr>
          <w:b/>
          <w:i/>
          <w:sz w:val="26"/>
          <w:szCs w:val="26"/>
          <w:lang w:val="pt-BR"/>
        </w:rPr>
        <w:t>ánh giá tiêu chuẩn 5</w:t>
      </w:r>
      <w:r w:rsidR="00395231" w:rsidRPr="00615B74">
        <w:rPr>
          <w:b/>
          <w:i/>
          <w:sz w:val="26"/>
          <w:szCs w:val="26"/>
          <w:lang w:val="pt-BR"/>
        </w:rPr>
        <w:t xml:space="preserve">  tiêu chí 7</w:t>
      </w:r>
      <w:r w:rsidR="00CA4220" w:rsidRPr="00615B74">
        <w:rPr>
          <w:b/>
          <w:i/>
          <w:sz w:val="26"/>
          <w:szCs w:val="26"/>
          <w:lang w:val="pt-BR"/>
        </w:rPr>
        <w:t>:</w:t>
      </w:r>
      <w:r w:rsidRPr="00615B74">
        <w:rPr>
          <w:b/>
          <w:i/>
          <w:sz w:val="26"/>
          <w:szCs w:val="26"/>
          <w:lang w:val="pt-BR"/>
        </w:rPr>
        <w:t xml:space="preserve"> 1 điểm</w:t>
      </w:r>
      <w:r w:rsidR="00CA4220" w:rsidRPr="00615B74">
        <w:rPr>
          <w:b/>
          <w:i/>
          <w:sz w:val="26"/>
          <w:szCs w:val="26"/>
          <w:lang w:val="pt-BR"/>
        </w:rPr>
        <w:tab/>
      </w:r>
    </w:p>
    <w:bookmarkEnd w:id="124"/>
    <w:p w:rsidR="00CA4220" w:rsidRPr="00615B74" w:rsidRDefault="00CA4220" w:rsidP="007915E3">
      <w:pPr>
        <w:tabs>
          <w:tab w:val="left" w:pos="960"/>
        </w:tabs>
        <w:spacing w:before="120" w:after="0" w:line="340" w:lineRule="exact"/>
        <w:ind w:firstLine="709"/>
        <w:jc w:val="both"/>
        <w:rPr>
          <w:b/>
          <w:spacing w:val="-10"/>
          <w:sz w:val="26"/>
          <w:szCs w:val="26"/>
          <w:lang w:val="pt-BR"/>
        </w:rPr>
      </w:pPr>
      <w:r w:rsidRPr="00615B74">
        <w:rPr>
          <w:b/>
          <w:spacing w:val="-10"/>
          <w:sz w:val="26"/>
          <w:szCs w:val="26"/>
          <w:lang w:val="pt-BR"/>
        </w:rPr>
        <w:t xml:space="preserve">Tiêu chuẩn 6: </w:t>
      </w:r>
      <w:bookmarkStart w:id="126" w:name="_Hlk56657511"/>
      <w:r w:rsidRPr="00615B74">
        <w:rPr>
          <w:i/>
          <w:iCs/>
          <w:sz w:val="26"/>
          <w:szCs w:val="26"/>
          <w:lang w:val="pt-BR"/>
        </w:rPr>
        <w:t>Hằng năm,</w:t>
      </w:r>
      <w:r w:rsidRPr="00615B74">
        <w:rPr>
          <w:bCs/>
          <w:i/>
          <w:iCs/>
          <w:sz w:val="26"/>
          <w:szCs w:val="26"/>
          <w:lang w:val="nl-NL"/>
        </w:rPr>
        <w:t xml:space="preserve"> trường có đánh giá hiệu quả sử dụng nguồn tài chính của trường; có các biện pháp nâng cao hiệu quả quản lý và sử dụng tài chính nhằm nâng cao chất lượng các hoạt động của trường</w:t>
      </w:r>
      <w:bookmarkEnd w:id="126"/>
      <w:r w:rsidRPr="00615B74">
        <w:rPr>
          <w:bCs/>
          <w:i/>
          <w:iCs/>
          <w:sz w:val="26"/>
          <w:szCs w:val="26"/>
          <w:lang w:val="nl-NL"/>
        </w:rPr>
        <w:t>.</w:t>
      </w:r>
    </w:p>
    <w:p w:rsidR="00CA4220" w:rsidRPr="00615B74" w:rsidRDefault="00CA4220" w:rsidP="007915E3">
      <w:pPr>
        <w:spacing w:before="120" w:after="0" w:line="340" w:lineRule="exact"/>
        <w:ind w:firstLine="709"/>
        <w:jc w:val="both"/>
        <w:rPr>
          <w:b/>
          <w:i/>
          <w:sz w:val="26"/>
          <w:szCs w:val="26"/>
          <w:lang w:val="pt-BR"/>
        </w:rPr>
      </w:pPr>
      <w:r w:rsidRPr="00615B74">
        <w:rPr>
          <w:b/>
          <w:i/>
          <w:sz w:val="26"/>
          <w:szCs w:val="26"/>
          <w:lang w:val="pt-BR"/>
        </w:rPr>
        <w:t>Mô tả, phân tích, nhận định:</w:t>
      </w:r>
    </w:p>
    <w:p w:rsidR="00CA4220" w:rsidRPr="00615B74" w:rsidRDefault="00CA4220" w:rsidP="007915E3">
      <w:pPr>
        <w:tabs>
          <w:tab w:val="left" w:pos="285"/>
        </w:tabs>
        <w:spacing w:before="120" w:after="0" w:line="340" w:lineRule="exact"/>
        <w:ind w:firstLine="709"/>
        <w:jc w:val="both"/>
        <w:rPr>
          <w:i/>
          <w:sz w:val="26"/>
          <w:szCs w:val="26"/>
          <w:lang w:val="en-US"/>
        </w:rPr>
      </w:pPr>
      <w:r w:rsidRPr="00615B74">
        <w:rPr>
          <w:sz w:val="26"/>
          <w:szCs w:val="26"/>
        </w:rPr>
        <w:t>Hàng</w:t>
      </w:r>
      <w:r w:rsidRPr="00615B74">
        <w:rPr>
          <w:sz w:val="26"/>
          <w:szCs w:val="26"/>
          <w:lang w:val="nl-NL"/>
        </w:rPr>
        <w:t xml:space="preserve"> năm, </w:t>
      </w:r>
      <w:r w:rsidRPr="00615B74">
        <w:rPr>
          <w:sz w:val="26"/>
          <w:szCs w:val="26"/>
          <w:lang w:val="pt-BR"/>
        </w:rPr>
        <w:t>T</w:t>
      </w:r>
      <w:r w:rsidRPr="00615B74">
        <w:rPr>
          <w:sz w:val="26"/>
          <w:szCs w:val="26"/>
          <w:lang w:val="nl-NL"/>
        </w:rPr>
        <w:t xml:space="preserve">rường thực hiện việc </w:t>
      </w:r>
      <w:r w:rsidRPr="00615B74">
        <w:rPr>
          <w:sz w:val="26"/>
          <w:szCs w:val="26"/>
        </w:rPr>
        <w:t xml:space="preserve">đánh giá, phân tích hiệu quả sử dụng các nguồn tài chính của </w:t>
      </w:r>
      <w:r w:rsidRPr="00615B74">
        <w:rPr>
          <w:sz w:val="26"/>
          <w:szCs w:val="26"/>
          <w:lang w:val="pt-BR"/>
        </w:rPr>
        <w:t>t</w:t>
      </w:r>
      <w:r w:rsidRPr="00615B74">
        <w:rPr>
          <w:sz w:val="26"/>
          <w:szCs w:val="26"/>
        </w:rPr>
        <w:t>rường để đưa ra</w:t>
      </w:r>
      <w:r w:rsidRPr="00615B74">
        <w:rPr>
          <w:sz w:val="26"/>
          <w:szCs w:val="26"/>
          <w:shd w:val="clear" w:color="auto" w:fill="FFFFFF"/>
        </w:rPr>
        <w:t xml:space="preserve"> những định hướng trong công tác quản lý và sử dụng tài chính</w:t>
      </w:r>
      <w:r w:rsidRPr="00615B74">
        <w:rPr>
          <w:sz w:val="26"/>
          <w:szCs w:val="26"/>
          <w:shd w:val="clear" w:color="auto" w:fill="FFFFFF"/>
          <w:lang w:val="pt-BR"/>
        </w:rPr>
        <w:t>, đ</w:t>
      </w:r>
      <w:r w:rsidRPr="00615B74">
        <w:rPr>
          <w:sz w:val="26"/>
          <w:szCs w:val="26"/>
          <w:shd w:val="clear" w:color="auto" w:fill="FFFFFF"/>
        </w:rPr>
        <w:t xml:space="preserve">ồng thời sử dụng </w:t>
      </w:r>
      <w:r w:rsidRPr="00615B74">
        <w:rPr>
          <w:sz w:val="26"/>
          <w:szCs w:val="26"/>
          <w:shd w:val="clear" w:color="auto" w:fill="FFFFFF"/>
          <w:lang w:val="pt-BR"/>
        </w:rPr>
        <w:t xml:space="preserve">hợp lý các </w:t>
      </w:r>
      <w:r w:rsidRPr="00615B74">
        <w:rPr>
          <w:sz w:val="26"/>
          <w:szCs w:val="26"/>
          <w:shd w:val="clear" w:color="auto" w:fill="FFFFFF"/>
        </w:rPr>
        <w:t>nguồn lực tài chính</w:t>
      </w:r>
      <w:r w:rsidRPr="00615B74">
        <w:rPr>
          <w:sz w:val="26"/>
          <w:szCs w:val="26"/>
          <w:shd w:val="clear" w:color="auto" w:fill="FFFFFF"/>
          <w:lang w:val="pt-BR"/>
        </w:rPr>
        <w:t xml:space="preserve">, </w:t>
      </w:r>
      <w:r w:rsidRPr="00615B74">
        <w:rPr>
          <w:sz w:val="26"/>
          <w:szCs w:val="26"/>
          <w:shd w:val="clear" w:color="auto" w:fill="FFFFFF"/>
        </w:rPr>
        <w:t>sử dụng có hiệu quả tài sản của đơn vị trên cơ sở phù hợp với chức năng nhiệm vụ và các quy định của pháp luật. Các b</w:t>
      </w:r>
      <w:r w:rsidRPr="00615B74">
        <w:rPr>
          <w:spacing w:val="-2"/>
          <w:sz w:val="26"/>
          <w:szCs w:val="26"/>
          <w:lang w:val="pt-BR"/>
        </w:rPr>
        <w:t>áo cáo được thực hiện đối với nội dung này đã phân tích hiệu quả sử dụng nguồn tài chính năm đã qua, đề xuất các biện pháp nâng cao hiệu quả quản lý và sử dụng tài chính</w:t>
      </w:r>
      <w:r w:rsidRPr="00615B74">
        <w:rPr>
          <w:sz w:val="26"/>
          <w:szCs w:val="26"/>
          <w:shd w:val="clear" w:color="auto" w:fill="FFFFFF"/>
        </w:rPr>
        <w:t xml:space="preserve">; xác định yêu cầu đổi mới và hoàn thiện cơ chế quản lý tài chính theo định hướng xây dựng và phát triển của nhà trường đồng thời phù hợp với các quy định của pháp luật </w:t>
      </w:r>
      <w:r w:rsidRPr="00615B74">
        <w:rPr>
          <w:i/>
          <w:sz w:val="26"/>
          <w:szCs w:val="26"/>
        </w:rPr>
        <w:t>(</w:t>
      </w:r>
      <w:r w:rsidRPr="00615B74">
        <w:rPr>
          <w:b/>
          <w:i/>
          <w:sz w:val="26"/>
          <w:szCs w:val="26"/>
        </w:rPr>
        <w:t>7</w:t>
      </w:r>
      <w:r w:rsidRPr="00615B74">
        <w:rPr>
          <w:b/>
          <w:i/>
          <w:spacing w:val="-1"/>
          <w:sz w:val="26"/>
          <w:szCs w:val="26"/>
          <w:lang w:val="pt-BR"/>
        </w:rPr>
        <w:t>.3.0</w:t>
      </w:r>
      <w:r w:rsidR="00E65273" w:rsidRPr="00615B74">
        <w:rPr>
          <w:b/>
          <w:i/>
          <w:spacing w:val="-1"/>
          <w:sz w:val="26"/>
          <w:szCs w:val="26"/>
          <w:lang w:val="pt-BR"/>
        </w:rPr>
        <w:t>2</w:t>
      </w:r>
      <w:r w:rsidRPr="00615B74">
        <w:rPr>
          <w:i/>
          <w:spacing w:val="-1"/>
          <w:sz w:val="26"/>
          <w:szCs w:val="26"/>
          <w:lang w:val="pt-BR"/>
        </w:rPr>
        <w:t xml:space="preserve"> - Đánh giá thực hiện nhiệm vụ NSNN năm 2019 và xây dựng dự toán NSNN năm 2020; Đánh giá thực hiện nhiệm vụ NSNN năm 2020 và xây dựng dự toán NSNN năm 2021; Đánh giá thực hiện nhiệm vụ NSNN năm 2021 và xây dựng dự toán NSNN năm 2022 </w:t>
      </w:r>
      <w:r w:rsidRPr="00615B74">
        <w:rPr>
          <w:i/>
          <w:sz w:val="26"/>
          <w:szCs w:val="26"/>
        </w:rPr>
        <w:t>(nội dung tại Mục I trong dự toán của trường hàng năm)</w:t>
      </w:r>
      <w:r w:rsidR="00FE1333" w:rsidRPr="00615B74">
        <w:rPr>
          <w:i/>
          <w:sz w:val="26"/>
          <w:szCs w:val="26"/>
          <w:lang w:val="en-US"/>
        </w:rPr>
        <w:t>.</w:t>
      </w:r>
    </w:p>
    <w:p w:rsidR="00CA4220" w:rsidRPr="00615B74" w:rsidRDefault="00CA4220" w:rsidP="007915E3">
      <w:pPr>
        <w:tabs>
          <w:tab w:val="left" w:pos="285"/>
        </w:tabs>
        <w:spacing w:before="120" w:after="0" w:line="340" w:lineRule="exact"/>
        <w:ind w:firstLine="709"/>
        <w:jc w:val="both"/>
        <w:rPr>
          <w:i/>
          <w:sz w:val="26"/>
          <w:szCs w:val="26"/>
          <w:lang w:val="en-US"/>
        </w:rPr>
      </w:pPr>
      <w:r w:rsidRPr="00615B74">
        <w:rPr>
          <w:spacing w:val="-2"/>
          <w:sz w:val="26"/>
          <w:szCs w:val="26"/>
          <w:lang w:val="pt-BR"/>
        </w:rPr>
        <w:t>Hàng năm, sau khi lập Báo cáo quyết toán tài chính, Trường căn cứ vào các nội dung đánh giá hiệu quả việc sử dụng các nguồn tài chính của trường từ đó có sự điều chỉnh cho phù hợp, xây dựng kế hoạch tài chính năm sau. Đồng thời đề ra b</w:t>
      </w:r>
      <w:r w:rsidRPr="00615B74">
        <w:rPr>
          <w:sz w:val="26"/>
          <w:szCs w:val="26"/>
          <w:lang w:val="pt-BR"/>
        </w:rPr>
        <w:t xml:space="preserve">iện pháp nâng cao hiệu quả quản lý và sử dụng tài chính nhằm nâng cao chất lượng các hoạt động của trường </w:t>
      </w:r>
      <w:r w:rsidRPr="00615B74">
        <w:rPr>
          <w:i/>
          <w:sz w:val="26"/>
          <w:szCs w:val="26"/>
        </w:rPr>
        <w:t>(</w:t>
      </w:r>
      <w:r w:rsidRPr="00615B74">
        <w:rPr>
          <w:b/>
          <w:i/>
          <w:sz w:val="26"/>
          <w:szCs w:val="26"/>
          <w:lang w:val="nl-NL"/>
        </w:rPr>
        <w:t>7.2.0</w:t>
      </w:r>
      <w:r w:rsidR="00E65273" w:rsidRPr="00615B74">
        <w:rPr>
          <w:b/>
          <w:i/>
          <w:sz w:val="26"/>
          <w:szCs w:val="26"/>
          <w:lang w:val="nl-NL"/>
        </w:rPr>
        <w:t>8</w:t>
      </w:r>
      <w:r w:rsidRPr="00615B74">
        <w:rPr>
          <w:i/>
          <w:sz w:val="26"/>
          <w:szCs w:val="26"/>
          <w:lang w:val="nl-NL"/>
        </w:rPr>
        <w:t xml:space="preserve"> - Báo cáo tài chính năm 2019, 2020, 2021</w:t>
      </w:r>
      <w:r w:rsidRPr="00615B74">
        <w:rPr>
          <w:rFonts w:eastAsia="Segoe UI Emoji"/>
          <w:i/>
          <w:sz w:val="26"/>
          <w:szCs w:val="26"/>
          <w:lang w:val="nl-NL"/>
        </w:rPr>
        <w:t xml:space="preserve">; </w:t>
      </w:r>
      <w:r w:rsidRPr="00615B74">
        <w:rPr>
          <w:rFonts w:eastAsia="Segoe UI Emoji"/>
          <w:b/>
          <w:i/>
          <w:sz w:val="26"/>
          <w:szCs w:val="26"/>
          <w:lang w:val="nl-NL"/>
        </w:rPr>
        <w:t>7.2.0</w:t>
      </w:r>
      <w:r w:rsidR="00E65273" w:rsidRPr="00615B74">
        <w:rPr>
          <w:rFonts w:eastAsia="Segoe UI Emoji"/>
          <w:b/>
          <w:i/>
          <w:sz w:val="26"/>
          <w:szCs w:val="26"/>
          <w:lang w:val="nl-NL"/>
        </w:rPr>
        <w:t>7</w:t>
      </w:r>
      <w:r w:rsidRPr="00615B74">
        <w:rPr>
          <w:rFonts w:eastAsia="Segoe UI Emoji"/>
          <w:i/>
          <w:sz w:val="26"/>
          <w:szCs w:val="26"/>
          <w:lang w:val="nl-NL"/>
        </w:rPr>
        <w:t xml:space="preserve"> - Các loại sổ chi tiết kế toán năm </w:t>
      </w:r>
      <w:r w:rsidRPr="00615B74">
        <w:rPr>
          <w:i/>
          <w:sz w:val="26"/>
          <w:szCs w:val="26"/>
          <w:lang w:val="nl-NL"/>
        </w:rPr>
        <w:t>2019, 2020, 2021</w:t>
      </w:r>
      <w:r w:rsidRPr="00615B74">
        <w:rPr>
          <w:sz w:val="26"/>
          <w:szCs w:val="26"/>
          <w:lang w:val="nl-NL"/>
        </w:rPr>
        <w:t>;</w:t>
      </w:r>
      <w:r w:rsidRPr="00615B74">
        <w:rPr>
          <w:b/>
          <w:i/>
          <w:sz w:val="26"/>
          <w:szCs w:val="26"/>
          <w:lang w:val="nl-NL"/>
        </w:rPr>
        <w:t>7.2.0</w:t>
      </w:r>
      <w:r w:rsidR="00E65273" w:rsidRPr="00615B74">
        <w:rPr>
          <w:b/>
          <w:i/>
          <w:sz w:val="26"/>
          <w:szCs w:val="26"/>
          <w:lang w:val="nl-NL"/>
        </w:rPr>
        <w:t>9</w:t>
      </w:r>
      <w:r w:rsidRPr="00615B74">
        <w:rPr>
          <w:i/>
          <w:sz w:val="26"/>
          <w:szCs w:val="26"/>
          <w:lang w:val="nl-NL"/>
        </w:rPr>
        <w:t>- Biên bản xét duyệt quyết toán năm 2019, 2020, 2021;</w:t>
      </w:r>
      <w:r w:rsidRPr="00615B74">
        <w:rPr>
          <w:b/>
          <w:i/>
          <w:sz w:val="26"/>
          <w:szCs w:val="26"/>
          <w:lang w:val="nl-NL"/>
        </w:rPr>
        <w:t xml:space="preserve"> 7.2.</w:t>
      </w:r>
      <w:r w:rsidR="00E65273" w:rsidRPr="00615B74">
        <w:rPr>
          <w:b/>
          <w:i/>
          <w:sz w:val="26"/>
          <w:szCs w:val="26"/>
          <w:lang w:val="nl-NL"/>
        </w:rPr>
        <w:t>10</w:t>
      </w:r>
      <w:r w:rsidRPr="00615B74">
        <w:rPr>
          <w:i/>
          <w:sz w:val="26"/>
          <w:szCs w:val="26"/>
          <w:lang w:val="nl-NL"/>
        </w:rPr>
        <w:t xml:space="preserve"> - Thông báo duyệt quyết toán năm 2019, 2020, 2021</w:t>
      </w:r>
      <w:r w:rsidRPr="00615B74">
        <w:rPr>
          <w:i/>
          <w:sz w:val="26"/>
          <w:szCs w:val="26"/>
        </w:rPr>
        <w:t>)</w:t>
      </w:r>
      <w:r w:rsidR="00FE1333" w:rsidRPr="00615B74">
        <w:rPr>
          <w:i/>
          <w:sz w:val="26"/>
          <w:szCs w:val="26"/>
          <w:lang w:val="en-US"/>
        </w:rPr>
        <w:t>.</w:t>
      </w:r>
    </w:p>
    <w:p w:rsidR="00CA4220" w:rsidRPr="00615B74" w:rsidRDefault="00CA4220" w:rsidP="007915E3">
      <w:pPr>
        <w:widowControl w:val="0"/>
        <w:autoSpaceDE w:val="0"/>
        <w:autoSpaceDN w:val="0"/>
        <w:adjustRightInd w:val="0"/>
        <w:spacing w:before="120" w:after="0" w:line="340" w:lineRule="exact"/>
        <w:ind w:firstLine="709"/>
        <w:jc w:val="both"/>
        <w:rPr>
          <w:i/>
          <w:sz w:val="26"/>
          <w:szCs w:val="26"/>
          <w:lang w:val="pt-BR"/>
        </w:rPr>
      </w:pPr>
      <w:r w:rsidRPr="00615B74">
        <w:rPr>
          <w:i/>
          <w:sz w:val="26"/>
          <w:szCs w:val="26"/>
          <w:lang w:val="pt-BR"/>
        </w:rPr>
        <w:lastRenderedPageBreak/>
        <w:t xml:space="preserve">* Về nhóm giải pháp nâng cao hiệu quả của công tác quản lý tài chính: </w:t>
      </w:r>
    </w:p>
    <w:p w:rsidR="00CA4220" w:rsidRPr="00615B74" w:rsidRDefault="00CA4220" w:rsidP="007915E3">
      <w:pPr>
        <w:widowControl w:val="0"/>
        <w:autoSpaceDE w:val="0"/>
        <w:autoSpaceDN w:val="0"/>
        <w:adjustRightInd w:val="0"/>
        <w:spacing w:before="120" w:after="0" w:line="340" w:lineRule="exact"/>
        <w:ind w:firstLine="709"/>
        <w:jc w:val="both"/>
        <w:rPr>
          <w:spacing w:val="-4"/>
          <w:sz w:val="26"/>
          <w:szCs w:val="26"/>
          <w:lang w:val="pt-BR"/>
        </w:rPr>
      </w:pPr>
      <w:r w:rsidRPr="00615B74">
        <w:rPr>
          <w:spacing w:val="-4"/>
          <w:sz w:val="26"/>
          <w:szCs w:val="26"/>
          <w:lang w:val="pt-BR"/>
        </w:rPr>
        <w:t xml:space="preserve">- Rà soát các văn bản quy định về công tác quản lý tài chính. Bổ sung các quy định liên quan đến các chế tài trong công tác quản lý tài chính để xác định trách nhiệm của người đứng đầu các đơn vị, động viên khuyến khích các đơn vị thực hiện tốt và chấn chỉnh những mặt chưa tốt để nâng cao hiệu quả của công tác quản lý tài chính. </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lang w:val="pt-BR"/>
        </w:rPr>
        <w:t>- Chú trọng thực hiện công tác tuyên truyền, nâng cao nhận thức đối với cán bộ viên chức, nhất là đối với cán bộ viên chức làm công tác quản lý tài chính cũng như liên quan đến công tác quản lý tài chính của đơn vị.</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lang w:val="pt-BR"/>
        </w:rPr>
        <w:t>- Chú trọng công tác đào tạo, bồi dưỡng đối với cán bộ viên chức làm công tác quản lý tài chính cũng như liên quan đến công tác quản lý tài chính của đơn vị.</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lang w:val="pt-BR"/>
        </w:rPr>
        <w:t xml:space="preserve">- Xây dựng các định mức khoán cho các đơn vị và xây dựng lộ trình đưa vào thực hiện để tăng cường khả năng tự chủ, ý thức tiết kiệm trong việc quản lý và sử dụng nguồn tài chính được giao.  </w:t>
      </w:r>
    </w:p>
    <w:p w:rsidR="00CA4220" w:rsidRPr="00615B74" w:rsidRDefault="00CA4220" w:rsidP="007915E3">
      <w:pPr>
        <w:widowControl w:val="0"/>
        <w:autoSpaceDE w:val="0"/>
        <w:autoSpaceDN w:val="0"/>
        <w:adjustRightInd w:val="0"/>
        <w:spacing w:before="120" w:after="0" w:line="340" w:lineRule="exact"/>
        <w:ind w:firstLine="709"/>
        <w:jc w:val="both"/>
        <w:rPr>
          <w:spacing w:val="-4"/>
          <w:sz w:val="26"/>
          <w:szCs w:val="26"/>
          <w:lang w:val="pt-BR"/>
        </w:rPr>
      </w:pPr>
      <w:r w:rsidRPr="00615B74">
        <w:rPr>
          <w:spacing w:val="-4"/>
          <w:sz w:val="26"/>
          <w:szCs w:val="26"/>
          <w:shd w:val="clear" w:color="auto" w:fill="FFFFFF"/>
          <w:lang w:val="pt-BR"/>
        </w:rPr>
        <w:t>- Tăng cường công tác tự kiểm tra, giám sát công tác tài chính. Nâng cao năng lực chuyên môn nghiệp vụ của đội ngũ cán bộ, nhân viên làm công tác kế toán, tài chính.</w:t>
      </w:r>
    </w:p>
    <w:p w:rsidR="00CA4220" w:rsidRPr="00615B74" w:rsidRDefault="00CA4220" w:rsidP="007915E3">
      <w:pPr>
        <w:widowControl w:val="0"/>
        <w:autoSpaceDE w:val="0"/>
        <w:autoSpaceDN w:val="0"/>
        <w:adjustRightInd w:val="0"/>
        <w:spacing w:before="120" w:after="0" w:line="340" w:lineRule="exact"/>
        <w:ind w:firstLine="709"/>
        <w:jc w:val="both"/>
        <w:rPr>
          <w:i/>
          <w:sz w:val="26"/>
          <w:szCs w:val="26"/>
          <w:lang w:val="pt-BR"/>
        </w:rPr>
      </w:pPr>
      <w:r w:rsidRPr="00615B74">
        <w:rPr>
          <w:i/>
          <w:sz w:val="26"/>
          <w:szCs w:val="26"/>
          <w:lang w:val="pt-BR"/>
        </w:rPr>
        <w:t xml:space="preserve">* Về nhóm giải pháp nâng cao hiệu quả sử dụng các nguồn tài chính: </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lang w:val="pt-BR"/>
        </w:rPr>
        <w:t xml:space="preserve">- Triệt để thực hành tiết kiệm chống lãng phí, </w:t>
      </w:r>
      <w:r w:rsidRPr="00615B74">
        <w:rPr>
          <w:sz w:val="26"/>
          <w:szCs w:val="26"/>
          <w:shd w:val="clear" w:color="auto" w:fill="FFFFFF"/>
          <w:lang w:val="pt-BR"/>
        </w:rPr>
        <w:t xml:space="preserve">nâng cao ý thức trách nhiệm của từng cá nhân về việc thực hành tiết kiệm, chống lãng phí. </w:t>
      </w:r>
      <w:r w:rsidRPr="00615B74">
        <w:rPr>
          <w:sz w:val="26"/>
          <w:szCs w:val="26"/>
          <w:lang w:val="pt-BR"/>
        </w:rPr>
        <w:t xml:space="preserve">Thực hiện nghiêm các quy định của luật phòng chống tham nhũng. </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shd w:val="clear" w:color="auto" w:fill="FFFFFF"/>
          <w:lang w:val="pt-BR"/>
        </w:rPr>
        <w:t>- Phân bổ, sử dụng nguồn tài chính phù hợp với khối lượng công việc và khả năng tài chính của trường.</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shd w:val="clear" w:color="auto" w:fill="FFFFFF"/>
          <w:lang w:val="pt-BR"/>
        </w:rPr>
        <w:t>- Thực hiện tốt công tác hạch toán và công khai minh bạch kết quả tài chính.</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shd w:val="clear" w:color="auto" w:fill="FFFFFF"/>
          <w:lang w:val="pt-BR"/>
        </w:rPr>
        <w:t xml:space="preserve">- Tăng cường cơ chế giám sát, tự giám sát trong việc sử dụng nguồn tài chính được phân bổ cho các đơn vị.  </w:t>
      </w:r>
    </w:p>
    <w:p w:rsidR="00CA4220" w:rsidRPr="00615B74" w:rsidRDefault="00CA4220" w:rsidP="007915E3">
      <w:pPr>
        <w:widowControl w:val="0"/>
        <w:autoSpaceDE w:val="0"/>
        <w:autoSpaceDN w:val="0"/>
        <w:adjustRightInd w:val="0"/>
        <w:spacing w:before="120" w:after="0" w:line="340" w:lineRule="exact"/>
        <w:ind w:firstLine="709"/>
        <w:jc w:val="both"/>
        <w:rPr>
          <w:sz w:val="26"/>
          <w:szCs w:val="26"/>
          <w:lang w:val="pt-BR"/>
        </w:rPr>
      </w:pPr>
      <w:r w:rsidRPr="00615B74">
        <w:rPr>
          <w:sz w:val="26"/>
          <w:szCs w:val="26"/>
          <w:shd w:val="clear" w:color="auto" w:fill="FFFFFF"/>
          <w:lang w:val="pt-BR"/>
        </w:rPr>
        <w:t xml:space="preserve">Các giải pháp Nhà trường đề ra và đã áp dụng là các giải pháp thiết thực đã mang lại hiệu quả tăng nguồn thu, và tiết kiệm chống lãng phí nguồn tài chính hàng năm </w:t>
      </w:r>
      <w:r w:rsidRPr="00615B74">
        <w:rPr>
          <w:i/>
          <w:sz w:val="26"/>
          <w:szCs w:val="26"/>
          <w:shd w:val="clear" w:color="auto" w:fill="FFFFFF"/>
          <w:lang w:val="pt-BR"/>
        </w:rPr>
        <w:t>(</w:t>
      </w:r>
      <w:r w:rsidRPr="00615B74">
        <w:rPr>
          <w:b/>
          <w:i/>
          <w:sz w:val="26"/>
          <w:szCs w:val="26"/>
          <w:shd w:val="clear" w:color="auto" w:fill="FFFFFF"/>
          <w:lang w:val="pt-BR"/>
        </w:rPr>
        <w:t>7.6.01</w:t>
      </w:r>
      <w:r w:rsidRPr="00615B74">
        <w:rPr>
          <w:i/>
          <w:sz w:val="26"/>
          <w:szCs w:val="26"/>
          <w:shd w:val="clear" w:color="auto" w:fill="FFFFFF"/>
          <w:lang w:val="pt-BR"/>
        </w:rPr>
        <w:t>- Báo cáo đánh giá hiệu quả sử dụng các nguồn tài chính năm 2019, 2020, 2021).</w:t>
      </w:r>
    </w:p>
    <w:p w:rsidR="00CA4220" w:rsidRPr="00615B74" w:rsidRDefault="000F76C7" w:rsidP="007915E3">
      <w:pPr>
        <w:tabs>
          <w:tab w:val="left" w:pos="7928"/>
        </w:tabs>
        <w:spacing w:before="120" w:after="0" w:line="340" w:lineRule="exact"/>
        <w:ind w:firstLine="709"/>
        <w:jc w:val="both"/>
        <w:rPr>
          <w:b/>
          <w:i/>
          <w:sz w:val="26"/>
          <w:szCs w:val="26"/>
          <w:lang w:val="pt-BR"/>
        </w:rPr>
      </w:pPr>
      <w:r w:rsidRPr="00615B74">
        <w:rPr>
          <w:b/>
          <w:i/>
          <w:sz w:val="26"/>
          <w:szCs w:val="26"/>
          <w:lang w:val="pt-BR"/>
        </w:rPr>
        <w:t>Điểmđ</w:t>
      </w:r>
      <w:r w:rsidR="00CA4220" w:rsidRPr="00615B74">
        <w:rPr>
          <w:b/>
          <w:i/>
          <w:sz w:val="26"/>
          <w:szCs w:val="26"/>
          <w:lang w:val="pt-BR"/>
        </w:rPr>
        <w:t>ánh giá tiêu chuẩn 6</w:t>
      </w:r>
      <w:r w:rsidR="00395231" w:rsidRPr="00615B74">
        <w:rPr>
          <w:b/>
          <w:i/>
          <w:sz w:val="26"/>
          <w:szCs w:val="26"/>
          <w:lang w:val="pt-BR"/>
        </w:rPr>
        <w:t xml:space="preserve"> tiêu chí 7</w:t>
      </w:r>
      <w:r w:rsidR="00CA4220" w:rsidRPr="00615B74">
        <w:rPr>
          <w:b/>
          <w:i/>
          <w:sz w:val="26"/>
          <w:szCs w:val="26"/>
          <w:lang w:val="pt-BR"/>
        </w:rPr>
        <w:t>:</w:t>
      </w:r>
      <w:r w:rsidRPr="00615B74">
        <w:rPr>
          <w:b/>
          <w:i/>
          <w:sz w:val="26"/>
          <w:szCs w:val="26"/>
          <w:lang w:val="pt-BR"/>
        </w:rPr>
        <w:t xml:space="preserve"> 1 điểm</w:t>
      </w:r>
      <w:r w:rsidR="00CA4220" w:rsidRPr="00615B74">
        <w:rPr>
          <w:b/>
          <w:i/>
          <w:sz w:val="26"/>
          <w:szCs w:val="26"/>
          <w:lang w:val="pt-BR"/>
        </w:rPr>
        <w:tab/>
      </w:r>
    </w:p>
    <w:p w:rsidR="001850C0" w:rsidRPr="00615B74" w:rsidRDefault="001850C0" w:rsidP="008C5B01">
      <w:pPr>
        <w:pStyle w:val="Heading3"/>
        <w:spacing w:before="120" w:line="340" w:lineRule="exact"/>
        <w:ind w:firstLine="720"/>
        <w:rPr>
          <w:rFonts w:ascii="Times New Roman" w:hAnsi="Times New Roman" w:cs="Times New Roman"/>
          <w:color w:val="auto"/>
          <w:sz w:val="26"/>
          <w:szCs w:val="26"/>
          <w:lang w:val="en-US"/>
        </w:rPr>
      </w:pPr>
      <w:bookmarkStart w:id="127" w:name="_Toc111054056"/>
      <w:bookmarkStart w:id="128" w:name="_Toc112536909"/>
    </w:p>
    <w:p w:rsidR="004A5169" w:rsidRPr="00615B74" w:rsidRDefault="001F0017" w:rsidP="008C5B01">
      <w:pPr>
        <w:pStyle w:val="Heading3"/>
        <w:spacing w:before="120" w:line="340" w:lineRule="exact"/>
        <w:ind w:firstLine="720"/>
        <w:rPr>
          <w:rFonts w:ascii="Times New Roman" w:hAnsi="Times New Roman" w:cs="Times New Roman"/>
          <w:color w:val="auto"/>
          <w:sz w:val="26"/>
          <w:szCs w:val="26"/>
          <w:lang w:val="en-US"/>
        </w:rPr>
      </w:pPr>
      <w:r w:rsidRPr="00615B74">
        <w:rPr>
          <w:rFonts w:ascii="Times New Roman" w:hAnsi="Times New Roman" w:cs="Times New Roman"/>
          <w:color w:val="auto"/>
          <w:sz w:val="26"/>
          <w:szCs w:val="26"/>
          <w:lang w:val="en-US"/>
        </w:rPr>
        <w:t xml:space="preserve">3.2.8. </w:t>
      </w:r>
      <w:r w:rsidR="004A5169" w:rsidRPr="00615B74">
        <w:rPr>
          <w:rFonts w:ascii="Times New Roman" w:hAnsi="Times New Roman" w:cs="Times New Roman"/>
          <w:color w:val="auto"/>
          <w:sz w:val="26"/>
          <w:szCs w:val="26"/>
          <w:lang w:val="en-US"/>
        </w:rPr>
        <w:t xml:space="preserve">Tiêu chí 8: </w:t>
      </w:r>
      <w:r w:rsidR="004A5169" w:rsidRPr="00615B74">
        <w:rPr>
          <w:rFonts w:ascii="Times New Roman" w:hAnsi="Times New Roman" w:cs="Times New Roman"/>
          <w:b w:val="0"/>
          <w:i/>
          <w:color w:val="auto"/>
          <w:sz w:val="26"/>
          <w:szCs w:val="26"/>
          <w:lang w:val="en-US"/>
        </w:rPr>
        <w:t>Dịch vụ người học</w:t>
      </w:r>
      <w:bookmarkEnd w:id="127"/>
      <w:bookmarkEnd w:id="128"/>
    </w:p>
    <w:p w:rsidR="009D403F" w:rsidRPr="00615B74" w:rsidRDefault="009D403F" w:rsidP="008C5B01">
      <w:pPr>
        <w:spacing w:before="120" w:after="0" w:line="340" w:lineRule="exact"/>
        <w:ind w:firstLine="720"/>
        <w:jc w:val="both"/>
        <w:rPr>
          <w:b/>
          <w:i/>
          <w:sz w:val="26"/>
          <w:szCs w:val="26"/>
          <w:lang w:val="en-US"/>
        </w:rPr>
      </w:pPr>
      <w:r w:rsidRPr="00615B74">
        <w:rPr>
          <w:b/>
          <w:i/>
          <w:sz w:val="26"/>
          <w:szCs w:val="26"/>
          <w:lang w:val="en-US"/>
        </w:rPr>
        <w:t>Mở đầu:</w:t>
      </w:r>
    </w:p>
    <w:p w:rsidR="004A5169" w:rsidRPr="00615B74" w:rsidRDefault="004A5169" w:rsidP="008C5B01">
      <w:pPr>
        <w:spacing w:before="120" w:after="0" w:line="340" w:lineRule="exact"/>
        <w:ind w:firstLine="720"/>
        <w:jc w:val="both"/>
        <w:rPr>
          <w:sz w:val="26"/>
          <w:szCs w:val="26"/>
        </w:rPr>
      </w:pPr>
      <w:r w:rsidRPr="00615B74">
        <w:rPr>
          <w:sz w:val="26"/>
          <w:szCs w:val="26"/>
        </w:rPr>
        <w:t xml:space="preserve">Kể từ thời điểm nhập học ổn định, Nhà trường tổ chức tuần sinh hoạt công dân cho HSSV, người học được hướng dẫn, cung cấp đầy đủ các thông tin về chương trình đào tạo, về các chế độ chính sách có liên quan tới người học, được đảm bảo an toàn, được hỗ trợ kịp thời trong quá trình học tập. Đặc biệt Nhà trường luôn chú trọng đến </w:t>
      </w:r>
      <w:r w:rsidRPr="00615B74">
        <w:rPr>
          <w:sz w:val="26"/>
          <w:szCs w:val="26"/>
        </w:rPr>
        <w:lastRenderedPageBreak/>
        <w:t xml:space="preserve">công tác kết nối doanh nghiệp để người học được tiếp cận cơ hội tuyển dụng, tư vấn giới thiệu việc làm. Bên cạnh mục tiêu học tập, nghiên cứu và rèn luyện các kỹ năng nghề, sinh viên còn tham gia các kỳ thi tay nghề cấp khoa, cấp trường và cấp quốc gia cũng như tham gia các lớp chương trình bồi dưỡng kỹ năng mềm, các hoạt động văn thể mỹ, được tạo mọi điều kiện cho việc rèn luyện để nâng cao sức khỏe, thể chất. </w:t>
      </w:r>
    </w:p>
    <w:p w:rsidR="004A5169" w:rsidRPr="00615B74" w:rsidRDefault="004A5169" w:rsidP="007915E3">
      <w:pPr>
        <w:tabs>
          <w:tab w:val="left" w:pos="960"/>
        </w:tabs>
        <w:spacing w:before="120" w:after="0" w:line="340" w:lineRule="exact"/>
        <w:ind w:firstLine="709"/>
        <w:jc w:val="both"/>
        <w:rPr>
          <w:i/>
          <w:sz w:val="26"/>
          <w:szCs w:val="26"/>
          <w:lang w:val="pt-BR"/>
        </w:rPr>
      </w:pPr>
      <w:r w:rsidRPr="00615B74">
        <w:rPr>
          <w:i/>
          <w:sz w:val="26"/>
          <w:szCs w:val="26"/>
          <w:lang w:val="pt-BR"/>
        </w:rPr>
        <w:t>* Những điểm mạnh:</w:t>
      </w:r>
    </w:p>
    <w:p w:rsidR="004A5169" w:rsidRPr="00615B74" w:rsidRDefault="004A5169" w:rsidP="007915E3">
      <w:pPr>
        <w:tabs>
          <w:tab w:val="left" w:pos="960"/>
        </w:tabs>
        <w:spacing w:before="120" w:after="0" w:line="340" w:lineRule="exact"/>
        <w:ind w:firstLine="709"/>
        <w:jc w:val="both"/>
        <w:rPr>
          <w:sz w:val="26"/>
          <w:szCs w:val="26"/>
          <w:lang w:val="pt-BR"/>
        </w:rPr>
      </w:pPr>
      <w:r w:rsidRPr="00615B74">
        <w:rPr>
          <w:sz w:val="26"/>
          <w:szCs w:val="26"/>
          <w:lang w:val="pt-BR"/>
        </w:rPr>
        <w:t>- Nhà trường đã tổ chức thực hiện và cung cấp đầy đủ các thông tin về chương trình đào tạo; quy chế đào tạo; quy chế công tác học sinh, sinh viên; quy chế kiểm tra, thi, xét công nhận tốt nghiệp; nội quy, quy chế của Trường và các chế độ, chính sách đối với học sinh, sinh viên.</w:t>
      </w:r>
    </w:p>
    <w:p w:rsidR="004A5169" w:rsidRPr="00615B74" w:rsidRDefault="004A5169" w:rsidP="007915E3">
      <w:pPr>
        <w:tabs>
          <w:tab w:val="left" w:pos="960"/>
        </w:tabs>
        <w:spacing w:before="120" w:after="0" w:line="340" w:lineRule="exact"/>
        <w:ind w:firstLine="709"/>
        <w:jc w:val="both"/>
        <w:rPr>
          <w:sz w:val="26"/>
          <w:szCs w:val="26"/>
          <w:lang w:val="pt-BR"/>
        </w:rPr>
      </w:pPr>
      <w:r w:rsidRPr="00615B74">
        <w:rPr>
          <w:sz w:val="26"/>
          <w:szCs w:val="26"/>
          <w:lang w:val="pt-BR"/>
        </w:rPr>
        <w:t>- Các chế độ, chính sách đối với học sinh, sinh viên được Nhà trường quan tâm giải quyết đầy đủ, kịp thời. Nhà trường đã ban hành và thực hiện chính sách xét khen thưởng, học bổng, động viên khuyến khích kịp thời đối với học sinh, sinh viên đạt kết quả cao trong học tập, rèn luyện. Trong quá trình học tập tại trường, nếu có khó khăn, vướng mắc người học luôn nhận được sự tư vấn, hỗ trợ, giải quyết kịp thời.</w:t>
      </w:r>
    </w:p>
    <w:p w:rsidR="004A5169" w:rsidRPr="00615B74" w:rsidRDefault="004A5169" w:rsidP="007915E3">
      <w:pPr>
        <w:tabs>
          <w:tab w:val="left" w:pos="960"/>
        </w:tabs>
        <w:spacing w:before="120" w:after="0" w:line="340" w:lineRule="exact"/>
        <w:ind w:firstLine="709"/>
        <w:jc w:val="both"/>
        <w:rPr>
          <w:sz w:val="26"/>
          <w:szCs w:val="26"/>
          <w:lang w:val="pt-BR"/>
        </w:rPr>
      </w:pPr>
      <w:r w:rsidRPr="00615B74">
        <w:rPr>
          <w:sz w:val="26"/>
          <w:szCs w:val="26"/>
          <w:lang w:val="pt-BR"/>
        </w:rPr>
        <w:t>- Nhà trường luôn tạo điều kiện cho học sinh, sinh viên tham gia các hoạt động xã hội, các hoạt động thể dục, thể thao, văn hóa văn nghệ, tạo điều kiện cho người học phát triển toàn diện.</w:t>
      </w:r>
    </w:p>
    <w:p w:rsidR="004A5169" w:rsidRPr="00615B74" w:rsidRDefault="004A5169" w:rsidP="007915E3">
      <w:pPr>
        <w:spacing w:before="120" w:after="0" w:line="340" w:lineRule="exact"/>
        <w:ind w:firstLine="709"/>
        <w:jc w:val="both"/>
        <w:rPr>
          <w:i/>
          <w:sz w:val="26"/>
          <w:szCs w:val="26"/>
          <w:lang w:val="pt-BR"/>
        </w:rPr>
      </w:pPr>
      <w:r w:rsidRPr="00615B74">
        <w:rPr>
          <w:i/>
          <w:sz w:val="26"/>
          <w:szCs w:val="26"/>
          <w:lang w:val="pt-BR"/>
        </w:rPr>
        <w:t xml:space="preserve">* Những tồn tại: </w:t>
      </w:r>
      <w:r w:rsidRPr="00615B74">
        <w:rPr>
          <w:sz w:val="26"/>
          <w:szCs w:val="26"/>
          <w:lang w:val="pt-BR"/>
        </w:rPr>
        <w:t>Không có</w:t>
      </w:r>
    </w:p>
    <w:p w:rsidR="004A5169" w:rsidRPr="00615B74" w:rsidRDefault="004A5169" w:rsidP="007915E3">
      <w:pPr>
        <w:spacing w:before="120" w:after="0" w:line="340" w:lineRule="exact"/>
        <w:ind w:firstLine="709"/>
        <w:jc w:val="both"/>
        <w:rPr>
          <w:sz w:val="26"/>
          <w:szCs w:val="26"/>
          <w:lang w:val="pt-BR"/>
        </w:rPr>
      </w:pPr>
      <w:r w:rsidRPr="00615B74">
        <w:rPr>
          <w:sz w:val="26"/>
          <w:szCs w:val="26"/>
          <w:lang w:val="pt-BR"/>
        </w:rPr>
        <w:t xml:space="preserve">* </w:t>
      </w:r>
      <w:r w:rsidRPr="00615B74">
        <w:rPr>
          <w:i/>
          <w:sz w:val="26"/>
          <w:szCs w:val="26"/>
          <w:lang w:val="pt-BR"/>
        </w:rPr>
        <w:t>Kế hoạch nâng cao chất lượng:</w:t>
      </w:r>
    </w:p>
    <w:p w:rsidR="004A5169" w:rsidRPr="00615B74" w:rsidRDefault="004A5169" w:rsidP="007915E3">
      <w:pPr>
        <w:spacing w:before="120" w:after="0" w:line="340" w:lineRule="exact"/>
        <w:ind w:firstLine="709"/>
        <w:jc w:val="both"/>
        <w:rPr>
          <w:sz w:val="26"/>
          <w:szCs w:val="26"/>
          <w:lang w:val="pt-BR"/>
        </w:rPr>
      </w:pPr>
      <w:r w:rsidRPr="00615B74">
        <w:rPr>
          <w:sz w:val="26"/>
          <w:szCs w:val="26"/>
          <w:lang w:val="pt-BR"/>
        </w:rPr>
        <w:t>Trong năm học 2022-2023 phát huy các thế mạnh đã có.</w:t>
      </w:r>
    </w:p>
    <w:p w:rsidR="004A5169" w:rsidRPr="00615B74" w:rsidRDefault="004A5169" w:rsidP="007915E3">
      <w:pPr>
        <w:shd w:val="clear" w:color="auto" w:fill="FFFFFF"/>
        <w:spacing w:before="120" w:after="0" w:line="340" w:lineRule="exact"/>
        <w:ind w:firstLine="709"/>
        <w:jc w:val="both"/>
        <w:rPr>
          <w:b/>
          <w:bCs/>
          <w:i/>
          <w:sz w:val="26"/>
          <w:szCs w:val="26"/>
        </w:rPr>
      </w:pPr>
      <w:r w:rsidRPr="00615B74">
        <w:rPr>
          <w:b/>
          <w:bCs/>
          <w:i/>
          <w:sz w:val="26"/>
          <w:szCs w:val="26"/>
        </w:rPr>
        <w:t>Điểm đánh giá tiêu chí 8</w:t>
      </w:r>
    </w:p>
    <w:tbl>
      <w:tblPr>
        <w:tblStyle w:val="TableGrid"/>
        <w:tblW w:w="0" w:type="auto"/>
        <w:jc w:val="center"/>
        <w:tblLook w:val="04A0" w:firstRow="1" w:lastRow="0" w:firstColumn="1" w:lastColumn="0" w:noHBand="0" w:noVBand="1"/>
      </w:tblPr>
      <w:tblGrid>
        <w:gridCol w:w="2541"/>
        <w:gridCol w:w="2198"/>
      </w:tblGrid>
      <w:tr w:rsidR="004A5169" w:rsidRPr="00615B74" w:rsidTr="00B02E0D">
        <w:trPr>
          <w:trHeight w:val="397"/>
          <w:jc w:val="center"/>
        </w:trPr>
        <w:tc>
          <w:tcPr>
            <w:tcW w:w="2541" w:type="dxa"/>
            <w:tcBorders>
              <w:top w:val="single" w:sz="4" w:space="0" w:color="auto"/>
              <w:left w:val="single" w:sz="4" w:space="0" w:color="auto"/>
              <w:bottom w:val="single" w:sz="4" w:space="0" w:color="auto"/>
              <w:right w:val="single" w:sz="4" w:space="0" w:color="auto"/>
            </w:tcBorders>
            <w:vAlign w:val="center"/>
            <w:hideMark/>
          </w:tcPr>
          <w:p w:rsidR="004A5169" w:rsidRPr="00615B74" w:rsidRDefault="004A5169" w:rsidP="00BE168F">
            <w:pPr>
              <w:jc w:val="both"/>
              <w:rPr>
                <w:sz w:val="26"/>
                <w:szCs w:val="26"/>
              </w:rPr>
            </w:pPr>
            <w:r w:rsidRPr="00615B74">
              <w:rPr>
                <w:b/>
                <w:bCs/>
                <w:sz w:val="26"/>
                <w:szCs w:val="26"/>
              </w:rPr>
              <w:t>Tiêu chí, tiêu chuẩn</w:t>
            </w:r>
          </w:p>
        </w:tc>
        <w:tc>
          <w:tcPr>
            <w:tcW w:w="2198" w:type="dxa"/>
            <w:tcBorders>
              <w:top w:val="single" w:sz="4" w:space="0" w:color="auto"/>
              <w:left w:val="single" w:sz="4" w:space="0" w:color="auto"/>
              <w:bottom w:val="single" w:sz="4" w:space="0" w:color="auto"/>
              <w:right w:val="single" w:sz="4" w:space="0" w:color="auto"/>
            </w:tcBorders>
            <w:vAlign w:val="center"/>
            <w:hideMark/>
          </w:tcPr>
          <w:p w:rsidR="004A5169" w:rsidRPr="00615B74" w:rsidRDefault="004A5169" w:rsidP="00BE168F">
            <w:pPr>
              <w:jc w:val="both"/>
              <w:rPr>
                <w:sz w:val="26"/>
                <w:szCs w:val="26"/>
              </w:rPr>
            </w:pPr>
            <w:r w:rsidRPr="00615B74">
              <w:rPr>
                <w:b/>
                <w:bCs/>
                <w:sz w:val="26"/>
                <w:szCs w:val="26"/>
              </w:rPr>
              <w:t>Điểm tự đánh giá</w:t>
            </w:r>
          </w:p>
        </w:tc>
      </w:tr>
      <w:tr w:rsidR="004A5169" w:rsidRPr="00615B74" w:rsidTr="00B02E0D">
        <w:trPr>
          <w:trHeight w:val="397"/>
          <w:jc w:val="center"/>
        </w:trPr>
        <w:tc>
          <w:tcPr>
            <w:tcW w:w="2541" w:type="dxa"/>
            <w:tcBorders>
              <w:top w:val="single"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both"/>
              <w:rPr>
                <w:sz w:val="26"/>
                <w:szCs w:val="26"/>
              </w:rPr>
            </w:pPr>
            <w:r w:rsidRPr="00615B74">
              <w:rPr>
                <w:b/>
                <w:bCs/>
                <w:sz w:val="26"/>
                <w:szCs w:val="26"/>
              </w:rPr>
              <w:t>Tiêu chí 8</w:t>
            </w:r>
          </w:p>
        </w:tc>
        <w:tc>
          <w:tcPr>
            <w:tcW w:w="2198" w:type="dxa"/>
            <w:tcBorders>
              <w:top w:val="single"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b/>
                <w:sz w:val="26"/>
                <w:szCs w:val="26"/>
              </w:rPr>
            </w:pPr>
            <w:r w:rsidRPr="00615B74">
              <w:rPr>
                <w:b/>
                <w:sz w:val="26"/>
                <w:szCs w:val="26"/>
              </w:rPr>
              <w:t>9</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both"/>
              <w:rPr>
                <w:sz w:val="26"/>
                <w:szCs w:val="26"/>
              </w:rPr>
            </w:pPr>
            <w:r w:rsidRPr="00615B74">
              <w:rPr>
                <w:sz w:val="26"/>
                <w:szCs w:val="26"/>
              </w:rPr>
              <w:t>Tiêu chuẩn 1</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both"/>
              <w:rPr>
                <w:sz w:val="26"/>
                <w:szCs w:val="26"/>
              </w:rPr>
            </w:pPr>
            <w:r w:rsidRPr="00615B74">
              <w:rPr>
                <w:sz w:val="26"/>
                <w:szCs w:val="26"/>
              </w:rPr>
              <w:t>Tiêu chuẩn 2</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3</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4</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5</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6</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7</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dotted"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8</w:t>
            </w:r>
          </w:p>
        </w:tc>
        <w:tc>
          <w:tcPr>
            <w:tcW w:w="2198" w:type="dxa"/>
            <w:tcBorders>
              <w:top w:val="dotted" w:sz="4" w:space="0" w:color="auto"/>
              <w:left w:val="single" w:sz="4" w:space="0" w:color="auto"/>
              <w:bottom w:val="dotted"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r w:rsidR="004A5169" w:rsidRPr="00615B74" w:rsidTr="00B02E0D">
        <w:trPr>
          <w:trHeight w:val="397"/>
          <w:jc w:val="center"/>
        </w:trPr>
        <w:tc>
          <w:tcPr>
            <w:tcW w:w="2541" w:type="dxa"/>
            <w:tcBorders>
              <w:top w:val="dotted" w:sz="4" w:space="0" w:color="auto"/>
              <w:left w:val="single" w:sz="4" w:space="0" w:color="auto"/>
              <w:bottom w:val="single" w:sz="4" w:space="0" w:color="auto"/>
              <w:right w:val="single" w:sz="4" w:space="0" w:color="auto"/>
            </w:tcBorders>
            <w:hideMark/>
          </w:tcPr>
          <w:p w:rsidR="004A5169" w:rsidRPr="00615B74" w:rsidRDefault="004A5169" w:rsidP="00BE168F">
            <w:pPr>
              <w:jc w:val="both"/>
              <w:rPr>
                <w:sz w:val="26"/>
                <w:szCs w:val="26"/>
              </w:rPr>
            </w:pPr>
            <w:r w:rsidRPr="00615B74">
              <w:rPr>
                <w:sz w:val="26"/>
                <w:szCs w:val="26"/>
              </w:rPr>
              <w:t>Tiêu chuẩn 9</w:t>
            </w:r>
          </w:p>
        </w:tc>
        <w:tc>
          <w:tcPr>
            <w:tcW w:w="2198" w:type="dxa"/>
            <w:tcBorders>
              <w:top w:val="dotted" w:sz="4" w:space="0" w:color="auto"/>
              <w:left w:val="single" w:sz="4" w:space="0" w:color="auto"/>
              <w:bottom w:val="single" w:sz="4" w:space="0" w:color="auto"/>
              <w:right w:val="single" w:sz="4" w:space="0" w:color="auto"/>
            </w:tcBorders>
            <w:vAlign w:val="center"/>
            <w:hideMark/>
          </w:tcPr>
          <w:p w:rsidR="004A5169" w:rsidRPr="00615B74" w:rsidRDefault="004A5169" w:rsidP="00BE168F">
            <w:pPr>
              <w:jc w:val="center"/>
              <w:rPr>
                <w:sz w:val="26"/>
                <w:szCs w:val="26"/>
              </w:rPr>
            </w:pPr>
            <w:r w:rsidRPr="00615B74">
              <w:rPr>
                <w:sz w:val="26"/>
                <w:szCs w:val="26"/>
              </w:rPr>
              <w:t>1</w:t>
            </w:r>
          </w:p>
        </w:tc>
      </w:tr>
    </w:tbl>
    <w:p w:rsidR="004A5169" w:rsidRPr="00615B74" w:rsidRDefault="004A5169" w:rsidP="007915E3">
      <w:pPr>
        <w:shd w:val="clear" w:color="auto" w:fill="FFFFFF"/>
        <w:spacing w:before="120" w:after="0" w:line="340" w:lineRule="exact"/>
        <w:ind w:firstLine="720"/>
        <w:jc w:val="both"/>
        <w:rPr>
          <w:b/>
          <w:bCs/>
          <w:i/>
          <w:sz w:val="26"/>
          <w:szCs w:val="26"/>
          <w:lang w:val="pt-BR"/>
        </w:rPr>
      </w:pPr>
      <w:r w:rsidRPr="00615B74">
        <w:rPr>
          <w:b/>
          <w:sz w:val="26"/>
          <w:szCs w:val="26"/>
          <w:lang w:val="nl-NL"/>
        </w:rPr>
        <w:t>Tiêu chuẩn 1</w:t>
      </w:r>
      <w:r w:rsidRPr="00615B74">
        <w:rPr>
          <w:sz w:val="26"/>
          <w:szCs w:val="26"/>
          <w:lang w:val="nl-NL"/>
        </w:rPr>
        <w:t xml:space="preserve">: </w:t>
      </w:r>
      <w:r w:rsidRPr="00615B74">
        <w:rPr>
          <w:i/>
          <w:sz w:val="26"/>
          <w:szCs w:val="26"/>
          <w:lang w:val="nl-NL"/>
        </w:rPr>
        <w:t xml:space="preserve">Người học được cung cấp đầy đủ thông tin về mục tiêu, chương trình đào tạo; quy chế kiểm tra, thi và xét công nhận tốt nghiệp; nội quy, quy chế của </w:t>
      </w:r>
      <w:r w:rsidRPr="00615B74">
        <w:rPr>
          <w:i/>
          <w:sz w:val="26"/>
          <w:szCs w:val="26"/>
          <w:lang w:val="nl-NL"/>
        </w:rPr>
        <w:lastRenderedPageBreak/>
        <w:t>trường; các chế độ, chính sách hiện hành đối với người học; các điều kiện đảm bảo chất lượng dạy và học</w:t>
      </w:r>
      <w:r w:rsidRPr="00615B74">
        <w:rPr>
          <w:i/>
          <w:sz w:val="26"/>
          <w:szCs w:val="26"/>
          <w:lang w:val="pt-BR"/>
        </w:rPr>
        <w:t xml:space="preserve"> theo quy định</w:t>
      </w:r>
      <w:r w:rsidRPr="00615B74">
        <w:rPr>
          <w:bCs/>
          <w:i/>
          <w:sz w:val="26"/>
          <w:szCs w:val="26"/>
          <w:lang w:val="pt-BR"/>
        </w:rPr>
        <w:t>.</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sz w:val="26"/>
          <w:szCs w:val="26"/>
          <w:lang w:val="pt-BR"/>
        </w:rPr>
      </w:pPr>
      <w:r w:rsidRPr="00615B74">
        <w:rPr>
          <w:sz w:val="26"/>
          <w:szCs w:val="26"/>
          <w:lang w:val="pt-BR"/>
        </w:rPr>
        <w:t>Để giúp HSSV làm quen với môi trường học tập mới, làm quen với tác phong công nghiệp trong môi trường giáo dục nghề nghiệp. Hằng năm, Nhà trường thực hiện nhiều hình thức tuyên truyền, phổ biến, cung cấp thông tin tới các em HSSV từ trước khi tham gia học tập và trong suốt quá trình học tập tại Trường, cụ thể:</w:t>
      </w:r>
    </w:p>
    <w:p w:rsidR="004A5169" w:rsidRPr="00615B74" w:rsidRDefault="004A5169" w:rsidP="007915E3">
      <w:pPr>
        <w:spacing w:before="120" w:after="0" w:line="340" w:lineRule="exact"/>
        <w:ind w:firstLine="720"/>
        <w:jc w:val="both"/>
        <w:rPr>
          <w:bCs/>
          <w:iCs/>
          <w:sz w:val="26"/>
          <w:szCs w:val="26"/>
          <w:lang w:val="pt-BR"/>
        </w:rPr>
      </w:pPr>
      <w:r w:rsidRPr="00615B74">
        <w:rPr>
          <w:sz w:val="26"/>
          <w:szCs w:val="26"/>
          <w:lang w:val="pt-BR"/>
        </w:rPr>
        <w:t xml:space="preserve">Trong công tác tuyên truyền, tư vấn tuyển sinh do </w:t>
      </w:r>
      <w:r w:rsidR="0030728B" w:rsidRPr="00615B74">
        <w:rPr>
          <w:sz w:val="26"/>
          <w:szCs w:val="26"/>
          <w:lang w:val="pt-BR"/>
        </w:rPr>
        <w:t>Phòng tuyển sinh và GTVL</w:t>
      </w:r>
      <w:r w:rsidRPr="00615B74">
        <w:rPr>
          <w:sz w:val="26"/>
          <w:szCs w:val="26"/>
          <w:lang w:val="pt-BR"/>
        </w:rPr>
        <w:t xml:space="preserve"> hợp tác doanh nghiệ</w:t>
      </w:r>
      <w:r w:rsidR="00732EE8" w:rsidRPr="00615B74">
        <w:rPr>
          <w:sz w:val="26"/>
          <w:szCs w:val="26"/>
          <w:lang w:val="pt-BR"/>
        </w:rPr>
        <w:t xml:space="preserve">p </w:t>
      </w:r>
      <w:r w:rsidRPr="00615B74">
        <w:rPr>
          <w:sz w:val="26"/>
          <w:szCs w:val="26"/>
          <w:lang w:val="pt-BR"/>
        </w:rPr>
        <w:t>thực hiện. Qua hoạt động tư vấn tuyển sinh trực tiếp và qua đ</w:t>
      </w:r>
      <w:r w:rsidRPr="00615B74">
        <w:rPr>
          <w:iCs/>
          <w:sz w:val="26"/>
          <w:szCs w:val="26"/>
          <w:lang w:val="pt-BR"/>
        </w:rPr>
        <w:t>ịa chỉ Website của nhà trường</w:t>
      </w:r>
      <w:r w:rsidRPr="00615B74">
        <w:rPr>
          <w:sz w:val="26"/>
          <w:szCs w:val="26"/>
          <w:lang w:val="pt-BR"/>
        </w:rPr>
        <w:t>, các thông tin về các ngành nghề đào tạo được Nhà trường giới thiệu chi tiết đến người học tiềm năng nhằm giúp các em có được sự lựa chọn phù hợp nhất khi theo học tại trường</w:t>
      </w:r>
      <w:r w:rsidRPr="00615B74">
        <w:rPr>
          <w:bCs/>
          <w:i/>
          <w:sz w:val="26"/>
          <w:szCs w:val="26"/>
          <w:lang w:val="pt-BR"/>
        </w:rPr>
        <w:t xml:space="preserve"> (</w:t>
      </w:r>
      <w:r w:rsidRPr="00615B74">
        <w:rPr>
          <w:b/>
          <w:i/>
          <w:sz w:val="26"/>
          <w:szCs w:val="26"/>
        </w:rPr>
        <w:t>2.3.02</w:t>
      </w:r>
      <w:r w:rsidRPr="00615B74">
        <w:rPr>
          <w:i/>
          <w:sz w:val="26"/>
          <w:szCs w:val="26"/>
        </w:rPr>
        <w:t>- Kế hoạch tuyển sinh các năm 2020, 2021, 2022</w:t>
      </w:r>
      <w:r w:rsidRPr="00615B74">
        <w:rPr>
          <w:bCs/>
          <w:i/>
          <w:iCs/>
          <w:sz w:val="26"/>
          <w:szCs w:val="26"/>
          <w:lang w:val="pt-BR"/>
        </w:rPr>
        <w:t xml:space="preserve">; </w:t>
      </w:r>
      <w:r w:rsidRPr="00615B74">
        <w:rPr>
          <w:b/>
          <w:i/>
          <w:sz w:val="26"/>
          <w:szCs w:val="26"/>
        </w:rPr>
        <w:t>2.3.04</w:t>
      </w:r>
      <w:r w:rsidRPr="00615B74">
        <w:rPr>
          <w:i/>
          <w:sz w:val="26"/>
          <w:szCs w:val="26"/>
        </w:rPr>
        <w:t xml:space="preserve"> - </w:t>
      </w:r>
      <w:r w:rsidR="009C4595" w:rsidRPr="00615B74">
        <w:rPr>
          <w:rFonts w:eastAsia="Times New Roman"/>
          <w:i/>
          <w:sz w:val="26"/>
          <w:szCs w:val="26"/>
          <w:lang w:val="en-US"/>
        </w:rPr>
        <w:t>Thông báo tuyển sinh năm 2019, 2020, 2021, 2022</w:t>
      </w:r>
      <w:r w:rsidRPr="00615B74">
        <w:rPr>
          <w:bCs/>
          <w:i/>
          <w:sz w:val="26"/>
          <w:szCs w:val="26"/>
          <w:lang w:val="pt-BR"/>
        </w:rPr>
        <w:t xml:space="preserve">). </w:t>
      </w:r>
      <w:r w:rsidRPr="00615B74">
        <w:rPr>
          <w:sz w:val="26"/>
          <w:szCs w:val="26"/>
          <w:lang w:val="pt-BR"/>
        </w:rPr>
        <w:t xml:space="preserve">Đặc biệt, các em học sinh của các trường phổ thông trên địa bàn còn được nhà trường tổ chức tham quan, trải nghiệm thực tế tại các khoa đào tạo nhằm hiểu rõ hơn về các ngành nghề mà mình dự định sẽ theo </w:t>
      </w:r>
      <w:r w:rsidRPr="00615B74">
        <w:rPr>
          <w:iCs/>
          <w:sz w:val="26"/>
          <w:szCs w:val="26"/>
          <w:lang w:val="pt-BR"/>
        </w:rPr>
        <w:t>học</w:t>
      </w:r>
      <w:r w:rsidRPr="00615B74">
        <w:rPr>
          <w:bCs/>
          <w:i/>
          <w:iCs/>
          <w:sz w:val="26"/>
          <w:szCs w:val="26"/>
          <w:lang w:val="pt-BR"/>
        </w:rPr>
        <w:t>(</w:t>
      </w:r>
      <w:r w:rsidRPr="00615B74">
        <w:rPr>
          <w:b/>
          <w:bCs/>
          <w:i/>
          <w:iCs/>
          <w:sz w:val="26"/>
          <w:szCs w:val="26"/>
          <w:lang w:val="pt-BR"/>
        </w:rPr>
        <w:t>8.1.01</w:t>
      </w:r>
      <w:r w:rsidRPr="00615B74">
        <w:rPr>
          <w:bCs/>
          <w:i/>
          <w:iCs/>
          <w:sz w:val="26"/>
          <w:szCs w:val="26"/>
          <w:lang w:val="pt-BR"/>
        </w:rPr>
        <w:t>- Hình ảnh các buổi trải nghiệm thực tế của học sinh các trường phổ thông tại Trường các năm 2020, 2021, 2022).</w:t>
      </w:r>
    </w:p>
    <w:p w:rsidR="004A5169" w:rsidRPr="00615B74" w:rsidRDefault="004A5169" w:rsidP="007915E3">
      <w:pPr>
        <w:spacing w:before="120" w:after="0" w:line="340" w:lineRule="exact"/>
        <w:ind w:firstLine="720"/>
        <w:jc w:val="both"/>
        <w:rPr>
          <w:sz w:val="26"/>
          <w:szCs w:val="26"/>
          <w:lang w:val="nl-NL"/>
        </w:rPr>
      </w:pPr>
      <w:r w:rsidRPr="00615B74">
        <w:rPr>
          <w:bCs/>
          <w:iCs/>
          <w:sz w:val="26"/>
          <w:szCs w:val="26"/>
          <w:lang w:val="pt-BR"/>
        </w:rPr>
        <w:t xml:space="preserve">Vào đầu mỗi năm học Trường ban hành kế hoạch tổ chức học tập “Tuần sinh hoạt công dân – HSSV”. </w:t>
      </w:r>
      <w:r w:rsidRPr="00615B74">
        <w:rPr>
          <w:sz w:val="26"/>
          <w:szCs w:val="26"/>
          <w:lang w:val="pt-BR"/>
        </w:rPr>
        <w:t xml:space="preserve">Tại các buổi </w:t>
      </w:r>
      <w:r w:rsidRPr="00615B74">
        <w:rPr>
          <w:bCs/>
          <w:iCs/>
          <w:sz w:val="26"/>
          <w:szCs w:val="26"/>
          <w:lang w:val="pt-BR"/>
        </w:rPr>
        <w:t>sinh hoạt công dân – HSSV này</w:t>
      </w:r>
      <w:r w:rsidRPr="00615B74">
        <w:rPr>
          <w:sz w:val="26"/>
          <w:szCs w:val="26"/>
          <w:lang w:val="pt-BR"/>
        </w:rPr>
        <w:t xml:space="preserve">, HSSV được các phòng ban chức năng phổ biến, </w:t>
      </w:r>
      <w:r w:rsidRPr="00615B74">
        <w:rPr>
          <w:bCs/>
          <w:sz w:val="26"/>
          <w:szCs w:val="26"/>
          <w:lang w:val="pt-BR"/>
        </w:rPr>
        <w:t xml:space="preserve">cung cấp đầy đủ thông tin về mục tiêu, chương trình đào tạo; quy chế kiểm tra, thi và xét công nhận tốt nghiệp; nội quy, quy chế của trường; các chế độ, chính sách hiện hành đối với người học; các điều kiện đảm bảo chất lượng dạy và học theo quy định. Tuần sinh hoạt chính trị đầu khóa được tiến hành nghiêm túc, có thảo luận trao đổi trong quá trình học. Cuối đợt học, HSSV viết bài thu hoạch cuối khóa nộp về Phòng Công tác HSSV </w:t>
      </w:r>
      <w:r w:rsidRPr="00615B74">
        <w:rPr>
          <w:bCs/>
          <w:i/>
          <w:iCs/>
          <w:sz w:val="26"/>
          <w:szCs w:val="26"/>
          <w:lang w:val="pt-BR"/>
        </w:rPr>
        <w:t>(</w:t>
      </w:r>
      <w:r w:rsidRPr="00615B74">
        <w:rPr>
          <w:b/>
          <w:bCs/>
          <w:i/>
          <w:iCs/>
          <w:sz w:val="26"/>
          <w:szCs w:val="26"/>
          <w:lang w:val="pt-BR"/>
        </w:rPr>
        <w:t>8</w:t>
      </w:r>
      <w:r w:rsidRPr="00615B74">
        <w:rPr>
          <w:bCs/>
          <w:i/>
          <w:iCs/>
          <w:sz w:val="26"/>
          <w:szCs w:val="26"/>
          <w:lang w:val="pt-BR"/>
        </w:rPr>
        <w:t>.</w:t>
      </w:r>
      <w:r w:rsidRPr="00615B74">
        <w:rPr>
          <w:b/>
          <w:bCs/>
          <w:i/>
          <w:iCs/>
          <w:sz w:val="26"/>
          <w:szCs w:val="26"/>
          <w:lang w:val="pt-BR"/>
        </w:rPr>
        <w:t>1.02</w:t>
      </w:r>
      <w:r w:rsidRPr="00615B74">
        <w:rPr>
          <w:bCs/>
          <w:i/>
          <w:iCs/>
          <w:sz w:val="26"/>
          <w:szCs w:val="26"/>
          <w:lang w:val="pt-BR"/>
        </w:rPr>
        <w:t xml:space="preserve"> - Kế hoạch tuần sinh hoạt công dân năm học 2019-2020, 2020-2021, 2021-2022; </w:t>
      </w:r>
      <w:r w:rsidRPr="00615B74">
        <w:rPr>
          <w:b/>
          <w:bCs/>
          <w:i/>
          <w:iCs/>
          <w:sz w:val="26"/>
          <w:szCs w:val="26"/>
          <w:lang w:val="pt-BR"/>
        </w:rPr>
        <w:t>8</w:t>
      </w:r>
      <w:r w:rsidRPr="00615B74">
        <w:rPr>
          <w:bCs/>
          <w:i/>
          <w:iCs/>
          <w:sz w:val="26"/>
          <w:szCs w:val="26"/>
          <w:lang w:val="pt-BR"/>
        </w:rPr>
        <w:t>.</w:t>
      </w:r>
      <w:r w:rsidRPr="00615B74">
        <w:rPr>
          <w:b/>
          <w:bCs/>
          <w:i/>
          <w:iCs/>
          <w:sz w:val="26"/>
          <w:szCs w:val="26"/>
          <w:lang w:val="pt-BR"/>
        </w:rPr>
        <w:t xml:space="preserve">1.03 </w:t>
      </w:r>
      <w:r w:rsidRPr="00615B74">
        <w:rPr>
          <w:bCs/>
          <w:i/>
          <w:iCs/>
          <w:sz w:val="26"/>
          <w:szCs w:val="26"/>
          <w:lang w:val="pt-BR"/>
        </w:rPr>
        <w:t xml:space="preserve">- Những hình ảnh tuần sinh hoạt công dân năm học 2019-2020, 2020-2021, 2021-2022; </w:t>
      </w:r>
      <w:r w:rsidRPr="00615B74">
        <w:rPr>
          <w:b/>
          <w:i/>
          <w:sz w:val="26"/>
          <w:szCs w:val="26"/>
        </w:rPr>
        <w:t>2.4.01</w:t>
      </w:r>
      <w:r w:rsidRPr="00615B74">
        <w:rPr>
          <w:i/>
          <w:sz w:val="26"/>
          <w:szCs w:val="26"/>
        </w:rPr>
        <w:t xml:space="preserve"> - </w:t>
      </w:r>
      <w:r w:rsidR="00FA7EC5" w:rsidRPr="00615B74">
        <w:rPr>
          <w:rFonts w:eastAsia="Times New Roman"/>
          <w:i/>
          <w:sz w:val="26"/>
          <w:szCs w:val="26"/>
          <w:lang w:val="en-US"/>
        </w:rPr>
        <w:t xml:space="preserve">Quy </w:t>
      </w:r>
      <w:r w:rsidR="004E284F" w:rsidRPr="00615B74">
        <w:rPr>
          <w:rFonts w:eastAsia="Times New Roman"/>
          <w:i/>
          <w:sz w:val="26"/>
          <w:szCs w:val="26"/>
          <w:lang w:val="en-US"/>
        </w:rPr>
        <w:t>chế đào tạo năm 2017, 2019, 2022</w:t>
      </w:r>
      <w:r w:rsidRPr="00615B74">
        <w:rPr>
          <w:i/>
          <w:sz w:val="26"/>
          <w:szCs w:val="26"/>
        </w:rPr>
        <w:t xml:space="preserve">; </w:t>
      </w:r>
      <w:r w:rsidRPr="00615B74">
        <w:rPr>
          <w:b/>
          <w:i/>
          <w:sz w:val="26"/>
          <w:szCs w:val="26"/>
        </w:rPr>
        <w:t>2.12.04</w:t>
      </w:r>
      <w:r w:rsidRPr="00615B74">
        <w:rPr>
          <w:i/>
          <w:sz w:val="26"/>
          <w:szCs w:val="26"/>
        </w:rPr>
        <w:t xml:space="preserve"> - </w:t>
      </w:r>
      <w:r w:rsidR="003A2976" w:rsidRPr="00615B74">
        <w:rPr>
          <w:i/>
          <w:sz w:val="26"/>
          <w:szCs w:val="26"/>
        </w:rPr>
        <w:t xml:space="preserve">Quy chế </w:t>
      </w:r>
      <w:r w:rsidR="003A2976" w:rsidRPr="00615B74">
        <w:rPr>
          <w:i/>
          <w:sz w:val="26"/>
          <w:szCs w:val="26"/>
          <w:lang w:val="en-US"/>
        </w:rPr>
        <w:t>học sinh, sinh viên</w:t>
      </w:r>
      <w:r w:rsidRPr="00615B74">
        <w:rPr>
          <w:i/>
          <w:sz w:val="26"/>
          <w:szCs w:val="26"/>
        </w:rPr>
        <w:t xml:space="preserve">; </w:t>
      </w:r>
      <w:r w:rsidRPr="00615B74">
        <w:rPr>
          <w:b/>
          <w:i/>
          <w:sz w:val="26"/>
          <w:szCs w:val="26"/>
        </w:rPr>
        <w:t>2.12.02</w:t>
      </w:r>
      <w:r w:rsidRPr="00615B74">
        <w:rPr>
          <w:i/>
          <w:sz w:val="26"/>
          <w:szCs w:val="26"/>
        </w:rPr>
        <w:t xml:space="preserve"> - Quy trình thi, kiểm tra kết thúc MĐ/MH; </w:t>
      </w:r>
      <w:r w:rsidR="00394085" w:rsidRPr="00615B74">
        <w:rPr>
          <w:b/>
          <w:i/>
          <w:sz w:val="26"/>
          <w:szCs w:val="26"/>
          <w:lang w:val="en-US"/>
        </w:rPr>
        <w:t>4</w:t>
      </w:r>
      <w:r w:rsidRPr="00615B74">
        <w:rPr>
          <w:b/>
          <w:i/>
          <w:sz w:val="26"/>
          <w:szCs w:val="26"/>
        </w:rPr>
        <w:t>.</w:t>
      </w:r>
      <w:r w:rsidR="00394085" w:rsidRPr="00615B74">
        <w:rPr>
          <w:b/>
          <w:i/>
          <w:sz w:val="26"/>
          <w:szCs w:val="26"/>
          <w:lang w:val="en-US"/>
        </w:rPr>
        <w:t>2</w:t>
      </w:r>
      <w:r w:rsidRPr="00615B74">
        <w:rPr>
          <w:b/>
          <w:i/>
          <w:sz w:val="26"/>
          <w:szCs w:val="26"/>
        </w:rPr>
        <w:t>.0</w:t>
      </w:r>
      <w:r w:rsidR="00394085" w:rsidRPr="00615B74">
        <w:rPr>
          <w:b/>
          <w:i/>
          <w:sz w:val="26"/>
          <w:szCs w:val="26"/>
          <w:lang w:val="en-US"/>
        </w:rPr>
        <w:t>5</w:t>
      </w:r>
      <w:r w:rsidRPr="00615B74">
        <w:rPr>
          <w:i/>
          <w:sz w:val="26"/>
          <w:szCs w:val="26"/>
        </w:rPr>
        <w:t xml:space="preserve"> – </w:t>
      </w:r>
      <w:r w:rsidR="00394085" w:rsidRPr="00615B74">
        <w:rPr>
          <w:i/>
          <w:sz w:val="26"/>
          <w:szCs w:val="26"/>
          <w:lang w:val="en-US"/>
        </w:rPr>
        <w:t>Quyết định phê duyệt và ban hành CTĐT các năm 2017, 2018, 2019, 2021</w:t>
      </w:r>
      <w:r w:rsidRPr="00615B74">
        <w:rPr>
          <w:i/>
          <w:sz w:val="26"/>
          <w:szCs w:val="26"/>
        </w:rPr>
        <w:t xml:space="preserve">; </w:t>
      </w:r>
      <w:r w:rsidRPr="00615B74">
        <w:rPr>
          <w:b/>
          <w:i/>
          <w:sz w:val="26"/>
          <w:szCs w:val="26"/>
        </w:rPr>
        <w:t xml:space="preserve">8.1.04 </w:t>
      </w:r>
      <w:r w:rsidRPr="00615B74">
        <w:rPr>
          <w:i/>
          <w:sz w:val="26"/>
          <w:szCs w:val="26"/>
        </w:rPr>
        <w:t xml:space="preserve">- </w:t>
      </w:r>
      <w:r w:rsidRPr="00615B74">
        <w:rPr>
          <w:i/>
          <w:sz w:val="26"/>
          <w:szCs w:val="26"/>
          <w:lang w:val="nl-NL"/>
        </w:rPr>
        <w:t xml:space="preserve">Quy định nội trú; </w:t>
      </w:r>
      <w:r w:rsidR="00D36FE5" w:rsidRPr="00615B74">
        <w:rPr>
          <w:b/>
          <w:i/>
          <w:sz w:val="26"/>
          <w:szCs w:val="26"/>
          <w:lang w:val="nl-NL"/>
        </w:rPr>
        <w:t>8.1.05</w:t>
      </w:r>
      <w:r w:rsidR="00D36FE5" w:rsidRPr="00615B74">
        <w:rPr>
          <w:i/>
          <w:sz w:val="26"/>
          <w:szCs w:val="26"/>
          <w:lang w:val="nl-NL"/>
        </w:rPr>
        <w:t xml:space="preserve"> – </w:t>
      </w:r>
      <w:r w:rsidR="00D36FE5" w:rsidRPr="00615B74">
        <w:rPr>
          <w:rFonts w:eastAsia="Times New Roman"/>
          <w:i/>
          <w:iCs/>
          <w:color w:val="000000"/>
          <w:sz w:val="26"/>
          <w:szCs w:val="26"/>
          <w:lang w:val="pt-BR"/>
        </w:rPr>
        <w:t xml:space="preserve">Nội quy ký túc xá; </w:t>
      </w:r>
      <w:r w:rsidRPr="00615B74">
        <w:rPr>
          <w:b/>
          <w:bCs/>
          <w:i/>
          <w:iCs/>
          <w:sz w:val="26"/>
          <w:szCs w:val="26"/>
          <w:lang w:val="pt-BR"/>
        </w:rPr>
        <w:t>8.1.0</w:t>
      </w:r>
      <w:r w:rsidR="00506636" w:rsidRPr="00615B74">
        <w:rPr>
          <w:b/>
          <w:bCs/>
          <w:i/>
          <w:iCs/>
          <w:sz w:val="26"/>
          <w:szCs w:val="26"/>
          <w:lang w:val="pt-BR"/>
        </w:rPr>
        <w:t>6</w:t>
      </w:r>
      <w:r w:rsidRPr="00615B74">
        <w:rPr>
          <w:bCs/>
          <w:i/>
          <w:iCs/>
          <w:sz w:val="26"/>
          <w:szCs w:val="26"/>
          <w:lang w:val="pt-BR"/>
        </w:rPr>
        <w:t xml:space="preserve">– Bài thu hoạch của HSSV; </w:t>
      </w:r>
      <w:r w:rsidRPr="00615B74">
        <w:rPr>
          <w:b/>
          <w:bCs/>
          <w:i/>
          <w:iCs/>
          <w:sz w:val="26"/>
          <w:szCs w:val="26"/>
          <w:lang w:val="pt-BR"/>
        </w:rPr>
        <w:t>8.1.0</w:t>
      </w:r>
      <w:r w:rsidR="00506636" w:rsidRPr="00615B74">
        <w:rPr>
          <w:b/>
          <w:bCs/>
          <w:i/>
          <w:iCs/>
          <w:sz w:val="26"/>
          <w:szCs w:val="26"/>
          <w:lang w:val="pt-BR"/>
        </w:rPr>
        <w:t>7</w:t>
      </w:r>
      <w:r w:rsidRPr="00615B74">
        <w:rPr>
          <w:bCs/>
          <w:i/>
          <w:iCs/>
          <w:sz w:val="26"/>
          <w:szCs w:val="26"/>
          <w:lang w:val="pt-BR"/>
        </w:rPr>
        <w:t xml:space="preserve">- Kế hoạch hoạt động công tác HSSV năm học 2019-2020, 2020-2021, 2021-2022; </w:t>
      </w:r>
      <w:r w:rsidR="00506636" w:rsidRPr="00615B74">
        <w:rPr>
          <w:b/>
          <w:bCs/>
          <w:i/>
          <w:iCs/>
          <w:sz w:val="26"/>
          <w:szCs w:val="26"/>
          <w:lang w:val="pt-BR"/>
        </w:rPr>
        <w:t>8.1.08</w:t>
      </w:r>
      <w:r w:rsidRPr="00615B74">
        <w:rPr>
          <w:bCs/>
          <w:i/>
          <w:iCs/>
          <w:sz w:val="26"/>
          <w:szCs w:val="26"/>
          <w:lang w:val="pt-BR"/>
        </w:rPr>
        <w:t>- Báo cáo đánh giá công tác HSSV các năm học 2019-2020, 2020-2021, 2021-2022)</w:t>
      </w:r>
      <w:r w:rsidRPr="00615B74">
        <w:rPr>
          <w:bCs/>
          <w:iCs/>
          <w:sz w:val="26"/>
          <w:szCs w:val="26"/>
          <w:lang w:val="pt-BR"/>
        </w:rPr>
        <w:t xml:space="preserve">. </w:t>
      </w:r>
    </w:p>
    <w:p w:rsidR="009D403F" w:rsidRPr="00615B74" w:rsidRDefault="004A5169" w:rsidP="007915E3">
      <w:pPr>
        <w:spacing w:before="120" w:after="0" w:line="340" w:lineRule="exact"/>
        <w:ind w:firstLine="720"/>
        <w:rPr>
          <w:i/>
          <w:sz w:val="26"/>
          <w:szCs w:val="26"/>
          <w:lang w:val="en-US"/>
        </w:rPr>
      </w:pPr>
      <w:r w:rsidRPr="00615B74">
        <w:rPr>
          <w:bCs/>
          <w:iCs/>
          <w:sz w:val="26"/>
          <w:szCs w:val="26"/>
          <w:lang w:val="pt-BR"/>
        </w:rPr>
        <w:t xml:space="preserve">Kết quả khảo sát ý kiến của HSSV do trường tiến hành hàng năm cho thấy trên 95% HSSV được hỏi đánh giá trường thực hiện rất tốt việc cung cấp thông tin đầu vào. </w:t>
      </w:r>
      <w:r w:rsidR="009D403F" w:rsidRPr="00615B74">
        <w:rPr>
          <w:i/>
          <w:sz w:val="26"/>
          <w:szCs w:val="26"/>
        </w:rPr>
        <w:t>(</w:t>
      </w:r>
      <w:r w:rsidR="009D403F" w:rsidRPr="00615B74">
        <w:rPr>
          <w:b/>
          <w:i/>
          <w:sz w:val="26"/>
          <w:szCs w:val="26"/>
        </w:rPr>
        <w:t>1.2.0</w:t>
      </w:r>
      <w:r w:rsidR="009D403F" w:rsidRPr="00615B74">
        <w:rPr>
          <w:b/>
          <w:i/>
          <w:sz w:val="26"/>
          <w:szCs w:val="26"/>
          <w:lang w:val="en-US"/>
        </w:rPr>
        <w:t>3</w:t>
      </w:r>
      <w:r w:rsidR="009D403F" w:rsidRPr="00615B74">
        <w:rPr>
          <w:i/>
          <w:sz w:val="26"/>
          <w:szCs w:val="26"/>
        </w:rPr>
        <w:t xml:space="preserve">- </w:t>
      </w:r>
      <w:r w:rsidR="00893785" w:rsidRPr="00615B74">
        <w:rPr>
          <w:i/>
          <w:sz w:val="26"/>
          <w:szCs w:val="26"/>
        </w:rPr>
        <w:t>Bộ hồ sơ khảo sát các năm 2019, 2020, 2021</w:t>
      </w:r>
      <w:r w:rsidR="009D403F" w:rsidRPr="00615B74">
        <w:rPr>
          <w:i/>
          <w:sz w:val="26"/>
          <w:szCs w:val="26"/>
        </w:rPr>
        <w:t>)</w:t>
      </w:r>
      <w:r w:rsidR="009D403F" w:rsidRPr="00615B74">
        <w:rPr>
          <w:i/>
          <w:sz w:val="26"/>
          <w:szCs w:val="26"/>
          <w:lang w:val="en-US"/>
        </w:rPr>
        <w:t xml:space="preserve">. </w:t>
      </w:r>
    </w:p>
    <w:p w:rsidR="004A5169" w:rsidRPr="00615B74" w:rsidRDefault="004A5169" w:rsidP="007915E3">
      <w:pPr>
        <w:spacing w:before="120" w:after="0" w:line="340" w:lineRule="exact"/>
        <w:ind w:firstLine="720"/>
        <w:rPr>
          <w:b/>
          <w:sz w:val="26"/>
          <w:szCs w:val="26"/>
          <w:lang w:val="pt-BR"/>
        </w:rPr>
      </w:pPr>
      <w:r w:rsidRPr="00615B74">
        <w:rPr>
          <w:b/>
          <w:i/>
          <w:iCs/>
          <w:sz w:val="26"/>
          <w:szCs w:val="26"/>
          <w:lang w:val="pt-BR"/>
        </w:rPr>
        <w:t>Điểm tự đánh giá tiêu chuẩn 1</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pacing w:before="120" w:after="0" w:line="340" w:lineRule="exact"/>
        <w:ind w:firstLine="720"/>
        <w:rPr>
          <w:b/>
          <w:sz w:val="26"/>
          <w:szCs w:val="26"/>
          <w:lang w:val="pt-BR"/>
        </w:rPr>
      </w:pPr>
      <w:r w:rsidRPr="00615B74">
        <w:rPr>
          <w:b/>
          <w:bCs/>
          <w:iCs/>
          <w:sz w:val="26"/>
          <w:szCs w:val="26"/>
          <w:lang w:val="pt-BR"/>
        </w:rPr>
        <w:t xml:space="preserve">Tiêu chuẩn </w:t>
      </w:r>
      <w:r w:rsidR="0030728B" w:rsidRPr="00615B74">
        <w:rPr>
          <w:b/>
          <w:bCs/>
          <w:iCs/>
          <w:sz w:val="26"/>
          <w:szCs w:val="26"/>
          <w:lang w:val="pt-BR"/>
        </w:rPr>
        <w:t>2</w:t>
      </w:r>
      <w:r w:rsidRPr="00615B74">
        <w:rPr>
          <w:b/>
          <w:bCs/>
          <w:iCs/>
          <w:sz w:val="26"/>
          <w:szCs w:val="26"/>
          <w:lang w:val="pt-BR"/>
        </w:rPr>
        <w:t xml:space="preserve">: </w:t>
      </w:r>
      <w:r w:rsidRPr="00615B74">
        <w:rPr>
          <w:b/>
          <w:sz w:val="26"/>
          <w:szCs w:val="26"/>
          <w:lang w:val="pt-BR"/>
        </w:rPr>
        <w:t>Người học được hưởng các chế độ, chính sách theo quy định.</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lastRenderedPageBreak/>
        <w:t>Người học trong trường được hưởng đầy đủ các chế độ chính sách sau:</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Miễn giảm học phí cho các đối tượng theo chính sách người có công (con thương binh, liệt sỹ</w:t>
      </w:r>
      <w:r w:rsidR="00C06F4C" w:rsidRPr="00615B74">
        <w:rPr>
          <w:bCs/>
          <w:sz w:val="26"/>
          <w:szCs w:val="26"/>
          <w:lang w:val="pt-BR"/>
        </w:rPr>
        <w:t>, gia đình có công</w:t>
      </w:r>
      <w:r w:rsidRPr="00615B74">
        <w:rPr>
          <w:bCs/>
          <w:sz w:val="26"/>
          <w:szCs w:val="26"/>
          <w:lang w:val="pt-BR"/>
        </w:rPr>
        <w:t>...)</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Miễn giảm học phí cho các đối tượng hưởng trợ cấp xã hội (mồ côi, cha mẹ bị tai nạn lao động, HSSV dân tộc ít người vùng dặc biệt khó khăn, hộ nghèo, cậ</w:t>
      </w:r>
      <w:r w:rsidR="00C06F4C" w:rsidRPr="00615B74">
        <w:rPr>
          <w:bCs/>
          <w:sz w:val="26"/>
          <w:szCs w:val="26"/>
          <w:lang w:val="pt-BR"/>
        </w:rPr>
        <w:t>n nghèo,</w:t>
      </w:r>
      <w:r w:rsidRPr="00615B74">
        <w:rPr>
          <w:bCs/>
          <w:sz w:val="26"/>
          <w:szCs w:val="26"/>
          <w:lang w:val="pt-BR"/>
        </w:rPr>
        <w:t>...)</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Miễn học phí cho các đối tượng tốt nghiệp Trung học cơ sở học tiếp lên trình độ Trung cấp (học hết lớp 9 đi học nghề).</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Giảm học phí cho HSSV các nghề độc hại, nguy hiểm, các nghề xã hội cần nhưng khó tuyể</w:t>
      </w:r>
      <w:r w:rsidR="00C06F4C" w:rsidRPr="00615B74">
        <w:rPr>
          <w:bCs/>
          <w:sz w:val="26"/>
          <w:szCs w:val="26"/>
          <w:lang w:val="pt-BR"/>
        </w:rPr>
        <w:t>n sinh ...</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HSSV được hưởng chính sách nội trú (trợ cấp tiền tài liệu, tiền đi lạ</w:t>
      </w:r>
      <w:r w:rsidR="00C06F4C" w:rsidRPr="00615B74">
        <w:rPr>
          <w:bCs/>
          <w:sz w:val="26"/>
          <w:szCs w:val="26"/>
          <w:lang w:val="pt-BR"/>
        </w:rPr>
        <w:t>i</w:t>
      </w:r>
      <w:r w:rsidRPr="00615B74">
        <w:rPr>
          <w:bCs/>
          <w:sz w:val="26"/>
          <w:szCs w:val="26"/>
          <w:lang w:val="pt-BR"/>
        </w:rPr>
        <w:t>...).</w:t>
      </w:r>
    </w:p>
    <w:p w:rsidR="004A5169" w:rsidRPr="00615B74" w:rsidRDefault="004A5169" w:rsidP="007915E3">
      <w:pPr>
        <w:spacing w:before="120" w:after="0" w:line="340" w:lineRule="exact"/>
        <w:ind w:firstLine="720"/>
        <w:contextualSpacing/>
        <w:jc w:val="both"/>
        <w:rPr>
          <w:i/>
          <w:sz w:val="26"/>
          <w:szCs w:val="26"/>
          <w:lang w:val="nl-NL"/>
        </w:rPr>
      </w:pPr>
      <w:r w:rsidRPr="00615B74">
        <w:rPr>
          <w:bCs/>
          <w:sz w:val="26"/>
          <w:szCs w:val="26"/>
          <w:lang w:val="pt-BR"/>
        </w:rPr>
        <w:t xml:space="preserve">Để thực hiện tốt công tác này vào đầu mỗi học kỳ trường ra thông báo về việc hướng dẫn thực hiện chế độ miễn giảm học phí, chính sách nội trú đối với HSSV. Thông báo nêu rõ những đối tượng được hưởng, mức hưởng và có kèm theo các loại giấy tờ biểu mẫu cần phải có cho từng loại đối tượng, thời gian nhận hồ sơ cũng như địa chỉ cần liên hệ khi HSSV có nhu cầu giải đáp thắc mắc </w:t>
      </w:r>
      <w:r w:rsidRPr="00615B74">
        <w:rPr>
          <w:bCs/>
          <w:i/>
          <w:sz w:val="26"/>
          <w:szCs w:val="26"/>
          <w:lang w:val="pt-BR"/>
        </w:rPr>
        <w:t>(</w:t>
      </w:r>
      <w:r w:rsidRPr="00615B74">
        <w:rPr>
          <w:b/>
          <w:i/>
          <w:sz w:val="26"/>
          <w:szCs w:val="26"/>
        </w:rPr>
        <w:t>2.12.04</w:t>
      </w:r>
      <w:r w:rsidRPr="00615B74">
        <w:rPr>
          <w:i/>
          <w:sz w:val="26"/>
          <w:szCs w:val="26"/>
        </w:rPr>
        <w:t xml:space="preserve"> - Quy chế </w:t>
      </w:r>
      <w:r w:rsidR="003A2976" w:rsidRPr="00615B74">
        <w:rPr>
          <w:i/>
          <w:sz w:val="26"/>
          <w:szCs w:val="26"/>
          <w:lang w:val="en-US"/>
        </w:rPr>
        <w:t>học sinh, sinh viên</w:t>
      </w:r>
      <w:r w:rsidRPr="00615B74">
        <w:rPr>
          <w:bCs/>
          <w:i/>
          <w:sz w:val="26"/>
          <w:szCs w:val="26"/>
          <w:lang w:val="pt-BR"/>
        </w:rPr>
        <w:t>;</w:t>
      </w:r>
      <w:r w:rsidRPr="00615B74">
        <w:rPr>
          <w:b/>
          <w:bCs/>
          <w:i/>
          <w:sz w:val="26"/>
          <w:szCs w:val="26"/>
          <w:lang w:val="pt-BR"/>
        </w:rPr>
        <w:t xml:space="preserve"> 8.</w:t>
      </w:r>
      <w:r w:rsidRPr="00615B74">
        <w:rPr>
          <w:b/>
          <w:bCs/>
          <w:i/>
          <w:iCs/>
          <w:sz w:val="26"/>
          <w:szCs w:val="26"/>
          <w:lang w:val="pt-BR"/>
        </w:rPr>
        <w:t>2.01</w:t>
      </w:r>
      <w:r w:rsidRPr="00615B74">
        <w:rPr>
          <w:bCs/>
          <w:i/>
          <w:iCs/>
          <w:sz w:val="26"/>
          <w:szCs w:val="26"/>
          <w:lang w:val="pt-BR"/>
        </w:rPr>
        <w:t xml:space="preserve">– Các </w:t>
      </w:r>
      <w:r w:rsidRPr="00615B74">
        <w:rPr>
          <w:i/>
          <w:sz w:val="26"/>
          <w:szCs w:val="26"/>
          <w:lang w:val="nl-NL" w:eastAsia="en-GB"/>
        </w:rPr>
        <w:t xml:space="preserve">Thông báo thực hiện chế độ chính sách đối với HSSV </w:t>
      </w:r>
      <w:r w:rsidRPr="00615B74">
        <w:rPr>
          <w:i/>
          <w:sz w:val="26"/>
          <w:szCs w:val="26"/>
          <w:lang w:val="nl-NL"/>
        </w:rPr>
        <w:t xml:space="preserve">năm 2020, 2021, 2022; </w:t>
      </w:r>
      <w:r w:rsidR="004E6422" w:rsidRPr="00615B74">
        <w:rPr>
          <w:b/>
          <w:i/>
          <w:sz w:val="26"/>
          <w:szCs w:val="26"/>
          <w:lang w:val="nl-NL"/>
        </w:rPr>
        <w:t>1.3.02</w:t>
      </w:r>
      <w:r w:rsidRPr="00615B74">
        <w:rPr>
          <w:i/>
          <w:sz w:val="26"/>
          <w:szCs w:val="26"/>
          <w:lang w:val="nl-NL"/>
        </w:rPr>
        <w:t xml:space="preserve"> – Quy </w:t>
      </w:r>
      <w:r w:rsidR="005E449D" w:rsidRPr="00615B74">
        <w:rPr>
          <w:rFonts w:eastAsia="Times New Roman"/>
          <w:i/>
          <w:sz w:val="26"/>
          <w:szCs w:val="26"/>
          <w:lang w:val="en-US"/>
        </w:rPr>
        <w:t>chế chi tiêu nội bộ năm 2019, 2020, 2021, 2022</w:t>
      </w:r>
      <w:r w:rsidRPr="00615B74">
        <w:rPr>
          <w:i/>
          <w:sz w:val="26"/>
          <w:szCs w:val="26"/>
          <w:lang w:val="nl-NL"/>
        </w:rPr>
        <w:t>)</w:t>
      </w:r>
      <w:r w:rsidR="00C06F4C" w:rsidRPr="00615B74">
        <w:rPr>
          <w:i/>
          <w:sz w:val="26"/>
          <w:szCs w:val="26"/>
          <w:lang w:val="nl-NL"/>
        </w:rPr>
        <w:t>.</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Nhằm đảm bảo công bằng, khách quan trong việc xét các chế độ chính sách cho HSSV, hàng năm trường thành lập Hội đồng xét miễn, giảm học phí vào đầu các năm học. Sau khi nhận và rà soát hồ sơ hưởng chính sách của HSSV, phòng CTHSSV lập bảng tổng hợp các đối tượng được hưởng, mức hưởng trình hội đồng xem xét. Sau buổi họp xét của Hội đồng, kết quả được công bố công khai, thông báo về các khoa để HSSV kiểm tra đối chiếu và phản hồi khi có thắc mắc. Sau một thời gian quy định phòng CTHSSV sẽ tham mưu Hiệu trưởng ký quyết định miễn giảm học phí cho HSSV thuộc diện được hưởng chính sách miễn, giảm học phí. Cụ thể, các em được hưởng chính sách nội trú được</w:t>
      </w:r>
      <w:r w:rsidRPr="00615B74">
        <w:rPr>
          <w:sz w:val="26"/>
          <w:szCs w:val="26"/>
          <w:lang w:val="nl-NL"/>
        </w:rPr>
        <w:t xml:space="preserve"> hỗ trợ tàu xe 300.000/năm/hssv; hỗ trợ 1 lần mua đồ dùng học tập 1.000.000/hssv/khóa, tiền ăn có 3 cấp độ: 1.490.000/tháng/em; 1.192.000/em, 894.000/em </w:t>
      </w:r>
      <w:r w:rsidRPr="00615B74">
        <w:rPr>
          <w:bCs/>
          <w:i/>
          <w:sz w:val="26"/>
          <w:szCs w:val="26"/>
          <w:lang w:val="pt-BR"/>
        </w:rPr>
        <w:t>(</w:t>
      </w:r>
      <w:r w:rsidRPr="00615B74">
        <w:rPr>
          <w:b/>
          <w:bCs/>
          <w:i/>
          <w:sz w:val="26"/>
          <w:szCs w:val="26"/>
          <w:lang w:val="pt-BR"/>
        </w:rPr>
        <w:t>8.</w:t>
      </w:r>
      <w:r w:rsidRPr="00615B74">
        <w:rPr>
          <w:b/>
          <w:bCs/>
          <w:i/>
          <w:iCs/>
          <w:sz w:val="26"/>
          <w:szCs w:val="26"/>
          <w:lang w:val="pt-BR"/>
        </w:rPr>
        <w:t>2.02</w:t>
      </w:r>
      <w:r w:rsidRPr="00615B74">
        <w:rPr>
          <w:bCs/>
          <w:i/>
          <w:iCs/>
          <w:sz w:val="26"/>
          <w:szCs w:val="26"/>
          <w:lang w:val="pt-BR"/>
        </w:rPr>
        <w:t xml:space="preserve">– Các quyết định về việc hưởng chính sách nội trú năm học 2019-2020, 2020-2021, 2021-2022; </w:t>
      </w:r>
      <w:r w:rsidRPr="00615B74">
        <w:rPr>
          <w:b/>
          <w:bCs/>
          <w:i/>
          <w:iCs/>
          <w:sz w:val="26"/>
          <w:szCs w:val="26"/>
          <w:lang w:val="pt-BR"/>
        </w:rPr>
        <w:t>8.2.03</w:t>
      </w:r>
      <w:r w:rsidRPr="00615B74">
        <w:rPr>
          <w:bCs/>
          <w:i/>
          <w:iCs/>
          <w:sz w:val="26"/>
          <w:szCs w:val="26"/>
          <w:lang w:val="pt-BR"/>
        </w:rPr>
        <w:t xml:space="preserve">- Các quyết định miễn, giảm học phí năm học 2019-2020, 2020-2021, 2021-2022; </w:t>
      </w:r>
      <w:r w:rsidRPr="00615B74">
        <w:rPr>
          <w:b/>
          <w:bCs/>
          <w:i/>
          <w:iCs/>
          <w:sz w:val="26"/>
          <w:szCs w:val="26"/>
          <w:lang w:val="pt-BR"/>
        </w:rPr>
        <w:t>8.2.04</w:t>
      </w:r>
      <w:r w:rsidRPr="00615B74">
        <w:rPr>
          <w:bCs/>
          <w:i/>
          <w:iCs/>
          <w:sz w:val="26"/>
          <w:szCs w:val="26"/>
          <w:lang w:val="pt-BR"/>
        </w:rPr>
        <w:t xml:space="preserve"> - Các Quyết định thành lập Hội đồng xét miễn giảm học phí và chế độ chính sách cho HSSV năm học 2019-2020, 2020-2021, 2021-2022; </w:t>
      </w:r>
      <w:r w:rsidRPr="00615B74">
        <w:rPr>
          <w:b/>
          <w:bCs/>
          <w:i/>
          <w:iCs/>
          <w:sz w:val="26"/>
          <w:szCs w:val="26"/>
          <w:lang w:val="pt-BR"/>
        </w:rPr>
        <w:t>8.2.05</w:t>
      </w:r>
      <w:r w:rsidRPr="00615B74">
        <w:rPr>
          <w:bCs/>
          <w:i/>
          <w:iCs/>
          <w:sz w:val="26"/>
          <w:szCs w:val="26"/>
          <w:lang w:val="pt-BR"/>
        </w:rPr>
        <w:t xml:space="preserve"> – Chứng từ chi miễn giảm học phí, chính sách nội trú năm học 2019-2020, 2020-2021, 2021-2022; </w:t>
      </w:r>
      <w:r w:rsidRPr="00615B74">
        <w:rPr>
          <w:b/>
          <w:bCs/>
          <w:i/>
          <w:iCs/>
          <w:sz w:val="26"/>
          <w:szCs w:val="26"/>
          <w:lang w:val="pt-BR"/>
        </w:rPr>
        <w:t xml:space="preserve">8.2.06 </w:t>
      </w:r>
      <w:r w:rsidRPr="00615B74">
        <w:rPr>
          <w:bCs/>
          <w:i/>
          <w:iCs/>
          <w:sz w:val="26"/>
          <w:szCs w:val="26"/>
          <w:lang w:val="pt-BR"/>
        </w:rPr>
        <w:t xml:space="preserve">- Bảng thống kê đối tượng được hưởng chính sách các năm 2020, 2021, 2022; </w:t>
      </w:r>
      <w:r w:rsidRPr="00615B74">
        <w:rPr>
          <w:b/>
          <w:bCs/>
          <w:i/>
          <w:iCs/>
          <w:sz w:val="26"/>
          <w:szCs w:val="26"/>
          <w:lang w:val="pt-BR"/>
        </w:rPr>
        <w:t>8.1.0</w:t>
      </w:r>
      <w:r w:rsidR="00506636" w:rsidRPr="00615B74">
        <w:rPr>
          <w:b/>
          <w:bCs/>
          <w:i/>
          <w:iCs/>
          <w:sz w:val="26"/>
          <w:szCs w:val="26"/>
          <w:lang w:val="pt-BR"/>
        </w:rPr>
        <w:t>8</w:t>
      </w:r>
      <w:r w:rsidRPr="00615B74">
        <w:rPr>
          <w:bCs/>
          <w:i/>
          <w:iCs/>
          <w:sz w:val="26"/>
          <w:szCs w:val="26"/>
          <w:lang w:val="pt-BR"/>
        </w:rPr>
        <w:t>- Báo cáo đánh giá công tác HSSV các năm học 2019-2020, 2020-2021, 2021-2022)</w:t>
      </w:r>
      <w:r w:rsidRPr="00615B74">
        <w:rPr>
          <w:bCs/>
          <w:sz w:val="26"/>
          <w:szCs w:val="26"/>
          <w:lang w:val="pt-BR"/>
        </w:rPr>
        <w:t>.</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Bảng tổng hợp số HSSV được miễn, giảm học phí và chính sách nội trú</w:t>
      </w:r>
    </w:p>
    <w:p w:rsidR="004A5169" w:rsidRPr="00615B74" w:rsidRDefault="004A5169" w:rsidP="00411AFE">
      <w:pPr>
        <w:spacing w:before="120" w:after="0" w:line="340" w:lineRule="exact"/>
        <w:ind w:firstLine="720"/>
        <w:jc w:val="right"/>
        <w:rPr>
          <w:bCs/>
          <w:i/>
          <w:sz w:val="26"/>
          <w:szCs w:val="26"/>
          <w:lang w:val="pt-BR"/>
        </w:rPr>
      </w:pPr>
      <w:r w:rsidRPr="00615B74">
        <w:rPr>
          <w:i/>
          <w:sz w:val="26"/>
          <w:szCs w:val="26"/>
          <w:lang w:val="pt-BR"/>
        </w:rPr>
        <w:t>Đơn vị tính: Lượt HSSV</w:t>
      </w:r>
    </w:p>
    <w:tbl>
      <w:tblPr>
        <w:tblW w:w="9900" w:type="dxa"/>
        <w:tblInd w:w="-459" w:type="dxa"/>
        <w:tblLook w:val="04A0" w:firstRow="1" w:lastRow="0" w:firstColumn="1" w:lastColumn="0" w:noHBand="0" w:noVBand="1"/>
      </w:tblPr>
      <w:tblGrid>
        <w:gridCol w:w="669"/>
        <w:gridCol w:w="3612"/>
        <w:gridCol w:w="1473"/>
        <w:gridCol w:w="1468"/>
        <w:gridCol w:w="1608"/>
        <w:gridCol w:w="1070"/>
      </w:tblGrid>
      <w:tr w:rsidR="004A5169" w:rsidRPr="00615B74" w:rsidTr="00732EE8">
        <w:trPr>
          <w:trHeight w:val="449"/>
          <w:tblHeader/>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lastRenderedPageBreak/>
              <w:t>Stt</w:t>
            </w:r>
          </w:p>
        </w:tc>
        <w:tc>
          <w:tcPr>
            <w:tcW w:w="3612"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t>Nội dung</w:t>
            </w:r>
          </w:p>
        </w:tc>
        <w:tc>
          <w:tcPr>
            <w:tcW w:w="1473"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t>Năm học 2019-2020</w:t>
            </w:r>
          </w:p>
        </w:tc>
        <w:tc>
          <w:tcPr>
            <w:tcW w:w="1468"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t>Năm học 2020-2021</w:t>
            </w:r>
          </w:p>
        </w:tc>
        <w:tc>
          <w:tcPr>
            <w:tcW w:w="1608"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t>Năm học 2021-2022</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t>Ghi chú</w:t>
            </w:r>
          </w:p>
        </w:tc>
      </w:tr>
      <w:tr w:rsidR="004A5169" w:rsidRPr="00615B74" w:rsidTr="00732EE8">
        <w:trPr>
          <w:trHeight w:val="749"/>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szCs w:val="28"/>
              </w:rPr>
            </w:pPr>
            <w:r w:rsidRPr="00615B74">
              <w:rPr>
                <w:b/>
                <w:szCs w:val="28"/>
              </w:rPr>
              <w:t>I</w:t>
            </w:r>
          </w:p>
        </w:tc>
        <w:tc>
          <w:tcPr>
            <w:tcW w:w="3612"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szCs w:val="28"/>
              </w:rPr>
            </w:pPr>
            <w:r w:rsidRPr="00615B74">
              <w:rPr>
                <w:b/>
                <w:szCs w:val="28"/>
              </w:rPr>
              <w:t>chính sách miễn giảm học phí</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070"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r w:rsidR="004A5169" w:rsidRPr="00615B74" w:rsidTr="00732EE8">
        <w:trPr>
          <w:trHeight w:val="354"/>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1</w:t>
            </w:r>
          </w:p>
        </w:tc>
        <w:tc>
          <w:tcPr>
            <w:tcW w:w="3612"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rPr>
                <w:szCs w:val="28"/>
              </w:rPr>
            </w:pPr>
            <w:r w:rsidRPr="00615B74">
              <w:rPr>
                <w:szCs w:val="28"/>
              </w:rPr>
              <w:t>Miễn 100% học phí</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4.078</w:t>
            </w: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3.234</w:t>
            </w: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2.948</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273"/>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2</w:t>
            </w:r>
          </w:p>
        </w:tc>
        <w:tc>
          <w:tcPr>
            <w:tcW w:w="3612"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rPr>
                <w:szCs w:val="28"/>
              </w:rPr>
            </w:pPr>
            <w:r w:rsidRPr="00615B74">
              <w:rPr>
                <w:szCs w:val="28"/>
              </w:rPr>
              <w:t>Giảm 70% học phí</w:t>
            </w:r>
          </w:p>
        </w:tc>
        <w:tc>
          <w:tcPr>
            <w:tcW w:w="1473"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1</w:t>
            </w:r>
          </w:p>
        </w:tc>
        <w:tc>
          <w:tcPr>
            <w:tcW w:w="1468"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0</w:t>
            </w:r>
          </w:p>
        </w:tc>
        <w:tc>
          <w:tcPr>
            <w:tcW w:w="1608"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0</w:t>
            </w:r>
          </w:p>
        </w:tc>
        <w:tc>
          <w:tcPr>
            <w:tcW w:w="1070"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236"/>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3</w:t>
            </w:r>
          </w:p>
        </w:tc>
        <w:tc>
          <w:tcPr>
            <w:tcW w:w="3612"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rPr>
                <w:szCs w:val="28"/>
              </w:rPr>
            </w:pPr>
            <w:r w:rsidRPr="00615B74">
              <w:rPr>
                <w:szCs w:val="28"/>
              </w:rPr>
              <w:t>Giảm 50% học phí</w:t>
            </w:r>
          </w:p>
        </w:tc>
        <w:tc>
          <w:tcPr>
            <w:tcW w:w="1473"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0</w:t>
            </w:r>
          </w:p>
        </w:tc>
        <w:tc>
          <w:tcPr>
            <w:tcW w:w="1468"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0</w:t>
            </w:r>
          </w:p>
        </w:tc>
        <w:tc>
          <w:tcPr>
            <w:tcW w:w="1608"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0</w:t>
            </w:r>
          </w:p>
        </w:tc>
        <w:tc>
          <w:tcPr>
            <w:tcW w:w="1070"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325"/>
        </w:trPr>
        <w:tc>
          <w:tcPr>
            <w:tcW w:w="669" w:type="dxa"/>
            <w:tcBorders>
              <w:top w:val="nil"/>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3612"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Tổng</w:t>
            </w: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4.079</w:t>
            </w: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3.234</w:t>
            </w: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2.948</w:t>
            </w:r>
          </w:p>
        </w:tc>
        <w:tc>
          <w:tcPr>
            <w:tcW w:w="1070"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273"/>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b/>
                <w:szCs w:val="28"/>
              </w:rPr>
            </w:pPr>
            <w:r w:rsidRPr="00615B74">
              <w:rPr>
                <w:b/>
                <w:szCs w:val="28"/>
              </w:rPr>
              <w:t>II</w:t>
            </w:r>
          </w:p>
        </w:tc>
        <w:tc>
          <w:tcPr>
            <w:tcW w:w="3612"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rPr>
                <w:b/>
                <w:szCs w:val="28"/>
              </w:rPr>
            </w:pPr>
            <w:r w:rsidRPr="00615B74">
              <w:rPr>
                <w:b/>
                <w:szCs w:val="28"/>
              </w:rPr>
              <w:t>Chính sách nội trú</w:t>
            </w: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070" w:type="dxa"/>
            <w:tcBorders>
              <w:top w:val="nil"/>
              <w:left w:val="nil"/>
              <w:bottom w:val="single" w:sz="4" w:space="0" w:color="auto"/>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474"/>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1</w:t>
            </w:r>
          </w:p>
        </w:tc>
        <w:tc>
          <w:tcPr>
            <w:tcW w:w="3612"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szCs w:val="28"/>
              </w:rPr>
            </w:pPr>
            <w:r w:rsidRPr="00615B74">
              <w:rPr>
                <w:szCs w:val="28"/>
              </w:rPr>
              <w:t>Hưởng chế độ 100%</w:t>
            </w: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 xml:space="preserve"> 0</w:t>
            </w: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01</w:t>
            </w: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01</w:t>
            </w:r>
          </w:p>
        </w:tc>
        <w:tc>
          <w:tcPr>
            <w:tcW w:w="1070"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r w:rsidR="004A5169" w:rsidRPr="00615B74" w:rsidTr="00732EE8">
        <w:trPr>
          <w:trHeight w:val="474"/>
        </w:trPr>
        <w:tc>
          <w:tcPr>
            <w:tcW w:w="669" w:type="dxa"/>
            <w:tcBorders>
              <w:top w:val="nil"/>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2</w:t>
            </w:r>
          </w:p>
        </w:tc>
        <w:tc>
          <w:tcPr>
            <w:tcW w:w="3612" w:type="dxa"/>
            <w:tcBorders>
              <w:top w:val="nil"/>
              <w:left w:val="nil"/>
              <w:bottom w:val="single" w:sz="4" w:space="0" w:color="auto"/>
              <w:right w:val="single" w:sz="4" w:space="0" w:color="auto"/>
            </w:tcBorders>
            <w:shd w:val="clear" w:color="auto" w:fill="auto"/>
          </w:tcPr>
          <w:p w:rsidR="004A5169" w:rsidRPr="00615B74" w:rsidRDefault="004A5169" w:rsidP="00732EE8">
            <w:pPr>
              <w:spacing w:after="0" w:line="240" w:lineRule="auto"/>
            </w:pPr>
            <w:r w:rsidRPr="00615B74">
              <w:rPr>
                <w:szCs w:val="28"/>
              </w:rPr>
              <w:t>Hưởng chế độ 80%</w:t>
            </w: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w:t>
            </w: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w:t>
            </w: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w:t>
            </w:r>
          </w:p>
        </w:tc>
        <w:tc>
          <w:tcPr>
            <w:tcW w:w="1070"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r w:rsidR="004A5169" w:rsidRPr="00615B74" w:rsidTr="00732EE8">
        <w:trPr>
          <w:trHeight w:val="474"/>
        </w:trPr>
        <w:tc>
          <w:tcPr>
            <w:tcW w:w="669" w:type="dxa"/>
            <w:tcBorders>
              <w:top w:val="nil"/>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3</w:t>
            </w:r>
          </w:p>
        </w:tc>
        <w:tc>
          <w:tcPr>
            <w:tcW w:w="3612" w:type="dxa"/>
            <w:tcBorders>
              <w:top w:val="nil"/>
              <w:left w:val="nil"/>
              <w:bottom w:val="single" w:sz="4" w:space="0" w:color="auto"/>
              <w:right w:val="single" w:sz="4" w:space="0" w:color="auto"/>
            </w:tcBorders>
            <w:shd w:val="clear" w:color="auto" w:fill="auto"/>
          </w:tcPr>
          <w:p w:rsidR="004A5169" w:rsidRPr="00615B74" w:rsidRDefault="004A5169" w:rsidP="00732EE8">
            <w:pPr>
              <w:spacing w:after="0" w:line="240" w:lineRule="auto"/>
            </w:pPr>
            <w:r w:rsidRPr="00615B74">
              <w:rPr>
                <w:szCs w:val="28"/>
              </w:rPr>
              <w:t>Hưởng chế độ 60%</w:t>
            </w: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w:t>
            </w: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w:t>
            </w: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0</w:t>
            </w:r>
          </w:p>
        </w:tc>
        <w:tc>
          <w:tcPr>
            <w:tcW w:w="1070"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r w:rsidR="004A5169" w:rsidRPr="00615B74" w:rsidTr="00732EE8">
        <w:trPr>
          <w:trHeight w:val="375"/>
        </w:trPr>
        <w:tc>
          <w:tcPr>
            <w:tcW w:w="669" w:type="dxa"/>
            <w:tcBorders>
              <w:top w:val="nil"/>
              <w:left w:val="single" w:sz="4" w:space="0" w:color="auto"/>
              <w:bottom w:val="nil"/>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 </w:t>
            </w:r>
          </w:p>
        </w:tc>
        <w:tc>
          <w:tcPr>
            <w:tcW w:w="3612" w:type="dxa"/>
            <w:tcBorders>
              <w:top w:val="nil"/>
              <w:left w:val="nil"/>
              <w:bottom w:val="nil"/>
              <w:right w:val="single" w:sz="4" w:space="0" w:color="auto"/>
            </w:tcBorders>
            <w:shd w:val="clear" w:color="auto" w:fill="auto"/>
            <w:vAlign w:val="center"/>
            <w:hideMark/>
          </w:tcPr>
          <w:p w:rsidR="004A5169" w:rsidRPr="00615B74" w:rsidRDefault="004A5169" w:rsidP="00732EE8">
            <w:pPr>
              <w:spacing w:after="0" w:line="240" w:lineRule="auto"/>
              <w:jc w:val="center"/>
              <w:rPr>
                <w:b/>
                <w:bCs/>
                <w:szCs w:val="28"/>
              </w:rPr>
            </w:pPr>
            <w:r w:rsidRPr="00615B74">
              <w:rPr>
                <w:b/>
                <w:bCs/>
                <w:szCs w:val="28"/>
              </w:rPr>
              <w:t>Tổng</w:t>
            </w:r>
          </w:p>
        </w:tc>
        <w:tc>
          <w:tcPr>
            <w:tcW w:w="1473" w:type="dxa"/>
            <w:tcBorders>
              <w:top w:val="nil"/>
              <w:left w:val="nil"/>
              <w:bottom w:val="nil"/>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0</w:t>
            </w:r>
          </w:p>
        </w:tc>
        <w:tc>
          <w:tcPr>
            <w:tcW w:w="1468" w:type="dxa"/>
            <w:tcBorders>
              <w:top w:val="nil"/>
              <w:left w:val="nil"/>
              <w:bottom w:val="nil"/>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01</w:t>
            </w:r>
          </w:p>
        </w:tc>
        <w:tc>
          <w:tcPr>
            <w:tcW w:w="1608" w:type="dxa"/>
            <w:tcBorders>
              <w:top w:val="nil"/>
              <w:left w:val="nil"/>
              <w:bottom w:val="nil"/>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01</w:t>
            </w:r>
          </w:p>
        </w:tc>
        <w:tc>
          <w:tcPr>
            <w:tcW w:w="1070" w:type="dxa"/>
            <w:tcBorders>
              <w:top w:val="nil"/>
              <w:left w:val="nil"/>
              <w:bottom w:val="nil"/>
              <w:right w:val="single" w:sz="4" w:space="0" w:color="auto"/>
            </w:tcBorders>
            <w:shd w:val="clear" w:color="auto" w:fill="auto"/>
            <w:vAlign w:val="center"/>
            <w:hideMark/>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66"/>
        </w:trPr>
        <w:tc>
          <w:tcPr>
            <w:tcW w:w="669" w:type="dxa"/>
            <w:tcBorders>
              <w:top w:val="nil"/>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szCs w:val="28"/>
                <w:lang w:val="en-US"/>
              </w:rPr>
            </w:pPr>
          </w:p>
        </w:tc>
        <w:tc>
          <w:tcPr>
            <w:tcW w:w="3612"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bCs/>
                <w:szCs w:val="28"/>
                <w:lang w:val="en-US"/>
              </w:rPr>
            </w:pP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bCs/>
                <w:szCs w:val="28"/>
                <w:lang w:val="en-US"/>
              </w:rPr>
            </w:pP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bCs/>
                <w:szCs w:val="28"/>
                <w:lang w:val="en-US"/>
              </w:rPr>
            </w:pP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bCs/>
                <w:szCs w:val="28"/>
                <w:lang w:val="en-US"/>
              </w:rPr>
            </w:pPr>
          </w:p>
        </w:tc>
        <w:tc>
          <w:tcPr>
            <w:tcW w:w="1070"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szCs w:val="28"/>
                <w:lang w:val="en-US"/>
              </w:rPr>
            </w:pPr>
          </w:p>
        </w:tc>
      </w:tr>
      <w:tr w:rsidR="004A5169" w:rsidRPr="00615B74" w:rsidTr="00732EE8">
        <w:trPr>
          <w:trHeight w:val="375"/>
        </w:trPr>
        <w:tc>
          <w:tcPr>
            <w:tcW w:w="669" w:type="dxa"/>
            <w:tcBorders>
              <w:top w:val="nil"/>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szCs w:val="28"/>
              </w:rPr>
            </w:pPr>
            <w:r w:rsidRPr="00615B74">
              <w:rPr>
                <w:b/>
                <w:szCs w:val="28"/>
              </w:rPr>
              <w:t>III</w:t>
            </w:r>
          </w:p>
        </w:tc>
        <w:tc>
          <w:tcPr>
            <w:tcW w:w="3612"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szCs w:val="28"/>
              </w:rPr>
            </w:pPr>
            <w:r w:rsidRPr="00615B74">
              <w:rPr>
                <w:b/>
                <w:szCs w:val="28"/>
              </w:rPr>
              <w:t>HSSV hưởng tiền hỗ trợ đi lại</w:t>
            </w:r>
          </w:p>
        </w:tc>
        <w:tc>
          <w:tcPr>
            <w:tcW w:w="1473"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46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608"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070" w:type="dxa"/>
            <w:tcBorders>
              <w:top w:val="nil"/>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375"/>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3612"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Cs/>
                <w:szCs w:val="28"/>
              </w:rPr>
            </w:pPr>
            <w:r w:rsidRPr="00615B74">
              <w:rPr>
                <w:bCs/>
                <w:szCs w:val="28"/>
              </w:rPr>
              <w:t>Hưởng số tiền 200.000</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w:t>
            </w: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w:t>
            </w: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w:t>
            </w:r>
          </w:p>
        </w:tc>
        <w:tc>
          <w:tcPr>
            <w:tcW w:w="1070"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r w:rsidR="004A5169" w:rsidRPr="00615B74" w:rsidTr="00732EE8">
        <w:trPr>
          <w:trHeight w:val="375"/>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3612"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Cs/>
                <w:szCs w:val="28"/>
              </w:rPr>
            </w:pPr>
            <w:r w:rsidRPr="00615B74">
              <w:rPr>
                <w:bCs/>
                <w:szCs w:val="28"/>
              </w:rPr>
              <w:t>Hưởng số tiền 300.000</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w:t>
            </w: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01</w:t>
            </w: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01</w:t>
            </w:r>
          </w:p>
        </w:tc>
        <w:tc>
          <w:tcPr>
            <w:tcW w:w="1070"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r w:rsidR="004A5169" w:rsidRPr="00615B74" w:rsidTr="00732EE8">
        <w:trPr>
          <w:trHeight w:val="375"/>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 </w:t>
            </w:r>
          </w:p>
        </w:tc>
        <w:tc>
          <w:tcPr>
            <w:tcW w:w="3612"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Tổng</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0</w:t>
            </w: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01</w:t>
            </w: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bCs/>
                <w:szCs w:val="28"/>
              </w:rPr>
            </w:pPr>
            <w:r w:rsidRPr="00615B74">
              <w:rPr>
                <w:b/>
                <w:bCs/>
                <w:szCs w:val="28"/>
              </w:rPr>
              <w:t>01</w:t>
            </w:r>
          </w:p>
        </w:tc>
        <w:tc>
          <w:tcPr>
            <w:tcW w:w="1070"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375"/>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
                <w:szCs w:val="28"/>
              </w:rPr>
            </w:pPr>
            <w:r w:rsidRPr="00615B74">
              <w:rPr>
                <w:b/>
                <w:szCs w:val="28"/>
              </w:rPr>
              <w:t>IV</w:t>
            </w:r>
          </w:p>
        </w:tc>
        <w:tc>
          <w:tcPr>
            <w:tcW w:w="3612"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
                <w:szCs w:val="28"/>
              </w:rPr>
            </w:pPr>
            <w:r w:rsidRPr="00615B74">
              <w:rPr>
                <w:b/>
                <w:szCs w:val="28"/>
              </w:rPr>
              <w:t>HSSV hưởng tiền hỗ trợ chi phí đồ dùng học tập</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1070"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r w:rsidRPr="00615B74">
              <w:rPr>
                <w:szCs w:val="28"/>
              </w:rPr>
              <w:t> </w:t>
            </w:r>
          </w:p>
        </w:tc>
      </w:tr>
      <w:tr w:rsidR="004A5169" w:rsidRPr="00615B74" w:rsidTr="00732EE8">
        <w:trPr>
          <w:trHeight w:val="375"/>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c>
          <w:tcPr>
            <w:tcW w:w="3612"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rPr>
                <w:bCs/>
                <w:szCs w:val="28"/>
              </w:rPr>
            </w:pPr>
            <w:r w:rsidRPr="00615B74">
              <w:rPr>
                <w:bCs/>
                <w:szCs w:val="28"/>
              </w:rPr>
              <w:t>Mức chung 1.000.000/hssv</w:t>
            </w:r>
          </w:p>
        </w:tc>
        <w:tc>
          <w:tcPr>
            <w:tcW w:w="1473"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w:t>
            </w:r>
          </w:p>
        </w:tc>
        <w:tc>
          <w:tcPr>
            <w:tcW w:w="146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01</w:t>
            </w:r>
          </w:p>
        </w:tc>
        <w:tc>
          <w:tcPr>
            <w:tcW w:w="1608"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bCs/>
                <w:szCs w:val="28"/>
              </w:rPr>
            </w:pPr>
            <w:r w:rsidRPr="00615B74">
              <w:rPr>
                <w:bCs/>
                <w:szCs w:val="28"/>
              </w:rPr>
              <w:t>01</w:t>
            </w:r>
          </w:p>
        </w:tc>
        <w:tc>
          <w:tcPr>
            <w:tcW w:w="1070" w:type="dxa"/>
            <w:tcBorders>
              <w:top w:val="single" w:sz="4" w:space="0" w:color="auto"/>
              <w:left w:val="nil"/>
              <w:bottom w:val="single" w:sz="4" w:space="0" w:color="auto"/>
              <w:right w:val="single" w:sz="4" w:space="0" w:color="auto"/>
            </w:tcBorders>
            <w:shd w:val="clear" w:color="auto" w:fill="auto"/>
            <w:vAlign w:val="center"/>
          </w:tcPr>
          <w:p w:rsidR="004A5169" w:rsidRPr="00615B74" w:rsidRDefault="004A5169" w:rsidP="00732EE8">
            <w:pPr>
              <w:spacing w:after="0" w:line="240" w:lineRule="auto"/>
              <w:jc w:val="center"/>
              <w:rPr>
                <w:szCs w:val="28"/>
              </w:rPr>
            </w:pPr>
          </w:p>
        </w:tc>
      </w:tr>
    </w:tbl>
    <w:p w:rsidR="004A5169" w:rsidRPr="00615B74" w:rsidRDefault="004A5169" w:rsidP="007915E3">
      <w:pPr>
        <w:spacing w:before="120" w:after="0" w:line="340" w:lineRule="exact"/>
        <w:ind w:firstLine="720"/>
        <w:jc w:val="both"/>
        <w:rPr>
          <w:bCs/>
          <w:i/>
          <w:sz w:val="26"/>
          <w:szCs w:val="26"/>
          <w:lang w:val="pt-BR"/>
        </w:rPr>
      </w:pPr>
      <w:r w:rsidRPr="00615B74">
        <w:rPr>
          <w:bCs/>
          <w:sz w:val="26"/>
          <w:szCs w:val="26"/>
          <w:lang w:val="pt-BR"/>
        </w:rPr>
        <w:t>Kết quả khảo sát hàng năm, kết quả cho thấy việc thực hiện chế độ</w:t>
      </w:r>
      <w:r w:rsidR="00732EE8" w:rsidRPr="00615B74">
        <w:rPr>
          <w:bCs/>
          <w:sz w:val="26"/>
          <w:szCs w:val="26"/>
          <w:lang w:val="pt-BR"/>
        </w:rPr>
        <w:t xml:space="preserve"> chí</w:t>
      </w:r>
      <w:r w:rsidRPr="00615B74">
        <w:rPr>
          <w:bCs/>
          <w:sz w:val="26"/>
          <w:szCs w:val="26"/>
          <w:lang w:val="pt-BR"/>
        </w:rPr>
        <w:t xml:space="preserve">nh sách đối với HSSV của trường diễn ra minh bạch, công khai và làm hài lòng đại đa số HSSV </w:t>
      </w:r>
      <w:r w:rsidRPr="00615B74">
        <w:rPr>
          <w:bCs/>
          <w:i/>
          <w:sz w:val="26"/>
          <w:szCs w:val="26"/>
          <w:lang w:val="pt-BR"/>
        </w:rPr>
        <w:t>(</w:t>
      </w:r>
      <w:r w:rsidR="004E6422" w:rsidRPr="00615B74">
        <w:rPr>
          <w:b/>
          <w:bCs/>
          <w:i/>
          <w:sz w:val="26"/>
          <w:szCs w:val="26"/>
          <w:lang w:val="pt-BR"/>
        </w:rPr>
        <w:t>1.2.03</w:t>
      </w:r>
      <w:r w:rsidRPr="00615B74">
        <w:rPr>
          <w:bCs/>
          <w:i/>
          <w:iCs/>
          <w:sz w:val="26"/>
          <w:szCs w:val="26"/>
          <w:lang w:val="pt-BR"/>
        </w:rPr>
        <w:t xml:space="preserve"> – Bộ hồ sơ khảo sát các năm  20</w:t>
      </w:r>
      <w:r w:rsidR="002975F2">
        <w:rPr>
          <w:bCs/>
          <w:i/>
          <w:iCs/>
          <w:sz w:val="26"/>
          <w:szCs w:val="26"/>
          <w:lang w:val="pt-BR"/>
        </w:rPr>
        <w:t>19</w:t>
      </w:r>
      <w:r w:rsidRPr="00615B74">
        <w:rPr>
          <w:bCs/>
          <w:i/>
          <w:iCs/>
          <w:sz w:val="26"/>
          <w:szCs w:val="26"/>
          <w:lang w:val="pt-BR"/>
        </w:rPr>
        <w:t>, 202</w:t>
      </w:r>
      <w:r w:rsidR="002975F2">
        <w:rPr>
          <w:bCs/>
          <w:i/>
          <w:iCs/>
          <w:sz w:val="26"/>
          <w:szCs w:val="26"/>
          <w:lang w:val="pt-BR"/>
        </w:rPr>
        <w:t>0</w:t>
      </w:r>
      <w:r w:rsidR="00732EE8" w:rsidRPr="00615B74">
        <w:rPr>
          <w:bCs/>
          <w:i/>
          <w:iCs/>
          <w:sz w:val="26"/>
          <w:szCs w:val="26"/>
          <w:lang w:val="pt-BR"/>
        </w:rPr>
        <w:t xml:space="preserve">, </w:t>
      </w:r>
      <w:r w:rsidRPr="00615B74">
        <w:rPr>
          <w:bCs/>
          <w:i/>
          <w:iCs/>
          <w:sz w:val="26"/>
          <w:szCs w:val="26"/>
          <w:lang w:val="pt-BR"/>
        </w:rPr>
        <w:t>202</w:t>
      </w:r>
      <w:r w:rsidR="002975F2">
        <w:rPr>
          <w:bCs/>
          <w:i/>
          <w:iCs/>
          <w:sz w:val="26"/>
          <w:szCs w:val="26"/>
          <w:lang w:val="pt-BR"/>
        </w:rPr>
        <w:t>1</w:t>
      </w:r>
      <w:r w:rsidRPr="00615B74">
        <w:rPr>
          <w:bCs/>
          <w:i/>
          <w:iCs/>
          <w:sz w:val="26"/>
          <w:szCs w:val="26"/>
          <w:lang w:val="pt-BR"/>
        </w:rPr>
        <w:t>)</w:t>
      </w:r>
      <w:r w:rsidRPr="00615B74">
        <w:rPr>
          <w:bCs/>
          <w:i/>
          <w:sz w:val="26"/>
          <w:szCs w:val="26"/>
          <w:lang w:val="pt-BR"/>
        </w:rPr>
        <w:t xml:space="preserve">. </w:t>
      </w:r>
    </w:p>
    <w:p w:rsidR="004A5169" w:rsidRPr="00615B74" w:rsidRDefault="004A5169" w:rsidP="007915E3">
      <w:pPr>
        <w:spacing w:before="120" w:after="0" w:line="340" w:lineRule="exact"/>
        <w:ind w:firstLine="720"/>
        <w:rPr>
          <w:b/>
          <w:sz w:val="26"/>
          <w:szCs w:val="26"/>
          <w:lang w:val="pt-BR"/>
        </w:rPr>
      </w:pPr>
      <w:r w:rsidRPr="00615B74">
        <w:rPr>
          <w:b/>
          <w:i/>
          <w:iCs/>
          <w:sz w:val="26"/>
          <w:szCs w:val="26"/>
          <w:lang w:val="pt-BR"/>
        </w:rPr>
        <w:t>Điểm tự đánh giá tiêu chuẩn 2</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hd w:val="clear" w:color="auto" w:fill="FFFFFF"/>
        <w:spacing w:before="120" w:after="0" w:line="340" w:lineRule="exact"/>
        <w:ind w:firstLine="720"/>
        <w:jc w:val="both"/>
        <w:rPr>
          <w:b/>
          <w:spacing w:val="4"/>
          <w:sz w:val="26"/>
          <w:szCs w:val="26"/>
          <w:lang w:val="pt-BR"/>
        </w:rPr>
      </w:pPr>
      <w:r w:rsidRPr="00615B74">
        <w:rPr>
          <w:b/>
          <w:bCs/>
          <w:iCs/>
          <w:spacing w:val="4"/>
          <w:sz w:val="26"/>
          <w:szCs w:val="26"/>
          <w:lang w:val="pt-BR"/>
        </w:rPr>
        <w:t xml:space="preserve">Tiêu chuẩn 3: </w:t>
      </w:r>
      <w:r w:rsidRPr="00615B74">
        <w:rPr>
          <w:i/>
          <w:spacing w:val="4"/>
          <w:sz w:val="26"/>
          <w:szCs w:val="26"/>
          <w:lang w:val="pt-BR"/>
        </w:rPr>
        <w:t>Có chính sách và thực hiện chính sách khen thưởng, khuyến khích kịp thời đối với người học đạt kết quả cao trong học tập, rèn luyện. Người học được hỗ trợ kịp thời trong quá trình học tập tại trường để hoàn thành nhiệm vụ học tậ</w:t>
      </w:r>
      <w:r w:rsidR="00637CFA" w:rsidRPr="00615B74">
        <w:rPr>
          <w:i/>
          <w:spacing w:val="4"/>
          <w:sz w:val="26"/>
          <w:szCs w:val="26"/>
          <w:lang w:val="pt-BR"/>
        </w:rPr>
        <w:t>p</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 xml:space="preserve">Nhằm khuyến khích, tạo mọi điều kiện cho HSSV trong thời gian theo học tại trường, Trường đã thực hiện tốt các chính sách cấp học bổng khuyến khích học tập, học bổng chính sách và thi đua khen thưởng trong HSSV. Nhằm đảm bảo công bằng, khách quan trong việc xét học bổng khuyến khích học tập, học bổng chính sách và khen thưởng cho HSSV, hàng năm trường thành lập Hội đồng xét thi đua, khen thưởng, kỷ luật HSSV; Hội đồng xét, cấp học bổng khuyến khích học tập cho HSSV vào đầu các năm học. </w:t>
      </w:r>
    </w:p>
    <w:p w:rsidR="0064408B" w:rsidRPr="00615B74" w:rsidRDefault="004A5169" w:rsidP="007915E3">
      <w:pPr>
        <w:spacing w:before="120" w:after="0" w:line="340" w:lineRule="exact"/>
        <w:ind w:firstLine="720"/>
        <w:jc w:val="both"/>
        <w:rPr>
          <w:bCs/>
          <w:sz w:val="26"/>
          <w:szCs w:val="26"/>
          <w:lang w:val="pt-BR"/>
        </w:rPr>
      </w:pPr>
      <w:r w:rsidRPr="00615B74">
        <w:rPr>
          <w:bCs/>
          <w:sz w:val="26"/>
          <w:szCs w:val="26"/>
          <w:lang w:val="pt-BR"/>
        </w:rPr>
        <w:lastRenderedPageBreak/>
        <w:t xml:space="preserve">Nhà Trường đã ban hành Quy định  xét, cấp học bổng khuyến khích học tập cho HSSV. Theo quy định trường sẽ giành 8% – 15% quỹ học phí để cấp học bổng khuyến khích học tập cho HSSV đang học tập tại trường. Quy định cũng công bố mức học bổng căn cứ vào mức trần của nghề có học phí thấp nhất, tỷ lệ giữa các mức học bổng xuất xắc, giỏi, khá, nguyên tắc và điều kiện được cấp học bổng. Học bổng được cấp theo học kỳ và theo một quy trình nghiêm ngặt </w:t>
      </w:r>
      <w:r w:rsidRPr="00615B74">
        <w:rPr>
          <w:bCs/>
          <w:i/>
          <w:iCs/>
          <w:sz w:val="26"/>
          <w:szCs w:val="26"/>
          <w:lang w:val="nl-NL"/>
        </w:rPr>
        <w:t>(</w:t>
      </w:r>
      <w:r w:rsidRPr="00615B74">
        <w:rPr>
          <w:b/>
          <w:i/>
          <w:sz w:val="26"/>
          <w:szCs w:val="26"/>
        </w:rPr>
        <w:t>2.12.04</w:t>
      </w:r>
      <w:r w:rsidRPr="00615B74">
        <w:rPr>
          <w:i/>
          <w:sz w:val="26"/>
          <w:szCs w:val="26"/>
        </w:rPr>
        <w:t xml:space="preserve"> - </w:t>
      </w:r>
      <w:r w:rsidR="003A2976" w:rsidRPr="00615B74">
        <w:rPr>
          <w:i/>
          <w:sz w:val="26"/>
          <w:szCs w:val="26"/>
        </w:rPr>
        <w:t xml:space="preserve">Quy chế </w:t>
      </w:r>
      <w:r w:rsidR="003A2976" w:rsidRPr="00615B74">
        <w:rPr>
          <w:i/>
          <w:sz w:val="26"/>
          <w:szCs w:val="26"/>
          <w:lang w:val="en-US"/>
        </w:rPr>
        <w:t>học sinh, sinh viên</w:t>
      </w:r>
      <w:r w:rsidRPr="00615B74">
        <w:rPr>
          <w:b/>
          <w:bCs/>
          <w:i/>
          <w:sz w:val="26"/>
          <w:szCs w:val="26"/>
          <w:lang w:val="pt-BR"/>
        </w:rPr>
        <w:t xml:space="preserve">; </w:t>
      </w:r>
      <w:r w:rsidR="003A2976" w:rsidRPr="00615B74">
        <w:rPr>
          <w:b/>
          <w:bCs/>
          <w:i/>
          <w:sz w:val="26"/>
          <w:szCs w:val="26"/>
          <w:lang w:val="pt-BR"/>
        </w:rPr>
        <w:t>1.3.02</w:t>
      </w:r>
      <w:r w:rsidRPr="00615B74">
        <w:rPr>
          <w:i/>
          <w:sz w:val="26"/>
          <w:szCs w:val="26"/>
          <w:lang w:val="nl-NL"/>
        </w:rPr>
        <w:t xml:space="preserve"> – Quy </w:t>
      </w:r>
      <w:r w:rsidR="005E449D" w:rsidRPr="00615B74">
        <w:rPr>
          <w:rFonts w:eastAsia="Times New Roman"/>
          <w:i/>
          <w:sz w:val="26"/>
          <w:szCs w:val="26"/>
          <w:lang w:val="en-US"/>
        </w:rPr>
        <w:t>chế chi tiêu nội bộ năm 2019, 2020, 2021, 2022</w:t>
      </w:r>
      <w:r w:rsidRPr="00615B74">
        <w:rPr>
          <w:i/>
          <w:sz w:val="26"/>
          <w:szCs w:val="26"/>
          <w:lang w:val="nl-NL"/>
        </w:rPr>
        <w:t xml:space="preserve">; </w:t>
      </w:r>
      <w:r w:rsidRPr="00615B74">
        <w:rPr>
          <w:b/>
          <w:i/>
          <w:sz w:val="26"/>
          <w:szCs w:val="26"/>
          <w:lang w:val="nl-NL"/>
        </w:rPr>
        <w:t>8.3.01</w:t>
      </w:r>
      <w:r w:rsidRPr="00615B74">
        <w:rPr>
          <w:bCs/>
          <w:i/>
          <w:sz w:val="26"/>
          <w:szCs w:val="26"/>
          <w:lang w:val="pt-BR"/>
        </w:rPr>
        <w:t>– Quy định học bổng khuyến khích học tập cho học sinh, sinh viên).</w:t>
      </w:r>
    </w:p>
    <w:p w:rsidR="004A5169" w:rsidRPr="00615B74" w:rsidRDefault="004A5169" w:rsidP="007915E3">
      <w:pPr>
        <w:spacing w:before="120" w:after="0" w:line="340" w:lineRule="exact"/>
        <w:ind w:firstLine="720"/>
        <w:jc w:val="both"/>
        <w:rPr>
          <w:i/>
          <w:sz w:val="26"/>
          <w:szCs w:val="26"/>
          <w:lang w:val="pl-PL"/>
        </w:rPr>
      </w:pPr>
      <w:r w:rsidRPr="00615B74">
        <w:rPr>
          <w:bCs/>
          <w:sz w:val="26"/>
          <w:szCs w:val="26"/>
          <w:lang w:val="pt-BR"/>
        </w:rPr>
        <w:t>Cuối mỗi kỳ học, phòng Tài chính kế toán căn cứ vào tổng học phí thu được thông báo quỹ học bổng dành cho HSSV trong học kỳ. Sau khi Phòng Đào tạo gửi bảng điểm và Hội đồng đánh giá kết quả rèn luyện HSSV của trường công bố quyết định, Phòng CTHSSV rà soát hồ sơ của HSSV đủ điều kiện dự xét khen thưởng, học bổng, đồng thời căn cứ quỹ học bổng được phân bổ trong kỳ, đề xuất danh sách được cấp học bổng theo từng nghề, từng khóa từ cao xuống thấp cho đến khi hết quỹ học bổng được phân bổ. Danh sách HSSV dự kiến được cấp học bổng được thông báo đến các khoa, giáo viên chủ nhiệm và HSSV. Sau khi tiếp nhận và xử lý các ý kiến phản hồi Hội đồng xét thi đua khen thưởng, xét cấp học bổng  Nhà trường sẽ họp và kết quả được công bố công khai, thông báo về các khoa để HSSV kiểm tra đối chiếu và phản hồi khi có thắc mắc. Sau một thời gian quy định phòng CTHSSV sẽ tham mưu Hiệu trưởng ký quyết định ban hành và Phòng Tài chính kế toán cấp phát học bổng, khen thưởng cho HSSV được hưởng</w:t>
      </w:r>
      <w:r w:rsidRPr="00615B74">
        <w:rPr>
          <w:bCs/>
          <w:i/>
          <w:iCs/>
          <w:sz w:val="26"/>
          <w:szCs w:val="26"/>
          <w:lang w:val="pt-BR"/>
        </w:rPr>
        <w:t>(</w:t>
      </w:r>
      <w:r w:rsidRPr="00615B74">
        <w:rPr>
          <w:b/>
          <w:bCs/>
          <w:i/>
          <w:iCs/>
          <w:sz w:val="26"/>
          <w:szCs w:val="26"/>
          <w:lang w:val="pt-BR"/>
        </w:rPr>
        <w:t>8.3.0</w:t>
      </w:r>
      <w:r w:rsidR="003A2976" w:rsidRPr="00615B74">
        <w:rPr>
          <w:b/>
          <w:bCs/>
          <w:i/>
          <w:iCs/>
          <w:sz w:val="26"/>
          <w:szCs w:val="26"/>
          <w:lang w:val="pt-BR"/>
        </w:rPr>
        <w:t>2</w:t>
      </w:r>
      <w:r w:rsidRPr="00615B74">
        <w:rPr>
          <w:bCs/>
          <w:i/>
          <w:iCs/>
          <w:sz w:val="26"/>
          <w:szCs w:val="26"/>
          <w:lang w:val="pt-BR"/>
        </w:rPr>
        <w:t xml:space="preserve"> - Các </w:t>
      </w:r>
      <w:r w:rsidRPr="00615B74">
        <w:rPr>
          <w:i/>
          <w:sz w:val="26"/>
          <w:szCs w:val="26"/>
          <w:lang w:val="nl-NL"/>
        </w:rPr>
        <w:t xml:space="preserve">Quyết định khen thưởng sinh viên đạt thành tích xuất sắc trong học tập và hoạt động phong trào </w:t>
      </w:r>
      <w:r w:rsidRPr="00615B74">
        <w:rPr>
          <w:i/>
          <w:sz w:val="26"/>
          <w:szCs w:val="26"/>
        </w:rPr>
        <w:t xml:space="preserve">năm học </w:t>
      </w:r>
      <w:r w:rsidRPr="00615B74">
        <w:rPr>
          <w:i/>
          <w:sz w:val="26"/>
          <w:szCs w:val="26"/>
          <w:lang w:val="nl-NL"/>
        </w:rPr>
        <w:t>2019-2020, 2020-2021, 2021-2022</w:t>
      </w:r>
      <w:r w:rsidRPr="00615B74">
        <w:rPr>
          <w:bCs/>
          <w:i/>
          <w:iCs/>
          <w:sz w:val="26"/>
          <w:szCs w:val="26"/>
          <w:lang w:val="pt-BR"/>
        </w:rPr>
        <w:t xml:space="preserve">; </w:t>
      </w:r>
      <w:r w:rsidRPr="00615B74">
        <w:rPr>
          <w:b/>
          <w:bCs/>
          <w:i/>
          <w:iCs/>
          <w:sz w:val="26"/>
          <w:szCs w:val="26"/>
          <w:lang w:val="pt-BR"/>
        </w:rPr>
        <w:t>8.3.0</w:t>
      </w:r>
      <w:r w:rsidR="003A2976" w:rsidRPr="00615B74">
        <w:rPr>
          <w:b/>
          <w:bCs/>
          <w:i/>
          <w:iCs/>
          <w:sz w:val="26"/>
          <w:szCs w:val="26"/>
          <w:lang w:val="pt-BR"/>
        </w:rPr>
        <w:t>3</w:t>
      </w:r>
      <w:r w:rsidRPr="00615B74">
        <w:rPr>
          <w:bCs/>
          <w:i/>
          <w:iCs/>
          <w:sz w:val="26"/>
          <w:szCs w:val="26"/>
          <w:lang w:val="pt-BR"/>
        </w:rPr>
        <w:t xml:space="preserve"> – </w:t>
      </w:r>
      <w:r w:rsidRPr="00615B74">
        <w:rPr>
          <w:i/>
          <w:sz w:val="26"/>
          <w:szCs w:val="26"/>
          <w:lang w:val="nl-NL"/>
        </w:rPr>
        <w:t xml:space="preserve">Quyết định về việc cấp học bổng </w:t>
      </w:r>
      <w:r w:rsidRPr="00615B74">
        <w:rPr>
          <w:i/>
          <w:sz w:val="26"/>
          <w:szCs w:val="26"/>
        </w:rPr>
        <w:t xml:space="preserve">năm học </w:t>
      </w:r>
      <w:r w:rsidRPr="00615B74">
        <w:rPr>
          <w:i/>
          <w:sz w:val="26"/>
          <w:szCs w:val="26"/>
          <w:lang w:val="nl-NL"/>
        </w:rPr>
        <w:t>2019-2020, 2020-2021, 2021-2022)</w:t>
      </w:r>
      <w:r w:rsidR="00637CFA" w:rsidRPr="00615B74">
        <w:rPr>
          <w:i/>
          <w:sz w:val="26"/>
          <w:szCs w:val="26"/>
          <w:lang w:val="nl-NL"/>
        </w:rPr>
        <w:t>.</w:t>
      </w:r>
    </w:p>
    <w:p w:rsidR="004A5169" w:rsidRPr="00615B74" w:rsidRDefault="004A5169" w:rsidP="007915E3">
      <w:pPr>
        <w:spacing w:before="120" w:after="0" w:line="340" w:lineRule="exact"/>
        <w:ind w:firstLine="720"/>
        <w:jc w:val="both"/>
        <w:rPr>
          <w:sz w:val="26"/>
          <w:szCs w:val="26"/>
          <w:lang w:val="nl-NL"/>
        </w:rPr>
      </w:pPr>
      <w:r w:rsidRPr="00615B74">
        <w:rPr>
          <w:bCs/>
          <w:sz w:val="26"/>
          <w:szCs w:val="26"/>
          <w:lang w:val="pt-BR"/>
        </w:rPr>
        <w:t>Ngoài học bổng khuyến khích học tập trường còn trao học bổng vượt khó cho các em HSSV có hoàn cảnh khó khăn từ quỹ hỗ trợ học tập của các doanh nghiệp. Các trường hợp được hưởng là các em HSSV có hoàn cảnh gia đình khó khăn, đã có nhiều cố gắng và đóng góp vào phong trào hoạt động chung nhưng kết quả học tập chưa đủ để cấp học bổng khuyến khích học tập. Danh sách HSSV được hưởng do các khoa đề xuất, phòng CT HSSV thẩm định và trình hội đồng thông qua. Kết quả cấp học bổng của trường như sau:</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Năm học 2019 – 2020: đã trao 189 suất học bổng khuyến khích học tập tất cả các loại cho học sinh sinh viên có kết quả học tập, rèn luyện xuất sắc, giỏi, khá và học sinh, sinh viên vượt khó học tập, tổng giá trị là: 726.345.000 đồng.</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Năm học 2020 – 2021: đã trao 203 suất học bổng khuyến khích học tập tất cả các loại cho học sinh sinh viên có kết quả học tập,  rèn luyện xuất sắc, giỏi, khá và học sinh, sinh viên vượt khó học tập, tổng giá trị là: 848.075.000 đồng.</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Năm học 2021 – 2022: Học bổng: đã trao 212 suất học bổng khuyến khích học tập tất cả các loại cho học sinh sinh viên có kết quả học tập, rèn luyện xuất sắc, giỏi, khá và học sinh, sinh viên vượt khó học tập, tổng giá trị là: 912 triệu đồng.</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lastRenderedPageBreak/>
        <w:t>Kết quả khen thưởng HSSV như sau:</w:t>
      </w:r>
    </w:p>
    <w:p w:rsidR="004A5169" w:rsidRPr="00615B74" w:rsidRDefault="004A5169" w:rsidP="007915E3">
      <w:pPr>
        <w:spacing w:before="120" w:after="0" w:line="340" w:lineRule="exact"/>
        <w:ind w:firstLine="720"/>
        <w:jc w:val="both"/>
        <w:rPr>
          <w:bCs/>
          <w:sz w:val="26"/>
          <w:szCs w:val="26"/>
        </w:rPr>
      </w:pPr>
      <w:r w:rsidRPr="00615B74">
        <w:rPr>
          <w:bCs/>
          <w:sz w:val="26"/>
          <w:szCs w:val="26"/>
          <w:lang w:val="pt-BR"/>
        </w:rPr>
        <w:t>Năm học 2019 – 2020: 100</w:t>
      </w:r>
      <w:r w:rsidRPr="00615B74">
        <w:rPr>
          <w:bCs/>
          <w:sz w:val="26"/>
          <w:szCs w:val="26"/>
        </w:rPr>
        <w:t xml:space="preserve"> HSSV có thành tích học tập xuất sắc và giỏi được trao tặng giấy khen và tiền thưởng là 46.600.000 đồng.</w:t>
      </w:r>
    </w:p>
    <w:p w:rsidR="004A5169" w:rsidRPr="00615B74" w:rsidRDefault="004A5169" w:rsidP="007915E3">
      <w:pPr>
        <w:spacing w:before="120" w:after="0" w:line="340" w:lineRule="exact"/>
        <w:ind w:firstLine="720"/>
        <w:jc w:val="both"/>
        <w:rPr>
          <w:bCs/>
          <w:spacing w:val="6"/>
          <w:sz w:val="26"/>
          <w:szCs w:val="26"/>
        </w:rPr>
      </w:pPr>
      <w:r w:rsidRPr="00615B74">
        <w:rPr>
          <w:bCs/>
          <w:spacing w:val="6"/>
          <w:sz w:val="26"/>
          <w:szCs w:val="26"/>
          <w:lang w:val="pt-BR"/>
        </w:rPr>
        <w:t xml:space="preserve">Năm học 2020 – 2021: </w:t>
      </w:r>
      <w:r w:rsidRPr="00615B74">
        <w:rPr>
          <w:bCs/>
          <w:spacing w:val="6"/>
          <w:sz w:val="26"/>
          <w:szCs w:val="26"/>
        </w:rPr>
        <w:t>103 HSSV có thành tích học tập xuất sắc, giỏi và 02 học sinh có hành động dũng cảm được trao tặng giấy khen và tiền thưởng là 45.500.000 đồng.</w:t>
      </w:r>
    </w:p>
    <w:p w:rsidR="004A5169" w:rsidRPr="00615B74" w:rsidRDefault="004A5169" w:rsidP="007915E3">
      <w:pPr>
        <w:spacing w:before="120" w:after="0" w:line="340" w:lineRule="exact"/>
        <w:ind w:firstLine="720"/>
        <w:jc w:val="both"/>
        <w:rPr>
          <w:bCs/>
          <w:sz w:val="26"/>
          <w:szCs w:val="26"/>
        </w:rPr>
      </w:pPr>
      <w:r w:rsidRPr="00615B74">
        <w:rPr>
          <w:bCs/>
          <w:sz w:val="26"/>
          <w:szCs w:val="26"/>
          <w:lang w:val="pt-BR"/>
        </w:rPr>
        <w:t xml:space="preserve">Năm học 2021 – 2022: </w:t>
      </w:r>
      <w:r w:rsidRPr="00615B74">
        <w:rPr>
          <w:bCs/>
          <w:sz w:val="26"/>
          <w:szCs w:val="26"/>
        </w:rPr>
        <w:t>137 HSSV có thành tích học tập xuất sắc và giỏi được trao tặng giấy khen và tiền thưởng là 53.600.000 triệu đồng.</w:t>
      </w:r>
    </w:p>
    <w:p w:rsidR="004A5169" w:rsidRPr="00615B74" w:rsidRDefault="004A5169" w:rsidP="00AE4DEB">
      <w:pPr>
        <w:jc w:val="both"/>
        <w:rPr>
          <w:bCs/>
          <w:i/>
          <w:iCs/>
          <w:sz w:val="26"/>
          <w:szCs w:val="26"/>
          <w:lang w:val="nl-NL"/>
        </w:rPr>
      </w:pPr>
      <w:r w:rsidRPr="00615B74">
        <w:rPr>
          <w:bCs/>
          <w:sz w:val="26"/>
          <w:szCs w:val="26"/>
        </w:rPr>
        <w:t xml:space="preserve">Về công tác hỗ trợ HSSV trong quá trình học tập trường giao cho phòng CTHSSV chịu trách nhiệm. Phòng CTHSSV có phân công cụ thể cô Lê Thị Lệ Nguyệt  phụ trách, các cá nhân và đơn vị khác có trách nhiệm hỗ trợ. Người học được hỗ trợ trong suốt quá trình học tập như: </w:t>
      </w:r>
      <w:r w:rsidRPr="00615B74">
        <w:rPr>
          <w:bCs/>
          <w:iCs/>
          <w:sz w:val="26"/>
          <w:szCs w:val="26"/>
          <w:lang w:val="nl-NL"/>
        </w:rPr>
        <w:t xml:space="preserve">hỗ trợ thực hiện thanh toán chế độ chính sách cho HSSV; hỗ trợ các thông tin về hoạt động đào tạo, rèn luyện; Xác nhận vay vốn ngân hàng; Xác nhận tạm miễn, hoãn nghĩa vụ quân sự và các hỗ trợ pháp lý khác khi cần </w:t>
      </w:r>
      <w:r w:rsidRPr="00615B74">
        <w:rPr>
          <w:bCs/>
          <w:i/>
          <w:iCs/>
          <w:sz w:val="26"/>
          <w:szCs w:val="26"/>
          <w:lang w:val="nl-NL"/>
        </w:rPr>
        <w:t>(</w:t>
      </w:r>
      <w:r w:rsidR="003A2976" w:rsidRPr="00615B74">
        <w:rPr>
          <w:b/>
          <w:bCs/>
          <w:i/>
          <w:iCs/>
          <w:sz w:val="26"/>
          <w:szCs w:val="26"/>
          <w:lang w:val="nl-NL"/>
        </w:rPr>
        <w:t>1.1.02</w:t>
      </w:r>
      <w:r w:rsidRPr="00615B74">
        <w:rPr>
          <w:bCs/>
          <w:i/>
          <w:iCs/>
          <w:sz w:val="26"/>
          <w:szCs w:val="26"/>
          <w:lang w:val="nl-NL"/>
        </w:rPr>
        <w:t xml:space="preserve">- </w:t>
      </w:r>
      <w:r w:rsidR="00AE4DEB" w:rsidRPr="00615B74">
        <w:rPr>
          <w:rFonts w:eastAsia="Times New Roman"/>
          <w:i/>
          <w:color w:val="000000"/>
          <w:sz w:val="26"/>
          <w:szCs w:val="26"/>
          <w:lang w:val="en-US"/>
        </w:rPr>
        <w:t xml:space="preserve">Quy chế tổ chức hoạt động của Trường Cao đẳng Công nghiệp Hưng Yên; </w:t>
      </w:r>
      <w:r w:rsidRPr="00615B74">
        <w:rPr>
          <w:b/>
          <w:i/>
          <w:iCs/>
          <w:sz w:val="26"/>
          <w:szCs w:val="26"/>
          <w:lang w:val="nl-NL"/>
        </w:rPr>
        <w:t>8.3.0</w:t>
      </w:r>
      <w:r w:rsidR="00B82C8D" w:rsidRPr="00615B74">
        <w:rPr>
          <w:b/>
          <w:i/>
          <w:iCs/>
          <w:sz w:val="26"/>
          <w:szCs w:val="26"/>
          <w:lang w:val="nl-NL"/>
        </w:rPr>
        <w:t>4</w:t>
      </w:r>
      <w:r w:rsidRPr="00615B74">
        <w:rPr>
          <w:bCs/>
          <w:i/>
          <w:iCs/>
          <w:sz w:val="26"/>
          <w:szCs w:val="26"/>
          <w:lang w:val="nl-NL"/>
        </w:rPr>
        <w:t xml:space="preserve"> - Bản phân công nhiệm vụ của phòng công tác HSSV năm 2019, 2020, 2021; </w:t>
      </w:r>
      <w:r w:rsidRPr="00615B74">
        <w:rPr>
          <w:b/>
          <w:i/>
          <w:iCs/>
          <w:sz w:val="26"/>
          <w:szCs w:val="26"/>
          <w:lang w:val="nl-NL"/>
        </w:rPr>
        <w:t>8.3.</w:t>
      </w:r>
      <w:r w:rsidR="00B82C8D" w:rsidRPr="00615B74">
        <w:rPr>
          <w:b/>
          <w:i/>
          <w:iCs/>
          <w:sz w:val="26"/>
          <w:szCs w:val="26"/>
          <w:lang w:val="nl-NL"/>
        </w:rPr>
        <w:t>05</w:t>
      </w:r>
      <w:r w:rsidRPr="00615B74">
        <w:rPr>
          <w:bCs/>
          <w:i/>
          <w:iCs/>
          <w:sz w:val="26"/>
          <w:szCs w:val="26"/>
          <w:lang w:val="nl-NL"/>
        </w:rPr>
        <w:t xml:space="preserve"> - Các hình ảnh doanh nghiệp tặng học bổng cho HSSV;</w:t>
      </w:r>
      <w:r w:rsidRPr="00615B74">
        <w:rPr>
          <w:b/>
          <w:bCs/>
          <w:i/>
          <w:iCs/>
          <w:sz w:val="26"/>
          <w:szCs w:val="26"/>
          <w:lang w:val="pt-BR"/>
        </w:rPr>
        <w:t xml:space="preserve"> 8.1.0</w:t>
      </w:r>
      <w:r w:rsidR="00506636" w:rsidRPr="00615B74">
        <w:rPr>
          <w:b/>
          <w:bCs/>
          <w:i/>
          <w:iCs/>
          <w:sz w:val="26"/>
          <w:szCs w:val="26"/>
          <w:lang w:val="pt-BR"/>
        </w:rPr>
        <w:t>8</w:t>
      </w:r>
      <w:r w:rsidRPr="00615B74">
        <w:rPr>
          <w:bCs/>
          <w:i/>
          <w:iCs/>
          <w:sz w:val="26"/>
          <w:szCs w:val="26"/>
          <w:lang w:val="pt-BR"/>
        </w:rPr>
        <w:t>- Báo cáo đánh giá công tác HSSV các năm học 2019-2020, 2020-2021, 2021-2022</w:t>
      </w:r>
      <w:r w:rsidRPr="00615B74">
        <w:rPr>
          <w:bCs/>
          <w:i/>
          <w:iCs/>
          <w:sz w:val="26"/>
          <w:szCs w:val="26"/>
          <w:lang w:val="nl-NL"/>
        </w:rPr>
        <w:t>)</w:t>
      </w:r>
    </w:p>
    <w:p w:rsidR="009D403F" w:rsidRPr="00615B74" w:rsidRDefault="004A5169" w:rsidP="00096656">
      <w:pPr>
        <w:spacing w:before="120" w:after="0" w:line="340" w:lineRule="exact"/>
        <w:ind w:firstLine="720"/>
        <w:jc w:val="both"/>
        <w:rPr>
          <w:i/>
          <w:sz w:val="26"/>
          <w:szCs w:val="26"/>
          <w:lang w:val="en-US"/>
        </w:rPr>
      </w:pPr>
      <w:r w:rsidRPr="00615B74">
        <w:rPr>
          <w:bCs/>
          <w:sz w:val="26"/>
          <w:szCs w:val="26"/>
          <w:lang w:val="nl-NL"/>
        </w:rPr>
        <w:t>Kết quả khảo sát ý kiến HSSV của trường cho thấ</w:t>
      </w:r>
      <w:r w:rsidR="002975F2">
        <w:rPr>
          <w:bCs/>
          <w:sz w:val="26"/>
          <w:szCs w:val="26"/>
          <w:lang w:val="nl-NL"/>
        </w:rPr>
        <w:t>y đa số</w:t>
      </w:r>
      <w:r w:rsidRPr="00615B74">
        <w:rPr>
          <w:bCs/>
          <w:sz w:val="26"/>
          <w:szCs w:val="26"/>
          <w:lang w:val="nl-NL"/>
        </w:rPr>
        <w:t xml:space="preserve"> ý kiến đều đánh giá công tác này cuả trường thực hiên tốt </w:t>
      </w:r>
      <w:r w:rsidR="009D403F" w:rsidRPr="00615B74">
        <w:rPr>
          <w:i/>
          <w:sz w:val="26"/>
          <w:szCs w:val="26"/>
        </w:rPr>
        <w:t>(</w:t>
      </w:r>
      <w:r w:rsidR="009D403F" w:rsidRPr="00615B74">
        <w:rPr>
          <w:b/>
          <w:i/>
          <w:sz w:val="26"/>
          <w:szCs w:val="26"/>
        </w:rPr>
        <w:t>1.2.0</w:t>
      </w:r>
      <w:r w:rsidR="009D403F" w:rsidRPr="00615B74">
        <w:rPr>
          <w:b/>
          <w:i/>
          <w:sz w:val="26"/>
          <w:szCs w:val="26"/>
          <w:lang w:val="en-US"/>
        </w:rPr>
        <w:t>3</w:t>
      </w:r>
      <w:r w:rsidR="009D403F" w:rsidRPr="00615B74">
        <w:rPr>
          <w:i/>
          <w:sz w:val="26"/>
          <w:szCs w:val="26"/>
        </w:rPr>
        <w:t>- Bộ hồ sơ khảo sát các năm 2019, 2020, 2021(bao gồm Kế hoạch khảo sát, phiếu khảo sát, Báo cáo tổng hợp kết quả khảo sát)</w:t>
      </w:r>
      <w:r w:rsidR="009D403F" w:rsidRPr="00615B74">
        <w:rPr>
          <w:i/>
          <w:sz w:val="26"/>
          <w:szCs w:val="26"/>
          <w:lang w:val="en-US"/>
        </w:rPr>
        <w:t xml:space="preserve">. </w:t>
      </w:r>
    </w:p>
    <w:p w:rsidR="004A5169" w:rsidRPr="00615B74" w:rsidRDefault="004A5169" w:rsidP="007915E3">
      <w:pPr>
        <w:spacing w:before="120" w:after="0" w:line="340" w:lineRule="exact"/>
        <w:ind w:firstLine="720"/>
        <w:jc w:val="both"/>
        <w:rPr>
          <w:b/>
          <w:sz w:val="26"/>
          <w:szCs w:val="26"/>
          <w:lang w:val="pt-BR"/>
        </w:rPr>
      </w:pPr>
      <w:r w:rsidRPr="00615B74">
        <w:rPr>
          <w:b/>
          <w:i/>
          <w:iCs/>
          <w:sz w:val="26"/>
          <w:szCs w:val="26"/>
          <w:lang w:val="pt-BR"/>
        </w:rPr>
        <w:t xml:space="preserve">Điểm tự đánh giá tiêu chuẩn </w:t>
      </w:r>
      <w:r w:rsidR="0030728B" w:rsidRPr="00615B74">
        <w:rPr>
          <w:b/>
          <w:i/>
          <w:iCs/>
          <w:sz w:val="26"/>
          <w:szCs w:val="26"/>
          <w:lang w:val="pt-BR"/>
        </w:rPr>
        <w:t>3</w:t>
      </w:r>
      <w:r w:rsidR="00A33DC1" w:rsidRPr="00615B74">
        <w:rPr>
          <w:b/>
          <w:i/>
          <w:iCs/>
          <w:sz w:val="26"/>
          <w:szCs w:val="26"/>
          <w:lang w:val="pt-BR"/>
        </w:rPr>
        <w:t xml:space="preserve"> tiêu chí 8</w:t>
      </w:r>
      <w:r w:rsidRPr="00615B74">
        <w:rPr>
          <w:b/>
          <w:i/>
          <w:iCs/>
          <w:sz w:val="26"/>
          <w:szCs w:val="26"/>
          <w:lang w:val="pt-BR"/>
        </w:rPr>
        <w:t>: 01 điểm</w:t>
      </w:r>
    </w:p>
    <w:p w:rsidR="004A5169" w:rsidRPr="00615B74" w:rsidRDefault="004A5169" w:rsidP="007915E3">
      <w:pPr>
        <w:spacing w:before="120" w:after="0" w:line="340" w:lineRule="exact"/>
        <w:ind w:firstLine="720"/>
        <w:jc w:val="both"/>
        <w:rPr>
          <w:i/>
          <w:sz w:val="26"/>
          <w:szCs w:val="26"/>
          <w:lang w:val="nl-NL"/>
        </w:rPr>
      </w:pPr>
      <w:r w:rsidRPr="00615B74">
        <w:rPr>
          <w:b/>
          <w:sz w:val="26"/>
          <w:szCs w:val="26"/>
          <w:lang w:val="nl-NL"/>
        </w:rPr>
        <w:t>Tiêu chuẩ</w:t>
      </w:r>
      <w:r w:rsidR="0030728B" w:rsidRPr="00615B74">
        <w:rPr>
          <w:b/>
          <w:sz w:val="26"/>
          <w:szCs w:val="26"/>
          <w:lang w:val="nl-NL"/>
        </w:rPr>
        <w:t xml:space="preserve">n </w:t>
      </w:r>
      <w:r w:rsidRPr="00615B74">
        <w:rPr>
          <w:b/>
          <w:sz w:val="26"/>
          <w:szCs w:val="26"/>
          <w:lang w:val="nl-NL"/>
        </w:rPr>
        <w:t>4</w:t>
      </w:r>
      <w:r w:rsidRPr="00615B74">
        <w:rPr>
          <w:sz w:val="26"/>
          <w:szCs w:val="26"/>
          <w:lang w:val="nl-NL"/>
        </w:rPr>
        <w:t xml:space="preserve">: </w:t>
      </w:r>
      <w:r w:rsidRPr="00615B74">
        <w:rPr>
          <w:i/>
          <w:sz w:val="26"/>
          <w:szCs w:val="26"/>
          <w:lang w:val="nl-NL"/>
        </w:rPr>
        <w:t>Người học được tôn trọng và đối xử bình đẳng, không phân biệt giới tính, tôn giáo, nguồn gốc xuất thân.</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bCs/>
          <w:sz w:val="26"/>
          <w:szCs w:val="26"/>
          <w:lang w:val="pt-BR"/>
        </w:rPr>
      </w:pPr>
      <w:r w:rsidRPr="00615B74">
        <w:rPr>
          <w:bCs/>
          <w:iCs/>
          <w:sz w:val="26"/>
          <w:szCs w:val="26"/>
        </w:rPr>
        <w:t>Nhà</w:t>
      </w:r>
      <w:r w:rsidRPr="00615B74">
        <w:rPr>
          <w:bCs/>
          <w:sz w:val="26"/>
          <w:szCs w:val="26"/>
          <w:lang w:val="pt-BR"/>
        </w:rPr>
        <w:t xml:space="preserve"> trường thực hiện tuyển sinh trong cả nước, không phân biệt giới tính, tôn giáo, vùng miền, tôn trọng và đối xử bình đẳng, không phân biệt giới tính, tôn giáo, nguồn gốc xuất thân </w:t>
      </w:r>
      <w:r w:rsidRPr="00615B74">
        <w:rPr>
          <w:bCs/>
          <w:i/>
          <w:sz w:val="26"/>
          <w:szCs w:val="26"/>
          <w:lang w:val="pt-BR"/>
        </w:rPr>
        <w:t>(</w:t>
      </w:r>
      <w:r w:rsidR="004B3A72" w:rsidRPr="00615B74">
        <w:rPr>
          <w:b/>
          <w:bCs/>
          <w:i/>
          <w:sz w:val="26"/>
          <w:szCs w:val="26"/>
          <w:lang w:val="pt-BR"/>
        </w:rPr>
        <w:t>1.3.03</w:t>
      </w:r>
      <w:r w:rsidRPr="00615B74">
        <w:rPr>
          <w:i/>
          <w:sz w:val="26"/>
          <w:szCs w:val="26"/>
        </w:rPr>
        <w:t xml:space="preserve"> - </w:t>
      </w:r>
      <w:r w:rsidR="00706407" w:rsidRPr="00615B74">
        <w:rPr>
          <w:rFonts w:eastAsia="Times New Roman"/>
          <w:i/>
          <w:sz w:val="26"/>
          <w:szCs w:val="26"/>
          <w:lang w:val="en-US"/>
        </w:rPr>
        <w:t>Quy chế tuyển sinh năm 2019, 2020, 2021, 2022</w:t>
      </w:r>
      <w:r w:rsidR="00096656" w:rsidRPr="00615B74">
        <w:rPr>
          <w:i/>
          <w:sz w:val="26"/>
          <w:szCs w:val="26"/>
          <w:lang w:val="en-US"/>
        </w:rPr>
        <w:t>;</w:t>
      </w:r>
      <w:r w:rsidRPr="00615B74">
        <w:rPr>
          <w:b/>
          <w:i/>
          <w:sz w:val="26"/>
          <w:szCs w:val="26"/>
        </w:rPr>
        <w:t>2.3.02</w:t>
      </w:r>
      <w:r w:rsidRPr="00615B74">
        <w:rPr>
          <w:i/>
          <w:sz w:val="26"/>
          <w:szCs w:val="26"/>
        </w:rPr>
        <w:t>- Kế hoạch tuyển sinh các năm 2020, 2021, 2022;</w:t>
      </w:r>
      <w:r w:rsidRPr="00615B74">
        <w:rPr>
          <w:b/>
          <w:i/>
          <w:sz w:val="26"/>
          <w:szCs w:val="26"/>
        </w:rPr>
        <w:t xml:space="preserve"> 2.3.04</w:t>
      </w:r>
      <w:r w:rsidRPr="00615B74">
        <w:rPr>
          <w:i/>
          <w:sz w:val="26"/>
          <w:szCs w:val="26"/>
        </w:rPr>
        <w:t xml:space="preserve"> - </w:t>
      </w:r>
      <w:r w:rsidR="009C4595" w:rsidRPr="00615B74">
        <w:rPr>
          <w:rFonts w:eastAsia="Times New Roman"/>
          <w:i/>
          <w:sz w:val="26"/>
          <w:szCs w:val="26"/>
          <w:lang w:val="en-US"/>
        </w:rPr>
        <w:t>Thông báo tuyển sinh năm 2019, 2020, 2021, 2022</w:t>
      </w:r>
      <w:r w:rsidRPr="00615B74">
        <w:rPr>
          <w:bCs/>
          <w:i/>
          <w:sz w:val="26"/>
          <w:szCs w:val="26"/>
          <w:lang w:val="pt-BR"/>
        </w:rPr>
        <w:t>)</w:t>
      </w:r>
      <w:r w:rsidRPr="00615B74">
        <w:rPr>
          <w:bCs/>
          <w:sz w:val="26"/>
          <w:szCs w:val="26"/>
          <w:lang w:val="pt-BR"/>
        </w:rPr>
        <w:t xml:space="preserve">. </w:t>
      </w:r>
    </w:p>
    <w:p w:rsidR="004A5169" w:rsidRPr="00615B74" w:rsidRDefault="004A5169" w:rsidP="007915E3">
      <w:pPr>
        <w:spacing w:before="120" w:after="0" w:line="340" w:lineRule="exact"/>
        <w:ind w:firstLine="720"/>
        <w:jc w:val="both"/>
        <w:rPr>
          <w:i/>
          <w:sz w:val="26"/>
          <w:szCs w:val="26"/>
          <w:lang w:val="nl-NL"/>
        </w:rPr>
      </w:pPr>
      <w:r w:rsidRPr="00615B74">
        <w:rPr>
          <w:bCs/>
          <w:sz w:val="26"/>
          <w:szCs w:val="26"/>
          <w:lang w:val="pt-BR"/>
        </w:rPr>
        <w:t xml:space="preserve">HSSV tham gia học tập tại Trường được đối xử bình đẳng, được đăng ký học các ngành nghề theo sở thích, được bố trí ở ký túc xá khi có nhu cầu </w:t>
      </w:r>
      <w:r w:rsidRPr="00615B74">
        <w:rPr>
          <w:bCs/>
          <w:i/>
          <w:iCs/>
          <w:sz w:val="26"/>
          <w:szCs w:val="26"/>
          <w:lang w:val="pt-BR"/>
        </w:rPr>
        <w:t>(</w:t>
      </w:r>
      <w:r w:rsidRPr="00615B74">
        <w:rPr>
          <w:b/>
          <w:i/>
          <w:sz w:val="26"/>
          <w:szCs w:val="26"/>
        </w:rPr>
        <w:t>2.12.04</w:t>
      </w:r>
      <w:r w:rsidRPr="00615B74">
        <w:rPr>
          <w:i/>
          <w:sz w:val="26"/>
          <w:szCs w:val="26"/>
        </w:rPr>
        <w:t xml:space="preserve"> - </w:t>
      </w:r>
      <w:r w:rsidR="003A2976" w:rsidRPr="00615B74">
        <w:rPr>
          <w:i/>
          <w:sz w:val="26"/>
          <w:szCs w:val="26"/>
        </w:rPr>
        <w:t xml:space="preserve">Quy chế </w:t>
      </w:r>
      <w:r w:rsidR="003A2976" w:rsidRPr="00615B74">
        <w:rPr>
          <w:i/>
          <w:sz w:val="26"/>
          <w:szCs w:val="26"/>
          <w:lang w:val="en-US"/>
        </w:rPr>
        <w:t>học sinh, sinh viên</w:t>
      </w:r>
      <w:r w:rsidRPr="00615B74">
        <w:rPr>
          <w:b/>
          <w:i/>
          <w:iCs/>
          <w:sz w:val="26"/>
          <w:szCs w:val="26"/>
          <w:lang w:val="pt-BR"/>
        </w:rPr>
        <w:t>; 8.1.0</w:t>
      </w:r>
      <w:r w:rsidR="00316433" w:rsidRPr="00615B74">
        <w:rPr>
          <w:b/>
          <w:i/>
          <w:iCs/>
          <w:sz w:val="26"/>
          <w:szCs w:val="26"/>
          <w:lang w:val="pt-BR"/>
        </w:rPr>
        <w:t>5</w:t>
      </w:r>
      <w:r w:rsidRPr="00615B74">
        <w:rPr>
          <w:bCs/>
          <w:i/>
          <w:iCs/>
          <w:sz w:val="26"/>
          <w:szCs w:val="26"/>
          <w:lang w:val="pt-BR"/>
        </w:rPr>
        <w:t xml:space="preserve"> – Nội quy ký túc xá; </w:t>
      </w:r>
      <w:r w:rsidRPr="00615B74">
        <w:rPr>
          <w:b/>
          <w:i/>
          <w:iCs/>
          <w:sz w:val="26"/>
          <w:szCs w:val="26"/>
          <w:lang w:val="pt-BR"/>
        </w:rPr>
        <w:t>8.4.0</w:t>
      </w:r>
      <w:r w:rsidR="00D36FE5" w:rsidRPr="00615B74">
        <w:rPr>
          <w:b/>
          <w:i/>
          <w:iCs/>
          <w:sz w:val="26"/>
          <w:szCs w:val="26"/>
          <w:lang w:val="pt-BR"/>
        </w:rPr>
        <w:t>1</w:t>
      </w:r>
      <w:r w:rsidRPr="00615B74">
        <w:rPr>
          <w:bCs/>
          <w:i/>
          <w:iCs/>
          <w:sz w:val="26"/>
          <w:szCs w:val="26"/>
          <w:lang w:val="pt-BR"/>
        </w:rPr>
        <w:t xml:space="preserve"> – </w:t>
      </w:r>
      <w:r w:rsidRPr="00615B74">
        <w:rPr>
          <w:i/>
          <w:sz w:val="26"/>
          <w:szCs w:val="26"/>
          <w:lang w:val="nl-NL"/>
        </w:rPr>
        <w:t>Quyết định ban hành Quy tắc ứng xử trong Nhà trường</w:t>
      </w:r>
      <w:r w:rsidRPr="00615B74">
        <w:rPr>
          <w:bCs/>
          <w:i/>
          <w:iCs/>
          <w:sz w:val="26"/>
          <w:szCs w:val="26"/>
          <w:lang w:val="pt-BR"/>
        </w:rPr>
        <w:t>).</w:t>
      </w:r>
    </w:p>
    <w:p w:rsidR="004A5169" w:rsidRPr="00615B74" w:rsidRDefault="004A5169" w:rsidP="007915E3">
      <w:pPr>
        <w:spacing w:before="120" w:after="0" w:line="340" w:lineRule="exact"/>
        <w:ind w:firstLine="720"/>
        <w:jc w:val="both"/>
        <w:rPr>
          <w:bCs/>
          <w:i/>
          <w:sz w:val="26"/>
          <w:szCs w:val="26"/>
          <w:lang w:val="pt-BR"/>
        </w:rPr>
      </w:pPr>
      <w:r w:rsidRPr="00615B74">
        <w:rPr>
          <w:bCs/>
          <w:sz w:val="26"/>
          <w:szCs w:val="26"/>
          <w:lang w:val="pt-BR"/>
        </w:rPr>
        <w:t xml:space="preserve">Trong các báo cáo tổng kết công tác HSSV thể hiện rõ việc người học được đối xử tôn trọng và bình đẳng, được tạo điều kiện và hỗ trợ kịp thời trong học tập cũng như các hoạt động khác. Trong những năm gần đây Trường không có khiếu nại, tố cáo </w:t>
      </w:r>
      <w:r w:rsidRPr="00615B74">
        <w:rPr>
          <w:bCs/>
          <w:sz w:val="26"/>
          <w:szCs w:val="26"/>
          <w:lang w:val="pt-BR"/>
        </w:rPr>
        <w:lastRenderedPageBreak/>
        <w:t xml:space="preserve">liên quan đến công tác HSSV </w:t>
      </w:r>
      <w:r w:rsidRPr="00615B74">
        <w:rPr>
          <w:bCs/>
          <w:i/>
          <w:sz w:val="26"/>
          <w:szCs w:val="26"/>
          <w:lang w:val="pt-BR"/>
        </w:rPr>
        <w:t>(</w:t>
      </w:r>
      <w:r w:rsidRPr="00615B74">
        <w:rPr>
          <w:b/>
          <w:bCs/>
          <w:i/>
          <w:iCs/>
          <w:sz w:val="26"/>
          <w:szCs w:val="26"/>
          <w:lang w:val="pt-BR"/>
        </w:rPr>
        <w:t>8.1.0</w:t>
      </w:r>
      <w:r w:rsidR="00506636" w:rsidRPr="00615B74">
        <w:rPr>
          <w:b/>
          <w:bCs/>
          <w:i/>
          <w:iCs/>
          <w:sz w:val="26"/>
          <w:szCs w:val="26"/>
          <w:lang w:val="pt-BR"/>
        </w:rPr>
        <w:t>8</w:t>
      </w:r>
      <w:r w:rsidRPr="00615B74">
        <w:rPr>
          <w:bCs/>
          <w:i/>
          <w:iCs/>
          <w:sz w:val="26"/>
          <w:szCs w:val="26"/>
          <w:lang w:val="pt-BR"/>
        </w:rPr>
        <w:t>- Báo cáo đánh giá công tác HSSV các năm học 2019-2020, 2020-2021, 2021-2022</w:t>
      </w:r>
      <w:r w:rsidRPr="00615B74">
        <w:rPr>
          <w:bCs/>
          <w:i/>
          <w:sz w:val="26"/>
          <w:szCs w:val="26"/>
          <w:lang w:val="pt-BR"/>
        </w:rPr>
        <w:t>).</w:t>
      </w:r>
    </w:p>
    <w:p w:rsidR="004A5169" w:rsidRPr="00615B74" w:rsidRDefault="004A5169" w:rsidP="007915E3">
      <w:pPr>
        <w:spacing w:before="120" w:after="0" w:line="340" w:lineRule="exact"/>
        <w:ind w:firstLine="720"/>
        <w:jc w:val="both"/>
        <w:rPr>
          <w:bCs/>
          <w:i/>
          <w:iCs/>
          <w:sz w:val="26"/>
          <w:szCs w:val="26"/>
          <w:lang w:val="pt-BR"/>
        </w:rPr>
      </w:pPr>
      <w:r w:rsidRPr="00615B74">
        <w:rPr>
          <w:bCs/>
          <w:sz w:val="26"/>
          <w:szCs w:val="26"/>
          <w:lang w:val="pt-BR"/>
        </w:rPr>
        <w:t>Kết quả khảo sát hàng năm của trường cho thấy mọi người học đều được đối xử bình đẳng (</w:t>
      </w:r>
      <w:r w:rsidR="009D403F" w:rsidRPr="00615B74">
        <w:rPr>
          <w:b/>
          <w:i/>
          <w:iCs/>
          <w:sz w:val="26"/>
          <w:szCs w:val="26"/>
          <w:lang w:val="pt-BR"/>
        </w:rPr>
        <w:t>1.2.03</w:t>
      </w:r>
      <w:r w:rsidRPr="00615B74">
        <w:rPr>
          <w:bCs/>
          <w:i/>
          <w:iCs/>
          <w:sz w:val="26"/>
          <w:szCs w:val="26"/>
          <w:lang w:val="pt-BR"/>
        </w:rPr>
        <w:t xml:space="preserve"> – Bộ hồ sơ khảo sát các năm 2019, 2020,2021).</w:t>
      </w:r>
    </w:p>
    <w:p w:rsidR="004A5169" w:rsidRPr="00615B74" w:rsidRDefault="004A5169" w:rsidP="007915E3">
      <w:pPr>
        <w:spacing w:before="120" w:after="0" w:line="340" w:lineRule="exact"/>
        <w:ind w:firstLine="720"/>
        <w:rPr>
          <w:b/>
          <w:sz w:val="26"/>
          <w:szCs w:val="26"/>
          <w:lang w:val="pt-BR"/>
        </w:rPr>
      </w:pPr>
      <w:r w:rsidRPr="00615B74">
        <w:rPr>
          <w:b/>
          <w:i/>
          <w:iCs/>
          <w:sz w:val="26"/>
          <w:szCs w:val="26"/>
          <w:lang w:val="pt-BR"/>
        </w:rPr>
        <w:t xml:space="preserve">Điểm tự đánh giá tiêu chuẩn </w:t>
      </w:r>
      <w:r w:rsidR="0030728B" w:rsidRPr="00615B74">
        <w:rPr>
          <w:b/>
          <w:i/>
          <w:iCs/>
          <w:sz w:val="26"/>
          <w:szCs w:val="26"/>
          <w:lang w:val="pt-BR"/>
        </w:rPr>
        <w:t>4</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pacing w:before="120" w:after="0" w:line="340" w:lineRule="exact"/>
        <w:ind w:firstLine="720"/>
        <w:jc w:val="both"/>
        <w:rPr>
          <w:b/>
          <w:i/>
          <w:sz w:val="26"/>
          <w:szCs w:val="26"/>
          <w:lang w:val="pt-BR"/>
        </w:rPr>
      </w:pPr>
      <w:r w:rsidRPr="00615B74">
        <w:rPr>
          <w:b/>
          <w:sz w:val="26"/>
          <w:szCs w:val="26"/>
          <w:lang w:val="nl-NL"/>
        </w:rPr>
        <w:t>Tiêu chuẩn 5</w:t>
      </w:r>
      <w:r w:rsidRPr="00615B74">
        <w:rPr>
          <w:sz w:val="26"/>
          <w:szCs w:val="26"/>
          <w:lang w:val="nl-NL"/>
        </w:rPr>
        <w:t>:</w:t>
      </w:r>
      <w:r w:rsidRPr="00615B74">
        <w:rPr>
          <w:bCs/>
          <w:i/>
          <w:spacing w:val="4"/>
          <w:sz w:val="26"/>
          <w:szCs w:val="26"/>
          <w:lang w:val="nl-NL"/>
        </w:rPr>
        <w:t xml:space="preserve">Ký túc xá </w:t>
      </w:r>
      <w:r w:rsidRPr="00615B74">
        <w:rPr>
          <w:i/>
          <w:spacing w:val="4"/>
          <w:sz w:val="26"/>
          <w:szCs w:val="26"/>
          <w:lang w:val="pt-BR"/>
        </w:rPr>
        <w:t>đảm bảo đủ diện tích nhà ở và các điều kiện tối thiểu (chỗ ở, điện, nước, vệ sinh, các tiện nghi khác) cho sinh hoạt và học tập của người học.</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 Cơ sở chính:</w:t>
      </w:r>
    </w:p>
    <w:p w:rsidR="004A5169" w:rsidRPr="00615B74" w:rsidRDefault="004A5169" w:rsidP="007915E3">
      <w:pPr>
        <w:spacing w:before="120" w:after="0" w:line="340" w:lineRule="exact"/>
        <w:ind w:firstLine="720"/>
        <w:jc w:val="both"/>
        <w:rPr>
          <w:sz w:val="26"/>
          <w:szCs w:val="26"/>
        </w:rPr>
      </w:pPr>
      <w:r w:rsidRPr="00615B74">
        <w:rPr>
          <w:sz w:val="26"/>
          <w:szCs w:val="26"/>
        </w:rPr>
        <w:t xml:space="preserve">- Khu Ký túc xá nội trú cho học sinh, sinh viên: </w:t>
      </w:r>
    </w:p>
    <w:p w:rsidR="004A5169" w:rsidRPr="00615B74" w:rsidRDefault="004A5169" w:rsidP="007915E3">
      <w:pPr>
        <w:spacing w:before="120" w:after="0" w:line="340" w:lineRule="exact"/>
        <w:ind w:firstLine="720"/>
        <w:jc w:val="both"/>
        <w:rPr>
          <w:sz w:val="26"/>
          <w:szCs w:val="26"/>
        </w:rPr>
      </w:pPr>
      <w:r w:rsidRPr="00615B74">
        <w:rPr>
          <w:sz w:val="26"/>
          <w:szCs w:val="26"/>
        </w:rPr>
        <w:t xml:space="preserve">+ Ký túc xá K1 có chiều cao 5 tầng, mỗi tầng nhà cao </w:t>
      </w:r>
      <w:r w:rsidR="0030728B" w:rsidRPr="00615B74">
        <w:rPr>
          <w:sz w:val="26"/>
          <w:szCs w:val="26"/>
          <w:lang w:val="en-US"/>
        </w:rPr>
        <w:t>3</w:t>
      </w:r>
      <w:r w:rsidRPr="00615B74">
        <w:rPr>
          <w:sz w:val="26"/>
          <w:szCs w:val="26"/>
        </w:rPr>
        <w:t>,9m gồm 10 phòng</w:t>
      </w:r>
      <w:r w:rsidR="0030728B" w:rsidRPr="00615B74">
        <w:rPr>
          <w:sz w:val="26"/>
          <w:szCs w:val="26"/>
          <w:lang w:val="en-US"/>
        </w:rPr>
        <w:t xml:space="preserve">/tầng, phòng </w:t>
      </w:r>
      <w:r w:rsidRPr="00615B74">
        <w:rPr>
          <w:sz w:val="26"/>
          <w:szCs w:val="26"/>
        </w:rPr>
        <w:t>ở có khu phụ khép kín. Hệ thống hành lang phía trước có chiều rộng 2,5m, mỗi phòng có diện tích 41m2 (3,9x10,5), trong đó khu phụ 15m2 bố trí tối đa 08 HSSV/1phòng. Tổng diện tích sàn ký túc xá K1: 3.865m2</w:t>
      </w:r>
    </w:p>
    <w:p w:rsidR="004A5169" w:rsidRPr="00615B74" w:rsidRDefault="004A5169" w:rsidP="007915E3">
      <w:pPr>
        <w:spacing w:before="120" w:after="0" w:line="340" w:lineRule="exact"/>
        <w:ind w:firstLine="720"/>
        <w:jc w:val="both"/>
        <w:rPr>
          <w:sz w:val="26"/>
          <w:szCs w:val="26"/>
        </w:rPr>
      </w:pPr>
      <w:r w:rsidRPr="00615B74">
        <w:rPr>
          <w:sz w:val="26"/>
          <w:szCs w:val="26"/>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41m2(3,9x10,5), trong đó khu phụ 15m2. Tổng diện tích sàn ký túc xá K2, K3: 7.061m2.</w:t>
      </w:r>
    </w:p>
    <w:p w:rsidR="004A5169" w:rsidRPr="00615B74" w:rsidRDefault="004A5169" w:rsidP="007915E3">
      <w:pPr>
        <w:spacing w:before="120" w:after="0" w:line="340" w:lineRule="exact"/>
        <w:ind w:firstLine="720"/>
        <w:jc w:val="both"/>
        <w:rPr>
          <w:sz w:val="26"/>
          <w:szCs w:val="26"/>
          <w:lang w:val="nl-NL"/>
        </w:rPr>
      </w:pPr>
      <w:r w:rsidRPr="00615B74">
        <w:rPr>
          <w:sz w:val="26"/>
          <w:szCs w:val="26"/>
          <w:lang w:val="nl-NL"/>
        </w:rPr>
        <w:t>- Số chỗ ở cho viên tại K1, K2, K3: 1.064 sinh viên;</w:t>
      </w:r>
    </w:p>
    <w:p w:rsidR="004A5169" w:rsidRPr="00615B74" w:rsidRDefault="004A5169" w:rsidP="007915E3">
      <w:pPr>
        <w:spacing w:before="120" w:after="0" w:line="340" w:lineRule="exact"/>
        <w:ind w:firstLine="720"/>
        <w:jc w:val="both"/>
        <w:rPr>
          <w:sz w:val="26"/>
          <w:szCs w:val="26"/>
          <w:lang w:val="nl-NL"/>
        </w:rPr>
      </w:pPr>
      <w:r w:rsidRPr="00615B74">
        <w:rPr>
          <w:sz w:val="26"/>
          <w:szCs w:val="26"/>
          <w:lang w:val="nl-NL"/>
        </w:rPr>
        <w:t>- Diện tích xây dựng: 10.926 m2;</w:t>
      </w:r>
    </w:p>
    <w:p w:rsidR="004A5169" w:rsidRPr="00615B74" w:rsidRDefault="004A5169" w:rsidP="007915E3">
      <w:pPr>
        <w:spacing w:before="120" w:after="0" w:line="340" w:lineRule="exact"/>
        <w:ind w:firstLine="720"/>
        <w:jc w:val="both"/>
        <w:rPr>
          <w:sz w:val="26"/>
          <w:szCs w:val="26"/>
          <w:lang w:val="nl-NL"/>
        </w:rPr>
      </w:pPr>
      <w:r w:rsidRPr="00615B74">
        <w:rPr>
          <w:sz w:val="26"/>
          <w:szCs w:val="26"/>
          <w:lang w:val="nl-NL"/>
        </w:rPr>
        <w:t>- Suất đầu tư/1m2 sàn xây dựng: 6.113.000 đồng;</w:t>
      </w:r>
    </w:p>
    <w:p w:rsidR="004A5169" w:rsidRPr="00615B74" w:rsidRDefault="004A5169" w:rsidP="007915E3">
      <w:pPr>
        <w:spacing w:before="120" w:after="0" w:line="340" w:lineRule="exact"/>
        <w:ind w:firstLine="720"/>
        <w:jc w:val="both"/>
        <w:rPr>
          <w:sz w:val="26"/>
          <w:szCs w:val="26"/>
          <w:lang w:val="nl-NL"/>
        </w:rPr>
      </w:pPr>
      <w:r w:rsidRPr="00615B74">
        <w:rPr>
          <w:sz w:val="26"/>
          <w:szCs w:val="26"/>
          <w:lang w:val="nl-NL"/>
        </w:rPr>
        <w:t>- Diện tích sàn xây dựng /1sv: 10.26m2;</w:t>
      </w:r>
    </w:p>
    <w:p w:rsidR="004A5169" w:rsidRPr="00615B74" w:rsidRDefault="004A5169" w:rsidP="007915E3">
      <w:pPr>
        <w:spacing w:before="120" w:after="0" w:line="340" w:lineRule="exact"/>
        <w:ind w:firstLine="720"/>
        <w:jc w:val="both"/>
        <w:rPr>
          <w:sz w:val="26"/>
          <w:szCs w:val="26"/>
          <w:lang w:val="nl-NL"/>
        </w:rPr>
      </w:pPr>
      <w:r w:rsidRPr="00615B74">
        <w:rPr>
          <w:sz w:val="26"/>
          <w:szCs w:val="26"/>
          <w:lang w:val="nl-NL"/>
        </w:rPr>
        <w:t>- Diện tích chỗ ở cho 1 sinh viên: 5,12 m2/SV</w:t>
      </w:r>
      <w:r w:rsidRPr="00615B74">
        <w:rPr>
          <w:bCs/>
          <w:sz w:val="26"/>
          <w:szCs w:val="26"/>
          <w:lang w:val="pt-BR"/>
        </w:rPr>
        <w:t>lớn hơn 4 m</w:t>
      </w:r>
      <w:r w:rsidRPr="00615B74">
        <w:rPr>
          <w:bCs/>
          <w:sz w:val="26"/>
          <w:szCs w:val="26"/>
          <w:vertAlign w:val="superscript"/>
          <w:lang w:val="pt-BR"/>
        </w:rPr>
        <w:t>2</w:t>
      </w:r>
      <w:r w:rsidRPr="00615B74">
        <w:rPr>
          <w:bCs/>
          <w:sz w:val="26"/>
          <w:szCs w:val="26"/>
          <w:lang w:val="pt-BR"/>
        </w:rPr>
        <w:t>/HSSV theo tiêu chuẩn Việt Nam;</w:t>
      </w:r>
    </w:p>
    <w:p w:rsidR="004A5169" w:rsidRPr="00615B74" w:rsidRDefault="004A5169" w:rsidP="007915E3">
      <w:pPr>
        <w:spacing w:before="120" w:after="0" w:line="340" w:lineRule="exact"/>
        <w:ind w:firstLine="720"/>
        <w:jc w:val="both"/>
        <w:rPr>
          <w:bCs/>
          <w:color w:val="FF0000"/>
          <w:sz w:val="26"/>
          <w:szCs w:val="26"/>
          <w:lang w:val="pt-BR"/>
        </w:rPr>
      </w:pPr>
      <w:r w:rsidRPr="00615B74">
        <w:rPr>
          <w:sz w:val="26"/>
          <w:szCs w:val="26"/>
          <w:lang w:val="nl-NL"/>
        </w:rPr>
        <w:t>- Suất đầu tư/1 chổ ở cho sinh viên: 62.776.000 đồng</w:t>
      </w:r>
    </w:p>
    <w:p w:rsidR="004A5169" w:rsidRPr="00615B74" w:rsidRDefault="004A5169" w:rsidP="007915E3">
      <w:pPr>
        <w:spacing w:before="120" w:after="0" w:line="340" w:lineRule="exact"/>
        <w:ind w:firstLine="720"/>
        <w:jc w:val="both"/>
        <w:rPr>
          <w:bCs/>
          <w:i/>
          <w:sz w:val="26"/>
          <w:szCs w:val="26"/>
          <w:lang w:val="pt-BR"/>
        </w:rPr>
      </w:pPr>
      <w:r w:rsidRPr="00615B74">
        <w:rPr>
          <w:bCs/>
          <w:sz w:val="26"/>
          <w:szCs w:val="26"/>
          <w:lang w:val="pt-BR"/>
        </w:rPr>
        <w:t xml:space="preserve">Các phòng ở được trang bị đủ giường nằm, hệ thống điện chiếu sáng, các thiết bị vệ sinh khép kín ngoài ra có lắp đặt đường dây điện chờ cho bình nóng lạnh, hệ thống quạt đảo trần, nước sạch phục vụ nhu cầu sinh hoạt của người học. Hiện nay KTX Nhà trường có 35 HSSV đang ở nội trú tại 2 cơ sở. Ký túc xá HSSV Nhà trường được trang bị thiết bị PCCC, theo quy định </w:t>
      </w:r>
      <w:r w:rsidRPr="00615B74">
        <w:rPr>
          <w:bCs/>
          <w:i/>
          <w:sz w:val="26"/>
          <w:szCs w:val="26"/>
          <w:lang w:val="pt-BR"/>
        </w:rPr>
        <w:t>(</w:t>
      </w:r>
      <w:r w:rsidRPr="00615B74">
        <w:rPr>
          <w:b/>
          <w:i/>
          <w:sz w:val="26"/>
          <w:szCs w:val="26"/>
          <w:lang w:val="pt-BR"/>
        </w:rPr>
        <w:t>8.5.01</w:t>
      </w:r>
      <w:r w:rsidRPr="00615B74">
        <w:rPr>
          <w:bCs/>
          <w:i/>
          <w:sz w:val="26"/>
          <w:szCs w:val="26"/>
          <w:lang w:val="pt-BR"/>
        </w:rPr>
        <w:t xml:space="preserve"> - Hồ sơ xây dựng ký túc xá).</w:t>
      </w:r>
    </w:p>
    <w:p w:rsidR="004A5169" w:rsidRPr="00615B74" w:rsidRDefault="004A5169" w:rsidP="007915E3">
      <w:pPr>
        <w:spacing w:before="120" w:after="0" w:line="340" w:lineRule="exact"/>
        <w:ind w:firstLine="720"/>
        <w:jc w:val="both"/>
        <w:rPr>
          <w:bCs/>
          <w:iCs/>
          <w:sz w:val="26"/>
          <w:szCs w:val="26"/>
          <w:lang w:val="pt-BR"/>
        </w:rPr>
      </w:pPr>
      <w:r w:rsidRPr="00615B74">
        <w:rPr>
          <w:bCs/>
          <w:sz w:val="26"/>
          <w:szCs w:val="26"/>
          <w:lang w:val="pt-BR"/>
        </w:rPr>
        <w:t xml:space="preserve">Nhằm đảm bảo an ninh, an toàn cho HSSV trong thời gian ở KTX Nhà trường có Ban quản lý Ký túc xá trực thuộc phòng Công tác HSSV, Ban quản lý KTX được phân công lịch trực đảm bảo an ninh trật tự </w:t>
      </w:r>
      <w:r w:rsidRPr="00615B74">
        <w:rPr>
          <w:bCs/>
          <w:i/>
          <w:iCs/>
          <w:spacing w:val="-4"/>
          <w:sz w:val="26"/>
          <w:szCs w:val="26"/>
          <w:lang w:val="pt-BR"/>
        </w:rPr>
        <w:t>(</w:t>
      </w:r>
      <w:r w:rsidRPr="00615B74">
        <w:rPr>
          <w:b/>
          <w:bCs/>
          <w:i/>
          <w:iCs/>
          <w:sz w:val="26"/>
          <w:szCs w:val="26"/>
          <w:lang w:val="pt-BR"/>
        </w:rPr>
        <w:t>8.1.0</w:t>
      </w:r>
      <w:r w:rsidR="00506636" w:rsidRPr="00615B74">
        <w:rPr>
          <w:b/>
          <w:bCs/>
          <w:i/>
          <w:iCs/>
          <w:sz w:val="26"/>
          <w:szCs w:val="26"/>
          <w:lang w:val="pt-BR"/>
        </w:rPr>
        <w:t xml:space="preserve">8 </w:t>
      </w:r>
      <w:r w:rsidRPr="00615B74">
        <w:rPr>
          <w:bCs/>
          <w:i/>
          <w:iCs/>
          <w:sz w:val="26"/>
          <w:szCs w:val="26"/>
          <w:lang w:val="pt-BR"/>
        </w:rPr>
        <w:t>- Báo cáo đánh giá công tác HSSV các năm học 2019-2020, 2020-2021, 2021-2022</w:t>
      </w:r>
      <w:r w:rsidRPr="00615B74">
        <w:rPr>
          <w:bCs/>
          <w:i/>
          <w:iCs/>
          <w:spacing w:val="-4"/>
          <w:sz w:val="26"/>
          <w:szCs w:val="26"/>
          <w:lang w:val="pt-BR"/>
        </w:rPr>
        <w:t>).</w:t>
      </w:r>
    </w:p>
    <w:p w:rsidR="004A5169" w:rsidRPr="00615B74" w:rsidRDefault="004A5169" w:rsidP="007915E3">
      <w:pPr>
        <w:spacing w:before="120" w:after="0" w:line="340" w:lineRule="exact"/>
        <w:ind w:firstLine="720"/>
        <w:jc w:val="both"/>
        <w:rPr>
          <w:bCs/>
          <w:sz w:val="26"/>
          <w:szCs w:val="26"/>
          <w:lang w:val="pt-BR"/>
        </w:rPr>
      </w:pPr>
      <w:r w:rsidRPr="00615B74">
        <w:rPr>
          <w:bCs/>
          <w:iCs/>
          <w:sz w:val="26"/>
          <w:szCs w:val="26"/>
          <w:lang w:val="pt-BR"/>
        </w:rPr>
        <w:lastRenderedPageBreak/>
        <w:t xml:space="preserve">Trường ban hành quy định về HSSV ở nội trú trong KTX các bảng quy định được gắn ngay trước sảnh thang của các nhà KTX. HSSV được miễn phí chỗ ở nhưng phải thanh toán tiền điện, nước theo mức tiêu thụ có quy định chung, chịu sự quản lý và chấp hành nội quy ký túc xá; khi ra khỏi KTX phải có đơn và hoàn thành mọi nghĩa vụ còn nợ đọng; thực hiện đăng ký tạm trú, tạm vắng theo quy định </w:t>
      </w:r>
      <w:r w:rsidRPr="00615B74">
        <w:rPr>
          <w:i/>
          <w:iCs/>
          <w:sz w:val="26"/>
          <w:szCs w:val="26"/>
          <w:lang w:val="pt-BR"/>
        </w:rPr>
        <w:t>(</w:t>
      </w:r>
      <w:r w:rsidRPr="00615B74">
        <w:rPr>
          <w:b/>
          <w:i/>
          <w:iCs/>
          <w:sz w:val="26"/>
          <w:szCs w:val="26"/>
          <w:lang w:val="pt-BR"/>
        </w:rPr>
        <w:t>8.5.02</w:t>
      </w:r>
      <w:r w:rsidRPr="00615B74">
        <w:rPr>
          <w:bCs/>
          <w:i/>
          <w:iCs/>
          <w:sz w:val="26"/>
          <w:szCs w:val="26"/>
          <w:lang w:val="pt-BR"/>
        </w:rPr>
        <w:t xml:space="preserve">- Danh sách HSSV ở KTX năm học 2019-2020, 2020-2021, 2021-2022; </w:t>
      </w:r>
      <w:r w:rsidRPr="00615B74">
        <w:rPr>
          <w:b/>
          <w:i/>
          <w:iCs/>
          <w:sz w:val="26"/>
          <w:szCs w:val="26"/>
          <w:lang w:val="pt-BR"/>
        </w:rPr>
        <w:t>8.</w:t>
      </w:r>
      <w:r w:rsidR="00D36FE5" w:rsidRPr="00615B74">
        <w:rPr>
          <w:b/>
          <w:i/>
          <w:iCs/>
          <w:sz w:val="26"/>
          <w:szCs w:val="26"/>
          <w:lang w:val="pt-BR"/>
        </w:rPr>
        <w:t>1.05</w:t>
      </w:r>
      <w:r w:rsidRPr="00615B74">
        <w:rPr>
          <w:bCs/>
          <w:i/>
          <w:iCs/>
          <w:sz w:val="26"/>
          <w:szCs w:val="26"/>
          <w:lang w:val="pt-BR"/>
        </w:rPr>
        <w:t xml:space="preserve"> - Nội quy ký túc xá; </w:t>
      </w:r>
      <w:r w:rsidRPr="00615B74">
        <w:rPr>
          <w:b/>
          <w:bCs/>
          <w:i/>
          <w:iCs/>
          <w:sz w:val="26"/>
          <w:szCs w:val="26"/>
          <w:lang w:val="pt-BR"/>
        </w:rPr>
        <w:t>8.5.0</w:t>
      </w:r>
      <w:r w:rsidR="00D36FE5" w:rsidRPr="00615B74">
        <w:rPr>
          <w:b/>
          <w:bCs/>
          <w:i/>
          <w:iCs/>
          <w:sz w:val="26"/>
          <w:szCs w:val="26"/>
          <w:lang w:val="pt-BR"/>
        </w:rPr>
        <w:t>3</w:t>
      </w:r>
      <w:r w:rsidRPr="00615B74">
        <w:rPr>
          <w:bCs/>
          <w:i/>
          <w:iCs/>
          <w:sz w:val="26"/>
          <w:szCs w:val="26"/>
          <w:lang w:val="pt-BR"/>
        </w:rPr>
        <w:t xml:space="preserve">- Thông báo theo dõi nộp tiền điện, nước sinh hoạt các phòng KTX; </w:t>
      </w:r>
      <w:r w:rsidRPr="00615B74">
        <w:rPr>
          <w:b/>
          <w:bCs/>
          <w:i/>
          <w:iCs/>
          <w:sz w:val="26"/>
          <w:szCs w:val="26"/>
          <w:lang w:val="pt-BR"/>
        </w:rPr>
        <w:t>8.</w:t>
      </w:r>
      <w:r w:rsidR="00D36FE5" w:rsidRPr="00615B74">
        <w:rPr>
          <w:b/>
          <w:bCs/>
          <w:i/>
          <w:iCs/>
          <w:sz w:val="26"/>
          <w:szCs w:val="26"/>
          <w:lang w:val="pt-BR"/>
        </w:rPr>
        <w:t>1.04</w:t>
      </w:r>
      <w:r w:rsidRPr="00615B74">
        <w:rPr>
          <w:bCs/>
          <w:i/>
          <w:iCs/>
          <w:sz w:val="26"/>
          <w:szCs w:val="26"/>
          <w:lang w:val="pt-BR"/>
        </w:rPr>
        <w:t xml:space="preserve"> - </w:t>
      </w:r>
      <w:r w:rsidR="00D36FE5" w:rsidRPr="00615B74">
        <w:rPr>
          <w:rFonts w:eastAsia="Times New Roman"/>
          <w:i/>
          <w:iCs/>
          <w:color w:val="000000"/>
          <w:sz w:val="26"/>
          <w:szCs w:val="26"/>
          <w:lang w:val="nl-NL"/>
        </w:rPr>
        <w:t>Quy định nội trú</w:t>
      </w:r>
      <w:r w:rsidRPr="00615B74">
        <w:rPr>
          <w:bCs/>
          <w:i/>
          <w:iCs/>
          <w:sz w:val="26"/>
          <w:szCs w:val="26"/>
          <w:lang w:val="pt-BR"/>
        </w:rPr>
        <w:t xml:space="preserve">; </w:t>
      </w:r>
      <w:r w:rsidRPr="00615B74">
        <w:rPr>
          <w:b/>
          <w:bCs/>
          <w:i/>
          <w:iCs/>
          <w:sz w:val="26"/>
          <w:szCs w:val="26"/>
          <w:lang w:val="pt-BR"/>
        </w:rPr>
        <w:t>8.5.0</w:t>
      </w:r>
      <w:r w:rsidR="00D36FE5" w:rsidRPr="00615B74">
        <w:rPr>
          <w:b/>
          <w:bCs/>
          <w:i/>
          <w:iCs/>
          <w:sz w:val="26"/>
          <w:szCs w:val="26"/>
          <w:lang w:val="pt-BR"/>
        </w:rPr>
        <w:t>4</w:t>
      </w:r>
      <w:r w:rsidRPr="00615B74">
        <w:rPr>
          <w:bCs/>
          <w:i/>
          <w:iCs/>
          <w:sz w:val="26"/>
          <w:szCs w:val="26"/>
          <w:lang w:val="pt-BR"/>
        </w:rPr>
        <w:t xml:space="preserve"> – Biên bản kiểm kê tài sản KTX). </w:t>
      </w:r>
      <w:r w:rsidRPr="00615B74">
        <w:rPr>
          <w:bCs/>
          <w:sz w:val="26"/>
          <w:szCs w:val="26"/>
          <w:lang w:val="pt-BR"/>
        </w:rPr>
        <w:tab/>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t>- Cơ sở 2:</w:t>
      </w:r>
    </w:p>
    <w:p w:rsidR="004A5169" w:rsidRPr="00615B74" w:rsidRDefault="004A5169" w:rsidP="007915E3">
      <w:pPr>
        <w:spacing w:before="120" w:after="0" w:line="340" w:lineRule="exact"/>
        <w:ind w:firstLine="720"/>
        <w:jc w:val="both"/>
        <w:rPr>
          <w:sz w:val="26"/>
          <w:szCs w:val="26"/>
        </w:rPr>
      </w:pPr>
      <w:r w:rsidRPr="00615B74">
        <w:rPr>
          <w:sz w:val="26"/>
          <w:szCs w:val="26"/>
        </w:rPr>
        <w:t xml:space="preserve">- Nhà Ký túc xá: Nhà 3 tầng, kết cấu khung BTCT, mỗi tầng có 12, có vệ sinh khép kín, bố trí tối đa 08 HSSV/1phòng. Tổng diện tích sàn ký túc xá 1.496 m2. </w:t>
      </w:r>
    </w:p>
    <w:p w:rsidR="004A5169" w:rsidRPr="00615B74" w:rsidRDefault="004A5169" w:rsidP="007915E3">
      <w:pPr>
        <w:spacing w:before="120" w:after="0" w:line="340" w:lineRule="exact"/>
        <w:ind w:firstLine="720"/>
        <w:jc w:val="both"/>
        <w:rPr>
          <w:sz w:val="26"/>
          <w:szCs w:val="26"/>
          <w:lang w:val="nl-NL"/>
        </w:rPr>
      </w:pPr>
      <w:r w:rsidRPr="00615B74">
        <w:rPr>
          <w:sz w:val="26"/>
          <w:szCs w:val="26"/>
          <w:lang w:val="nl-NL"/>
        </w:rPr>
        <w:t>- Số chỗ ở cho viên tại K1, K2, K3: 288 sinh viên;</w:t>
      </w:r>
    </w:p>
    <w:p w:rsidR="004A5169" w:rsidRPr="00615B74" w:rsidRDefault="004A5169" w:rsidP="00096656">
      <w:pPr>
        <w:spacing w:before="120" w:after="0" w:line="340" w:lineRule="exact"/>
        <w:ind w:firstLine="720"/>
        <w:jc w:val="both"/>
        <w:rPr>
          <w:sz w:val="26"/>
          <w:szCs w:val="26"/>
          <w:lang w:val="nl-NL"/>
        </w:rPr>
      </w:pPr>
      <w:r w:rsidRPr="00615B74">
        <w:rPr>
          <w:sz w:val="26"/>
          <w:szCs w:val="26"/>
          <w:lang w:val="nl-NL"/>
        </w:rPr>
        <w:t xml:space="preserve">- Diện tích xây dựng: </w:t>
      </w:r>
      <w:r w:rsidRPr="00615B74">
        <w:rPr>
          <w:sz w:val="26"/>
          <w:szCs w:val="26"/>
        </w:rPr>
        <w:t xml:space="preserve">1.496 </w:t>
      </w:r>
      <w:r w:rsidRPr="00615B74">
        <w:rPr>
          <w:sz w:val="26"/>
          <w:szCs w:val="26"/>
          <w:lang w:val="nl-NL"/>
        </w:rPr>
        <w:t>m2;</w:t>
      </w:r>
    </w:p>
    <w:p w:rsidR="004A5169" w:rsidRPr="00615B74" w:rsidRDefault="004A5169" w:rsidP="00096656">
      <w:pPr>
        <w:spacing w:before="120" w:after="0" w:line="340" w:lineRule="exact"/>
        <w:ind w:firstLine="720"/>
        <w:jc w:val="both"/>
        <w:rPr>
          <w:sz w:val="26"/>
          <w:szCs w:val="26"/>
          <w:lang w:val="nl-NL"/>
        </w:rPr>
      </w:pPr>
      <w:r w:rsidRPr="00615B74">
        <w:rPr>
          <w:sz w:val="26"/>
          <w:szCs w:val="26"/>
          <w:lang w:val="nl-NL"/>
        </w:rPr>
        <w:t>- Diện tích chỗ ở cho 1 sinh viên: 5,19 m2/SV</w:t>
      </w:r>
      <w:r w:rsidRPr="00615B74">
        <w:rPr>
          <w:bCs/>
          <w:sz w:val="26"/>
          <w:szCs w:val="26"/>
          <w:lang w:val="pt-BR"/>
        </w:rPr>
        <w:t>lớn hơn 4 m</w:t>
      </w:r>
      <w:r w:rsidRPr="00615B74">
        <w:rPr>
          <w:bCs/>
          <w:sz w:val="26"/>
          <w:szCs w:val="26"/>
          <w:vertAlign w:val="superscript"/>
          <w:lang w:val="pt-BR"/>
        </w:rPr>
        <w:t>2</w:t>
      </w:r>
      <w:r w:rsidRPr="00615B74">
        <w:rPr>
          <w:bCs/>
          <w:sz w:val="26"/>
          <w:szCs w:val="26"/>
          <w:lang w:val="pt-BR"/>
        </w:rPr>
        <w:t>/HSSV theo tiêu chuẩn Việt Nam;</w:t>
      </w:r>
    </w:p>
    <w:p w:rsidR="009D403F" w:rsidRPr="00615B74" w:rsidRDefault="004A5169" w:rsidP="00096656">
      <w:pPr>
        <w:spacing w:before="120" w:after="0" w:line="340" w:lineRule="exact"/>
        <w:ind w:firstLine="720"/>
        <w:jc w:val="both"/>
        <w:rPr>
          <w:i/>
          <w:sz w:val="26"/>
          <w:szCs w:val="26"/>
          <w:lang w:val="en-US"/>
        </w:rPr>
      </w:pPr>
      <w:r w:rsidRPr="00615B74">
        <w:rPr>
          <w:bCs/>
          <w:sz w:val="26"/>
          <w:szCs w:val="26"/>
          <w:lang w:val="pt-BR"/>
        </w:rPr>
        <w:t>Kết quả</w:t>
      </w:r>
      <w:r w:rsidR="002975F2">
        <w:rPr>
          <w:bCs/>
          <w:sz w:val="26"/>
          <w:szCs w:val="26"/>
          <w:lang w:val="pt-BR"/>
        </w:rPr>
        <w:t xml:space="preserve"> khảo</w:t>
      </w:r>
      <w:r w:rsidRPr="00615B74">
        <w:rPr>
          <w:bCs/>
          <w:sz w:val="26"/>
          <w:szCs w:val="26"/>
          <w:lang w:val="pt-BR"/>
        </w:rPr>
        <w:t xml:space="preserve"> sát hàng năm của trường cho thấy HSSV cơ bản hài lòng với việc vận hành, quản lý KTX của trường </w:t>
      </w:r>
      <w:r w:rsidR="009D403F" w:rsidRPr="00615B74">
        <w:rPr>
          <w:i/>
          <w:sz w:val="26"/>
          <w:szCs w:val="26"/>
        </w:rPr>
        <w:t>(</w:t>
      </w:r>
      <w:r w:rsidR="009D403F" w:rsidRPr="00615B74">
        <w:rPr>
          <w:b/>
          <w:i/>
          <w:sz w:val="26"/>
          <w:szCs w:val="26"/>
        </w:rPr>
        <w:t>1.2.0</w:t>
      </w:r>
      <w:r w:rsidR="009D403F" w:rsidRPr="00615B74">
        <w:rPr>
          <w:b/>
          <w:i/>
          <w:sz w:val="26"/>
          <w:szCs w:val="26"/>
          <w:lang w:val="en-US"/>
        </w:rPr>
        <w:t>3</w:t>
      </w:r>
      <w:r w:rsidR="009D403F" w:rsidRPr="00615B74">
        <w:rPr>
          <w:i/>
          <w:sz w:val="26"/>
          <w:szCs w:val="26"/>
        </w:rPr>
        <w:t xml:space="preserve">- </w:t>
      </w:r>
      <w:r w:rsidR="00D277BF" w:rsidRPr="00615B74">
        <w:rPr>
          <w:i/>
          <w:sz w:val="26"/>
          <w:szCs w:val="26"/>
        </w:rPr>
        <w:t>Bộ hồ sơ khảo sát các năm 2019, 2020, 2021</w:t>
      </w:r>
      <w:r w:rsidR="009D403F" w:rsidRPr="00615B74">
        <w:rPr>
          <w:i/>
          <w:sz w:val="26"/>
          <w:szCs w:val="26"/>
        </w:rPr>
        <w:t>)</w:t>
      </w:r>
      <w:r w:rsidR="009D403F" w:rsidRPr="00615B74">
        <w:rPr>
          <w:i/>
          <w:sz w:val="26"/>
          <w:szCs w:val="26"/>
          <w:lang w:val="en-US"/>
        </w:rPr>
        <w:t xml:space="preserve">. </w:t>
      </w:r>
    </w:p>
    <w:p w:rsidR="004A5169" w:rsidRPr="00615B74" w:rsidRDefault="004A5169" w:rsidP="00096656">
      <w:pPr>
        <w:spacing w:before="120" w:after="0" w:line="340" w:lineRule="exact"/>
        <w:ind w:firstLine="720"/>
        <w:jc w:val="both"/>
        <w:rPr>
          <w:b/>
          <w:sz w:val="26"/>
          <w:szCs w:val="26"/>
          <w:lang w:val="pt-BR"/>
        </w:rPr>
      </w:pPr>
      <w:r w:rsidRPr="00615B74">
        <w:rPr>
          <w:b/>
          <w:i/>
          <w:iCs/>
          <w:sz w:val="26"/>
          <w:szCs w:val="26"/>
          <w:lang w:val="pt-BR"/>
        </w:rPr>
        <w:t xml:space="preserve">Điểm tự đánh giá tiêu chuẩn </w:t>
      </w:r>
      <w:r w:rsidR="0030728B" w:rsidRPr="00615B74">
        <w:rPr>
          <w:b/>
          <w:i/>
          <w:iCs/>
          <w:sz w:val="26"/>
          <w:szCs w:val="26"/>
          <w:lang w:val="pt-BR"/>
        </w:rPr>
        <w:t>5</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pacing w:before="120" w:after="0" w:line="340" w:lineRule="exact"/>
        <w:ind w:firstLine="720"/>
        <w:jc w:val="both"/>
        <w:rPr>
          <w:b/>
          <w:spacing w:val="-4"/>
          <w:sz w:val="26"/>
          <w:szCs w:val="26"/>
          <w:lang w:val="pt-BR"/>
        </w:rPr>
      </w:pPr>
      <w:r w:rsidRPr="00615B74">
        <w:rPr>
          <w:b/>
          <w:bCs/>
          <w:spacing w:val="-4"/>
          <w:sz w:val="26"/>
          <w:szCs w:val="26"/>
          <w:lang w:val="pt-BR"/>
        </w:rPr>
        <w:t>Tiêu chuẩn 6</w:t>
      </w:r>
      <w:r w:rsidRPr="00615B74">
        <w:rPr>
          <w:bCs/>
          <w:spacing w:val="-4"/>
          <w:sz w:val="26"/>
          <w:szCs w:val="26"/>
          <w:lang w:val="pt-BR"/>
        </w:rPr>
        <w:t xml:space="preserve">: </w:t>
      </w:r>
      <w:r w:rsidRPr="00615B74">
        <w:rPr>
          <w:bCs/>
          <w:i/>
          <w:spacing w:val="-4"/>
          <w:sz w:val="26"/>
          <w:szCs w:val="26"/>
        </w:rPr>
        <w:t>Có dịch vụ y tế chăm sóc và bảo vệ sức khoẻ; dịch vụ ăn uống của trường đáp ứng nhu cầu của người học và đảm bảo an toàn vệ sinh thực phẩm</w:t>
      </w:r>
      <w:r w:rsidRPr="00615B74">
        <w:rPr>
          <w:i/>
          <w:spacing w:val="-4"/>
          <w:sz w:val="26"/>
          <w:szCs w:val="26"/>
          <w:lang w:val="pt-BR"/>
        </w:rPr>
        <w:t>.</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AE4DEB">
      <w:pPr>
        <w:jc w:val="both"/>
        <w:rPr>
          <w:i/>
          <w:sz w:val="26"/>
          <w:szCs w:val="26"/>
          <w:lang w:val="pt-BR"/>
        </w:rPr>
      </w:pPr>
      <w:r w:rsidRPr="00615B74">
        <w:rPr>
          <w:bCs/>
          <w:sz w:val="26"/>
          <w:szCs w:val="26"/>
          <w:lang w:val="pt-BR"/>
        </w:rPr>
        <w:t xml:space="preserve">Trường có bộ phận y tế trực thuộc phòng Quản trị đời sống có chức năng nhiệm vụ thực hiện công tác y tế - vệ sinh môi trường. Bộ phận đảm nhiệm các công việc: chăm sóc sức khỏe ban đầu, sơ cấp cứu ban đầu cho CBVC người lao động và học sinh, sinh viên đang công tác và học tập tại Nhà trường; chuyển đúng tuyến với những trường hợp bệnh cấp cứu, bệnh quá khả năng điều trị; thực hiện tốt công tác tuyên truyền về chăm sóc sức khỏe ban đầu cho toàn trường; tham gia kiểm tra công tác vệ sinh an toàn thực phẩm căng tin phục vụ ăn, uống theo quy định; Công tác vệ sinh môi trường y tế dự phòng </w:t>
      </w:r>
      <w:r w:rsidRPr="00615B74">
        <w:rPr>
          <w:i/>
          <w:sz w:val="26"/>
          <w:szCs w:val="26"/>
          <w:lang w:val="pt-BR"/>
        </w:rPr>
        <w:t>(</w:t>
      </w:r>
      <w:r w:rsidR="00E96D65" w:rsidRPr="00615B74">
        <w:rPr>
          <w:b/>
          <w:i/>
          <w:sz w:val="26"/>
          <w:szCs w:val="26"/>
          <w:lang w:val="pt-BR"/>
        </w:rPr>
        <w:t>1.</w:t>
      </w:r>
      <w:r w:rsidR="00B45038" w:rsidRPr="00615B74">
        <w:rPr>
          <w:b/>
          <w:i/>
          <w:sz w:val="26"/>
          <w:szCs w:val="26"/>
          <w:lang w:val="pt-BR"/>
        </w:rPr>
        <w:t>3.01</w:t>
      </w:r>
      <w:r w:rsidRPr="00615B74">
        <w:rPr>
          <w:bCs/>
          <w:i/>
          <w:sz w:val="26"/>
          <w:szCs w:val="26"/>
          <w:lang w:val="pt-BR"/>
        </w:rPr>
        <w:t xml:space="preserve"> – </w:t>
      </w:r>
      <w:r w:rsidR="00B45038" w:rsidRPr="00615B74">
        <w:rPr>
          <w:rFonts w:eastAsia="Times New Roman"/>
          <w:i/>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r w:rsidRPr="00615B74">
        <w:rPr>
          <w:bCs/>
          <w:sz w:val="26"/>
          <w:szCs w:val="26"/>
          <w:lang w:val="pt-BR"/>
        </w:rPr>
        <w:t>. Bộ phận y tế có 02 phòng làm việc rộng 20m</w:t>
      </w:r>
      <w:r w:rsidRPr="00615B74">
        <w:rPr>
          <w:bCs/>
          <w:sz w:val="26"/>
          <w:szCs w:val="26"/>
          <w:vertAlign w:val="superscript"/>
          <w:lang w:val="pt-BR"/>
        </w:rPr>
        <w:t>2</w:t>
      </w:r>
      <w:r w:rsidRPr="00615B74">
        <w:rPr>
          <w:bCs/>
          <w:sz w:val="26"/>
          <w:szCs w:val="26"/>
          <w:lang w:val="pt-BR"/>
        </w:rPr>
        <w:t xml:space="preserve"> ở 2 cơ sở, Trong phòng có đầy đủ bàn làm việc, tủ thuốc, trang thiết bị khám chữa bệnh và sơ cứu ban đầu. Phòng có tủ thuốc, các loại thuốc thông dụng </w:t>
      </w:r>
      <w:r w:rsidRPr="00615B74">
        <w:rPr>
          <w:bCs/>
          <w:i/>
          <w:sz w:val="26"/>
          <w:szCs w:val="26"/>
          <w:lang w:val="pt-BR"/>
        </w:rPr>
        <w:t>(</w:t>
      </w:r>
      <w:r w:rsidRPr="00615B74">
        <w:rPr>
          <w:b/>
          <w:bCs/>
          <w:i/>
          <w:sz w:val="26"/>
          <w:szCs w:val="26"/>
          <w:lang w:val="pt-BR"/>
        </w:rPr>
        <w:t>8.6.0</w:t>
      </w:r>
      <w:r w:rsidR="00D9628D" w:rsidRPr="00615B74">
        <w:rPr>
          <w:b/>
          <w:bCs/>
          <w:i/>
          <w:sz w:val="26"/>
          <w:szCs w:val="26"/>
          <w:lang w:val="pt-BR"/>
        </w:rPr>
        <w:t>2</w:t>
      </w:r>
      <w:r w:rsidRPr="00615B74">
        <w:rPr>
          <w:bCs/>
          <w:i/>
          <w:sz w:val="26"/>
          <w:szCs w:val="26"/>
          <w:lang w:val="pt-BR"/>
        </w:rPr>
        <w:t xml:space="preserve"> – Hình ảnh bộ phận y tế; </w:t>
      </w:r>
      <w:r w:rsidRPr="00615B74">
        <w:rPr>
          <w:b/>
          <w:bCs/>
          <w:i/>
          <w:sz w:val="26"/>
          <w:szCs w:val="26"/>
          <w:lang w:val="pt-BR"/>
        </w:rPr>
        <w:t>8.6.0</w:t>
      </w:r>
      <w:r w:rsidR="00D9628D" w:rsidRPr="00615B74">
        <w:rPr>
          <w:b/>
          <w:bCs/>
          <w:i/>
          <w:sz w:val="26"/>
          <w:szCs w:val="26"/>
          <w:lang w:val="pt-BR"/>
        </w:rPr>
        <w:t>3</w:t>
      </w:r>
      <w:r w:rsidRPr="00615B74">
        <w:rPr>
          <w:bCs/>
          <w:i/>
          <w:sz w:val="26"/>
          <w:szCs w:val="26"/>
          <w:lang w:val="pt-BR"/>
        </w:rPr>
        <w:t xml:space="preserve"> – Nội quy bộ phận y tế;</w:t>
      </w:r>
      <w:r w:rsidRPr="00615B74">
        <w:rPr>
          <w:b/>
          <w:i/>
          <w:sz w:val="26"/>
          <w:szCs w:val="26"/>
          <w:lang w:val="pt-BR"/>
        </w:rPr>
        <w:t>8.6.0</w:t>
      </w:r>
      <w:r w:rsidR="00D9628D" w:rsidRPr="00615B74">
        <w:rPr>
          <w:b/>
          <w:i/>
          <w:sz w:val="26"/>
          <w:szCs w:val="26"/>
          <w:lang w:val="pt-BR"/>
        </w:rPr>
        <w:t>4</w:t>
      </w:r>
      <w:r w:rsidRPr="00615B74">
        <w:rPr>
          <w:bCs/>
          <w:i/>
          <w:sz w:val="26"/>
          <w:szCs w:val="26"/>
          <w:lang w:val="pt-BR"/>
        </w:rPr>
        <w:t>– Danh mục thiết bị y tế).</w:t>
      </w:r>
    </w:p>
    <w:p w:rsidR="004A5169" w:rsidRPr="00615B74" w:rsidRDefault="004A5169" w:rsidP="007915E3">
      <w:pPr>
        <w:spacing w:before="120" w:after="0" w:line="340" w:lineRule="exact"/>
        <w:ind w:firstLine="720"/>
        <w:jc w:val="both"/>
        <w:rPr>
          <w:bCs/>
          <w:sz w:val="26"/>
          <w:szCs w:val="26"/>
          <w:lang w:val="pt-BR"/>
        </w:rPr>
      </w:pPr>
      <w:r w:rsidRPr="00615B74">
        <w:rPr>
          <w:bCs/>
          <w:sz w:val="26"/>
          <w:szCs w:val="26"/>
          <w:lang w:val="pt-BR"/>
        </w:rPr>
        <w:lastRenderedPageBreak/>
        <w:t>Nhân viên y tế có 02 người là bà Nguyễn Thị Kim Liên, Cử nhân điều dưỡng và Nguyễn Thị Hằng</w:t>
      </w:r>
      <w:r w:rsidR="000F76C7" w:rsidRPr="00615B74">
        <w:rPr>
          <w:bCs/>
          <w:sz w:val="26"/>
          <w:szCs w:val="26"/>
          <w:lang w:val="pt-BR"/>
        </w:rPr>
        <w:t>,trung cấp y, cử nhân cao đẳng điều dưỡng</w:t>
      </w:r>
      <w:r w:rsidRPr="00615B74">
        <w:rPr>
          <w:bCs/>
          <w:sz w:val="26"/>
          <w:szCs w:val="26"/>
          <w:lang w:val="pt-BR"/>
        </w:rPr>
        <w:t xml:space="preserve">. Nhân viên y tế có lịch trực theo lịch làm việc của trường tại cơ sở 2 </w:t>
      </w:r>
      <w:r w:rsidRPr="00615B74">
        <w:rPr>
          <w:bCs/>
          <w:i/>
          <w:sz w:val="26"/>
          <w:szCs w:val="26"/>
          <w:lang w:val="pt-BR"/>
        </w:rPr>
        <w:t>(</w:t>
      </w:r>
      <w:r w:rsidRPr="00615B74">
        <w:rPr>
          <w:b/>
          <w:bCs/>
          <w:i/>
          <w:sz w:val="26"/>
          <w:szCs w:val="26"/>
          <w:lang w:val="pt-BR"/>
        </w:rPr>
        <w:t>8.6.0</w:t>
      </w:r>
      <w:r w:rsidR="00D9628D" w:rsidRPr="00615B74">
        <w:rPr>
          <w:b/>
          <w:bCs/>
          <w:i/>
          <w:sz w:val="26"/>
          <w:szCs w:val="26"/>
          <w:lang w:val="pt-BR"/>
        </w:rPr>
        <w:t>1</w:t>
      </w:r>
      <w:r w:rsidRPr="00615B74">
        <w:rPr>
          <w:bCs/>
          <w:i/>
          <w:sz w:val="26"/>
          <w:szCs w:val="26"/>
          <w:lang w:val="pt-BR"/>
        </w:rPr>
        <w:t>– Hồ sơ nhân viên y tế</w:t>
      </w:r>
      <w:r w:rsidRPr="00615B74">
        <w:rPr>
          <w:bCs/>
          <w:sz w:val="26"/>
          <w:szCs w:val="26"/>
          <w:lang w:val="pt-BR"/>
        </w:rPr>
        <w:t>).</w:t>
      </w:r>
    </w:p>
    <w:p w:rsidR="004A5169" w:rsidRPr="00615B74" w:rsidRDefault="004A5169" w:rsidP="007915E3">
      <w:pPr>
        <w:spacing w:before="120" w:after="0" w:line="340" w:lineRule="exact"/>
        <w:ind w:firstLine="720"/>
        <w:jc w:val="both"/>
        <w:rPr>
          <w:bCs/>
          <w:i/>
          <w:iCs/>
          <w:sz w:val="26"/>
          <w:szCs w:val="26"/>
          <w:lang w:val="pt-BR"/>
        </w:rPr>
      </w:pPr>
      <w:r w:rsidRPr="00615B74">
        <w:rPr>
          <w:bCs/>
          <w:sz w:val="26"/>
          <w:szCs w:val="26"/>
          <w:lang w:val="pt-BR"/>
        </w:rPr>
        <w:t xml:space="preserve">Hàng năm Y tế nhà trường tổ chức khám sức khỏe tổng quát cho HSSV theo quy định. Kết quả khám sức khỏe được bộ phận y tế và phòng Công tác HSSV báo cáo hàng năm </w:t>
      </w:r>
      <w:r w:rsidRPr="00615B74">
        <w:rPr>
          <w:bCs/>
          <w:i/>
          <w:sz w:val="26"/>
          <w:szCs w:val="26"/>
          <w:lang w:val="pt-BR"/>
        </w:rPr>
        <w:t>(</w:t>
      </w:r>
      <w:r w:rsidRPr="00615B74">
        <w:rPr>
          <w:b/>
          <w:bCs/>
          <w:i/>
          <w:sz w:val="26"/>
          <w:szCs w:val="26"/>
          <w:lang w:val="pt-BR"/>
        </w:rPr>
        <w:t>8.6.06</w:t>
      </w:r>
      <w:r w:rsidRPr="00615B74">
        <w:rPr>
          <w:bCs/>
          <w:i/>
          <w:sz w:val="26"/>
          <w:szCs w:val="26"/>
          <w:lang w:val="pt-BR"/>
        </w:rPr>
        <w:t xml:space="preserve"> – Thông báo khám sức khoẻ hằng năm; </w:t>
      </w:r>
      <w:r w:rsidRPr="00615B74">
        <w:rPr>
          <w:b/>
          <w:i/>
          <w:sz w:val="26"/>
          <w:szCs w:val="26"/>
          <w:lang w:val="pt-BR"/>
        </w:rPr>
        <w:t xml:space="preserve"> 8.6.07</w:t>
      </w:r>
      <w:r w:rsidRPr="00615B74">
        <w:rPr>
          <w:bCs/>
          <w:i/>
          <w:sz w:val="26"/>
          <w:szCs w:val="26"/>
          <w:lang w:val="pt-BR"/>
        </w:rPr>
        <w:t xml:space="preserve">– Báo cáo công tác y tế trường học năm 2019, 2020, 2021; </w:t>
      </w:r>
      <w:r w:rsidRPr="00615B74">
        <w:rPr>
          <w:b/>
          <w:bCs/>
          <w:i/>
          <w:sz w:val="26"/>
          <w:szCs w:val="26"/>
          <w:lang w:val="pt-BR"/>
        </w:rPr>
        <w:t>8.6.0</w:t>
      </w:r>
      <w:r w:rsidR="00D9628D" w:rsidRPr="00615B74">
        <w:rPr>
          <w:b/>
          <w:bCs/>
          <w:i/>
          <w:sz w:val="26"/>
          <w:szCs w:val="26"/>
          <w:lang w:val="pt-BR"/>
        </w:rPr>
        <w:t>8</w:t>
      </w:r>
      <w:r w:rsidRPr="00615B74">
        <w:rPr>
          <w:bCs/>
          <w:i/>
          <w:sz w:val="26"/>
          <w:szCs w:val="26"/>
          <w:lang w:val="pt-BR"/>
        </w:rPr>
        <w:t xml:space="preserve"> - Hợp đồng khám sức khỏe cho học sinh sinh viên năm 2019, 2020, 2021; </w:t>
      </w:r>
      <w:r w:rsidRPr="00615B74">
        <w:rPr>
          <w:b/>
          <w:i/>
          <w:sz w:val="26"/>
          <w:szCs w:val="26"/>
          <w:lang w:val="pt-BR"/>
        </w:rPr>
        <w:t>8.6.0</w:t>
      </w:r>
      <w:r w:rsidR="00D9628D" w:rsidRPr="00615B74">
        <w:rPr>
          <w:b/>
          <w:i/>
          <w:sz w:val="26"/>
          <w:szCs w:val="26"/>
          <w:lang w:val="pt-BR"/>
        </w:rPr>
        <w:t>5</w:t>
      </w:r>
      <w:r w:rsidRPr="00615B74">
        <w:rPr>
          <w:bCs/>
          <w:i/>
          <w:sz w:val="26"/>
          <w:szCs w:val="26"/>
          <w:lang w:val="pt-BR"/>
        </w:rPr>
        <w:t xml:space="preserve"> - </w:t>
      </w:r>
      <w:r w:rsidRPr="00615B74">
        <w:rPr>
          <w:bCs/>
          <w:i/>
          <w:iCs/>
          <w:sz w:val="26"/>
          <w:szCs w:val="26"/>
          <w:lang w:val="pt-BR"/>
        </w:rPr>
        <w:t xml:space="preserve">Sổ cấp phát thuốc các năm 2019, 2020, 2021, 2022; </w:t>
      </w:r>
      <w:r w:rsidRPr="00615B74">
        <w:rPr>
          <w:b/>
          <w:i/>
          <w:iCs/>
          <w:sz w:val="26"/>
          <w:szCs w:val="26"/>
          <w:lang w:val="pt-BR"/>
        </w:rPr>
        <w:t>8.6.</w:t>
      </w:r>
      <w:r w:rsidR="00D9628D" w:rsidRPr="00615B74">
        <w:rPr>
          <w:b/>
          <w:i/>
          <w:iCs/>
          <w:sz w:val="26"/>
          <w:szCs w:val="26"/>
          <w:lang w:val="pt-BR"/>
        </w:rPr>
        <w:t>09</w:t>
      </w:r>
      <w:r w:rsidRPr="00615B74">
        <w:rPr>
          <w:bCs/>
          <w:i/>
          <w:iCs/>
          <w:sz w:val="26"/>
          <w:szCs w:val="26"/>
          <w:lang w:val="pt-BR"/>
        </w:rPr>
        <w:t xml:space="preserve"> - Danh sách HSSV tham gia bảo hiểm y tế</w:t>
      </w:r>
      <w:r w:rsidRPr="00615B74">
        <w:rPr>
          <w:bCs/>
          <w:sz w:val="26"/>
          <w:szCs w:val="26"/>
          <w:lang w:val="pt-BR"/>
        </w:rPr>
        <w:t xml:space="preserve">). Ngoài ra y tế nhà trường còn phối hợp với y tế dự phòng và y tế địa phương trong kiểm tra vệ sinh môi trường, tuyên truyền, phun thuốc phòng chống dịch bệnh </w:t>
      </w:r>
      <w:r w:rsidRPr="00615B74">
        <w:rPr>
          <w:bCs/>
          <w:i/>
          <w:iCs/>
          <w:sz w:val="26"/>
          <w:szCs w:val="26"/>
          <w:lang w:val="pt-BR"/>
        </w:rPr>
        <w:t>(</w:t>
      </w:r>
      <w:r w:rsidRPr="00615B74">
        <w:rPr>
          <w:b/>
          <w:bCs/>
          <w:i/>
          <w:iCs/>
          <w:sz w:val="26"/>
          <w:szCs w:val="26"/>
          <w:lang w:val="pt-BR"/>
        </w:rPr>
        <w:t>8.6.04</w:t>
      </w:r>
      <w:r w:rsidRPr="00615B74">
        <w:rPr>
          <w:bCs/>
          <w:i/>
          <w:iCs/>
          <w:sz w:val="26"/>
          <w:szCs w:val="26"/>
          <w:lang w:val="pt-BR"/>
        </w:rPr>
        <w:t xml:space="preserve"> – Các thông báo, kế hoạch, biên bản kiểm tra vệ sinh môi trường, phun thuốc phòng chống dịch bệnh).</w:t>
      </w:r>
    </w:p>
    <w:p w:rsidR="004A5169" w:rsidRPr="00615B74" w:rsidRDefault="004A5169" w:rsidP="007915E3">
      <w:pPr>
        <w:spacing w:before="120" w:after="0" w:line="340" w:lineRule="exact"/>
        <w:ind w:firstLine="720"/>
        <w:jc w:val="both"/>
        <w:rPr>
          <w:bCs/>
          <w:i/>
          <w:sz w:val="26"/>
          <w:szCs w:val="26"/>
          <w:lang w:val="pt-BR"/>
        </w:rPr>
      </w:pPr>
      <w:r w:rsidRPr="00615B74">
        <w:rPr>
          <w:bCs/>
          <w:sz w:val="26"/>
          <w:szCs w:val="26"/>
          <w:lang w:val="pt-BR"/>
        </w:rPr>
        <w:t>Trường có hai khu căng tin tại hai cơ sở diện tích sử dụng trên 250m</w:t>
      </w:r>
      <w:r w:rsidRPr="00615B74">
        <w:rPr>
          <w:bCs/>
          <w:sz w:val="26"/>
          <w:szCs w:val="26"/>
          <w:vertAlign w:val="superscript"/>
          <w:lang w:val="pt-BR"/>
        </w:rPr>
        <w:t>2</w:t>
      </w:r>
      <w:r w:rsidRPr="00615B74">
        <w:rPr>
          <w:bCs/>
          <w:sz w:val="26"/>
          <w:szCs w:val="26"/>
          <w:lang w:val="pt-BR"/>
        </w:rPr>
        <w:t xml:space="preserve"> mỗi cơ sở. có khu chế biến thực phẩm riêng biệt, hệ thống điện, nước sạch, PCCC, thoát nước hoàn chỉnh, sử dụng ổn định, có thể phục vụ cho 300  người một lúc. Nhà trường giao cho phòng Công tác HSSV làm công tác quản lý, phục vụ ăn uống cho cán bộ, giáo viên và HSSV Nhà trường. Căng tin của trường được đảm bảo vệ sinh an toàn thực phẩm, chất lượng và hình thức phục vụ, nhân viên làm việc có đầy đủ giấy khám sức khỏe định kỳ. </w:t>
      </w:r>
      <w:r w:rsidRPr="00615B74">
        <w:rPr>
          <w:bCs/>
          <w:i/>
          <w:sz w:val="26"/>
          <w:szCs w:val="26"/>
          <w:lang w:val="pt-BR"/>
        </w:rPr>
        <w:t>(</w:t>
      </w:r>
      <w:r w:rsidRPr="00615B74">
        <w:rPr>
          <w:b/>
          <w:bCs/>
          <w:i/>
          <w:sz w:val="26"/>
          <w:szCs w:val="26"/>
          <w:lang w:val="pt-BR"/>
        </w:rPr>
        <w:t>8.6.10</w:t>
      </w:r>
      <w:r w:rsidRPr="00615B74">
        <w:rPr>
          <w:bCs/>
          <w:i/>
          <w:sz w:val="26"/>
          <w:szCs w:val="26"/>
          <w:lang w:val="pt-BR"/>
        </w:rPr>
        <w:t xml:space="preserve"> - Hồ sơ thiết kế nhà ăn; </w:t>
      </w:r>
      <w:r w:rsidRPr="00615B74">
        <w:rPr>
          <w:b/>
          <w:bCs/>
          <w:i/>
          <w:sz w:val="26"/>
          <w:szCs w:val="26"/>
          <w:lang w:val="pt-BR"/>
        </w:rPr>
        <w:t>8.6.</w:t>
      </w:r>
      <w:r w:rsidR="00D9628D" w:rsidRPr="00615B74">
        <w:rPr>
          <w:b/>
          <w:bCs/>
          <w:i/>
          <w:sz w:val="26"/>
          <w:szCs w:val="26"/>
          <w:lang w:val="pt-BR"/>
        </w:rPr>
        <w:t>13</w:t>
      </w:r>
      <w:r w:rsidRPr="00615B74">
        <w:rPr>
          <w:bCs/>
          <w:i/>
          <w:sz w:val="26"/>
          <w:szCs w:val="26"/>
          <w:lang w:val="pt-BR"/>
        </w:rPr>
        <w:t xml:space="preserve"> - Hợp đồng </w:t>
      </w:r>
      <w:r w:rsidR="000F76C7" w:rsidRPr="00615B74">
        <w:rPr>
          <w:bCs/>
          <w:i/>
          <w:sz w:val="26"/>
          <w:szCs w:val="26"/>
          <w:lang w:val="pt-BR"/>
        </w:rPr>
        <w:t xml:space="preserve">cung cấp </w:t>
      </w:r>
      <w:r w:rsidRPr="00615B74">
        <w:rPr>
          <w:bCs/>
          <w:i/>
          <w:sz w:val="26"/>
          <w:szCs w:val="26"/>
          <w:lang w:val="pt-BR"/>
        </w:rPr>
        <w:t xml:space="preserve">dịch vụ ăn uống; </w:t>
      </w:r>
      <w:r w:rsidRPr="00615B74">
        <w:rPr>
          <w:b/>
          <w:bCs/>
          <w:i/>
          <w:sz w:val="26"/>
          <w:szCs w:val="26"/>
          <w:lang w:val="pt-BR"/>
        </w:rPr>
        <w:t>8.6.</w:t>
      </w:r>
      <w:r w:rsidR="00D9628D" w:rsidRPr="00615B74">
        <w:rPr>
          <w:b/>
          <w:bCs/>
          <w:i/>
          <w:sz w:val="26"/>
          <w:szCs w:val="26"/>
          <w:lang w:val="pt-BR"/>
        </w:rPr>
        <w:t>12</w:t>
      </w:r>
      <w:r w:rsidRPr="00615B74">
        <w:rPr>
          <w:bCs/>
          <w:i/>
          <w:sz w:val="26"/>
          <w:szCs w:val="26"/>
          <w:lang w:val="pt-BR"/>
        </w:rPr>
        <w:t xml:space="preserve"> – Giấy chứng nhận an toàn thực phẩm; </w:t>
      </w:r>
      <w:r w:rsidRPr="00615B74">
        <w:rPr>
          <w:b/>
          <w:bCs/>
          <w:i/>
          <w:sz w:val="26"/>
          <w:szCs w:val="26"/>
          <w:lang w:val="pt-BR"/>
        </w:rPr>
        <w:t>8.6.</w:t>
      </w:r>
      <w:r w:rsidR="00D9628D" w:rsidRPr="00615B74">
        <w:rPr>
          <w:b/>
          <w:bCs/>
          <w:i/>
          <w:sz w:val="26"/>
          <w:szCs w:val="26"/>
          <w:lang w:val="pt-BR"/>
        </w:rPr>
        <w:t>11</w:t>
      </w:r>
      <w:r w:rsidRPr="00615B74">
        <w:rPr>
          <w:bCs/>
          <w:i/>
          <w:sz w:val="26"/>
          <w:szCs w:val="26"/>
          <w:lang w:val="pt-BR"/>
        </w:rPr>
        <w:t xml:space="preserve"> – Hồ sơ năng lực của </w:t>
      </w:r>
      <w:r w:rsidR="008945AF" w:rsidRPr="00615B74">
        <w:rPr>
          <w:bCs/>
          <w:i/>
          <w:sz w:val="26"/>
          <w:szCs w:val="26"/>
          <w:lang w:val="pt-BR"/>
        </w:rPr>
        <w:t>đơn vị</w:t>
      </w:r>
      <w:r w:rsidRPr="00615B74">
        <w:rPr>
          <w:bCs/>
          <w:i/>
          <w:sz w:val="26"/>
          <w:szCs w:val="26"/>
          <w:lang w:val="pt-BR"/>
        </w:rPr>
        <w:t xml:space="preserve"> kết hợp đồng dịch vụ nhà ăn)</w:t>
      </w:r>
      <w:r w:rsidR="00637CFA" w:rsidRPr="00615B74">
        <w:rPr>
          <w:bCs/>
          <w:i/>
          <w:sz w:val="26"/>
          <w:szCs w:val="26"/>
          <w:lang w:val="pt-BR"/>
        </w:rPr>
        <w:t>.</w:t>
      </w:r>
    </w:p>
    <w:p w:rsidR="004A5169" w:rsidRPr="00615B74" w:rsidRDefault="004A5169" w:rsidP="007915E3">
      <w:pPr>
        <w:spacing w:before="120" w:after="0" w:line="340" w:lineRule="exact"/>
        <w:ind w:firstLine="720"/>
        <w:jc w:val="both"/>
        <w:rPr>
          <w:bCs/>
          <w:i/>
          <w:iCs/>
          <w:sz w:val="26"/>
          <w:szCs w:val="26"/>
          <w:lang w:val="pt-BR"/>
        </w:rPr>
      </w:pPr>
      <w:r w:rsidRPr="00615B74">
        <w:rPr>
          <w:bCs/>
          <w:iCs/>
          <w:spacing w:val="-4"/>
          <w:sz w:val="26"/>
          <w:szCs w:val="26"/>
          <w:lang w:val="pt-BR"/>
        </w:rPr>
        <w:t xml:space="preserve">Kết quả khảo sát các đối tượng liên quan của trường hàng năm cho thấy căng tin được HSSV, CB-GV-NV trong trường đánh giá tốt. Trong những năm gần đây không xảy ra bất cứ một vụ ngộ độc thực phẩm nào </w:t>
      </w:r>
      <w:r w:rsidRPr="00615B74">
        <w:rPr>
          <w:bCs/>
          <w:i/>
          <w:sz w:val="26"/>
          <w:szCs w:val="26"/>
          <w:lang w:val="pt-BR"/>
        </w:rPr>
        <w:t>(</w:t>
      </w:r>
      <w:r w:rsidR="009D403F" w:rsidRPr="00615B74">
        <w:rPr>
          <w:b/>
          <w:i/>
          <w:iCs/>
          <w:sz w:val="26"/>
          <w:szCs w:val="26"/>
          <w:lang w:val="pt-BR"/>
        </w:rPr>
        <w:t>1.2.03</w:t>
      </w:r>
      <w:r w:rsidRPr="00615B74">
        <w:rPr>
          <w:bCs/>
          <w:i/>
          <w:iCs/>
          <w:sz w:val="26"/>
          <w:szCs w:val="26"/>
          <w:lang w:val="pt-BR"/>
        </w:rPr>
        <w:t xml:space="preserve"> – </w:t>
      </w:r>
      <w:r w:rsidRPr="00615B74">
        <w:rPr>
          <w:bCs/>
          <w:i/>
          <w:sz w:val="26"/>
          <w:szCs w:val="26"/>
        </w:rPr>
        <w:t xml:space="preserve">Bộ hồ sơ khảo sát các năm 2019, 2020,2021; </w:t>
      </w:r>
      <w:r w:rsidRPr="00615B74">
        <w:rPr>
          <w:b/>
          <w:bCs/>
          <w:i/>
          <w:iCs/>
          <w:sz w:val="26"/>
          <w:szCs w:val="26"/>
          <w:lang w:val="pt-BR"/>
        </w:rPr>
        <w:t>8.1.0</w:t>
      </w:r>
      <w:r w:rsidR="00506636" w:rsidRPr="00615B74">
        <w:rPr>
          <w:b/>
          <w:bCs/>
          <w:i/>
          <w:iCs/>
          <w:sz w:val="26"/>
          <w:szCs w:val="26"/>
          <w:lang w:val="pt-BR"/>
        </w:rPr>
        <w:t>8</w:t>
      </w:r>
      <w:r w:rsidRPr="00615B74">
        <w:rPr>
          <w:bCs/>
          <w:i/>
          <w:iCs/>
          <w:sz w:val="26"/>
          <w:szCs w:val="26"/>
          <w:lang w:val="pt-BR"/>
        </w:rPr>
        <w:t>- Báo cáo đánh giá công tác HSSV các năm học 2019-2020, 2020-2021, 2021-2022</w:t>
      </w:r>
      <w:r w:rsidRPr="00615B74">
        <w:rPr>
          <w:bCs/>
          <w:i/>
          <w:sz w:val="26"/>
          <w:szCs w:val="26"/>
        </w:rPr>
        <w:t>)</w:t>
      </w:r>
      <w:r w:rsidRPr="00615B74">
        <w:rPr>
          <w:bCs/>
          <w:i/>
          <w:iCs/>
          <w:sz w:val="26"/>
          <w:szCs w:val="26"/>
          <w:lang w:val="pt-BR"/>
        </w:rPr>
        <w:t>.</w:t>
      </w:r>
    </w:p>
    <w:p w:rsidR="004A5169" w:rsidRPr="00615B74" w:rsidRDefault="004A5169" w:rsidP="007915E3">
      <w:pPr>
        <w:spacing w:before="120" w:after="0" w:line="340" w:lineRule="exact"/>
        <w:ind w:firstLine="720"/>
        <w:rPr>
          <w:b/>
          <w:sz w:val="26"/>
          <w:szCs w:val="26"/>
          <w:lang w:val="pt-BR"/>
        </w:rPr>
      </w:pPr>
      <w:r w:rsidRPr="00615B74">
        <w:rPr>
          <w:b/>
          <w:i/>
          <w:iCs/>
          <w:sz w:val="26"/>
          <w:szCs w:val="26"/>
          <w:lang w:val="pt-BR"/>
        </w:rPr>
        <w:t xml:space="preserve">Điểm tự đánh giá tiêu chuẩn </w:t>
      </w:r>
      <w:r w:rsidR="0030728B" w:rsidRPr="00615B74">
        <w:rPr>
          <w:b/>
          <w:i/>
          <w:iCs/>
          <w:sz w:val="26"/>
          <w:szCs w:val="26"/>
          <w:lang w:val="pt-BR"/>
        </w:rPr>
        <w:t>6</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pacing w:before="120" w:after="0" w:line="340" w:lineRule="exact"/>
        <w:ind w:firstLine="720"/>
        <w:jc w:val="both"/>
        <w:rPr>
          <w:b/>
          <w:bCs/>
          <w:i/>
          <w:spacing w:val="4"/>
          <w:sz w:val="26"/>
          <w:szCs w:val="26"/>
          <w:lang w:val="pt-BR"/>
        </w:rPr>
      </w:pPr>
      <w:r w:rsidRPr="00615B74">
        <w:rPr>
          <w:b/>
          <w:bCs/>
          <w:spacing w:val="4"/>
          <w:sz w:val="26"/>
          <w:szCs w:val="26"/>
          <w:lang w:val="pt-BR"/>
        </w:rPr>
        <w:t>Tiêu chuẩn 7</w:t>
      </w:r>
      <w:r w:rsidRPr="00615B74">
        <w:rPr>
          <w:bCs/>
          <w:spacing w:val="4"/>
          <w:sz w:val="26"/>
          <w:szCs w:val="26"/>
          <w:lang w:val="pt-BR"/>
        </w:rPr>
        <w:t xml:space="preserve">: </w:t>
      </w:r>
      <w:r w:rsidRPr="00615B74">
        <w:rPr>
          <w:bCs/>
          <w:i/>
          <w:spacing w:val="4"/>
          <w:sz w:val="26"/>
          <w:szCs w:val="26"/>
          <w:lang w:val="pt-BR"/>
        </w:rPr>
        <w:t xml:space="preserve">Người học </w:t>
      </w:r>
      <w:r w:rsidRPr="00615B74">
        <w:rPr>
          <w:bCs/>
          <w:i/>
          <w:spacing w:val="4"/>
          <w:sz w:val="26"/>
          <w:szCs w:val="26"/>
        </w:rPr>
        <w:t>được tạo điều kiện hoạt động, tập luyện văn nghệ, thể dục thể thao</w:t>
      </w:r>
      <w:r w:rsidRPr="00615B74">
        <w:rPr>
          <w:bCs/>
          <w:i/>
          <w:spacing w:val="4"/>
          <w:sz w:val="26"/>
          <w:szCs w:val="26"/>
          <w:lang w:val="pt-BR"/>
        </w:rPr>
        <w:t xml:space="preserve">, tham gia các hoạt động xã hội; </w:t>
      </w:r>
      <w:r w:rsidRPr="00615B74">
        <w:rPr>
          <w:bCs/>
          <w:i/>
          <w:spacing w:val="4"/>
          <w:sz w:val="26"/>
          <w:szCs w:val="26"/>
        </w:rPr>
        <w:t>được đảm bảo an toàn trong khuôn viên trường</w:t>
      </w:r>
      <w:r w:rsidRPr="00615B74">
        <w:rPr>
          <w:bCs/>
          <w:i/>
          <w:spacing w:val="4"/>
          <w:sz w:val="26"/>
          <w:szCs w:val="26"/>
          <w:lang w:val="pt-BR"/>
        </w:rPr>
        <w:t>.</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bCs/>
          <w:color w:val="FF0000"/>
          <w:spacing w:val="6"/>
          <w:sz w:val="26"/>
          <w:szCs w:val="26"/>
          <w:lang w:val="pt-BR"/>
        </w:rPr>
      </w:pPr>
      <w:r w:rsidRPr="00615B74">
        <w:rPr>
          <w:spacing w:val="6"/>
          <w:sz w:val="26"/>
          <w:szCs w:val="26"/>
          <w:lang w:val="fr-FR"/>
        </w:rPr>
        <w:t xml:space="preserve">Nhà trường có các công trình phục vụ các hoạt động văn hóa văn nghệ, thể dục thể thao: Nhà giáo dục thể chất đa năng, sân bóng chuyền, sân bóng đá, </w:t>
      </w:r>
      <w:r w:rsidRPr="00615B74">
        <w:rPr>
          <w:spacing w:val="6"/>
          <w:sz w:val="26"/>
          <w:szCs w:val="26"/>
        </w:rPr>
        <w:t>sân cầu lông</w:t>
      </w:r>
      <w:r w:rsidRPr="00615B74">
        <w:rPr>
          <w:spacing w:val="6"/>
          <w:sz w:val="26"/>
          <w:szCs w:val="26"/>
          <w:lang w:val="fr-FR"/>
        </w:rPr>
        <w:t xml:space="preserve">,…tạo </w:t>
      </w:r>
      <w:r w:rsidRPr="00615B74">
        <w:rPr>
          <w:spacing w:val="6"/>
          <w:sz w:val="26"/>
          <w:szCs w:val="26"/>
          <w:lang w:val="pt-BR"/>
        </w:rPr>
        <w:t>điều kiện tốt nhất cho HSSV có môi trường hoạt động, tập luyện lành mạnh</w:t>
      </w:r>
      <w:r w:rsidRPr="00615B74">
        <w:rPr>
          <w:bCs/>
          <w:spacing w:val="6"/>
          <w:sz w:val="26"/>
          <w:szCs w:val="26"/>
          <w:lang w:val="pt-BR"/>
        </w:rPr>
        <w:t xml:space="preserve">. </w:t>
      </w:r>
    </w:p>
    <w:p w:rsidR="004A5169" w:rsidRPr="00615B74" w:rsidRDefault="004A5169" w:rsidP="007915E3">
      <w:pPr>
        <w:spacing w:before="120" w:after="0" w:line="340" w:lineRule="exact"/>
        <w:ind w:firstLine="720"/>
        <w:jc w:val="both"/>
        <w:rPr>
          <w:bCs/>
          <w:sz w:val="26"/>
          <w:szCs w:val="26"/>
          <w:lang w:val="pt-BR"/>
        </w:rPr>
      </w:pPr>
      <w:r w:rsidRPr="00615B74">
        <w:rPr>
          <w:sz w:val="26"/>
          <w:szCs w:val="26"/>
          <w:lang w:val="pt-BR"/>
        </w:rPr>
        <w:t xml:space="preserve">Các hoạt động VHVN, TDTT được duy trì tổ chức thường xuyên với nhiều hình thức như: Cuộc thi Hội diễn văn nghệ, thể dục thể thao, Hội thi nét đẹp đoàn viên thanh niên, Hội thi nét bút tri ân… chào mừng các ngày lễ lớn như ngày thành lập Đảng Cộng sản Việt Nam 03/02, ngày thành lập Đoàn TNCS Hồ Chí Minh 26/3, Ngày </w:t>
      </w:r>
      <w:r w:rsidRPr="00615B74">
        <w:rPr>
          <w:sz w:val="26"/>
          <w:szCs w:val="26"/>
          <w:lang w:val="pt-BR"/>
        </w:rPr>
        <w:lastRenderedPageBreak/>
        <w:t>thành lập trường 30/11, ngày giải phóng miền Nam 30/4, ngày Quốc tế lao động 01/5, ngày Quốc khánh nước Cộng hoà XHCN Việt Nam 02/9, ngày Nhà giáo Việt Nam 20/11 và các ngày lễ, ngày hội dân tộc,… Qua các hoạt động này, nhà trường cũng tập hợp được nhiều HSSV có năng khiếu góp phần phát huy hiệu quả năng lực của đội văn nghệ trường, từ đó phục vụ và hỗ trợ tốt các chương trình chào mừng, kỷ niệm những ngày lễ lớn trong và ngoài trường, kể cả các hoạt động VHVN của Khối các trường Đại học, Cao đẳng trong và ngoài tỉnh. Ngoài ra nhà trường còn tạo điều kiện cho HSSV tham gia hoạt động nghiên cứu khoa học, hội thi văn hóa, hội diễn văn nghệ do Tỉnh đoàn Hưng Yên tổ chức</w:t>
      </w:r>
      <w:r w:rsidRPr="00615B74">
        <w:rPr>
          <w:bCs/>
          <w:i/>
          <w:iCs/>
          <w:sz w:val="26"/>
          <w:szCs w:val="26"/>
        </w:rPr>
        <w:t>(</w:t>
      </w:r>
      <w:r w:rsidRPr="00615B74">
        <w:rPr>
          <w:b/>
          <w:i/>
          <w:iCs/>
          <w:sz w:val="26"/>
          <w:szCs w:val="26"/>
          <w:lang w:val="pt-BR"/>
        </w:rPr>
        <w:t>8.7.01</w:t>
      </w:r>
      <w:r w:rsidRPr="00615B74">
        <w:rPr>
          <w:i/>
          <w:iCs/>
          <w:sz w:val="26"/>
          <w:szCs w:val="26"/>
          <w:lang w:val="pt-BR"/>
        </w:rPr>
        <w:t xml:space="preserve"> - Hình ảnh các khu hoạt động VHVN-TDTT và khuôn viên trường; </w:t>
      </w:r>
      <w:r w:rsidRPr="00615B74">
        <w:rPr>
          <w:b/>
          <w:i/>
          <w:iCs/>
          <w:sz w:val="26"/>
          <w:szCs w:val="26"/>
          <w:lang w:val="pt-BR"/>
        </w:rPr>
        <w:t>8.7.02</w:t>
      </w:r>
      <w:r w:rsidRPr="00615B74">
        <w:rPr>
          <w:i/>
          <w:iCs/>
          <w:sz w:val="26"/>
          <w:szCs w:val="26"/>
          <w:lang w:val="pt-BR"/>
        </w:rPr>
        <w:t xml:space="preserve"> - Các kế hoạch tổ chức VHVN-TDTT năm </w:t>
      </w:r>
      <w:r w:rsidRPr="00615B74">
        <w:rPr>
          <w:bCs/>
          <w:i/>
          <w:sz w:val="26"/>
          <w:szCs w:val="26"/>
          <w:lang w:val="pt-BR"/>
        </w:rPr>
        <w:t>2020, 2021, 2022</w:t>
      </w:r>
      <w:r w:rsidRPr="00615B74">
        <w:rPr>
          <w:i/>
          <w:iCs/>
          <w:sz w:val="26"/>
          <w:szCs w:val="26"/>
          <w:lang w:val="pt-BR"/>
        </w:rPr>
        <w:t xml:space="preserve">; </w:t>
      </w:r>
      <w:r w:rsidRPr="00615B74">
        <w:rPr>
          <w:b/>
          <w:i/>
          <w:iCs/>
          <w:sz w:val="26"/>
          <w:szCs w:val="26"/>
          <w:lang w:val="pt-BR"/>
        </w:rPr>
        <w:t>8.7.03</w:t>
      </w:r>
      <w:r w:rsidRPr="00615B74">
        <w:rPr>
          <w:i/>
          <w:iCs/>
          <w:sz w:val="26"/>
          <w:szCs w:val="26"/>
          <w:lang w:val="pt-BR"/>
        </w:rPr>
        <w:t xml:space="preserve"> - Những hình ảnh HSSV nhà trường tham gia các hoạt động văn nghệ, thể dục thể thao, các hoạt động xã hội năm</w:t>
      </w:r>
      <w:r w:rsidRPr="00615B74">
        <w:rPr>
          <w:bCs/>
          <w:i/>
          <w:sz w:val="26"/>
          <w:szCs w:val="26"/>
          <w:lang w:val="pt-BR"/>
        </w:rPr>
        <w:t xml:space="preserve"> 2020, 2021, 2022; </w:t>
      </w:r>
      <w:r w:rsidRPr="00615B74">
        <w:rPr>
          <w:b/>
          <w:bCs/>
          <w:i/>
          <w:sz w:val="26"/>
          <w:szCs w:val="26"/>
          <w:lang w:val="pt-BR"/>
        </w:rPr>
        <w:t>8.7.04</w:t>
      </w:r>
      <w:r w:rsidRPr="00615B74">
        <w:rPr>
          <w:bCs/>
          <w:i/>
          <w:sz w:val="26"/>
          <w:szCs w:val="26"/>
          <w:lang w:val="pt-BR"/>
        </w:rPr>
        <w:t xml:space="preserve"> - </w:t>
      </w:r>
      <w:r w:rsidRPr="00615B74">
        <w:rPr>
          <w:i/>
          <w:sz w:val="26"/>
          <w:szCs w:val="26"/>
          <w:lang w:val="pt-BR"/>
        </w:rPr>
        <w:t xml:space="preserve">Chương trình </w:t>
      </w:r>
      <w:r w:rsidRPr="00615B74">
        <w:rPr>
          <w:bCs/>
          <w:i/>
          <w:color w:val="000000"/>
          <w:spacing w:val="-7"/>
          <w:sz w:val="26"/>
          <w:szCs w:val="26"/>
          <w:lang w:val="pt-BR"/>
        </w:rPr>
        <w:t>Công tác Đoàn và phong trào thanh niên năm học 2019-2020, 2020-2021, 2021-2022</w:t>
      </w:r>
      <w:r w:rsidRPr="00615B74">
        <w:rPr>
          <w:bCs/>
          <w:i/>
          <w:sz w:val="26"/>
          <w:szCs w:val="26"/>
          <w:lang w:val="pt-BR"/>
        </w:rPr>
        <w:t>)</w:t>
      </w:r>
      <w:r w:rsidRPr="00615B74">
        <w:rPr>
          <w:bCs/>
          <w:i/>
          <w:iCs/>
          <w:color w:val="FF0000"/>
          <w:sz w:val="26"/>
          <w:szCs w:val="26"/>
        </w:rPr>
        <w:t xml:space="preserve">. </w:t>
      </w:r>
      <w:r w:rsidRPr="00615B74">
        <w:rPr>
          <w:bCs/>
          <w:sz w:val="26"/>
          <w:szCs w:val="26"/>
        </w:rPr>
        <w:t>Ngoài các hoạt động phục vụ trực tiếp cho phong trào của trường cũng khuyến khích HSSV tham gia các hoạt động xã hội khác góp phần nâng cao tính năng động, sáng tạo và ý thức vì cộng đồng trong HSSV như: Tiếp sứ</w:t>
      </w:r>
      <w:r w:rsidR="00096656" w:rsidRPr="00615B74">
        <w:rPr>
          <w:bCs/>
          <w:sz w:val="26"/>
          <w:szCs w:val="26"/>
        </w:rPr>
        <w:t>c mùa thi, Mùa hè xanh</w:t>
      </w:r>
      <w:r w:rsidRPr="00615B74">
        <w:rPr>
          <w:i/>
          <w:sz w:val="26"/>
          <w:szCs w:val="26"/>
        </w:rPr>
        <w:t>(</w:t>
      </w:r>
      <w:r w:rsidRPr="00615B74">
        <w:rPr>
          <w:b/>
          <w:i/>
          <w:sz w:val="26"/>
          <w:szCs w:val="26"/>
        </w:rPr>
        <w:t>8.7.</w:t>
      </w:r>
      <w:r w:rsidR="00F81627" w:rsidRPr="00615B74">
        <w:rPr>
          <w:b/>
          <w:i/>
          <w:sz w:val="26"/>
          <w:szCs w:val="26"/>
          <w:lang w:val="en-US"/>
        </w:rPr>
        <w:t>05</w:t>
      </w:r>
      <w:r w:rsidRPr="00615B74">
        <w:rPr>
          <w:bCs/>
          <w:i/>
          <w:sz w:val="26"/>
          <w:szCs w:val="26"/>
        </w:rPr>
        <w:t>– Các kế hoạch và hình ảnh hoạt động xã hội của HSSV Nhà trường</w:t>
      </w:r>
      <w:r w:rsidRPr="00615B74">
        <w:rPr>
          <w:bCs/>
          <w:i/>
          <w:iCs/>
          <w:sz w:val="26"/>
          <w:szCs w:val="26"/>
        </w:rPr>
        <w:t xml:space="preserve"> năm 2020, 2021,2022</w:t>
      </w:r>
      <w:r w:rsidRPr="00615B74">
        <w:rPr>
          <w:bCs/>
          <w:i/>
          <w:sz w:val="26"/>
          <w:szCs w:val="26"/>
        </w:rPr>
        <w:t xml:space="preserve">). </w:t>
      </w:r>
    </w:p>
    <w:p w:rsidR="004A5169" w:rsidRPr="00615B74" w:rsidRDefault="004A5169" w:rsidP="007915E3">
      <w:pPr>
        <w:spacing w:before="120" w:after="0" w:line="340" w:lineRule="exact"/>
        <w:ind w:firstLine="720"/>
        <w:rPr>
          <w:b/>
          <w:sz w:val="26"/>
          <w:szCs w:val="26"/>
          <w:lang w:val="pt-BR"/>
        </w:rPr>
      </w:pPr>
      <w:r w:rsidRPr="00615B74">
        <w:rPr>
          <w:b/>
          <w:i/>
          <w:iCs/>
          <w:sz w:val="26"/>
          <w:szCs w:val="26"/>
          <w:lang w:val="pt-BR"/>
        </w:rPr>
        <w:t xml:space="preserve">Điểm tự đánh giá tiêu chuẩn </w:t>
      </w:r>
      <w:r w:rsidR="0030728B" w:rsidRPr="00615B74">
        <w:rPr>
          <w:b/>
          <w:i/>
          <w:iCs/>
          <w:sz w:val="26"/>
          <w:szCs w:val="26"/>
          <w:lang w:val="pt-BR"/>
        </w:rPr>
        <w:t>7</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pacing w:before="120" w:after="0" w:line="340" w:lineRule="exact"/>
        <w:ind w:firstLine="720"/>
        <w:jc w:val="both"/>
        <w:rPr>
          <w:b/>
          <w:bCs/>
          <w:i/>
          <w:spacing w:val="4"/>
          <w:sz w:val="26"/>
          <w:szCs w:val="26"/>
        </w:rPr>
      </w:pPr>
      <w:r w:rsidRPr="00615B74">
        <w:rPr>
          <w:b/>
          <w:spacing w:val="4"/>
          <w:sz w:val="26"/>
          <w:szCs w:val="26"/>
        </w:rPr>
        <w:t>Tiêu chuẩn 8</w:t>
      </w:r>
      <w:r w:rsidRPr="00615B74">
        <w:rPr>
          <w:spacing w:val="4"/>
          <w:sz w:val="26"/>
          <w:szCs w:val="26"/>
        </w:rPr>
        <w:t xml:space="preserve">: </w:t>
      </w:r>
      <w:r w:rsidRPr="00615B74">
        <w:rPr>
          <w:bCs/>
          <w:i/>
          <w:spacing w:val="4"/>
          <w:sz w:val="26"/>
          <w:szCs w:val="26"/>
        </w:rPr>
        <w:t>Trường thực hiện việc tư vấn việc làm cho người học sau khi tốt nghiệp.</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spacing w:before="120" w:after="0" w:line="340" w:lineRule="exact"/>
        <w:ind w:firstLine="720"/>
        <w:jc w:val="both"/>
        <w:rPr>
          <w:sz w:val="26"/>
          <w:szCs w:val="26"/>
          <w:lang w:val="pt-BR"/>
        </w:rPr>
      </w:pPr>
      <w:r w:rsidRPr="00615B74">
        <w:rPr>
          <w:sz w:val="26"/>
          <w:szCs w:val="26"/>
          <w:lang w:val="pt-BR"/>
        </w:rPr>
        <w:t xml:space="preserve">Trong những năm qua, Nhà trường đã quan tâm đến công tác tư vấn giới thiệu việc làm cho học sinh, sinh viên, đặc biệt là đối tượng học sinh sinh viên chuẩn bị tốt nghiệp và sau tốt nghiệp. Để công tác tư vấn việc làm đạt hiệu quả cao, nhà trường đã liên hệ, hợp tác với các doanh nghiệp, cơ sở sản xuất trong và ngoài Tỉnh. </w:t>
      </w:r>
    </w:p>
    <w:p w:rsidR="004A5169" w:rsidRPr="00615B74" w:rsidRDefault="004A5169" w:rsidP="007915E3">
      <w:pPr>
        <w:tabs>
          <w:tab w:val="left" w:pos="960"/>
        </w:tabs>
        <w:spacing w:before="120" w:after="0" w:line="340" w:lineRule="exact"/>
        <w:ind w:firstLine="720"/>
        <w:jc w:val="both"/>
        <w:rPr>
          <w:i/>
          <w:iCs/>
          <w:sz w:val="26"/>
          <w:szCs w:val="26"/>
          <w:lang w:val="pt-BR"/>
        </w:rPr>
      </w:pPr>
      <w:r w:rsidRPr="00615B74">
        <w:rPr>
          <w:sz w:val="26"/>
          <w:szCs w:val="26"/>
          <w:lang w:val="pt-BR"/>
        </w:rPr>
        <w:t>Nhà trường đã tạo lập được mối quan hệ chặt chẽ giữa các doanh nghiệp có nhu cầu sử dụng lao động của Tỉnh Hưng yên và các tỉnh lân cận. Trong những năm vừa qua, Nhà trường tổ chức tư vấn giới thiệu việc làm cho HSSV sau khi tốt nghiệp theo từng ngành nghề đào tạo trên căn cứ theo Kế hoạch định hướng nghề nghiệp và tư vấn việc làm hàng năm. Bên cạnh đó Nhà trường còn mời các doanh nghiệp, đối tác đến làm việc, trực tiếp tư vấn việc làm cho HSSV</w:t>
      </w:r>
      <w:r w:rsidRPr="00615B74">
        <w:rPr>
          <w:i/>
          <w:iCs/>
          <w:sz w:val="26"/>
          <w:szCs w:val="26"/>
          <w:lang w:val="pt-BR"/>
        </w:rPr>
        <w:t xml:space="preserve"> (</w:t>
      </w:r>
      <w:r w:rsidRPr="00615B74">
        <w:rPr>
          <w:b/>
          <w:i/>
          <w:iCs/>
          <w:sz w:val="26"/>
          <w:szCs w:val="26"/>
          <w:lang w:val="pt-BR"/>
        </w:rPr>
        <w:t>8.8.01</w:t>
      </w:r>
      <w:r w:rsidRPr="00615B74">
        <w:rPr>
          <w:i/>
          <w:iCs/>
          <w:sz w:val="26"/>
          <w:szCs w:val="26"/>
          <w:lang w:val="pt-BR"/>
        </w:rPr>
        <w:t xml:space="preserve"> – Kế hoạch tư vấn và giới thiệu việc làm </w:t>
      </w:r>
      <w:r w:rsidRPr="00615B74">
        <w:rPr>
          <w:bCs/>
          <w:i/>
          <w:iCs/>
          <w:sz w:val="26"/>
          <w:szCs w:val="26"/>
          <w:lang w:val="pt-BR"/>
        </w:rPr>
        <w:t>năm học 2019-2020, 2020-2021, 2021-2022</w:t>
      </w:r>
      <w:r w:rsidRPr="00615B74">
        <w:rPr>
          <w:i/>
          <w:iCs/>
          <w:sz w:val="26"/>
          <w:szCs w:val="26"/>
          <w:lang w:val="pt-BR"/>
        </w:rPr>
        <w:t xml:space="preserve">; </w:t>
      </w:r>
      <w:r w:rsidRPr="00615B74">
        <w:rPr>
          <w:b/>
          <w:i/>
          <w:iCs/>
          <w:sz w:val="26"/>
          <w:szCs w:val="26"/>
          <w:lang w:val="pt-BR"/>
        </w:rPr>
        <w:t>8.8.02</w:t>
      </w:r>
      <w:r w:rsidRPr="00615B74">
        <w:rPr>
          <w:i/>
          <w:iCs/>
          <w:sz w:val="26"/>
          <w:szCs w:val="26"/>
          <w:lang w:val="pt-BR"/>
        </w:rPr>
        <w:t xml:space="preserve"> - Hình ảnh các buổi tư vấn, tuyển dụng của doanh nghiệp tại Nhà trường </w:t>
      </w:r>
      <w:r w:rsidRPr="00615B74">
        <w:rPr>
          <w:bCs/>
          <w:i/>
          <w:iCs/>
          <w:sz w:val="26"/>
          <w:szCs w:val="26"/>
          <w:lang w:val="pt-BR"/>
        </w:rPr>
        <w:t>năm học 2019-2020, 2020-2021, 2021-2022</w:t>
      </w:r>
      <w:r w:rsidRPr="00615B74">
        <w:rPr>
          <w:b/>
          <w:i/>
          <w:iCs/>
          <w:sz w:val="26"/>
          <w:szCs w:val="26"/>
          <w:lang w:val="pt-BR"/>
        </w:rPr>
        <w:t>;8.8.03</w:t>
      </w:r>
      <w:r w:rsidRPr="00615B74">
        <w:rPr>
          <w:i/>
          <w:iCs/>
          <w:sz w:val="26"/>
          <w:szCs w:val="26"/>
          <w:lang w:val="pt-BR"/>
        </w:rPr>
        <w:t xml:space="preserve">- Thông báo tuyển dụng của các doanh nghiệp năm 2020, 2021, 2022; </w:t>
      </w:r>
      <w:r w:rsidRPr="00615B74">
        <w:rPr>
          <w:b/>
          <w:i/>
          <w:iCs/>
          <w:sz w:val="26"/>
          <w:szCs w:val="26"/>
          <w:lang w:val="pt-BR"/>
        </w:rPr>
        <w:t>8.8.04</w:t>
      </w:r>
      <w:r w:rsidRPr="00615B74">
        <w:rPr>
          <w:i/>
          <w:iCs/>
          <w:sz w:val="26"/>
          <w:szCs w:val="26"/>
          <w:lang w:val="pt-BR"/>
        </w:rPr>
        <w:t xml:space="preserve"> – Báo cáo công tác tư vấn và giới thiệu việc làm  </w:t>
      </w:r>
      <w:r w:rsidRPr="00615B74">
        <w:rPr>
          <w:bCs/>
          <w:i/>
          <w:iCs/>
          <w:sz w:val="26"/>
          <w:szCs w:val="26"/>
          <w:lang w:val="pt-BR"/>
        </w:rPr>
        <w:t>năm học 2019-2020, 2020-2021, 2021-2022</w:t>
      </w:r>
      <w:r w:rsidRPr="00615B74">
        <w:rPr>
          <w:i/>
          <w:iCs/>
          <w:sz w:val="26"/>
          <w:szCs w:val="26"/>
          <w:lang w:val="pt-BR"/>
        </w:rPr>
        <w:t>).</w:t>
      </w:r>
    </w:p>
    <w:p w:rsidR="004A5169" w:rsidRPr="00615B74" w:rsidRDefault="004A5169" w:rsidP="007915E3">
      <w:pPr>
        <w:spacing w:before="120" w:after="0" w:line="340" w:lineRule="exact"/>
        <w:ind w:firstLine="720"/>
        <w:jc w:val="both"/>
        <w:rPr>
          <w:bCs/>
          <w:i/>
          <w:iCs/>
          <w:color w:val="7030A0"/>
          <w:sz w:val="26"/>
          <w:szCs w:val="26"/>
          <w:lang w:val="pt-BR"/>
        </w:rPr>
      </w:pPr>
      <w:r w:rsidRPr="00615B74">
        <w:rPr>
          <w:sz w:val="26"/>
          <w:szCs w:val="26"/>
        </w:rPr>
        <w:t xml:space="preserve">Trong quá trình học tập, HSSV cũng được các thầy cô giáo chủ nhiệm tư vấn việc làm trong các buổi sinh hoạt lớp. Căn cứ nhu cầu của thị trường lao động và các văn bản tuyển dụng của các đơn vị sản xuất, doanh nghiệp, các thầy cô giới thiệu cho học sinh các vị trí việc làm thêm trong thời gian học tập để giúp các em làm quen với </w:t>
      </w:r>
      <w:r w:rsidRPr="00615B74">
        <w:rPr>
          <w:sz w:val="26"/>
          <w:szCs w:val="26"/>
        </w:rPr>
        <w:lastRenderedPageBreak/>
        <w:t>môi trường làm việc sau này, trau dồi k</w:t>
      </w:r>
      <w:r w:rsidR="00096656" w:rsidRPr="00615B74">
        <w:rPr>
          <w:sz w:val="26"/>
          <w:szCs w:val="26"/>
          <w:lang w:val="en-US"/>
        </w:rPr>
        <w:t>ỹ</w:t>
      </w:r>
      <w:r w:rsidRPr="00615B74">
        <w:rPr>
          <w:sz w:val="26"/>
          <w:szCs w:val="26"/>
        </w:rPr>
        <w:t xml:space="preserve"> năng nghề hoặc giúp các em học sinh, sinh viên sắp tốt nghiệp tìm được công việc đúng chuyên môn, thu nhập tốt (</w:t>
      </w:r>
      <w:r w:rsidRPr="00615B74">
        <w:rPr>
          <w:b/>
          <w:bCs/>
          <w:i/>
          <w:iCs/>
          <w:sz w:val="26"/>
          <w:szCs w:val="26"/>
          <w:lang w:val="pt-BR"/>
        </w:rPr>
        <w:t>8.1.0</w:t>
      </w:r>
      <w:r w:rsidR="00506636" w:rsidRPr="00615B74">
        <w:rPr>
          <w:b/>
          <w:bCs/>
          <w:i/>
          <w:iCs/>
          <w:sz w:val="26"/>
          <w:szCs w:val="26"/>
          <w:lang w:val="pt-BR"/>
        </w:rPr>
        <w:t>8</w:t>
      </w:r>
      <w:r w:rsidRPr="00615B74">
        <w:rPr>
          <w:bCs/>
          <w:i/>
          <w:iCs/>
          <w:sz w:val="26"/>
          <w:szCs w:val="26"/>
          <w:lang w:val="pt-BR"/>
        </w:rPr>
        <w:t>- Báo cáo đánh giá công tác HSSV các năm học 2019-2020, 2020-2021, 2021-2022).</w:t>
      </w:r>
    </w:p>
    <w:p w:rsidR="004A5169" w:rsidRPr="00615B74" w:rsidRDefault="004A5169" w:rsidP="007915E3">
      <w:pPr>
        <w:spacing w:before="120" w:after="0" w:line="340" w:lineRule="exact"/>
        <w:ind w:firstLine="720"/>
        <w:rPr>
          <w:b/>
          <w:sz w:val="26"/>
          <w:szCs w:val="26"/>
          <w:lang w:val="pt-BR"/>
        </w:rPr>
      </w:pPr>
      <w:r w:rsidRPr="00615B74">
        <w:rPr>
          <w:b/>
          <w:i/>
          <w:iCs/>
          <w:sz w:val="26"/>
          <w:szCs w:val="26"/>
          <w:lang w:val="pt-BR"/>
        </w:rPr>
        <w:t xml:space="preserve">Điểm tự đánh giá tiêu chuẩn </w:t>
      </w:r>
      <w:r w:rsidR="0030728B" w:rsidRPr="00615B74">
        <w:rPr>
          <w:b/>
          <w:i/>
          <w:iCs/>
          <w:sz w:val="26"/>
          <w:szCs w:val="26"/>
          <w:lang w:val="pt-BR"/>
        </w:rPr>
        <w:t>8</w:t>
      </w:r>
      <w:r w:rsidR="00A33DC1" w:rsidRPr="00615B74">
        <w:rPr>
          <w:b/>
          <w:i/>
          <w:iCs/>
          <w:sz w:val="26"/>
          <w:szCs w:val="26"/>
          <w:lang w:val="pt-BR"/>
        </w:rPr>
        <w:t xml:space="preserve"> tiêu chí 8</w:t>
      </w:r>
      <w:r w:rsidRPr="00615B74">
        <w:rPr>
          <w:b/>
          <w:i/>
          <w:iCs/>
          <w:sz w:val="26"/>
          <w:szCs w:val="26"/>
          <w:lang w:val="pt-BR"/>
        </w:rPr>
        <w:t>: 1 điểm</w:t>
      </w:r>
    </w:p>
    <w:p w:rsidR="004A5169" w:rsidRPr="00615B74" w:rsidRDefault="004A5169" w:rsidP="007915E3">
      <w:pPr>
        <w:spacing w:before="120" w:after="0" w:line="340" w:lineRule="exact"/>
        <w:ind w:firstLine="720"/>
        <w:jc w:val="both"/>
        <w:rPr>
          <w:b/>
          <w:bCs/>
          <w:i/>
          <w:sz w:val="26"/>
          <w:szCs w:val="26"/>
        </w:rPr>
      </w:pPr>
      <w:r w:rsidRPr="00615B74">
        <w:rPr>
          <w:b/>
          <w:sz w:val="26"/>
          <w:szCs w:val="26"/>
        </w:rPr>
        <w:t>Tiêu chuẩn 9</w:t>
      </w:r>
      <w:r w:rsidRPr="00615B74">
        <w:rPr>
          <w:sz w:val="26"/>
          <w:szCs w:val="26"/>
        </w:rPr>
        <w:t xml:space="preserve">: </w:t>
      </w:r>
      <w:r w:rsidRPr="00615B74">
        <w:rPr>
          <w:bCs/>
          <w:i/>
          <w:sz w:val="26"/>
          <w:szCs w:val="26"/>
        </w:rPr>
        <w:t>Hàng năm, trường tổ chức hoặc phối hợp tổ chức hội chợ việc làm để người học tiếp xúc với các nhà tuyển dụng.</w:t>
      </w:r>
    </w:p>
    <w:p w:rsidR="004A5169" w:rsidRPr="00615B74" w:rsidRDefault="004A5169" w:rsidP="007915E3">
      <w:pPr>
        <w:spacing w:before="120" w:after="0" w:line="340" w:lineRule="exact"/>
        <w:ind w:firstLine="720"/>
        <w:jc w:val="both"/>
        <w:rPr>
          <w:b/>
          <w:i/>
          <w:sz w:val="26"/>
          <w:szCs w:val="26"/>
          <w:lang w:val="pt-BR"/>
        </w:rPr>
      </w:pPr>
      <w:r w:rsidRPr="00615B74">
        <w:rPr>
          <w:b/>
          <w:i/>
          <w:sz w:val="26"/>
          <w:szCs w:val="26"/>
          <w:lang w:val="pt-BR"/>
        </w:rPr>
        <w:t>Mô tả, phân tích, nhận định:</w:t>
      </w:r>
    </w:p>
    <w:p w:rsidR="004A5169" w:rsidRPr="00615B74" w:rsidRDefault="004A5169" w:rsidP="007915E3">
      <w:pPr>
        <w:tabs>
          <w:tab w:val="left" w:pos="960"/>
        </w:tabs>
        <w:spacing w:before="120" w:after="0" w:line="340" w:lineRule="exact"/>
        <w:ind w:firstLine="720"/>
        <w:jc w:val="both"/>
        <w:rPr>
          <w:sz w:val="26"/>
          <w:szCs w:val="26"/>
          <w:lang w:val="pt-BR"/>
        </w:rPr>
      </w:pPr>
      <w:r w:rsidRPr="00615B74">
        <w:rPr>
          <w:sz w:val="26"/>
          <w:szCs w:val="26"/>
          <w:lang w:val="nl-NL"/>
        </w:rPr>
        <w:t>Hàng năm nhà trường có tham gia phối hợp với các doanh nghiệp phối hợp tổ chức định hướng nghề nghiệp, tư vấn việc làm, phỏng vấn tuyển dụng cho học sinh, sinh viên với mục đích để các nhà sử dụng lao động giới thiệu về việc làm, nghề nghiệp của Công ty tuyển dụng, triển khai kế hoạch tuyển lao động hàng năm của đơn vị, các điều kiện về đời sống, lương, bảo hiểm, tạo điều kiện cho HSSV tiếp xúc và tìm hiểu về nhu cầu tuyển dụng của các doanh nghiệp</w:t>
      </w:r>
      <w:r w:rsidRPr="00615B74">
        <w:rPr>
          <w:i/>
          <w:sz w:val="26"/>
          <w:szCs w:val="26"/>
          <w:lang w:val="pt-BR"/>
        </w:rPr>
        <w:t xml:space="preserve">. </w:t>
      </w:r>
      <w:r w:rsidRPr="00615B74">
        <w:rPr>
          <w:sz w:val="26"/>
          <w:szCs w:val="26"/>
          <w:lang w:val="pt-BR"/>
        </w:rPr>
        <w:t xml:space="preserve">Nhà trường yêu cầu tất cả các các khoa chủ quản đều phải chủ động lo đầu ra cho sinh viên. Mỗi khoa phải hợp tác với các doanh nghiệp cùng ngành, lĩnh vực để thuận lợi cho công tác thực tập, thực tế, việc làm cho sinh viên sau khi ra trường. </w:t>
      </w:r>
    </w:p>
    <w:p w:rsidR="004A5169" w:rsidRPr="00615B74" w:rsidRDefault="004A5169" w:rsidP="007915E3">
      <w:pPr>
        <w:spacing w:before="120" w:after="0" w:line="340" w:lineRule="exact"/>
        <w:ind w:firstLine="720"/>
        <w:jc w:val="both"/>
        <w:rPr>
          <w:spacing w:val="4"/>
          <w:sz w:val="26"/>
          <w:szCs w:val="26"/>
          <w:lang w:val="pt-BR"/>
        </w:rPr>
      </w:pPr>
      <w:r w:rsidRPr="00615B74">
        <w:rPr>
          <w:spacing w:val="4"/>
          <w:sz w:val="26"/>
          <w:szCs w:val="26"/>
          <w:lang w:val="pt-BR"/>
        </w:rPr>
        <w:t xml:space="preserve">Nhà trường thu thập các thông tin tuyển dụng lao động trên trang thông tin điện tử và Ban quản lý các khu công nghiệp của tỉnh và các vùng lân cận. Các thông tin này được cung cấp đến cho người học trên bảng thông báo, trên trang web của nhà trường. </w:t>
      </w:r>
    </w:p>
    <w:p w:rsidR="004A5169" w:rsidRPr="00615B74" w:rsidRDefault="004A5169" w:rsidP="007915E3">
      <w:pPr>
        <w:tabs>
          <w:tab w:val="left" w:pos="960"/>
        </w:tabs>
        <w:spacing w:before="120" w:after="0" w:line="340" w:lineRule="exact"/>
        <w:ind w:firstLine="720"/>
        <w:jc w:val="both"/>
        <w:rPr>
          <w:i/>
          <w:sz w:val="26"/>
          <w:szCs w:val="26"/>
          <w:lang w:val="pt-BR"/>
        </w:rPr>
      </w:pPr>
      <w:r w:rsidRPr="00615B74">
        <w:rPr>
          <w:sz w:val="26"/>
          <w:szCs w:val="26"/>
          <w:lang w:val="pt-BR"/>
        </w:rPr>
        <w:t>Trước khi HSSV thi tốt nghiệp khoảng một tháng, trường tổ chức thực hiện thu thập thông tin cá nhân (số điện thoại, địa chỉ liên hệ,...) để liên hệ và giới thiệu việc làm cho người học sau khi tốt nghiệp. Nhà trường mời các doanh nghiệp và cơ sở sản xuất kinh doanh đến tư vấn và tuyển dụng trực tiếp HSSV tốt nghiệp. Ngoài ra, trường còn cung cấp thông tin tuyển dụng của các doanh nghiệp khác có nhu cầu tuyển dụng đến các lớp học sinh, sinh viên thông qua Tài liệu định hướng việc làm cho học sinh, sinh viên sau khi tốt nghiệp. Người học có thể khai thác thông tin tuyển dụng trên website nhà trường</w:t>
      </w:r>
      <w:r w:rsidRPr="00615B74">
        <w:rPr>
          <w:i/>
          <w:sz w:val="26"/>
          <w:szCs w:val="26"/>
          <w:lang w:val="pt-BR"/>
        </w:rPr>
        <w:t xml:space="preserve">. </w:t>
      </w:r>
      <w:r w:rsidRPr="00615B74">
        <w:rPr>
          <w:sz w:val="26"/>
          <w:szCs w:val="26"/>
          <w:lang w:val="pt-BR"/>
        </w:rPr>
        <w:t>Để HSSV yên tâm trong việc học tập và tìm kiếm việc làm phù hợp với ngành nghề đào tạo sau khi tốt nghiệp nhà trường thường xuyên cung cấp các thông tin về nghề nghiệp, thị trường lao động và việc làm cho HSSV thông qua việc niêm yết các thông tin tuyển dụng của các doanh nghiệp xin tuyển dụng, đưa các thông tin nhu cầu lao động của doanh nghiệp về các khoa chuyên ngành để các khoa cùng thông tin đến HSSV. Kết quả của công tác tư vấn việc làm cho người học sau khi tốt nghiệp được thể hiện trong báo cáo tổng kết hàng năm (</w:t>
      </w:r>
      <w:r w:rsidRPr="00615B74">
        <w:rPr>
          <w:b/>
          <w:i/>
          <w:iCs/>
          <w:sz w:val="26"/>
          <w:szCs w:val="26"/>
          <w:lang w:val="pt-BR"/>
        </w:rPr>
        <w:t>8.8.01</w:t>
      </w:r>
      <w:r w:rsidRPr="00615B74">
        <w:rPr>
          <w:i/>
          <w:iCs/>
          <w:sz w:val="26"/>
          <w:szCs w:val="26"/>
          <w:lang w:val="pt-BR"/>
        </w:rPr>
        <w:t xml:space="preserve"> – Kế hoạch tư vấn và giới thiệu việc làm </w:t>
      </w:r>
      <w:r w:rsidRPr="00615B74">
        <w:rPr>
          <w:bCs/>
          <w:i/>
          <w:iCs/>
          <w:sz w:val="26"/>
          <w:szCs w:val="26"/>
          <w:lang w:val="pt-BR"/>
        </w:rPr>
        <w:t>năm học 2019-2020, 2020-2021, 2021-2022</w:t>
      </w:r>
      <w:r w:rsidRPr="00615B74">
        <w:rPr>
          <w:i/>
          <w:iCs/>
          <w:sz w:val="26"/>
          <w:szCs w:val="26"/>
          <w:lang w:val="pt-BR"/>
        </w:rPr>
        <w:t xml:space="preserve">; </w:t>
      </w:r>
      <w:r w:rsidRPr="00615B74">
        <w:rPr>
          <w:b/>
          <w:i/>
          <w:iCs/>
          <w:sz w:val="26"/>
          <w:szCs w:val="26"/>
          <w:lang w:val="pt-BR"/>
        </w:rPr>
        <w:t xml:space="preserve">8.8.02 </w:t>
      </w:r>
      <w:r w:rsidRPr="00615B74">
        <w:rPr>
          <w:i/>
          <w:iCs/>
          <w:sz w:val="26"/>
          <w:szCs w:val="26"/>
          <w:lang w:val="pt-BR"/>
        </w:rPr>
        <w:t xml:space="preserve">- Hình ảnh các buổi tư vấn, tuyển dụng của doanh nghiệp tại Nhà trường </w:t>
      </w:r>
      <w:r w:rsidRPr="00615B74">
        <w:rPr>
          <w:bCs/>
          <w:i/>
          <w:iCs/>
          <w:sz w:val="26"/>
          <w:szCs w:val="26"/>
          <w:lang w:val="pt-BR"/>
        </w:rPr>
        <w:t>năm học 2019-2020, 2020-2021, 2021-2022</w:t>
      </w:r>
      <w:r w:rsidRPr="00615B74">
        <w:rPr>
          <w:i/>
          <w:iCs/>
          <w:sz w:val="26"/>
          <w:szCs w:val="26"/>
          <w:lang w:val="pt-BR"/>
        </w:rPr>
        <w:t xml:space="preserve">; </w:t>
      </w:r>
      <w:r w:rsidRPr="00615B74">
        <w:rPr>
          <w:b/>
          <w:i/>
          <w:iCs/>
          <w:sz w:val="26"/>
          <w:szCs w:val="26"/>
          <w:lang w:val="pt-BR"/>
        </w:rPr>
        <w:t>8.8.03</w:t>
      </w:r>
      <w:r w:rsidRPr="00615B74">
        <w:rPr>
          <w:i/>
          <w:iCs/>
          <w:sz w:val="26"/>
          <w:szCs w:val="26"/>
          <w:lang w:val="pt-BR"/>
        </w:rPr>
        <w:t xml:space="preserve">- Thông báo tuyển dụng của các doanh nghiệp năm 2020, 2021, 2022; </w:t>
      </w:r>
      <w:r w:rsidRPr="00615B74">
        <w:rPr>
          <w:b/>
          <w:i/>
          <w:iCs/>
          <w:sz w:val="26"/>
          <w:szCs w:val="26"/>
          <w:lang w:val="pt-BR"/>
        </w:rPr>
        <w:t>8.8.04</w:t>
      </w:r>
      <w:r w:rsidRPr="00615B74">
        <w:rPr>
          <w:i/>
          <w:iCs/>
          <w:sz w:val="26"/>
          <w:szCs w:val="26"/>
          <w:lang w:val="pt-BR"/>
        </w:rPr>
        <w:t xml:space="preserve"> – Báo cáo công tác tư vấn và giới thiệu việc làm  </w:t>
      </w:r>
      <w:r w:rsidRPr="00615B74">
        <w:rPr>
          <w:bCs/>
          <w:i/>
          <w:iCs/>
          <w:sz w:val="26"/>
          <w:szCs w:val="26"/>
          <w:lang w:val="pt-BR"/>
        </w:rPr>
        <w:t>năm học 2019-2020, 2020-2021, 2021-2022</w:t>
      </w:r>
      <w:r w:rsidRPr="00615B74">
        <w:rPr>
          <w:i/>
          <w:iCs/>
          <w:sz w:val="26"/>
          <w:szCs w:val="26"/>
          <w:lang w:val="pt-BR"/>
        </w:rPr>
        <w:t>).</w:t>
      </w:r>
    </w:p>
    <w:p w:rsidR="004A5169" w:rsidRPr="00615B74" w:rsidRDefault="004A5169" w:rsidP="007915E3">
      <w:pPr>
        <w:spacing w:before="120" w:after="0" w:line="340" w:lineRule="exact"/>
        <w:ind w:firstLine="720"/>
        <w:jc w:val="both"/>
        <w:rPr>
          <w:b/>
          <w:sz w:val="26"/>
          <w:szCs w:val="26"/>
          <w:lang w:val="pt-BR"/>
        </w:rPr>
      </w:pPr>
      <w:r w:rsidRPr="00615B74">
        <w:rPr>
          <w:b/>
          <w:i/>
          <w:iCs/>
          <w:sz w:val="26"/>
          <w:szCs w:val="26"/>
          <w:lang w:val="pt-BR"/>
        </w:rPr>
        <w:lastRenderedPageBreak/>
        <w:t xml:space="preserve">Điểm tự đánh giá tiêu chuẩn </w:t>
      </w:r>
      <w:r w:rsidR="0030728B" w:rsidRPr="00615B74">
        <w:rPr>
          <w:b/>
          <w:i/>
          <w:iCs/>
          <w:sz w:val="26"/>
          <w:szCs w:val="26"/>
          <w:lang w:val="pt-BR"/>
        </w:rPr>
        <w:t>9</w:t>
      </w:r>
      <w:r w:rsidR="00A33DC1" w:rsidRPr="00615B74">
        <w:rPr>
          <w:b/>
          <w:i/>
          <w:iCs/>
          <w:sz w:val="26"/>
          <w:szCs w:val="26"/>
          <w:lang w:val="pt-BR"/>
        </w:rPr>
        <w:t xml:space="preserve"> tiêu chí 8</w:t>
      </w:r>
      <w:r w:rsidRPr="00615B74">
        <w:rPr>
          <w:b/>
          <w:i/>
          <w:iCs/>
          <w:sz w:val="26"/>
          <w:szCs w:val="26"/>
          <w:lang w:val="pt-BR"/>
        </w:rPr>
        <w:t>: 01 điểm</w:t>
      </w:r>
    </w:p>
    <w:p w:rsidR="004045BE" w:rsidRPr="00615B74" w:rsidRDefault="001F0017" w:rsidP="008C5B01">
      <w:pPr>
        <w:pStyle w:val="Heading3"/>
        <w:spacing w:before="120" w:line="340" w:lineRule="exact"/>
        <w:ind w:firstLine="720"/>
        <w:rPr>
          <w:rFonts w:ascii="Times New Roman" w:hAnsi="Times New Roman" w:cs="Times New Roman"/>
          <w:color w:val="auto"/>
          <w:sz w:val="26"/>
          <w:szCs w:val="26"/>
          <w:lang w:val="en-US"/>
        </w:rPr>
      </w:pPr>
      <w:bookmarkStart w:id="129" w:name="_Toc85456493"/>
      <w:bookmarkStart w:id="130" w:name="_Toc112536910"/>
      <w:r w:rsidRPr="00615B74">
        <w:rPr>
          <w:rFonts w:ascii="Times New Roman" w:hAnsi="Times New Roman" w:cs="Times New Roman"/>
          <w:color w:val="auto"/>
          <w:sz w:val="26"/>
          <w:szCs w:val="26"/>
          <w:lang w:val="en-US"/>
        </w:rPr>
        <w:t xml:space="preserve">3.2.9. </w:t>
      </w:r>
      <w:r w:rsidR="004045BE" w:rsidRPr="00615B74">
        <w:rPr>
          <w:rFonts w:ascii="Times New Roman" w:hAnsi="Times New Roman" w:cs="Times New Roman"/>
          <w:color w:val="auto"/>
          <w:sz w:val="26"/>
          <w:szCs w:val="26"/>
          <w:lang w:val="en-US"/>
        </w:rPr>
        <w:t>Tiêu chí 9</w:t>
      </w:r>
      <w:r w:rsidR="00421159" w:rsidRPr="00615B74">
        <w:rPr>
          <w:rFonts w:ascii="Times New Roman" w:hAnsi="Times New Roman" w:cs="Times New Roman"/>
          <w:color w:val="auto"/>
          <w:sz w:val="26"/>
          <w:szCs w:val="26"/>
          <w:lang w:val="en-US"/>
        </w:rPr>
        <w:t>:</w:t>
      </w:r>
      <w:r w:rsidR="004045BE" w:rsidRPr="00615B74">
        <w:rPr>
          <w:rFonts w:ascii="Times New Roman" w:hAnsi="Times New Roman" w:cs="Times New Roman"/>
          <w:b w:val="0"/>
          <w:i/>
          <w:color w:val="auto"/>
          <w:sz w:val="26"/>
          <w:szCs w:val="26"/>
          <w:lang w:val="en-US"/>
        </w:rPr>
        <w:t>Giám sát, đánh giá chất lượng</w:t>
      </w:r>
      <w:bookmarkEnd w:id="129"/>
      <w:bookmarkEnd w:id="130"/>
    </w:p>
    <w:p w:rsidR="004045BE" w:rsidRPr="00615B74" w:rsidRDefault="004045BE" w:rsidP="008C5B01">
      <w:pPr>
        <w:spacing w:before="120" w:after="0" w:line="340" w:lineRule="exact"/>
        <w:ind w:firstLine="720"/>
        <w:jc w:val="both"/>
        <w:rPr>
          <w:b/>
          <w:i/>
          <w:sz w:val="26"/>
          <w:szCs w:val="26"/>
        </w:rPr>
      </w:pPr>
      <w:bookmarkStart w:id="131" w:name="_Toc85456494"/>
      <w:r w:rsidRPr="00615B74">
        <w:rPr>
          <w:b/>
          <w:i/>
          <w:sz w:val="26"/>
          <w:szCs w:val="26"/>
        </w:rPr>
        <w:t>Đánh giá tổng quát tiêu chí 9</w:t>
      </w:r>
      <w:bookmarkEnd w:id="131"/>
    </w:p>
    <w:p w:rsidR="004045BE" w:rsidRPr="00615B74" w:rsidRDefault="004045BE" w:rsidP="008C5B01">
      <w:pPr>
        <w:spacing w:before="120" w:after="0" w:line="340" w:lineRule="exact"/>
        <w:ind w:firstLine="720"/>
        <w:jc w:val="both"/>
        <w:rPr>
          <w:sz w:val="26"/>
          <w:szCs w:val="26"/>
        </w:rPr>
      </w:pPr>
      <w:r w:rsidRPr="00615B74">
        <w:rPr>
          <w:sz w:val="26"/>
          <w:szCs w:val="26"/>
        </w:rPr>
        <w:t>Công tác tự đánh giá chất lượng của Nhà trường luôn được quan tâm và tổ chức thực hiện đảm bảo yêu cầu: Đánh giá toàn bộ hoạt động của Nhà trường; có sự tham gia của tất cả đơn vị, cá nhân có liên quan của Nhà trường; đánh giá theo hệ thống tiêu chí, tiêu chuẩn kiểm định chất lượng giáo dục nghề nghiệp hiện hành và các hướng dẫn có liên quan; đảm bảo trung thực, khách quan, đầy đủ minh chứng hợp lệ để chứng minh cho nhận định trong tự đánh giá chất lượng; Kết quả tự đánh giá chất lượng hàng năm đều được công khai trong nội bộ Nhà trường, được cập nhật vào cơ sở dữ liệu của hệ thống thông tin quản lý của cơ quan quản lý nhà nước về giáo dục nghề nghiệp và được lưu trữ cùng toàn bộ minh chứng, tài liệu liên quan.</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Công tác giám sát, đánh giá chất lượng là cơ sở để hàng năm Nhà trường cải tiến chất lượng, có những điều chỉnh phù hợp nhằm phát huy những điểm mạnh; khắc phục những hạn chế, tồn tại để không ngừng nâng cao chất lượng đào tạo; đồng thời thể hiện tính tự chủ và tự chịu trách nhiệm của trường trong toàn bộ hoạt động theo chức năng, nhiệm vụ được giao, phù hợp với sứ mạng, mục tiêu của Trường. </w:t>
      </w:r>
    </w:p>
    <w:p w:rsidR="004045BE" w:rsidRPr="00615B74" w:rsidRDefault="004045BE" w:rsidP="007915E3">
      <w:pPr>
        <w:spacing w:before="120" w:after="0" w:line="340" w:lineRule="exact"/>
        <w:ind w:firstLine="720"/>
        <w:jc w:val="both"/>
        <w:rPr>
          <w:sz w:val="26"/>
          <w:szCs w:val="26"/>
        </w:rPr>
      </w:pPr>
      <w:r w:rsidRPr="00615B74">
        <w:rPr>
          <w:sz w:val="26"/>
          <w:szCs w:val="26"/>
        </w:rPr>
        <w:t>Hoạt động giám sát, đánh giá là một nội dung quan trọng được thực hiện toàn diện trên mọi hoạt động của Nhà trường và các đơn vị. Làm tốt công tác giám sát, công tác tự đánh giá sẽ giúp cho lãnh đạo trường xác định hướng đi đúng trong hoạt động giáo dục nghề nghiệp khẳng định vai trò của nhà trường đối với sự nghiệp phát triển chung của xã hội.</w:t>
      </w:r>
    </w:p>
    <w:p w:rsidR="004045BE" w:rsidRPr="00615B74" w:rsidRDefault="004045BE" w:rsidP="007915E3">
      <w:pPr>
        <w:spacing w:before="120" w:after="0" w:line="340" w:lineRule="exact"/>
        <w:ind w:firstLine="720"/>
        <w:jc w:val="both"/>
        <w:rPr>
          <w:b/>
          <w:sz w:val="26"/>
          <w:szCs w:val="26"/>
        </w:rPr>
      </w:pPr>
      <w:r w:rsidRPr="00615B74">
        <w:rPr>
          <w:b/>
          <w:sz w:val="26"/>
          <w:szCs w:val="26"/>
        </w:rPr>
        <w:t>* Những điểm mạnh</w:t>
      </w:r>
    </w:p>
    <w:p w:rsidR="004045BE" w:rsidRPr="00615B74" w:rsidRDefault="004045BE" w:rsidP="007915E3">
      <w:pPr>
        <w:spacing w:before="120" w:after="0" w:line="340" w:lineRule="exact"/>
        <w:ind w:firstLine="720"/>
        <w:jc w:val="both"/>
        <w:rPr>
          <w:sz w:val="26"/>
          <w:szCs w:val="26"/>
        </w:rPr>
      </w:pPr>
      <w:r w:rsidRPr="00615B74">
        <w:rPr>
          <w:sz w:val="26"/>
          <w:szCs w:val="26"/>
        </w:rPr>
        <w:t>Nhà trường đã xây dựng được mối quan hệ rộng rãi, có liên kết chặt chẽ với các doanh nghiệp là điều kiện thuận lợi để thực hiện công tác khảo sát, thu thập thông tin về thị trường lao động làm cơ sở cho việc đánh giá, dự báo nhu cầu của thị trường lao động, nhu cầu đào tạo và người sử dụng lao động từ đó phục vụ tốt cho công tác giới thiệu việc làm cho HSSV sau khi tốt nghiệp tại Nhà trường.</w:t>
      </w:r>
    </w:p>
    <w:p w:rsidR="004045BE" w:rsidRPr="00615B74" w:rsidRDefault="004045BE" w:rsidP="007915E3">
      <w:pPr>
        <w:spacing w:before="120" w:after="0" w:line="340" w:lineRule="exact"/>
        <w:ind w:firstLine="720"/>
        <w:jc w:val="both"/>
        <w:rPr>
          <w:sz w:val="26"/>
          <w:szCs w:val="26"/>
        </w:rPr>
      </w:pPr>
      <w:r w:rsidRPr="00615B74">
        <w:rPr>
          <w:sz w:val="26"/>
          <w:szCs w:val="26"/>
        </w:rPr>
        <w:t>Hoạt động tự đánh giá chất lượng của trường được thực hiện hàng năm đúng theo quy định.</w:t>
      </w:r>
    </w:p>
    <w:p w:rsidR="004045BE" w:rsidRPr="00615B74" w:rsidRDefault="004045BE" w:rsidP="007915E3">
      <w:pPr>
        <w:spacing w:before="120" w:after="0" w:line="340" w:lineRule="exact"/>
        <w:ind w:firstLine="720"/>
        <w:jc w:val="both"/>
        <w:rPr>
          <w:b/>
          <w:i/>
          <w:sz w:val="26"/>
          <w:szCs w:val="26"/>
        </w:rPr>
      </w:pPr>
      <w:r w:rsidRPr="00615B74">
        <w:rPr>
          <w:b/>
          <w:sz w:val="26"/>
          <w:szCs w:val="26"/>
        </w:rPr>
        <w:t>* Những tồn tại:</w:t>
      </w:r>
    </w:p>
    <w:p w:rsidR="004045BE" w:rsidRPr="00615B74" w:rsidRDefault="004045BE" w:rsidP="007915E3">
      <w:pPr>
        <w:widowControl w:val="0"/>
        <w:autoSpaceDE w:val="0"/>
        <w:autoSpaceDN w:val="0"/>
        <w:adjustRightInd w:val="0"/>
        <w:spacing w:before="120" w:after="0" w:line="340" w:lineRule="exact"/>
        <w:ind w:firstLine="720"/>
        <w:jc w:val="both"/>
        <w:rPr>
          <w:color w:val="000000" w:themeColor="text1"/>
          <w:sz w:val="26"/>
          <w:szCs w:val="26"/>
          <w:lang w:val="pt-BR"/>
        </w:rPr>
      </w:pPr>
      <w:r w:rsidRPr="00615B74">
        <w:rPr>
          <w:color w:val="000000" w:themeColor="text1"/>
          <w:sz w:val="26"/>
          <w:szCs w:val="26"/>
          <w:lang w:val="pt-BR"/>
        </w:rPr>
        <w:t>Đối với người học đã tốt nghiệp thì thời gian khảo sát còn gặp nhiều khó khăn, kéo dài do trong giai đoạn hiện nay các lớp tuyển sinh liên tục trong năm nên tốt nghiệp ra trường không cùng một thời điểm, dịch bệnh kéo dài.</w:t>
      </w:r>
    </w:p>
    <w:p w:rsidR="004045BE" w:rsidRPr="00615B74" w:rsidRDefault="004045BE" w:rsidP="007915E3">
      <w:pPr>
        <w:spacing w:before="120" w:after="0" w:line="340" w:lineRule="exact"/>
        <w:ind w:firstLine="720"/>
        <w:jc w:val="both"/>
        <w:rPr>
          <w:sz w:val="26"/>
          <w:szCs w:val="26"/>
        </w:rPr>
      </w:pPr>
      <w:r w:rsidRPr="00615B74">
        <w:rPr>
          <w:b/>
          <w:sz w:val="26"/>
          <w:szCs w:val="26"/>
        </w:rPr>
        <w:t>* Kế hoạch nâng cao chất lượng:</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2022 và những năm tiếp theo, Nhà trường sẽ thực hiện các hoạt động cụ thể như sau: Nhà trường tiếp tục xây dựng được mối quan hệ rộng rãi, có liên kết chặt chẽ với các doanh nghiệp là điều kiện thuận lợi để thực hiện công tác khảo sát, thu </w:t>
      </w:r>
      <w:r w:rsidRPr="00615B74">
        <w:rPr>
          <w:sz w:val="26"/>
          <w:szCs w:val="26"/>
        </w:rPr>
        <w:lastRenderedPageBreak/>
        <w:t>thập thông tin về thị trường lao động làm cơ sở cho việc đánh giá, dự báo nhu cầu của thị trường lao động, nhu cầu đào tạo và người sử dụng lao động từ đó phục vụ tốt cho công tác giới thiệu việc làm cho HSSV sau khi tốt nghiệp tại Nhà trường.</w:t>
      </w:r>
    </w:p>
    <w:p w:rsidR="004045BE" w:rsidRPr="00615B74" w:rsidRDefault="004045BE" w:rsidP="007915E3">
      <w:pPr>
        <w:spacing w:before="120" w:after="0" w:line="340" w:lineRule="exact"/>
        <w:ind w:firstLine="720"/>
        <w:jc w:val="both"/>
        <w:rPr>
          <w:sz w:val="26"/>
          <w:szCs w:val="26"/>
        </w:rPr>
      </w:pPr>
      <w:r w:rsidRPr="00615B74">
        <w:rPr>
          <w:sz w:val="26"/>
          <w:szCs w:val="26"/>
        </w:rPr>
        <w:t>- Tiếp tục thực hiện thu thập, tổng hợp, phân tích, đánh giá các kết quả của công tác lần vết làm cơ sở cho việc cải tiến nâng cao chất lượng các hoạt động đào tạo của Nhà trường.</w:t>
      </w:r>
    </w:p>
    <w:p w:rsidR="004045BE" w:rsidRPr="00615B74" w:rsidRDefault="004045BE" w:rsidP="007915E3">
      <w:pPr>
        <w:spacing w:before="120" w:after="0" w:line="340" w:lineRule="exact"/>
        <w:ind w:firstLine="720"/>
        <w:jc w:val="both"/>
        <w:rPr>
          <w:sz w:val="26"/>
          <w:szCs w:val="26"/>
        </w:rPr>
      </w:pPr>
      <w:r w:rsidRPr="00615B74">
        <w:rPr>
          <w:sz w:val="26"/>
          <w:szCs w:val="26"/>
        </w:rPr>
        <w:t>- Tiếp tục duy trì, đánh giá, cải tiến hệ thống đảm bảo chất lượng đáp ứng các tiêu chí của trường cao đẳng chất lượng cao.</w:t>
      </w:r>
    </w:p>
    <w:p w:rsidR="004045BE" w:rsidRPr="00615B74" w:rsidRDefault="004045BE" w:rsidP="007915E3">
      <w:pPr>
        <w:spacing w:before="120" w:after="0" w:line="340" w:lineRule="exact"/>
        <w:ind w:firstLine="720"/>
        <w:jc w:val="both"/>
        <w:rPr>
          <w:sz w:val="26"/>
          <w:szCs w:val="26"/>
        </w:rPr>
      </w:pPr>
      <w:r w:rsidRPr="00615B74">
        <w:rPr>
          <w:sz w:val="26"/>
          <w:szCs w:val="26"/>
        </w:rPr>
        <w:t>- Tiếp tục đẩy mạnh công tác tư vấn, giới thiệu việc làm cho người học và cập nhật đầy đủ thông tin cá nhân của HSSV khi kết thúc khóa học tại trường để thực hiện lần vết được thuận lợi.</w:t>
      </w:r>
    </w:p>
    <w:p w:rsidR="004045BE" w:rsidRPr="00615B74" w:rsidRDefault="004045BE" w:rsidP="007915E3">
      <w:pPr>
        <w:spacing w:before="120" w:after="0" w:line="340" w:lineRule="exact"/>
        <w:ind w:firstLine="720"/>
        <w:jc w:val="both"/>
        <w:rPr>
          <w:b/>
          <w:i/>
          <w:sz w:val="26"/>
          <w:szCs w:val="26"/>
        </w:rPr>
      </w:pPr>
      <w:bookmarkStart w:id="132" w:name="_Toc85456495"/>
      <w:r w:rsidRPr="00615B74">
        <w:rPr>
          <w:b/>
          <w:i/>
          <w:sz w:val="26"/>
          <w:szCs w:val="26"/>
        </w:rPr>
        <w:t>Điểm đánh giá tiêu chí 9</w:t>
      </w:r>
      <w:bookmarkEnd w:id="132"/>
    </w:p>
    <w:tbl>
      <w:tblPr>
        <w:tblW w:w="7795"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8"/>
        <w:gridCol w:w="3827"/>
      </w:tblGrid>
      <w:tr w:rsidR="004045BE" w:rsidRPr="00615B74" w:rsidTr="00B02E0D">
        <w:tc>
          <w:tcPr>
            <w:tcW w:w="3968" w:type="dxa"/>
            <w:vAlign w:val="center"/>
          </w:tcPr>
          <w:p w:rsidR="004045BE" w:rsidRPr="00615B74" w:rsidRDefault="004045BE" w:rsidP="00BE168F">
            <w:pPr>
              <w:spacing w:after="0"/>
              <w:jc w:val="center"/>
              <w:rPr>
                <w:sz w:val="26"/>
                <w:szCs w:val="26"/>
              </w:rPr>
            </w:pPr>
            <w:r w:rsidRPr="00615B74">
              <w:rPr>
                <w:b/>
                <w:sz w:val="26"/>
                <w:szCs w:val="26"/>
              </w:rPr>
              <w:t>Tiêu chí, tiêu chuẩn</w:t>
            </w:r>
          </w:p>
        </w:tc>
        <w:tc>
          <w:tcPr>
            <w:tcW w:w="3827" w:type="dxa"/>
            <w:vAlign w:val="center"/>
          </w:tcPr>
          <w:p w:rsidR="004045BE" w:rsidRPr="00615B74" w:rsidRDefault="004045BE" w:rsidP="00BE168F">
            <w:pPr>
              <w:spacing w:after="0"/>
              <w:jc w:val="center"/>
              <w:rPr>
                <w:sz w:val="26"/>
                <w:szCs w:val="26"/>
              </w:rPr>
            </w:pPr>
            <w:r w:rsidRPr="00615B74">
              <w:rPr>
                <w:b/>
                <w:sz w:val="26"/>
                <w:szCs w:val="26"/>
              </w:rPr>
              <w:t>Điểm tự đánh giá</w:t>
            </w:r>
          </w:p>
        </w:tc>
      </w:tr>
      <w:tr w:rsidR="004045BE" w:rsidRPr="00615B74" w:rsidTr="00B02E0D">
        <w:tc>
          <w:tcPr>
            <w:tcW w:w="3968" w:type="dxa"/>
          </w:tcPr>
          <w:p w:rsidR="004045BE" w:rsidRPr="00615B74" w:rsidRDefault="004045BE" w:rsidP="00BE168F">
            <w:pPr>
              <w:spacing w:after="0"/>
              <w:jc w:val="center"/>
              <w:rPr>
                <w:b/>
                <w:sz w:val="26"/>
                <w:szCs w:val="26"/>
              </w:rPr>
            </w:pPr>
            <w:r w:rsidRPr="00615B74">
              <w:rPr>
                <w:b/>
                <w:sz w:val="26"/>
                <w:szCs w:val="26"/>
              </w:rPr>
              <w:t>Tiêu chí 9</w:t>
            </w:r>
          </w:p>
        </w:tc>
        <w:tc>
          <w:tcPr>
            <w:tcW w:w="3827" w:type="dxa"/>
          </w:tcPr>
          <w:p w:rsidR="004045BE" w:rsidRPr="00615B74" w:rsidRDefault="004045BE" w:rsidP="00BE168F">
            <w:pPr>
              <w:spacing w:after="0"/>
              <w:jc w:val="center"/>
              <w:rPr>
                <w:b/>
                <w:sz w:val="26"/>
                <w:szCs w:val="26"/>
              </w:rPr>
            </w:pPr>
            <w:r w:rsidRPr="00615B74">
              <w:rPr>
                <w:b/>
                <w:sz w:val="26"/>
                <w:szCs w:val="26"/>
              </w:rPr>
              <w:t>6</w:t>
            </w:r>
          </w:p>
        </w:tc>
      </w:tr>
      <w:tr w:rsidR="004045BE" w:rsidRPr="00615B74" w:rsidTr="00B02E0D">
        <w:tc>
          <w:tcPr>
            <w:tcW w:w="3968" w:type="dxa"/>
          </w:tcPr>
          <w:p w:rsidR="004045BE" w:rsidRPr="00615B74" w:rsidRDefault="004045BE" w:rsidP="00BE168F">
            <w:pPr>
              <w:spacing w:after="0"/>
              <w:jc w:val="center"/>
              <w:rPr>
                <w:sz w:val="26"/>
                <w:szCs w:val="26"/>
              </w:rPr>
            </w:pPr>
            <w:r w:rsidRPr="00615B74">
              <w:rPr>
                <w:sz w:val="26"/>
                <w:szCs w:val="26"/>
              </w:rPr>
              <w:t>Tiêu chuẩn 1</w:t>
            </w:r>
          </w:p>
        </w:tc>
        <w:tc>
          <w:tcPr>
            <w:tcW w:w="3827" w:type="dxa"/>
          </w:tcPr>
          <w:p w:rsidR="004045BE" w:rsidRPr="00615B74" w:rsidRDefault="004045BE" w:rsidP="00BE168F">
            <w:pPr>
              <w:spacing w:after="0"/>
              <w:jc w:val="center"/>
              <w:rPr>
                <w:sz w:val="26"/>
                <w:szCs w:val="26"/>
              </w:rPr>
            </w:pPr>
            <w:r w:rsidRPr="00615B74">
              <w:rPr>
                <w:sz w:val="26"/>
                <w:szCs w:val="26"/>
              </w:rPr>
              <w:t>1</w:t>
            </w:r>
          </w:p>
        </w:tc>
      </w:tr>
      <w:tr w:rsidR="004045BE" w:rsidRPr="00615B74" w:rsidTr="00B02E0D">
        <w:tc>
          <w:tcPr>
            <w:tcW w:w="3968" w:type="dxa"/>
          </w:tcPr>
          <w:p w:rsidR="004045BE" w:rsidRPr="00615B74" w:rsidRDefault="004045BE" w:rsidP="00BE168F">
            <w:pPr>
              <w:spacing w:after="0"/>
              <w:jc w:val="center"/>
              <w:rPr>
                <w:sz w:val="26"/>
                <w:szCs w:val="26"/>
              </w:rPr>
            </w:pPr>
            <w:r w:rsidRPr="00615B74">
              <w:rPr>
                <w:sz w:val="26"/>
                <w:szCs w:val="26"/>
              </w:rPr>
              <w:t>Tiêu chuẩn 2</w:t>
            </w:r>
          </w:p>
        </w:tc>
        <w:tc>
          <w:tcPr>
            <w:tcW w:w="3827" w:type="dxa"/>
          </w:tcPr>
          <w:p w:rsidR="004045BE" w:rsidRPr="00615B74" w:rsidRDefault="004045BE" w:rsidP="00BE168F">
            <w:pPr>
              <w:spacing w:after="0"/>
              <w:jc w:val="center"/>
              <w:rPr>
                <w:sz w:val="26"/>
                <w:szCs w:val="26"/>
              </w:rPr>
            </w:pPr>
            <w:r w:rsidRPr="00615B74">
              <w:rPr>
                <w:sz w:val="26"/>
                <w:szCs w:val="26"/>
              </w:rPr>
              <w:t>1</w:t>
            </w:r>
          </w:p>
        </w:tc>
      </w:tr>
      <w:tr w:rsidR="004045BE" w:rsidRPr="00615B74" w:rsidTr="00B02E0D">
        <w:tc>
          <w:tcPr>
            <w:tcW w:w="3968" w:type="dxa"/>
          </w:tcPr>
          <w:p w:rsidR="004045BE" w:rsidRPr="00615B74" w:rsidRDefault="004045BE" w:rsidP="00BE168F">
            <w:pPr>
              <w:spacing w:after="0"/>
              <w:jc w:val="center"/>
              <w:rPr>
                <w:sz w:val="26"/>
                <w:szCs w:val="26"/>
              </w:rPr>
            </w:pPr>
            <w:r w:rsidRPr="00615B74">
              <w:rPr>
                <w:sz w:val="26"/>
                <w:szCs w:val="26"/>
              </w:rPr>
              <w:t>Tiêu chuẩn 3</w:t>
            </w:r>
          </w:p>
        </w:tc>
        <w:tc>
          <w:tcPr>
            <w:tcW w:w="3827" w:type="dxa"/>
          </w:tcPr>
          <w:p w:rsidR="004045BE" w:rsidRPr="00615B74" w:rsidRDefault="004045BE" w:rsidP="00BE168F">
            <w:pPr>
              <w:spacing w:after="0"/>
              <w:jc w:val="center"/>
              <w:rPr>
                <w:sz w:val="26"/>
                <w:szCs w:val="26"/>
              </w:rPr>
            </w:pPr>
            <w:r w:rsidRPr="00615B74">
              <w:rPr>
                <w:sz w:val="26"/>
                <w:szCs w:val="26"/>
              </w:rPr>
              <w:t>1</w:t>
            </w:r>
          </w:p>
        </w:tc>
      </w:tr>
      <w:tr w:rsidR="004045BE" w:rsidRPr="00615B74" w:rsidTr="00B02E0D">
        <w:tc>
          <w:tcPr>
            <w:tcW w:w="3968" w:type="dxa"/>
          </w:tcPr>
          <w:p w:rsidR="004045BE" w:rsidRPr="00615B74" w:rsidRDefault="004045BE" w:rsidP="00BE168F">
            <w:pPr>
              <w:spacing w:after="0"/>
              <w:jc w:val="center"/>
              <w:rPr>
                <w:sz w:val="26"/>
                <w:szCs w:val="26"/>
              </w:rPr>
            </w:pPr>
            <w:r w:rsidRPr="00615B74">
              <w:rPr>
                <w:sz w:val="26"/>
                <w:szCs w:val="26"/>
              </w:rPr>
              <w:t>Tiêu chuẩn 4</w:t>
            </w:r>
          </w:p>
        </w:tc>
        <w:tc>
          <w:tcPr>
            <w:tcW w:w="3827" w:type="dxa"/>
          </w:tcPr>
          <w:p w:rsidR="004045BE" w:rsidRPr="00615B74" w:rsidRDefault="004045BE" w:rsidP="00BE168F">
            <w:pPr>
              <w:spacing w:after="0"/>
              <w:jc w:val="center"/>
              <w:rPr>
                <w:sz w:val="26"/>
                <w:szCs w:val="26"/>
              </w:rPr>
            </w:pPr>
            <w:r w:rsidRPr="00615B74">
              <w:rPr>
                <w:sz w:val="26"/>
                <w:szCs w:val="26"/>
              </w:rPr>
              <w:t>1</w:t>
            </w:r>
          </w:p>
        </w:tc>
      </w:tr>
      <w:tr w:rsidR="004045BE" w:rsidRPr="00615B74" w:rsidTr="00B02E0D">
        <w:tc>
          <w:tcPr>
            <w:tcW w:w="3968" w:type="dxa"/>
          </w:tcPr>
          <w:p w:rsidR="004045BE" w:rsidRPr="00615B74" w:rsidRDefault="004045BE" w:rsidP="00BE168F">
            <w:pPr>
              <w:spacing w:after="0"/>
              <w:jc w:val="center"/>
              <w:rPr>
                <w:sz w:val="26"/>
                <w:szCs w:val="26"/>
              </w:rPr>
            </w:pPr>
            <w:r w:rsidRPr="00615B74">
              <w:rPr>
                <w:sz w:val="26"/>
                <w:szCs w:val="26"/>
              </w:rPr>
              <w:t>Tiêu chuẩn 5</w:t>
            </w:r>
          </w:p>
        </w:tc>
        <w:tc>
          <w:tcPr>
            <w:tcW w:w="3827" w:type="dxa"/>
          </w:tcPr>
          <w:p w:rsidR="004045BE" w:rsidRPr="00615B74" w:rsidRDefault="004045BE" w:rsidP="00BE168F">
            <w:pPr>
              <w:spacing w:after="0"/>
              <w:jc w:val="center"/>
              <w:rPr>
                <w:sz w:val="26"/>
                <w:szCs w:val="26"/>
              </w:rPr>
            </w:pPr>
            <w:r w:rsidRPr="00615B74">
              <w:rPr>
                <w:sz w:val="26"/>
                <w:szCs w:val="26"/>
              </w:rPr>
              <w:t>1</w:t>
            </w:r>
          </w:p>
        </w:tc>
      </w:tr>
      <w:tr w:rsidR="004045BE" w:rsidRPr="00615B74" w:rsidTr="00B02E0D">
        <w:tc>
          <w:tcPr>
            <w:tcW w:w="3968" w:type="dxa"/>
          </w:tcPr>
          <w:p w:rsidR="004045BE" w:rsidRPr="00615B74" w:rsidRDefault="004045BE" w:rsidP="00BE168F">
            <w:pPr>
              <w:spacing w:after="0"/>
              <w:jc w:val="center"/>
              <w:rPr>
                <w:sz w:val="26"/>
                <w:szCs w:val="26"/>
              </w:rPr>
            </w:pPr>
            <w:r w:rsidRPr="00615B74">
              <w:rPr>
                <w:sz w:val="26"/>
                <w:szCs w:val="26"/>
              </w:rPr>
              <w:t>Tiêu chuẩn 6</w:t>
            </w:r>
          </w:p>
        </w:tc>
        <w:tc>
          <w:tcPr>
            <w:tcW w:w="3827" w:type="dxa"/>
          </w:tcPr>
          <w:p w:rsidR="004045BE" w:rsidRPr="00615B74" w:rsidRDefault="004045BE" w:rsidP="00BE168F">
            <w:pPr>
              <w:spacing w:after="0"/>
              <w:jc w:val="center"/>
              <w:rPr>
                <w:sz w:val="26"/>
                <w:szCs w:val="26"/>
              </w:rPr>
            </w:pPr>
            <w:r w:rsidRPr="00615B74">
              <w:rPr>
                <w:sz w:val="26"/>
                <w:szCs w:val="26"/>
              </w:rPr>
              <w:t>1</w:t>
            </w:r>
          </w:p>
        </w:tc>
      </w:tr>
    </w:tbl>
    <w:p w:rsidR="004045BE" w:rsidRPr="00615B74" w:rsidRDefault="004045BE" w:rsidP="007915E3">
      <w:pPr>
        <w:pBdr>
          <w:top w:val="nil"/>
          <w:left w:val="nil"/>
          <w:bottom w:val="nil"/>
          <w:right w:val="nil"/>
          <w:between w:val="nil"/>
        </w:pBdr>
        <w:spacing w:before="120" w:after="120" w:line="340" w:lineRule="exact"/>
        <w:ind w:firstLine="720"/>
        <w:jc w:val="both"/>
        <w:rPr>
          <w:color w:val="000000"/>
          <w:sz w:val="26"/>
          <w:szCs w:val="26"/>
        </w:rPr>
      </w:pPr>
      <w:r w:rsidRPr="00615B74">
        <w:rPr>
          <w:b/>
          <w:color w:val="000000"/>
          <w:sz w:val="26"/>
          <w:szCs w:val="26"/>
        </w:rPr>
        <w:t xml:space="preserve">Tiêu chuẩn </w:t>
      </w:r>
      <w:r w:rsidR="00421159" w:rsidRPr="00615B74">
        <w:rPr>
          <w:b/>
          <w:color w:val="000000"/>
          <w:sz w:val="26"/>
          <w:szCs w:val="26"/>
          <w:lang w:val="en-US"/>
        </w:rPr>
        <w:t>1</w:t>
      </w:r>
      <w:r w:rsidRPr="00615B74">
        <w:rPr>
          <w:b/>
          <w:color w:val="000000"/>
          <w:sz w:val="26"/>
          <w:szCs w:val="26"/>
        </w:rPr>
        <w:t xml:space="preserve">: </w:t>
      </w:r>
      <w:r w:rsidRPr="00615B74">
        <w:rPr>
          <w:i/>
          <w:color w:val="000000"/>
          <w:sz w:val="26"/>
          <w:szCs w:val="26"/>
        </w:rPr>
        <w:t xml:space="preserve">Hằng năm, thu thập ý kiến tối thiểu 10 đơn vị sử dụng lao động về mức độ đáp ứng của người tốt nghiệp làm việc tại đơn vị sử dụng lao động. </w:t>
      </w:r>
    </w:p>
    <w:p w:rsidR="004045BE" w:rsidRPr="00615B74" w:rsidRDefault="004045BE" w:rsidP="007915E3">
      <w:pPr>
        <w:spacing w:before="120" w:after="120" w:line="340" w:lineRule="exact"/>
        <w:ind w:firstLine="720"/>
        <w:jc w:val="both"/>
        <w:rPr>
          <w:b/>
          <w:i/>
          <w:sz w:val="26"/>
          <w:szCs w:val="26"/>
        </w:rPr>
      </w:pPr>
      <w:r w:rsidRPr="00615B74">
        <w:rPr>
          <w:b/>
          <w:i/>
          <w:sz w:val="26"/>
          <w:szCs w:val="26"/>
        </w:rPr>
        <w:t>Mô tả, phân tích, nhận định</w:t>
      </w:r>
    </w:p>
    <w:p w:rsidR="004045BE" w:rsidRPr="00615B74" w:rsidRDefault="004045BE" w:rsidP="007915E3">
      <w:pPr>
        <w:spacing w:before="120" w:after="120" w:line="340" w:lineRule="exact"/>
        <w:ind w:firstLine="720"/>
        <w:jc w:val="both"/>
        <w:rPr>
          <w:i/>
          <w:sz w:val="26"/>
          <w:szCs w:val="26"/>
        </w:rPr>
      </w:pPr>
      <w:r w:rsidRPr="00615B74">
        <w:rPr>
          <w:sz w:val="26"/>
          <w:szCs w:val="26"/>
        </w:rPr>
        <w:t>Việc tổ chức thu thập ý kiến của đơn vị sử dụng lao động được nhà trường thực hiện theo quy trình khảo sát</w:t>
      </w:r>
      <w:r w:rsidRPr="00615B74">
        <w:rPr>
          <w:i/>
          <w:sz w:val="26"/>
          <w:szCs w:val="26"/>
        </w:rPr>
        <w:t xml:space="preserve"> (</w:t>
      </w:r>
      <w:r w:rsidRPr="00615B74">
        <w:rPr>
          <w:b/>
          <w:i/>
          <w:sz w:val="26"/>
          <w:szCs w:val="26"/>
        </w:rPr>
        <w:t>9.1.01</w:t>
      </w:r>
      <w:r w:rsidRPr="00615B74">
        <w:rPr>
          <w:i/>
          <w:sz w:val="26"/>
          <w:szCs w:val="26"/>
        </w:rPr>
        <w:t xml:space="preserve"> - Quy trình khảo sát).</w:t>
      </w:r>
    </w:p>
    <w:p w:rsidR="004045BE" w:rsidRPr="00615B74" w:rsidRDefault="004045BE" w:rsidP="007915E3">
      <w:pPr>
        <w:spacing w:before="120" w:after="120" w:line="340" w:lineRule="exact"/>
        <w:ind w:firstLine="720"/>
        <w:jc w:val="both"/>
        <w:rPr>
          <w:sz w:val="26"/>
          <w:szCs w:val="26"/>
        </w:rPr>
      </w:pPr>
      <w:r w:rsidRPr="00615B74">
        <w:rPr>
          <w:sz w:val="26"/>
          <w:szCs w:val="26"/>
        </w:rPr>
        <w:t>Hằng năm, Trường lập Kế hoạch thu thập ý kiến đơn vị sử dụng lao động về mức độ đáp ứng của người tốt nghiệp làm việc tại đơn vị sử dụng lao động</w:t>
      </w:r>
      <w:r w:rsidRPr="00615B74">
        <w:rPr>
          <w:i/>
          <w:sz w:val="26"/>
          <w:szCs w:val="26"/>
        </w:rPr>
        <w:t xml:space="preserve">. </w:t>
      </w:r>
      <w:r w:rsidRPr="00615B74">
        <w:rPr>
          <w:sz w:val="26"/>
          <w:szCs w:val="26"/>
        </w:rPr>
        <w:t>Cụ thể:</w:t>
      </w:r>
    </w:p>
    <w:p w:rsidR="004045BE" w:rsidRDefault="004045BE" w:rsidP="007915E3">
      <w:pPr>
        <w:spacing w:before="120" w:after="120" w:line="340" w:lineRule="exact"/>
        <w:ind w:firstLine="720"/>
        <w:jc w:val="both"/>
        <w:rPr>
          <w:sz w:val="26"/>
          <w:szCs w:val="26"/>
          <w:lang w:val="en-US"/>
        </w:rPr>
      </w:pPr>
      <w:r w:rsidRPr="00615B74">
        <w:rPr>
          <w:sz w:val="26"/>
          <w:szCs w:val="26"/>
        </w:rPr>
        <w:t xml:space="preserve">Năm 2019: Trường tiến hành thu thập ý kiến đơn vị sử dụng lao động về mức độ đáp ứng của người tốt nghiệp làm việc tại đơn vị sử dụng lao động đối với </w:t>
      </w:r>
      <w:r w:rsidR="00D01453">
        <w:rPr>
          <w:sz w:val="26"/>
          <w:szCs w:val="26"/>
          <w:lang w:val="en-US"/>
        </w:rPr>
        <w:t>11</w:t>
      </w:r>
      <w:r w:rsidR="002975F2">
        <w:rPr>
          <w:sz w:val="26"/>
          <w:szCs w:val="26"/>
          <w:lang w:val="en-US"/>
        </w:rPr>
        <w:t xml:space="preserve"> </w:t>
      </w:r>
      <w:r w:rsidRPr="00615B74">
        <w:rPr>
          <w:sz w:val="26"/>
          <w:szCs w:val="26"/>
        </w:rPr>
        <w:t>doanh nghiệp.</w:t>
      </w:r>
    </w:p>
    <w:tbl>
      <w:tblPr>
        <w:tblStyle w:val="TableGrid"/>
        <w:tblW w:w="9498" w:type="dxa"/>
        <w:tblLook w:val="04A0" w:firstRow="1" w:lastRow="0" w:firstColumn="1" w:lastColumn="0" w:noHBand="0" w:noVBand="1"/>
      </w:tblPr>
      <w:tblGrid>
        <w:gridCol w:w="817"/>
        <w:gridCol w:w="3686"/>
        <w:gridCol w:w="3543"/>
        <w:gridCol w:w="1452"/>
      </w:tblGrid>
      <w:tr w:rsidR="00D01453" w:rsidRPr="000E519D" w:rsidTr="00D01453">
        <w:tc>
          <w:tcPr>
            <w:tcW w:w="817" w:type="dxa"/>
            <w:vAlign w:val="center"/>
          </w:tcPr>
          <w:p w:rsidR="00D01453" w:rsidRPr="000E519D" w:rsidRDefault="00D01453" w:rsidP="00703F3C">
            <w:pPr>
              <w:spacing w:line="288" w:lineRule="auto"/>
              <w:jc w:val="center"/>
              <w:rPr>
                <w:b/>
                <w:sz w:val="24"/>
                <w:szCs w:val="24"/>
              </w:rPr>
            </w:pPr>
            <w:r w:rsidRPr="000E519D">
              <w:rPr>
                <w:b/>
                <w:sz w:val="24"/>
                <w:szCs w:val="24"/>
              </w:rPr>
              <w:t>TT</w:t>
            </w:r>
          </w:p>
        </w:tc>
        <w:tc>
          <w:tcPr>
            <w:tcW w:w="3686" w:type="dxa"/>
            <w:vAlign w:val="center"/>
          </w:tcPr>
          <w:p w:rsidR="00D01453" w:rsidRPr="000E519D" w:rsidRDefault="00D01453" w:rsidP="00703F3C">
            <w:pPr>
              <w:spacing w:line="288" w:lineRule="auto"/>
              <w:jc w:val="center"/>
              <w:rPr>
                <w:b/>
                <w:sz w:val="24"/>
                <w:szCs w:val="24"/>
              </w:rPr>
            </w:pPr>
            <w:r w:rsidRPr="000E519D">
              <w:rPr>
                <w:b/>
                <w:sz w:val="24"/>
                <w:szCs w:val="24"/>
              </w:rPr>
              <w:t>Tên doanh nghiệp</w:t>
            </w:r>
          </w:p>
        </w:tc>
        <w:tc>
          <w:tcPr>
            <w:tcW w:w="3543" w:type="dxa"/>
            <w:vAlign w:val="center"/>
          </w:tcPr>
          <w:p w:rsidR="00D01453" w:rsidRPr="000E519D" w:rsidRDefault="00D01453" w:rsidP="00703F3C">
            <w:pPr>
              <w:spacing w:line="288" w:lineRule="auto"/>
              <w:jc w:val="center"/>
              <w:rPr>
                <w:b/>
                <w:sz w:val="24"/>
                <w:szCs w:val="24"/>
              </w:rPr>
            </w:pPr>
            <w:r w:rsidRPr="000E519D">
              <w:rPr>
                <w:b/>
                <w:sz w:val="24"/>
                <w:szCs w:val="24"/>
              </w:rPr>
              <w:t>Địa chỉ</w:t>
            </w:r>
          </w:p>
        </w:tc>
        <w:tc>
          <w:tcPr>
            <w:tcW w:w="1452" w:type="dxa"/>
            <w:vAlign w:val="center"/>
          </w:tcPr>
          <w:p w:rsidR="00D01453" w:rsidRPr="000E519D" w:rsidRDefault="00D01453" w:rsidP="00703F3C">
            <w:pPr>
              <w:spacing w:line="288" w:lineRule="auto"/>
              <w:jc w:val="center"/>
              <w:rPr>
                <w:b/>
                <w:sz w:val="24"/>
                <w:szCs w:val="24"/>
              </w:rPr>
            </w:pPr>
            <w:r w:rsidRPr="000E519D">
              <w:rPr>
                <w:b/>
                <w:sz w:val="24"/>
                <w:szCs w:val="24"/>
              </w:rPr>
              <w:t>Số lượng HSSV của Trường tốt nghiệp làm việc tại DN</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w:t>
            </w:r>
          </w:p>
        </w:tc>
        <w:tc>
          <w:tcPr>
            <w:tcW w:w="3686" w:type="dxa"/>
          </w:tcPr>
          <w:p w:rsidR="00D01453" w:rsidRPr="006476BE" w:rsidRDefault="00D01453" w:rsidP="00703F3C">
            <w:pPr>
              <w:spacing w:line="288" w:lineRule="auto"/>
              <w:rPr>
                <w:sz w:val="24"/>
                <w:szCs w:val="24"/>
              </w:rPr>
            </w:pPr>
            <w:r w:rsidRPr="006476BE">
              <w:rPr>
                <w:sz w:val="24"/>
                <w:szCs w:val="24"/>
              </w:rPr>
              <w:t>Công ty TNHH Nga Ngọc Anh</w:t>
            </w:r>
          </w:p>
        </w:tc>
        <w:tc>
          <w:tcPr>
            <w:tcW w:w="3543" w:type="dxa"/>
          </w:tcPr>
          <w:p w:rsidR="00D01453" w:rsidRPr="006476BE" w:rsidRDefault="00D01453" w:rsidP="00703F3C">
            <w:pPr>
              <w:spacing w:line="288" w:lineRule="auto"/>
              <w:rPr>
                <w:sz w:val="24"/>
                <w:szCs w:val="24"/>
              </w:rPr>
            </w:pPr>
            <w:r w:rsidRPr="006476BE">
              <w:rPr>
                <w:sz w:val="24"/>
                <w:szCs w:val="24"/>
              </w:rPr>
              <w:t>Thạch Bàn, Long Biên, Hà Nội</w:t>
            </w:r>
          </w:p>
        </w:tc>
        <w:tc>
          <w:tcPr>
            <w:tcW w:w="1452" w:type="dxa"/>
          </w:tcPr>
          <w:p w:rsidR="00D01453" w:rsidRPr="006476BE" w:rsidRDefault="00D01453" w:rsidP="00703F3C">
            <w:pPr>
              <w:spacing w:line="288" w:lineRule="auto"/>
              <w:jc w:val="center"/>
              <w:rPr>
                <w:sz w:val="24"/>
                <w:szCs w:val="24"/>
              </w:rPr>
            </w:pPr>
            <w:r>
              <w:rPr>
                <w:sz w:val="24"/>
                <w:szCs w:val="24"/>
              </w:rPr>
              <w:t>05</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2</w:t>
            </w:r>
          </w:p>
        </w:tc>
        <w:tc>
          <w:tcPr>
            <w:tcW w:w="3686" w:type="dxa"/>
          </w:tcPr>
          <w:p w:rsidR="00D01453" w:rsidRPr="006476BE" w:rsidRDefault="00D01453" w:rsidP="00703F3C">
            <w:pPr>
              <w:spacing w:line="288" w:lineRule="auto"/>
              <w:rPr>
                <w:sz w:val="24"/>
                <w:szCs w:val="24"/>
              </w:rPr>
            </w:pPr>
            <w:r w:rsidRPr="006476BE">
              <w:rPr>
                <w:sz w:val="24"/>
                <w:szCs w:val="24"/>
              </w:rPr>
              <w:t>Công ty cổ phần kim loại Thủ đô</w:t>
            </w:r>
          </w:p>
        </w:tc>
        <w:tc>
          <w:tcPr>
            <w:tcW w:w="3543" w:type="dxa"/>
          </w:tcPr>
          <w:p w:rsidR="00D01453" w:rsidRPr="006476BE" w:rsidRDefault="00D01453" w:rsidP="00703F3C">
            <w:pPr>
              <w:spacing w:line="288" w:lineRule="auto"/>
              <w:rPr>
                <w:sz w:val="24"/>
                <w:szCs w:val="24"/>
              </w:rPr>
            </w:pPr>
            <w:r w:rsidRPr="006476BE">
              <w:rPr>
                <w:sz w:val="24"/>
                <w:szCs w:val="24"/>
              </w:rPr>
              <w:t>Thạch Bàn, Long Biên, Hà Nội</w:t>
            </w:r>
          </w:p>
        </w:tc>
        <w:tc>
          <w:tcPr>
            <w:tcW w:w="1452" w:type="dxa"/>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3</w:t>
            </w:r>
          </w:p>
        </w:tc>
        <w:tc>
          <w:tcPr>
            <w:tcW w:w="3686" w:type="dxa"/>
          </w:tcPr>
          <w:p w:rsidR="00D01453" w:rsidRPr="006476BE" w:rsidRDefault="00D01453" w:rsidP="00703F3C">
            <w:pPr>
              <w:spacing w:line="288" w:lineRule="auto"/>
              <w:rPr>
                <w:sz w:val="24"/>
                <w:szCs w:val="24"/>
              </w:rPr>
            </w:pPr>
            <w:r w:rsidRPr="006476BE">
              <w:rPr>
                <w:sz w:val="24"/>
                <w:szCs w:val="24"/>
              </w:rPr>
              <w:t>Công ty TNHH Bao bì TQT</w:t>
            </w:r>
          </w:p>
        </w:tc>
        <w:tc>
          <w:tcPr>
            <w:tcW w:w="3543" w:type="dxa"/>
          </w:tcPr>
          <w:p w:rsidR="00D01453" w:rsidRPr="006476BE" w:rsidRDefault="00D01453" w:rsidP="00703F3C">
            <w:pPr>
              <w:spacing w:line="288" w:lineRule="auto"/>
              <w:rPr>
                <w:sz w:val="24"/>
                <w:szCs w:val="24"/>
              </w:rPr>
            </w:pPr>
            <w:r w:rsidRPr="006476BE">
              <w:rPr>
                <w:sz w:val="24"/>
                <w:szCs w:val="24"/>
              </w:rPr>
              <w:t xml:space="preserve">Phùng Chí Kiên, Mỹ Hào, Hưng </w:t>
            </w:r>
            <w:r w:rsidRPr="006476BE">
              <w:rPr>
                <w:sz w:val="24"/>
                <w:szCs w:val="24"/>
              </w:rPr>
              <w:lastRenderedPageBreak/>
              <w:t>Yên</w:t>
            </w:r>
          </w:p>
        </w:tc>
        <w:tc>
          <w:tcPr>
            <w:tcW w:w="1452" w:type="dxa"/>
          </w:tcPr>
          <w:p w:rsidR="00D01453" w:rsidRPr="006476BE" w:rsidRDefault="00D01453" w:rsidP="00703F3C">
            <w:pPr>
              <w:spacing w:line="288" w:lineRule="auto"/>
              <w:jc w:val="center"/>
              <w:rPr>
                <w:sz w:val="24"/>
                <w:szCs w:val="24"/>
              </w:rPr>
            </w:pPr>
            <w:r>
              <w:rPr>
                <w:sz w:val="24"/>
                <w:szCs w:val="24"/>
              </w:rPr>
              <w:lastRenderedPageBreak/>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lastRenderedPageBreak/>
              <w:t>4</w:t>
            </w:r>
          </w:p>
        </w:tc>
        <w:tc>
          <w:tcPr>
            <w:tcW w:w="3686" w:type="dxa"/>
          </w:tcPr>
          <w:p w:rsidR="00D01453" w:rsidRPr="006476BE" w:rsidRDefault="00D01453" w:rsidP="00703F3C">
            <w:pPr>
              <w:spacing w:line="288" w:lineRule="auto"/>
              <w:rPr>
                <w:sz w:val="24"/>
                <w:szCs w:val="24"/>
              </w:rPr>
            </w:pPr>
            <w:r w:rsidRPr="006476BE">
              <w:rPr>
                <w:sz w:val="24"/>
                <w:szCs w:val="24"/>
              </w:rPr>
              <w:t>Công ty cổ phần Tem nhãn và bao bì XLABELS</w:t>
            </w:r>
          </w:p>
        </w:tc>
        <w:tc>
          <w:tcPr>
            <w:tcW w:w="3543" w:type="dxa"/>
          </w:tcPr>
          <w:p w:rsidR="00D01453" w:rsidRPr="006476BE" w:rsidRDefault="00D01453" w:rsidP="00703F3C">
            <w:pPr>
              <w:spacing w:line="288" w:lineRule="auto"/>
              <w:rPr>
                <w:sz w:val="24"/>
                <w:szCs w:val="24"/>
              </w:rPr>
            </w:pPr>
            <w:r w:rsidRPr="006476BE">
              <w:rPr>
                <w:sz w:val="24"/>
                <w:szCs w:val="24"/>
              </w:rPr>
              <w:t>Dị Sử, Mỹ Hào, Hưng Yên</w:t>
            </w:r>
          </w:p>
        </w:tc>
        <w:tc>
          <w:tcPr>
            <w:tcW w:w="1452"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5</w:t>
            </w:r>
          </w:p>
        </w:tc>
        <w:tc>
          <w:tcPr>
            <w:tcW w:w="3686" w:type="dxa"/>
          </w:tcPr>
          <w:p w:rsidR="00D01453" w:rsidRPr="006476BE" w:rsidRDefault="00D01453" w:rsidP="00703F3C">
            <w:pPr>
              <w:spacing w:line="288" w:lineRule="auto"/>
              <w:rPr>
                <w:sz w:val="24"/>
                <w:szCs w:val="24"/>
              </w:rPr>
            </w:pPr>
            <w:r w:rsidRPr="006476BE">
              <w:rPr>
                <w:sz w:val="24"/>
                <w:szCs w:val="24"/>
              </w:rPr>
              <w:t>Công ty TNHH xây dựng và thương mại Trung Đức Hưng Yên</w:t>
            </w:r>
          </w:p>
        </w:tc>
        <w:tc>
          <w:tcPr>
            <w:tcW w:w="3543" w:type="dxa"/>
          </w:tcPr>
          <w:p w:rsidR="00D01453" w:rsidRPr="006476BE" w:rsidRDefault="00D01453" w:rsidP="00703F3C">
            <w:pPr>
              <w:spacing w:line="288" w:lineRule="auto"/>
              <w:rPr>
                <w:sz w:val="24"/>
                <w:szCs w:val="24"/>
              </w:rPr>
            </w:pPr>
            <w:r w:rsidRPr="006476BE">
              <w:rPr>
                <w:sz w:val="24"/>
                <w:szCs w:val="24"/>
              </w:rPr>
              <w:t>Xuân Dục, Mỹ Hào, Hưng Yên</w:t>
            </w:r>
          </w:p>
        </w:tc>
        <w:tc>
          <w:tcPr>
            <w:tcW w:w="1452"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6</w:t>
            </w:r>
          </w:p>
        </w:tc>
        <w:tc>
          <w:tcPr>
            <w:tcW w:w="3686" w:type="dxa"/>
          </w:tcPr>
          <w:p w:rsidR="00D01453" w:rsidRPr="006476BE" w:rsidRDefault="00D01453" w:rsidP="00703F3C">
            <w:pPr>
              <w:spacing w:line="288" w:lineRule="auto"/>
              <w:rPr>
                <w:sz w:val="24"/>
                <w:szCs w:val="24"/>
              </w:rPr>
            </w:pPr>
            <w:r w:rsidRPr="006476BE">
              <w:rPr>
                <w:sz w:val="24"/>
                <w:szCs w:val="24"/>
              </w:rPr>
              <w:t>Công ty TNHH Han sung HARAM VIỆT NAM</w:t>
            </w:r>
          </w:p>
        </w:tc>
        <w:tc>
          <w:tcPr>
            <w:tcW w:w="3543" w:type="dxa"/>
          </w:tcPr>
          <w:p w:rsidR="00D01453" w:rsidRPr="006476BE" w:rsidRDefault="00D01453" w:rsidP="00703F3C">
            <w:pPr>
              <w:spacing w:line="288" w:lineRule="auto"/>
              <w:rPr>
                <w:sz w:val="24"/>
                <w:szCs w:val="24"/>
              </w:rPr>
            </w:pPr>
            <w:r w:rsidRPr="006476BE">
              <w:rPr>
                <w:sz w:val="24"/>
                <w:szCs w:val="24"/>
              </w:rPr>
              <w:t>Nghĩa Hiệp, Yên Mỹ, Hưng Yên</w:t>
            </w:r>
          </w:p>
        </w:tc>
        <w:tc>
          <w:tcPr>
            <w:tcW w:w="1452"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7</w:t>
            </w:r>
          </w:p>
        </w:tc>
        <w:tc>
          <w:tcPr>
            <w:tcW w:w="3686" w:type="dxa"/>
          </w:tcPr>
          <w:p w:rsidR="00D01453" w:rsidRPr="006476BE" w:rsidRDefault="00D01453" w:rsidP="00703F3C">
            <w:pPr>
              <w:spacing w:line="288" w:lineRule="auto"/>
              <w:rPr>
                <w:sz w:val="24"/>
                <w:szCs w:val="24"/>
              </w:rPr>
            </w:pPr>
            <w:r w:rsidRPr="006476BE">
              <w:rPr>
                <w:sz w:val="24"/>
                <w:szCs w:val="24"/>
              </w:rPr>
              <w:t>Công ty cổ phần đầu tư phát triển công nghệ bia rượu nước giải khát Hà Nội</w:t>
            </w:r>
          </w:p>
        </w:tc>
        <w:tc>
          <w:tcPr>
            <w:tcW w:w="3543" w:type="dxa"/>
          </w:tcPr>
          <w:p w:rsidR="00D01453" w:rsidRPr="006476BE" w:rsidRDefault="00D01453" w:rsidP="00703F3C">
            <w:pPr>
              <w:spacing w:line="288" w:lineRule="auto"/>
              <w:rPr>
                <w:sz w:val="24"/>
                <w:szCs w:val="24"/>
              </w:rPr>
            </w:pPr>
            <w:r w:rsidRPr="006476BE">
              <w:rPr>
                <w:sz w:val="24"/>
                <w:szCs w:val="24"/>
              </w:rPr>
              <w:t>KCN Phối Nối A, Văn Lâm, Hưng Yên</w:t>
            </w:r>
          </w:p>
        </w:tc>
        <w:tc>
          <w:tcPr>
            <w:tcW w:w="1452" w:type="dxa"/>
          </w:tcPr>
          <w:p w:rsidR="00D01453" w:rsidRPr="006476BE" w:rsidRDefault="00D01453" w:rsidP="00703F3C">
            <w:pPr>
              <w:spacing w:line="288" w:lineRule="auto"/>
              <w:jc w:val="center"/>
              <w:rPr>
                <w:sz w:val="24"/>
                <w:szCs w:val="24"/>
              </w:rPr>
            </w:pPr>
            <w:r>
              <w:rPr>
                <w:sz w:val="24"/>
                <w:szCs w:val="24"/>
              </w:rPr>
              <w:t>02</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8</w:t>
            </w:r>
          </w:p>
        </w:tc>
        <w:tc>
          <w:tcPr>
            <w:tcW w:w="3686" w:type="dxa"/>
          </w:tcPr>
          <w:p w:rsidR="00D01453" w:rsidRPr="006476BE" w:rsidRDefault="00D01453" w:rsidP="00703F3C">
            <w:pPr>
              <w:spacing w:line="288" w:lineRule="auto"/>
              <w:rPr>
                <w:sz w:val="24"/>
                <w:szCs w:val="24"/>
              </w:rPr>
            </w:pPr>
            <w:r w:rsidRPr="006476BE">
              <w:rPr>
                <w:sz w:val="24"/>
                <w:szCs w:val="24"/>
              </w:rPr>
              <w:t>Công ty TNHH một thành viên Bao bì Songlong</w:t>
            </w:r>
          </w:p>
        </w:tc>
        <w:tc>
          <w:tcPr>
            <w:tcW w:w="3543" w:type="dxa"/>
          </w:tcPr>
          <w:p w:rsidR="00D01453" w:rsidRPr="006476BE" w:rsidRDefault="00D01453" w:rsidP="00703F3C">
            <w:pPr>
              <w:spacing w:line="288" w:lineRule="auto"/>
              <w:rPr>
                <w:sz w:val="24"/>
                <w:szCs w:val="24"/>
              </w:rPr>
            </w:pPr>
            <w:r w:rsidRPr="006476BE">
              <w:rPr>
                <w:sz w:val="24"/>
                <w:szCs w:val="24"/>
              </w:rPr>
              <w:t>TT Bần, Mỹ Hào, Hưng Yên</w:t>
            </w:r>
          </w:p>
        </w:tc>
        <w:tc>
          <w:tcPr>
            <w:tcW w:w="1452" w:type="dxa"/>
          </w:tcPr>
          <w:p w:rsidR="00D01453" w:rsidRPr="006476BE" w:rsidRDefault="00D01453" w:rsidP="00703F3C">
            <w:pPr>
              <w:spacing w:line="288" w:lineRule="auto"/>
              <w:jc w:val="center"/>
              <w:rPr>
                <w:sz w:val="24"/>
                <w:szCs w:val="24"/>
              </w:rPr>
            </w:pPr>
            <w:r>
              <w:rPr>
                <w:sz w:val="24"/>
                <w:szCs w:val="24"/>
              </w:rPr>
              <w:t>07</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9</w:t>
            </w:r>
          </w:p>
        </w:tc>
        <w:tc>
          <w:tcPr>
            <w:tcW w:w="3686" w:type="dxa"/>
          </w:tcPr>
          <w:p w:rsidR="00D01453" w:rsidRPr="006476BE" w:rsidRDefault="00D01453" w:rsidP="00703F3C">
            <w:pPr>
              <w:spacing w:line="288" w:lineRule="auto"/>
              <w:rPr>
                <w:sz w:val="24"/>
                <w:szCs w:val="24"/>
              </w:rPr>
            </w:pPr>
            <w:r w:rsidRPr="006476BE">
              <w:rPr>
                <w:sz w:val="24"/>
                <w:szCs w:val="24"/>
              </w:rPr>
              <w:t>Công ty Cổ phần thương mại và xuất nhập khẩu TFA</w:t>
            </w:r>
          </w:p>
        </w:tc>
        <w:tc>
          <w:tcPr>
            <w:tcW w:w="3543" w:type="dxa"/>
          </w:tcPr>
          <w:p w:rsidR="00D01453" w:rsidRPr="006476BE" w:rsidRDefault="00D01453" w:rsidP="00703F3C">
            <w:pPr>
              <w:spacing w:line="288" w:lineRule="auto"/>
              <w:rPr>
                <w:sz w:val="24"/>
                <w:szCs w:val="24"/>
              </w:rPr>
            </w:pPr>
            <w:r w:rsidRPr="006476BE">
              <w:rPr>
                <w:sz w:val="24"/>
                <w:szCs w:val="24"/>
              </w:rPr>
              <w:t>Trưng Trắc, Văn Lâm, Hưng Yên</w:t>
            </w:r>
          </w:p>
        </w:tc>
        <w:tc>
          <w:tcPr>
            <w:tcW w:w="1452" w:type="dxa"/>
          </w:tcPr>
          <w:p w:rsidR="00D01453" w:rsidRPr="006476BE" w:rsidRDefault="00D01453" w:rsidP="00703F3C">
            <w:pPr>
              <w:spacing w:line="288" w:lineRule="auto"/>
              <w:jc w:val="center"/>
              <w:rPr>
                <w:sz w:val="24"/>
                <w:szCs w:val="24"/>
              </w:rPr>
            </w:pPr>
            <w:r>
              <w:rPr>
                <w:sz w:val="24"/>
                <w:szCs w:val="24"/>
              </w:rPr>
              <w:t>02</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10</w:t>
            </w:r>
          </w:p>
        </w:tc>
        <w:tc>
          <w:tcPr>
            <w:tcW w:w="3686" w:type="dxa"/>
          </w:tcPr>
          <w:p w:rsidR="00D01453" w:rsidRPr="006476BE" w:rsidRDefault="00D01453" w:rsidP="00703F3C">
            <w:pPr>
              <w:spacing w:line="288" w:lineRule="auto"/>
              <w:rPr>
                <w:sz w:val="24"/>
                <w:szCs w:val="24"/>
              </w:rPr>
            </w:pPr>
            <w:r w:rsidRPr="006476BE">
              <w:rPr>
                <w:sz w:val="24"/>
                <w:szCs w:val="24"/>
              </w:rPr>
              <w:t>Công ty TNHH Gold Cable Việt nam</w:t>
            </w:r>
          </w:p>
        </w:tc>
        <w:tc>
          <w:tcPr>
            <w:tcW w:w="3543" w:type="dxa"/>
          </w:tcPr>
          <w:p w:rsidR="00D01453" w:rsidRPr="006476BE" w:rsidRDefault="00D01453" w:rsidP="00703F3C">
            <w:pPr>
              <w:spacing w:line="288" w:lineRule="auto"/>
              <w:rPr>
                <w:sz w:val="24"/>
                <w:szCs w:val="24"/>
              </w:rPr>
            </w:pPr>
            <w:r w:rsidRPr="006476BE">
              <w:rPr>
                <w:sz w:val="24"/>
                <w:szCs w:val="24"/>
              </w:rPr>
              <w:t>Lạc Hồng, Văn Lâm, Hưng Yên</w:t>
            </w:r>
          </w:p>
        </w:tc>
        <w:tc>
          <w:tcPr>
            <w:tcW w:w="1452" w:type="dxa"/>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11</w:t>
            </w:r>
          </w:p>
        </w:tc>
        <w:tc>
          <w:tcPr>
            <w:tcW w:w="3686" w:type="dxa"/>
          </w:tcPr>
          <w:p w:rsidR="00D01453" w:rsidRPr="006476BE" w:rsidRDefault="00D01453" w:rsidP="00703F3C">
            <w:pPr>
              <w:spacing w:line="288" w:lineRule="auto"/>
              <w:rPr>
                <w:sz w:val="24"/>
                <w:szCs w:val="24"/>
              </w:rPr>
            </w:pPr>
            <w:r w:rsidRPr="006476BE">
              <w:rPr>
                <w:sz w:val="24"/>
                <w:szCs w:val="24"/>
              </w:rPr>
              <w:t>Công ty TNHH VIEBA</w:t>
            </w:r>
          </w:p>
        </w:tc>
        <w:tc>
          <w:tcPr>
            <w:tcW w:w="3543" w:type="dxa"/>
          </w:tcPr>
          <w:p w:rsidR="00D01453" w:rsidRPr="006476BE" w:rsidRDefault="00D01453" w:rsidP="00703F3C">
            <w:pPr>
              <w:spacing w:line="288" w:lineRule="auto"/>
              <w:rPr>
                <w:sz w:val="24"/>
                <w:szCs w:val="24"/>
              </w:rPr>
            </w:pPr>
            <w:r w:rsidRPr="006476BE">
              <w:rPr>
                <w:sz w:val="24"/>
                <w:szCs w:val="24"/>
              </w:rPr>
              <w:t>Dị Sử, Mỹ Hào, Hưng Yên</w:t>
            </w:r>
          </w:p>
        </w:tc>
        <w:tc>
          <w:tcPr>
            <w:tcW w:w="1452" w:type="dxa"/>
          </w:tcPr>
          <w:p w:rsidR="00D01453" w:rsidRPr="006476BE" w:rsidRDefault="00D01453" w:rsidP="00703F3C">
            <w:pPr>
              <w:spacing w:line="288" w:lineRule="auto"/>
              <w:jc w:val="center"/>
              <w:rPr>
                <w:sz w:val="24"/>
                <w:szCs w:val="24"/>
              </w:rPr>
            </w:pPr>
            <w:r>
              <w:rPr>
                <w:sz w:val="24"/>
                <w:szCs w:val="24"/>
              </w:rPr>
              <w:t>05</w:t>
            </w:r>
          </w:p>
        </w:tc>
      </w:tr>
    </w:tbl>
    <w:p w:rsidR="004045BE" w:rsidRDefault="004045BE" w:rsidP="00703F3C">
      <w:pPr>
        <w:spacing w:after="0" w:line="288" w:lineRule="auto"/>
        <w:ind w:firstLine="720"/>
        <w:jc w:val="both"/>
        <w:rPr>
          <w:sz w:val="26"/>
          <w:lang w:val="en-US"/>
        </w:rPr>
      </w:pPr>
      <w:r w:rsidRPr="00615B74">
        <w:rPr>
          <w:sz w:val="26"/>
        </w:rPr>
        <w:t xml:space="preserve">Năm 2020: Trường tiến hành thu thập ý kiến đơn vị sử dụng lao động về mức độ đáp ứng của người tốt nghiệp làm việc tại đơn vị sử dụng lao động đối với </w:t>
      </w:r>
      <w:r w:rsidR="00D01453">
        <w:rPr>
          <w:sz w:val="26"/>
          <w:lang w:val="en-US"/>
        </w:rPr>
        <w:t>13</w:t>
      </w:r>
      <w:r w:rsidRPr="00615B74">
        <w:rPr>
          <w:sz w:val="26"/>
        </w:rPr>
        <w:t xml:space="preserve"> doanh nghiệp.</w:t>
      </w:r>
    </w:p>
    <w:tbl>
      <w:tblPr>
        <w:tblStyle w:val="TableGrid"/>
        <w:tblW w:w="9464" w:type="dxa"/>
        <w:tblLook w:val="04A0" w:firstRow="1" w:lastRow="0" w:firstColumn="1" w:lastColumn="0" w:noHBand="0" w:noVBand="1"/>
      </w:tblPr>
      <w:tblGrid>
        <w:gridCol w:w="817"/>
        <w:gridCol w:w="3686"/>
        <w:gridCol w:w="3543"/>
        <w:gridCol w:w="1418"/>
      </w:tblGrid>
      <w:tr w:rsidR="00D01453" w:rsidTr="00D01453">
        <w:tc>
          <w:tcPr>
            <w:tcW w:w="817" w:type="dxa"/>
            <w:vAlign w:val="center"/>
          </w:tcPr>
          <w:p w:rsidR="00D01453" w:rsidRDefault="00D01453" w:rsidP="00703F3C">
            <w:pPr>
              <w:spacing w:line="288" w:lineRule="auto"/>
              <w:jc w:val="center"/>
              <w:rPr>
                <w:b/>
                <w:szCs w:val="28"/>
              </w:rPr>
            </w:pPr>
            <w:r>
              <w:rPr>
                <w:b/>
                <w:szCs w:val="28"/>
              </w:rPr>
              <w:t>STT</w:t>
            </w:r>
          </w:p>
        </w:tc>
        <w:tc>
          <w:tcPr>
            <w:tcW w:w="3686" w:type="dxa"/>
            <w:vAlign w:val="center"/>
          </w:tcPr>
          <w:p w:rsidR="00D01453" w:rsidRDefault="00D01453" w:rsidP="00703F3C">
            <w:pPr>
              <w:spacing w:line="288" w:lineRule="auto"/>
              <w:jc w:val="center"/>
              <w:rPr>
                <w:b/>
                <w:szCs w:val="28"/>
              </w:rPr>
            </w:pPr>
            <w:r>
              <w:rPr>
                <w:b/>
                <w:szCs w:val="28"/>
              </w:rPr>
              <w:t>Tên doanh nghiệp</w:t>
            </w:r>
          </w:p>
        </w:tc>
        <w:tc>
          <w:tcPr>
            <w:tcW w:w="3543" w:type="dxa"/>
            <w:vAlign w:val="center"/>
          </w:tcPr>
          <w:p w:rsidR="00D01453" w:rsidRDefault="00D01453" w:rsidP="00703F3C">
            <w:pPr>
              <w:spacing w:line="288" w:lineRule="auto"/>
              <w:jc w:val="center"/>
              <w:rPr>
                <w:b/>
                <w:szCs w:val="28"/>
              </w:rPr>
            </w:pPr>
            <w:r>
              <w:rPr>
                <w:b/>
                <w:szCs w:val="28"/>
              </w:rPr>
              <w:t>Địa chỉ</w:t>
            </w:r>
          </w:p>
        </w:tc>
        <w:tc>
          <w:tcPr>
            <w:tcW w:w="1418" w:type="dxa"/>
            <w:vAlign w:val="center"/>
          </w:tcPr>
          <w:p w:rsidR="00D01453" w:rsidRDefault="00D01453" w:rsidP="00703F3C">
            <w:pPr>
              <w:spacing w:line="288" w:lineRule="auto"/>
              <w:jc w:val="center"/>
              <w:rPr>
                <w:b/>
                <w:szCs w:val="28"/>
              </w:rPr>
            </w:pPr>
            <w:r>
              <w:rPr>
                <w:b/>
                <w:szCs w:val="28"/>
              </w:rPr>
              <w:t>Số lượng HSSV của Trường tốt nghiệp làm việc tại DN</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w:t>
            </w:r>
          </w:p>
        </w:tc>
        <w:tc>
          <w:tcPr>
            <w:tcW w:w="3686" w:type="dxa"/>
          </w:tcPr>
          <w:p w:rsidR="00D01453" w:rsidRPr="006476BE" w:rsidRDefault="00D01453" w:rsidP="00703F3C">
            <w:pPr>
              <w:spacing w:line="288" w:lineRule="auto"/>
              <w:rPr>
                <w:sz w:val="24"/>
                <w:szCs w:val="24"/>
              </w:rPr>
            </w:pPr>
            <w:r w:rsidRPr="006476BE">
              <w:rPr>
                <w:sz w:val="24"/>
                <w:szCs w:val="24"/>
              </w:rPr>
              <w:t>Chi nhánh công ty cổ phần công nghệ môi trường Toàn Á tại Hưng Yên</w:t>
            </w:r>
          </w:p>
        </w:tc>
        <w:tc>
          <w:tcPr>
            <w:tcW w:w="3543" w:type="dxa"/>
          </w:tcPr>
          <w:p w:rsidR="00D01453" w:rsidRPr="006476BE" w:rsidRDefault="00D01453" w:rsidP="00703F3C">
            <w:pPr>
              <w:spacing w:line="288" w:lineRule="auto"/>
              <w:rPr>
                <w:sz w:val="24"/>
                <w:szCs w:val="24"/>
              </w:rPr>
            </w:pPr>
            <w:r w:rsidRPr="006476BE">
              <w:rPr>
                <w:sz w:val="24"/>
                <w:szCs w:val="24"/>
              </w:rPr>
              <w:t>Nghĩa Trụ, Văn Giang, Hưng Yên</w:t>
            </w:r>
          </w:p>
        </w:tc>
        <w:tc>
          <w:tcPr>
            <w:tcW w:w="1418"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2</w:t>
            </w:r>
          </w:p>
        </w:tc>
        <w:tc>
          <w:tcPr>
            <w:tcW w:w="3686" w:type="dxa"/>
          </w:tcPr>
          <w:p w:rsidR="00D01453" w:rsidRPr="006476BE" w:rsidRDefault="00D01453" w:rsidP="00703F3C">
            <w:pPr>
              <w:spacing w:line="288" w:lineRule="auto"/>
              <w:rPr>
                <w:sz w:val="24"/>
                <w:szCs w:val="24"/>
              </w:rPr>
            </w:pPr>
            <w:r w:rsidRPr="006476BE">
              <w:rPr>
                <w:sz w:val="24"/>
                <w:szCs w:val="24"/>
              </w:rPr>
              <w:t>Công ty TNHH VIEBA</w:t>
            </w:r>
          </w:p>
        </w:tc>
        <w:tc>
          <w:tcPr>
            <w:tcW w:w="3543" w:type="dxa"/>
          </w:tcPr>
          <w:p w:rsidR="00D01453" w:rsidRPr="006476BE" w:rsidRDefault="00D01453" w:rsidP="00703F3C">
            <w:pPr>
              <w:spacing w:line="288" w:lineRule="auto"/>
              <w:rPr>
                <w:sz w:val="24"/>
                <w:szCs w:val="24"/>
              </w:rPr>
            </w:pPr>
            <w:r w:rsidRPr="006476BE">
              <w:rPr>
                <w:sz w:val="24"/>
                <w:szCs w:val="24"/>
              </w:rPr>
              <w:t>Dị Sử, Mỹ Hào, Hưng Yên</w:t>
            </w:r>
          </w:p>
        </w:tc>
        <w:tc>
          <w:tcPr>
            <w:tcW w:w="1418" w:type="dxa"/>
          </w:tcPr>
          <w:p w:rsidR="00D01453" w:rsidRPr="006476BE" w:rsidRDefault="00D01453" w:rsidP="00703F3C">
            <w:pPr>
              <w:spacing w:line="288" w:lineRule="auto"/>
              <w:jc w:val="center"/>
              <w:rPr>
                <w:sz w:val="24"/>
                <w:szCs w:val="24"/>
              </w:rPr>
            </w:pPr>
            <w:r>
              <w:rPr>
                <w:sz w:val="24"/>
                <w:szCs w:val="24"/>
              </w:rPr>
              <w:t>07</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3</w:t>
            </w:r>
          </w:p>
        </w:tc>
        <w:tc>
          <w:tcPr>
            <w:tcW w:w="3686" w:type="dxa"/>
          </w:tcPr>
          <w:p w:rsidR="00D01453" w:rsidRPr="006476BE" w:rsidRDefault="00D01453" w:rsidP="00703F3C">
            <w:pPr>
              <w:spacing w:line="288" w:lineRule="auto"/>
              <w:rPr>
                <w:sz w:val="24"/>
                <w:szCs w:val="24"/>
              </w:rPr>
            </w:pPr>
            <w:r w:rsidRPr="006476BE">
              <w:rPr>
                <w:sz w:val="24"/>
                <w:szCs w:val="24"/>
              </w:rPr>
              <w:t>Công ty TNHH Nga Ngọc Anh</w:t>
            </w:r>
          </w:p>
        </w:tc>
        <w:tc>
          <w:tcPr>
            <w:tcW w:w="3543" w:type="dxa"/>
          </w:tcPr>
          <w:p w:rsidR="00D01453" w:rsidRPr="006476BE" w:rsidRDefault="00D01453" w:rsidP="00703F3C">
            <w:pPr>
              <w:spacing w:line="288" w:lineRule="auto"/>
              <w:rPr>
                <w:sz w:val="24"/>
                <w:szCs w:val="24"/>
              </w:rPr>
            </w:pPr>
            <w:r w:rsidRPr="006476BE">
              <w:rPr>
                <w:sz w:val="24"/>
                <w:szCs w:val="24"/>
              </w:rPr>
              <w:t>Thạch Bàn, Long Biên, Hà Nội</w:t>
            </w:r>
          </w:p>
        </w:tc>
        <w:tc>
          <w:tcPr>
            <w:tcW w:w="1418"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4</w:t>
            </w:r>
          </w:p>
        </w:tc>
        <w:tc>
          <w:tcPr>
            <w:tcW w:w="3686" w:type="dxa"/>
          </w:tcPr>
          <w:p w:rsidR="00D01453" w:rsidRPr="006476BE" w:rsidRDefault="00D01453" w:rsidP="00703F3C">
            <w:pPr>
              <w:spacing w:line="288" w:lineRule="auto"/>
              <w:rPr>
                <w:sz w:val="24"/>
                <w:szCs w:val="24"/>
              </w:rPr>
            </w:pPr>
            <w:r w:rsidRPr="006476BE">
              <w:rPr>
                <w:sz w:val="24"/>
                <w:szCs w:val="24"/>
              </w:rPr>
              <w:t>Công ty cổ phần kim loại Thủ đô</w:t>
            </w:r>
          </w:p>
        </w:tc>
        <w:tc>
          <w:tcPr>
            <w:tcW w:w="3543" w:type="dxa"/>
          </w:tcPr>
          <w:p w:rsidR="00D01453" w:rsidRPr="006476BE" w:rsidRDefault="00D01453" w:rsidP="00703F3C">
            <w:pPr>
              <w:spacing w:line="288" w:lineRule="auto"/>
              <w:rPr>
                <w:sz w:val="24"/>
                <w:szCs w:val="24"/>
              </w:rPr>
            </w:pPr>
            <w:r w:rsidRPr="006476BE">
              <w:rPr>
                <w:sz w:val="24"/>
                <w:szCs w:val="24"/>
              </w:rPr>
              <w:t>Thạch Bàn, Long Biên, Hà Nội</w:t>
            </w:r>
          </w:p>
        </w:tc>
        <w:tc>
          <w:tcPr>
            <w:tcW w:w="1418" w:type="dxa"/>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5</w:t>
            </w:r>
          </w:p>
        </w:tc>
        <w:tc>
          <w:tcPr>
            <w:tcW w:w="3686" w:type="dxa"/>
          </w:tcPr>
          <w:p w:rsidR="00D01453" w:rsidRPr="006476BE" w:rsidRDefault="00D01453" w:rsidP="00703F3C">
            <w:pPr>
              <w:spacing w:line="288" w:lineRule="auto"/>
              <w:rPr>
                <w:sz w:val="24"/>
                <w:szCs w:val="24"/>
              </w:rPr>
            </w:pPr>
            <w:r w:rsidRPr="006476BE">
              <w:rPr>
                <w:sz w:val="24"/>
                <w:szCs w:val="24"/>
              </w:rPr>
              <w:t>Công ty TNHH Ngân Hà</w:t>
            </w:r>
          </w:p>
        </w:tc>
        <w:tc>
          <w:tcPr>
            <w:tcW w:w="3543" w:type="dxa"/>
          </w:tcPr>
          <w:p w:rsidR="00D01453" w:rsidRPr="006476BE" w:rsidRDefault="00D01453" w:rsidP="00703F3C">
            <w:pPr>
              <w:spacing w:line="288" w:lineRule="auto"/>
              <w:rPr>
                <w:sz w:val="24"/>
                <w:szCs w:val="24"/>
              </w:rPr>
            </w:pPr>
            <w:r w:rsidRPr="006476BE">
              <w:rPr>
                <w:sz w:val="24"/>
                <w:szCs w:val="24"/>
              </w:rPr>
              <w:t>Chi Long, Ngọc Long, Hưng Yên</w:t>
            </w:r>
          </w:p>
        </w:tc>
        <w:tc>
          <w:tcPr>
            <w:tcW w:w="1418" w:type="dxa"/>
          </w:tcPr>
          <w:p w:rsidR="00D01453" w:rsidRPr="006476BE" w:rsidRDefault="00D01453" w:rsidP="00703F3C">
            <w:pPr>
              <w:spacing w:line="288" w:lineRule="auto"/>
              <w:jc w:val="center"/>
              <w:rPr>
                <w:sz w:val="24"/>
                <w:szCs w:val="24"/>
              </w:rPr>
            </w:pPr>
            <w:r>
              <w:rPr>
                <w:sz w:val="24"/>
                <w:szCs w:val="24"/>
              </w:rPr>
              <w:t>02</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6</w:t>
            </w:r>
          </w:p>
        </w:tc>
        <w:tc>
          <w:tcPr>
            <w:tcW w:w="3686" w:type="dxa"/>
          </w:tcPr>
          <w:p w:rsidR="00D01453" w:rsidRPr="006476BE" w:rsidRDefault="00D01453" w:rsidP="00703F3C">
            <w:pPr>
              <w:spacing w:line="288" w:lineRule="auto"/>
              <w:rPr>
                <w:sz w:val="24"/>
                <w:szCs w:val="24"/>
              </w:rPr>
            </w:pPr>
            <w:r w:rsidRPr="006476BE">
              <w:rPr>
                <w:sz w:val="24"/>
                <w:szCs w:val="24"/>
              </w:rPr>
              <w:t>Xí nghiệp may 2 – Công ty cổ phần may Hồ Gươm</w:t>
            </w:r>
          </w:p>
        </w:tc>
        <w:tc>
          <w:tcPr>
            <w:tcW w:w="3543" w:type="dxa"/>
          </w:tcPr>
          <w:p w:rsidR="00D01453" w:rsidRPr="006476BE" w:rsidRDefault="00D01453" w:rsidP="00703F3C">
            <w:pPr>
              <w:spacing w:line="288" w:lineRule="auto"/>
              <w:rPr>
                <w:sz w:val="24"/>
                <w:szCs w:val="24"/>
              </w:rPr>
            </w:pPr>
            <w:r w:rsidRPr="006476BE">
              <w:rPr>
                <w:sz w:val="24"/>
                <w:szCs w:val="24"/>
              </w:rPr>
              <w:t>Yên Mỹ, Hưng Yên</w:t>
            </w:r>
          </w:p>
        </w:tc>
        <w:tc>
          <w:tcPr>
            <w:tcW w:w="1418"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7</w:t>
            </w:r>
          </w:p>
        </w:tc>
        <w:tc>
          <w:tcPr>
            <w:tcW w:w="3686" w:type="dxa"/>
          </w:tcPr>
          <w:p w:rsidR="00D01453" w:rsidRPr="006476BE" w:rsidRDefault="00D01453" w:rsidP="00703F3C">
            <w:pPr>
              <w:spacing w:line="288" w:lineRule="auto"/>
              <w:rPr>
                <w:sz w:val="24"/>
                <w:szCs w:val="24"/>
              </w:rPr>
            </w:pPr>
            <w:r w:rsidRPr="006476BE">
              <w:rPr>
                <w:sz w:val="24"/>
                <w:szCs w:val="24"/>
              </w:rPr>
              <w:t>Công ty TNHH TAMTRI AUTO</w:t>
            </w:r>
          </w:p>
        </w:tc>
        <w:tc>
          <w:tcPr>
            <w:tcW w:w="3543" w:type="dxa"/>
          </w:tcPr>
          <w:p w:rsidR="00D01453" w:rsidRPr="006476BE" w:rsidRDefault="00D01453" w:rsidP="00703F3C">
            <w:pPr>
              <w:spacing w:line="288" w:lineRule="auto"/>
              <w:rPr>
                <w:sz w:val="24"/>
                <w:szCs w:val="24"/>
              </w:rPr>
            </w:pPr>
            <w:r w:rsidRPr="006476BE">
              <w:rPr>
                <w:sz w:val="24"/>
                <w:szCs w:val="24"/>
              </w:rPr>
              <w:t>Nghĩa Trụ, Văn Lâm, Hưng Yên</w:t>
            </w:r>
          </w:p>
        </w:tc>
        <w:tc>
          <w:tcPr>
            <w:tcW w:w="1418" w:type="dxa"/>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8</w:t>
            </w:r>
          </w:p>
        </w:tc>
        <w:tc>
          <w:tcPr>
            <w:tcW w:w="3686" w:type="dxa"/>
          </w:tcPr>
          <w:p w:rsidR="00D01453" w:rsidRPr="006476BE" w:rsidRDefault="00D01453" w:rsidP="00703F3C">
            <w:pPr>
              <w:spacing w:line="288" w:lineRule="auto"/>
              <w:rPr>
                <w:sz w:val="24"/>
                <w:szCs w:val="24"/>
              </w:rPr>
            </w:pPr>
            <w:r w:rsidRPr="006476BE">
              <w:rPr>
                <w:sz w:val="24"/>
                <w:szCs w:val="24"/>
              </w:rPr>
              <w:t>Công ty cổ phần Tem nhãn và bao bì XLABELS</w:t>
            </w:r>
          </w:p>
        </w:tc>
        <w:tc>
          <w:tcPr>
            <w:tcW w:w="3543" w:type="dxa"/>
          </w:tcPr>
          <w:p w:rsidR="00D01453" w:rsidRPr="006476BE" w:rsidRDefault="00D01453" w:rsidP="00703F3C">
            <w:pPr>
              <w:spacing w:line="288" w:lineRule="auto"/>
              <w:rPr>
                <w:sz w:val="24"/>
                <w:szCs w:val="24"/>
              </w:rPr>
            </w:pPr>
            <w:r w:rsidRPr="006476BE">
              <w:rPr>
                <w:sz w:val="24"/>
                <w:szCs w:val="24"/>
              </w:rPr>
              <w:t>Dị Sử, Mỹ Hào, Hưng Yên</w:t>
            </w:r>
          </w:p>
        </w:tc>
        <w:tc>
          <w:tcPr>
            <w:tcW w:w="1418"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9</w:t>
            </w:r>
          </w:p>
        </w:tc>
        <w:tc>
          <w:tcPr>
            <w:tcW w:w="3686" w:type="dxa"/>
          </w:tcPr>
          <w:p w:rsidR="00D01453" w:rsidRPr="006476BE" w:rsidRDefault="00D01453" w:rsidP="00703F3C">
            <w:pPr>
              <w:spacing w:line="288" w:lineRule="auto"/>
              <w:rPr>
                <w:sz w:val="24"/>
                <w:szCs w:val="24"/>
              </w:rPr>
            </w:pPr>
            <w:r w:rsidRPr="006476BE">
              <w:rPr>
                <w:sz w:val="24"/>
                <w:szCs w:val="24"/>
              </w:rPr>
              <w:t xml:space="preserve">Công ty TNHH Han sung HARAM </w:t>
            </w:r>
            <w:r w:rsidRPr="006476BE">
              <w:rPr>
                <w:sz w:val="24"/>
                <w:szCs w:val="24"/>
              </w:rPr>
              <w:lastRenderedPageBreak/>
              <w:t>VIỆT NAM</w:t>
            </w:r>
          </w:p>
        </w:tc>
        <w:tc>
          <w:tcPr>
            <w:tcW w:w="3543" w:type="dxa"/>
          </w:tcPr>
          <w:p w:rsidR="00D01453" w:rsidRPr="006476BE" w:rsidRDefault="00D01453" w:rsidP="00703F3C">
            <w:pPr>
              <w:spacing w:line="288" w:lineRule="auto"/>
              <w:rPr>
                <w:sz w:val="24"/>
                <w:szCs w:val="24"/>
              </w:rPr>
            </w:pPr>
            <w:r w:rsidRPr="006476BE">
              <w:rPr>
                <w:sz w:val="24"/>
                <w:szCs w:val="24"/>
              </w:rPr>
              <w:lastRenderedPageBreak/>
              <w:t>Nghĩa Hiệp, Yên Mỹ, Hưng Yên</w:t>
            </w:r>
          </w:p>
        </w:tc>
        <w:tc>
          <w:tcPr>
            <w:tcW w:w="1418" w:type="dxa"/>
          </w:tcPr>
          <w:p w:rsidR="00D01453" w:rsidRPr="006476BE" w:rsidRDefault="00D01453" w:rsidP="00703F3C">
            <w:pPr>
              <w:spacing w:line="288" w:lineRule="auto"/>
              <w:jc w:val="center"/>
              <w:rPr>
                <w:sz w:val="24"/>
                <w:szCs w:val="24"/>
              </w:rPr>
            </w:pPr>
            <w:r>
              <w:rPr>
                <w:sz w:val="24"/>
                <w:szCs w:val="24"/>
              </w:rPr>
              <w:t>06</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lastRenderedPageBreak/>
              <w:t>10</w:t>
            </w:r>
          </w:p>
        </w:tc>
        <w:tc>
          <w:tcPr>
            <w:tcW w:w="3686" w:type="dxa"/>
          </w:tcPr>
          <w:p w:rsidR="00D01453" w:rsidRPr="006476BE" w:rsidRDefault="00D01453" w:rsidP="00703F3C">
            <w:pPr>
              <w:spacing w:line="288" w:lineRule="auto"/>
              <w:rPr>
                <w:sz w:val="24"/>
                <w:szCs w:val="24"/>
              </w:rPr>
            </w:pPr>
            <w:r w:rsidRPr="006476BE">
              <w:rPr>
                <w:sz w:val="24"/>
                <w:szCs w:val="24"/>
              </w:rPr>
              <w:t>Công ty cổ phần đầu tư phát triển công nghệ bia rượu nước giải khát Hà Nội</w:t>
            </w:r>
          </w:p>
        </w:tc>
        <w:tc>
          <w:tcPr>
            <w:tcW w:w="3543" w:type="dxa"/>
          </w:tcPr>
          <w:p w:rsidR="00D01453" w:rsidRPr="006476BE" w:rsidRDefault="00D01453" w:rsidP="00703F3C">
            <w:pPr>
              <w:spacing w:line="288" w:lineRule="auto"/>
              <w:rPr>
                <w:sz w:val="24"/>
                <w:szCs w:val="24"/>
              </w:rPr>
            </w:pPr>
            <w:r w:rsidRPr="006476BE">
              <w:rPr>
                <w:sz w:val="24"/>
                <w:szCs w:val="24"/>
              </w:rPr>
              <w:t>KCN Phối Nối A, Văn Lâm, Hưng Yên</w:t>
            </w:r>
          </w:p>
        </w:tc>
        <w:tc>
          <w:tcPr>
            <w:tcW w:w="1418" w:type="dxa"/>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11</w:t>
            </w:r>
          </w:p>
        </w:tc>
        <w:tc>
          <w:tcPr>
            <w:tcW w:w="3686" w:type="dxa"/>
          </w:tcPr>
          <w:p w:rsidR="00D01453" w:rsidRPr="006476BE" w:rsidRDefault="00D01453" w:rsidP="00703F3C">
            <w:pPr>
              <w:spacing w:line="288" w:lineRule="auto"/>
              <w:rPr>
                <w:sz w:val="24"/>
                <w:szCs w:val="24"/>
              </w:rPr>
            </w:pPr>
            <w:r w:rsidRPr="006476BE">
              <w:rPr>
                <w:sz w:val="24"/>
                <w:szCs w:val="24"/>
              </w:rPr>
              <w:t>Công ty TNHH Gold Cable Việt nam</w:t>
            </w:r>
          </w:p>
        </w:tc>
        <w:tc>
          <w:tcPr>
            <w:tcW w:w="3543" w:type="dxa"/>
          </w:tcPr>
          <w:p w:rsidR="00D01453" w:rsidRPr="006476BE" w:rsidRDefault="00D01453" w:rsidP="00703F3C">
            <w:pPr>
              <w:spacing w:line="288" w:lineRule="auto"/>
              <w:rPr>
                <w:sz w:val="24"/>
                <w:szCs w:val="24"/>
              </w:rPr>
            </w:pPr>
            <w:r w:rsidRPr="006476BE">
              <w:rPr>
                <w:sz w:val="24"/>
                <w:szCs w:val="24"/>
              </w:rPr>
              <w:t>Lạc Hồng, Văn Lâm, Hưng Yên</w:t>
            </w:r>
          </w:p>
        </w:tc>
        <w:tc>
          <w:tcPr>
            <w:tcW w:w="1418" w:type="dxa"/>
          </w:tcPr>
          <w:p w:rsidR="00D01453" w:rsidRPr="006476BE" w:rsidRDefault="00D01453" w:rsidP="00703F3C">
            <w:pPr>
              <w:spacing w:line="288" w:lineRule="auto"/>
              <w:jc w:val="center"/>
              <w:rPr>
                <w:sz w:val="24"/>
                <w:szCs w:val="24"/>
              </w:rPr>
            </w:pPr>
            <w:r>
              <w:rPr>
                <w:sz w:val="24"/>
                <w:szCs w:val="24"/>
              </w:rPr>
              <w:t>09</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12</w:t>
            </w:r>
          </w:p>
        </w:tc>
        <w:tc>
          <w:tcPr>
            <w:tcW w:w="3686" w:type="dxa"/>
          </w:tcPr>
          <w:p w:rsidR="00D01453" w:rsidRPr="006476BE" w:rsidRDefault="00D01453" w:rsidP="00703F3C">
            <w:pPr>
              <w:spacing w:line="288" w:lineRule="auto"/>
              <w:rPr>
                <w:sz w:val="24"/>
                <w:szCs w:val="24"/>
              </w:rPr>
            </w:pPr>
            <w:r w:rsidRPr="006476BE">
              <w:rPr>
                <w:sz w:val="24"/>
                <w:szCs w:val="24"/>
              </w:rPr>
              <w:t>Công ty TNHH một thành viên Bao bì Songlong</w:t>
            </w:r>
          </w:p>
        </w:tc>
        <w:tc>
          <w:tcPr>
            <w:tcW w:w="3543" w:type="dxa"/>
          </w:tcPr>
          <w:p w:rsidR="00D01453" w:rsidRPr="006476BE" w:rsidRDefault="00D01453" w:rsidP="00703F3C">
            <w:pPr>
              <w:spacing w:line="288" w:lineRule="auto"/>
              <w:rPr>
                <w:sz w:val="24"/>
                <w:szCs w:val="24"/>
              </w:rPr>
            </w:pPr>
            <w:r w:rsidRPr="006476BE">
              <w:rPr>
                <w:sz w:val="24"/>
                <w:szCs w:val="24"/>
              </w:rPr>
              <w:t>TT Bần, Mỹ Hào, Hưng Yên</w:t>
            </w:r>
          </w:p>
        </w:tc>
        <w:tc>
          <w:tcPr>
            <w:tcW w:w="1418" w:type="dxa"/>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tcPr>
          <w:p w:rsidR="00D01453" w:rsidRPr="006476BE" w:rsidRDefault="00D01453" w:rsidP="00703F3C">
            <w:pPr>
              <w:spacing w:line="288" w:lineRule="auto"/>
              <w:jc w:val="center"/>
              <w:rPr>
                <w:sz w:val="24"/>
                <w:szCs w:val="24"/>
              </w:rPr>
            </w:pPr>
            <w:r w:rsidRPr="006476BE">
              <w:rPr>
                <w:sz w:val="24"/>
                <w:szCs w:val="24"/>
              </w:rPr>
              <w:t>13</w:t>
            </w:r>
          </w:p>
        </w:tc>
        <w:tc>
          <w:tcPr>
            <w:tcW w:w="3686" w:type="dxa"/>
          </w:tcPr>
          <w:p w:rsidR="00D01453" w:rsidRPr="006476BE" w:rsidRDefault="00D01453" w:rsidP="00703F3C">
            <w:pPr>
              <w:spacing w:line="288" w:lineRule="auto"/>
              <w:rPr>
                <w:sz w:val="24"/>
                <w:szCs w:val="24"/>
              </w:rPr>
            </w:pPr>
            <w:r w:rsidRPr="006476BE">
              <w:rPr>
                <w:sz w:val="24"/>
                <w:szCs w:val="24"/>
              </w:rPr>
              <w:t>Công ty Cổ phần thương mại và xuất nhập khẩu TFA</w:t>
            </w:r>
          </w:p>
        </w:tc>
        <w:tc>
          <w:tcPr>
            <w:tcW w:w="3543" w:type="dxa"/>
          </w:tcPr>
          <w:p w:rsidR="00D01453" w:rsidRPr="006476BE" w:rsidRDefault="00D01453" w:rsidP="00703F3C">
            <w:pPr>
              <w:spacing w:line="288" w:lineRule="auto"/>
              <w:rPr>
                <w:sz w:val="24"/>
                <w:szCs w:val="24"/>
              </w:rPr>
            </w:pPr>
            <w:r w:rsidRPr="006476BE">
              <w:rPr>
                <w:sz w:val="24"/>
                <w:szCs w:val="24"/>
              </w:rPr>
              <w:t>Trưng Trắc, Văn Lâm, Hưng Yên</w:t>
            </w:r>
          </w:p>
        </w:tc>
        <w:tc>
          <w:tcPr>
            <w:tcW w:w="1418" w:type="dxa"/>
          </w:tcPr>
          <w:p w:rsidR="00D01453" w:rsidRPr="006476BE" w:rsidRDefault="00D01453" w:rsidP="00703F3C">
            <w:pPr>
              <w:spacing w:line="288" w:lineRule="auto"/>
              <w:jc w:val="center"/>
              <w:rPr>
                <w:sz w:val="24"/>
                <w:szCs w:val="24"/>
              </w:rPr>
            </w:pPr>
            <w:r>
              <w:rPr>
                <w:sz w:val="24"/>
                <w:szCs w:val="24"/>
              </w:rPr>
              <w:t>03</w:t>
            </w:r>
          </w:p>
        </w:tc>
      </w:tr>
    </w:tbl>
    <w:p w:rsidR="004045BE" w:rsidRDefault="004045BE" w:rsidP="00703F3C">
      <w:pPr>
        <w:spacing w:after="0" w:line="288" w:lineRule="auto"/>
        <w:ind w:firstLine="720"/>
        <w:jc w:val="both"/>
        <w:rPr>
          <w:sz w:val="26"/>
          <w:lang w:val="en-US"/>
        </w:rPr>
      </w:pPr>
      <w:r w:rsidRPr="00615B74">
        <w:rPr>
          <w:sz w:val="26"/>
        </w:rPr>
        <w:t xml:space="preserve">Năm 2021: Trường tiến hành thu thập ý kiến đơn vị sử dụng lao động về mức độ đáp ứng của người tốt nghiệp làm việc tại đơn vị sử dụng lao động đối với </w:t>
      </w:r>
      <w:r w:rsidR="00D01453">
        <w:rPr>
          <w:sz w:val="26"/>
          <w:lang w:val="en-US"/>
        </w:rPr>
        <w:t>14</w:t>
      </w:r>
      <w:r w:rsidRPr="00615B74">
        <w:rPr>
          <w:sz w:val="26"/>
        </w:rPr>
        <w:t xml:space="preserve"> doanh nghiệp.</w:t>
      </w:r>
    </w:p>
    <w:tbl>
      <w:tblPr>
        <w:tblStyle w:val="TableGrid"/>
        <w:tblW w:w="9464" w:type="dxa"/>
        <w:tblLook w:val="04A0" w:firstRow="1" w:lastRow="0" w:firstColumn="1" w:lastColumn="0" w:noHBand="0" w:noVBand="1"/>
      </w:tblPr>
      <w:tblGrid>
        <w:gridCol w:w="817"/>
        <w:gridCol w:w="3686"/>
        <w:gridCol w:w="3543"/>
        <w:gridCol w:w="1418"/>
      </w:tblGrid>
      <w:tr w:rsidR="00D01453" w:rsidRPr="006476BE" w:rsidTr="00D01453">
        <w:tc>
          <w:tcPr>
            <w:tcW w:w="817" w:type="dxa"/>
            <w:vAlign w:val="center"/>
          </w:tcPr>
          <w:p w:rsidR="00D01453" w:rsidRPr="006476BE" w:rsidRDefault="00D01453" w:rsidP="00703F3C">
            <w:pPr>
              <w:spacing w:line="288" w:lineRule="auto"/>
              <w:jc w:val="center"/>
              <w:rPr>
                <w:b/>
                <w:sz w:val="24"/>
                <w:szCs w:val="24"/>
              </w:rPr>
            </w:pPr>
            <w:r w:rsidRPr="006476BE">
              <w:rPr>
                <w:b/>
                <w:sz w:val="24"/>
                <w:szCs w:val="24"/>
              </w:rPr>
              <w:t>STT</w:t>
            </w:r>
          </w:p>
        </w:tc>
        <w:tc>
          <w:tcPr>
            <w:tcW w:w="3686" w:type="dxa"/>
            <w:vAlign w:val="center"/>
          </w:tcPr>
          <w:p w:rsidR="00D01453" w:rsidRPr="006476BE" w:rsidRDefault="00D01453" w:rsidP="00703F3C">
            <w:pPr>
              <w:spacing w:line="288" w:lineRule="auto"/>
              <w:jc w:val="center"/>
              <w:rPr>
                <w:b/>
                <w:sz w:val="24"/>
                <w:szCs w:val="24"/>
              </w:rPr>
            </w:pPr>
            <w:r w:rsidRPr="006476BE">
              <w:rPr>
                <w:b/>
                <w:sz w:val="24"/>
                <w:szCs w:val="24"/>
              </w:rPr>
              <w:t>Tên doanh nghiệp</w:t>
            </w:r>
          </w:p>
        </w:tc>
        <w:tc>
          <w:tcPr>
            <w:tcW w:w="3543" w:type="dxa"/>
            <w:vAlign w:val="center"/>
          </w:tcPr>
          <w:p w:rsidR="00D01453" w:rsidRPr="006476BE" w:rsidRDefault="00D01453" w:rsidP="00703F3C">
            <w:pPr>
              <w:spacing w:line="288" w:lineRule="auto"/>
              <w:jc w:val="center"/>
              <w:rPr>
                <w:b/>
                <w:sz w:val="24"/>
                <w:szCs w:val="24"/>
              </w:rPr>
            </w:pPr>
            <w:r w:rsidRPr="006476BE">
              <w:rPr>
                <w:b/>
                <w:sz w:val="24"/>
                <w:szCs w:val="24"/>
              </w:rPr>
              <w:t>Địa chỉ</w:t>
            </w:r>
          </w:p>
        </w:tc>
        <w:tc>
          <w:tcPr>
            <w:tcW w:w="1418" w:type="dxa"/>
            <w:vAlign w:val="center"/>
          </w:tcPr>
          <w:p w:rsidR="00D01453" w:rsidRPr="006476BE" w:rsidRDefault="00D01453" w:rsidP="00703F3C">
            <w:pPr>
              <w:spacing w:line="288" w:lineRule="auto"/>
              <w:jc w:val="center"/>
              <w:rPr>
                <w:b/>
                <w:sz w:val="24"/>
                <w:szCs w:val="24"/>
              </w:rPr>
            </w:pPr>
            <w:r w:rsidRPr="006476BE">
              <w:rPr>
                <w:b/>
                <w:sz w:val="24"/>
                <w:szCs w:val="24"/>
              </w:rPr>
              <w:t>Số lượng HSSV của Trường tốt nghiệp làm việc tại DN</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1</w:t>
            </w:r>
          </w:p>
        </w:tc>
        <w:tc>
          <w:tcPr>
            <w:tcW w:w="3686" w:type="dxa"/>
          </w:tcPr>
          <w:p w:rsidR="00D01453" w:rsidRPr="006476BE" w:rsidRDefault="00D01453" w:rsidP="00703F3C">
            <w:pPr>
              <w:spacing w:line="288" w:lineRule="auto"/>
              <w:rPr>
                <w:sz w:val="24"/>
                <w:szCs w:val="24"/>
              </w:rPr>
            </w:pPr>
            <w:r w:rsidRPr="006476BE">
              <w:rPr>
                <w:sz w:val="24"/>
                <w:szCs w:val="24"/>
              </w:rPr>
              <w:t>Công ty TNHH Nga Ngọc Anh</w:t>
            </w:r>
          </w:p>
        </w:tc>
        <w:tc>
          <w:tcPr>
            <w:tcW w:w="3543" w:type="dxa"/>
          </w:tcPr>
          <w:p w:rsidR="00D01453" w:rsidRPr="006476BE" w:rsidRDefault="00D01453" w:rsidP="00703F3C">
            <w:pPr>
              <w:spacing w:line="288" w:lineRule="auto"/>
              <w:rPr>
                <w:sz w:val="24"/>
                <w:szCs w:val="24"/>
              </w:rPr>
            </w:pPr>
            <w:r w:rsidRPr="006476BE">
              <w:rPr>
                <w:sz w:val="24"/>
                <w:szCs w:val="24"/>
              </w:rPr>
              <w:t>Thạch Bàn, Long Biên, Hà Nội</w:t>
            </w:r>
          </w:p>
        </w:tc>
        <w:tc>
          <w:tcPr>
            <w:tcW w:w="1418" w:type="dxa"/>
            <w:vAlign w:val="center"/>
          </w:tcPr>
          <w:p w:rsidR="00D01453" w:rsidRPr="006476BE" w:rsidRDefault="00D01453" w:rsidP="00703F3C">
            <w:pPr>
              <w:spacing w:line="288" w:lineRule="auto"/>
              <w:jc w:val="center"/>
              <w:rPr>
                <w:sz w:val="24"/>
                <w:szCs w:val="24"/>
              </w:rPr>
            </w:pPr>
            <w:r>
              <w:rPr>
                <w:sz w:val="24"/>
                <w:szCs w:val="24"/>
              </w:rPr>
              <w:t>02</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2</w:t>
            </w:r>
          </w:p>
        </w:tc>
        <w:tc>
          <w:tcPr>
            <w:tcW w:w="3686" w:type="dxa"/>
          </w:tcPr>
          <w:p w:rsidR="00D01453" w:rsidRPr="006476BE" w:rsidRDefault="00D01453" w:rsidP="00703F3C">
            <w:pPr>
              <w:spacing w:line="288" w:lineRule="auto"/>
              <w:rPr>
                <w:sz w:val="24"/>
                <w:szCs w:val="24"/>
              </w:rPr>
            </w:pPr>
            <w:r w:rsidRPr="006476BE">
              <w:rPr>
                <w:sz w:val="24"/>
                <w:szCs w:val="24"/>
              </w:rPr>
              <w:t>Công ty cổ phần kim loại Thủ đô</w:t>
            </w:r>
          </w:p>
        </w:tc>
        <w:tc>
          <w:tcPr>
            <w:tcW w:w="3543" w:type="dxa"/>
          </w:tcPr>
          <w:p w:rsidR="00D01453" w:rsidRPr="006476BE" w:rsidRDefault="00D01453" w:rsidP="00703F3C">
            <w:pPr>
              <w:spacing w:line="288" w:lineRule="auto"/>
              <w:rPr>
                <w:sz w:val="24"/>
                <w:szCs w:val="24"/>
              </w:rPr>
            </w:pPr>
            <w:r w:rsidRPr="006476BE">
              <w:rPr>
                <w:sz w:val="24"/>
                <w:szCs w:val="24"/>
              </w:rPr>
              <w:t>Thạch Bàn, Long Biên, Hà Nội</w:t>
            </w:r>
          </w:p>
        </w:tc>
        <w:tc>
          <w:tcPr>
            <w:tcW w:w="1418" w:type="dxa"/>
            <w:vAlign w:val="center"/>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3</w:t>
            </w:r>
          </w:p>
        </w:tc>
        <w:tc>
          <w:tcPr>
            <w:tcW w:w="3686" w:type="dxa"/>
          </w:tcPr>
          <w:p w:rsidR="00D01453" w:rsidRPr="006476BE" w:rsidRDefault="00D01453" w:rsidP="00703F3C">
            <w:pPr>
              <w:spacing w:line="288" w:lineRule="auto"/>
              <w:rPr>
                <w:sz w:val="24"/>
                <w:szCs w:val="24"/>
              </w:rPr>
            </w:pPr>
            <w:r w:rsidRPr="006476BE">
              <w:rPr>
                <w:sz w:val="24"/>
                <w:szCs w:val="24"/>
              </w:rPr>
              <w:t>Công ty Cổ phần thương mại và xuất nhập khẩu TFA</w:t>
            </w:r>
          </w:p>
        </w:tc>
        <w:tc>
          <w:tcPr>
            <w:tcW w:w="3543" w:type="dxa"/>
          </w:tcPr>
          <w:p w:rsidR="00D01453" w:rsidRPr="006476BE" w:rsidRDefault="00D01453" w:rsidP="00703F3C">
            <w:pPr>
              <w:spacing w:line="288" w:lineRule="auto"/>
              <w:rPr>
                <w:sz w:val="24"/>
                <w:szCs w:val="24"/>
              </w:rPr>
            </w:pPr>
            <w:r w:rsidRPr="006476BE">
              <w:rPr>
                <w:sz w:val="24"/>
                <w:szCs w:val="24"/>
              </w:rPr>
              <w:t>Trưng Trắc, Văn Lâm,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4</w:t>
            </w:r>
          </w:p>
        </w:tc>
        <w:tc>
          <w:tcPr>
            <w:tcW w:w="3686" w:type="dxa"/>
          </w:tcPr>
          <w:p w:rsidR="00D01453" w:rsidRPr="006476BE" w:rsidRDefault="00D01453" w:rsidP="00703F3C">
            <w:pPr>
              <w:spacing w:line="288" w:lineRule="auto"/>
              <w:rPr>
                <w:sz w:val="24"/>
                <w:szCs w:val="24"/>
              </w:rPr>
            </w:pPr>
            <w:r w:rsidRPr="006476BE">
              <w:rPr>
                <w:sz w:val="24"/>
                <w:szCs w:val="24"/>
              </w:rPr>
              <w:t>Công ty TNHH Bao bì TQT</w:t>
            </w:r>
          </w:p>
        </w:tc>
        <w:tc>
          <w:tcPr>
            <w:tcW w:w="3543" w:type="dxa"/>
          </w:tcPr>
          <w:p w:rsidR="00D01453" w:rsidRPr="006476BE" w:rsidRDefault="00D01453" w:rsidP="00703F3C">
            <w:pPr>
              <w:spacing w:line="288" w:lineRule="auto"/>
              <w:rPr>
                <w:sz w:val="24"/>
                <w:szCs w:val="24"/>
              </w:rPr>
            </w:pPr>
            <w:r w:rsidRPr="006476BE">
              <w:rPr>
                <w:sz w:val="24"/>
                <w:szCs w:val="24"/>
              </w:rPr>
              <w:t>Phùng Chí Kiên, Mỹ Hào,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06</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5</w:t>
            </w:r>
          </w:p>
        </w:tc>
        <w:tc>
          <w:tcPr>
            <w:tcW w:w="3686" w:type="dxa"/>
          </w:tcPr>
          <w:p w:rsidR="00D01453" w:rsidRPr="006476BE" w:rsidRDefault="00D01453" w:rsidP="00703F3C">
            <w:pPr>
              <w:spacing w:line="288" w:lineRule="auto"/>
              <w:rPr>
                <w:sz w:val="24"/>
                <w:szCs w:val="24"/>
              </w:rPr>
            </w:pPr>
            <w:r w:rsidRPr="006476BE">
              <w:rPr>
                <w:sz w:val="24"/>
                <w:szCs w:val="24"/>
              </w:rPr>
              <w:t>Công ty TNHH VIEBA</w:t>
            </w:r>
          </w:p>
        </w:tc>
        <w:tc>
          <w:tcPr>
            <w:tcW w:w="3543" w:type="dxa"/>
          </w:tcPr>
          <w:p w:rsidR="00D01453" w:rsidRPr="006476BE" w:rsidRDefault="00D01453" w:rsidP="00703F3C">
            <w:pPr>
              <w:spacing w:line="288" w:lineRule="auto"/>
              <w:rPr>
                <w:sz w:val="24"/>
                <w:szCs w:val="24"/>
              </w:rPr>
            </w:pPr>
            <w:r w:rsidRPr="006476BE">
              <w:rPr>
                <w:sz w:val="24"/>
                <w:szCs w:val="24"/>
              </w:rPr>
              <w:t>Dị Sử, Mỹ Hào,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07</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6</w:t>
            </w:r>
          </w:p>
        </w:tc>
        <w:tc>
          <w:tcPr>
            <w:tcW w:w="3686" w:type="dxa"/>
          </w:tcPr>
          <w:p w:rsidR="00D01453" w:rsidRPr="006476BE" w:rsidRDefault="00D01453" w:rsidP="00703F3C">
            <w:pPr>
              <w:spacing w:line="288" w:lineRule="auto"/>
              <w:rPr>
                <w:sz w:val="24"/>
                <w:szCs w:val="24"/>
              </w:rPr>
            </w:pPr>
            <w:r w:rsidRPr="006476BE">
              <w:rPr>
                <w:sz w:val="24"/>
                <w:szCs w:val="24"/>
              </w:rPr>
              <w:t>Chi nhánh công ty cổ phần công nghệ môi trường Toàn Á tại Hưng Yên</w:t>
            </w:r>
          </w:p>
        </w:tc>
        <w:tc>
          <w:tcPr>
            <w:tcW w:w="3543" w:type="dxa"/>
          </w:tcPr>
          <w:p w:rsidR="00D01453" w:rsidRPr="006476BE" w:rsidRDefault="00D01453" w:rsidP="00703F3C">
            <w:pPr>
              <w:spacing w:line="288" w:lineRule="auto"/>
              <w:rPr>
                <w:sz w:val="24"/>
                <w:szCs w:val="24"/>
              </w:rPr>
            </w:pPr>
            <w:r w:rsidRPr="006476BE">
              <w:rPr>
                <w:sz w:val="24"/>
                <w:szCs w:val="24"/>
              </w:rPr>
              <w:t>Nghĩa Trụ, Văn Giang,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7</w:t>
            </w:r>
          </w:p>
        </w:tc>
        <w:tc>
          <w:tcPr>
            <w:tcW w:w="3686" w:type="dxa"/>
          </w:tcPr>
          <w:p w:rsidR="00D01453" w:rsidRPr="006476BE" w:rsidRDefault="00D01453" w:rsidP="00703F3C">
            <w:pPr>
              <w:spacing w:line="288" w:lineRule="auto"/>
              <w:rPr>
                <w:sz w:val="24"/>
                <w:szCs w:val="24"/>
              </w:rPr>
            </w:pPr>
            <w:r w:rsidRPr="006476BE">
              <w:rPr>
                <w:sz w:val="24"/>
                <w:szCs w:val="24"/>
              </w:rPr>
              <w:t>Công ty TNHH một thành viên Bao bì Songlong</w:t>
            </w:r>
          </w:p>
        </w:tc>
        <w:tc>
          <w:tcPr>
            <w:tcW w:w="3543" w:type="dxa"/>
          </w:tcPr>
          <w:p w:rsidR="00D01453" w:rsidRPr="006476BE" w:rsidRDefault="00D01453" w:rsidP="00703F3C">
            <w:pPr>
              <w:spacing w:line="288" w:lineRule="auto"/>
              <w:rPr>
                <w:sz w:val="24"/>
                <w:szCs w:val="24"/>
              </w:rPr>
            </w:pPr>
            <w:r w:rsidRPr="006476BE">
              <w:rPr>
                <w:sz w:val="24"/>
                <w:szCs w:val="24"/>
              </w:rPr>
              <w:t>TT Bần, Mỹ Hào,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07</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8</w:t>
            </w:r>
          </w:p>
        </w:tc>
        <w:tc>
          <w:tcPr>
            <w:tcW w:w="3686" w:type="dxa"/>
          </w:tcPr>
          <w:p w:rsidR="00D01453" w:rsidRPr="006476BE" w:rsidRDefault="00D01453" w:rsidP="00703F3C">
            <w:pPr>
              <w:spacing w:line="288" w:lineRule="auto"/>
              <w:rPr>
                <w:sz w:val="24"/>
                <w:szCs w:val="24"/>
              </w:rPr>
            </w:pPr>
            <w:r w:rsidRPr="006476BE">
              <w:rPr>
                <w:sz w:val="24"/>
                <w:szCs w:val="24"/>
              </w:rPr>
              <w:t>Công ty TNHH Gold Cable Việt nam</w:t>
            </w:r>
          </w:p>
        </w:tc>
        <w:tc>
          <w:tcPr>
            <w:tcW w:w="3543" w:type="dxa"/>
          </w:tcPr>
          <w:p w:rsidR="00D01453" w:rsidRPr="006476BE" w:rsidRDefault="00D01453" w:rsidP="00703F3C">
            <w:pPr>
              <w:spacing w:line="288" w:lineRule="auto"/>
              <w:rPr>
                <w:sz w:val="24"/>
                <w:szCs w:val="24"/>
              </w:rPr>
            </w:pPr>
            <w:r w:rsidRPr="006476BE">
              <w:rPr>
                <w:sz w:val="24"/>
                <w:szCs w:val="24"/>
              </w:rPr>
              <w:t>Lạc Hồng, Văn Lâm,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07</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9</w:t>
            </w:r>
          </w:p>
        </w:tc>
        <w:tc>
          <w:tcPr>
            <w:tcW w:w="3686" w:type="dxa"/>
          </w:tcPr>
          <w:p w:rsidR="00D01453" w:rsidRPr="006476BE" w:rsidRDefault="00D01453" w:rsidP="00703F3C">
            <w:pPr>
              <w:spacing w:line="288" w:lineRule="auto"/>
              <w:rPr>
                <w:sz w:val="24"/>
                <w:szCs w:val="24"/>
              </w:rPr>
            </w:pPr>
            <w:r w:rsidRPr="006476BE">
              <w:rPr>
                <w:sz w:val="24"/>
                <w:szCs w:val="24"/>
              </w:rPr>
              <w:t>Công ty cổ phần đầu tư phát triển công nghệ bia rượu nước giải khát Hà Nội</w:t>
            </w:r>
          </w:p>
        </w:tc>
        <w:tc>
          <w:tcPr>
            <w:tcW w:w="3543" w:type="dxa"/>
          </w:tcPr>
          <w:p w:rsidR="00D01453" w:rsidRPr="006476BE" w:rsidRDefault="00D01453" w:rsidP="00703F3C">
            <w:pPr>
              <w:spacing w:line="288" w:lineRule="auto"/>
              <w:rPr>
                <w:sz w:val="24"/>
                <w:szCs w:val="24"/>
              </w:rPr>
            </w:pPr>
            <w:r w:rsidRPr="006476BE">
              <w:rPr>
                <w:sz w:val="24"/>
                <w:szCs w:val="24"/>
              </w:rPr>
              <w:t>KCN Phối Nối A, Văn Lâm,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03</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10</w:t>
            </w:r>
          </w:p>
        </w:tc>
        <w:tc>
          <w:tcPr>
            <w:tcW w:w="3686" w:type="dxa"/>
          </w:tcPr>
          <w:p w:rsidR="00D01453" w:rsidRPr="006476BE" w:rsidRDefault="00D01453" w:rsidP="00703F3C">
            <w:pPr>
              <w:spacing w:line="288" w:lineRule="auto"/>
              <w:rPr>
                <w:sz w:val="24"/>
                <w:szCs w:val="24"/>
              </w:rPr>
            </w:pPr>
            <w:r w:rsidRPr="006476BE">
              <w:rPr>
                <w:sz w:val="24"/>
                <w:szCs w:val="24"/>
              </w:rPr>
              <w:t>Công ty TNHH Han sung HARAM VIỆT NAM</w:t>
            </w:r>
          </w:p>
        </w:tc>
        <w:tc>
          <w:tcPr>
            <w:tcW w:w="3543" w:type="dxa"/>
          </w:tcPr>
          <w:p w:rsidR="00D01453" w:rsidRPr="006476BE" w:rsidRDefault="00D01453" w:rsidP="00703F3C">
            <w:pPr>
              <w:spacing w:line="288" w:lineRule="auto"/>
              <w:rPr>
                <w:sz w:val="24"/>
                <w:szCs w:val="24"/>
              </w:rPr>
            </w:pPr>
            <w:r w:rsidRPr="006476BE">
              <w:rPr>
                <w:sz w:val="24"/>
                <w:szCs w:val="24"/>
              </w:rPr>
              <w:t>Nghĩa Hiệp, Yên Mỹ,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11</w:t>
            </w:r>
          </w:p>
        </w:tc>
        <w:tc>
          <w:tcPr>
            <w:tcW w:w="3686" w:type="dxa"/>
          </w:tcPr>
          <w:p w:rsidR="00D01453" w:rsidRPr="006476BE" w:rsidRDefault="00D01453" w:rsidP="00703F3C">
            <w:pPr>
              <w:spacing w:line="288" w:lineRule="auto"/>
              <w:rPr>
                <w:sz w:val="24"/>
                <w:szCs w:val="24"/>
              </w:rPr>
            </w:pPr>
            <w:r w:rsidRPr="006476BE">
              <w:rPr>
                <w:sz w:val="24"/>
                <w:szCs w:val="24"/>
              </w:rPr>
              <w:t>Công ty cổ phần Tem nhãn và bao bì XLABELS</w:t>
            </w:r>
          </w:p>
        </w:tc>
        <w:tc>
          <w:tcPr>
            <w:tcW w:w="3543" w:type="dxa"/>
          </w:tcPr>
          <w:p w:rsidR="00D01453" w:rsidRPr="006476BE" w:rsidRDefault="00D01453" w:rsidP="00703F3C">
            <w:pPr>
              <w:spacing w:line="288" w:lineRule="auto"/>
              <w:rPr>
                <w:sz w:val="24"/>
                <w:szCs w:val="24"/>
              </w:rPr>
            </w:pPr>
            <w:r w:rsidRPr="006476BE">
              <w:rPr>
                <w:sz w:val="24"/>
                <w:szCs w:val="24"/>
              </w:rPr>
              <w:t>Dị Sử, Mỹ Hào,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04</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12</w:t>
            </w:r>
          </w:p>
        </w:tc>
        <w:tc>
          <w:tcPr>
            <w:tcW w:w="3686" w:type="dxa"/>
          </w:tcPr>
          <w:p w:rsidR="00D01453" w:rsidRPr="006476BE" w:rsidRDefault="00D01453" w:rsidP="00703F3C">
            <w:pPr>
              <w:spacing w:line="288" w:lineRule="auto"/>
              <w:rPr>
                <w:sz w:val="24"/>
                <w:szCs w:val="24"/>
              </w:rPr>
            </w:pPr>
            <w:r w:rsidRPr="006476BE">
              <w:rPr>
                <w:sz w:val="24"/>
                <w:szCs w:val="24"/>
              </w:rPr>
              <w:t>Công ty TNHH TAMTRI AUTO</w:t>
            </w:r>
          </w:p>
        </w:tc>
        <w:tc>
          <w:tcPr>
            <w:tcW w:w="3543" w:type="dxa"/>
          </w:tcPr>
          <w:p w:rsidR="00D01453" w:rsidRPr="006476BE" w:rsidRDefault="00D01453" w:rsidP="00703F3C">
            <w:pPr>
              <w:spacing w:line="288" w:lineRule="auto"/>
              <w:rPr>
                <w:sz w:val="24"/>
                <w:szCs w:val="24"/>
              </w:rPr>
            </w:pPr>
            <w:r w:rsidRPr="006476BE">
              <w:rPr>
                <w:sz w:val="24"/>
                <w:szCs w:val="24"/>
              </w:rPr>
              <w:t>Nghĩa Trụ, Văn Lâm,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02</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13</w:t>
            </w:r>
          </w:p>
        </w:tc>
        <w:tc>
          <w:tcPr>
            <w:tcW w:w="3686" w:type="dxa"/>
          </w:tcPr>
          <w:p w:rsidR="00D01453" w:rsidRPr="006476BE" w:rsidRDefault="00D01453" w:rsidP="00703F3C">
            <w:pPr>
              <w:spacing w:line="288" w:lineRule="auto"/>
              <w:rPr>
                <w:sz w:val="24"/>
                <w:szCs w:val="24"/>
              </w:rPr>
            </w:pPr>
            <w:r w:rsidRPr="006476BE">
              <w:rPr>
                <w:sz w:val="24"/>
                <w:szCs w:val="24"/>
              </w:rPr>
              <w:t>Công ty TNHH Ngân Hà</w:t>
            </w:r>
          </w:p>
        </w:tc>
        <w:tc>
          <w:tcPr>
            <w:tcW w:w="3543" w:type="dxa"/>
          </w:tcPr>
          <w:p w:rsidR="00D01453" w:rsidRPr="006476BE" w:rsidRDefault="00D01453" w:rsidP="00703F3C">
            <w:pPr>
              <w:spacing w:line="288" w:lineRule="auto"/>
              <w:rPr>
                <w:sz w:val="24"/>
                <w:szCs w:val="24"/>
              </w:rPr>
            </w:pPr>
            <w:r w:rsidRPr="006476BE">
              <w:rPr>
                <w:sz w:val="24"/>
                <w:szCs w:val="24"/>
              </w:rPr>
              <w:t>Chi Long, Ngọc Long,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02</w:t>
            </w:r>
          </w:p>
        </w:tc>
      </w:tr>
      <w:tr w:rsidR="00D01453" w:rsidRPr="006476BE" w:rsidTr="00D01453">
        <w:tc>
          <w:tcPr>
            <w:tcW w:w="817" w:type="dxa"/>
            <w:vAlign w:val="center"/>
          </w:tcPr>
          <w:p w:rsidR="00D01453" w:rsidRPr="006476BE" w:rsidRDefault="00D01453" w:rsidP="00703F3C">
            <w:pPr>
              <w:spacing w:line="288" w:lineRule="auto"/>
              <w:jc w:val="center"/>
              <w:rPr>
                <w:sz w:val="24"/>
                <w:szCs w:val="24"/>
              </w:rPr>
            </w:pPr>
            <w:r w:rsidRPr="006476BE">
              <w:rPr>
                <w:sz w:val="24"/>
                <w:szCs w:val="24"/>
              </w:rPr>
              <w:t>14</w:t>
            </w:r>
          </w:p>
        </w:tc>
        <w:tc>
          <w:tcPr>
            <w:tcW w:w="3686" w:type="dxa"/>
          </w:tcPr>
          <w:p w:rsidR="00D01453" w:rsidRPr="006476BE" w:rsidRDefault="00D01453" w:rsidP="00703F3C">
            <w:pPr>
              <w:spacing w:line="288" w:lineRule="auto"/>
              <w:rPr>
                <w:sz w:val="24"/>
                <w:szCs w:val="24"/>
              </w:rPr>
            </w:pPr>
            <w:r w:rsidRPr="006476BE">
              <w:rPr>
                <w:sz w:val="24"/>
                <w:szCs w:val="24"/>
              </w:rPr>
              <w:t xml:space="preserve">Xí nghiệp may 2 – Công ty cổ phần </w:t>
            </w:r>
            <w:r w:rsidRPr="006476BE">
              <w:rPr>
                <w:sz w:val="24"/>
                <w:szCs w:val="24"/>
              </w:rPr>
              <w:lastRenderedPageBreak/>
              <w:t>may Hồ Gươm</w:t>
            </w:r>
          </w:p>
        </w:tc>
        <w:tc>
          <w:tcPr>
            <w:tcW w:w="3543" w:type="dxa"/>
          </w:tcPr>
          <w:p w:rsidR="00D01453" w:rsidRPr="006476BE" w:rsidRDefault="00D01453" w:rsidP="00703F3C">
            <w:pPr>
              <w:spacing w:line="288" w:lineRule="auto"/>
              <w:rPr>
                <w:sz w:val="24"/>
                <w:szCs w:val="24"/>
              </w:rPr>
            </w:pPr>
            <w:r>
              <w:rPr>
                <w:sz w:val="24"/>
                <w:szCs w:val="24"/>
              </w:rPr>
              <w:lastRenderedPageBreak/>
              <w:t>Nghĩa Hiệp,</w:t>
            </w:r>
            <w:r w:rsidRPr="006476BE">
              <w:rPr>
                <w:sz w:val="24"/>
                <w:szCs w:val="24"/>
              </w:rPr>
              <w:t>Yên Mỹ, Hưng Yên</w:t>
            </w:r>
          </w:p>
        </w:tc>
        <w:tc>
          <w:tcPr>
            <w:tcW w:w="1418" w:type="dxa"/>
            <w:vAlign w:val="center"/>
          </w:tcPr>
          <w:p w:rsidR="00D01453" w:rsidRPr="006476BE" w:rsidRDefault="00D01453" w:rsidP="00703F3C">
            <w:pPr>
              <w:spacing w:line="288" w:lineRule="auto"/>
              <w:jc w:val="center"/>
              <w:rPr>
                <w:sz w:val="24"/>
                <w:szCs w:val="24"/>
              </w:rPr>
            </w:pPr>
            <w:r>
              <w:rPr>
                <w:sz w:val="24"/>
                <w:szCs w:val="24"/>
              </w:rPr>
              <w:t>09</w:t>
            </w:r>
          </w:p>
        </w:tc>
      </w:tr>
    </w:tbl>
    <w:p w:rsidR="004045BE" w:rsidRPr="00615B74" w:rsidRDefault="004045BE" w:rsidP="007915E3">
      <w:pPr>
        <w:spacing w:before="120" w:after="0" w:line="340" w:lineRule="exact"/>
        <w:ind w:firstLine="720"/>
        <w:jc w:val="both"/>
        <w:rPr>
          <w:i/>
          <w:sz w:val="26"/>
          <w:szCs w:val="26"/>
        </w:rPr>
      </w:pPr>
      <w:r w:rsidRPr="00615B74">
        <w:rPr>
          <w:i/>
          <w:sz w:val="26"/>
          <w:szCs w:val="26"/>
        </w:rPr>
        <w:lastRenderedPageBreak/>
        <w:t>(</w:t>
      </w:r>
      <w:r w:rsidRPr="00615B74">
        <w:rPr>
          <w:b/>
          <w:i/>
          <w:sz w:val="26"/>
          <w:szCs w:val="26"/>
        </w:rPr>
        <w:t>1.2.0</w:t>
      </w:r>
      <w:r w:rsidR="009D403F" w:rsidRPr="00615B74">
        <w:rPr>
          <w:b/>
          <w:i/>
          <w:sz w:val="26"/>
          <w:szCs w:val="26"/>
          <w:lang w:val="en-US"/>
        </w:rPr>
        <w:t>3</w:t>
      </w:r>
      <w:r w:rsidRPr="00615B74">
        <w:rPr>
          <w:i/>
          <w:sz w:val="26"/>
          <w:szCs w:val="26"/>
        </w:rPr>
        <w:t xml:space="preserve"> - Bộ hồ sơ khảo sát các năm 2019, 2020, 2021 (bao gồm Kế hoạch khảo sát, phiếu khảo sát, Báo cáo tổng hợp kết quả khảo sát).</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Tổng hợp báo cáo thực hiện thu thập ý kiến đơn vị sử dụng lao động về mức độ đáp ứng của người tốt nghiệp làm việc tại đơn vị sử dụng lao động hằng năm, cho thấy kết quả 100% doanh nghiệp được khảo sát đánh giá tốt về chất lượng HSSV tốt nghiệp của trường làm việc tại doanh nghiệp. </w:t>
      </w:r>
    </w:p>
    <w:p w:rsidR="004045BE" w:rsidRPr="00615B74" w:rsidRDefault="004045BE" w:rsidP="007915E3">
      <w:pPr>
        <w:spacing w:before="120" w:after="0" w:line="340" w:lineRule="exact"/>
        <w:ind w:firstLine="720"/>
        <w:jc w:val="both"/>
        <w:rPr>
          <w:i/>
          <w:sz w:val="26"/>
          <w:szCs w:val="26"/>
        </w:rPr>
      </w:pPr>
      <w:r w:rsidRPr="00615B74">
        <w:rPr>
          <w:b/>
          <w:i/>
          <w:sz w:val="26"/>
          <w:szCs w:val="26"/>
        </w:rPr>
        <w:t>Điểm tự đánh giá tiêu chuẩ</w:t>
      </w:r>
      <w:r w:rsidR="00421159" w:rsidRPr="00615B74">
        <w:rPr>
          <w:b/>
          <w:i/>
          <w:sz w:val="26"/>
          <w:szCs w:val="26"/>
        </w:rPr>
        <w:t>n 1</w:t>
      </w:r>
      <w:r w:rsidR="00A33DC1" w:rsidRPr="00615B74">
        <w:rPr>
          <w:b/>
          <w:i/>
          <w:iCs/>
          <w:sz w:val="26"/>
          <w:szCs w:val="26"/>
          <w:lang w:val="pt-BR"/>
        </w:rPr>
        <w:t xml:space="preserve"> tiêu chí 9</w:t>
      </w:r>
      <w:r w:rsidRPr="00615B74">
        <w:rPr>
          <w:b/>
          <w:i/>
          <w:sz w:val="26"/>
          <w:szCs w:val="26"/>
        </w:rPr>
        <w:t>: 01 điểm</w:t>
      </w:r>
    </w:p>
    <w:p w:rsidR="004045BE" w:rsidRPr="00615B74" w:rsidRDefault="004045BE" w:rsidP="007915E3">
      <w:pPr>
        <w:spacing w:before="120" w:after="0" w:line="340" w:lineRule="exact"/>
        <w:ind w:firstLine="720"/>
        <w:jc w:val="both"/>
        <w:rPr>
          <w:b/>
          <w:sz w:val="26"/>
          <w:szCs w:val="26"/>
          <w:lang w:val="en-US"/>
        </w:rPr>
      </w:pPr>
      <w:r w:rsidRPr="00615B74">
        <w:rPr>
          <w:b/>
          <w:sz w:val="26"/>
          <w:szCs w:val="26"/>
        </w:rPr>
        <w:t xml:space="preserve">Tiêu chuẩn 2: </w:t>
      </w:r>
      <w:r w:rsidRPr="00615B74">
        <w:rPr>
          <w:i/>
          <w:sz w:val="26"/>
          <w:szCs w:val="26"/>
        </w:rPr>
        <w:t>Hằng năm, thu thập ý kiến đánh giá tối thiểu 50% cán bộ quản lý, nhà giáo, viên chức và người lao động về các chính sách liên quan đến dạy và học, chính sách tuyển dụng, đào tạo, bồi dưỡng, đánh giá, phân loại, bổ nhiệm cán bộ quản lý, nhà giáo, viên chức và người lao động.</w:t>
      </w:r>
    </w:p>
    <w:p w:rsidR="004045BE" w:rsidRPr="00615B74" w:rsidRDefault="004045BE" w:rsidP="007915E3">
      <w:pPr>
        <w:spacing w:before="120" w:after="0" w:line="340" w:lineRule="exact"/>
        <w:ind w:firstLine="720"/>
        <w:jc w:val="both"/>
        <w:rPr>
          <w:b/>
          <w:i/>
          <w:sz w:val="26"/>
          <w:szCs w:val="26"/>
          <w:lang w:val="en-US"/>
        </w:rPr>
      </w:pPr>
      <w:r w:rsidRPr="00615B74">
        <w:rPr>
          <w:b/>
          <w:i/>
          <w:sz w:val="26"/>
          <w:szCs w:val="26"/>
        </w:rPr>
        <w:t>Mô tả, phân tích, nhận định</w:t>
      </w:r>
      <w:r w:rsidR="0064408B" w:rsidRPr="00615B74">
        <w:rPr>
          <w:b/>
          <w:i/>
          <w:sz w:val="26"/>
          <w:szCs w:val="26"/>
          <w:lang w:val="en-US"/>
        </w:rPr>
        <w:t>:</w:t>
      </w:r>
    </w:p>
    <w:p w:rsidR="004045BE" w:rsidRPr="00615B74" w:rsidRDefault="004045BE" w:rsidP="007915E3">
      <w:pPr>
        <w:spacing w:before="120" w:after="0" w:line="340" w:lineRule="exact"/>
        <w:ind w:firstLine="720"/>
        <w:jc w:val="both"/>
        <w:rPr>
          <w:i/>
          <w:spacing w:val="4"/>
          <w:sz w:val="26"/>
          <w:szCs w:val="26"/>
        </w:rPr>
      </w:pPr>
      <w:r w:rsidRPr="00615B74">
        <w:rPr>
          <w:spacing w:val="4"/>
          <w:sz w:val="26"/>
          <w:szCs w:val="26"/>
        </w:rPr>
        <w:t>Hàng năm, Nhà trường tổ chức thu thập ý kiến đánh giá của cán bộ quản lý, nhà giáo, viên chức và người lao động về các chính sách liên quan đến dạy và học, chính sách tuyển dụng, đào tạo, bồi dưỡng, đánh giá, phân loại, bổ nhiệm cán bộ quản lý, nhà giáo, viên chức và người lao động theo quy trình khảo sát</w:t>
      </w:r>
      <w:r w:rsidRPr="00615B74">
        <w:rPr>
          <w:i/>
          <w:spacing w:val="4"/>
          <w:sz w:val="26"/>
          <w:szCs w:val="26"/>
        </w:rPr>
        <w:t xml:space="preserve"> (</w:t>
      </w:r>
      <w:r w:rsidRPr="00615B74">
        <w:rPr>
          <w:b/>
          <w:i/>
          <w:spacing w:val="4"/>
          <w:sz w:val="26"/>
          <w:szCs w:val="26"/>
        </w:rPr>
        <w:t>9.1.01</w:t>
      </w:r>
      <w:r w:rsidRPr="00615B74">
        <w:rPr>
          <w:i/>
          <w:spacing w:val="4"/>
          <w:sz w:val="26"/>
          <w:szCs w:val="26"/>
        </w:rPr>
        <w:t xml:space="preserve"> - Quy trình khảo sát). </w:t>
      </w:r>
    </w:p>
    <w:p w:rsidR="004045BE" w:rsidRPr="00615B74" w:rsidRDefault="004045BE" w:rsidP="007915E3">
      <w:pPr>
        <w:spacing w:before="120" w:after="0" w:line="340" w:lineRule="exact"/>
        <w:ind w:firstLine="720"/>
        <w:jc w:val="both"/>
        <w:rPr>
          <w:sz w:val="26"/>
          <w:szCs w:val="26"/>
        </w:rPr>
      </w:pPr>
      <w:r w:rsidRPr="00615B74">
        <w:rPr>
          <w:sz w:val="26"/>
          <w:szCs w:val="26"/>
        </w:rPr>
        <w:t>Trường xây dựng kế hoạch và tổ chức lấy ý kiến cán bộ quản lý, nhà giáo, viên chức và người lao động thông qua phiếu khảo sát. Trong 3 năm qua, số lượng   cán bộ quản lý, nhà giáo, viên chức và người lao động được thu thập ý kiến đánh giá cụ thể như sau:</w:t>
      </w:r>
    </w:p>
    <w:p w:rsidR="004045BE" w:rsidRPr="00615B74" w:rsidRDefault="004045BE" w:rsidP="007915E3">
      <w:pPr>
        <w:spacing w:before="120" w:after="0" w:line="340" w:lineRule="exact"/>
        <w:ind w:firstLine="720"/>
        <w:jc w:val="both"/>
        <w:rPr>
          <w:sz w:val="26"/>
          <w:szCs w:val="26"/>
        </w:rPr>
      </w:pPr>
      <w:r w:rsidRPr="00615B74">
        <w:rPr>
          <w:sz w:val="26"/>
          <w:szCs w:val="26"/>
        </w:rPr>
        <w:t>Năm 2019</w:t>
      </w:r>
      <w:r w:rsidR="00421159" w:rsidRPr="00615B74">
        <w:rPr>
          <w:sz w:val="26"/>
          <w:szCs w:val="26"/>
          <w:lang w:val="en-US"/>
        </w:rPr>
        <w:t>,</w:t>
      </w:r>
      <w:r w:rsidRPr="00615B74">
        <w:rPr>
          <w:sz w:val="26"/>
          <w:szCs w:val="26"/>
        </w:rPr>
        <w:t xml:space="preserve"> Trường tổ chức thu thập ý kiến của </w:t>
      </w:r>
      <w:r w:rsidRPr="00615B74">
        <w:rPr>
          <w:sz w:val="26"/>
          <w:szCs w:val="26"/>
          <w:lang w:val="en-US"/>
        </w:rPr>
        <w:t>31</w:t>
      </w:r>
      <w:r w:rsidRPr="00615B74">
        <w:rPr>
          <w:sz w:val="26"/>
          <w:szCs w:val="26"/>
        </w:rPr>
        <w:t>/</w:t>
      </w:r>
      <w:r w:rsidRPr="00615B74">
        <w:rPr>
          <w:sz w:val="26"/>
          <w:szCs w:val="26"/>
          <w:lang w:val="en-US"/>
        </w:rPr>
        <w:t>31</w:t>
      </w:r>
      <w:r w:rsidRPr="00615B74">
        <w:rPr>
          <w:sz w:val="26"/>
          <w:szCs w:val="26"/>
        </w:rPr>
        <w:t xml:space="preserve"> = 100% cán bộ quản lý, 12</w:t>
      </w:r>
      <w:r w:rsidRPr="00615B74">
        <w:rPr>
          <w:sz w:val="26"/>
          <w:szCs w:val="26"/>
          <w:lang w:val="en-US"/>
        </w:rPr>
        <w:t>9/129</w:t>
      </w:r>
      <w:r w:rsidRPr="00615B74">
        <w:rPr>
          <w:sz w:val="26"/>
          <w:szCs w:val="26"/>
        </w:rPr>
        <w:t xml:space="preserve"> nhà giáo, viên chức và người lao động. </w:t>
      </w:r>
    </w:p>
    <w:p w:rsidR="004045BE" w:rsidRPr="00615B74" w:rsidRDefault="004045BE" w:rsidP="007915E3">
      <w:pPr>
        <w:spacing w:before="120" w:after="0" w:line="340" w:lineRule="exact"/>
        <w:ind w:firstLine="720"/>
        <w:jc w:val="both"/>
        <w:rPr>
          <w:sz w:val="26"/>
          <w:szCs w:val="26"/>
        </w:rPr>
      </w:pPr>
      <w:r w:rsidRPr="00615B74">
        <w:rPr>
          <w:sz w:val="26"/>
          <w:szCs w:val="26"/>
        </w:rPr>
        <w:t>Năm 2020</w:t>
      </w:r>
      <w:r w:rsidR="00421159" w:rsidRPr="00615B74">
        <w:rPr>
          <w:sz w:val="26"/>
          <w:szCs w:val="26"/>
          <w:lang w:val="en-US"/>
        </w:rPr>
        <w:t>,</w:t>
      </w:r>
      <w:r w:rsidRPr="00615B74">
        <w:rPr>
          <w:sz w:val="26"/>
          <w:szCs w:val="26"/>
        </w:rPr>
        <w:t xml:space="preserve"> Trường tổ chức thu thập ý kiến của </w:t>
      </w:r>
      <w:r w:rsidRPr="00615B74">
        <w:rPr>
          <w:sz w:val="26"/>
          <w:szCs w:val="26"/>
          <w:lang w:val="en-US"/>
        </w:rPr>
        <w:t>29</w:t>
      </w:r>
      <w:r w:rsidRPr="00615B74">
        <w:rPr>
          <w:sz w:val="26"/>
          <w:szCs w:val="26"/>
        </w:rPr>
        <w:t>/2</w:t>
      </w:r>
      <w:r w:rsidRPr="00615B74">
        <w:rPr>
          <w:sz w:val="26"/>
          <w:szCs w:val="26"/>
          <w:lang w:val="en-US"/>
        </w:rPr>
        <w:t>9</w:t>
      </w:r>
      <w:r w:rsidRPr="00615B74">
        <w:rPr>
          <w:sz w:val="26"/>
          <w:szCs w:val="26"/>
        </w:rPr>
        <w:t xml:space="preserve"> = 100% cán bộ quản lý, 1</w:t>
      </w:r>
      <w:r w:rsidRPr="00615B74">
        <w:rPr>
          <w:sz w:val="26"/>
          <w:szCs w:val="26"/>
          <w:lang w:val="en-US"/>
        </w:rPr>
        <w:t>27</w:t>
      </w:r>
      <w:r w:rsidRPr="00615B74">
        <w:rPr>
          <w:sz w:val="26"/>
          <w:szCs w:val="26"/>
        </w:rPr>
        <w:t>/12</w:t>
      </w:r>
      <w:r w:rsidRPr="00615B74">
        <w:rPr>
          <w:sz w:val="26"/>
          <w:szCs w:val="26"/>
          <w:lang w:val="en-US"/>
        </w:rPr>
        <w:t>7</w:t>
      </w:r>
      <w:r w:rsidRPr="00615B74">
        <w:rPr>
          <w:sz w:val="26"/>
          <w:szCs w:val="26"/>
        </w:rPr>
        <w:t xml:space="preserve"> nhà giáo, viên chức và người lao động. </w:t>
      </w:r>
    </w:p>
    <w:p w:rsidR="004045BE" w:rsidRPr="00615B74" w:rsidRDefault="004045BE" w:rsidP="007915E3">
      <w:pPr>
        <w:spacing w:before="120" w:after="0" w:line="340" w:lineRule="exact"/>
        <w:ind w:firstLine="720"/>
        <w:jc w:val="both"/>
        <w:rPr>
          <w:sz w:val="26"/>
          <w:szCs w:val="26"/>
        </w:rPr>
      </w:pPr>
      <w:r w:rsidRPr="00615B74">
        <w:rPr>
          <w:sz w:val="26"/>
          <w:szCs w:val="26"/>
        </w:rPr>
        <w:t>Năm 2021</w:t>
      </w:r>
      <w:r w:rsidR="00421159" w:rsidRPr="00615B74">
        <w:rPr>
          <w:sz w:val="26"/>
          <w:szCs w:val="26"/>
          <w:lang w:val="en-US"/>
        </w:rPr>
        <w:t>,</w:t>
      </w:r>
      <w:r w:rsidRPr="00615B74">
        <w:rPr>
          <w:sz w:val="26"/>
          <w:szCs w:val="26"/>
        </w:rPr>
        <w:t xml:space="preserve"> Trường tổ chức thu thập ý kiến của </w:t>
      </w:r>
      <w:r w:rsidRPr="00615B74">
        <w:rPr>
          <w:sz w:val="26"/>
          <w:szCs w:val="26"/>
          <w:lang w:val="en-US"/>
        </w:rPr>
        <w:t>29</w:t>
      </w:r>
      <w:r w:rsidRPr="00615B74">
        <w:rPr>
          <w:sz w:val="26"/>
          <w:szCs w:val="26"/>
        </w:rPr>
        <w:t>/</w:t>
      </w:r>
      <w:r w:rsidRPr="00615B74">
        <w:rPr>
          <w:sz w:val="26"/>
          <w:szCs w:val="26"/>
          <w:lang w:val="en-US"/>
        </w:rPr>
        <w:t>29</w:t>
      </w:r>
      <w:r w:rsidRPr="00615B74">
        <w:rPr>
          <w:sz w:val="26"/>
          <w:szCs w:val="26"/>
        </w:rPr>
        <w:t xml:space="preserve"> = 100% cán bộ quản lý, </w:t>
      </w:r>
      <w:r w:rsidRPr="00615B74">
        <w:rPr>
          <w:sz w:val="26"/>
          <w:szCs w:val="26"/>
          <w:lang w:val="en-US"/>
        </w:rPr>
        <w:t>123</w:t>
      </w:r>
      <w:r w:rsidRPr="00615B74">
        <w:rPr>
          <w:sz w:val="26"/>
          <w:szCs w:val="26"/>
        </w:rPr>
        <w:t>/</w:t>
      </w:r>
      <w:r w:rsidRPr="00615B74">
        <w:rPr>
          <w:sz w:val="26"/>
          <w:szCs w:val="26"/>
          <w:lang w:val="en-US"/>
        </w:rPr>
        <w:t>123</w:t>
      </w:r>
      <w:r w:rsidRPr="00615B74">
        <w:rPr>
          <w:sz w:val="26"/>
          <w:szCs w:val="26"/>
        </w:rPr>
        <w:t xml:space="preserve"> nhà giáo, viên chức và người lao động. </w:t>
      </w:r>
    </w:p>
    <w:p w:rsidR="004045BE" w:rsidRPr="00615B74" w:rsidRDefault="004045BE" w:rsidP="007915E3">
      <w:pPr>
        <w:spacing w:before="120" w:after="0" w:line="340" w:lineRule="exact"/>
        <w:ind w:firstLine="720"/>
        <w:jc w:val="both"/>
        <w:rPr>
          <w:i/>
          <w:sz w:val="26"/>
          <w:szCs w:val="26"/>
        </w:rPr>
      </w:pPr>
      <w:r w:rsidRPr="00615B74">
        <w:rPr>
          <w:sz w:val="26"/>
          <w:szCs w:val="26"/>
        </w:rPr>
        <w:t>Qua ý kiến đánh giá của cán bộ quản lý, nhà giáo, viên chức và người lao động Nhà trường đã tổng hợp báo cáo để làm cơ sở điều chỉnh các chính sách liên quan đến dạy và học, chính sách tuyển dụng, đào tạo, bồi dưỡng, đánh giá, phân loại, bổ nhiệm cán bộ quản lý, nhà giáo, viên chức và người lao động cho phù hợp với thực tế</w:t>
      </w:r>
      <w:r w:rsidRPr="00615B74">
        <w:rPr>
          <w:i/>
          <w:sz w:val="26"/>
          <w:szCs w:val="26"/>
        </w:rPr>
        <w:t xml:space="preserve"> .</w:t>
      </w:r>
    </w:p>
    <w:p w:rsidR="004045BE" w:rsidRPr="00615B74" w:rsidRDefault="004045BE" w:rsidP="007915E3">
      <w:pPr>
        <w:spacing w:before="120" w:after="0" w:line="340" w:lineRule="exact"/>
        <w:ind w:firstLine="720"/>
        <w:jc w:val="both"/>
        <w:rPr>
          <w:i/>
          <w:sz w:val="26"/>
          <w:szCs w:val="26"/>
        </w:rPr>
      </w:pPr>
      <w:r w:rsidRPr="00615B74">
        <w:rPr>
          <w:i/>
          <w:sz w:val="26"/>
          <w:szCs w:val="26"/>
        </w:rPr>
        <w:t>(</w:t>
      </w:r>
      <w:r w:rsidRPr="00615B74">
        <w:rPr>
          <w:b/>
          <w:i/>
          <w:sz w:val="26"/>
          <w:szCs w:val="26"/>
        </w:rPr>
        <w:t>1.2.0</w:t>
      </w:r>
      <w:r w:rsidR="009D403F" w:rsidRPr="00615B74">
        <w:rPr>
          <w:b/>
          <w:i/>
          <w:sz w:val="26"/>
          <w:szCs w:val="26"/>
          <w:lang w:val="en-US"/>
        </w:rPr>
        <w:t>3</w:t>
      </w:r>
      <w:r w:rsidRPr="00615B74">
        <w:rPr>
          <w:sz w:val="26"/>
          <w:szCs w:val="26"/>
        </w:rPr>
        <w:t xml:space="preserve"> - </w:t>
      </w:r>
      <w:r w:rsidRPr="00615B74">
        <w:rPr>
          <w:i/>
          <w:sz w:val="26"/>
          <w:szCs w:val="26"/>
        </w:rPr>
        <w:t>Bộ hồ sơ khảo sát các năm 2019, 2020, 2021(bao gồm Kế hoạch khảo sát, Phiếu khảo sát, Báo cáo tổng hợp kết quả khảo sát).</w:t>
      </w:r>
    </w:p>
    <w:p w:rsidR="004045BE" w:rsidRPr="00615B74" w:rsidRDefault="004045BE" w:rsidP="007915E3">
      <w:pPr>
        <w:spacing w:before="120" w:after="0" w:line="340" w:lineRule="exact"/>
        <w:ind w:firstLine="720"/>
        <w:jc w:val="both"/>
        <w:rPr>
          <w:sz w:val="26"/>
          <w:szCs w:val="26"/>
        </w:rPr>
      </w:pPr>
      <w:r w:rsidRPr="00615B74">
        <w:rPr>
          <w:b/>
          <w:i/>
          <w:sz w:val="26"/>
          <w:szCs w:val="26"/>
        </w:rPr>
        <w:t>Điểm tự đánh giá tiêu chuẩn 2</w:t>
      </w:r>
      <w:r w:rsidR="00A33DC1" w:rsidRPr="00615B74">
        <w:rPr>
          <w:b/>
          <w:i/>
          <w:iCs/>
          <w:sz w:val="26"/>
          <w:szCs w:val="26"/>
          <w:lang w:val="pt-BR"/>
        </w:rPr>
        <w:t xml:space="preserve"> tiêu chí 9</w:t>
      </w:r>
      <w:r w:rsidRPr="00615B74">
        <w:rPr>
          <w:b/>
          <w:sz w:val="26"/>
          <w:szCs w:val="26"/>
        </w:rPr>
        <w:t xml:space="preserve">: </w:t>
      </w:r>
      <w:r w:rsidRPr="00615B74">
        <w:rPr>
          <w:b/>
          <w:i/>
          <w:sz w:val="26"/>
          <w:szCs w:val="26"/>
        </w:rPr>
        <w:t>01 điểm</w:t>
      </w:r>
    </w:p>
    <w:p w:rsidR="004045BE" w:rsidRPr="00615B74" w:rsidRDefault="004045BE" w:rsidP="007915E3">
      <w:pPr>
        <w:pBdr>
          <w:top w:val="nil"/>
          <w:left w:val="nil"/>
          <w:bottom w:val="nil"/>
          <w:right w:val="nil"/>
          <w:between w:val="nil"/>
        </w:pBdr>
        <w:spacing w:before="120" w:after="0" w:line="340" w:lineRule="exact"/>
        <w:ind w:firstLine="720"/>
        <w:jc w:val="both"/>
        <w:rPr>
          <w:b/>
          <w:i/>
          <w:color w:val="000000"/>
          <w:sz w:val="26"/>
          <w:szCs w:val="26"/>
        </w:rPr>
      </w:pPr>
      <w:r w:rsidRPr="00615B74">
        <w:rPr>
          <w:b/>
          <w:color w:val="000000"/>
          <w:sz w:val="26"/>
          <w:szCs w:val="26"/>
        </w:rPr>
        <w:t xml:space="preserve">Tiêu chuẩn 3: </w:t>
      </w:r>
      <w:r w:rsidRPr="00615B74">
        <w:rPr>
          <w:i/>
          <w:color w:val="000000"/>
          <w:sz w:val="26"/>
          <w:szCs w:val="26"/>
        </w:rPr>
        <w:t xml:space="preserve">Hằng năm, thu thập ý kiến đánh giá tối thiểu 30% người học đại diện các nghề, nghề đào tạo về chất lượng, hiệu quả của các hình thức, phương thức </w:t>
      </w:r>
      <w:r w:rsidRPr="00615B74">
        <w:rPr>
          <w:i/>
          <w:color w:val="000000"/>
          <w:sz w:val="26"/>
          <w:szCs w:val="26"/>
        </w:rPr>
        <w:lastRenderedPageBreak/>
        <w:t>đào tạo; chất lượng dịch vụ, giảng dạy và việc thực hiện chính sách liên quan đến người học của trường.</w:t>
      </w:r>
    </w:p>
    <w:p w:rsidR="004045BE" w:rsidRPr="00615B74" w:rsidRDefault="004045BE" w:rsidP="007915E3">
      <w:pPr>
        <w:spacing w:before="120" w:after="0" w:line="340" w:lineRule="exact"/>
        <w:ind w:firstLine="720"/>
        <w:jc w:val="both"/>
        <w:rPr>
          <w:b/>
          <w:i/>
          <w:sz w:val="26"/>
          <w:szCs w:val="26"/>
          <w:lang w:val="en-US"/>
        </w:rPr>
      </w:pPr>
      <w:r w:rsidRPr="00615B74">
        <w:rPr>
          <w:b/>
          <w:i/>
          <w:sz w:val="26"/>
          <w:szCs w:val="26"/>
        </w:rPr>
        <w:t>Mô tả, phân tích, nhận định</w:t>
      </w:r>
      <w:r w:rsidR="0064408B" w:rsidRPr="00615B74">
        <w:rPr>
          <w:b/>
          <w:i/>
          <w:sz w:val="26"/>
          <w:szCs w:val="26"/>
          <w:lang w:val="en-US"/>
        </w:rPr>
        <w:t>:</w:t>
      </w:r>
    </w:p>
    <w:p w:rsidR="004045BE" w:rsidRPr="00615B74" w:rsidRDefault="004045BE" w:rsidP="007915E3">
      <w:pPr>
        <w:spacing w:before="120" w:after="0" w:line="340" w:lineRule="exact"/>
        <w:ind w:firstLine="720"/>
        <w:jc w:val="both"/>
        <w:rPr>
          <w:i/>
          <w:sz w:val="26"/>
          <w:szCs w:val="26"/>
        </w:rPr>
      </w:pPr>
      <w:r w:rsidRPr="00615B74">
        <w:rPr>
          <w:sz w:val="26"/>
          <w:szCs w:val="26"/>
        </w:rPr>
        <w:t>Hàng năm, Nhà trường tổ chức thu thập ý kiến đánh giá của người học đại diện các nghề, nghề đào tạo về chất lượng, hiệu quả của các hình thức, phương thức đào tạo; chất lượng dịch vụ, giảng dạy và việc thực hiện chính sách liên quan đến người học của trường theo quy trình khảo sát</w:t>
      </w:r>
      <w:r w:rsidRPr="00615B74">
        <w:rPr>
          <w:i/>
          <w:sz w:val="26"/>
          <w:szCs w:val="26"/>
        </w:rPr>
        <w:t xml:space="preserve"> (</w:t>
      </w:r>
      <w:r w:rsidRPr="00615B74">
        <w:rPr>
          <w:b/>
          <w:i/>
          <w:sz w:val="26"/>
          <w:szCs w:val="26"/>
        </w:rPr>
        <w:t>9.1.01</w:t>
      </w:r>
      <w:r w:rsidRPr="00615B74">
        <w:rPr>
          <w:i/>
          <w:sz w:val="26"/>
          <w:szCs w:val="26"/>
        </w:rPr>
        <w:t xml:space="preserve"> - Quy trình khảo sát). </w:t>
      </w:r>
    </w:p>
    <w:p w:rsidR="004045BE" w:rsidRPr="00615B74" w:rsidRDefault="004045BE" w:rsidP="007915E3">
      <w:pPr>
        <w:spacing w:before="120" w:after="0" w:line="340" w:lineRule="exact"/>
        <w:ind w:firstLine="720"/>
        <w:jc w:val="both"/>
        <w:rPr>
          <w:spacing w:val="6"/>
          <w:sz w:val="26"/>
          <w:szCs w:val="26"/>
        </w:rPr>
      </w:pPr>
      <w:r w:rsidRPr="00615B74">
        <w:rPr>
          <w:spacing w:val="6"/>
          <w:sz w:val="26"/>
          <w:szCs w:val="26"/>
        </w:rPr>
        <w:t>Trường xây dựng kế hoạch và tổ chức lấy ý kiến đánh giá của người học đại diện các nghề, nghề đào tạo thông qua phiếu khảo sát. Trong 3 năm qua, số lượng   người học đại diện các nghề, nghề đào tạo được thu thập ý kiến đánh giá cụ thể như sau:</w:t>
      </w:r>
    </w:p>
    <w:p w:rsidR="004045BE" w:rsidRPr="00E94CB6" w:rsidRDefault="004045BE" w:rsidP="007915E3">
      <w:pPr>
        <w:spacing w:before="120" w:after="0" w:line="340" w:lineRule="exact"/>
        <w:ind w:firstLine="720"/>
        <w:jc w:val="both"/>
        <w:rPr>
          <w:color w:val="FF0000"/>
          <w:sz w:val="26"/>
          <w:szCs w:val="26"/>
        </w:rPr>
      </w:pPr>
      <w:r w:rsidRPr="00615B74">
        <w:rPr>
          <w:sz w:val="26"/>
          <w:szCs w:val="26"/>
        </w:rPr>
        <w:t xml:space="preserve">Năm 2019: Trường tổ chức thu thập ý kiến cho </w:t>
      </w:r>
      <w:r w:rsidR="00BE53F7">
        <w:rPr>
          <w:sz w:val="26"/>
          <w:szCs w:val="26"/>
          <w:lang w:val="en-US"/>
        </w:rPr>
        <w:t>1193</w:t>
      </w:r>
      <w:r w:rsidRPr="00615B74">
        <w:rPr>
          <w:sz w:val="26"/>
          <w:szCs w:val="26"/>
        </w:rPr>
        <w:t>/</w:t>
      </w:r>
      <w:r w:rsidR="00BE53F7">
        <w:rPr>
          <w:sz w:val="26"/>
          <w:szCs w:val="26"/>
          <w:lang w:val="en-US"/>
        </w:rPr>
        <w:t>1801</w:t>
      </w:r>
      <w:r w:rsidRPr="00615B74">
        <w:rPr>
          <w:sz w:val="26"/>
          <w:szCs w:val="26"/>
        </w:rPr>
        <w:t xml:space="preserve"> HSSV = </w:t>
      </w:r>
      <w:r w:rsidR="00BE53F7">
        <w:rPr>
          <w:sz w:val="26"/>
          <w:szCs w:val="26"/>
          <w:lang w:val="en-US"/>
        </w:rPr>
        <w:t>66,2</w:t>
      </w:r>
      <w:r w:rsidRPr="00615B74">
        <w:rPr>
          <w:sz w:val="26"/>
          <w:szCs w:val="26"/>
        </w:rPr>
        <w:t xml:space="preserve">% HSSV, trong đó: Cao đẳng: </w:t>
      </w:r>
      <w:r w:rsidR="00E94CB6">
        <w:rPr>
          <w:sz w:val="26"/>
          <w:szCs w:val="26"/>
          <w:lang w:val="en-US"/>
        </w:rPr>
        <w:t>1</w:t>
      </w:r>
      <w:r w:rsidR="00BE53F7">
        <w:rPr>
          <w:sz w:val="26"/>
          <w:szCs w:val="26"/>
          <w:lang w:val="en-US"/>
        </w:rPr>
        <w:t>42</w:t>
      </w:r>
      <w:r w:rsidRPr="00E94CB6">
        <w:rPr>
          <w:color w:val="FF0000"/>
          <w:sz w:val="26"/>
          <w:szCs w:val="26"/>
        </w:rPr>
        <w:t xml:space="preserve"> </w:t>
      </w:r>
      <w:r w:rsidRPr="00BE673D">
        <w:rPr>
          <w:sz w:val="26"/>
          <w:szCs w:val="26"/>
        </w:rPr>
        <w:t xml:space="preserve">sv; trung cấp: </w:t>
      </w:r>
      <w:r w:rsidR="00BE53F7">
        <w:rPr>
          <w:sz w:val="26"/>
          <w:szCs w:val="26"/>
          <w:lang w:val="en-US"/>
        </w:rPr>
        <w:t>1051</w:t>
      </w:r>
      <w:r w:rsidRPr="00BE673D">
        <w:rPr>
          <w:sz w:val="26"/>
          <w:szCs w:val="26"/>
        </w:rPr>
        <w:t xml:space="preserve"> hs.</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2020: Trường tổ chức thu thập ý kiến cho </w:t>
      </w:r>
      <w:r w:rsidR="00BE53F7">
        <w:rPr>
          <w:sz w:val="26"/>
          <w:szCs w:val="26"/>
          <w:lang w:val="en-US"/>
        </w:rPr>
        <w:t>1215</w:t>
      </w:r>
      <w:r w:rsidRPr="00615B74">
        <w:rPr>
          <w:sz w:val="26"/>
          <w:szCs w:val="26"/>
        </w:rPr>
        <w:t>/</w:t>
      </w:r>
      <w:r w:rsidR="00BE673D">
        <w:rPr>
          <w:sz w:val="26"/>
          <w:szCs w:val="26"/>
          <w:lang w:val="en-US"/>
        </w:rPr>
        <w:t>2</w:t>
      </w:r>
      <w:r w:rsidR="00BE53F7">
        <w:rPr>
          <w:sz w:val="26"/>
          <w:szCs w:val="26"/>
          <w:lang w:val="en-US"/>
        </w:rPr>
        <w:t>045</w:t>
      </w:r>
      <w:r w:rsidRPr="00615B74">
        <w:rPr>
          <w:sz w:val="26"/>
          <w:szCs w:val="26"/>
          <w:lang w:val="en-US"/>
        </w:rPr>
        <w:t xml:space="preserve"> </w:t>
      </w:r>
      <w:r w:rsidRPr="00615B74">
        <w:rPr>
          <w:sz w:val="26"/>
          <w:szCs w:val="26"/>
        </w:rPr>
        <w:t xml:space="preserve">HSSV= </w:t>
      </w:r>
      <w:r w:rsidR="00BE53F7">
        <w:rPr>
          <w:sz w:val="26"/>
          <w:szCs w:val="26"/>
          <w:lang w:val="en-US"/>
        </w:rPr>
        <w:t>59,4</w:t>
      </w:r>
      <w:r w:rsidRPr="00615B74">
        <w:rPr>
          <w:sz w:val="26"/>
          <w:szCs w:val="26"/>
        </w:rPr>
        <w:t xml:space="preserve">% HSSV, trong đó: Cao đẳng: Cao đẳng: </w:t>
      </w:r>
      <w:r w:rsidR="00BE53F7">
        <w:rPr>
          <w:sz w:val="26"/>
          <w:szCs w:val="26"/>
          <w:lang w:val="en-US"/>
        </w:rPr>
        <w:t>105</w:t>
      </w:r>
      <w:r w:rsidRPr="00615B74">
        <w:rPr>
          <w:sz w:val="26"/>
          <w:szCs w:val="26"/>
          <w:lang w:val="en-US"/>
        </w:rPr>
        <w:t xml:space="preserve"> </w:t>
      </w:r>
      <w:r w:rsidR="009D403F" w:rsidRPr="00615B74">
        <w:rPr>
          <w:sz w:val="26"/>
          <w:szCs w:val="26"/>
        </w:rPr>
        <w:t>sv</w:t>
      </w:r>
      <w:r w:rsidRPr="00615B74">
        <w:rPr>
          <w:sz w:val="26"/>
          <w:szCs w:val="26"/>
        </w:rPr>
        <w:t>; trung cấp:</w:t>
      </w:r>
      <w:r w:rsidRPr="00615B74">
        <w:rPr>
          <w:sz w:val="26"/>
          <w:szCs w:val="26"/>
          <w:lang w:val="en-US"/>
        </w:rPr>
        <w:t xml:space="preserve"> </w:t>
      </w:r>
      <w:r w:rsidR="00BE673D">
        <w:rPr>
          <w:sz w:val="26"/>
          <w:szCs w:val="26"/>
          <w:lang w:val="en-US"/>
        </w:rPr>
        <w:t>1</w:t>
      </w:r>
      <w:r w:rsidR="00BE53F7">
        <w:rPr>
          <w:sz w:val="26"/>
          <w:szCs w:val="26"/>
          <w:lang w:val="en-US"/>
        </w:rPr>
        <w:t>110</w:t>
      </w:r>
      <w:r w:rsidRPr="00615B74">
        <w:rPr>
          <w:sz w:val="26"/>
          <w:szCs w:val="26"/>
        </w:rPr>
        <w:t xml:space="preserve"> hs.</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2021: Trường tổ chức thu thập ý kiến cho </w:t>
      </w:r>
      <w:r w:rsidR="00BE53F7">
        <w:rPr>
          <w:sz w:val="26"/>
          <w:szCs w:val="26"/>
          <w:lang w:val="en-US"/>
        </w:rPr>
        <w:t>1412</w:t>
      </w:r>
      <w:r w:rsidR="00BE53F7" w:rsidRPr="00615B74">
        <w:rPr>
          <w:sz w:val="26"/>
          <w:szCs w:val="26"/>
        </w:rPr>
        <w:t>/</w:t>
      </w:r>
      <w:r w:rsidR="00BE53F7">
        <w:rPr>
          <w:sz w:val="26"/>
          <w:szCs w:val="26"/>
          <w:lang w:val="en-US"/>
        </w:rPr>
        <w:t>2439</w:t>
      </w:r>
      <w:r w:rsidR="00BE53F7" w:rsidRPr="00615B74">
        <w:rPr>
          <w:sz w:val="26"/>
          <w:szCs w:val="26"/>
          <w:lang w:val="en-US"/>
        </w:rPr>
        <w:t xml:space="preserve"> </w:t>
      </w:r>
      <w:r w:rsidR="00BE53F7" w:rsidRPr="00615B74">
        <w:rPr>
          <w:sz w:val="26"/>
          <w:szCs w:val="26"/>
        </w:rPr>
        <w:t xml:space="preserve">HSSV= </w:t>
      </w:r>
      <w:r w:rsidR="00BE53F7">
        <w:rPr>
          <w:sz w:val="26"/>
          <w:szCs w:val="26"/>
          <w:lang w:val="en-US"/>
        </w:rPr>
        <w:t>57,9</w:t>
      </w:r>
      <w:r w:rsidR="00BE53F7" w:rsidRPr="00615B74">
        <w:rPr>
          <w:sz w:val="26"/>
          <w:szCs w:val="26"/>
        </w:rPr>
        <w:t xml:space="preserve">% </w:t>
      </w:r>
      <w:r w:rsidRPr="00615B74">
        <w:rPr>
          <w:sz w:val="26"/>
          <w:szCs w:val="26"/>
        </w:rPr>
        <w:t xml:space="preserve">HSSV, trong đó: Cao đẳng: Cao đẳng: </w:t>
      </w:r>
      <w:r w:rsidR="00BE53F7">
        <w:rPr>
          <w:sz w:val="26"/>
          <w:szCs w:val="26"/>
          <w:lang w:val="en-US"/>
        </w:rPr>
        <w:t>135</w:t>
      </w:r>
      <w:r w:rsidRPr="00615B74">
        <w:rPr>
          <w:sz w:val="26"/>
          <w:szCs w:val="26"/>
        </w:rPr>
        <w:t xml:space="preserve"> sv; trung cấp: </w:t>
      </w:r>
      <w:r w:rsidR="00BE53F7">
        <w:rPr>
          <w:sz w:val="26"/>
          <w:szCs w:val="26"/>
          <w:lang w:val="en-US"/>
        </w:rPr>
        <w:t>12</w:t>
      </w:r>
      <w:r w:rsidR="00BE673D">
        <w:rPr>
          <w:sz w:val="26"/>
          <w:szCs w:val="26"/>
          <w:lang w:val="en-US"/>
        </w:rPr>
        <w:t>77</w:t>
      </w:r>
      <w:r w:rsidRPr="00615B74">
        <w:rPr>
          <w:sz w:val="26"/>
          <w:szCs w:val="26"/>
        </w:rPr>
        <w:t xml:space="preserve"> hs.</w:t>
      </w:r>
    </w:p>
    <w:p w:rsidR="004045BE" w:rsidRPr="00615B74" w:rsidRDefault="004045BE" w:rsidP="007915E3">
      <w:pPr>
        <w:spacing w:before="120" w:after="0" w:line="340" w:lineRule="exact"/>
        <w:ind w:firstLine="720"/>
        <w:jc w:val="both"/>
        <w:rPr>
          <w:sz w:val="26"/>
          <w:szCs w:val="26"/>
        </w:rPr>
      </w:pPr>
      <w:r w:rsidRPr="00615B74">
        <w:rPr>
          <w:i/>
          <w:sz w:val="26"/>
          <w:szCs w:val="26"/>
        </w:rPr>
        <w:t>(</w:t>
      </w:r>
      <w:r w:rsidRPr="00615B74">
        <w:rPr>
          <w:b/>
          <w:i/>
          <w:sz w:val="26"/>
          <w:szCs w:val="26"/>
        </w:rPr>
        <w:t>1.2.0</w:t>
      </w:r>
      <w:r w:rsidR="009D403F" w:rsidRPr="00615B74">
        <w:rPr>
          <w:b/>
          <w:i/>
          <w:sz w:val="26"/>
          <w:szCs w:val="26"/>
          <w:lang w:val="en-US"/>
        </w:rPr>
        <w:t>3</w:t>
      </w:r>
      <w:r w:rsidRPr="00615B74">
        <w:rPr>
          <w:sz w:val="26"/>
          <w:szCs w:val="26"/>
        </w:rPr>
        <w:t xml:space="preserve"> - </w:t>
      </w:r>
      <w:r w:rsidRPr="00615B74">
        <w:rPr>
          <w:i/>
          <w:sz w:val="26"/>
          <w:szCs w:val="26"/>
        </w:rPr>
        <w:t>Bộ hồ sơ khảo sát các năm 2019, 2020, 2021 (bao gồm Kế hoạch khảo sát, phiếu khảo sát, Báo cáo tổng hợp kết quả khảo sát).</w:t>
      </w:r>
    </w:p>
    <w:p w:rsidR="004045BE" w:rsidRPr="00615B74" w:rsidRDefault="004045BE" w:rsidP="007915E3">
      <w:pPr>
        <w:spacing w:before="120" w:after="0" w:line="340" w:lineRule="exact"/>
        <w:ind w:firstLine="720"/>
        <w:jc w:val="both"/>
        <w:rPr>
          <w:b/>
          <w:i/>
          <w:sz w:val="26"/>
          <w:szCs w:val="26"/>
        </w:rPr>
      </w:pPr>
      <w:r w:rsidRPr="00615B74">
        <w:rPr>
          <w:b/>
          <w:i/>
          <w:sz w:val="26"/>
          <w:szCs w:val="26"/>
        </w:rPr>
        <w:t>Điểm tự đánh giá tiêu chuẩn 3</w:t>
      </w:r>
      <w:r w:rsidR="00A33DC1" w:rsidRPr="00615B74">
        <w:rPr>
          <w:b/>
          <w:i/>
          <w:iCs/>
          <w:sz w:val="26"/>
          <w:szCs w:val="26"/>
          <w:lang w:val="pt-BR"/>
        </w:rPr>
        <w:t xml:space="preserve"> tiêu chí 9</w:t>
      </w:r>
      <w:r w:rsidRPr="00615B74">
        <w:rPr>
          <w:b/>
          <w:sz w:val="26"/>
          <w:szCs w:val="26"/>
        </w:rPr>
        <w:t xml:space="preserve">: </w:t>
      </w:r>
      <w:r w:rsidRPr="00615B74">
        <w:rPr>
          <w:b/>
          <w:i/>
          <w:sz w:val="26"/>
          <w:szCs w:val="26"/>
        </w:rPr>
        <w:t>01 điểm</w:t>
      </w:r>
    </w:p>
    <w:p w:rsidR="004045BE" w:rsidRPr="00615B74" w:rsidRDefault="004045BE" w:rsidP="007915E3">
      <w:pPr>
        <w:pBdr>
          <w:top w:val="nil"/>
          <w:left w:val="nil"/>
          <w:bottom w:val="nil"/>
          <w:right w:val="nil"/>
          <w:between w:val="nil"/>
        </w:pBdr>
        <w:spacing w:before="120" w:after="0" w:line="340" w:lineRule="exact"/>
        <w:ind w:firstLine="720"/>
        <w:jc w:val="both"/>
        <w:rPr>
          <w:b/>
          <w:color w:val="000000"/>
          <w:sz w:val="26"/>
          <w:szCs w:val="26"/>
          <w:lang w:val="en-US"/>
        </w:rPr>
      </w:pPr>
      <w:r w:rsidRPr="00615B74">
        <w:rPr>
          <w:b/>
          <w:color w:val="000000"/>
          <w:sz w:val="26"/>
          <w:szCs w:val="26"/>
        </w:rPr>
        <w:t xml:space="preserve">Tiêu chuẩn 4: </w:t>
      </w:r>
      <w:r w:rsidRPr="00615B74">
        <w:rPr>
          <w:i/>
          <w:color w:val="000000"/>
          <w:sz w:val="26"/>
          <w:szCs w:val="26"/>
        </w:rPr>
        <w:t>Trường thực hiện hoạt động tự đánh giá chất lượng và đánh giá chất lượng theo quy đị</w:t>
      </w:r>
      <w:r w:rsidR="00096656" w:rsidRPr="00615B74">
        <w:rPr>
          <w:i/>
          <w:color w:val="000000"/>
          <w:sz w:val="26"/>
          <w:szCs w:val="26"/>
        </w:rPr>
        <w:t>nh</w:t>
      </w:r>
    </w:p>
    <w:p w:rsidR="004045BE" w:rsidRPr="00615B74" w:rsidRDefault="004045BE" w:rsidP="007915E3">
      <w:pPr>
        <w:spacing w:before="120" w:after="0" w:line="340" w:lineRule="exact"/>
        <w:ind w:firstLine="720"/>
        <w:jc w:val="both"/>
        <w:rPr>
          <w:b/>
          <w:i/>
          <w:sz w:val="26"/>
          <w:szCs w:val="26"/>
          <w:lang w:val="en-US"/>
        </w:rPr>
      </w:pPr>
      <w:r w:rsidRPr="00615B74">
        <w:rPr>
          <w:b/>
          <w:i/>
          <w:sz w:val="26"/>
          <w:szCs w:val="26"/>
        </w:rPr>
        <w:t>Mô tả, phân tích, nhận định</w:t>
      </w:r>
      <w:r w:rsidR="0064408B" w:rsidRPr="00615B74">
        <w:rPr>
          <w:b/>
          <w:i/>
          <w:sz w:val="26"/>
          <w:szCs w:val="26"/>
          <w:lang w:val="en-US"/>
        </w:rPr>
        <w:t>:</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Thực hiện Thông tư số 15/2017/TT-BLĐTBXH ngày 08/6/2017 và Thông tư số 28/2017/TT-BLĐTBXH ngày 15/12/2017 của Bộ LĐTBXH, hàng năm (2019, 2020, 2021), Trường thực hiện hoạt động tự đánh giá chất lượng bao gồm tự đánh giá chất lượng cơ sở giáo dục nghề nghiệp và tự đánh giá chất lượng chương trình đào tạo theo đúng quy định. </w:t>
      </w:r>
    </w:p>
    <w:p w:rsidR="004045BE" w:rsidRPr="00615B74" w:rsidRDefault="004045BE" w:rsidP="007915E3">
      <w:pPr>
        <w:spacing w:before="120" w:after="0" w:line="340" w:lineRule="exact"/>
        <w:ind w:firstLine="720"/>
        <w:jc w:val="both"/>
        <w:rPr>
          <w:i/>
          <w:sz w:val="26"/>
          <w:szCs w:val="26"/>
        </w:rPr>
      </w:pPr>
      <w:r w:rsidRPr="00615B74">
        <w:rPr>
          <w:i/>
          <w:sz w:val="26"/>
          <w:szCs w:val="26"/>
        </w:rPr>
        <w:t>- Thành lập Hội đồng tự đánh giá chất lượng.</w:t>
      </w:r>
    </w:p>
    <w:p w:rsidR="004045BE" w:rsidRPr="00615B74" w:rsidRDefault="004045BE" w:rsidP="007915E3">
      <w:pPr>
        <w:spacing w:before="120" w:after="0" w:line="340" w:lineRule="exact"/>
        <w:ind w:firstLine="720"/>
        <w:jc w:val="both"/>
        <w:rPr>
          <w:i/>
          <w:sz w:val="26"/>
          <w:szCs w:val="26"/>
        </w:rPr>
      </w:pPr>
      <w:r w:rsidRPr="00615B74">
        <w:rPr>
          <w:i/>
          <w:sz w:val="26"/>
          <w:szCs w:val="26"/>
        </w:rPr>
        <w:t>- Thực hiện tự đánh giá chất lượng.</w:t>
      </w:r>
    </w:p>
    <w:p w:rsidR="004045BE" w:rsidRPr="00615B74" w:rsidRDefault="004045BE" w:rsidP="007915E3">
      <w:pPr>
        <w:spacing w:before="120" w:after="0" w:line="340" w:lineRule="exact"/>
        <w:ind w:firstLine="720"/>
        <w:jc w:val="both"/>
        <w:rPr>
          <w:i/>
          <w:sz w:val="26"/>
          <w:szCs w:val="26"/>
        </w:rPr>
      </w:pPr>
      <w:r w:rsidRPr="00615B74">
        <w:rPr>
          <w:i/>
          <w:sz w:val="26"/>
          <w:szCs w:val="26"/>
        </w:rPr>
        <w:t>- Thông qua và phê duyệt báo cáo tự đánh giá chất lượng.</w:t>
      </w:r>
    </w:p>
    <w:p w:rsidR="004045BE" w:rsidRPr="00615B74" w:rsidRDefault="004045BE" w:rsidP="007915E3">
      <w:pPr>
        <w:spacing w:before="120" w:after="0" w:line="340" w:lineRule="exact"/>
        <w:ind w:firstLine="720"/>
        <w:jc w:val="both"/>
        <w:rPr>
          <w:i/>
          <w:sz w:val="26"/>
          <w:szCs w:val="26"/>
        </w:rPr>
      </w:pPr>
      <w:r w:rsidRPr="00615B74">
        <w:rPr>
          <w:i/>
          <w:sz w:val="26"/>
          <w:szCs w:val="26"/>
        </w:rPr>
        <w:t xml:space="preserve">- Công bố báo cáo tự đánh giá chất lượng và gửi cơ quan có thẩm quyền. </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Kết quả đánh giá hàng năm: Trường đạt tiêu chuẩn kiểm định chất lượng. </w:t>
      </w:r>
    </w:p>
    <w:p w:rsidR="004045BE" w:rsidRPr="00615B74" w:rsidRDefault="004045BE" w:rsidP="007915E3">
      <w:pPr>
        <w:spacing w:before="120" w:after="0" w:line="340" w:lineRule="exact"/>
        <w:ind w:firstLine="720"/>
        <w:jc w:val="both"/>
        <w:rPr>
          <w:i/>
          <w:spacing w:val="4"/>
          <w:sz w:val="26"/>
          <w:szCs w:val="26"/>
          <w:lang w:val="en-US"/>
        </w:rPr>
      </w:pPr>
      <w:r w:rsidRPr="00615B74">
        <w:rPr>
          <w:b/>
          <w:i/>
          <w:spacing w:val="4"/>
          <w:sz w:val="26"/>
          <w:szCs w:val="26"/>
        </w:rPr>
        <w:t>(9.4.01</w:t>
      </w:r>
      <w:r w:rsidRPr="00615B74">
        <w:rPr>
          <w:i/>
          <w:spacing w:val="4"/>
          <w:sz w:val="26"/>
          <w:szCs w:val="26"/>
        </w:rPr>
        <w:t xml:space="preserve"> - Kế hoạch tự đánh giá chất lượng 2019, 2020, 2021</w:t>
      </w:r>
      <w:r w:rsidRPr="00615B74">
        <w:rPr>
          <w:i/>
          <w:spacing w:val="4"/>
          <w:sz w:val="26"/>
          <w:szCs w:val="26"/>
          <w:lang w:val="en-US"/>
        </w:rPr>
        <w:t>, 2022</w:t>
      </w:r>
      <w:r w:rsidRPr="00615B74">
        <w:rPr>
          <w:b/>
          <w:i/>
          <w:spacing w:val="4"/>
          <w:sz w:val="26"/>
          <w:szCs w:val="26"/>
        </w:rPr>
        <w:t>; 9.4.02</w:t>
      </w:r>
      <w:r w:rsidRPr="00615B74">
        <w:rPr>
          <w:i/>
          <w:spacing w:val="4"/>
          <w:sz w:val="26"/>
          <w:szCs w:val="26"/>
        </w:rPr>
        <w:t xml:space="preserve"> - Quyết định thành lập Hội đồng tự đánh giá chất lượng năm 2019, 2020, 2021</w:t>
      </w:r>
      <w:r w:rsidRPr="00615B74">
        <w:rPr>
          <w:i/>
          <w:spacing w:val="4"/>
          <w:sz w:val="26"/>
          <w:szCs w:val="26"/>
          <w:lang w:val="en-US"/>
        </w:rPr>
        <w:t>, 2022</w:t>
      </w:r>
      <w:r w:rsidRPr="00615B74">
        <w:rPr>
          <w:i/>
          <w:spacing w:val="4"/>
          <w:sz w:val="26"/>
          <w:szCs w:val="26"/>
        </w:rPr>
        <w:t xml:space="preserve">; </w:t>
      </w:r>
      <w:r w:rsidRPr="00615B74">
        <w:rPr>
          <w:b/>
          <w:i/>
          <w:spacing w:val="4"/>
          <w:sz w:val="26"/>
          <w:szCs w:val="26"/>
        </w:rPr>
        <w:t>9.4.03</w:t>
      </w:r>
      <w:r w:rsidRPr="00615B74">
        <w:rPr>
          <w:i/>
          <w:spacing w:val="4"/>
          <w:sz w:val="26"/>
          <w:szCs w:val="26"/>
        </w:rPr>
        <w:t xml:space="preserve"> - Báo cáo kết quả tự </w:t>
      </w:r>
      <w:r w:rsidRPr="00615B74">
        <w:rPr>
          <w:i/>
          <w:spacing w:val="4"/>
          <w:sz w:val="26"/>
          <w:szCs w:val="26"/>
          <w:lang w:val="en-US"/>
        </w:rPr>
        <w:t>đánh giá</w:t>
      </w:r>
      <w:r w:rsidRPr="00615B74">
        <w:rPr>
          <w:i/>
          <w:spacing w:val="4"/>
          <w:sz w:val="26"/>
          <w:szCs w:val="26"/>
        </w:rPr>
        <w:t xml:space="preserve"> chất lượng năm 2019, 2020, 2021</w:t>
      </w:r>
      <w:r w:rsidRPr="00615B74">
        <w:rPr>
          <w:i/>
          <w:spacing w:val="4"/>
          <w:sz w:val="26"/>
          <w:szCs w:val="26"/>
          <w:lang w:val="en-US"/>
        </w:rPr>
        <w:t xml:space="preserve">, </w:t>
      </w:r>
      <w:r w:rsidRPr="00615B74">
        <w:rPr>
          <w:i/>
          <w:spacing w:val="4"/>
          <w:sz w:val="26"/>
          <w:szCs w:val="26"/>
          <w:lang w:val="en-US"/>
        </w:rPr>
        <w:lastRenderedPageBreak/>
        <w:t>2022</w:t>
      </w:r>
      <w:r w:rsidRPr="00615B74">
        <w:rPr>
          <w:i/>
          <w:spacing w:val="4"/>
          <w:sz w:val="26"/>
          <w:szCs w:val="26"/>
        </w:rPr>
        <w:t xml:space="preserve">; </w:t>
      </w:r>
      <w:r w:rsidRPr="00615B74">
        <w:rPr>
          <w:b/>
          <w:i/>
          <w:spacing w:val="4"/>
          <w:sz w:val="26"/>
          <w:szCs w:val="26"/>
        </w:rPr>
        <w:t>9.4.04</w:t>
      </w:r>
      <w:r w:rsidRPr="00615B74">
        <w:rPr>
          <w:i/>
          <w:spacing w:val="4"/>
          <w:sz w:val="26"/>
          <w:szCs w:val="26"/>
        </w:rPr>
        <w:t xml:space="preserve"> – Báo cáo thực hiện tự đánh giá chất lượng năm 2019, 2020, 2021</w:t>
      </w:r>
      <w:r w:rsidRPr="00615B74">
        <w:rPr>
          <w:i/>
          <w:spacing w:val="4"/>
          <w:sz w:val="26"/>
          <w:szCs w:val="26"/>
          <w:lang w:val="en-US"/>
        </w:rPr>
        <w:t>, 2022</w:t>
      </w:r>
      <w:r w:rsidRPr="00615B74">
        <w:rPr>
          <w:i/>
          <w:spacing w:val="4"/>
          <w:sz w:val="26"/>
          <w:szCs w:val="26"/>
        </w:rPr>
        <w:t xml:space="preserve">; </w:t>
      </w:r>
      <w:r w:rsidRPr="00615B74">
        <w:rPr>
          <w:b/>
          <w:i/>
          <w:spacing w:val="4"/>
          <w:sz w:val="26"/>
          <w:szCs w:val="26"/>
        </w:rPr>
        <w:t>9.4.05</w:t>
      </w:r>
      <w:r w:rsidRPr="00615B74">
        <w:rPr>
          <w:i/>
          <w:spacing w:val="4"/>
          <w:sz w:val="26"/>
          <w:szCs w:val="26"/>
        </w:rPr>
        <w:t xml:space="preserve"> – Biên bản họp công khai kết quả tự đánh giá chất lượng Nhà trường năm 2019, 2020, 2021</w:t>
      </w:r>
      <w:r w:rsidRPr="00615B74">
        <w:rPr>
          <w:i/>
          <w:spacing w:val="4"/>
          <w:sz w:val="26"/>
          <w:szCs w:val="26"/>
          <w:lang w:val="en-US"/>
        </w:rPr>
        <w:t>, 2022</w:t>
      </w:r>
      <w:r w:rsidRPr="00615B74">
        <w:rPr>
          <w:i/>
          <w:spacing w:val="4"/>
          <w:sz w:val="26"/>
          <w:szCs w:val="26"/>
        </w:rPr>
        <w:t>)</w:t>
      </w:r>
      <w:r w:rsidR="00421159" w:rsidRPr="00615B74">
        <w:rPr>
          <w:i/>
          <w:spacing w:val="4"/>
          <w:sz w:val="26"/>
          <w:szCs w:val="26"/>
          <w:lang w:val="en-US"/>
        </w:rPr>
        <w:t>.</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Kết quả tự đánh giá chất lượng của Trường hằng năm: </w:t>
      </w:r>
    </w:p>
    <w:tbl>
      <w:tblPr>
        <w:tblW w:w="85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1590"/>
        <w:gridCol w:w="1680"/>
        <w:gridCol w:w="2085"/>
        <w:gridCol w:w="16"/>
      </w:tblGrid>
      <w:tr w:rsidR="004045BE" w:rsidRPr="00615B74" w:rsidTr="00B02E0D">
        <w:trPr>
          <w:jc w:val="center"/>
        </w:trPr>
        <w:tc>
          <w:tcPr>
            <w:tcW w:w="3227" w:type="dxa"/>
            <w:vMerge w:val="restart"/>
            <w:vAlign w:val="center"/>
          </w:tcPr>
          <w:p w:rsidR="004045BE" w:rsidRPr="00615B74" w:rsidRDefault="004045BE" w:rsidP="007915E3">
            <w:pPr>
              <w:spacing w:before="120" w:after="0" w:line="340" w:lineRule="exact"/>
              <w:ind w:firstLine="720"/>
              <w:rPr>
                <w:sz w:val="26"/>
                <w:szCs w:val="26"/>
              </w:rPr>
            </w:pPr>
          </w:p>
        </w:tc>
        <w:tc>
          <w:tcPr>
            <w:tcW w:w="5371" w:type="dxa"/>
            <w:gridSpan w:val="4"/>
            <w:vAlign w:val="center"/>
          </w:tcPr>
          <w:p w:rsidR="004045BE" w:rsidRPr="00615B74" w:rsidRDefault="004045BE" w:rsidP="007915E3">
            <w:pPr>
              <w:spacing w:before="120" w:after="0" w:line="340" w:lineRule="exact"/>
              <w:ind w:firstLine="720"/>
              <w:jc w:val="center"/>
              <w:rPr>
                <w:b/>
                <w:sz w:val="26"/>
                <w:szCs w:val="26"/>
              </w:rPr>
            </w:pPr>
            <w:r w:rsidRPr="00615B74">
              <w:rPr>
                <w:b/>
                <w:sz w:val="26"/>
                <w:szCs w:val="26"/>
              </w:rPr>
              <w:t>Kết quả</w:t>
            </w:r>
          </w:p>
        </w:tc>
      </w:tr>
      <w:tr w:rsidR="004045BE" w:rsidRPr="00615B74" w:rsidTr="00B02E0D">
        <w:trPr>
          <w:gridAfter w:val="1"/>
          <w:wAfter w:w="16" w:type="dxa"/>
          <w:jc w:val="center"/>
        </w:trPr>
        <w:tc>
          <w:tcPr>
            <w:tcW w:w="3227" w:type="dxa"/>
            <w:vMerge/>
            <w:vAlign w:val="center"/>
          </w:tcPr>
          <w:p w:rsidR="004045BE" w:rsidRPr="00615B74" w:rsidRDefault="004045BE" w:rsidP="007915E3">
            <w:pPr>
              <w:widowControl w:val="0"/>
              <w:pBdr>
                <w:top w:val="nil"/>
                <w:left w:val="nil"/>
                <w:bottom w:val="nil"/>
                <w:right w:val="nil"/>
                <w:between w:val="nil"/>
              </w:pBdr>
              <w:spacing w:before="120" w:after="0" w:line="340" w:lineRule="exact"/>
              <w:ind w:firstLine="720"/>
              <w:rPr>
                <w:b/>
                <w:sz w:val="26"/>
                <w:szCs w:val="26"/>
              </w:rPr>
            </w:pPr>
          </w:p>
        </w:tc>
        <w:tc>
          <w:tcPr>
            <w:tcW w:w="1590" w:type="dxa"/>
            <w:vAlign w:val="center"/>
          </w:tcPr>
          <w:p w:rsidR="004045BE" w:rsidRPr="00615B74" w:rsidRDefault="004045BE" w:rsidP="00096656">
            <w:pPr>
              <w:spacing w:before="120" w:after="0" w:line="340" w:lineRule="exact"/>
              <w:jc w:val="center"/>
              <w:rPr>
                <w:b/>
                <w:sz w:val="26"/>
                <w:szCs w:val="26"/>
              </w:rPr>
            </w:pPr>
            <w:r w:rsidRPr="00615B74">
              <w:rPr>
                <w:b/>
                <w:sz w:val="26"/>
                <w:szCs w:val="26"/>
              </w:rPr>
              <w:t>Năm 2019</w:t>
            </w:r>
          </w:p>
        </w:tc>
        <w:tc>
          <w:tcPr>
            <w:tcW w:w="1680" w:type="dxa"/>
            <w:vAlign w:val="center"/>
          </w:tcPr>
          <w:p w:rsidR="004045BE" w:rsidRPr="00615B74" w:rsidRDefault="004045BE" w:rsidP="00096656">
            <w:pPr>
              <w:spacing w:before="120" w:after="0" w:line="340" w:lineRule="exact"/>
              <w:jc w:val="center"/>
              <w:rPr>
                <w:b/>
                <w:sz w:val="26"/>
                <w:szCs w:val="26"/>
              </w:rPr>
            </w:pPr>
            <w:r w:rsidRPr="00615B74">
              <w:rPr>
                <w:b/>
                <w:sz w:val="26"/>
                <w:szCs w:val="26"/>
              </w:rPr>
              <w:t>Năm 2020</w:t>
            </w:r>
          </w:p>
        </w:tc>
        <w:tc>
          <w:tcPr>
            <w:tcW w:w="2085" w:type="dxa"/>
            <w:vAlign w:val="center"/>
          </w:tcPr>
          <w:p w:rsidR="004045BE" w:rsidRPr="00615B74" w:rsidRDefault="004045BE" w:rsidP="00096656">
            <w:pPr>
              <w:spacing w:before="120" w:after="0" w:line="340" w:lineRule="exact"/>
              <w:jc w:val="center"/>
              <w:rPr>
                <w:b/>
                <w:sz w:val="26"/>
                <w:szCs w:val="26"/>
              </w:rPr>
            </w:pPr>
            <w:r w:rsidRPr="00615B74">
              <w:rPr>
                <w:b/>
                <w:sz w:val="26"/>
                <w:szCs w:val="26"/>
              </w:rPr>
              <w:t>Năm 2021</w:t>
            </w:r>
          </w:p>
        </w:tc>
      </w:tr>
      <w:tr w:rsidR="004045BE" w:rsidRPr="00615B74" w:rsidTr="00B02E0D">
        <w:trPr>
          <w:jc w:val="center"/>
        </w:trPr>
        <w:tc>
          <w:tcPr>
            <w:tcW w:w="8598" w:type="dxa"/>
            <w:gridSpan w:val="5"/>
            <w:vAlign w:val="center"/>
          </w:tcPr>
          <w:p w:rsidR="004045BE" w:rsidRPr="00615B74" w:rsidRDefault="004045BE" w:rsidP="00096656">
            <w:pPr>
              <w:spacing w:before="120" w:after="0" w:line="340" w:lineRule="exact"/>
              <w:rPr>
                <w:b/>
                <w:sz w:val="26"/>
                <w:szCs w:val="26"/>
              </w:rPr>
            </w:pPr>
            <w:r w:rsidRPr="00615B74">
              <w:rPr>
                <w:b/>
                <w:sz w:val="26"/>
                <w:szCs w:val="26"/>
              </w:rPr>
              <w:t>I. Tự đánh giá chất lượng cơ sở GDNN</w:t>
            </w:r>
          </w:p>
        </w:tc>
      </w:tr>
      <w:tr w:rsidR="004045BE" w:rsidRPr="00615B74" w:rsidTr="00B02E0D">
        <w:trPr>
          <w:gridAfter w:val="1"/>
          <w:wAfter w:w="16" w:type="dxa"/>
          <w:jc w:val="center"/>
        </w:trPr>
        <w:tc>
          <w:tcPr>
            <w:tcW w:w="3227" w:type="dxa"/>
            <w:vAlign w:val="center"/>
          </w:tcPr>
          <w:p w:rsidR="004045BE" w:rsidRPr="00615B74" w:rsidRDefault="004045BE" w:rsidP="007915E3">
            <w:pPr>
              <w:spacing w:before="120" w:after="0" w:line="340" w:lineRule="exact"/>
              <w:ind w:firstLine="720"/>
              <w:rPr>
                <w:b/>
                <w:sz w:val="26"/>
                <w:szCs w:val="26"/>
              </w:rPr>
            </w:pPr>
          </w:p>
        </w:tc>
        <w:tc>
          <w:tcPr>
            <w:tcW w:w="1590" w:type="dxa"/>
            <w:vAlign w:val="center"/>
          </w:tcPr>
          <w:p w:rsidR="004045BE" w:rsidRPr="00615B74" w:rsidRDefault="004045BE" w:rsidP="00096656">
            <w:pPr>
              <w:spacing w:before="120" w:after="0" w:line="340" w:lineRule="exact"/>
              <w:jc w:val="center"/>
              <w:rPr>
                <w:bCs/>
                <w:sz w:val="26"/>
                <w:szCs w:val="26"/>
              </w:rPr>
            </w:pPr>
            <w:r w:rsidRPr="00615B74">
              <w:rPr>
                <w:bCs/>
                <w:sz w:val="26"/>
                <w:szCs w:val="26"/>
              </w:rPr>
              <w:t>Đạt</w:t>
            </w:r>
          </w:p>
          <w:p w:rsidR="004045BE" w:rsidRPr="00615B74" w:rsidRDefault="00403345" w:rsidP="00096656">
            <w:pPr>
              <w:spacing w:before="120" w:after="0" w:line="340" w:lineRule="exact"/>
              <w:jc w:val="center"/>
              <w:rPr>
                <w:bCs/>
                <w:sz w:val="26"/>
                <w:szCs w:val="26"/>
                <w:lang w:val="en-US"/>
              </w:rPr>
            </w:pPr>
            <w:r>
              <w:rPr>
                <w:bCs/>
                <w:sz w:val="26"/>
                <w:szCs w:val="26"/>
                <w:lang w:val="en-US"/>
              </w:rPr>
              <w:t>97</w:t>
            </w:r>
            <w:r w:rsidR="004045BE" w:rsidRPr="00615B74">
              <w:rPr>
                <w:bCs/>
                <w:sz w:val="26"/>
                <w:szCs w:val="26"/>
              </w:rPr>
              <w:t>/100</w:t>
            </w:r>
          </w:p>
        </w:tc>
        <w:tc>
          <w:tcPr>
            <w:tcW w:w="1680" w:type="dxa"/>
            <w:vAlign w:val="center"/>
          </w:tcPr>
          <w:p w:rsidR="004045BE" w:rsidRPr="00615B74" w:rsidRDefault="004045BE" w:rsidP="00096656">
            <w:pPr>
              <w:spacing w:before="120" w:after="0" w:line="340" w:lineRule="exact"/>
              <w:jc w:val="center"/>
              <w:rPr>
                <w:bCs/>
                <w:sz w:val="26"/>
                <w:szCs w:val="26"/>
              </w:rPr>
            </w:pPr>
            <w:r w:rsidRPr="00615B74">
              <w:rPr>
                <w:bCs/>
                <w:sz w:val="26"/>
                <w:szCs w:val="26"/>
              </w:rPr>
              <w:t>Đạt</w:t>
            </w:r>
          </w:p>
          <w:p w:rsidR="004045BE" w:rsidRPr="00615B74" w:rsidRDefault="007B38C9" w:rsidP="00096656">
            <w:pPr>
              <w:spacing w:before="120" w:after="0" w:line="340" w:lineRule="exact"/>
              <w:jc w:val="center"/>
              <w:rPr>
                <w:bCs/>
                <w:sz w:val="26"/>
                <w:szCs w:val="26"/>
                <w:lang w:val="en-US"/>
              </w:rPr>
            </w:pPr>
            <w:r w:rsidRPr="00615B74">
              <w:rPr>
                <w:bCs/>
                <w:sz w:val="26"/>
                <w:szCs w:val="26"/>
              </w:rPr>
              <w:t>9</w:t>
            </w:r>
            <w:r w:rsidR="00403345">
              <w:rPr>
                <w:bCs/>
                <w:sz w:val="26"/>
                <w:szCs w:val="26"/>
                <w:lang w:val="en-US"/>
              </w:rPr>
              <w:t>7</w:t>
            </w:r>
            <w:r w:rsidRPr="00615B74">
              <w:rPr>
                <w:bCs/>
                <w:sz w:val="26"/>
                <w:szCs w:val="26"/>
              </w:rPr>
              <w:t>/100</w:t>
            </w:r>
          </w:p>
        </w:tc>
        <w:tc>
          <w:tcPr>
            <w:tcW w:w="2085" w:type="dxa"/>
            <w:vAlign w:val="center"/>
          </w:tcPr>
          <w:p w:rsidR="004045BE" w:rsidRPr="00615B74" w:rsidRDefault="004045BE" w:rsidP="00096656">
            <w:pPr>
              <w:spacing w:before="120" w:after="0" w:line="340" w:lineRule="exact"/>
              <w:jc w:val="center"/>
              <w:rPr>
                <w:bCs/>
                <w:sz w:val="26"/>
                <w:szCs w:val="26"/>
              </w:rPr>
            </w:pPr>
            <w:r w:rsidRPr="00615B74">
              <w:rPr>
                <w:bCs/>
                <w:sz w:val="26"/>
                <w:szCs w:val="26"/>
              </w:rPr>
              <w:t>Đạt</w:t>
            </w:r>
          </w:p>
          <w:p w:rsidR="004045BE" w:rsidRPr="00615B74" w:rsidRDefault="004045BE" w:rsidP="00096656">
            <w:pPr>
              <w:spacing w:before="120" w:after="0" w:line="340" w:lineRule="exact"/>
              <w:jc w:val="center"/>
              <w:rPr>
                <w:bCs/>
                <w:sz w:val="26"/>
                <w:szCs w:val="26"/>
                <w:lang w:val="en-US"/>
              </w:rPr>
            </w:pPr>
            <w:r w:rsidRPr="00615B74">
              <w:rPr>
                <w:bCs/>
                <w:sz w:val="26"/>
                <w:szCs w:val="26"/>
              </w:rPr>
              <w:t>9</w:t>
            </w:r>
            <w:r w:rsidR="0003403C" w:rsidRPr="00615B74">
              <w:rPr>
                <w:bCs/>
                <w:sz w:val="26"/>
                <w:szCs w:val="26"/>
                <w:lang w:val="en-US"/>
              </w:rPr>
              <w:t>7</w:t>
            </w:r>
            <w:r w:rsidRPr="00615B74">
              <w:rPr>
                <w:bCs/>
                <w:sz w:val="26"/>
                <w:szCs w:val="26"/>
              </w:rPr>
              <w:t>/100</w:t>
            </w:r>
          </w:p>
        </w:tc>
      </w:tr>
      <w:tr w:rsidR="004045BE" w:rsidRPr="00615B74" w:rsidTr="00B02E0D">
        <w:trPr>
          <w:jc w:val="center"/>
        </w:trPr>
        <w:tc>
          <w:tcPr>
            <w:tcW w:w="8598" w:type="dxa"/>
            <w:gridSpan w:val="5"/>
            <w:vAlign w:val="center"/>
          </w:tcPr>
          <w:p w:rsidR="004045BE" w:rsidRPr="00615B74" w:rsidRDefault="004045BE" w:rsidP="00096656">
            <w:pPr>
              <w:spacing w:before="120" w:after="0" w:line="340" w:lineRule="exact"/>
              <w:rPr>
                <w:sz w:val="26"/>
                <w:szCs w:val="26"/>
              </w:rPr>
            </w:pPr>
            <w:r w:rsidRPr="00615B74">
              <w:rPr>
                <w:b/>
                <w:sz w:val="26"/>
                <w:szCs w:val="26"/>
              </w:rPr>
              <w:t>II. Tự đánh giá chất lượng CTĐT (các nghề trọng điểm)</w:t>
            </w:r>
          </w:p>
        </w:tc>
      </w:tr>
      <w:tr w:rsidR="004045BE" w:rsidRPr="00615B74" w:rsidTr="00B02E0D">
        <w:trPr>
          <w:gridAfter w:val="1"/>
          <w:wAfter w:w="16" w:type="dxa"/>
          <w:jc w:val="center"/>
        </w:trPr>
        <w:tc>
          <w:tcPr>
            <w:tcW w:w="3227" w:type="dxa"/>
            <w:vAlign w:val="center"/>
          </w:tcPr>
          <w:p w:rsidR="004045BE" w:rsidRPr="00615B74" w:rsidRDefault="004045BE" w:rsidP="00096656">
            <w:pPr>
              <w:spacing w:before="120" w:after="0" w:line="340" w:lineRule="exact"/>
              <w:ind w:firstLine="720"/>
              <w:rPr>
                <w:b/>
                <w:sz w:val="26"/>
                <w:szCs w:val="26"/>
              </w:rPr>
            </w:pPr>
            <w:r w:rsidRPr="00615B74">
              <w:rPr>
                <w:b/>
                <w:sz w:val="26"/>
                <w:szCs w:val="26"/>
              </w:rPr>
              <w:t>Tên nghề</w:t>
            </w:r>
          </w:p>
        </w:tc>
        <w:tc>
          <w:tcPr>
            <w:tcW w:w="1590" w:type="dxa"/>
            <w:vAlign w:val="center"/>
          </w:tcPr>
          <w:p w:rsidR="004045BE" w:rsidRPr="00615B74" w:rsidRDefault="004045BE" w:rsidP="00096656">
            <w:pPr>
              <w:spacing w:before="120" w:after="0" w:line="340" w:lineRule="exact"/>
              <w:jc w:val="center"/>
              <w:rPr>
                <w:sz w:val="26"/>
                <w:szCs w:val="26"/>
                <w:lang w:val="en-US"/>
              </w:rPr>
            </w:pPr>
            <w:r w:rsidRPr="00615B74">
              <w:rPr>
                <w:sz w:val="26"/>
                <w:szCs w:val="26"/>
                <w:lang w:val="en-US"/>
              </w:rPr>
              <w:t>Đạt</w:t>
            </w:r>
          </w:p>
        </w:tc>
        <w:tc>
          <w:tcPr>
            <w:tcW w:w="1680" w:type="dxa"/>
            <w:vAlign w:val="center"/>
          </w:tcPr>
          <w:p w:rsidR="004045BE" w:rsidRPr="00615B74" w:rsidRDefault="004045BE" w:rsidP="00096656">
            <w:pPr>
              <w:spacing w:before="120" w:after="0" w:line="340" w:lineRule="exact"/>
              <w:jc w:val="center"/>
              <w:rPr>
                <w:sz w:val="26"/>
                <w:szCs w:val="26"/>
                <w:lang w:val="en-US"/>
              </w:rPr>
            </w:pPr>
            <w:r w:rsidRPr="00615B74">
              <w:rPr>
                <w:sz w:val="26"/>
                <w:szCs w:val="26"/>
                <w:lang w:val="en-US"/>
              </w:rPr>
              <w:t>Đạt</w:t>
            </w:r>
          </w:p>
        </w:tc>
        <w:tc>
          <w:tcPr>
            <w:tcW w:w="2085" w:type="dxa"/>
            <w:vAlign w:val="center"/>
          </w:tcPr>
          <w:p w:rsidR="004045BE" w:rsidRPr="00615B74" w:rsidRDefault="004045BE" w:rsidP="00096656">
            <w:pPr>
              <w:spacing w:before="120" w:after="0" w:line="340" w:lineRule="exact"/>
              <w:jc w:val="center"/>
              <w:rPr>
                <w:sz w:val="26"/>
                <w:szCs w:val="26"/>
                <w:lang w:val="en-US"/>
              </w:rPr>
            </w:pPr>
            <w:r w:rsidRPr="00615B74">
              <w:rPr>
                <w:sz w:val="26"/>
                <w:szCs w:val="26"/>
                <w:lang w:val="en-US"/>
              </w:rPr>
              <w:t>Đạt</w:t>
            </w:r>
          </w:p>
        </w:tc>
      </w:tr>
      <w:tr w:rsidR="004045BE" w:rsidRPr="00615B74" w:rsidTr="00B02E0D">
        <w:trPr>
          <w:gridAfter w:val="1"/>
          <w:wAfter w:w="16" w:type="dxa"/>
          <w:jc w:val="center"/>
        </w:trPr>
        <w:tc>
          <w:tcPr>
            <w:tcW w:w="3227" w:type="dxa"/>
            <w:vAlign w:val="center"/>
          </w:tcPr>
          <w:p w:rsidR="004045BE" w:rsidRPr="00615B74" w:rsidRDefault="004045BE" w:rsidP="007915E3">
            <w:pPr>
              <w:spacing w:before="120" w:after="0" w:line="340" w:lineRule="exact"/>
              <w:ind w:firstLine="720"/>
              <w:rPr>
                <w:sz w:val="26"/>
                <w:szCs w:val="26"/>
                <w:lang w:val="en-US"/>
              </w:rPr>
            </w:pPr>
            <w:r w:rsidRPr="00615B74">
              <w:rPr>
                <w:sz w:val="26"/>
                <w:szCs w:val="26"/>
                <w:lang w:val="en-US"/>
              </w:rPr>
              <w:t>Điện công nghiệp</w:t>
            </w:r>
            <w:r w:rsidR="00403345">
              <w:rPr>
                <w:sz w:val="26"/>
                <w:szCs w:val="26"/>
                <w:lang w:val="en-US"/>
              </w:rPr>
              <w:t xml:space="preserve"> – trình độ trung cấp</w:t>
            </w:r>
          </w:p>
        </w:tc>
        <w:tc>
          <w:tcPr>
            <w:tcW w:w="1590" w:type="dxa"/>
            <w:vAlign w:val="center"/>
          </w:tcPr>
          <w:p w:rsidR="004045BE" w:rsidRPr="00615B74" w:rsidRDefault="004045BE" w:rsidP="00096656">
            <w:pPr>
              <w:spacing w:before="120" w:after="0" w:line="340" w:lineRule="exact"/>
              <w:jc w:val="center"/>
              <w:rPr>
                <w:sz w:val="26"/>
                <w:szCs w:val="26"/>
                <w:lang w:val="en-US"/>
              </w:rPr>
            </w:pPr>
            <w:r w:rsidRPr="00615B74">
              <w:rPr>
                <w:sz w:val="26"/>
                <w:szCs w:val="26"/>
                <w:lang w:val="en-US"/>
              </w:rPr>
              <w:t>9</w:t>
            </w:r>
            <w:r w:rsidR="00403345">
              <w:rPr>
                <w:sz w:val="26"/>
                <w:szCs w:val="26"/>
                <w:lang w:val="en-US"/>
              </w:rPr>
              <w:t>6</w:t>
            </w:r>
            <w:r w:rsidRPr="00615B74">
              <w:rPr>
                <w:sz w:val="26"/>
                <w:szCs w:val="26"/>
                <w:lang w:val="en-US"/>
              </w:rPr>
              <w:t>/100</w:t>
            </w:r>
          </w:p>
        </w:tc>
        <w:tc>
          <w:tcPr>
            <w:tcW w:w="1680" w:type="dxa"/>
            <w:vAlign w:val="center"/>
          </w:tcPr>
          <w:p w:rsidR="004045BE" w:rsidRPr="00615B74" w:rsidRDefault="004045BE" w:rsidP="00096656">
            <w:pPr>
              <w:spacing w:before="120" w:after="0" w:line="340" w:lineRule="exact"/>
              <w:jc w:val="center"/>
              <w:rPr>
                <w:sz w:val="26"/>
                <w:szCs w:val="26"/>
                <w:lang w:val="en-US"/>
              </w:rPr>
            </w:pPr>
            <w:r w:rsidRPr="00615B74">
              <w:rPr>
                <w:sz w:val="26"/>
                <w:szCs w:val="26"/>
                <w:lang w:val="en-US"/>
              </w:rPr>
              <w:t>96/100</w:t>
            </w:r>
          </w:p>
        </w:tc>
        <w:tc>
          <w:tcPr>
            <w:tcW w:w="2085" w:type="dxa"/>
            <w:vAlign w:val="center"/>
          </w:tcPr>
          <w:p w:rsidR="004045BE" w:rsidRPr="00615B74" w:rsidRDefault="004045BE" w:rsidP="00096656">
            <w:pPr>
              <w:spacing w:before="120" w:after="0" w:line="340" w:lineRule="exact"/>
              <w:jc w:val="center"/>
              <w:rPr>
                <w:sz w:val="26"/>
                <w:szCs w:val="26"/>
                <w:lang w:val="en-US"/>
              </w:rPr>
            </w:pPr>
            <w:r w:rsidRPr="00615B74">
              <w:rPr>
                <w:sz w:val="26"/>
                <w:szCs w:val="26"/>
                <w:lang w:val="en-US"/>
              </w:rPr>
              <w:t>9</w:t>
            </w:r>
            <w:r w:rsidR="007B38C9" w:rsidRPr="00615B74">
              <w:rPr>
                <w:sz w:val="26"/>
                <w:szCs w:val="26"/>
                <w:lang w:val="en-US"/>
              </w:rPr>
              <w:t>6</w:t>
            </w:r>
            <w:r w:rsidRPr="00615B74">
              <w:rPr>
                <w:sz w:val="26"/>
                <w:szCs w:val="26"/>
                <w:lang w:val="en-US"/>
              </w:rPr>
              <w:t>/100</w:t>
            </w:r>
          </w:p>
        </w:tc>
      </w:tr>
      <w:tr w:rsidR="00403345" w:rsidRPr="00615B74" w:rsidTr="00B02E0D">
        <w:trPr>
          <w:gridAfter w:val="1"/>
          <w:wAfter w:w="16" w:type="dxa"/>
          <w:jc w:val="center"/>
        </w:trPr>
        <w:tc>
          <w:tcPr>
            <w:tcW w:w="3227" w:type="dxa"/>
            <w:vAlign w:val="center"/>
          </w:tcPr>
          <w:p w:rsidR="00403345" w:rsidRPr="00615B74" w:rsidRDefault="00403345" w:rsidP="00403345">
            <w:pPr>
              <w:spacing w:before="120" w:after="0" w:line="340" w:lineRule="exact"/>
              <w:ind w:firstLine="720"/>
              <w:rPr>
                <w:sz w:val="26"/>
                <w:szCs w:val="26"/>
                <w:lang w:val="en-US"/>
              </w:rPr>
            </w:pPr>
            <w:r w:rsidRPr="00615B74">
              <w:rPr>
                <w:sz w:val="26"/>
                <w:szCs w:val="26"/>
                <w:lang w:val="en-US"/>
              </w:rPr>
              <w:t>Điện công nghiệp</w:t>
            </w:r>
            <w:r>
              <w:rPr>
                <w:sz w:val="26"/>
                <w:szCs w:val="26"/>
                <w:lang w:val="en-US"/>
              </w:rPr>
              <w:t xml:space="preserve"> – trình độ cao đẳng</w:t>
            </w:r>
          </w:p>
        </w:tc>
        <w:tc>
          <w:tcPr>
            <w:tcW w:w="159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w:t>
            </w:r>
            <w:r>
              <w:rPr>
                <w:sz w:val="26"/>
                <w:szCs w:val="26"/>
                <w:lang w:val="en-US"/>
              </w:rPr>
              <w:t>6</w:t>
            </w:r>
            <w:r w:rsidRPr="00615B74">
              <w:rPr>
                <w:sz w:val="26"/>
                <w:szCs w:val="26"/>
                <w:lang w:val="en-US"/>
              </w:rPr>
              <w:t>/100</w:t>
            </w:r>
          </w:p>
        </w:tc>
        <w:tc>
          <w:tcPr>
            <w:tcW w:w="168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96/100</w:t>
            </w:r>
          </w:p>
        </w:tc>
        <w:tc>
          <w:tcPr>
            <w:tcW w:w="2085"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96/100</w:t>
            </w:r>
          </w:p>
        </w:tc>
      </w:tr>
      <w:tr w:rsidR="00403345" w:rsidRPr="00615B74" w:rsidTr="00B02E0D">
        <w:trPr>
          <w:gridAfter w:val="1"/>
          <w:wAfter w:w="16" w:type="dxa"/>
          <w:jc w:val="center"/>
        </w:trPr>
        <w:tc>
          <w:tcPr>
            <w:tcW w:w="3227" w:type="dxa"/>
            <w:vAlign w:val="center"/>
          </w:tcPr>
          <w:p w:rsidR="00403345" w:rsidRPr="00615B74" w:rsidRDefault="00403345" w:rsidP="00403345">
            <w:pPr>
              <w:spacing w:before="120" w:after="0" w:line="340" w:lineRule="exact"/>
              <w:ind w:firstLine="720"/>
              <w:rPr>
                <w:sz w:val="26"/>
                <w:szCs w:val="26"/>
                <w:lang w:val="en-US"/>
              </w:rPr>
            </w:pPr>
            <w:r w:rsidRPr="00615B74">
              <w:rPr>
                <w:sz w:val="26"/>
                <w:szCs w:val="26"/>
                <w:lang w:val="en-US"/>
              </w:rPr>
              <w:t xml:space="preserve">Điện </w:t>
            </w:r>
            <w:r>
              <w:rPr>
                <w:sz w:val="26"/>
                <w:szCs w:val="26"/>
                <w:lang w:val="en-US"/>
              </w:rPr>
              <w:t xml:space="preserve">tử </w:t>
            </w:r>
            <w:r w:rsidRPr="00615B74">
              <w:rPr>
                <w:sz w:val="26"/>
                <w:szCs w:val="26"/>
                <w:lang w:val="en-US"/>
              </w:rPr>
              <w:t>công nghiệp</w:t>
            </w:r>
            <w:r>
              <w:rPr>
                <w:sz w:val="26"/>
                <w:szCs w:val="26"/>
                <w:lang w:val="en-US"/>
              </w:rPr>
              <w:t xml:space="preserve"> – trình độ trung cấp</w:t>
            </w:r>
          </w:p>
        </w:tc>
        <w:tc>
          <w:tcPr>
            <w:tcW w:w="159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w:t>
            </w:r>
            <w:r>
              <w:rPr>
                <w:sz w:val="26"/>
                <w:szCs w:val="26"/>
                <w:lang w:val="en-US"/>
              </w:rPr>
              <w:t>6</w:t>
            </w:r>
            <w:r w:rsidRPr="00615B74">
              <w:rPr>
                <w:sz w:val="26"/>
                <w:szCs w:val="26"/>
                <w:lang w:val="en-US"/>
              </w:rPr>
              <w:t>/100</w:t>
            </w:r>
          </w:p>
        </w:tc>
        <w:tc>
          <w:tcPr>
            <w:tcW w:w="168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96/100</w:t>
            </w:r>
          </w:p>
        </w:tc>
        <w:tc>
          <w:tcPr>
            <w:tcW w:w="2085"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96/100</w:t>
            </w:r>
          </w:p>
        </w:tc>
      </w:tr>
      <w:tr w:rsidR="00403345" w:rsidRPr="00615B74" w:rsidTr="00B02E0D">
        <w:trPr>
          <w:gridAfter w:val="1"/>
          <w:wAfter w:w="16" w:type="dxa"/>
          <w:jc w:val="center"/>
        </w:trPr>
        <w:tc>
          <w:tcPr>
            <w:tcW w:w="3227" w:type="dxa"/>
            <w:vAlign w:val="center"/>
          </w:tcPr>
          <w:p w:rsidR="00403345" w:rsidRPr="00615B74" w:rsidRDefault="00403345" w:rsidP="00403345">
            <w:pPr>
              <w:spacing w:before="120" w:after="0" w:line="340" w:lineRule="exact"/>
              <w:ind w:firstLine="720"/>
              <w:rPr>
                <w:sz w:val="26"/>
                <w:szCs w:val="26"/>
                <w:lang w:val="en-US"/>
              </w:rPr>
            </w:pPr>
            <w:r>
              <w:rPr>
                <w:sz w:val="26"/>
                <w:szCs w:val="26"/>
                <w:lang w:val="en-US"/>
              </w:rPr>
              <w:t>May thời trang – trình độ trung cấp</w:t>
            </w:r>
          </w:p>
        </w:tc>
        <w:tc>
          <w:tcPr>
            <w:tcW w:w="159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w:t>
            </w:r>
            <w:r>
              <w:rPr>
                <w:sz w:val="26"/>
                <w:szCs w:val="26"/>
                <w:lang w:val="en-US"/>
              </w:rPr>
              <w:t>6</w:t>
            </w:r>
            <w:r w:rsidRPr="00615B74">
              <w:rPr>
                <w:sz w:val="26"/>
                <w:szCs w:val="26"/>
                <w:lang w:val="en-US"/>
              </w:rPr>
              <w:t>/100</w:t>
            </w:r>
          </w:p>
        </w:tc>
        <w:tc>
          <w:tcPr>
            <w:tcW w:w="168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96/100</w:t>
            </w:r>
          </w:p>
        </w:tc>
        <w:tc>
          <w:tcPr>
            <w:tcW w:w="2085"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96/100</w:t>
            </w:r>
          </w:p>
        </w:tc>
      </w:tr>
      <w:tr w:rsidR="00403345" w:rsidRPr="00615B74" w:rsidTr="00B02E0D">
        <w:trPr>
          <w:gridAfter w:val="1"/>
          <w:wAfter w:w="16" w:type="dxa"/>
          <w:jc w:val="center"/>
        </w:trPr>
        <w:tc>
          <w:tcPr>
            <w:tcW w:w="3227" w:type="dxa"/>
            <w:vAlign w:val="center"/>
          </w:tcPr>
          <w:p w:rsidR="00403345" w:rsidRPr="00615B74" w:rsidRDefault="00403345" w:rsidP="00403345">
            <w:pPr>
              <w:spacing w:before="120" w:after="0" w:line="340" w:lineRule="exact"/>
              <w:ind w:firstLine="720"/>
              <w:rPr>
                <w:sz w:val="26"/>
                <w:szCs w:val="26"/>
                <w:lang w:val="en-US"/>
              </w:rPr>
            </w:pPr>
            <w:r>
              <w:rPr>
                <w:sz w:val="26"/>
                <w:szCs w:val="26"/>
                <w:lang w:val="en-US"/>
              </w:rPr>
              <w:t>Công nghệ May – trình độ trung cấp</w:t>
            </w:r>
          </w:p>
        </w:tc>
        <w:tc>
          <w:tcPr>
            <w:tcW w:w="1590"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w:t>
            </w:r>
            <w:r>
              <w:rPr>
                <w:sz w:val="26"/>
                <w:szCs w:val="26"/>
                <w:lang w:val="en-US"/>
              </w:rPr>
              <w:t>8</w:t>
            </w:r>
            <w:r w:rsidRPr="00615B74">
              <w:rPr>
                <w:sz w:val="26"/>
                <w:szCs w:val="26"/>
                <w:lang w:val="en-US"/>
              </w:rPr>
              <w:t>/100</w:t>
            </w:r>
          </w:p>
        </w:tc>
        <w:tc>
          <w:tcPr>
            <w:tcW w:w="1680" w:type="dxa"/>
            <w:vAlign w:val="center"/>
          </w:tcPr>
          <w:p w:rsidR="00403345" w:rsidRPr="00615B74" w:rsidRDefault="00403345" w:rsidP="00403345">
            <w:pPr>
              <w:spacing w:before="120" w:after="0" w:line="340" w:lineRule="exact"/>
              <w:jc w:val="center"/>
              <w:rPr>
                <w:sz w:val="26"/>
                <w:szCs w:val="26"/>
                <w:lang w:val="en-US"/>
              </w:rPr>
            </w:pPr>
            <w:r>
              <w:rPr>
                <w:sz w:val="26"/>
                <w:szCs w:val="26"/>
                <w:lang w:val="en-US"/>
              </w:rPr>
              <w:t>98</w:t>
            </w:r>
            <w:r w:rsidRPr="00615B74">
              <w:rPr>
                <w:sz w:val="26"/>
                <w:szCs w:val="26"/>
                <w:lang w:val="en-US"/>
              </w:rPr>
              <w:t>/100</w:t>
            </w:r>
          </w:p>
        </w:tc>
        <w:tc>
          <w:tcPr>
            <w:tcW w:w="2085" w:type="dxa"/>
            <w:vAlign w:val="center"/>
          </w:tcPr>
          <w:p w:rsidR="00403345" w:rsidRPr="00615B74" w:rsidRDefault="00403345" w:rsidP="00403345">
            <w:pPr>
              <w:spacing w:before="120" w:after="0" w:line="340" w:lineRule="exact"/>
              <w:jc w:val="center"/>
              <w:rPr>
                <w:sz w:val="26"/>
                <w:szCs w:val="26"/>
                <w:lang w:val="en-US"/>
              </w:rPr>
            </w:pPr>
            <w:r w:rsidRPr="00615B74">
              <w:rPr>
                <w:sz w:val="26"/>
                <w:szCs w:val="26"/>
                <w:lang w:val="en-US"/>
              </w:rPr>
              <w:t>9</w:t>
            </w:r>
            <w:r>
              <w:rPr>
                <w:sz w:val="26"/>
                <w:szCs w:val="26"/>
                <w:lang w:val="en-US"/>
              </w:rPr>
              <w:t>8</w:t>
            </w:r>
            <w:r w:rsidRPr="00615B74">
              <w:rPr>
                <w:sz w:val="26"/>
                <w:szCs w:val="26"/>
                <w:lang w:val="en-US"/>
              </w:rPr>
              <w:t>/100</w:t>
            </w:r>
          </w:p>
        </w:tc>
      </w:tr>
    </w:tbl>
    <w:p w:rsidR="004045BE" w:rsidRPr="00615B74" w:rsidRDefault="004045BE" w:rsidP="007915E3">
      <w:pPr>
        <w:spacing w:before="120" w:after="0" w:line="340" w:lineRule="exact"/>
        <w:ind w:firstLine="720"/>
        <w:jc w:val="both"/>
        <w:rPr>
          <w:i/>
          <w:sz w:val="26"/>
          <w:szCs w:val="26"/>
        </w:rPr>
      </w:pPr>
      <w:r w:rsidRPr="00615B74">
        <w:rPr>
          <w:sz w:val="26"/>
          <w:szCs w:val="26"/>
        </w:rPr>
        <w:t xml:space="preserve">Hàng năm, Trường thực hiện công khai kết quả tự đánh giá chất lượng trên website của Trường: </w:t>
      </w:r>
      <w:hyperlink r:id="rId15" w:history="1">
        <w:r w:rsidRPr="00615B74">
          <w:rPr>
            <w:rStyle w:val="Hyperlink"/>
            <w:color w:val="auto"/>
            <w:sz w:val="26"/>
            <w:szCs w:val="26"/>
          </w:rPr>
          <w:t xml:space="preserve"> http://</w:t>
        </w:r>
        <w:r w:rsidRPr="00615B74">
          <w:rPr>
            <w:rStyle w:val="Hyperlink"/>
            <w:color w:val="auto"/>
            <w:sz w:val="26"/>
            <w:szCs w:val="26"/>
            <w:lang w:val="en-US"/>
          </w:rPr>
          <w:t>hic</w:t>
        </w:r>
        <w:r w:rsidRPr="00615B74">
          <w:rPr>
            <w:rStyle w:val="Hyperlink"/>
            <w:color w:val="auto"/>
            <w:sz w:val="26"/>
            <w:szCs w:val="26"/>
          </w:rPr>
          <w:t>.edu.vn/</w:t>
        </w:r>
      </w:hyperlink>
    </w:p>
    <w:p w:rsidR="004045BE" w:rsidRPr="00615B74" w:rsidRDefault="004045BE" w:rsidP="007915E3">
      <w:pPr>
        <w:spacing w:before="120" w:after="0" w:line="340" w:lineRule="exact"/>
        <w:ind w:firstLine="720"/>
        <w:jc w:val="both"/>
        <w:rPr>
          <w:sz w:val="26"/>
          <w:szCs w:val="26"/>
        </w:rPr>
      </w:pPr>
      <w:r w:rsidRPr="00615B74">
        <w:rPr>
          <w:b/>
          <w:i/>
          <w:sz w:val="26"/>
          <w:szCs w:val="26"/>
        </w:rPr>
        <w:t>Điểm tự đánh giá tiêu chuẩn 4</w:t>
      </w:r>
      <w:r w:rsidR="00A33DC1" w:rsidRPr="00615B74">
        <w:rPr>
          <w:b/>
          <w:i/>
          <w:iCs/>
          <w:sz w:val="26"/>
          <w:szCs w:val="26"/>
          <w:lang w:val="pt-BR"/>
        </w:rPr>
        <w:t xml:space="preserve"> tiêu chí 9</w:t>
      </w:r>
      <w:r w:rsidRPr="00615B74">
        <w:rPr>
          <w:b/>
          <w:sz w:val="26"/>
          <w:szCs w:val="26"/>
        </w:rPr>
        <w:t xml:space="preserve">: </w:t>
      </w:r>
      <w:r w:rsidRPr="00615B74">
        <w:rPr>
          <w:b/>
          <w:i/>
          <w:sz w:val="26"/>
          <w:szCs w:val="26"/>
        </w:rPr>
        <w:t>01 điểm</w:t>
      </w:r>
    </w:p>
    <w:p w:rsidR="004045BE" w:rsidRPr="00615B74" w:rsidRDefault="004045BE" w:rsidP="007915E3">
      <w:pPr>
        <w:pBdr>
          <w:top w:val="nil"/>
          <w:left w:val="nil"/>
          <w:bottom w:val="nil"/>
          <w:right w:val="nil"/>
          <w:between w:val="nil"/>
        </w:pBdr>
        <w:spacing w:before="120" w:after="0" w:line="340" w:lineRule="exact"/>
        <w:ind w:firstLine="720"/>
        <w:jc w:val="both"/>
        <w:rPr>
          <w:b/>
          <w:color w:val="000000"/>
          <w:sz w:val="26"/>
          <w:szCs w:val="26"/>
        </w:rPr>
      </w:pPr>
      <w:r w:rsidRPr="00615B74">
        <w:rPr>
          <w:b/>
          <w:color w:val="000000"/>
          <w:sz w:val="26"/>
          <w:szCs w:val="26"/>
        </w:rPr>
        <w:t xml:space="preserve">Tiêu chuẩn 5: </w:t>
      </w:r>
      <w:r w:rsidRPr="00615B74">
        <w:rPr>
          <w:i/>
          <w:color w:val="000000"/>
          <w:sz w:val="26"/>
          <w:szCs w:val="26"/>
        </w:rPr>
        <w:t>Hằng năm, trường có kế hoạch cụ thể và các biện pháp thực hiện việc cải thiện, nâng cao chất lượng đào tạo trên cơ sở kết quả tự đánh giá và kết quả đánh giá ngoài (nếu có).</w:t>
      </w:r>
    </w:p>
    <w:p w:rsidR="004045BE" w:rsidRPr="00615B74" w:rsidRDefault="004045BE" w:rsidP="007915E3">
      <w:pPr>
        <w:spacing w:before="120" w:after="0" w:line="340" w:lineRule="exact"/>
        <w:ind w:firstLine="720"/>
        <w:jc w:val="both"/>
        <w:rPr>
          <w:b/>
          <w:i/>
          <w:sz w:val="26"/>
          <w:szCs w:val="26"/>
          <w:lang w:val="en-US"/>
        </w:rPr>
      </w:pPr>
      <w:r w:rsidRPr="00615B74">
        <w:rPr>
          <w:b/>
          <w:i/>
          <w:sz w:val="26"/>
          <w:szCs w:val="26"/>
        </w:rPr>
        <w:t>Mô tả, phân tích, nhận định</w:t>
      </w:r>
      <w:r w:rsidR="0064408B" w:rsidRPr="00615B74">
        <w:rPr>
          <w:b/>
          <w:i/>
          <w:sz w:val="26"/>
          <w:szCs w:val="26"/>
          <w:lang w:val="en-US"/>
        </w:rPr>
        <w:t>:</w:t>
      </w:r>
    </w:p>
    <w:p w:rsidR="004045BE" w:rsidRPr="00615B74" w:rsidRDefault="004045BE" w:rsidP="007915E3">
      <w:pPr>
        <w:spacing w:before="120" w:after="0" w:line="340" w:lineRule="exact"/>
        <w:ind w:firstLine="720"/>
        <w:jc w:val="both"/>
        <w:rPr>
          <w:sz w:val="26"/>
          <w:szCs w:val="26"/>
          <w:lang w:val="en-US"/>
        </w:rPr>
      </w:pPr>
      <w:r w:rsidRPr="00615B74">
        <w:rPr>
          <w:sz w:val="26"/>
          <w:szCs w:val="26"/>
        </w:rPr>
        <w:t xml:space="preserve">Hàng năm, trên cơ sở  kết quả tự đánh giá chất lượng, Nhà trường đã xây dựng kế hoạch cải thiện, nâng cao chất lượng đào tạo  nhằm duy trì, phát huy điểm mạnh và khắc phục những điểm còn tồn tại thông qua triển khai nhiệm vụ hằng năm. Kế hoạch cải thiện, nâng cao chất lượng đào tạo trên cơ sở kết quả tự đánh giá chất lượng được Nhà trường ban hành, gửi về cho các đơn vị trực thuộc có liên quan triển khai thực hiện. Sau khi tổ chức thực hiện, bộ phận Thường trực lập báo cáo tổng hợp kết quả </w:t>
      </w:r>
      <w:r w:rsidRPr="00615B74">
        <w:rPr>
          <w:sz w:val="26"/>
          <w:szCs w:val="26"/>
        </w:rPr>
        <w:lastRenderedPageBreak/>
        <w:t>thực hiện cải thiện, nâng cao chất lượng đào tạo và gửi về lãnh đạo Trường để báo cáo kết quả đạt được trong việc cải thiện, nâng cao chất lượng đào tạo</w:t>
      </w:r>
      <w:r w:rsidR="00096656" w:rsidRPr="00615B74">
        <w:rPr>
          <w:sz w:val="26"/>
          <w:szCs w:val="26"/>
          <w:lang w:val="en-US"/>
        </w:rPr>
        <w:t>.</w:t>
      </w:r>
    </w:p>
    <w:p w:rsidR="004045BE" w:rsidRPr="00615B74" w:rsidRDefault="004045BE" w:rsidP="007915E3">
      <w:pPr>
        <w:spacing w:before="120" w:after="0" w:line="340" w:lineRule="exact"/>
        <w:ind w:firstLine="720"/>
        <w:jc w:val="both"/>
        <w:rPr>
          <w:i/>
          <w:sz w:val="26"/>
          <w:szCs w:val="26"/>
        </w:rPr>
      </w:pPr>
      <w:r w:rsidRPr="00615B74">
        <w:rPr>
          <w:i/>
          <w:sz w:val="26"/>
          <w:szCs w:val="26"/>
        </w:rPr>
        <w:t xml:space="preserve"> (</w:t>
      </w:r>
      <w:r w:rsidRPr="00615B74">
        <w:rPr>
          <w:b/>
          <w:i/>
          <w:sz w:val="26"/>
          <w:szCs w:val="26"/>
        </w:rPr>
        <w:t>9.4.01</w:t>
      </w:r>
      <w:r w:rsidRPr="00615B74">
        <w:rPr>
          <w:i/>
          <w:sz w:val="26"/>
          <w:szCs w:val="26"/>
        </w:rPr>
        <w:t xml:space="preserve"> - Kế hoạch tự đánh giá chất lượng 2019, 2020, 2021</w:t>
      </w:r>
      <w:r w:rsidRPr="00615B74">
        <w:rPr>
          <w:i/>
          <w:sz w:val="26"/>
          <w:szCs w:val="26"/>
          <w:lang w:val="en-US"/>
        </w:rPr>
        <w:t>, 2022</w:t>
      </w:r>
      <w:r w:rsidRPr="00615B74">
        <w:rPr>
          <w:i/>
          <w:sz w:val="26"/>
          <w:szCs w:val="26"/>
        </w:rPr>
        <w:t xml:space="preserve">; </w:t>
      </w:r>
      <w:r w:rsidRPr="00615B74">
        <w:rPr>
          <w:b/>
          <w:i/>
          <w:sz w:val="26"/>
          <w:szCs w:val="26"/>
        </w:rPr>
        <w:t>9.4.02</w:t>
      </w:r>
      <w:r w:rsidRPr="00615B74">
        <w:rPr>
          <w:i/>
          <w:sz w:val="26"/>
          <w:szCs w:val="26"/>
        </w:rPr>
        <w:t xml:space="preserve"> - Quyết định thành lập Hội đồng tự đánh giá chất lượng năm 2019, 2020, 2021</w:t>
      </w:r>
      <w:r w:rsidRPr="00615B74">
        <w:rPr>
          <w:i/>
          <w:sz w:val="26"/>
          <w:szCs w:val="26"/>
          <w:lang w:val="en-US"/>
        </w:rPr>
        <w:t>, 2022</w:t>
      </w:r>
      <w:r w:rsidRPr="00615B74">
        <w:rPr>
          <w:i/>
          <w:sz w:val="26"/>
          <w:szCs w:val="26"/>
        </w:rPr>
        <w:t xml:space="preserve">; </w:t>
      </w:r>
      <w:r w:rsidRPr="00615B74">
        <w:rPr>
          <w:b/>
          <w:i/>
          <w:sz w:val="26"/>
          <w:szCs w:val="26"/>
        </w:rPr>
        <w:t>9.4.03</w:t>
      </w:r>
      <w:r w:rsidRPr="00615B74">
        <w:rPr>
          <w:i/>
          <w:sz w:val="26"/>
          <w:szCs w:val="26"/>
        </w:rPr>
        <w:t xml:space="preserve"> - Báo cáo kết quả tự </w:t>
      </w:r>
      <w:r w:rsidRPr="00615B74">
        <w:rPr>
          <w:i/>
          <w:sz w:val="26"/>
          <w:szCs w:val="26"/>
          <w:lang w:val="en-US"/>
        </w:rPr>
        <w:t>đánh giá</w:t>
      </w:r>
      <w:r w:rsidRPr="00615B74">
        <w:rPr>
          <w:i/>
          <w:sz w:val="26"/>
          <w:szCs w:val="26"/>
        </w:rPr>
        <w:t xml:space="preserve"> chất lượng năm 2019, 2020, 2021</w:t>
      </w:r>
      <w:r w:rsidRPr="00615B74">
        <w:rPr>
          <w:i/>
          <w:sz w:val="26"/>
          <w:szCs w:val="26"/>
          <w:lang w:val="en-US"/>
        </w:rPr>
        <w:t>, 2022</w:t>
      </w:r>
      <w:r w:rsidRPr="00615B74">
        <w:rPr>
          <w:i/>
          <w:sz w:val="26"/>
          <w:szCs w:val="26"/>
        </w:rPr>
        <w:t xml:space="preserve">; </w:t>
      </w:r>
      <w:r w:rsidRPr="00615B74">
        <w:rPr>
          <w:b/>
          <w:i/>
          <w:sz w:val="26"/>
          <w:szCs w:val="26"/>
        </w:rPr>
        <w:t>9.5.01</w:t>
      </w:r>
      <w:r w:rsidRPr="00615B74">
        <w:rPr>
          <w:i/>
          <w:sz w:val="26"/>
          <w:szCs w:val="26"/>
        </w:rPr>
        <w:t xml:space="preserve"> - Kế hoạch nâng cao chất lượng đào tạo năm 2019, 2020, 2021</w:t>
      </w:r>
      <w:r w:rsidRPr="00615B74">
        <w:rPr>
          <w:i/>
          <w:sz w:val="26"/>
          <w:szCs w:val="26"/>
          <w:lang w:val="en-US"/>
        </w:rPr>
        <w:t>, 2022</w:t>
      </w:r>
      <w:r w:rsidRPr="00615B74">
        <w:rPr>
          <w:i/>
          <w:sz w:val="26"/>
          <w:szCs w:val="26"/>
        </w:rPr>
        <w:t xml:space="preserve">; </w:t>
      </w:r>
      <w:r w:rsidRPr="00615B74">
        <w:rPr>
          <w:b/>
          <w:i/>
          <w:sz w:val="26"/>
          <w:szCs w:val="26"/>
        </w:rPr>
        <w:t>9.5.0</w:t>
      </w:r>
      <w:r w:rsidR="001003D2" w:rsidRPr="00615B74">
        <w:rPr>
          <w:b/>
          <w:i/>
          <w:sz w:val="26"/>
          <w:szCs w:val="26"/>
          <w:lang w:val="en-US"/>
        </w:rPr>
        <w:t>1</w:t>
      </w:r>
      <w:r w:rsidRPr="00615B74">
        <w:rPr>
          <w:i/>
          <w:sz w:val="26"/>
          <w:szCs w:val="26"/>
        </w:rPr>
        <w:t xml:space="preserve"> - Báo cáo kết quả nâng cao chất lượng đào tạo năm  2019, 2020, 2021</w:t>
      </w:r>
      <w:r w:rsidRPr="00615B74">
        <w:rPr>
          <w:i/>
          <w:sz w:val="26"/>
          <w:szCs w:val="26"/>
          <w:lang w:val="en-US"/>
        </w:rPr>
        <w:t>, 2022</w:t>
      </w:r>
      <w:r w:rsidRPr="00615B74">
        <w:rPr>
          <w:i/>
          <w:sz w:val="26"/>
          <w:szCs w:val="26"/>
        </w:rPr>
        <w:t xml:space="preserve">; </w:t>
      </w:r>
      <w:r w:rsidRPr="00615B74">
        <w:rPr>
          <w:b/>
          <w:i/>
          <w:sz w:val="26"/>
          <w:szCs w:val="26"/>
        </w:rPr>
        <w:t>1.</w:t>
      </w:r>
      <w:r w:rsidR="001003D2" w:rsidRPr="00615B74">
        <w:rPr>
          <w:b/>
          <w:i/>
          <w:sz w:val="26"/>
          <w:szCs w:val="26"/>
          <w:lang w:val="en-US"/>
        </w:rPr>
        <w:t>2.05</w:t>
      </w:r>
      <w:r w:rsidRPr="00615B74">
        <w:rPr>
          <w:i/>
          <w:sz w:val="26"/>
          <w:szCs w:val="26"/>
        </w:rPr>
        <w:t xml:space="preserve"> – Báo cáo tổng kết công tác của nhà trường năm 2019, 2020, 2021).</w:t>
      </w:r>
    </w:p>
    <w:p w:rsidR="004045BE" w:rsidRPr="00615B74" w:rsidRDefault="004045BE" w:rsidP="007915E3">
      <w:pPr>
        <w:spacing w:before="120" w:after="0" w:line="340" w:lineRule="exact"/>
        <w:ind w:firstLine="720"/>
        <w:jc w:val="both"/>
        <w:rPr>
          <w:sz w:val="26"/>
          <w:szCs w:val="26"/>
        </w:rPr>
      </w:pPr>
      <w:r w:rsidRPr="00615B74">
        <w:rPr>
          <w:b/>
          <w:i/>
          <w:sz w:val="26"/>
          <w:szCs w:val="26"/>
        </w:rPr>
        <w:t>Điểm tự đánh giá tiêu chuẩn 5</w:t>
      </w:r>
      <w:r w:rsidR="00A33DC1" w:rsidRPr="00615B74">
        <w:rPr>
          <w:b/>
          <w:i/>
          <w:iCs/>
          <w:sz w:val="26"/>
          <w:szCs w:val="26"/>
          <w:lang w:val="pt-BR"/>
        </w:rPr>
        <w:t xml:space="preserve"> tiêu chí 9</w:t>
      </w:r>
      <w:r w:rsidRPr="00615B74">
        <w:rPr>
          <w:b/>
          <w:sz w:val="26"/>
          <w:szCs w:val="26"/>
        </w:rPr>
        <w:t xml:space="preserve">: </w:t>
      </w:r>
      <w:r w:rsidRPr="00615B74">
        <w:rPr>
          <w:b/>
          <w:i/>
          <w:sz w:val="26"/>
          <w:szCs w:val="26"/>
        </w:rPr>
        <w:t>01 điểm</w:t>
      </w:r>
    </w:p>
    <w:p w:rsidR="004045BE" w:rsidRPr="00615B74" w:rsidRDefault="004045BE" w:rsidP="007915E3">
      <w:pPr>
        <w:pBdr>
          <w:top w:val="nil"/>
          <w:left w:val="nil"/>
          <w:bottom w:val="nil"/>
          <w:right w:val="nil"/>
          <w:between w:val="nil"/>
        </w:pBdr>
        <w:spacing w:before="120" w:after="0" w:line="340" w:lineRule="exact"/>
        <w:ind w:firstLine="720"/>
        <w:jc w:val="both"/>
        <w:rPr>
          <w:b/>
          <w:color w:val="000000"/>
          <w:sz w:val="26"/>
          <w:szCs w:val="26"/>
          <w:lang w:val="en-US"/>
        </w:rPr>
      </w:pPr>
      <w:r w:rsidRPr="00615B74">
        <w:rPr>
          <w:b/>
          <w:color w:val="000000"/>
          <w:sz w:val="26"/>
          <w:szCs w:val="26"/>
        </w:rPr>
        <w:t xml:space="preserve">Tiêu chuẩn 6: </w:t>
      </w:r>
      <w:r w:rsidRPr="00615B74">
        <w:rPr>
          <w:i/>
          <w:color w:val="000000"/>
          <w:sz w:val="26"/>
          <w:szCs w:val="26"/>
        </w:rPr>
        <w:t>Trường có tỷ lệ 80% người học có việc làm phù hợp với chuyên nghề hoặc nghề đào tạo sau 6 tháng kể từ khi tốt nghiệ</w:t>
      </w:r>
      <w:r w:rsidR="00096656" w:rsidRPr="00615B74">
        <w:rPr>
          <w:i/>
          <w:color w:val="000000"/>
          <w:sz w:val="26"/>
          <w:szCs w:val="26"/>
        </w:rPr>
        <w:t>p</w:t>
      </w:r>
    </w:p>
    <w:p w:rsidR="004045BE" w:rsidRPr="00615B74" w:rsidRDefault="004045BE" w:rsidP="007915E3">
      <w:pPr>
        <w:spacing w:before="120" w:after="0" w:line="340" w:lineRule="exact"/>
        <w:ind w:firstLine="720"/>
        <w:jc w:val="both"/>
        <w:rPr>
          <w:b/>
          <w:i/>
          <w:sz w:val="26"/>
          <w:szCs w:val="26"/>
          <w:lang w:val="en-US"/>
        </w:rPr>
      </w:pPr>
      <w:r w:rsidRPr="00615B74">
        <w:rPr>
          <w:b/>
          <w:i/>
          <w:sz w:val="26"/>
          <w:szCs w:val="26"/>
        </w:rPr>
        <w:t>Mô tả, phân tích, nhận định</w:t>
      </w:r>
      <w:r w:rsidR="0064408B" w:rsidRPr="00615B74">
        <w:rPr>
          <w:b/>
          <w:i/>
          <w:sz w:val="26"/>
          <w:szCs w:val="26"/>
          <w:lang w:val="en-US"/>
        </w:rPr>
        <w:t>:</w:t>
      </w:r>
    </w:p>
    <w:p w:rsidR="004045BE" w:rsidRPr="00615B74" w:rsidRDefault="004045BE" w:rsidP="007915E3">
      <w:pPr>
        <w:spacing w:before="120" w:after="0" w:line="340" w:lineRule="exact"/>
        <w:ind w:firstLine="720"/>
        <w:jc w:val="both"/>
        <w:rPr>
          <w:i/>
          <w:sz w:val="26"/>
          <w:szCs w:val="26"/>
        </w:rPr>
      </w:pPr>
      <w:r w:rsidRPr="00615B74">
        <w:rPr>
          <w:sz w:val="26"/>
          <w:szCs w:val="26"/>
        </w:rPr>
        <w:t xml:space="preserve">Khi HSSV chuẩn bị tốt nghiệp, </w:t>
      </w:r>
      <w:r w:rsidRPr="00615B74">
        <w:rPr>
          <w:sz w:val="26"/>
          <w:szCs w:val="26"/>
          <w:lang w:val="en-US"/>
        </w:rPr>
        <w:t>Phòng Tuyển sinh và giới thiệu việc làm</w:t>
      </w:r>
      <w:r w:rsidRPr="00615B74">
        <w:rPr>
          <w:sz w:val="26"/>
          <w:szCs w:val="26"/>
        </w:rPr>
        <w:t xml:space="preserve"> phối hợp với các khoa và nhà giáo chủ nhiệm thực hiện lấy thông tin liên hệ của HSSV để chuẩn bị dữ liệu thực hiện khảo sát HSSV sau khi tốt nghiệp cho năm sau </w:t>
      </w:r>
      <w:r w:rsidRPr="00615B74">
        <w:rPr>
          <w:i/>
          <w:sz w:val="26"/>
          <w:szCs w:val="26"/>
        </w:rPr>
        <w:t>(</w:t>
      </w:r>
      <w:r w:rsidRPr="00615B74">
        <w:rPr>
          <w:b/>
          <w:i/>
          <w:sz w:val="26"/>
          <w:szCs w:val="26"/>
        </w:rPr>
        <w:t>9.6.01</w:t>
      </w:r>
      <w:r w:rsidRPr="00615B74">
        <w:rPr>
          <w:i/>
          <w:sz w:val="26"/>
          <w:szCs w:val="26"/>
        </w:rPr>
        <w:t xml:space="preserve"> – Thông tin HSSV tốt nghiệp năm 201</w:t>
      </w:r>
      <w:r w:rsidRPr="00615B74">
        <w:rPr>
          <w:i/>
          <w:sz w:val="26"/>
          <w:szCs w:val="26"/>
          <w:lang w:val="en-US"/>
        </w:rPr>
        <w:t>9</w:t>
      </w:r>
      <w:r w:rsidRPr="00615B74">
        <w:rPr>
          <w:i/>
          <w:sz w:val="26"/>
          <w:szCs w:val="26"/>
        </w:rPr>
        <w:t>, 20</w:t>
      </w:r>
      <w:r w:rsidRPr="00615B74">
        <w:rPr>
          <w:i/>
          <w:sz w:val="26"/>
          <w:szCs w:val="26"/>
          <w:lang w:val="en-US"/>
        </w:rPr>
        <w:t>20</w:t>
      </w:r>
      <w:r w:rsidRPr="00615B74">
        <w:rPr>
          <w:i/>
          <w:sz w:val="26"/>
          <w:szCs w:val="26"/>
        </w:rPr>
        <w:t>, 202</w:t>
      </w:r>
      <w:r w:rsidRPr="00615B74">
        <w:rPr>
          <w:i/>
          <w:sz w:val="26"/>
          <w:szCs w:val="26"/>
          <w:lang w:val="en-US"/>
        </w:rPr>
        <w:t>1</w:t>
      </w:r>
      <w:r w:rsidRPr="00615B74">
        <w:rPr>
          <w:i/>
          <w:sz w:val="26"/>
          <w:szCs w:val="26"/>
        </w:rPr>
        <w:t>).</w:t>
      </w:r>
    </w:p>
    <w:p w:rsidR="004045BE" w:rsidRPr="00615B74" w:rsidRDefault="004045BE" w:rsidP="007915E3">
      <w:pPr>
        <w:spacing w:before="120" w:after="0" w:line="340" w:lineRule="exact"/>
        <w:ind w:firstLine="720"/>
        <w:jc w:val="both"/>
        <w:rPr>
          <w:i/>
          <w:sz w:val="26"/>
          <w:szCs w:val="26"/>
        </w:rPr>
      </w:pPr>
      <w:r w:rsidRPr="00615B74">
        <w:rPr>
          <w:sz w:val="26"/>
          <w:szCs w:val="26"/>
        </w:rPr>
        <w:t xml:space="preserve">Việc tổ chức thu thập ý kiến của người học sau khi tốt nghiệp được nhà trường thực hiện theo quy trình khảo sát. Trong các nội dung khảo sát có nội dung: HSSV sau khi tốt nghiệp có việc làm phù hợp với chuyên nghề hoặc nghề đào tạo sau 6 tháng kể từ khi tốt nghiệp </w:t>
      </w:r>
      <w:r w:rsidRPr="00615B74">
        <w:rPr>
          <w:i/>
          <w:sz w:val="26"/>
          <w:szCs w:val="26"/>
        </w:rPr>
        <w:t>(</w:t>
      </w:r>
      <w:r w:rsidRPr="00615B74">
        <w:rPr>
          <w:b/>
          <w:i/>
          <w:sz w:val="26"/>
          <w:szCs w:val="26"/>
        </w:rPr>
        <w:t>9.1.01</w:t>
      </w:r>
      <w:r w:rsidRPr="00615B74">
        <w:rPr>
          <w:i/>
          <w:sz w:val="26"/>
          <w:szCs w:val="26"/>
        </w:rPr>
        <w:t xml:space="preserve"> - Quy trình khảo sát). </w:t>
      </w:r>
    </w:p>
    <w:p w:rsidR="004045BE" w:rsidRPr="00615B74" w:rsidRDefault="004045BE" w:rsidP="007915E3">
      <w:pPr>
        <w:spacing w:before="120" w:after="0" w:line="340" w:lineRule="exact"/>
        <w:ind w:firstLine="720"/>
        <w:jc w:val="both"/>
        <w:rPr>
          <w:sz w:val="26"/>
          <w:szCs w:val="26"/>
        </w:rPr>
      </w:pPr>
      <w:r w:rsidRPr="00615B74">
        <w:rPr>
          <w:sz w:val="26"/>
          <w:szCs w:val="26"/>
        </w:rPr>
        <w:t>Hằng năm, Trường lập Kế hoạch thu thập ý kiến người học sau khi tốt nghiệp</w:t>
      </w:r>
      <w:r w:rsidRPr="00615B74">
        <w:rPr>
          <w:i/>
          <w:sz w:val="26"/>
          <w:szCs w:val="26"/>
        </w:rPr>
        <w:t xml:space="preserve">. </w:t>
      </w:r>
      <w:r w:rsidRPr="00615B74">
        <w:rPr>
          <w:sz w:val="26"/>
          <w:szCs w:val="26"/>
        </w:rPr>
        <w:t>Cụ thể:</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2019: Trường tiến hành thu thập ý kiến người học sau khi tốt nghiệp có việc làm phù hợp với chuyên nghề hoặc nghề đào tạo sau 6 tháng kể từ khi tốt nghiệp đối với </w:t>
      </w:r>
      <w:r w:rsidRPr="00615B74">
        <w:rPr>
          <w:sz w:val="26"/>
          <w:szCs w:val="26"/>
          <w:lang w:val="en-US"/>
        </w:rPr>
        <w:t>207</w:t>
      </w:r>
      <w:r w:rsidR="00403345">
        <w:rPr>
          <w:sz w:val="26"/>
          <w:szCs w:val="26"/>
          <w:lang w:val="en-US"/>
        </w:rPr>
        <w:t>2</w:t>
      </w:r>
      <w:r w:rsidRPr="00615B74">
        <w:rPr>
          <w:sz w:val="26"/>
          <w:szCs w:val="26"/>
        </w:rPr>
        <w:t xml:space="preserve"> cựu HSSV.</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2020: Trường tiến hành thu thập ý kiến người học sau khi tốt nghiệp có việc làm phù hợp với chuyên nghề hoặc nghề đào tạo sau 6 tháng kể từ khi tốt nghiệp đối với </w:t>
      </w:r>
      <w:r w:rsidRPr="00615B74">
        <w:rPr>
          <w:sz w:val="26"/>
          <w:szCs w:val="26"/>
          <w:lang w:val="en-US"/>
        </w:rPr>
        <w:t>964</w:t>
      </w:r>
      <w:r w:rsidRPr="00615B74">
        <w:rPr>
          <w:sz w:val="26"/>
          <w:szCs w:val="26"/>
        </w:rPr>
        <w:t xml:space="preserve"> cựu HSSV.</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2021: Trường tiến hành thu thập ý kiến người học sau khi tốt nghiệp có việc làm phù hợp với chuyên nghề hoặc nghề đào tạo sau 6 tháng kể từ khi tốt nghiệp đối với </w:t>
      </w:r>
      <w:r w:rsidRPr="00615B74">
        <w:rPr>
          <w:sz w:val="26"/>
          <w:szCs w:val="26"/>
          <w:lang w:val="en-US"/>
        </w:rPr>
        <w:t>853</w:t>
      </w:r>
      <w:r w:rsidRPr="00615B74">
        <w:rPr>
          <w:sz w:val="26"/>
          <w:szCs w:val="26"/>
        </w:rPr>
        <w:t>cựu HSSV.</w:t>
      </w:r>
    </w:p>
    <w:p w:rsidR="004045BE" w:rsidRPr="00615B74" w:rsidRDefault="004045BE" w:rsidP="007915E3">
      <w:pPr>
        <w:spacing w:before="120" w:after="0" w:line="340" w:lineRule="exact"/>
        <w:ind w:firstLine="720"/>
        <w:jc w:val="both"/>
        <w:rPr>
          <w:sz w:val="26"/>
          <w:szCs w:val="26"/>
        </w:rPr>
      </w:pPr>
      <w:r w:rsidRPr="00615B74">
        <w:rPr>
          <w:sz w:val="26"/>
          <w:szCs w:val="26"/>
        </w:rPr>
        <w:t>Tổng hợp báo cáo thực hiện thu thập ý kiến người học sau khi tốt nghiệp hằng năm, cho thấy kết quả cựu HSSV đã tìm được việc làm phù hợp với chuyên nghề hoặc nghề đào tạo sau 6 tháng kể từ khi tốt nghiệp như sau:</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2019: có </w:t>
      </w:r>
      <w:r w:rsidRPr="00615B74">
        <w:rPr>
          <w:sz w:val="26"/>
          <w:szCs w:val="26"/>
          <w:lang w:val="en-US"/>
        </w:rPr>
        <w:t>1950</w:t>
      </w:r>
      <w:r w:rsidRPr="00615B74">
        <w:rPr>
          <w:sz w:val="26"/>
          <w:szCs w:val="26"/>
        </w:rPr>
        <w:t>/</w:t>
      </w:r>
      <w:r w:rsidRPr="00615B74">
        <w:rPr>
          <w:sz w:val="26"/>
          <w:szCs w:val="26"/>
          <w:lang w:val="en-US"/>
        </w:rPr>
        <w:t>207</w:t>
      </w:r>
      <w:r w:rsidR="00C01F3B">
        <w:rPr>
          <w:sz w:val="26"/>
          <w:szCs w:val="26"/>
          <w:lang w:val="en-US"/>
        </w:rPr>
        <w:t>2</w:t>
      </w:r>
      <w:r w:rsidRPr="00615B74">
        <w:rPr>
          <w:sz w:val="26"/>
          <w:szCs w:val="26"/>
        </w:rPr>
        <w:t xml:space="preserve"> HSSV có việc làm phù hợp với chuyên ng</w:t>
      </w:r>
      <w:r w:rsidR="008E602A">
        <w:rPr>
          <w:sz w:val="26"/>
          <w:szCs w:val="26"/>
          <w:lang w:val="en-US"/>
        </w:rPr>
        <w:t>ành</w:t>
      </w:r>
      <w:r w:rsidRPr="00615B74">
        <w:rPr>
          <w:sz w:val="26"/>
          <w:szCs w:val="26"/>
        </w:rPr>
        <w:t xml:space="preserve"> hoặc nghề đào tạo, chiếm tỷ lệ </w:t>
      </w:r>
      <w:r w:rsidR="00C01F3B">
        <w:rPr>
          <w:sz w:val="26"/>
          <w:szCs w:val="26"/>
          <w:lang w:val="en-US"/>
        </w:rPr>
        <w:t>94,1</w:t>
      </w:r>
      <w:r w:rsidRPr="00615B74">
        <w:rPr>
          <w:sz w:val="26"/>
          <w:szCs w:val="26"/>
        </w:rPr>
        <w:t>%.</w:t>
      </w:r>
    </w:p>
    <w:p w:rsidR="004045BE" w:rsidRPr="00615B74" w:rsidRDefault="004045BE" w:rsidP="007915E3">
      <w:pPr>
        <w:spacing w:before="120" w:after="0" w:line="340" w:lineRule="exact"/>
        <w:ind w:firstLine="720"/>
        <w:jc w:val="both"/>
        <w:rPr>
          <w:sz w:val="26"/>
          <w:szCs w:val="26"/>
        </w:rPr>
      </w:pPr>
      <w:r w:rsidRPr="00615B74">
        <w:rPr>
          <w:sz w:val="26"/>
          <w:szCs w:val="26"/>
        </w:rPr>
        <w:lastRenderedPageBreak/>
        <w:t xml:space="preserve">Năm 2020: có </w:t>
      </w:r>
      <w:r w:rsidRPr="00615B74">
        <w:rPr>
          <w:sz w:val="26"/>
          <w:szCs w:val="26"/>
          <w:lang w:val="en-US"/>
        </w:rPr>
        <w:t>930</w:t>
      </w:r>
      <w:r w:rsidRPr="00615B74">
        <w:rPr>
          <w:sz w:val="26"/>
          <w:szCs w:val="26"/>
        </w:rPr>
        <w:t>/</w:t>
      </w:r>
      <w:r w:rsidRPr="00615B74">
        <w:rPr>
          <w:sz w:val="26"/>
          <w:szCs w:val="26"/>
          <w:lang w:val="en-US"/>
        </w:rPr>
        <w:t>964</w:t>
      </w:r>
      <w:r w:rsidRPr="00615B74">
        <w:rPr>
          <w:sz w:val="26"/>
          <w:szCs w:val="26"/>
        </w:rPr>
        <w:t xml:space="preserve"> HSSV có việc làm phù hợp với chuyên </w:t>
      </w:r>
      <w:r w:rsidR="008E602A">
        <w:rPr>
          <w:sz w:val="26"/>
          <w:szCs w:val="26"/>
          <w:lang w:val="en-US"/>
        </w:rPr>
        <w:t>ngành</w:t>
      </w:r>
      <w:r w:rsidRPr="00615B74">
        <w:rPr>
          <w:sz w:val="26"/>
          <w:szCs w:val="26"/>
        </w:rPr>
        <w:t xml:space="preserve"> hoặc nghề đào tạo, chiếm tỷ lệ 9</w:t>
      </w:r>
      <w:r w:rsidRPr="00615B74">
        <w:rPr>
          <w:sz w:val="26"/>
          <w:szCs w:val="26"/>
          <w:lang w:val="en-US"/>
        </w:rPr>
        <w:t>6</w:t>
      </w:r>
      <w:r w:rsidRPr="00615B74">
        <w:rPr>
          <w:sz w:val="26"/>
          <w:szCs w:val="26"/>
        </w:rPr>
        <w:t>,</w:t>
      </w:r>
      <w:r w:rsidRPr="00615B74">
        <w:rPr>
          <w:sz w:val="26"/>
          <w:szCs w:val="26"/>
          <w:lang w:val="en-US"/>
        </w:rPr>
        <w:t>4</w:t>
      </w:r>
      <w:r w:rsidRPr="00615B74">
        <w:rPr>
          <w:sz w:val="26"/>
          <w:szCs w:val="26"/>
        </w:rPr>
        <w:t>%.</w:t>
      </w:r>
    </w:p>
    <w:p w:rsidR="004045BE" w:rsidRPr="00615B74" w:rsidRDefault="004045BE" w:rsidP="007915E3">
      <w:pPr>
        <w:spacing w:before="120" w:after="0" w:line="340" w:lineRule="exact"/>
        <w:ind w:firstLine="720"/>
        <w:jc w:val="both"/>
        <w:rPr>
          <w:sz w:val="26"/>
          <w:szCs w:val="26"/>
        </w:rPr>
      </w:pPr>
      <w:r w:rsidRPr="00615B74">
        <w:rPr>
          <w:sz w:val="26"/>
          <w:szCs w:val="26"/>
        </w:rPr>
        <w:t xml:space="preserve">Năm 2021: có </w:t>
      </w:r>
      <w:r w:rsidRPr="00615B74">
        <w:rPr>
          <w:sz w:val="26"/>
          <w:szCs w:val="26"/>
          <w:lang w:val="en-US"/>
        </w:rPr>
        <w:t>829</w:t>
      </w:r>
      <w:r w:rsidRPr="00615B74">
        <w:rPr>
          <w:sz w:val="26"/>
          <w:szCs w:val="26"/>
        </w:rPr>
        <w:t>/</w:t>
      </w:r>
      <w:r w:rsidRPr="00615B74">
        <w:rPr>
          <w:sz w:val="26"/>
          <w:szCs w:val="26"/>
          <w:lang w:val="en-US"/>
        </w:rPr>
        <w:t>853</w:t>
      </w:r>
      <w:r w:rsidRPr="00615B74">
        <w:rPr>
          <w:sz w:val="26"/>
          <w:szCs w:val="26"/>
        </w:rPr>
        <w:t xml:space="preserve"> HSSV có việc làm phù hợp với chuyên </w:t>
      </w:r>
      <w:r w:rsidR="008E602A">
        <w:rPr>
          <w:sz w:val="26"/>
          <w:szCs w:val="26"/>
          <w:lang w:val="en-US"/>
        </w:rPr>
        <w:t>ngành</w:t>
      </w:r>
      <w:r w:rsidRPr="00615B74">
        <w:rPr>
          <w:sz w:val="26"/>
          <w:szCs w:val="26"/>
        </w:rPr>
        <w:t xml:space="preserve"> hoặc nghề đào tạo, chiếm tỷ lệ 9</w:t>
      </w:r>
      <w:r w:rsidRPr="00615B74">
        <w:rPr>
          <w:sz w:val="26"/>
          <w:szCs w:val="26"/>
          <w:lang w:val="en-US"/>
        </w:rPr>
        <w:t>7,1</w:t>
      </w:r>
      <w:r w:rsidRPr="00615B74">
        <w:rPr>
          <w:sz w:val="26"/>
          <w:szCs w:val="26"/>
        </w:rPr>
        <w:t>%.</w:t>
      </w:r>
    </w:p>
    <w:p w:rsidR="004045BE" w:rsidRPr="00615B74" w:rsidRDefault="004045BE" w:rsidP="007915E3">
      <w:pPr>
        <w:spacing w:before="120" w:after="0" w:line="340" w:lineRule="exact"/>
        <w:ind w:firstLine="720"/>
        <w:jc w:val="both"/>
        <w:rPr>
          <w:i/>
          <w:sz w:val="26"/>
          <w:szCs w:val="26"/>
        </w:rPr>
      </w:pPr>
      <w:r w:rsidRPr="00615B74">
        <w:rPr>
          <w:i/>
          <w:sz w:val="26"/>
          <w:szCs w:val="26"/>
        </w:rPr>
        <w:t>(</w:t>
      </w:r>
      <w:r w:rsidRPr="00615B74">
        <w:rPr>
          <w:b/>
          <w:i/>
          <w:sz w:val="26"/>
          <w:szCs w:val="26"/>
        </w:rPr>
        <w:t>1.2.0</w:t>
      </w:r>
      <w:r w:rsidR="009D403F" w:rsidRPr="00615B74">
        <w:rPr>
          <w:b/>
          <w:i/>
          <w:sz w:val="26"/>
          <w:szCs w:val="26"/>
          <w:lang w:val="en-US"/>
        </w:rPr>
        <w:t>3</w:t>
      </w:r>
      <w:r w:rsidRPr="00615B74">
        <w:rPr>
          <w:sz w:val="26"/>
          <w:szCs w:val="26"/>
        </w:rPr>
        <w:t xml:space="preserve"> - </w:t>
      </w:r>
      <w:r w:rsidRPr="00615B74">
        <w:rPr>
          <w:i/>
          <w:sz w:val="26"/>
          <w:szCs w:val="26"/>
        </w:rPr>
        <w:t>Bộ hồ sơ khảo sát các năm 2019, 2020, 2021 (bao gồm Kế hoạch khảo sát, phiếu khảo sát, Báo cáo tổng hợp kết quả khảo sát)</w:t>
      </w:r>
      <w:r w:rsidRPr="00615B74">
        <w:rPr>
          <w:sz w:val="26"/>
          <w:szCs w:val="26"/>
        </w:rPr>
        <w:t>.</w:t>
      </w:r>
    </w:p>
    <w:p w:rsidR="004045BE" w:rsidRPr="00615B74" w:rsidRDefault="004045BE" w:rsidP="007915E3">
      <w:pPr>
        <w:spacing w:before="120" w:after="0" w:line="340" w:lineRule="exact"/>
        <w:ind w:firstLine="720"/>
        <w:jc w:val="both"/>
        <w:rPr>
          <w:b/>
          <w:i/>
          <w:sz w:val="26"/>
          <w:szCs w:val="26"/>
        </w:rPr>
      </w:pPr>
      <w:r w:rsidRPr="00615B74">
        <w:rPr>
          <w:b/>
          <w:i/>
          <w:sz w:val="26"/>
          <w:szCs w:val="26"/>
        </w:rPr>
        <w:t>Điểm tự đánh giá tiêu chuẩn 6 tiêu chí 9</w:t>
      </w:r>
      <w:r w:rsidRPr="00615B74">
        <w:rPr>
          <w:b/>
          <w:sz w:val="26"/>
          <w:szCs w:val="26"/>
        </w:rPr>
        <w:t xml:space="preserve">: </w:t>
      </w:r>
      <w:r w:rsidRPr="00615B74">
        <w:rPr>
          <w:b/>
          <w:i/>
          <w:sz w:val="26"/>
          <w:szCs w:val="26"/>
        </w:rPr>
        <w:t>01 điểm</w:t>
      </w:r>
    </w:p>
    <w:p w:rsidR="00347B6D" w:rsidRPr="00615B74" w:rsidRDefault="00347B6D" w:rsidP="00CD2FC0">
      <w:pPr>
        <w:spacing w:before="120" w:after="0" w:line="340" w:lineRule="exact"/>
        <w:ind w:firstLine="720"/>
        <w:rPr>
          <w:rFonts w:eastAsiaTheme="majorEastAsia"/>
          <w:b/>
          <w:bCs/>
          <w:sz w:val="26"/>
          <w:szCs w:val="26"/>
          <w:lang w:val="en-US"/>
        </w:rPr>
      </w:pPr>
      <w:r w:rsidRPr="00615B74">
        <w:rPr>
          <w:sz w:val="26"/>
          <w:szCs w:val="26"/>
          <w:lang w:val="en-US"/>
        </w:rPr>
        <w:br w:type="page"/>
      </w:r>
    </w:p>
    <w:p w:rsidR="004045BE" w:rsidRPr="00615B74" w:rsidRDefault="004045BE" w:rsidP="001F0017">
      <w:pPr>
        <w:pStyle w:val="Heading1"/>
        <w:spacing w:before="120" w:line="340" w:lineRule="exact"/>
        <w:jc w:val="center"/>
        <w:rPr>
          <w:rFonts w:ascii="Times New Roman" w:hAnsi="Times New Roman" w:cs="Times New Roman"/>
          <w:b w:val="0"/>
          <w:color w:val="auto"/>
          <w:sz w:val="30"/>
          <w:szCs w:val="30"/>
          <w:lang w:val="en-US"/>
        </w:rPr>
      </w:pPr>
      <w:bookmarkStart w:id="133" w:name="_Toc112536911"/>
      <w:r w:rsidRPr="00615B74">
        <w:rPr>
          <w:rFonts w:ascii="Times New Roman" w:hAnsi="Times New Roman" w:cs="Times New Roman"/>
          <w:color w:val="auto"/>
          <w:sz w:val="30"/>
          <w:szCs w:val="30"/>
          <w:lang w:val="en-US"/>
        </w:rPr>
        <w:lastRenderedPageBreak/>
        <w:t xml:space="preserve">PHẦN III. TỔNG HỢP KẾ HOẠCH NÂNG CAO CHẤT LƯỢNG CỦA </w:t>
      </w:r>
      <w:r w:rsidR="001F0017" w:rsidRPr="00615B74">
        <w:rPr>
          <w:rFonts w:ascii="Times New Roman" w:hAnsi="Times New Roman" w:cs="Times New Roman"/>
          <w:color w:val="auto"/>
          <w:sz w:val="30"/>
          <w:szCs w:val="30"/>
          <w:lang w:val="en-US"/>
        </w:rPr>
        <w:t>TR</w:t>
      </w:r>
      <w:r w:rsidRPr="00615B74">
        <w:rPr>
          <w:rFonts w:ascii="Times New Roman" w:hAnsi="Times New Roman" w:cs="Times New Roman"/>
          <w:color w:val="auto"/>
          <w:sz w:val="30"/>
          <w:szCs w:val="30"/>
          <w:lang w:val="en-US"/>
        </w:rPr>
        <w:t>ƯỜNG</w:t>
      </w:r>
      <w:bookmarkEnd w:id="133"/>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34" w:name="_Toc112536912"/>
      <w:r w:rsidRPr="00615B74">
        <w:rPr>
          <w:rFonts w:ascii="Times New Roman" w:hAnsi="Times New Roman" w:cs="Times New Roman"/>
          <w:color w:val="auto"/>
          <w:lang w:val="en-US"/>
        </w:rPr>
        <w:t>1. Về mục tiêu, sứ mạng, tổ chức quản lý</w:t>
      </w:r>
      <w:bookmarkEnd w:id="134"/>
    </w:p>
    <w:p w:rsidR="004045BE" w:rsidRPr="00615B74" w:rsidRDefault="004045BE" w:rsidP="006B60D7">
      <w:pPr>
        <w:spacing w:before="120" w:after="0" w:line="340" w:lineRule="exact"/>
        <w:ind w:firstLine="720"/>
        <w:jc w:val="both"/>
        <w:rPr>
          <w:sz w:val="26"/>
          <w:szCs w:val="26"/>
          <w:lang w:val="en-US"/>
        </w:rPr>
      </w:pPr>
      <w:r w:rsidRPr="00615B74">
        <w:rPr>
          <w:sz w:val="26"/>
          <w:szCs w:val="26"/>
          <w:lang w:val="en-US"/>
        </w:rPr>
        <w:t>Để nâng cao chất lượng, trong năm học 2022-2023, cần tập trung thực hiện các công việc như sau:</w:t>
      </w:r>
    </w:p>
    <w:p w:rsidR="004045BE" w:rsidRPr="00615B74" w:rsidRDefault="004045BE" w:rsidP="007915E3">
      <w:pPr>
        <w:spacing w:before="120" w:after="0" w:line="340" w:lineRule="exact"/>
        <w:ind w:firstLine="720"/>
        <w:jc w:val="both"/>
        <w:rPr>
          <w:sz w:val="26"/>
          <w:szCs w:val="26"/>
          <w:lang w:val="nb-NO"/>
        </w:rPr>
      </w:pPr>
      <w:r w:rsidRPr="00615B74">
        <w:rPr>
          <w:i/>
          <w:sz w:val="26"/>
          <w:szCs w:val="26"/>
          <w:lang w:val="nb-NO"/>
        </w:rPr>
        <w:t>Thứ nhất,</w:t>
      </w:r>
      <w:r w:rsidRPr="00615B74">
        <w:rPr>
          <w:sz w:val="26"/>
          <w:szCs w:val="26"/>
          <w:lang w:val="nb-NO"/>
        </w:rPr>
        <w:t xml:space="preserve"> Phòng TS&amp;GTVL 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quảng bá về mục tiêu, sứ mạng của Trường.</w:t>
      </w:r>
    </w:p>
    <w:p w:rsidR="004045BE" w:rsidRPr="00615B74" w:rsidRDefault="004045BE" w:rsidP="007915E3">
      <w:pPr>
        <w:spacing w:before="120" w:after="0" w:line="340" w:lineRule="exact"/>
        <w:ind w:firstLine="720"/>
        <w:jc w:val="both"/>
        <w:rPr>
          <w:iCs/>
          <w:sz w:val="26"/>
          <w:szCs w:val="26"/>
          <w:lang w:val="nl-NL"/>
        </w:rPr>
      </w:pPr>
      <w:r w:rsidRPr="00615B74">
        <w:rPr>
          <w:i/>
          <w:iCs/>
          <w:sz w:val="26"/>
          <w:szCs w:val="26"/>
          <w:lang w:val="nl-NL"/>
        </w:rPr>
        <w:t>Thứ hai,</w:t>
      </w:r>
      <w:r w:rsidRPr="00615B74">
        <w:rPr>
          <w:iCs/>
          <w:sz w:val="26"/>
          <w:szCs w:val="26"/>
          <w:lang w:val="nl-NL"/>
        </w:rPr>
        <w:t xml:space="preserve"> Phòng Đào tạo tiếp tục duy trì các hoạt động phân tích, đánh giá nhu cầu nhân lực của xã hội để có quyết định mở thêm các ngành, nghề đào tạo, điều chỉnh quy mô đào tạo cho hợp lý.</w:t>
      </w:r>
    </w:p>
    <w:p w:rsidR="004045BE" w:rsidRPr="00615B74" w:rsidRDefault="004045BE" w:rsidP="007915E3">
      <w:pPr>
        <w:spacing w:before="120" w:after="0" w:line="340" w:lineRule="exact"/>
        <w:ind w:firstLine="720"/>
        <w:jc w:val="both"/>
        <w:rPr>
          <w:iCs/>
          <w:sz w:val="26"/>
          <w:szCs w:val="26"/>
          <w:lang w:val="nl-NL"/>
        </w:rPr>
      </w:pPr>
      <w:r w:rsidRPr="00615B74">
        <w:rPr>
          <w:i/>
          <w:iCs/>
          <w:sz w:val="26"/>
          <w:szCs w:val="26"/>
          <w:lang w:val="nl-NL"/>
        </w:rPr>
        <w:t>Thứ ba,</w:t>
      </w:r>
      <w:r w:rsidRPr="00615B74">
        <w:rPr>
          <w:iCs/>
          <w:sz w:val="26"/>
          <w:szCs w:val="26"/>
          <w:lang w:val="nl-NL"/>
        </w:rPr>
        <w:t xml:space="preserve"> các phòng tiếp tục rà soát lại hệ thống văn bản quy định về tổ chức và quản lý theo hướng sát với tình hình hoạt động thực tế của Trường và các quy định hiện hành. Đồng thời, Phòng TCHC nghiên cứu xây dựng quy trình rà soát hệ thống văn bản quản lý nội bộ của Trường, để đảm bảo hoạt động rà soát, điều chỉnh các văn bản được thực hiện khoa học, bài bản và có đủ minh chứng.</w:t>
      </w:r>
    </w:p>
    <w:p w:rsidR="004045BE" w:rsidRPr="00615B74" w:rsidRDefault="004045BE" w:rsidP="007915E3">
      <w:pPr>
        <w:spacing w:before="120" w:after="0" w:line="340" w:lineRule="exact"/>
        <w:ind w:firstLine="720"/>
        <w:jc w:val="both"/>
        <w:rPr>
          <w:sz w:val="26"/>
          <w:szCs w:val="26"/>
          <w:lang w:val="nb-NO"/>
        </w:rPr>
      </w:pPr>
      <w:r w:rsidRPr="00615B74">
        <w:rPr>
          <w:i/>
          <w:sz w:val="26"/>
          <w:szCs w:val="26"/>
          <w:lang w:val="nb-NO"/>
        </w:rPr>
        <w:t xml:space="preserve">Thứ tư, </w:t>
      </w:r>
      <w:r w:rsidRPr="00615B74">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4045BE" w:rsidRPr="00615B74" w:rsidRDefault="004045BE" w:rsidP="007915E3">
      <w:pPr>
        <w:spacing w:before="120" w:after="0" w:line="340" w:lineRule="exact"/>
        <w:ind w:firstLine="720"/>
        <w:jc w:val="both"/>
        <w:rPr>
          <w:sz w:val="26"/>
          <w:szCs w:val="26"/>
          <w:lang w:val="nb-NO"/>
        </w:rPr>
      </w:pPr>
      <w:r w:rsidRPr="00615B74">
        <w:rPr>
          <w:i/>
          <w:sz w:val="26"/>
          <w:szCs w:val="26"/>
          <w:lang w:val="nb-NO"/>
        </w:rPr>
        <w:t>Thứ năm,</w:t>
      </w:r>
      <w:r w:rsidRPr="00615B74">
        <w:rPr>
          <w:sz w:val="26"/>
          <w:szCs w:val="26"/>
          <w:lang w:val="nb-NO"/>
        </w:rPr>
        <w:t xml:space="preserve"> Phòng NCKH&amp;HTQT chủ trì tham mưu xây dựng, vận hành, đánh giá và cải tiến hệ thống BĐCL của cơ sở GDNN theo đúng các quy định tại Thông tư 28/2017/TT-BLĐTBXH. Đồng thời, đẩy mạnh các hoạt động tuyên truyền, phổ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4045BE" w:rsidRPr="00615B74" w:rsidRDefault="004045BE" w:rsidP="007915E3">
      <w:pPr>
        <w:spacing w:before="120" w:after="0" w:line="340" w:lineRule="exact"/>
        <w:ind w:firstLine="720"/>
        <w:jc w:val="both"/>
        <w:rPr>
          <w:sz w:val="26"/>
          <w:szCs w:val="26"/>
          <w:lang w:val="en-US"/>
        </w:rPr>
      </w:pPr>
      <w:r w:rsidRPr="00615B74">
        <w:rPr>
          <w:i/>
          <w:sz w:val="26"/>
          <w:szCs w:val="26"/>
          <w:lang w:val="nb-NO"/>
        </w:rPr>
        <w:t>Thứ sáu,</w:t>
      </w:r>
      <w:r w:rsidRPr="00615B74">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615B74">
        <w:rPr>
          <w:bCs/>
          <w:iCs/>
          <w:sz w:val="26"/>
          <w:szCs w:val="26"/>
        </w:rPr>
        <w:t>soát, cải tiến phương pháp, công cụ kiểm tra, giám sát</w:t>
      </w:r>
      <w:r w:rsidRPr="00615B74">
        <w:rPr>
          <w:bCs/>
          <w:iCs/>
          <w:sz w:val="26"/>
          <w:szCs w:val="26"/>
          <w:lang w:val="en-US"/>
        </w:rPr>
        <w:t>.</w:t>
      </w:r>
    </w:p>
    <w:p w:rsidR="004045BE" w:rsidRPr="00615B74" w:rsidRDefault="004045BE" w:rsidP="007915E3">
      <w:pPr>
        <w:spacing w:before="120" w:after="0" w:line="340" w:lineRule="exact"/>
        <w:ind w:firstLine="720"/>
        <w:jc w:val="both"/>
        <w:rPr>
          <w:sz w:val="26"/>
          <w:szCs w:val="26"/>
          <w:lang w:val="nb-NO"/>
        </w:rPr>
      </w:pPr>
      <w:r w:rsidRPr="00615B74">
        <w:rPr>
          <w:i/>
          <w:sz w:val="26"/>
          <w:szCs w:val="26"/>
          <w:lang w:val="nb-NO"/>
        </w:rPr>
        <w:t>Thứ bảy,</w:t>
      </w:r>
      <w:r w:rsidRPr="00615B74">
        <w:rPr>
          <w:sz w:val="26"/>
          <w:szCs w:val="26"/>
          <w:lang w:val="nb-NO"/>
        </w:rPr>
        <w:t xml:space="preserve"> phấn đấu thực hiện thắng lợi nghị quyết mà Đại hội Đảng bộ Trường nhiệm kỳ 2020 - 2025 đề ra. Các hoạt động đoàn thanh niên trong thời gian tới cần được nghiên cứu tổ chức theo hướng sát với thực tế hoạt động tuyển sinh và đào tạo của Trường; tăng cường các hoạt động theo chiều sâu.</w:t>
      </w:r>
    </w:p>
    <w:p w:rsidR="004045BE" w:rsidRPr="00615B74" w:rsidRDefault="004045BE" w:rsidP="007915E3">
      <w:pPr>
        <w:spacing w:before="120" w:after="0" w:line="340" w:lineRule="exact"/>
        <w:ind w:firstLine="720"/>
        <w:jc w:val="both"/>
        <w:rPr>
          <w:sz w:val="26"/>
          <w:szCs w:val="26"/>
          <w:lang w:val="nb-NO"/>
        </w:rPr>
      </w:pPr>
      <w:r w:rsidRPr="00615B74">
        <w:rPr>
          <w:i/>
          <w:sz w:val="26"/>
          <w:szCs w:val="26"/>
          <w:lang w:val="nb-NO"/>
        </w:rPr>
        <w:t>Thứ tám</w:t>
      </w:r>
      <w:r w:rsidRPr="00615B74">
        <w:rPr>
          <w:sz w:val="26"/>
          <w:szCs w:val="26"/>
          <w:lang w:val="nb-NO"/>
        </w:rPr>
        <w:t xml:space="preserve"> các phòng chức năng tham mưu tăng cường công việc kiểm tra, giám sát các hoạt động, đặc biệt là hoạt động đào tạo.</w:t>
      </w:r>
    </w:p>
    <w:p w:rsidR="004045BE" w:rsidRPr="00615B74" w:rsidRDefault="004045BE" w:rsidP="006B60D7">
      <w:pPr>
        <w:pStyle w:val="Heading2"/>
        <w:spacing w:before="120" w:line="340" w:lineRule="exact"/>
        <w:ind w:firstLine="720"/>
        <w:rPr>
          <w:rFonts w:ascii="Times New Roman" w:hAnsi="Times New Roman" w:cs="Times New Roman"/>
          <w:color w:val="auto"/>
          <w:lang w:val="en-US"/>
        </w:rPr>
      </w:pPr>
      <w:bookmarkStart w:id="135" w:name="_Toc112536913"/>
      <w:r w:rsidRPr="00615B74">
        <w:rPr>
          <w:rFonts w:ascii="Times New Roman" w:hAnsi="Times New Roman" w:cs="Times New Roman"/>
          <w:color w:val="auto"/>
          <w:lang w:val="en-US"/>
        </w:rPr>
        <w:lastRenderedPageBreak/>
        <w:t>2. Về hoạt động đào tạo</w:t>
      </w:r>
      <w:bookmarkEnd w:id="135"/>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nhất, </w:t>
      </w:r>
      <w:r w:rsidRPr="00615B74">
        <w:rPr>
          <w:sz w:val="26"/>
          <w:szCs w:val="26"/>
          <w:lang w:val="en-US"/>
        </w:rPr>
        <w:t>Phòng Đào tạo tiếp tục thực hiện công khai chuẩn đầu ra của toàn bộ các ngành, nghề đào tạo để HSSV và xã hội biết.</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hai,</w:t>
      </w:r>
      <w:r w:rsidRPr="00615B74">
        <w:rPr>
          <w:sz w:val="26"/>
          <w:szCs w:val="26"/>
          <w:lang w:val="en-US"/>
        </w:rPr>
        <w:t xml:space="preserve"> Phòng TS&amp;GTVL tiếp tục tìm hiểu, cập nhật những thay đổi trong các văn bản pháp lý của Nhà nước về tuyển sinh (nêu có) và tham mưu cho BGH điều chỉnh, bổ sung quy chế tuyển sinh của Trường cho phù hợp; tiếp tục 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ba, </w:t>
      </w:r>
      <w:r w:rsidRPr="00615B74">
        <w:rPr>
          <w:sz w:val="26"/>
          <w:szCs w:val="26"/>
          <w:lang w:val="en-US"/>
        </w:rPr>
        <w:t xml:space="preserve">Phòng Đào tạo thực hiện rà soát lại các quy định cấp văn bằng, chứng chỉ của Trường theo đúng Thông tư số 10/2017/TT-BLĐTBXH ngày 13/3/2017 của Bộ LĐ-TB&amp;XH; nghiên cứu xây dựng và tham mưu ban hành </w:t>
      </w:r>
      <w:r w:rsidRPr="00615B74">
        <w:rPr>
          <w:sz w:val="26"/>
          <w:szCs w:val="26"/>
        </w:rPr>
        <w:t>quy định cụ thể biểu mẫu cho từng loại hồ sơ, sổ sách</w:t>
      </w:r>
      <w:r w:rsidRPr="00615B74">
        <w:rPr>
          <w:sz w:val="26"/>
          <w:szCs w:val="26"/>
          <w:lang w:val="en-US"/>
        </w:rPr>
        <w:t xml:space="preserve">; </w:t>
      </w:r>
      <w:r w:rsidRPr="00615B74">
        <w:rPr>
          <w:sz w:val="26"/>
          <w:szCs w:val="26"/>
        </w:rPr>
        <w:t>quy định việc quản lý, sử dụng các hồ sơ, sổ sách</w:t>
      </w:r>
      <w:r w:rsidRPr="00615B74">
        <w:rPr>
          <w:sz w:val="26"/>
          <w:szCs w:val="26"/>
          <w:lang w:val="en-US"/>
        </w:rPr>
        <w:t xml:space="preserve"> theo Thông tư số 23/2018/TT-BLĐTBXH ngày 06/12/2018.</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tư, </w:t>
      </w:r>
      <w:r w:rsidRPr="00615B74">
        <w:rPr>
          <w:sz w:val="26"/>
          <w:szCs w:val="26"/>
          <w:lang w:val="en-US"/>
        </w:rPr>
        <w:t>Phòng Đào tạo tiếp tục thực hiện khảo sát nhu cầu của người học để điều chỉnh, thay đổi các phương thức đào tạo theo hướng sát với yêu cầu học tập của người học.</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năm, </w:t>
      </w:r>
      <w:r w:rsidRPr="00615B74">
        <w:rPr>
          <w:sz w:val="26"/>
          <w:szCs w:val="26"/>
          <w:lang w:val="en-US"/>
        </w:rPr>
        <w:t>Phòng Đào tạo tiếp tục thực hiện xây dựng các kế hoạch đào tạo một cách cụ thể, chi tiết, phù hợp với từng phương thức đào tạo;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khách quan, công khai; tiếp tục cử HSSV tham dự các kỳ thi tay nghề các cấp.</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sáu, </w:t>
      </w:r>
      <w:r w:rsidRPr="00615B74">
        <w:rPr>
          <w:sz w:val="26"/>
          <w:szCs w:val="26"/>
          <w:lang w:val="en-US"/>
        </w:rPr>
        <w:t>Phòng Đào tạo chủ trì, phối hợp cùng với các khoa tổ chức các hoạt động đi thực tế và thực tập cho HSSV theo đúng ngành/nghề đào tạo;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bảy, </w:t>
      </w:r>
      <w:r w:rsidRPr="00615B74">
        <w:rPr>
          <w:sz w:val="26"/>
          <w:szCs w:val="26"/>
          <w:lang w:val="en-US"/>
        </w:rPr>
        <w:t>các đơn vị tiếp tục đẩy mạnh việc ứng dụng CNTT vào các hoạt động, phấn đấu có thêm ít nhất 01 phần mềm mới được đưa vào sử dụng.</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tám, </w:t>
      </w:r>
      <w:r w:rsidRPr="00615B74">
        <w:rPr>
          <w:sz w:val="26"/>
          <w:szCs w:val="26"/>
          <w:lang w:val="en-US"/>
        </w:rPr>
        <w:t xml:space="preserve">Phòng Đào tạo chủ trì tăng cường công tác kiểm tra, giám sát hoạt động dạy học đảm bảo sự đồng đều giữa các cơ sở; các khoa tổ chức dự giờ lên lớp theo học kỳ, chú trọng cả dự giờ theo kế hoạch và dự giờ đột xuất; đồng thời làm rõ </w:t>
      </w:r>
      <w:r w:rsidRPr="00615B74">
        <w:rPr>
          <w:sz w:val="26"/>
          <w:szCs w:val="26"/>
          <w:lang w:val="nl-NL"/>
        </w:rPr>
        <w:t>kết quả điều chỉnh các hoạt động dạy và học theo các biện pháp được đề xuất từ kết quả công tác kiểm tra, giám sát</w:t>
      </w:r>
      <w:r w:rsidRPr="00615B74">
        <w:rPr>
          <w:sz w:val="26"/>
          <w:szCs w:val="26"/>
          <w:lang w:val="en-US"/>
        </w:rPr>
        <w:t>.</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chín, </w:t>
      </w:r>
      <w:r w:rsidRPr="00615B74">
        <w:rPr>
          <w:sz w:val="26"/>
          <w:szCs w:val="26"/>
          <w:lang w:val="en-US"/>
        </w:rPr>
        <w:t>Phòng Đào tạo, Phòng TS&amp;GTVL phối hợp xây dựng quy định về tuyển sinh và đào tạo liên thông theo đúng quy định.</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lastRenderedPageBreak/>
        <w:t xml:space="preserve">Thứ mười, </w:t>
      </w:r>
      <w:r w:rsidRPr="00615B74">
        <w:rPr>
          <w:sz w:val="26"/>
          <w:szCs w:val="26"/>
          <w:lang w:val="en-US"/>
        </w:rPr>
        <w:t>Phòng Đào tạo, Phòng TS&amp;GTVL, Phòng CTHSSV tiếp tục xây dựng và hoàn chỉnh hệ thống cơ sở dữ liệu đào tạo của Trường.</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36" w:name="_Toc112536914"/>
      <w:r w:rsidRPr="00615B74">
        <w:rPr>
          <w:rFonts w:ascii="Times New Roman" w:hAnsi="Times New Roman" w:cs="Times New Roman"/>
          <w:color w:val="auto"/>
          <w:lang w:val="en-US"/>
        </w:rPr>
        <w:t>3. Về nhà giáo, cán bộ quản lý, viên chức và người lao động</w:t>
      </w:r>
      <w:bookmarkEnd w:id="136"/>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nhất,</w:t>
      </w:r>
      <w:r w:rsidRPr="00615B74">
        <w:rPr>
          <w:sz w:val="26"/>
          <w:szCs w:val="26"/>
          <w:lang w:val="en-US"/>
        </w:rPr>
        <w:t xml:space="preserve"> Phòng TCHC chủ trì, tiếp tục thực hiện các hoạt động tuyên truyền, giáo dục chính trị, tư tưởng, phổ biến các quy định của pháp luật có liên quan để 100% 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hai, </w:t>
      </w:r>
      <w:r w:rsidRPr="00615B74">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4045BE" w:rsidRPr="00615B74" w:rsidRDefault="004045BE" w:rsidP="006B60D7">
      <w:pPr>
        <w:spacing w:before="120" w:after="0" w:line="340" w:lineRule="exact"/>
        <w:ind w:firstLine="720"/>
        <w:jc w:val="both"/>
        <w:rPr>
          <w:sz w:val="26"/>
          <w:szCs w:val="26"/>
          <w:lang w:val="en-US"/>
        </w:rPr>
      </w:pPr>
      <w:r w:rsidRPr="00615B74">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ba,</w:t>
      </w:r>
      <w:r w:rsidRPr="00615B74">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4045BE" w:rsidRPr="00615B74" w:rsidRDefault="004045BE" w:rsidP="006B60D7">
      <w:pPr>
        <w:spacing w:before="120" w:after="0" w:line="340" w:lineRule="exact"/>
        <w:ind w:firstLine="720"/>
        <w:jc w:val="both"/>
        <w:rPr>
          <w:sz w:val="26"/>
          <w:szCs w:val="26"/>
          <w:lang w:val="en-US"/>
        </w:rPr>
      </w:pPr>
      <w:r w:rsidRPr="00615B74">
        <w:rPr>
          <w:sz w:val="26"/>
          <w:szCs w:val="26"/>
          <w:lang w:val="en-US"/>
        </w:rPr>
        <w:t>Phòng TCHC tham mưu xây dựng kế hoạch tổng thể về đào tạo, bồi dưỡng đối với CBVC trong năm học; trọng tâm vào các hoạt động đào tạo, bồi dưỡng để đạt chuẩn chuyên môn, nghiệp vụ; tiêu chuẩn chức danh nghề nghiệp theo quy định; nâng cao trình độ chuyên môn, nghiệp vụ, năng lực quản lý; phấn đấu ít nhất 80% đội ngũ viên chức, người lao động được đào tạo, bồi dưỡng ít nhất 1 lần trong 3 năm và tổ chức có hiệu quả kế hoạch này. Đồng thời, tham mưu, đề xuất thực hiện phương án thực hiện đánh giá hiệu quả công tác đào tạo, bồi dưỡng đối với độ ngũ nhà giáo.</w:t>
      </w:r>
    </w:p>
    <w:p w:rsidR="004045BE" w:rsidRPr="00615B74" w:rsidRDefault="004045BE" w:rsidP="006B60D7">
      <w:pPr>
        <w:spacing w:before="120" w:after="0" w:line="340" w:lineRule="exact"/>
        <w:ind w:firstLine="720"/>
        <w:jc w:val="both"/>
        <w:rPr>
          <w:spacing w:val="6"/>
          <w:sz w:val="26"/>
          <w:szCs w:val="26"/>
          <w:lang w:val="en-US"/>
        </w:rPr>
      </w:pPr>
      <w:r w:rsidRPr="00615B74">
        <w:rPr>
          <w:i/>
          <w:spacing w:val="6"/>
          <w:sz w:val="26"/>
          <w:szCs w:val="26"/>
          <w:lang w:val="en-US"/>
        </w:rPr>
        <w:t xml:space="preserve">Thứ tư, </w:t>
      </w:r>
      <w:r w:rsidRPr="00615B74">
        <w:rPr>
          <w:spacing w:val="6"/>
          <w:sz w:val="26"/>
          <w:szCs w:val="26"/>
          <w:lang w:val="en-US"/>
        </w:rPr>
        <w:t>các khoa cần làm tốt việc tuyên truyền, giáo dục nhận thức cho GV về mục đích, ý nghĩa hoạt động đi thực tế; giao nhiệm vụ đi thực tế tới từng GV trong khoa.</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năm, </w:t>
      </w:r>
      <w:r w:rsidRPr="00615B74">
        <w:rPr>
          <w:sz w:val="26"/>
          <w:szCs w:val="26"/>
          <w:lang w:val="en-US"/>
        </w:rPr>
        <w:t xml:space="preserve">Phòng TCKT chủ động tham mưu cho Hiệu trưởng trong việc tìm các nguồn tài chính để hỗ trợ thêm cho các hoạt động học tập nâng cao trình độ của CBVC trong Trường. </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sáu, </w:t>
      </w:r>
      <w:r w:rsidRPr="00615B74">
        <w:rPr>
          <w:sz w:val="26"/>
          <w:szCs w:val="26"/>
          <w:lang w:val="en-US"/>
        </w:rPr>
        <w:t>Phòng TCHC kết hợp cùng với các khoa tham mưu cho Hiệu trưởng ban hành quy định quản lý hoạt động đi thực tế của GV và giao cho một phòng chức năng quản lý.</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bảy,</w:t>
      </w:r>
      <w:r w:rsidRPr="00615B74">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37" w:name="_Toc112536915"/>
      <w:r w:rsidRPr="00615B74">
        <w:rPr>
          <w:rFonts w:ascii="Times New Roman" w:hAnsi="Times New Roman" w:cs="Times New Roman"/>
          <w:color w:val="auto"/>
          <w:lang w:val="en-US"/>
        </w:rPr>
        <w:lastRenderedPageBreak/>
        <w:t>4. Về chương trình, giáo trình</w:t>
      </w:r>
      <w:bookmarkEnd w:id="137"/>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nhất,</w:t>
      </w:r>
      <w:r w:rsidRPr="00615B74">
        <w:rPr>
          <w:sz w:val="26"/>
          <w:szCs w:val="26"/>
          <w:lang w:val="en-US"/>
        </w:rPr>
        <w:t xml:space="preserve"> Phòng Đào tạo kết hợp cùng Phòng NCKH&amp;HTQT và các khoa tiếp tục xây dựng, thẩm định và ban hành các CTĐT cho các ngành, nghề mới theo đúng quy định, đảm bảo chất lượng. Các đơn vị trong Trường tạo mọi điều kiện thuận lợi nhất cho việc biên soạn, thẩm định các CTĐT. Đồng thời, hợp tác với ít nhất 01 cơ sở giáo dục đại học để được công nhận tính liên thông của CTĐT trình độ trung cấp, cao đẳng của Trường lên trình độ đại học.</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w:t>
      </w:r>
      <w:r w:rsidR="0045213B" w:rsidRPr="00615B74">
        <w:rPr>
          <w:i/>
          <w:sz w:val="26"/>
          <w:szCs w:val="26"/>
          <w:lang w:val="en-US"/>
        </w:rPr>
        <w:t>hai</w:t>
      </w:r>
      <w:r w:rsidRPr="00615B74">
        <w:rPr>
          <w:i/>
          <w:sz w:val="26"/>
          <w:szCs w:val="26"/>
          <w:lang w:val="en-US"/>
        </w:rPr>
        <w:t xml:space="preserve">, </w:t>
      </w:r>
      <w:r w:rsidRPr="00615B74">
        <w:rPr>
          <w:sz w:val="26"/>
          <w:szCs w:val="26"/>
          <w:lang w:val="en-US"/>
        </w:rPr>
        <w:t xml:space="preserve">các khoa chủ động đề xuất việc cập nhật những </w:t>
      </w:r>
      <w:r w:rsidRPr="00615B74">
        <w:rPr>
          <w:bCs/>
          <w:iCs/>
          <w:sz w:val="26"/>
          <w:szCs w:val="26"/>
        </w:rPr>
        <w:t>thành tựu khoa học công nghệ tiên tiến liên quan đến ngành</w:t>
      </w:r>
      <w:r w:rsidRPr="00615B74">
        <w:rPr>
          <w:bCs/>
          <w:iCs/>
          <w:sz w:val="26"/>
          <w:szCs w:val="26"/>
          <w:lang w:val="nl-NL"/>
        </w:rPr>
        <w:t xml:space="preserve">, </w:t>
      </w:r>
      <w:r w:rsidRPr="00615B74">
        <w:rPr>
          <w:bCs/>
          <w:iCs/>
          <w:sz w:val="26"/>
          <w:szCs w:val="26"/>
        </w:rPr>
        <w:t>nghề đào tạo</w:t>
      </w:r>
      <w:r w:rsidRPr="00615B74">
        <w:rPr>
          <w:bCs/>
          <w:iCs/>
          <w:sz w:val="26"/>
          <w:szCs w:val="26"/>
          <w:lang w:val="en-US"/>
        </w:rPr>
        <w:t xml:space="preserve"> phụ trách vào CTĐT để nâng cao chất lượng của CTĐT</w:t>
      </w:r>
      <w:r w:rsidRPr="00615B74">
        <w:rPr>
          <w:sz w:val="26"/>
          <w:szCs w:val="26"/>
          <w:lang w:val="en-US"/>
        </w:rPr>
        <w:t>.</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38" w:name="_Toc112536916"/>
      <w:r w:rsidRPr="00615B74">
        <w:rPr>
          <w:rFonts w:ascii="Times New Roman" w:hAnsi="Times New Roman" w:cs="Times New Roman"/>
          <w:color w:val="auto"/>
          <w:lang w:val="en-US"/>
        </w:rPr>
        <w:t>5. Về cơ sở vật chất, thiết bị đào tạo và thư viện</w:t>
      </w:r>
      <w:bookmarkEnd w:id="138"/>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nhất,</w:t>
      </w:r>
      <w:r w:rsidRPr="00615B74">
        <w:rPr>
          <w:sz w:val="26"/>
          <w:szCs w:val="26"/>
          <w:lang w:val="en-US"/>
        </w:rPr>
        <w:t xml:space="preserve"> T</w:t>
      </w:r>
      <w:r w:rsidRPr="00615B74">
        <w:rPr>
          <w:sz w:val="26"/>
          <w:szCs w:val="26"/>
        </w:rPr>
        <w:t xml:space="preserve">rường </w:t>
      </w:r>
      <w:r w:rsidRPr="00615B74">
        <w:rPr>
          <w:sz w:val="26"/>
          <w:szCs w:val="26"/>
          <w:lang w:val="en-US"/>
        </w:rPr>
        <w:t xml:space="preserve">đã thực hiện hoàn thành </w:t>
      </w:r>
      <w:r w:rsidRPr="00615B74">
        <w:rPr>
          <w:sz w:val="26"/>
          <w:szCs w:val="26"/>
        </w:rPr>
        <w:t xml:space="preserve">kế hoạch xây dựng khu nhà Hiệu </w:t>
      </w:r>
      <w:r w:rsidRPr="00615B74">
        <w:rPr>
          <w:sz w:val="26"/>
          <w:szCs w:val="26"/>
          <w:lang w:val="en-US"/>
        </w:rPr>
        <w:t>b</w:t>
      </w:r>
      <w:r w:rsidRPr="00615B74">
        <w:rPr>
          <w:sz w:val="26"/>
          <w:szCs w:val="26"/>
        </w:rPr>
        <w:t xml:space="preserve">ộ </w:t>
      </w:r>
      <w:r w:rsidRPr="00615B74">
        <w:rPr>
          <w:sz w:val="26"/>
          <w:szCs w:val="26"/>
          <w:lang w:val="en-US"/>
        </w:rPr>
        <w:t xml:space="preserve">tại Cơ sở chính </w:t>
      </w:r>
      <w:r w:rsidRPr="00615B74">
        <w:rPr>
          <w:sz w:val="26"/>
          <w:szCs w:val="26"/>
        </w:rPr>
        <w:t xml:space="preserve">với tổng diện tích </w:t>
      </w:r>
      <w:r w:rsidRPr="00615B74">
        <w:rPr>
          <w:sz w:val="26"/>
          <w:szCs w:val="26"/>
          <w:lang w:val="en-US"/>
        </w:rPr>
        <w:t>5.550</w:t>
      </w:r>
      <w:r w:rsidRPr="00615B74">
        <w:rPr>
          <w:sz w:val="26"/>
          <w:szCs w:val="26"/>
        </w:rPr>
        <w:t xml:space="preserve"> m</w:t>
      </w:r>
      <w:r w:rsidRPr="00615B74">
        <w:rPr>
          <w:sz w:val="26"/>
          <w:szCs w:val="26"/>
          <w:vertAlign w:val="superscript"/>
        </w:rPr>
        <w:t>2</w:t>
      </w:r>
      <w:r w:rsidRPr="00615B74">
        <w:rPr>
          <w:sz w:val="26"/>
          <w:szCs w:val="26"/>
        </w:rPr>
        <w:t xml:space="preserve"> đảm bảo đầy đủ các phòng</w:t>
      </w:r>
      <w:r w:rsidRPr="00615B74">
        <w:rPr>
          <w:sz w:val="26"/>
          <w:szCs w:val="26"/>
          <w:lang w:val="en-US"/>
        </w:rPr>
        <w:t>,</w:t>
      </w:r>
      <w:r w:rsidRPr="00615B74">
        <w:rPr>
          <w:sz w:val="26"/>
          <w:szCs w:val="26"/>
        </w:rPr>
        <w:t xml:space="preserve"> khoa làm việc đưa vào sử dụng</w:t>
      </w:r>
      <w:r w:rsidRPr="00615B74">
        <w:rPr>
          <w:sz w:val="26"/>
          <w:szCs w:val="26"/>
          <w:lang w:val="en-US"/>
        </w:rPr>
        <w:t xml:space="preserve"> trong từ năm 2019; tiếp tục xây dựng kế hoạch quy hoạch tại Cơ sở 2, tiếp tục đầu tư, mua sắm, sửa chữa các thiết bị đào tạo cho các ngành/nghề, chú trọng tới việc trang bị thiết bị đào tạo cho Cơ sở 2.</w:t>
      </w:r>
    </w:p>
    <w:p w:rsidR="004045BE" w:rsidRPr="00615B74" w:rsidRDefault="004045BE" w:rsidP="006B60D7">
      <w:pPr>
        <w:spacing w:before="120" w:after="0" w:line="340" w:lineRule="exact"/>
        <w:ind w:firstLine="720"/>
        <w:jc w:val="both"/>
        <w:rPr>
          <w:sz w:val="26"/>
          <w:szCs w:val="26"/>
          <w:lang w:val="en-US"/>
        </w:rPr>
      </w:pPr>
      <w:r w:rsidRPr="00615B74">
        <w:rPr>
          <w:sz w:val="26"/>
          <w:szCs w:val="26"/>
          <w:lang w:val="en-US"/>
        </w:rPr>
        <w:t xml:space="preserve">Trường tiếp tục duy trì phong trào </w:t>
      </w:r>
      <w:r w:rsidRPr="00615B74">
        <w:rPr>
          <w:iCs/>
          <w:sz w:val="26"/>
          <w:szCs w:val="26"/>
          <w:lang w:val="en-US"/>
        </w:rPr>
        <w:t>Tết trồng cây</w:t>
      </w:r>
      <w:r w:rsidRPr="00615B74">
        <w:rPr>
          <w:sz w:val="26"/>
          <w:szCs w:val="26"/>
          <w:lang w:val="en-US"/>
        </w:rPr>
        <w:t xml:space="preserve"> tới toàn thể CBVC, HSSV tại cả 2 cơ sở của Trường, để tạo môi trường dạy và học Xanh - Sạch - Đẹp.</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hai,</w:t>
      </w:r>
      <w:r w:rsidRPr="00615B74">
        <w:rPr>
          <w:sz w:val="26"/>
          <w:szCs w:val="26"/>
          <w:lang w:val="pt-BR"/>
        </w:rPr>
        <w:t xml:space="preserve">Phòng QTĐS tham mưu cho Hiệu trưởng tổ chức xây dựng, thẩm định và ban hành các định mức kinh tế - kỹ thuật về đào tạo theo đúng các quy định tại </w:t>
      </w:r>
      <w:r w:rsidRPr="00615B74">
        <w:rPr>
          <w:sz w:val="26"/>
          <w:szCs w:val="26"/>
        </w:rPr>
        <w:t>Thông tư</w:t>
      </w:r>
      <w:r w:rsidRPr="00615B74">
        <w:rPr>
          <w:sz w:val="26"/>
          <w:szCs w:val="26"/>
          <w:lang w:val="en-US"/>
        </w:rPr>
        <w:t xml:space="preserve"> 14/2017/TT-BLĐTBXH ngày 25/5/2017 của Bộ LĐ-TB&amp;XH; nghiên cứuxây dựng và ban hành văn bản quy định về bảo trì, bảo dưỡng hệ thống hạ tầng kỹ thuật của Trường; </w:t>
      </w:r>
      <w:r w:rsidRPr="00615B74">
        <w:rPr>
          <w:sz w:val="26"/>
          <w:szCs w:val="26"/>
          <w:lang w:val="pt-BR"/>
        </w:rPr>
        <w:t>rà soát lại quy định về quản lý, sử dụng vật tư đào tạo phù hợp với đặc thù của Trường</w:t>
      </w:r>
      <w:r w:rsidRPr="00615B74">
        <w:rPr>
          <w:sz w:val="26"/>
          <w:szCs w:val="26"/>
          <w:lang w:val="en-US"/>
        </w:rPr>
        <w:t>.</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pt-BR"/>
        </w:rPr>
        <w:t>Thứ ba,</w:t>
      </w:r>
      <w:r w:rsidRPr="00615B74">
        <w:rPr>
          <w:sz w:val="26"/>
          <w:szCs w:val="26"/>
          <w:lang w:val="pt-BR"/>
        </w:rPr>
        <w:t xml:space="preserve"> Phòng QTĐS chủ trì, kết hợp cùng các khoa nghiên cứu, tổ chức đánh giá và đề ra giải pháp để nâng cao hiệu quả sử dụng của thiết bị đào tạo</w:t>
      </w:r>
      <w:r w:rsidRPr="00615B74">
        <w:rPr>
          <w:sz w:val="26"/>
          <w:szCs w:val="26"/>
          <w:lang w:val="en-US"/>
        </w:rPr>
        <w:t xml:space="preserve">. </w:t>
      </w:r>
      <w:r w:rsidRPr="00615B74">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615B74">
        <w:rPr>
          <w:sz w:val="26"/>
          <w:szCs w:val="26"/>
          <w:lang w:val="en-US"/>
        </w:rPr>
        <w:t>Các khoa rà soát lại cách bố trí, sắp xếp và quản lý các thiết bị, dụng cụ tại các phòng, xưởng thực hành. Căn cứ vào quy mô đào tạo hằng năm, Phòng QTĐS kết hợp cùng Phòng Đào tạo rà soát, tiếp tục điều chỉnh hệ thống các phòng phục vụ học tập để đáp ứng tốt nhất việc thực hiện các CTĐT trong toàn Trường.</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tư, </w:t>
      </w:r>
      <w:r w:rsidRPr="00615B74">
        <w:rPr>
          <w:sz w:val="26"/>
          <w:szCs w:val="26"/>
          <w:lang w:val="en-US"/>
        </w:rPr>
        <w:t>Phòng CTHSSV t</w:t>
      </w:r>
      <w:r w:rsidRPr="00615B74">
        <w:rPr>
          <w:sz w:val="26"/>
          <w:szCs w:val="26"/>
        </w:rPr>
        <w:t xml:space="preserve">iếp tục công tác tuyên truyền tới </w:t>
      </w:r>
      <w:r w:rsidRPr="00615B74">
        <w:rPr>
          <w:sz w:val="26"/>
          <w:szCs w:val="26"/>
          <w:lang w:val="en-US"/>
        </w:rPr>
        <w:t xml:space="preserve">HSSV </w:t>
      </w:r>
      <w:r w:rsidRPr="00615B74">
        <w:rPr>
          <w:sz w:val="26"/>
          <w:szCs w:val="26"/>
        </w:rPr>
        <w:t>nâng cao ý thức cảnh giác về phòng cháy chữa cháy,</w:t>
      </w:r>
      <w:r w:rsidRPr="00615B74">
        <w:rPr>
          <w:sz w:val="26"/>
          <w:szCs w:val="26"/>
          <w:lang w:val="en-US"/>
        </w:rPr>
        <w:t xml:space="preserve"> vệ sinh môi trường để góp phần khai thác hiệu của hệ thống hạ tầng kỹ thuật của Trường.Đồng thời, Phòng QTĐS tham mưu mời</w:t>
      </w:r>
      <w:r w:rsidRPr="00615B74">
        <w:rPr>
          <w:sz w:val="26"/>
          <w:szCs w:val="26"/>
        </w:rPr>
        <w:t xml:space="preserve"> các đoàn cấp trên về tập huấn nâng cao nghiệp vụ cho </w:t>
      </w:r>
      <w:r w:rsidRPr="00615B74">
        <w:rPr>
          <w:sz w:val="26"/>
          <w:szCs w:val="26"/>
          <w:lang w:val="en-US"/>
        </w:rPr>
        <w:t>CBVC về công tác</w:t>
      </w:r>
      <w:r w:rsidRPr="00615B74">
        <w:rPr>
          <w:sz w:val="26"/>
          <w:szCs w:val="26"/>
        </w:rPr>
        <w:t xml:space="preserve"> phòng cháy chữa cháy.</w:t>
      </w:r>
    </w:p>
    <w:p w:rsidR="004045BE" w:rsidRPr="00615B74" w:rsidRDefault="004045BE" w:rsidP="006B60D7">
      <w:pPr>
        <w:spacing w:before="120" w:after="0" w:line="340" w:lineRule="exact"/>
        <w:ind w:firstLine="720"/>
        <w:jc w:val="both"/>
        <w:rPr>
          <w:spacing w:val="6"/>
          <w:sz w:val="26"/>
          <w:szCs w:val="26"/>
          <w:lang w:val="en-US"/>
        </w:rPr>
      </w:pPr>
      <w:r w:rsidRPr="00615B74">
        <w:rPr>
          <w:spacing w:val="6"/>
          <w:sz w:val="26"/>
          <w:szCs w:val="26"/>
          <w:lang w:val="en-US"/>
        </w:rPr>
        <w:lastRenderedPageBreak/>
        <w:t>Phòng CTHSSV tăng cường công tác giáo dục ý thức chấp hành nội quy học tập nói chung, trong đó có nội quy sử dụng phòng thực hành tới toàn thể HSSV của trường.</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năm,</w:t>
      </w:r>
      <w:r w:rsidRPr="00615B74">
        <w:rPr>
          <w:sz w:val="26"/>
          <w:szCs w:val="26"/>
          <w:lang w:val="pt-BR"/>
        </w:rPr>
        <w:t xml:space="preserve">Thư viện trường tiếp tục xây dựng các kế hoạch mua tài liệu phù để đáp ứng cho các hoạt động dạy và học; </w:t>
      </w:r>
      <w:r w:rsidRPr="00615B74">
        <w:rPr>
          <w:sz w:val="26"/>
          <w:szCs w:val="26"/>
          <w:lang w:val="en-US"/>
        </w:rPr>
        <w:t>tổ chức điều tra nhu cầu của người đọc để tiếp tục hoàn thiện các hoạt động của mình.</w:t>
      </w:r>
    </w:p>
    <w:p w:rsidR="004045BE" w:rsidRPr="00615B74" w:rsidRDefault="004045BE" w:rsidP="006B60D7">
      <w:pPr>
        <w:spacing w:before="120" w:after="0" w:line="340" w:lineRule="exact"/>
        <w:ind w:firstLine="720"/>
        <w:jc w:val="both"/>
        <w:rPr>
          <w:sz w:val="26"/>
          <w:szCs w:val="26"/>
          <w:lang w:val="en-US"/>
        </w:rPr>
      </w:pPr>
      <w:r w:rsidRPr="00615B74">
        <w:rPr>
          <w:sz w:val="26"/>
          <w:szCs w:val="26"/>
          <w:lang w:val="en-US"/>
        </w:rPr>
        <w:t>Phòng CTHSSV kết hợp cùng đội ngũ GV chủ nhiệm, cố vấn học tập và GV bộ môn thực hiện tuyên truyền, giáo dục, định hướng việc sử dụng thư viện phục vụ cho việc học tập của HSSV.</w:t>
      </w:r>
    </w:p>
    <w:p w:rsidR="004045BE" w:rsidRPr="00615B74" w:rsidRDefault="004045BE" w:rsidP="006B60D7">
      <w:pPr>
        <w:spacing w:before="120" w:after="0" w:line="340" w:lineRule="exact"/>
        <w:ind w:firstLine="720"/>
        <w:jc w:val="both"/>
        <w:rPr>
          <w:sz w:val="26"/>
          <w:szCs w:val="26"/>
          <w:lang w:val="en-US"/>
        </w:rPr>
      </w:pPr>
      <w:r w:rsidRPr="00615B74">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39" w:name="_Toc112536917"/>
      <w:r w:rsidRPr="00615B74">
        <w:rPr>
          <w:rFonts w:ascii="Times New Roman" w:hAnsi="Times New Roman" w:cs="Times New Roman"/>
          <w:color w:val="auto"/>
          <w:lang w:val="en-US"/>
        </w:rPr>
        <w:t>6. Về nghiên cứu khoa học, chuyển giao công nghệ và hợp tác quốc tế</w:t>
      </w:r>
      <w:bookmarkEnd w:id="139"/>
    </w:p>
    <w:p w:rsidR="004045BE" w:rsidRPr="00615B74" w:rsidRDefault="004045BE" w:rsidP="006B60D7">
      <w:pPr>
        <w:spacing w:before="120" w:after="0" w:line="340" w:lineRule="exact"/>
        <w:ind w:firstLine="720"/>
        <w:jc w:val="both"/>
        <w:rPr>
          <w:sz w:val="26"/>
          <w:szCs w:val="26"/>
          <w:lang w:val="pt-BR"/>
        </w:rPr>
      </w:pPr>
      <w:r w:rsidRPr="00615B74">
        <w:rPr>
          <w:i/>
          <w:sz w:val="26"/>
          <w:szCs w:val="26"/>
          <w:lang w:val="en-US"/>
        </w:rPr>
        <w:t xml:space="preserve">Thứ nhất, </w:t>
      </w:r>
      <w:r w:rsidRPr="00615B74">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Pr="00615B74">
        <w:rPr>
          <w:sz w:val="26"/>
          <w:szCs w:val="26"/>
          <w:lang w:val="en-US"/>
        </w:rPr>
        <w:t>; tiếp tục xây dựng kế hoạch công tác NCKH hằng năm để định hướng hoạt động NCKH của Trường theo mục tiêu phát triển của Trường. Đồng thời, động viên GV sắp xếp công tác chuyên môn hợp lý hơn để có nhiều thời gian hơn dành cho công tác NCKH.</w:t>
      </w:r>
    </w:p>
    <w:p w:rsidR="004045BE" w:rsidRPr="00615B74" w:rsidRDefault="004045BE" w:rsidP="006B60D7">
      <w:pPr>
        <w:spacing w:before="120" w:after="0" w:line="340" w:lineRule="exact"/>
        <w:ind w:firstLine="720"/>
        <w:jc w:val="both"/>
        <w:rPr>
          <w:sz w:val="26"/>
          <w:szCs w:val="26"/>
          <w:lang w:val="pt-BR"/>
        </w:rPr>
      </w:pPr>
      <w:r w:rsidRPr="00615B74">
        <w:rPr>
          <w:i/>
          <w:sz w:val="26"/>
          <w:szCs w:val="26"/>
          <w:lang w:val="en-US"/>
        </w:rPr>
        <w:t>Thứ hai,</w:t>
      </w:r>
      <w:r w:rsidRPr="00615B74">
        <w:rPr>
          <w:sz w:val="26"/>
          <w:szCs w:val="26"/>
          <w:lang w:val="en-US"/>
        </w:rPr>
        <w:t xml:space="preserve"> Phòng NCKH&amp;HTQT tham mưu xây dựng quy trình ứng dụng kết quả nghiên cứu vào thực tiễn hoạt động của Trường để triển khai thực hiện một cách đồng bộ, thống nhất trong toàn Trường.</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ba,</w:t>
      </w:r>
      <w:r w:rsidRPr="00615B74">
        <w:rPr>
          <w:sz w:val="26"/>
          <w:szCs w:val="26"/>
          <w:lang w:val="en-US"/>
        </w:rPr>
        <w:t xml:space="preserve"> tìm kiếm các cơ hội hợp tác với các tổ chức nước ngoài để có những kết quả thiết thực trong việc nâng cao CLĐT, </w:t>
      </w:r>
      <w:r w:rsidRPr="00615B74">
        <w:rPr>
          <w:sz w:val="26"/>
          <w:szCs w:val="26"/>
          <w:lang w:val="nl-NL"/>
        </w:rPr>
        <w:t>chất lượng đội ngũ GV, cán bộ quản lý, phát triển nguồn lực về tài chính, cơ sở vật chất, trang thiết bị cho Trường</w:t>
      </w:r>
      <w:r w:rsidRPr="00615B74">
        <w:rPr>
          <w:sz w:val="26"/>
          <w:szCs w:val="26"/>
          <w:lang w:val="en-US"/>
        </w:rPr>
        <w:t>.</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40" w:name="_Toc112536918"/>
      <w:r w:rsidRPr="00615B74">
        <w:rPr>
          <w:rFonts w:ascii="Times New Roman" w:hAnsi="Times New Roman" w:cs="Times New Roman"/>
          <w:color w:val="auto"/>
          <w:lang w:val="en-US"/>
        </w:rPr>
        <w:t>7. Về quản lý tài chính</w:t>
      </w:r>
      <w:bookmarkEnd w:id="140"/>
    </w:p>
    <w:p w:rsidR="004045BE" w:rsidRPr="00615B74" w:rsidRDefault="004045BE" w:rsidP="006B60D7">
      <w:pPr>
        <w:spacing w:before="120" w:after="0" w:line="340" w:lineRule="exact"/>
        <w:ind w:firstLine="720"/>
        <w:jc w:val="both"/>
        <w:rPr>
          <w:sz w:val="26"/>
          <w:szCs w:val="26"/>
          <w:lang w:val="pt-BR"/>
        </w:rPr>
      </w:pPr>
      <w:r w:rsidRPr="00615B74">
        <w:rPr>
          <w:i/>
          <w:sz w:val="26"/>
          <w:szCs w:val="26"/>
          <w:lang w:val="en-US"/>
        </w:rPr>
        <w:t>Thứ nhất,</w:t>
      </w:r>
      <w:r w:rsidRPr="00615B74">
        <w:rPr>
          <w:sz w:val="26"/>
          <w:szCs w:val="26"/>
          <w:lang w:val="en-US"/>
        </w:rPr>
        <w:t xml:space="preserve"> Phòng TCKT tiếp tục rà soát, điều chỉnh lại các quy định về quản lý tài chính của Trường theo hướng sát với tình thực thực tế hoạt động của Trường và phù hợp với các quy định mới của pháp luật; tiếp tục thực hiện công khai công tác tài chính tại hội nghị CBVC hằng năm; </w:t>
      </w:r>
      <w:r w:rsidRPr="00615B74">
        <w:rPr>
          <w:sz w:val="26"/>
          <w:szCs w:val="26"/>
          <w:lang w:val="pt-BR"/>
        </w:rPr>
        <w:t>tham mưu cho Hiệu trưởng việc tăng cường công tác quản lý tài chính, tạo dòng tiền thường xuyên liên tục có hiệu quả và chủ động trong công tác thu chi tài chính;</w:t>
      </w:r>
      <w:r w:rsidRPr="00615B74">
        <w:rPr>
          <w:sz w:val="26"/>
          <w:szCs w:val="26"/>
          <w:lang w:val="en-US"/>
        </w:rPr>
        <w:t xml:space="preserve"> nghiên cứu và đề xuất kế hoạch tài chính của Trường cho khoảng thời gian 2-3 năm để Trường chủ động trong các hoạt động</w:t>
      </w:r>
      <w:r w:rsidRPr="00615B74">
        <w:rPr>
          <w:sz w:val="26"/>
          <w:szCs w:val="26"/>
          <w:lang w:val="pt-BR"/>
        </w:rPr>
        <w:t>.</w:t>
      </w:r>
    </w:p>
    <w:p w:rsidR="004045BE" w:rsidRPr="00615B74" w:rsidRDefault="004045BE" w:rsidP="006B60D7">
      <w:pPr>
        <w:spacing w:before="120" w:after="0" w:line="340" w:lineRule="exact"/>
        <w:ind w:firstLine="720"/>
        <w:jc w:val="both"/>
        <w:rPr>
          <w:sz w:val="26"/>
          <w:szCs w:val="26"/>
          <w:lang w:val="pt-BR"/>
        </w:rPr>
      </w:pPr>
      <w:r w:rsidRPr="00615B74">
        <w:rPr>
          <w:i/>
          <w:sz w:val="26"/>
          <w:szCs w:val="26"/>
          <w:lang w:val="en-US"/>
        </w:rPr>
        <w:lastRenderedPageBreak/>
        <w:t>Thứ hai,</w:t>
      </w:r>
      <w:r w:rsidRPr="00615B74">
        <w:rPr>
          <w:sz w:val="26"/>
          <w:szCs w:val="26"/>
          <w:lang w:val="en-US"/>
        </w:rPr>
        <w:t xml:space="preserve"> Phòng TCKT tiếp tục tham mưu tổ chức việc</w:t>
      </w:r>
      <w:r w:rsidRPr="00615B74">
        <w:rPr>
          <w:sz w:val="26"/>
          <w:szCs w:val="26"/>
          <w:lang w:val="pt-BR"/>
        </w:rPr>
        <w:t xml:space="preserve"> thu và sử dụng </w:t>
      </w:r>
      <w:r w:rsidRPr="00615B74">
        <w:rPr>
          <w:bCs/>
          <w:sz w:val="26"/>
          <w:szCs w:val="26"/>
          <w:lang w:val="nl-NL"/>
        </w:rPr>
        <w:t>các nguồn thu từ hoạt động đào tạo, thực hiện việc sử dụng có hiệu quả các khoản thu.</w:t>
      </w:r>
    </w:p>
    <w:p w:rsidR="004045BE" w:rsidRPr="00615B74" w:rsidRDefault="004045BE" w:rsidP="006B60D7">
      <w:pPr>
        <w:spacing w:before="120" w:after="0" w:line="340" w:lineRule="exact"/>
        <w:ind w:firstLine="720"/>
        <w:jc w:val="both"/>
        <w:rPr>
          <w:sz w:val="26"/>
          <w:szCs w:val="26"/>
          <w:lang w:val="pt-BR"/>
        </w:rPr>
      </w:pPr>
      <w:r w:rsidRPr="00615B74">
        <w:rPr>
          <w:i/>
          <w:sz w:val="26"/>
          <w:szCs w:val="26"/>
          <w:lang w:val="pt-BR"/>
        </w:rPr>
        <w:t xml:space="preserve">Thứ </w:t>
      </w:r>
      <w:r w:rsidR="0045213B" w:rsidRPr="00615B74">
        <w:rPr>
          <w:i/>
          <w:sz w:val="26"/>
          <w:szCs w:val="26"/>
          <w:lang w:val="pt-BR"/>
        </w:rPr>
        <w:t>ba</w:t>
      </w:r>
      <w:r w:rsidRPr="00615B74">
        <w:rPr>
          <w:i/>
          <w:sz w:val="26"/>
          <w:szCs w:val="26"/>
          <w:lang w:val="pt-BR"/>
        </w:rPr>
        <w:t xml:space="preserve">, </w:t>
      </w:r>
      <w:r w:rsidRPr="00615B74">
        <w:rPr>
          <w:sz w:val="26"/>
          <w:szCs w:val="26"/>
          <w:lang w:val="pt-BR"/>
        </w:rPr>
        <w:t>đẩy mạnh công tác tuyển sinh, đa dạng hóa hoạt động đào tạo theo chức năng nhiệm vụ và phù hợp với thị trường lao động để đảm bảo sự ổn định nguồn thu của Trường.</w:t>
      </w:r>
    </w:p>
    <w:p w:rsidR="004045BE" w:rsidRPr="00615B74" w:rsidRDefault="004045BE" w:rsidP="006B60D7">
      <w:pPr>
        <w:spacing w:before="120" w:after="0" w:line="340" w:lineRule="exact"/>
        <w:ind w:firstLine="720"/>
        <w:jc w:val="both"/>
        <w:rPr>
          <w:sz w:val="26"/>
          <w:szCs w:val="26"/>
          <w:lang w:val="pt-BR"/>
        </w:rPr>
      </w:pPr>
      <w:r w:rsidRPr="00615B74">
        <w:rPr>
          <w:i/>
          <w:sz w:val="26"/>
          <w:szCs w:val="26"/>
          <w:lang w:val="pt-BR"/>
        </w:rPr>
        <w:t xml:space="preserve">Thứ </w:t>
      </w:r>
      <w:r w:rsidR="0045213B" w:rsidRPr="00615B74">
        <w:rPr>
          <w:i/>
          <w:sz w:val="26"/>
          <w:szCs w:val="26"/>
          <w:lang w:val="pt-BR"/>
        </w:rPr>
        <w:t>tư</w:t>
      </w:r>
      <w:r w:rsidRPr="00615B74">
        <w:rPr>
          <w:i/>
          <w:sz w:val="26"/>
          <w:szCs w:val="26"/>
          <w:lang w:val="pt-BR"/>
        </w:rPr>
        <w:t xml:space="preserve">, </w:t>
      </w:r>
      <w:r w:rsidRPr="00615B74">
        <w:rPr>
          <w:sz w:val="26"/>
          <w:szCs w:val="26"/>
          <w:lang w:val="pt-BR"/>
        </w:rPr>
        <w:t>tăng cường công tác kiểm tra tài chính - kế toán, đảm bảo sự minh bạch, công khai, đúng chế độ trong việc quản lý tài chính của Trường.</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41" w:name="_Toc112536919"/>
      <w:r w:rsidRPr="00615B74">
        <w:rPr>
          <w:rFonts w:ascii="Times New Roman" w:hAnsi="Times New Roman" w:cs="Times New Roman"/>
          <w:color w:val="auto"/>
          <w:lang w:val="en-US"/>
        </w:rPr>
        <w:t>8. Về dịch vụ người học</w:t>
      </w:r>
      <w:bookmarkEnd w:id="141"/>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Thứ nhất,</w:t>
      </w:r>
      <w:r w:rsidRPr="00615B74">
        <w:rPr>
          <w:sz w:val="26"/>
          <w:szCs w:val="26"/>
          <w:lang w:val="en-US"/>
        </w:rPr>
        <w:t xml:space="preserve"> Phòng TS&amp;GTVL tiếp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Phòng Công tác HSSV 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4045BE" w:rsidRPr="00615B74" w:rsidRDefault="004045BE" w:rsidP="006B60D7">
      <w:pPr>
        <w:spacing w:before="120" w:after="0" w:line="340" w:lineRule="exact"/>
        <w:ind w:firstLine="720"/>
        <w:jc w:val="both"/>
        <w:rPr>
          <w:sz w:val="26"/>
          <w:szCs w:val="26"/>
          <w:lang w:val="en-US"/>
        </w:rPr>
      </w:pPr>
      <w:r w:rsidRPr="00615B74">
        <w:rPr>
          <w:i/>
          <w:sz w:val="26"/>
          <w:szCs w:val="26"/>
          <w:lang w:val="en-US"/>
        </w:rPr>
        <w:t xml:space="preserve">Thứ hai, </w:t>
      </w:r>
      <w:r w:rsidRPr="00615B74">
        <w:rPr>
          <w:sz w:val="26"/>
          <w:szCs w:val="26"/>
          <w:lang w:val="en-US"/>
        </w:rPr>
        <w:t xml:space="preserve">Phòng Công tác HSSV chủ trì tiếp tục rà soát các chế độ, chính sách của Nhà nước có liên quan đến người học; các các chính sách, quy định khen thưởng, khuyến khích HSSV để đảm bảo các lợi ích cho HSSV. Tiếp tục quan tâm nhiều hơn đến công tác giáo dục ý thức đối với HSSV trong việc thực hiện </w:t>
      </w:r>
      <w:r w:rsidRPr="00615B74">
        <w:rPr>
          <w:bCs/>
          <w:iCs/>
          <w:sz w:val="26"/>
          <w:szCs w:val="26"/>
          <w:lang w:val="nl-NL"/>
        </w:rPr>
        <w:t>tôn trọng và đối xử bình đẳng, không phân biệt giới tính, tôn giáo, nguồn gốc xuất thân, đặc biết là đối với các học sinh tốt nghiệp THCS</w:t>
      </w:r>
      <w:r w:rsidRPr="00615B74">
        <w:rPr>
          <w:sz w:val="26"/>
          <w:szCs w:val="26"/>
          <w:lang w:val="en-US"/>
        </w:rPr>
        <w:t xml:space="preserve">. Đồng thời, tham mưu tăng cường việc tiếp xúc, đối thoại giữa lãnh đạo Trường với HSSV để kịp thời </w:t>
      </w:r>
      <w:r w:rsidRPr="00615B74">
        <w:rPr>
          <w:bCs/>
          <w:iCs/>
          <w:sz w:val="26"/>
          <w:szCs w:val="26"/>
          <w:lang w:val="nl-NL"/>
        </w:rPr>
        <w:t>hỗ trợ HSSV trong quá trình học tập tại Trường.</w:t>
      </w:r>
    </w:p>
    <w:p w:rsidR="004045BE" w:rsidRPr="00615B74" w:rsidRDefault="004045BE" w:rsidP="006B60D7">
      <w:pPr>
        <w:spacing w:before="120" w:after="0" w:line="340" w:lineRule="exact"/>
        <w:ind w:firstLine="720"/>
        <w:jc w:val="both"/>
        <w:rPr>
          <w:sz w:val="26"/>
          <w:szCs w:val="26"/>
          <w:lang w:val="en-US"/>
        </w:rPr>
      </w:pPr>
      <w:r w:rsidRPr="00615B74">
        <w:rPr>
          <w:bCs/>
          <w:i/>
          <w:sz w:val="26"/>
          <w:szCs w:val="26"/>
          <w:lang w:val="en-GB"/>
        </w:rPr>
        <w:t xml:space="preserve">Thứ ba, </w:t>
      </w:r>
      <w:r w:rsidRPr="00615B74">
        <w:rPr>
          <w:bCs/>
          <w:sz w:val="26"/>
          <w:szCs w:val="26"/>
          <w:lang w:val="en-GB"/>
        </w:rPr>
        <w:t xml:space="preserve">Phòng QTĐS </w:t>
      </w:r>
      <w:r w:rsidRPr="00615B74">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Pr="00615B74">
        <w:rPr>
          <w:bCs/>
          <w:sz w:val="26"/>
          <w:szCs w:val="26"/>
          <w:lang w:val="en-GB"/>
        </w:rPr>
        <w:t>tiếp tục triển khai công tác phòng chống dịch bệnh, vệ sinh an toàn thực phẩm đảm bảo an toàn sức khỏe cho HSSV; tạo mọi điều kiện thuận lợi nhất (về cơ sở vật chất, thời gian) để HSSV tham gia các hoạt động thể thao, văn nghệ trong quá trình học tập.</w:t>
      </w:r>
    </w:p>
    <w:p w:rsidR="004045BE" w:rsidRPr="00615B74" w:rsidRDefault="004045BE" w:rsidP="006B60D7">
      <w:pPr>
        <w:spacing w:before="120" w:after="0" w:line="340" w:lineRule="exact"/>
        <w:ind w:firstLine="720"/>
        <w:jc w:val="both"/>
        <w:rPr>
          <w:bCs/>
          <w:sz w:val="26"/>
          <w:szCs w:val="26"/>
          <w:lang w:val="en-GB"/>
        </w:rPr>
      </w:pPr>
      <w:r w:rsidRPr="00615B74">
        <w:rPr>
          <w:bCs/>
          <w:i/>
          <w:sz w:val="26"/>
          <w:szCs w:val="26"/>
          <w:lang w:val="en-GB"/>
        </w:rPr>
        <w:t xml:space="preserve">Thứ tư, </w:t>
      </w:r>
      <w:r w:rsidRPr="00615B74">
        <w:rPr>
          <w:bCs/>
          <w:sz w:val="26"/>
          <w:szCs w:val="26"/>
          <w:lang w:val="en-GB"/>
        </w:rPr>
        <w:t xml:space="preserve">Phòng TS&amp;GTVL tiếp tục thực hiện các hình thức tư vấn, giới thiệu việc làm, tiếp xúc với doanh nghiệp tới HSSV của toàn bộ các ngành, nghề đào tạo tại cả 2 cơ sở của Trường; nâng cao chất lượng, hiệu quả của hoạt động này. Đồng thời, </w:t>
      </w:r>
      <w:r w:rsidRPr="00615B74">
        <w:rPr>
          <w:bCs/>
          <w:sz w:val="26"/>
          <w:szCs w:val="26"/>
          <w:lang w:val="pt-BR"/>
        </w:rPr>
        <w:t xml:space="preserve">tổ chức tư vấn, tập huấn cho người học một số kỹ năng phục vụ cho việc tìm việc làm như: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w:t>
      </w:r>
      <w:r w:rsidRPr="00615B74">
        <w:rPr>
          <w:bCs/>
          <w:sz w:val="26"/>
          <w:szCs w:val="26"/>
          <w:lang w:val="pt-BR"/>
        </w:rPr>
        <w:lastRenderedPageBreak/>
        <w:t>doanh nghiệp về trường phỏng vấn trực tiếp HSSV trước khi tốt nghiệp, tạo cơ hội giải quyết việc làm cho HSSV ngay từ khi còn học ở Trường.</w:t>
      </w:r>
    </w:p>
    <w:p w:rsidR="004045BE" w:rsidRPr="00615B74" w:rsidRDefault="004045BE" w:rsidP="006B60D7">
      <w:pPr>
        <w:pStyle w:val="Heading2"/>
        <w:spacing w:before="120" w:line="340" w:lineRule="exact"/>
        <w:ind w:firstLine="720"/>
        <w:rPr>
          <w:rFonts w:ascii="Times New Roman" w:hAnsi="Times New Roman" w:cs="Times New Roman"/>
          <w:b w:val="0"/>
          <w:color w:val="auto"/>
          <w:lang w:val="en-US"/>
        </w:rPr>
      </w:pPr>
      <w:bookmarkStart w:id="142" w:name="_Toc112536920"/>
      <w:r w:rsidRPr="00615B74">
        <w:rPr>
          <w:rFonts w:ascii="Times New Roman" w:hAnsi="Times New Roman" w:cs="Times New Roman"/>
          <w:color w:val="auto"/>
          <w:lang w:val="en-US"/>
        </w:rPr>
        <w:t>9. Về giám sát, đánh giá chất lượng</w:t>
      </w:r>
      <w:bookmarkEnd w:id="142"/>
    </w:p>
    <w:p w:rsidR="004045BE" w:rsidRPr="00615B74" w:rsidRDefault="004045BE" w:rsidP="006B60D7">
      <w:pPr>
        <w:spacing w:before="120" w:after="0" w:line="340" w:lineRule="exact"/>
        <w:ind w:firstLine="720"/>
        <w:jc w:val="both"/>
        <w:rPr>
          <w:bCs/>
          <w:sz w:val="26"/>
          <w:szCs w:val="26"/>
          <w:lang w:val="en-GB"/>
        </w:rPr>
      </w:pPr>
      <w:r w:rsidRPr="00615B74">
        <w:rPr>
          <w:bCs/>
          <w:i/>
          <w:sz w:val="26"/>
          <w:szCs w:val="26"/>
          <w:lang w:val="en-GB"/>
        </w:rPr>
        <w:t xml:space="preserve">Thứ nhất, </w:t>
      </w:r>
      <w:r w:rsidRPr="00615B74">
        <w:rPr>
          <w:bCs/>
          <w:sz w:val="26"/>
          <w:szCs w:val="26"/>
          <w:lang w:val="en-GB"/>
        </w:rPr>
        <w:t xml:space="preserve">các phòng chức năng xây dựng kế hoạch và tổ chức khảo sát thực tế doanh nghiệp </w:t>
      </w:r>
      <w:r w:rsidRPr="00615B74">
        <w:rPr>
          <w:bCs/>
          <w:iCs/>
          <w:sz w:val="26"/>
          <w:szCs w:val="26"/>
          <w:lang w:val="nl-NL"/>
        </w:rPr>
        <w:t>về mức độ đáp ứng của người tốt nghiệp</w:t>
      </w:r>
      <w:r w:rsidRPr="00615B74">
        <w:rPr>
          <w:bCs/>
          <w:sz w:val="26"/>
          <w:szCs w:val="26"/>
          <w:lang w:val="en-GB"/>
        </w:rPr>
        <w:t xml:space="preserve">; tổ chức thu thập ý kiến của CBVC về các chế độ, chính sách đang áp dụng trong Trường; tiếp tục tổ chức thu thập ý kiến HSSV về </w:t>
      </w:r>
      <w:r w:rsidRPr="00615B74">
        <w:rPr>
          <w:bCs/>
          <w:iCs/>
          <w:sz w:val="26"/>
          <w:szCs w:val="26"/>
          <w:lang w:val="nl-NL"/>
        </w:rPr>
        <w:t>các hoạt động của Trường có liên quan đến người học</w:t>
      </w:r>
      <w:r w:rsidRPr="00615B74">
        <w:rPr>
          <w:bCs/>
          <w:sz w:val="26"/>
          <w:szCs w:val="26"/>
          <w:lang w:val="en-GB"/>
        </w:rPr>
        <w:t>. Kết quả khảo sát, lấy ý kiến là một căn cứ để Trường thực hiện các hoạt động điều chỉnh, cải tiến các hoạt động.</w:t>
      </w:r>
    </w:p>
    <w:p w:rsidR="004045BE" w:rsidRPr="00615B74" w:rsidRDefault="004045BE" w:rsidP="006B60D7">
      <w:pPr>
        <w:spacing w:before="120" w:after="0" w:line="340" w:lineRule="exact"/>
        <w:ind w:firstLine="720"/>
        <w:jc w:val="both"/>
        <w:rPr>
          <w:bCs/>
          <w:sz w:val="26"/>
          <w:szCs w:val="26"/>
          <w:lang w:val="nb-NO"/>
        </w:rPr>
      </w:pPr>
      <w:r w:rsidRPr="00615B74">
        <w:rPr>
          <w:bCs/>
          <w:i/>
          <w:sz w:val="26"/>
          <w:szCs w:val="26"/>
          <w:lang w:val="en-GB"/>
        </w:rPr>
        <w:t xml:space="preserve">Thứ hai, </w:t>
      </w:r>
      <w:r w:rsidRPr="00615B74">
        <w:rPr>
          <w:bCs/>
          <w:sz w:val="26"/>
          <w:szCs w:val="26"/>
          <w:lang w:val="en-GB"/>
        </w:rPr>
        <w:t xml:space="preserve">Phòng NCKH&amp;HTQT tiếp tục thực hiện các các hoạt động TĐG chất lượng theo đúng các quy định của Bộ LĐ-TB&amp;XH; kết hợp cùng các đơn vị </w:t>
      </w:r>
      <w:r w:rsidRPr="00615B74">
        <w:rPr>
          <w:bCs/>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4045BE" w:rsidRPr="00615B74" w:rsidRDefault="004045BE" w:rsidP="006B60D7">
      <w:pPr>
        <w:spacing w:before="120" w:after="0" w:line="340" w:lineRule="exact"/>
        <w:ind w:firstLine="720"/>
        <w:jc w:val="both"/>
        <w:rPr>
          <w:bCs/>
          <w:sz w:val="26"/>
          <w:szCs w:val="26"/>
          <w:lang w:val="en-GB"/>
        </w:rPr>
      </w:pPr>
      <w:r w:rsidRPr="00615B74">
        <w:rPr>
          <w:bCs/>
          <w:i/>
          <w:sz w:val="26"/>
          <w:szCs w:val="26"/>
          <w:lang w:val="en-GB"/>
        </w:rPr>
        <w:t xml:space="preserve">Thứ ba, </w:t>
      </w:r>
      <w:r w:rsidRPr="00615B74">
        <w:rPr>
          <w:bCs/>
          <w:sz w:val="26"/>
          <w:szCs w:val="26"/>
          <w:lang w:val="en-GB"/>
        </w:rPr>
        <w:t xml:space="preserve">Phòng CTHSSV thực hiện </w:t>
      </w:r>
      <w:r w:rsidRPr="00615B74">
        <w:rPr>
          <w:bCs/>
          <w:sz w:val="26"/>
          <w:szCs w:val="26"/>
          <w:lang w:val="en-US"/>
        </w:rPr>
        <w:t>điều tra lần vết đối với HSSV tốt nghiệp để thu thập thông tin về việc làm sau khi tốt nghiệp</w:t>
      </w:r>
      <w:r w:rsidRPr="00615B74">
        <w:rPr>
          <w:bCs/>
          <w:sz w:val="26"/>
          <w:szCs w:val="26"/>
          <w:lang w:val="en-GB"/>
        </w:rPr>
        <w:t>.</w:t>
      </w:r>
    </w:p>
    <w:p w:rsidR="004045BE" w:rsidRPr="00615B74" w:rsidRDefault="004045BE" w:rsidP="00CD2FC0">
      <w:pPr>
        <w:spacing w:before="120" w:after="0" w:line="340" w:lineRule="exact"/>
        <w:ind w:firstLine="720"/>
        <w:jc w:val="both"/>
        <w:rPr>
          <w:sz w:val="26"/>
          <w:szCs w:val="26"/>
          <w:lang w:val="en-US"/>
        </w:rPr>
      </w:pPr>
    </w:p>
    <w:p w:rsidR="004045BE" w:rsidRPr="00615B74" w:rsidRDefault="004045BE" w:rsidP="004C5609">
      <w:pPr>
        <w:pStyle w:val="Heading1"/>
        <w:spacing w:before="120" w:line="340" w:lineRule="exact"/>
        <w:jc w:val="center"/>
        <w:rPr>
          <w:rFonts w:ascii="Times New Roman" w:hAnsi="Times New Roman" w:cs="Times New Roman"/>
          <w:b w:val="0"/>
          <w:color w:val="auto"/>
          <w:sz w:val="26"/>
          <w:szCs w:val="26"/>
          <w:lang w:val="en-US"/>
        </w:rPr>
      </w:pPr>
      <w:r w:rsidRPr="00615B74">
        <w:rPr>
          <w:sz w:val="26"/>
          <w:szCs w:val="26"/>
          <w:lang w:val="en-US"/>
        </w:rPr>
        <w:br w:type="page"/>
      </w:r>
      <w:bookmarkStart w:id="143" w:name="_Toc112536921"/>
      <w:r w:rsidRPr="00615B74">
        <w:rPr>
          <w:rFonts w:ascii="Times New Roman" w:hAnsi="Times New Roman" w:cs="Times New Roman"/>
          <w:color w:val="auto"/>
          <w:sz w:val="26"/>
          <w:szCs w:val="26"/>
          <w:lang w:val="en-US"/>
        </w:rPr>
        <w:lastRenderedPageBreak/>
        <w:t>PHẦN VI. ĐỀ XUẤT, KIẾN NGHỊ</w:t>
      </w:r>
      <w:bookmarkEnd w:id="143"/>
    </w:p>
    <w:p w:rsidR="004045BE" w:rsidRPr="00615B74" w:rsidRDefault="004045BE" w:rsidP="004C5609">
      <w:pPr>
        <w:spacing w:before="120" w:after="0" w:line="340" w:lineRule="exact"/>
        <w:ind w:firstLine="720"/>
        <w:jc w:val="both"/>
        <w:rPr>
          <w:sz w:val="26"/>
          <w:szCs w:val="26"/>
          <w:lang w:val="pt-BR"/>
        </w:rPr>
      </w:pPr>
    </w:p>
    <w:p w:rsidR="004045BE" w:rsidRPr="00615B74" w:rsidRDefault="004045BE" w:rsidP="004C5609">
      <w:pPr>
        <w:spacing w:before="120" w:after="0" w:line="340" w:lineRule="exact"/>
        <w:ind w:firstLine="720"/>
        <w:jc w:val="both"/>
        <w:rPr>
          <w:sz w:val="26"/>
          <w:szCs w:val="26"/>
          <w:lang w:val="pt-BR"/>
        </w:rPr>
      </w:pPr>
      <w:r w:rsidRPr="00615B74">
        <w:rPr>
          <w:sz w:val="26"/>
          <w:szCs w:val="26"/>
          <w:lang w:val="pt-BR"/>
        </w:rPr>
        <w:t xml:space="preserve">Để nâng cao hiệu quả của công tác TĐG chất lượng đối với các cơ sở GDNN nói chung, Trường </w:t>
      </w:r>
      <w:r w:rsidRPr="00615B74">
        <w:rPr>
          <w:sz w:val="26"/>
          <w:szCs w:val="26"/>
          <w:lang w:val="en-US"/>
        </w:rPr>
        <w:t>Cao đẳng</w:t>
      </w:r>
      <w:r w:rsidRPr="00615B74">
        <w:rPr>
          <w:sz w:val="26"/>
          <w:szCs w:val="26"/>
          <w:lang w:val="pt-BR"/>
        </w:rPr>
        <w:t xml:space="preserve"> Công nghiệp Hưng Yên nói riêng, Trường xin đề xuất một số ý kiến như sau:</w:t>
      </w:r>
    </w:p>
    <w:p w:rsidR="004045BE" w:rsidRPr="00615B74" w:rsidRDefault="004045BE" w:rsidP="00CD2FC0">
      <w:pPr>
        <w:spacing w:before="120" w:after="0" w:line="340" w:lineRule="exact"/>
        <w:ind w:firstLine="720"/>
        <w:jc w:val="both"/>
        <w:rPr>
          <w:sz w:val="26"/>
          <w:szCs w:val="26"/>
          <w:lang w:val="pt-BR"/>
        </w:rPr>
      </w:pPr>
      <w:r w:rsidRPr="00615B74">
        <w:rPr>
          <w:i/>
          <w:sz w:val="26"/>
          <w:szCs w:val="26"/>
          <w:lang w:val="pt-BR"/>
        </w:rPr>
        <w:t>Thứ nhất,</w:t>
      </w:r>
      <w:r w:rsidRPr="00615B74">
        <w:rPr>
          <w:sz w:val="26"/>
          <w:szCs w:val="26"/>
          <w:lang w:val="pt-BR"/>
        </w:rPr>
        <w:t xml:space="preserve"> Tổng cục GDNN sớm có hướng dẫn cụ thể về việc tổ chức hoạt động TĐG chất lượng GDNN theo các quy định tại Thông tư 28/2017/TT-BLĐTBXH để các cơ sở GDNN chủ động tổ chức tốt các hoạt động TĐG trong thời gian tới.</w:t>
      </w:r>
    </w:p>
    <w:p w:rsidR="004045BE" w:rsidRPr="00615B74" w:rsidRDefault="004045BE" w:rsidP="00CD2FC0">
      <w:pPr>
        <w:spacing w:before="120" w:after="0" w:line="340" w:lineRule="exact"/>
        <w:ind w:firstLine="720"/>
        <w:jc w:val="both"/>
        <w:rPr>
          <w:sz w:val="26"/>
          <w:szCs w:val="26"/>
          <w:lang w:val="pt-BR"/>
        </w:rPr>
      </w:pPr>
      <w:r w:rsidRPr="00615B74">
        <w:rPr>
          <w:i/>
          <w:sz w:val="26"/>
          <w:szCs w:val="26"/>
          <w:lang w:val="pt-BR"/>
        </w:rPr>
        <w:t>Thứ hai,</w:t>
      </w:r>
      <w:r w:rsidRPr="00615B74">
        <w:rPr>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4045BE" w:rsidRPr="00615B74" w:rsidRDefault="004045BE" w:rsidP="00DF52BC">
      <w:pPr>
        <w:spacing w:before="120" w:after="0" w:line="340" w:lineRule="exact"/>
        <w:ind w:firstLine="720"/>
        <w:jc w:val="both"/>
        <w:rPr>
          <w:sz w:val="26"/>
          <w:szCs w:val="26"/>
          <w:lang w:val="en-US"/>
        </w:rPr>
      </w:pPr>
    </w:p>
    <w:tbl>
      <w:tblPr>
        <w:tblW w:w="0" w:type="auto"/>
        <w:tblLook w:val="04A0" w:firstRow="1" w:lastRow="0" w:firstColumn="1" w:lastColumn="0" w:noHBand="0" w:noVBand="1"/>
      </w:tblPr>
      <w:tblGrid>
        <w:gridCol w:w="4642"/>
        <w:gridCol w:w="4643"/>
      </w:tblGrid>
      <w:tr w:rsidR="004045BE" w:rsidRPr="00615B74" w:rsidTr="00B02E0D">
        <w:tc>
          <w:tcPr>
            <w:tcW w:w="4642" w:type="dxa"/>
          </w:tcPr>
          <w:p w:rsidR="004045BE" w:rsidRPr="00615B74" w:rsidRDefault="004045BE" w:rsidP="00BE168F">
            <w:pPr>
              <w:spacing w:after="0" w:line="240" w:lineRule="auto"/>
              <w:jc w:val="both"/>
              <w:rPr>
                <w:sz w:val="26"/>
                <w:szCs w:val="26"/>
                <w:lang w:val="en-US"/>
              </w:rPr>
            </w:pPr>
          </w:p>
        </w:tc>
        <w:tc>
          <w:tcPr>
            <w:tcW w:w="4643" w:type="dxa"/>
          </w:tcPr>
          <w:p w:rsidR="004045BE" w:rsidRPr="00615B74" w:rsidRDefault="004045BE" w:rsidP="00BE168F">
            <w:pPr>
              <w:spacing w:after="0" w:line="240" w:lineRule="auto"/>
              <w:jc w:val="center"/>
              <w:rPr>
                <w:i/>
                <w:sz w:val="26"/>
                <w:szCs w:val="26"/>
                <w:lang w:val="en-US"/>
              </w:rPr>
            </w:pPr>
            <w:r w:rsidRPr="00615B74">
              <w:rPr>
                <w:i/>
                <w:sz w:val="26"/>
                <w:szCs w:val="26"/>
                <w:lang w:val="en-US"/>
              </w:rPr>
              <w:t>Hưng Yên, ngày 03 tháng 08 năm 2022</w:t>
            </w:r>
          </w:p>
        </w:tc>
      </w:tr>
      <w:tr w:rsidR="004045BE" w:rsidRPr="00615B74" w:rsidTr="00B02E0D">
        <w:tc>
          <w:tcPr>
            <w:tcW w:w="4642" w:type="dxa"/>
          </w:tcPr>
          <w:p w:rsidR="004045BE" w:rsidRPr="00615B74" w:rsidRDefault="004045BE" w:rsidP="00BE168F">
            <w:pPr>
              <w:spacing w:after="0" w:line="240" w:lineRule="auto"/>
              <w:jc w:val="both"/>
              <w:rPr>
                <w:sz w:val="26"/>
                <w:szCs w:val="26"/>
                <w:lang w:val="en-US"/>
              </w:rPr>
            </w:pPr>
          </w:p>
        </w:tc>
        <w:tc>
          <w:tcPr>
            <w:tcW w:w="4643" w:type="dxa"/>
          </w:tcPr>
          <w:p w:rsidR="004045BE" w:rsidRPr="00615B74" w:rsidRDefault="004045BE" w:rsidP="00BE168F">
            <w:pPr>
              <w:spacing w:after="0" w:line="240" w:lineRule="auto"/>
              <w:jc w:val="center"/>
              <w:rPr>
                <w:b/>
                <w:sz w:val="26"/>
                <w:szCs w:val="26"/>
                <w:lang w:val="en-US"/>
              </w:rPr>
            </w:pPr>
            <w:r w:rsidRPr="00615B74">
              <w:rPr>
                <w:b/>
                <w:sz w:val="26"/>
                <w:szCs w:val="26"/>
                <w:lang w:val="en-US"/>
              </w:rPr>
              <w:t>HIỆU TRƯỞNG</w:t>
            </w:r>
          </w:p>
        </w:tc>
      </w:tr>
      <w:tr w:rsidR="004045BE" w:rsidRPr="00615B74" w:rsidTr="00B02E0D">
        <w:trPr>
          <w:trHeight w:val="1593"/>
        </w:trPr>
        <w:tc>
          <w:tcPr>
            <w:tcW w:w="4642" w:type="dxa"/>
          </w:tcPr>
          <w:p w:rsidR="004045BE" w:rsidRPr="00615B74" w:rsidRDefault="004045BE" w:rsidP="00BE168F">
            <w:pPr>
              <w:spacing w:after="0" w:line="240" w:lineRule="auto"/>
              <w:jc w:val="both"/>
              <w:rPr>
                <w:sz w:val="26"/>
                <w:szCs w:val="26"/>
                <w:lang w:val="en-US"/>
              </w:rPr>
            </w:pPr>
          </w:p>
        </w:tc>
        <w:tc>
          <w:tcPr>
            <w:tcW w:w="4643" w:type="dxa"/>
          </w:tcPr>
          <w:p w:rsidR="004045BE" w:rsidRPr="00615B74" w:rsidRDefault="004045BE" w:rsidP="00BE168F">
            <w:pPr>
              <w:spacing w:after="0" w:line="240" w:lineRule="auto"/>
              <w:jc w:val="center"/>
              <w:rPr>
                <w:sz w:val="26"/>
                <w:szCs w:val="26"/>
                <w:lang w:val="en-US"/>
              </w:rPr>
            </w:pPr>
          </w:p>
          <w:p w:rsidR="004045BE" w:rsidRPr="00615B74" w:rsidRDefault="004045BE" w:rsidP="00BE168F">
            <w:pPr>
              <w:spacing w:after="0" w:line="240" w:lineRule="auto"/>
              <w:jc w:val="center"/>
              <w:rPr>
                <w:sz w:val="26"/>
                <w:szCs w:val="26"/>
                <w:lang w:val="en-US"/>
              </w:rPr>
            </w:pPr>
          </w:p>
          <w:p w:rsidR="004045BE" w:rsidRPr="00615B74" w:rsidRDefault="004045BE" w:rsidP="00BE168F">
            <w:pPr>
              <w:spacing w:after="0" w:line="240" w:lineRule="auto"/>
              <w:jc w:val="center"/>
              <w:rPr>
                <w:sz w:val="26"/>
                <w:szCs w:val="26"/>
                <w:lang w:val="en-US"/>
              </w:rPr>
            </w:pPr>
          </w:p>
          <w:p w:rsidR="004045BE" w:rsidRPr="00615B74" w:rsidRDefault="004045BE" w:rsidP="00BE168F">
            <w:pPr>
              <w:spacing w:after="0" w:line="240" w:lineRule="auto"/>
              <w:jc w:val="center"/>
              <w:rPr>
                <w:sz w:val="26"/>
                <w:szCs w:val="26"/>
                <w:lang w:val="en-US"/>
              </w:rPr>
            </w:pPr>
          </w:p>
          <w:p w:rsidR="004045BE" w:rsidRPr="00615B74" w:rsidRDefault="004045BE" w:rsidP="00BE168F">
            <w:pPr>
              <w:spacing w:after="0" w:line="240" w:lineRule="auto"/>
              <w:jc w:val="center"/>
              <w:rPr>
                <w:sz w:val="26"/>
                <w:szCs w:val="26"/>
                <w:lang w:val="en-US"/>
              </w:rPr>
            </w:pPr>
          </w:p>
          <w:p w:rsidR="004045BE" w:rsidRPr="00615B74" w:rsidRDefault="004045BE" w:rsidP="00BE168F">
            <w:pPr>
              <w:spacing w:after="0" w:line="240" w:lineRule="auto"/>
              <w:jc w:val="center"/>
              <w:rPr>
                <w:sz w:val="26"/>
                <w:szCs w:val="26"/>
                <w:lang w:val="en-US"/>
              </w:rPr>
            </w:pPr>
          </w:p>
        </w:tc>
      </w:tr>
      <w:tr w:rsidR="004045BE" w:rsidRPr="00615B74" w:rsidTr="00B02E0D">
        <w:tc>
          <w:tcPr>
            <w:tcW w:w="4642" w:type="dxa"/>
          </w:tcPr>
          <w:p w:rsidR="004045BE" w:rsidRPr="00615B74" w:rsidRDefault="004045BE" w:rsidP="00BE168F">
            <w:pPr>
              <w:spacing w:after="0" w:line="240" w:lineRule="auto"/>
              <w:jc w:val="both"/>
              <w:rPr>
                <w:sz w:val="26"/>
                <w:szCs w:val="26"/>
                <w:lang w:val="en-US"/>
              </w:rPr>
            </w:pPr>
          </w:p>
        </w:tc>
        <w:tc>
          <w:tcPr>
            <w:tcW w:w="4643" w:type="dxa"/>
          </w:tcPr>
          <w:p w:rsidR="004045BE" w:rsidRPr="00615B74" w:rsidRDefault="004045BE" w:rsidP="00BE168F">
            <w:pPr>
              <w:spacing w:after="0" w:line="240" w:lineRule="auto"/>
              <w:jc w:val="center"/>
              <w:rPr>
                <w:b/>
                <w:sz w:val="26"/>
                <w:szCs w:val="26"/>
                <w:lang w:val="en-US"/>
              </w:rPr>
            </w:pPr>
            <w:r w:rsidRPr="00615B74">
              <w:rPr>
                <w:b/>
                <w:sz w:val="26"/>
                <w:szCs w:val="26"/>
                <w:lang w:val="en-US"/>
              </w:rPr>
              <w:t>Nguyễn Khắc Ngọc</w:t>
            </w:r>
          </w:p>
        </w:tc>
      </w:tr>
    </w:tbl>
    <w:p w:rsidR="004045BE" w:rsidRPr="00615B74" w:rsidRDefault="004045BE" w:rsidP="00BE168F">
      <w:pPr>
        <w:spacing w:after="0" w:line="312" w:lineRule="auto"/>
        <w:ind w:firstLine="720"/>
        <w:jc w:val="both"/>
        <w:rPr>
          <w:sz w:val="26"/>
          <w:szCs w:val="26"/>
          <w:lang w:val="en-US"/>
        </w:rPr>
      </w:pPr>
    </w:p>
    <w:p w:rsidR="004045BE" w:rsidRPr="00615B74" w:rsidRDefault="004045BE" w:rsidP="00BE168F">
      <w:pPr>
        <w:spacing w:after="0"/>
      </w:pPr>
    </w:p>
    <w:p w:rsidR="004A5169" w:rsidRPr="00615B74" w:rsidRDefault="004A5169" w:rsidP="00BE168F">
      <w:pPr>
        <w:spacing w:after="0" w:line="312" w:lineRule="auto"/>
        <w:jc w:val="both"/>
        <w:rPr>
          <w:b/>
          <w:szCs w:val="28"/>
          <w:lang w:val="pt-BR"/>
        </w:rPr>
      </w:pPr>
    </w:p>
    <w:p w:rsidR="004A5169" w:rsidRPr="00615B74" w:rsidRDefault="004A5169" w:rsidP="00BE168F">
      <w:pPr>
        <w:spacing w:after="0"/>
        <w:jc w:val="both"/>
        <w:rPr>
          <w:szCs w:val="28"/>
        </w:rPr>
      </w:pPr>
    </w:p>
    <w:p w:rsidR="004A5169" w:rsidRPr="00615B74" w:rsidRDefault="004A5169" w:rsidP="00BE168F">
      <w:pPr>
        <w:spacing w:after="0"/>
        <w:jc w:val="both"/>
        <w:rPr>
          <w:szCs w:val="28"/>
        </w:rPr>
      </w:pPr>
    </w:p>
    <w:p w:rsidR="004A5169" w:rsidRPr="00615B74" w:rsidRDefault="004A5169" w:rsidP="00BE168F">
      <w:pPr>
        <w:spacing w:after="0"/>
        <w:jc w:val="both"/>
        <w:rPr>
          <w:szCs w:val="28"/>
        </w:rPr>
      </w:pPr>
    </w:p>
    <w:p w:rsidR="009312F7" w:rsidRPr="00615B74" w:rsidRDefault="009312F7" w:rsidP="00BE168F">
      <w:pPr>
        <w:spacing w:after="0" w:line="240" w:lineRule="auto"/>
        <w:jc w:val="both"/>
        <w:rPr>
          <w:b/>
          <w:sz w:val="26"/>
          <w:szCs w:val="26"/>
          <w:lang w:val="en-US"/>
        </w:rPr>
      </w:pPr>
    </w:p>
    <w:p w:rsidR="00FB184D" w:rsidRPr="00615B74" w:rsidRDefault="00FB184D" w:rsidP="00BE168F">
      <w:pPr>
        <w:spacing w:after="0" w:line="240" w:lineRule="auto"/>
        <w:jc w:val="both"/>
        <w:rPr>
          <w:b/>
          <w:sz w:val="26"/>
          <w:szCs w:val="26"/>
          <w:lang w:val="en-US"/>
        </w:rPr>
      </w:pPr>
    </w:p>
    <w:p w:rsidR="00FB184D" w:rsidRPr="00615B74" w:rsidRDefault="00FB184D" w:rsidP="00BE168F">
      <w:pPr>
        <w:spacing w:after="0"/>
        <w:rPr>
          <w:b/>
          <w:sz w:val="26"/>
          <w:szCs w:val="26"/>
          <w:lang w:val="en-US"/>
        </w:rPr>
      </w:pPr>
      <w:r w:rsidRPr="00615B74">
        <w:rPr>
          <w:b/>
          <w:sz w:val="26"/>
          <w:szCs w:val="26"/>
          <w:lang w:val="en-US"/>
        </w:rPr>
        <w:br w:type="page"/>
      </w:r>
    </w:p>
    <w:p w:rsidR="004C1FCB" w:rsidRPr="00615B74" w:rsidRDefault="004C1FCB" w:rsidP="006B60D7">
      <w:pPr>
        <w:pStyle w:val="Heading2"/>
        <w:jc w:val="center"/>
        <w:rPr>
          <w:color w:val="auto"/>
          <w:lang w:val="en-US"/>
        </w:rPr>
      </w:pPr>
      <w:bookmarkStart w:id="144" w:name="_Toc112536922"/>
      <w:r w:rsidRPr="00615B74">
        <w:rPr>
          <w:color w:val="auto"/>
          <w:lang w:val="en-US"/>
        </w:rPr>
        <w:lastRenderedPageBreak/>
        <w:t>PHỤ LỤC</w:t>
      </w:r>
      <w:bookmarkEnd w:id="144"/>
    </w:p>
    <w:p w:rsidR="004C1FCB" w:rsidRPr="00615B74" w:rsidRDefault="004C1FCB" w:rsidP="006B60D7">
      <w:pPr>
        <w:pStyle w:val="Heading2"/>
        <w:rPr>
          <w:rFonts w:ascii="Times New Roman" w:hAnsi="Times New Roman" w:cs="Times New Roman"/>
          <w:color w:val="auto"/>
          <w:lang w:val="en-US"/>
        </w:rPr>
      </w:pPr>
      <w:bookmarkStart w:id="145" w:name="_Toc112536923"/>
      <w:r w:rsidRPr="00615B74">
        <w:rPr>
          <w:rFonts w:ascii="Times New Roman" w:hAnsi="Times New Roman" w:cs="Times New Roman"/>
          <w:color w:val="auto"/>
          <w:lang w:val="en-US"/>
        </w:rPr>
        <w:t>1. Quyết định thành lập Hội đồng tự đánh giá chất lượng CSGDNN</w:t>
      </w:r>
      <w:bookmarkEnd w:id="145"/>
    </w:p>
    <w:p w:rsidR="004C5609" w:rsidRPr="00615B74" w:rsidRDefault="004C5609" w:rsidP="004C5609">
      <w:pPr>
        <w:rPr>
          <w:lang w:val="en-US"/>
        </w:rPr>
      </w:pPr>
    </w:p>
    <w:tbl>
      <w:tblPr>
        <w:tblW w:w="9711" w:type="dxa"/>
        <w:tblLook w:val="01E0" w:firstRow="1" w:lastRow="1" w:firstColumn="1" w:lastColumn="1" w:noHBand="0" w:noVBand="0"/>
      </w:tblPr>
      <w:tblGrid>
        <w:gridCol w:w="4448"/>
        <w:gridCol w:w="5263"/>
      </w:tblGrid>
      <w:tr w:rsidR="00FB184D" w:rsidRPr="00615B74" w:rsidTr="00BE168F">
        <w:tc>
          <w:tcPr>
            <w:tcW w:w="4448" w:type="dxa"/>
          </w:tcPr>
          <w:p w:rsidR="00FB184D" w:rsidRPr="00615B74" w:rsidRDefault="00FB184D" w:rsidP="00BE168F">
            <w:pPr>
              <w:spacing w:after="0" w:line="240" w:lineRule="auto"/>
              <w:jc w:val="center"/>
              <w:rPr>
                <w:sz w:val="24"/>
              </w:rPr>
            </w:pPr>
            <w:r w:rsidRPr="00615B74">
              <w:rPr>
                <w:sz w:val="24"/>
              </w:rPr>
              <w:t>BỘ CÔNG THƯƠNG</w:t>
            </w:r>
          </w:p>
          <w:p w:rsidR="00FB184D" w:rsidRPr="00615B74" w:rsidRDefault="00FB184D" w:rsidP="00BE168F">
            <w:pPr>
              <w:spacing w:after="0" w:line="240" w:lineRule="auto"/>
              <w:jc w:val="center"/>
              <w:rPr>
                <w:b/>
              </w:rPr>
            </w:pPr>
            <w:r w:rsidRPr="00615B74">
              <w:rPr>
                <w:b/>
                <w:sz w:val="24"/>
              </w:rPr>
              <w:t>TRƯỜNG CAO ĐẲNG CÔNG NGHIỆP HƯNG YÊN</w:t>
            </w:r>
          </w:p>
        </w:tc>
        <w:tc>
          <w:tcPr>
            <w:tcW w:w="5263" w:type="dxa"/>
          </w:tcPr>
          <w:p w:rsidR="00FB184D" w:rsidRPr="00615B74" w:rsidRDefault="00FB184D" w:rsidP="00BE168F">
            <w:pPr>
              <w:spacing w:after="0" w:line="240" w:lineRule="auto"/>
              <w:jc w:val="center"/>
              <w:rPr>
                <w:b/>
                <w:sz w:val="24"/>
              </w:rPr>
            </w:pPr>
            <w:r w:rsidRPr="00615B74">
              <w:rPr>
                <w:b/>
                <w:sz w:val="24"/>
              </w:rPr>
              <w:t xml:space="preserve">CỘNG HÒA XÃ HỘI CHỦ NGHĨA VIỆT </w:t>
            </w:r>
            <w:smartTag w:uri="urn:schemas-microsoft-com:office:smarttags" w:element="country-region">
              <w:smartTag w:uri="urn:schemas-microsoft-com:office:smarttags" w:element="place">
                <w:r w:rsidRPr="00615B74">
                  <w:rPr>
                    <w:b/>
                    <w:sz w:val="24"/>
                  </w:rPr>
                  <w:t>NAM</w:t>
                </w:r>
              </w:smartTag>
            </w:smartTag>
          </w:p>
          <w:p w:rsidR="00FB184D" w:rsidRPr="00615B74" w:rsidRDefault="00403345" w:rsidP="00BE168F">
            <w:pPr>
              <w:spacing w:after="0" w:line="240" w:lineRule="auto"/>
              <w:jc w:val="center"/>
              <w:rPr>
                <w:b/>
              </w:rPr>
            </w:pPr>
            <w:r>
              <w:rPr>
                <w:noProof/>
                <w:lang w:val="en-US"/>
              </w:rPr>
              <w:pict>
                <v:line id="Line 2" o:spid="_x0000_s1072" style="position:absolute;left:0;text-align:left;z-index:251664384;visibility:visibl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G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GZAh&#10;pBICAAAoBAAADgAAAAAAAAAAAAAAAAAuAgAAZHJzL2Uyb0RvYy54bWxQSwECLQAUAAYACAAAACEA&#10;E7c/zd0AAAAIAQAADwAAAAAAAAAAAAAAAABsBAAAZHJzL2Rvd25yZXYueG1sUEsFBgAAAAAEAAQA&#10;8wAAAHYFAAAAAA==&#10;"/>
              </w:pict>
            </w:r>
            <w:r w:rsidR="00FB184D" w:rsidRPr="00615B74">
              <w:rPr>
                <w:b/>
                <w:sz w:val="26"/>
              </w:rPr>
              <w:t>Độc lập - Tự do - Hạnh phúc</w:t>
            </w:r>
          </w:p>
        </w:tc>
      </w:tr>
      <w:tr w:rsidR="00FB184D" w:rsidRPr="00615B74" w:rsidTr="00BE168F">
        <w:tc>
          <w:tcPr>
            <w:tcW w:w="4448" w:type="dxa"/>
          </w:tcPr>
          <w:p w:rsidR="00FB184D" w:rsidRPr="00615B74" w:rsidRDefault="00403345" w:rsidP="00BE168F">
            <w:pPr>
              <w:spacing w:after="0" w:line="240" w:lineRule="auto"/>
              <w:jc w:val="center"/>
              <w:rPr>
                <w:sz w:val="10"/>
              </w:rPr>
            </w:pPr>
            <w:r>
              <w:rPr>
                <w:b/>
                <w:noProof/>
                <w:sz w:val="10"/>
                <w:lang w:val="en-US"/>
              </w:rPr>
              <w:pict>
                <v:line id="Line 4" o:spid="_x0000_s1071" style="position:absolute;left:0;text-align:left;z-index:251666432;visibility:visible;mso-position-horizontal-relative:text;mso-position-vertical-relative:text"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7XQEg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"/>
              </w:pict>
            </w:r>
          </w:p>
        </w:tc>
        <w:tc>
          <w:tcPr>
            <w:tcW w:w="5263" w:type="dxa"/>
          </w:tcPr>
          <w:p w:rsidR="00FB184D" w:rsidRPr="00615B74" w:rsidRDefault="00FB184D" w:rsidP="00BE168F">
            <w:pPr>
              <w:spacing w:after="0" w:line="240" w:lineRule="auto"/>
              <w:jc w:val="center"/>
              <w:rPr>
                <w:i/>
                <w:sz w:val="10"/>
              </w:rPr>
            </w:pPr>
          </w:p>
        </w:tc>
      </w:tr>
      <w:tr w:rsidR="00FB184D" w:rsidRPr="00615B74" w:rsidTr="00BE168F">
        <w:tc>
          <w:tcPr>
            <w:tcW w:w="4448" w:type="dxa"/>
          </w:tcPr>
          <w:p w:rsidR="00FB184D" w:rsidRPr="00615B74" w:rsidRDefault="00FB184D" w:rsidP="00BE168F">
            <w:pPr>
              <w:spacing w:after="0" w:line="240" w:lineRule="auto"/>
              <w:jc w:val="center"/>
              <w:rPr>
                <w:sz w:val="26"/>
              </w:rPr>
            </w:pPr>
            <w:r w:rsidRPr="00615B74">
              <w:rPr>
                <w:sz w:val="26"/>
              </w:rPr>
              <w:t>Số: 196/QĐ-CĐCNHY</w:t>
            </w:r>
          </w:p>
        </w:tc>
        <w:tc>
          <w:tcPr>
            <w:tcW w:w="5263" w:type="dxa"/>
          </w:tcPr>
          <w:p w:rsidR="00FB184D" w:rsidRPr="00615B74" w:rsidRDefault="00FB184D" w:rsidP="00BE168F">
            <w:pPr>
              <w:spacing w:after="0" w:line="240" w:lineRule="auto"/>
              <w:jc w:val="center"/>
              <w:rPr>
                <w:i/>
                <w:sz w:val="24"/>
              </w:rPr>
            </w:pPr>
            <w:r w:rsidRPr="00615B74">
              <w:rPr>
                <w:i/>
                <w:sz w:val="26"/>
              </w:rPr>
              <w:t>Hưng Yên, ngày 18  tháng 5 năm 2022</w:t>
            </w:r>
          </w:p>
        </w:tc>
      </w:tr>
    </w:tbl>
    <w:p w:rsidR="00347B6D" w:rsidRPr="00615B74" w:rsidRDefault="00347B6D" w:rsidP="00BE168F">
      <w:pPr>
        <w:spacing w:after="0" w:line="240" w:lineRule="auto"/>
        <w:jc w:val="center"/>
        <w:rPr>
          <w:b/>
          <w:lang w:val="en-US"/>
        </w:rPr>
      </w:pPr>
    </w:p>
    <w:p w:rsidR="00FB184D" w:rsidRPr="00615B74" w:rsidRDefault="00FB184D" w:rsidP="00BE168F">
      <w:pPr>
        <w:spacing w:after="0" w:line="240" w:lineRule="auto"/>
        <w:jc w:val="center"/>
        <w:rPr>
          <w:b/>
        </w:rPr>
      </w:pPr>
      <w:r w:rsidRPr="00615B74">
        <w:rPr>
          <w:b/>
        </w:rPr>
        <w:t>QUYẾT ĐỊNH</w:t>
      </w:r>
    </w:p>
    <w:p w:rsidR="00FB184D" w:rsidRPr="00615B74" w:rsidRDefault="00403345" w:rsidP="00BE168F">
      <w:pPr>
        <w:spacing w:after="0" w:line="240" w:lineRule="auto"/>
        <w:jc w:val="center"/>
        <w:rPr>
          <w:b/>
          <w:sz w:val="26"/>
          <w:lang w:val="en-US"/>
        </w:rPr>
      </w:pPr>
      <w:r>
        <w:rPr>
          <w:noProof/>
          <w:lang w:val="en-US"/>
        </w:rPr>
        <w:pict>
          <v:line id="Line 3" o:spid="_x0000_s1070" style="position:absolute;left:0;text-align:left;z-index:251665408;visibility:visible" from="162pt,32.55pt" to="302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SfBFA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"/>
        </w:pict>
      </w:r>
      <w:r w:rsidR="00FB184D" w:rsidRPr="00615B74">
        <w:rPr>
          <w:b/>
          <w:sz w:val="26"/>
        </w:rPr>
        <w:t>Về việc thành lập Hội đồng tự đánh giá chất lượng cơ sở giáo dục nghề nghiệp Trường Cao đẳng Công nghiệp Hưng Yên năm 2022</w:t>
      </w:r>
    </w:p>
    <w:p w:rsidR="00347B6D" w:rsidRPr="00615B74" w:rsidRDefault="00347B6D" w:rsidP="00BE168F">
      <w:pPr>
        <w:spacing w:after="0" w:line="240" w:lineRule="auto"/>
        <w:jc w:val="center"/>
        <w:rPr>
          <w:b/>
          <w:sz w:val="26"/>
          <w:lang w:val="en-US"/>
        </w:rPr>
      </w:pPr>
    </w:p>
    <w:p w:rsidR="00FB184D" w:rsidRPr="00615B74" w:rsidRDefault="00FB184D" w:rsidP="00347B6D">
      <w:pPr>
        <w:spacing w:after="0" w:line="288" w:lineRule="auto"/>
        <w:rPr>
          <w:b/>
          <w:sz w:val="26"/>
        </w:rPr>
      </w:pPr>
      <w:r w:rsidRPr="00615B74">
        <w:rPr>
          <w:b/>
          <w:sz w:val="26"/>
        </w:rPr>
        <w:t>HIỆU TRƯỞNG TRƯỜNG CAO ĐẲNG CÔNG NGHIỆP HƯNG YÊN</w:t>
      </w:r>
    </w:p>
    <w:p w:rsidR="00FB184D" w:rsidRPr="00615B74" w:rsidRDefault="00FB184D" w:rsidP="00347B6D">
      <w:pPr>
        <w:spacing w:after="0" w:line="288" w:lineRule="auto"/>
        <w:ind w:firstLine="720"/>
        <w:jc w:val="both"/>
        <w:rPr>
          <w:i/>
          <w:sz w:val="26"/>
        </w:rPr>
      </w:pPr>
      <w:r w:rsidRPr="00615B74">
        <w:rPr>
          <w:i/>
          <w:sz w:val="26"/>
        </w:rPr>
        <w:t>Căn cứ Luật Giáo dục nghề nghiệp số 74/2014/QH13 ngày 27/11/2014;</w:t>
      </w:r>
    </w:p>
    <w:p w:rsidR="00FB184D" w:rsidRPr="00615B74" w:rsidRDefault="00FB184D" w:rsidP="00347B6D">
      <w:pPr>
        <w:spacing w:after="0" w:line="288" w:lineRule="auto"/>
        <w:ind w:firstLine="720"/>
        <w:jc w:val="both"/>
        <w:rPr>
          <w:i/>
          <w:sz w:val="26"/>
        </w:rPr>
      </w:pPr>
      <w:r w:rsidRPr="00615B74">
        <w:rPr>
          <w:i/>
          <w:sz w:val="26"/>
        </w:rPr>
        <w:t>Căn cứ Thông tư số 15/2017/TT-BLĐTBXH ngày 08/6/2017 của Bộ trưởng Bộ Lao động – Thương binh và xã hội quy định tiêu chí, tiêu chuẩn kiểm định chất lượng giáo dục nghề nghiệp;</w:t>
      </w:r>
    </w:p>
    <w:p w:rsidR="00FB184D" w:rsidRPr="00615B74" w:rsidRDefault="00FB184D" w:rsidP="00347B6D">
      <w:pPr>
        <w:spacing w:after="0" w:line="288" w:lineRule="auto"/>
        <w:ind w:firstLine="720"/>
        <w:jc w:val="both"/>
        <w:rPr>
          <w:i/>
          <w:sz w:val="26"/>
        </w:rPr>
      </w:pPr>
      <w:r w:rsidRPr="00615B74">
        <w:rPr>
          <w:i/>
          <w:sz w:val="26"/>
        </w:rPr>
        <w:t>Căn cứ Thông tư 28/2017/TT-BLĐTBXH ngày 15/12/2017 của Bộ Lao động - Thương binh và Xã hội quy định hệ thống đảm bảo chất lượng của cơ sở GDNN;</w:t>
      </w:r>
    </w:p>
    <w:p w:rsidR="00FB184D" w:rsidRPr="00615B74" w:rsidRDefault="00FB184D" w:rsidP="00347B6D">
      <w:pPr>
        <w:spacing w:after="0" w:line="288" w:lineRule="auto"/>
        <w:ind w:firstLine="720"/>
        <w:jc w:val="both"/>
        <w:rPr>
          <w:i/>
          <w:sz w:val="26"/>
        </w:rPr>
      </w:pPr>
      <w:r w:rsidRPr="00615B74">
        <w:rPr>
          <w:i/>
          <w:sz w:val="26"/>
        </w:rPr>
        <w:t>Căn cứ Quyết định số 10130/QĐ-BCT ngày 30/12/2013 của Bộ trưởng Bộ Công Thương quy định chức năng, nhiệm vụ, quyền hạn và cơ cấu tổ chức của Trường Cao đẳng Công nghiệp Hưng Yên;</w:t>
      </w:r>
    </w:p>
    <w:p w:rsidR="00FB184D" w:rsidRPr="00615B74" w:rsidRDefault="00FB184D" w:rsidP="00347B6D">
      <w:pPr>
        <w:spacing w:after="0" w:line="288" w:lineRule="auto"/>
        <w:ind w:firstLine="720"/>
        <w:jc w:val="both"/>
        <w:rPr>
          <w:i/>
          <w:sz w:val="26"/>
          <w:lang w:val="en-US"/>
        </w:rPr>
      </w:pPr>
      <w:r w:rsidRPr="00615B74">
        <w:rPr>
          <w:i/>
          <w:sz w:val="26"/>
        </w:rPr>
        <w:t>Xét đề nghị của Trưởng phòng Nghiên cứu khoa học và Hợp tác quốc tế.</w:t>
      </w:r>
    </w:p>
    <w:p w:rsidR="00347B6D" w:rsidRPr="00615B74" w:rsidRDefault="00347B6D" w:rsidP="00347B6D">
      <w:pPr>
        <w:spacing w:after="0" w:line="288" w:lineRule="auto"/>
        <w:ind w:firstLine="720"/>
        <w:jc w:val="both"/>
        <w:rPr>
          <w:i/>
          <w:sz w:val="26"/>
          <w:lang w:val="en-US"/>
        </w:rPr>
      </w:pPr>
    </w:p>
    <w:p w:rsidR="00FB184D" w:rsidRPr="00615B74" w:rsidRDefault="00FB184D" w:rsidP="00347B6D">
      <w:pPr>
        <w:spacing w:after="0" w:line="288" w:lineRule="auto"/>
        <w:jc w:val="center"/>
        <w:rPr>
          <w:b/>
          <w:sz w:val="26"/>
          <w:lang w:val="en-US"/>
        </w:rPr>
      </w:pPr>
      <w:r w:rsidRPr="00615B74">
        <w:rPr>
          <w:b/>
          <w:sz w:val="26"/>
        </w:rPr>
        <w:t>QUYẾT ĐỊNH:</w:t>
      </w:r>
    </w:p>
    <w:p w:rsidR="00347B6D" w:rsidRPr="00615B74" w:rsidRDefault="00347B6D" w:rsidP="00347B6D">
      <w:pPr>
        <w:spacing w:after="0" w:line="288" w:lineRule="auto"/>
        <w:jc w:val="center"/>
        <w:rPr>
          <w:b/>
          <w:sz w:val="26"/>
          <w:lang w:val="en-US"/>
        </w:rPr>
      </w:pPr>
    </w:p>
    <w:p w:rsidR="00FB184D" w:rsidRPr="00615B74" w:rsidRDefault="00FB184D" w:rsidP="00347B6D">
      <w:pPr>
        <w:spacing w:after="0" w:line="288" w:lineRule="auto"/>
        <w:ind w:firstLine="720"/>
        <w:jc w:val="both"/>
        <w:rPr>
          <w:sz w:val="26"/>
        </w:rPr>
      </w:pPr>
      <w:r w:rsidRPr="00615B74">
        <w:rPr>
          <w:b/>
          <w:sz w:val="26"/>
        </w:rPr>
        <w:t xml:space="preserve">Điều 1. </w:t>
      </w:r>
      <w:r w:rsidRPr="00615B74">
        <w:rPr>
          <w:sz w:val="26"/>
        </w:rPr>
        <w:t xml:space="preserve">Thành lập Hội đồng tự đánh giá chất lượng cơ sở giáo dục nghề nghiệp Trường Cao đẳng Công nghiệp Hưng Yên năm 2022 </w:t>
      </w:r>
      <w:r w:rsidRPr="00615B74">
        <w:rPr>
          <w:i/>
          <w:sz w:val="26"/>
        </w:rPr>
        <w:t>(danh sách kèm theo)</w:t>
      </w:r>
      <w:r w:rsidRPr="00615B74">
        <w:rPr>
          <w:sz w:val="26"/>
        </w:rPr>
        <w:t>.</w:t>
      </w:r>
    </w:p>
    <w:p w:rsidR="00FB184D" w:rsidRPr="00615B74" w:rsidRDefault="00FB184D" w:rsidP="00347B6D">
      <w:pPr>
        <w:spacing w:after="0" w:line="288" w:lineRule="auto"/>
        <w:ind w:firstLine="720"/>
        <w:jc w:val="both"/>
        <w:rPr>
          <w:sz w:val="26"/>
        </w:rPr>
      </w:pPr>
      <w:r w:rsidRPr="00615B74">
        <w:rPr>
          <w:b/>
          <w:sz w:val="26"/>
        </w:rPr>
        <w:t>Điều 2.</w:t>
      </w:r>
      <w:r w:rsidRPr="00615B74">
        <w:rPr>
          <w:bCs/>
          <w:sz w:val="26"/>
        </w:rPr>
        <w:t xml:space="preserve">Hội đồng TĐG </w:t>
      </w:r>
      <w:r w:rsidRPr="00615B74">
        <w:rPr>
          <w:bCs/>
          <w:sz w:val="26"/>
          <w:lang w:val="nl-NL"/>
        </w:rPr>
        <w:t>chất lượng có chức năng giúp Hiệu trưởng thực hiện việc tự đánh giá chất lượng cơ sở giáo dục nghề nghiệp</w:t>
      </w:r>
      <w:r w:rsidRPr="00615B74">
        <w:rPr>
          <w:sz w:val="26"/>
        </w:rPr>
        <w:t>. Hội đồng tự đánh giá chất lượng cơ sở giáo dục nghề nghiệp thực hiện các nhiệm vụ theo quy định tại khoản 4 Điều 16 của Thông tư số 28/2017/TT-BLĐTBXH ngày 15/12/2017 của Bộ trưởng Bộ Lao động -Thương binh và Xã hội.</w:t>
      </w:r>
    </w:p>
    <w:p w:rsidR="00FB184D" w:rsidRPr="00615B74" w:rsidRDefault="00FB184D" w:rsidP="00347B6D">
      <w:pPr>
        <w:spacing w:after="0" w:line="288" w:lineRule="auto"/>
        <w:ind w:firstLine="720"/>
        <w:jc w:val="both"/>
        <w:rPr>
          <w:sz w:val="26"/>
          <w:lang w:val="en-US"/>
        </w:rPr>
      </w:pPr>
      <w:r w:rsidRPr="00615B74">
        <w:rPr>
          <w:b/>
          <w:sz w:val="26"/>
        </w:rPr>
        <w:t>Điều 3.</w:t>
      </w:r>
      <w:r w:rsidRPr="00615B74">
        <w:rPr>
          <w:sz w:val="26"/>
        </w:rPr>
        <w:t xml:space="preserve"> Quyết định này có hiệu lực kể từ ngày ký. Trưởng phòng Nghiên cứu khoa học và Hợp tác quốc tế; trưởng các phòng, khoa trực thuộc Trường và các cá nhân có tên ở Điều 1 chịu trách nhiệm thi hành Quyết định này./.</w:t>
      </w:r>
    </w:p>
    <w:p w:rsidR="00347B6D" w:rsidRPr="00615B74" w:rsidRDefault="00347B6D" w:rsidP="00BE168F">
      <w:pPr>
        <w:spacing w:after="0" w:line="240" w:lineRule="auto"/>
        <w:ind w:firstLine="720"/>
        <w:jc w:val="both"/>
        <w:rPr>
          <w:sz w:val="26"/>
          <w:lang w:val="en-US"/>
        </w:rPr>
      </w:pPr>
    </w:p>
    <w:tbl>
      <w:tblPr>
        <w:tblW w:w="0" w:type="auto"/>
        <w:tblLook w:val="01E0" w:firstRow="1" w:lastRow="1" w:firstColumn="1" w:lastColumn="1" w:noHBand="0" w:noVBand="0"/>
      </w:tblPr>
      <w:tblGrid>
        <w:gridCol w:w="4636"/>
        <w:gridCol w:w="4652"/>
      </w:tblGrid>
      <w:tr w:rsidR="00FB184D" w:rsidRPr="00615B74" w:rsidTr="00BE168F">
        <w:tc>
          <w:tcPr>
            <w:tcW w:w="4785" w:type="dxa"/>
            <w:vMerge w:val="restart"/>
          </w:tcPr>
          <w:p w:rsidR="00FB184D" w:rsidRPr="00615B74" w:rsidRDefault="00FB184D" w:rsidP="00BE168F">
            <w:pPr>
              <w:spacing w:after="0" w:line="240" w:lineRule="auto"/>
              <w:jc w:val="both"/>
              <w:rPr>
                <w:sz w:val="24"/>
              </w:rPr>
            </w:pPr>
          </w:p>
          <w:p w:rsidR="00FB184D" w:rsidRPr="00615B74" w:rsidRDefault="00FB184D" w:rsidP="00BE168F">
            <w:pPr>
              <w:spacing w:after="0" w:line="240" w:lineRule="auto"/>
              <w:jc w:val="both"/>
              <w:rPr>
                <w:b/>
                <w:i/>
                <w:sz w:val="24"/>
              </w:rPr>
            </w:pPr>
            <w:r w:rsidRPr="00615B74">
              <w:rPr>
                <w:b/>
                <w:i/>
                <w:sz w:val="24"/>
              </w:rPr>
              <w:t>Nơi nhận:</w:t>
            </w:r>
          </w:p>
          <w:p w:rsidR="00FB184D" w:rsidRPr="00615B74" w:rsidRDefault="00FB184D" w:rsidP="00BE168F">
            <w:pPr>
              <w:spacing w:after="0" w:line="240" w:lineRule="auto"/>
              <w:jc w:val="both"/>
              <w:rPr>
                <w:sz w:val="22"/>
              </w:rPr>
            </w:pPr>
            <w:r w:rsidRPr="00615B74">
              <w:rPr>
                <w:sz w:val="22"/>
              </w:rPr>
              <w:t>- Ban giám hiệu, HĐT;</w:t>
            </w:r>
          </w:p>
          <w:p w:rsidR="00FB184D" w:rsidRPr="00615B74" w:rsidRDefault="00FB184D" w:rsidP="00BE168F">
            <w:pPr>
              <w:spacing w:after="0" w:line="240" w:lineRule="auto"/>
              <w:jc w:val="both"/>
              <w:rPr>
                <w:sz w:val="22"/>
              </w:rPr>
            </w:pPr>
            <w:r w:rsidRPr="00615B74">
              <w:rPr>
                <w:sz w:val="22"/>
              </w:rPr>
              <w:lastRenderedPageBreak/>
              <w:t>- Như Điều 3;</w:t>
            </w:r>
          </w:p>
          <w:p w:rsidR="00FB184D" w:rsidRPr="00615B74" w:rsidRDefault="00FB184D" w:rsidP="00BE168F">
            <w:pPr>
              <w:spacing w:after="0" w:line="240" w:lineRule="auto"/>
              <w:jc w:val="both"/>
              <w:rPr>
                <w:sz w:val="22"/>
              </w:rPr>
            </w:pPr>
            <w:r w:rsidRPr="00615B74">
              <w:rPr>
                <w:sz w:val="22"/>
              </w:rPr>
              <w:t>- Lưu: VT, P.NCKH &amp; HTQT.</w:t>
            </w:r>
          </w:p>
        </w:tc>
        <w:tc>
          <w:tcPr>
            <w:tcW w:w="4786" w:type="dxa"/>
          </w:tcPr>
          <w:p w:rsidR="00FB184D" w:rsidRPr="00615B74" w:rsidRDefault="00FB184D" w:rsidP="00BE168F">
            <w:pPr>
              <w:spacing w:after="0" w:line="240" w:lineRule="auto"/>
              <w:jc w:val="center"/>
              <w:rPr>
                <w:b/>
                <w:sz w:val="26"/>
              </w:rPr>
            </w:pPr>
            <w:r w:rsidRPr="00615B74">
              <w:rPr>
                <w:b/>
                <w:sz w:val="26"/>
              </w:rPr>
              <w:lastRenderedPageBreak/>
              <w:t>HIỆU TRƯỞNG</w:t>
            </w:r>
          </w:p>
        </w:tc>
      </w:tr>
      <w:tr w:rsidR="00FB184D" w:rsidRPr="00615B74" w:rsidTr="00BE168F">
        <w:tc>
          <w:tcPr>
            <w:tcW w:w="4785" w:type="dxa"/>
            <w:vMerge/>
          </w:tcPr>
          <w:p w:rsidR="00FB184D" w:rsidRPr="00615B74" w:rsidRDefault="00FB184D" w:rsidP="00BE168F">
            <w:pPr>
              <w:spacing w:after="0" w:line="240" w:lineRule="auto"/>
              <w:jc w:val="both"/>
            </w:pPr>
          </w:p>
        </w:tc>
        <w:tc>
          <w:tcPr>
            <w:tcW w:w="4786" w:type="dxa"/>
          </w:tcPr>
          <w:p w:rsidR="00FB184D" w:rsidRPr="00615B74" w:rsidRDefault="00FB184D" w:rsidP="00BE168F">
            <w:pPr>
              <w:spacing w:after="0" w:line="240" w:lineRule="auto"/>
              <w:jc w:val="center"/>
            </w:pPr>
          </w:p>
          <w:p w:rsidR="00FB184D" w:rsidRPr="00615B74" w:rsidRDefault="00FB184D" w:rsidP="00BE168F">
            <w:pPr>
              <w:spacing w:after="0" w:line="240" w:lineRule="auto"/>
              <w:jc w:val="center"/>
            </w:pPr>
          </w:p>
          <w:p w:rsidR="00FB184D" w:rsidRPr="00615B74" w:rsidRDefault="00FB184D" w:rsidP="00BE168F">
            <w:pPr>
              <w:spacing w:after="0" w:line="240" w:lineRule="auto"/>
              <w:jc w:val="center"/>
            </w:pPr>
          </w:p>
        </w:tc>
      </w:tr>
      <w:tr w:rsidR="00FB184D" w:rsidRPr="00615B74" w:rsidTr="00BE168F">
        <w:tc>
          <w:tcPr>
            <w:tcW w:w="4785" w:type="dxa"/>
            <w:vMerge/>
          </w:tcPr>
          <w:p w:rsidR="00FB184D" w:rsidRPr="00615B74" w:rsidRDefault="00FB184D" w:rsidP="00BE168F">
            <w:pPr>
              <w:spacing w:after="0" w:line="240" w:lineRule="auto"/>
              <w:jc w:val="both"/>
            </w:pPr>
          </w:p>
        </w:tc>
        <w:tc>
          <w:tcPr>
            <w:tcW w:w="4786" w:type="dxa"/>
          </w:tcPr>
          <w:p w:rsidR="00FB184D" w:rsidRPr="00615B74" w:rsidRDefault="00FB184D" w:rsidP="00BE168F">
            <w:pPr>
              <w:spacing w:after="0" w:line="240" w:lineRule="auto"/>
              <w:jc w:val="center"/>
              <w:rPr>
                <w:b/>
              </w:rPr>
            </w:pPr>
            <w:r w:rsidRPr="00615B74">
              <w:rPr>
                <w:b/>
                <w:sz w:val="26"/>
              </w:rPr>
              <w:t>Nguyễn Khắc Ngọc</w:t>
            </w:r>
          </w:p>
        </w:tc>
      </w:tr>
    </w:tbl>
    <w:p w:rsidR="00FB184D" w:rsidRPr="00615B74" w:rsidRDefault="00FB184D" w:rsidP="00BE168F">
      <w:pPr>
        <w:spacing w:after="0" w:line="240" w:lineRule="auto"/>
        <w:jc w:val="center"/>
        <w:rPr>
          <w:b/>
        </w:rPr>
      </w:pPr>
      <w:r w:rsidRPr="00615B74">
        <w:rPr>
          <w:b/>
        </w:rPr>
        <w:t>DANH SÁCH</w:t>
      </w:r>
    </w:p>
    <w:p w:rsidR="00FB184D" w:rsidRPr="00615B74" w:rsidRDefault="00FB184D" w:rsidP="00BE168F">
      <w:pPr>
        <w:spacing w:after="0" w:line="240" w:lineRule="auto"/>
        <w:jc w:val="center"/>
        <w:rPr>
          <w:b/>
          <w:sz w:val="26"/>
        </w:rPr>
      </w:pPr>
      <w:r w:rsidRPr="00615B74">
        <w:rPr>
          <w:b/>
          <w:sz w:val="26"/>
        </w:rPr>
        <w:t>HỘI ĐỒNG TỰ ĐÁNH GIÁ CHẤT LƯỢNG CƠ SỞ GIÁO DỤC NGHỀ NGHIỆP</w:t>
      </w:r>
    </w:p>
    <w:p w:rsidR="00FB184D" w:rsidRPr="00615B74" w:rsidRDefault="00FB184D" w:rsidP="00BE168F">
      <w:pPr>
        <w:spacing w:after="0" w:line="240" w:lineRule="auto"/>
        <w:jc w:val="center"/>
        <w:rPr>
          <w:sz w:val="26"/>
        </w:rPr>
      </w:pPr>
      <w:r w:rsidRPr="00615B74">
        <w:rPr>
          <w:b/>
          <w:sz w:val="26"/>
        </w:rPr>
        <w:t>TRƯỜNG CAO ĐẲNG CÔNG NGHIỆP HƯNG YÊN NĂM 2022</w:t>
      </w:r>
    </w:p>
    <w:p w:rsidR="00FB184D" w:rsidRPr="00615B74" w:rsidRDefault="00FB184D" w:rsidP="00BE168F">
      <w:pPr>
        <w:spacing w:after="0" w:line="240" w:lineRule="auto"/>
        <w:jc w:val="center"/>
        <w:rPr>
          <w:i/>
          <w:sz w:val="24"/>
        </w:rPr>
      </w:pPr>
      <w:r w:rsidRPr="00615B74">
        <w:rPr>
          <w:i/>
          <w:sz w:val="24"/>
        </w:rPr>
        <w:t>(Kèm theo Quyết định số: 196/QĐ-CĐCNHY ngày 18 tháng 5 năm 2022</w:t>
      </w:r>
    </w:p>
    <w:p w:rsidR="00FB184D" w:rsidRPr="00615B74" w:rsidRDefault="00FB184D" w:rsidP="00BE168F">
      <w:pPr>
        <w:spacing w:after="0" w:line="240" w:lineRule="auto"/>
        <w:jc w:val="center"/>
        <w:rPr>
          <w:i/>
          <w:sz w:val="24"/>
        </w:rPr>
      </w:pPr>
      <w:r w:rsidRPr="00615B74">
        <w:rPr>
          <w:i/>
          <w:sz w:val="24"/>
        </w:rPr>
        <w:t>của Hiệu trưởng Trường Cao đẳng Công nghiệp Hưng Yên)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06"/>
        <w:gridCol w:w="3827"/>
        <w:gridCol w:w="1899"/>
      </w:tblGrid>
      <w:tr w:rsidR="00FB184D" w:rsidRPr="00615B74" w:rsidTr="00BE168F">
        <w:tc>
          <w:tcPr>
            <w:tcW w:w="746" w:type="dxa"/>
            <w:vAlign w:val="center"/>
          </w:tcPr>
          <w:p w:rsidR="00FB184D" w:rsidRPr="00615B74" w:rsidRDefault="00FB184D" w:rsidP="00BE168F">
            <w:pPr>
              <w:spacing w:after="0" w:line="240" w:lineRule="auto"/>
              <w:jc w:val="center"/>
              <w:rPr>
                <w:b/>
                <w:sz w:val="26"/>
                <w:szCs w:val="26"/>
              </w:rPr>
            </w:pPr>
            <w:r w:rsidRPr="00615B74">
              <w:rPr>
                <w:b/>
                <w:sz w:val="26"/>
                <w:szCs w:val="26"/>
              </w:rPr>
              <w:t>STT</w:t>
            </w:r>
          </w:p>
        </w:tc>
        <w:tc>
          <w:tcPr>
            <w:tcW w:w="2906" w:type="dxa"/>
            <w:vAlign w:val="center"/>
          </w:tcPr>
          <w:p w:rsidR="00FB184D" w:rsidRPr="00615B74" w:rsidRDefault="00FB184D" w:rsidP="00BE168F">
            <w:pPr>
              <w:spacing w:after="0" w:line="240" w:lineRule="auto"/>
              <w:jc w:val="center"/>
              <w:rPr>
                <w:b/>
                <w:sz w:val="26"/>
                <w:szCs w:val="26"/>
              </w:rPr>
            </w:pPr>
            <w:r w:rsidRPr="00615B74">
              <w:rPr>
                <w:b/>
                <w:sz w:val="26"/>
                <w:szCs w:val="26"/>
              </w:rPr>
              <w:t>Họ và tên</w:t>
            </w:r>
          </w:p>
        </w:tc>
        <w:tc>
          <w:tcPr>
            <w:tcW w:w="3827" w:type="dxa"/>
            <w:vAlign w:val="center"/>
          </w:tcPr>
          <w:p w:rsidR="00FB184D" w:rsidRPr="00615B74" w:rsidRDefault="00FB184D" w:rsidP="00BE168F">
            <w:pPr>
              <w:spacing w:after="0" w:line="240" w:lineRule="auto"/>
              <w:jc w:val="center"/>
              <w:rPr>
                <w:b/>
                <w:sz w:val="24"/>
                <w:szCs w:val="24"/>
              </w:rPr>
            </w:pPr>
            <w:r w:rsidRPr="00615B74">
              <w:rPr>
                <w:b/>
                <w:sz w:val="26"/>
                <w:szCs w:val="24"/>
              </w:rPr>
              <w:t>Chức vụ</w:t>
            </w:r>
          </w:p>
        </w:tc>
        <w:tc>
          <w:tcPr>
            <w:tcW w:w="1899" w:type="dxa"/>
            <w:vAlign w:val="center"/>
          </w:tcPr>
          <w:p w:rsidR="00FB184D" w:rsidRPr="00615B74" w:rsidRDefault="00FB184D" w:rsidP="00BE168F">
            <w:pPr>
              <w:spacing w:after="0" w:line="240" w:lineRule="auto"/>
              <w:jc w:val="center"/>
              <w:rPr>
                <w:b/>
                <w:sz w:val="26"/>
                <w:szCs w:val="26"/>
              </w:rPr>
            </w:pPr>
            <w:r w:rsidRPr="00615B74">
              <w:rPr>
                <w:b/>
                <w:sz w:val="26"/>
                <w:szCs w:val="26"/>
              </w:rPr>
              <w:t>Chức vụ trong Hội đồng</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Khắc Ngọc</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Hiệu trưởng</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Chủ tịch</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Tô Thị Thanh Bình</w:t>
            </w:r>
          </w:p>
        </w:tc>
        <w:tc>
          <w:tcPr>
            <w:tcW w:w="3827" w:type="dxa"/>
            <w:vAlign w:val="center"/>
          </w:tcPr>
          <w:p w:rsidR="00FB184D" w:rsidRPr="00615B74" w:rsidRDefault="00FB184D" w:rsidP="00BE168F">
            <w:pPr>
              <w:spacing w:after="0" w:line="240" w:lineRule="auto"/>
              <w:rPr>
                <w:color w:val="0000FF"/>
                <w:sz w:val="24"/>
                <w:szCs w:val="24"/>
              </w:rPr>
            </w:pPr>
            <w:r w:rsidRPr="00615B74">
              <w:rPr>
                <w:sz w:val="24"/>
                <w:szCs w:val="24"/>
              </w:rPr>
              <w:t>Phó Hiệu trưởng</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Phó Chủ tịch</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Anh Tuấn</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Hiệu trưởng</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Minh Hải</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phòng NCKH&amp;HTQT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Thư ký</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Lê Thị Mai</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phòng Đào tạo</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Mẫn Văn Ngữ</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Đào tạo</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Đinh Quang Dương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phòng TCHC</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Viết Hữu</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TCHC</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Phạm Thị Minh Phương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phòng TCKT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Ngô Trí Dũng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TCKT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Đỗ Như Biển</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phòng QTĐS</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Vũ Công Hòa</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QTĐS</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Trần Đại Nghiệp</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QTĐS</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Phạm Văn Chiến</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phòng TS&amp;GTVL</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Phạm Minh Hoàng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TS&amp;GTVL</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Ngô Thị Liên</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phòng CTHSSV</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Vũ Thị Toan</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khoa TCKT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Đỗ Thị Đảm</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khoa TCKT</w:t>
            </w:r>
          </w:p>
          <w:p w:rsidR="00FB184D" w:rsidRPr="00615B74" w:rsidRDefault="00FB184D" w:rsidP="00BE168F">
            <w:pPr>
              <w:spacing w:after="0" w:line="240" w:lineRule="auto"/>
              <w:rPr>
                <w:sz w:val="24"/>
                <w:szCs w:val="24"/>
              </w:rPr>
            </w:pPr>
            <w:r w:rsidRPr="00615B74">
              <w:rPr>
                <w:sz w:val="24"/>
                <w:szCs w:val="24"/>
              </w:rPr>
              <w:t>Chủ tịch Công đoàn Trường</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Lê Xuân Hùng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khoa QTKD</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Tô Thanh Khương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khoa CNTT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Vũ Mạnh Hà</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khoa Điện</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Đỗ Duy Quang</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khoa Điện</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Hoàng Yến</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khoa CNMTT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Dương Thị Thanh Nga</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khoa CNMTT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Đinh Thị Phương Anh</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Trưởng khoa KHCB</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Thị Mỹ Hạnh</w:t>
            </w:r>
          </w:p>
        </w:tc>
        <w:tc>
          <w:tcPr>
            <w:tcW w:w="3827" w:type="dxa"/>
            <w:vAlign w:val="center"/>
          </w:tcPr>
          <w:p w:rsidR="00FB184D" w:rsidRPr="00615B74" w:rsidRDefault="00FB184D" w:rsidP="00BE168F">
            <w:pPr>
              <w:spacing w:after="0" w:line="240" w:lineRule="auto"/>
              <w:rPr>
                <w:sz w:val="24"/>
                <w:szCs w:val="24"/>
              </w:rPr>
            </w:pPr>
            <w:r w:rsidRPr="00615B74">
              <w:rPr>
                <w:sz w:val="24"/>
                <w:szCs w:val="24"/>
              </w:rPr>
              <w:t>Phó Trưởng khoa KHCB</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Văn Bạn</w:t>
            </w:r>
          </w:p>
        </w:tc>
        <w:tc>
          <w:tcPr>
            <w:tcW w:w="3827" w:type="dxa"/>
            <w:vAlign w:val="center"/>
          </w:tcPr>
          <w:p w:rsidR="00FB184D" w:rsidRPr="00615B74" w:rsidRDefault="00FB184D" w:rsidP="00BE168F">
            <w:pPr>
              <w:spacing w:after="0" w:line="240" w:lineRule="auto"/>
              <w:rPr>
                <w:sz w:val="26"/>
                <w:szCs w:val="26"/>
              </w:rPr>
            </w:pPr>
            <w:r w:rsidRPr="00615B74">
              <w:rPr>
                <w:sz w:val="26"/>
                <w:szCs w:val="26"/>
              </w:rPr>
              <w:t>Phó trưởng khoa LLCT</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Phạm Văn Mùa</w:t>
            </w:r>
          </w:p>
        </w:tc>
        <w:tc>
          <w:tcPr>
            <w:tcW w:w="3827" w:type="dxa"/>
            <w:vAlign w:val="center"/>
          </w:tcPr>
          <w:p w:rsidR="00FB184D" w:rsidRPr="00615B74" w:rsidRDefault="00FB184D" w:rsidP="00BE168F">
            <w:pPr>
              <w:spacing w:after="0" w:line="240" w:lineRule="auto"/>
              <w:rPr>
                <w:sz w:val="26"/>
                <w:szCs w:val="26"/>
              </w:rPr>
            </w:pPr>
            <w:r w:rsidRPr="00615B74">
              <w:rPr>
                <w:sz w:val="26"/>
                <w:szCs w:val="26"/>
              </w:rPr>
              <w:t>Bí thư ĐTN Cơ sở chính</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Nguyễn Địch Năng</w:t>
            </w:r>
          </w:p>
        </w:tc>
        <w:tc>
          <w:tcPr>
            <w:tcW w:w="3827" w:type="dxa"/>
            <w:vAlign w:val="center"/>
          </w:tcPr>
          <w:p w:rsidR="00FB184D" w:rsidRPr="00615B74" w:rsidRDefault="00FB184D" w:rsidP="00BE168F">
            <w:pPr>
              <w:spacing w:after="0" w:line="240" w:lineRule="auto"/>
              <w:rPr>
                <w:sz w:val="26"/>
                <w:szCs w:val="26"/>
              </w:rPr>
            </w:pPr>
            <w:r w:rsidRPr="00615B74">
              <w:rPr>
                <w:sz w:val="26"/>
                <w:szCs w:val="26"/>
              </w:rPr>
              <w:t>Phó Bí thư ĐTN Cơ sở 2</w:t>
            </w:r>
          </w:p>
        </w:tc>
        <w:tc>
          <w:tcPr>
            <w:tcW w:w="1899" w:type="dxa"/>
            <w:vAlign w:val="center"/>
          </w:tcPr>
          <w:p w:rsidR="00FB184D" w:rsidRPr="00615B74" w:rsidRDefault="00FB184D" w:rsidP="00BE168F">
            <w:pPr>
              <w:spacing w:after="0" w:line="240" w:lineRule="auto"/>
              <w:jc w:val="center"/>
              <w:rPr>
                <w:sz w:val="26"/>
                <w:szCs w:val="26"/>
              </w:rPr>
            </w:pPr>
            <w:r w:rsidRPr="00615B74">
              <w:rPr>
                <w:sz w:val="26"/>
                <w:szCs w:val="26"/>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Đỗ Thị Diệu</w:t>
            </w:r>
          </w:p>
        </w:tc>
        <w:tc>
          <w:tcPr>
            <w:tcW w:w="3827" w:type="dxa"/>
            <w:vAlign w:val="center"/>
          </w:tcPr>
          <w:p w:rsidR="00FB184D" w:rsidRPr="00615B74" w:rsidRDefault="00FB184D" w:rsidP="00BE168F">
            <w:pPr>
              <w:spacing w:after="0" w:line="240" w:lineRule="auto"/>
              <w:rPr>
                <w:color w:val="FF0000"/>
                <w:sz w:val="24"/>
                <w:szCs w:val="24"/>
              </w:rPr>
            </w:pPr>
            <w:r w:rsidRPr="00615B74">
              <w:rPr>
                <w:sz w:val="24"/>
                <w:szCs w:val="24"/>
              </w:rPr>
              <w:t>Công ty TNHH GOLD CABLE Việt Nam</w:t>
            </w:r>
          </w:p>
        </w:tc>
        <w:tc>
          <w:tcPr>
            <w:tcW w:w="1899" w:type="dxa"/>
            <w:vAlign w:val="center"/>
          </w:tcPr>
          <w:p w:rsidR="00FB184D" w:rsidRPr="00615B74" w:rsidRDefault="00FB184D" w:rsidP="00BE168F">
            <w:pPr>
              <w:spacing w:after="0" w:line="240" w:lineRule="auto"/>
              <w:jc w:val="center"/>
              <w:rPr>
                <w:sz w:val="24"/>
                <w:szCs w:val="24"/>
              </w:rPr>
            </w:pPr>
            <w:r w:rsidRPr="00615B74">
              <w:rPr>
                <w:sz w:val="24"/>
                <w:szCs w:val="24"/>
              </w:rPr>
              <w:t>Ủy viên</w:t>
            </w:r>
          </w:p>
        </w:tc>
      </w:tr>
      <w:tr w:rsidR="00FB184D" w:rsidRPr="00615B74" w:rsidTr="00BE168F">
        <w:tc>
          <w:tcPr>
            <w:tcW w:w="746" w:type="dxa"/>
            <w:vAlign w:val="center"/>
          </w:tcPr>
          <w:p w:rsidR="00FB184D" w:rsidRPr="00615B74" w:rsidRDefault="00FB184D" w:rsidP="00BE168F">
            <w:pPr>
              <w:numPr>
                <w:ilvl w:val="0"/>
                <w:numId w:val="8"/>
              </w:numPr>
              <w:tabs>
                <w:tab w:val="left" w:pos="180"/>
              </w:tabs>
              <w:spacing w:after="0" w:line="240" w:lineRule="auto"/>
              <w:ind w:left="360" w:hanging="180"/>
              <w:jc w:val="center"/>
              <w:rPr>
                <w:sz w:val="26"/>
                <w:szCs w:val="26"/>
              </w:rPr>
            </w:pPr>
          </w:p>
        </w:tc>
        <w:tc>
          <w:tcPr>
            <w:tcW w:w="2906" w:type="dxa"/>
            <w:vAlign w:val="center"/>
          </w:tcPr>
          <w:p w:rsidR="00FB184D" w:rsidRPr="00615B74" w:rsidRDefault="00FB184D" w:rsidP="00BE168F">
            <w:pPr>
              <w:spacing w:after="0" w:line="240" w:lineRule="auto"/>
              <w:rPr>
                <w:sz w:val="26"/>
                <w:szCs w:val="26"/>
              </w:rPr>
            </w:pPr>
            <w:r w:rsidRPr="00615B74">
              <w:rPr>
                <w:sz w:val="26"/>
                <w:szCs w:val="26"/>
              </w:rPr>
              <w:t>Đỗ Ngọc Dũng</w:t>
            </w:r>
          </w:p>
        </w:tc>
        <w:tc>
          <w:tcPr>
            <w:tcW w:w="3827" w:type="dxa"/>
            <w:vAlign w:val="center"/>
          </w:tcPr>
          <w:p w:rsidR="00FB184D" w:rsidRPr="00615B74" w:rsidRDefault="00FB184D" w:rsidP="00BE168F">
            <w:pPr>
              <w:spacing w:after="0" w:line="240" w:lineRule="auto"/>
              <w:rPr>
                <w:color w:val="FF0000"/>
                <w:sz w:val="24"/>
                <w:szCs w:val="24"/>
              </w:rPr>
            </w:pPr>
            <w:r w:rsidRPr="00615B74">
              <w:rPr>
                <w:sz w:val="24"/>
                <w:szCs w:val="24"/>
              </w:rPr>
              <w:t>Công ty Dệt Nhuộm Hưng Yên</w:t>
            </w:r>
          </w:p>
        </w:tc>
        <w:tc>
          <w:tcPr>
            <w:tcW w:w="1899" w:type="dxa"/>
            <w:vAlign w:val="center"/>
          </w:tcPr>
          <w:p w:rsidR="00FB184D" w:rsidRPr="00615B74" w:rsidRDefault="00FB184D" w:rsidP="00BE168F">
            <w:pPr>
              <w:spacing w:after="0" w:line="240" w:lineRule="auto"/>
              <w:jc w:val="center"/>
              <w:rPr>
                <w:sz w:val="24"/>
                <w:szCs w:val="24"/>
              </w:rPr>
            </w:pPr>
            <w:r w:rsidRPr="00615B74">
              <w:rPr>
                <w:sz w:val="24"/>
                <w:szCs w:val="24"/>
              </w:rPr>
              <w:t>Ủy viên</w:t>
            </w:r>
          </w:p>
        </w:tc>
      </w:tr>
    </w:tbl>
    <w:p w:rsidR="00FB184D" w:rsidRPr="00615B74" w:rsidRDefault="00FB184D" w:rsidP="00BE168F">
      <w:pPr>
        <w:spacing w:after="0" w:line="240" w:lineRule="auto"/>
        <w:jc w:val="center"/>
        <w:rPr>
          <w:i/>
          <w:sz w:val="24"/>
        </w:rPr>
      </w:pPr>
      <w:r w:rsidRPr="00615B74">
        <w:rPr>
          <w:i/>
          <w:sz w:val="24"/>
        </w:rPr>
        <w:t>(Danh sách Hội đồng gồm 31 thành viên./.)</w:t>
      </w:r>
    </w:p>
    <w:p w:rsidR="00FB184D" w:rsidRPr="00615B74" w:rsidRDefault="00FB184D" w:rsidP="00BE168F">
      <w:pPr>
        <w:spacing w:after="0"/>
        <w:rPr>
          <w:b/>
          <w:sz w:val="26"/>
          <w:szCs w:val="26"/>
          <w:lang w:val="en-US"/>
        </w:rPr>
      </w:pPr>
      <w:r w:rsidRPr="00615B74">
        <w:rPr>
          <w:b/>
          <w:sz w:val="26"/>
          <w:szCs w:val="26"/>
          <w:lang w:val="en-US"/>
        </w:rPr>
        <w:br w:type="page"/>
      </w:r>
    </w:p>
    <w:p w:rsidR="004C5609" w:rsidRPr="00615B74" w:rsidRDefault="004C5609" w:rsidP="006B60D7">
      <w:pPr>
        <w:pStyle w:val="Heading2"/>
        <w:rPr>
          <w:rFonts w:ascii="Times New Roman" w:hAnsi="Times New Roman" w:cs="Times New Roman"/>
          <w:color w:val="auto"/>
          <w:lang w:val="en-US"/>
        </w:rPr>
      </w:pPr>
      <w:bookmarkStart w:id="146" w:name="_Toc112536924"/>
      <w:r w:rsidRPr="00615B74">
        <w:rPr>
          <w:rFonts w:ascii="Times New Roman" w:hAnsi="Times New Roman" w:cs="Times New Roman"/>
          <w:color w:val="auto"/>
          <w:lang w:val="en-US"/>
        </w:rPr>
        <w:lastRenderedPageBreak/>
        <w:t>2. Kế hoạch tự đánh giá của cơ sở giáo dục nghề nghiệp</w:t>
      </w:r>
      <w:bookmarkEnd w:id="146"/>
    </w:p>
    <w:p w:rsidR="004C5609" w:rsidRPr="00615B74" w:rsidRDefault="004C5609" w:rsidP="00BE168F">
      <w:pPr>
        <w:spacing w:after="0"/>
        <w:rPr>
          <w:b/>
          <w:sz w:val="26"/>
          <w:szCs w:val="26"/>
          <w:lang w:val="en-US"/>
        </w:rPr>
      </w:pPr>
    </w:p>
    <w:tbl>
      <w:tblPr>
        <w:tblW w:w="10762" w:type="dxa"/>
        <w:tblInd w:w="-792" w:type="dxa"/>
        <w:tblLook w:val="0000" w:firstRow="0" w:lastRow="0" w:firstColumn="0" w:lastColumn="0" w:noHBand="0" w:noVBand="0"/>
      </w:tblPr>
      <w:tblGrid>
        <w:gridCol w:w="4950"/>
        <w:gridCol w:w="5812"/>
      </w:tblGrid>
      <w:tr w:rsidR="00FB184D" w:rsidRPr="00615B74" w:rsidTr="00BE168F">
        <w:trPr>
          <w:trHeight w:val="1290"/>
        </w:trPr>
        <w:tc>
          <w:tcPr>
            <w:tcW w:w="4950" w:type="dxa"/>
          </w:tcPr>
          <w:p w:rsidR="00FB184D" w:rsidRPr="00615B74" w:rsidRDefault="00FB184D" w:rsidP="00BE168F">
            <w:pPr>
              <w:spacing w:after="0"/>
              <w:jc w:val="center"/>
              <w:rPr>
                <w:rFonts w:eastAsia="Arial"/>
                <w:sz w:val="24"/>
                <w:szCs w:val="24"/>
              </w:rPr>
            </w:pPr>
            <w:r w:rsidRPr="00615B74">
              <w:rPr>
                <w:rFonts w:eastAsia="Arial"/>
                <w:sz w:val="24"/>
                <w:szCs w:val="24"/>
              </w:rPr>
              <w:t>BỘ CÔNG THƯƠNG</w:t>
            </w:r>
          </w:p>
          <w:p w:rsidR="00FB184D" w:rsidRPr="00615B74" w:rsidRDefault="00403345" w:rsidP="00BE168F">
            <w:pPr>
              <w:spacing w:after="0"/>
              <w:jc w:val="center"/>
              <w:rPr>
                <w:rFonts w:eastAsia="Arial"/>
                <w:b/>
                <w:sz w:val="24"/>
                <w:szCs w:val="24"/>
              </w:rPr>
            </w:pPr>
            <w:r>
              <w:rPr>
                <w:b/>
                <w:noProof/>
                <w:lang w:val="en-US"/>
              </w:rPr>
              <w:pict>
                <v:line id="Straight Connector 114" o:spid="_x0000_s1069" style="position:absolute;left:0;text-align:left;z-index:251669504;visibility:visible;mso-wrap-distance-top:-6e-5mm;mso-wrap-distance-bottom:-6e-5mm;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" strokecolor="windowText">
                  <v:stroke joinstyle="miter"/>
                  <o:lock v:ext="edit" shapetype="f"/>
                </v:line>
              </w:pict>
            </w:r>
            <w:r w:rsidR="00FB184D" w:rsidRPr="00615B74">
              <w:rPr>
                <w:rFonts w:eastAsia="Arial"/>
                <w:b/>
                <w:sz w:val="24"/>
                <w:szCs w:val="24"/>
              </w:rPr>
              <w:t>TRƯỜNG CAO ĐẲNG CÔNG NGHIỆP HƯNG YÊN</w:t>
            </w:r>
          </w:p>
          <w:p w:rsidR="00FB184D" w:rsidRPr="00615B74" w:rsidRDefault="00FB184D" w:rsidP="00BE168F">
            <w:pPr>
              <w:spacing w:after="0"/>
              <w:jc w:val="center"/>
              <w:rPr>
                <w:rFonts w:eastAsia="Arial"/>
              </w:rPr>
            </w:pPr>
            <w:r w:rsidRPr="00615B74">
              <w:rPr>
                <w:rFonts w:eastAsia="Arial"/>
              </w:rPr>
              <w:t xml:space="preserve">Số: </w:t>
            </w:r>
            <w:r w:rsidRPr="00615B74">
              <w:rPr>
                <w:rFonts w:eastAsia="Arial"/>
                <w:lang w:val="en-US"/>
              </w:rPr>
              <w:t>198</w:t>
            </w:r>
            <w:r w:rsidRPr="00615B74">
              <w:rPr>
                <w:rFonts w:eastAsia="Arial"/>
              </w:rPr>
              <w:t>/</w:t>
            </w:r>
            <w:r w:rsidRPr="00615B74">
              <w:rPr>
                <w:rFonts w:eastAsia="Arial"/>
                <w:lang w:val="en-US"/>
              </w:rPr>
              <w:t>KH</w:t>
            </w:r>
            <w:r w:rsidRPr="00615B74">
              <w:rPr>
                <w:rFonts w:eastAsia="Arial"/>
              </w:rPr>
              <w:t>-CĐCNHY</w:t>
            </w:r>
          </w:p>
        </w:tc>
        <w:tc>
          <w:tcPr>
            <w:tcW w:w="5812" w:type="dxa"/>
          </w:tcPr>
          <w:p w:rsidR="00FB184D" w:rsidRPr="00615B74" w:rsidRDefault="00FB184D" w:rsidP="00BE168F">
            <w:pPr>
              <w:spacing w:after="0"/>
              <w:rPr>
                <w:rFonts w:eastAsia="Arial"/>
                <w:b/>
                <w:sz w:val="24"/>
                <w:szCs w:val="24"/>
              </w:rPr>
            </w:pPr>
            <w:r w:rsidRPr="00615B74">
              <w:rPr>
                <w:rFonts w:eastAsia="Arial"/>
                <w:b/>
                <w:sz w:val="24"/>
                <w:szCs w:val="24"/>
              </w:rPr>
              <w:t>CỘNG HÒA XÃ HỘI CHỦ NGHĨA VIỆT NAM</w:t>
            </w:r>
          </w:p>
          <w:p w:rsidR="00FB184D" w:rsidRPr="00615B74" w:rsidRDefault="00FB184D" w:rsidP="00BE168F">
            <w:pPr>
              <w:spacing w:after="0"/>
              <w:rPr>
                <w:rFonts w:eastAsia="Arial"/>
                <w:b/>
                <w:szCs w:val="24"/>
              </w:rPr>
            </w:pPr>
            <w:r w:rsidRPr="00615B74">
              <w:rPr>
                <w:rFonts w:eastAsia="Arial"/>
                <w:b/>
                <w:szCs w:val="24"/>
              </w:rPr>
              <w:t>Độc lập – Tự do – Hạnh phúc</w:t>
            </w:r>
          </w:p>
          <w:p w:rsidR="00FB184D" w:rsidRPr="00615B74" w:rsidRDefault="00403345" w:rsidP="00BE168F">
            <w:pPr>
              <w:spacing w:after="0"/>
              <w:jc w:val="center"/>
              <w:rPr>
                <w:rFonts w:eastAsia="Arial"/>
                <w:i/>
              </w:rPr>
            </w:pPr>
            <w:r>
              <w:rPr>
                <w:noProof/>
                <w:lang w:val="en-US"/>
              </w:rPr>
              <w:pict>
                <v:line id="Straight Connector 115" o:spid="_x0000_s1068" style="position:absolute;left:0;text-align:left;flip:y;z-index:251670528;visibility:visible;mso-wrap-distance-top:-6e-5mm;mso-wrap-distance-bottom:-6e-5mm;mso-width-relative:margin;mso-height-relative:margin" from="46.85pt,-.05pt" to="1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mo4gEAALI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" strokecolor="windowText">
                  <v:stroke joinstyle="miter"/>
                  <o:lock v:ext="edit" shapetype="f"/>
                </v:line>
              </w:pict>
            </w:r>
          </w:p>
          <w:p w:rsidR="00FB184D" w:rsidRPr="00615B74" w:rsidRDefault="00FB184D" w:rsidP="00BE168F">
            <w:pPr>
              <w:spacing w:after="0"/>
              <w:jc w:val="center"/>
              <w:rPr>
                <w:rFonts w:eastAsia="Arial"/>
                <w:i/>
                <w:szCs w:val="28"/>
              </w:rPr>
            </w:pPr>
            <w:r w:rsidRPr="00615B74">
              <w:rPr>
                <w:rFonts w:eastAsia="Arial"/>
                <w:i/>
                <w:szCs w:val="28"/>
              </w:rPr>
              <w:t>Hưng Yên, ngày 19 tháng 5 năm 2022</w:t>
            </w:r>
          </w:p>
        </w:tc>
      </w:tr>
    </w:tbl>
    <w:p w:rsidR="00FB184D" w:rsidRPr="00615B74" w:rsidRDefault="00FB184D" w:rsidP="00BE168F">
      <w:pPr>
        <w:spacing w:after="0" w:line="240" w:lineRule="exact"/>
        <w:ind w:right="-720" w:firstLine="567"/>
        <w:rPr>
          <w:rFonts w:cstheme="minorBidi"/>
          <w:b/>
          <w:bCs/>
        </w:rPr>
      </w:pPr>
    </w:p>
    <w:p w:rsidR="00FB184D" w:rsidRPr="00615B74" w:rsidRDefault="00FB184D" w:rsidP="00BE168F">
      <w:pPr>
        <w:spacing w:after="0" w:line="240" w:lineRule="auto"/>
        <w:ind w:right="-720"/>
        <w:jc w:val="center"/>
        <w:rPr>
          <w:rFonts w:ascii="Arial" w:hAnsi="Arial" w:cs="Arial"/>
          <w:sz w:val="26"/>
          <w:szCs w:val="26"/>
        </w:rPr>
      </w:pPr>
      <w:r w:rsidRPr="00615B74">
        <w:rPr>
          <w:rFonts w:cstheme="minorBidi"/>
          <w:b/>
          <w:bCs/>
          <w:sz w:val="26"/>
          <w:szCs w:val="26"/>
        </w:rPr>
        <w:t>KẾ HOẠCH</w:t>
      </w:r>
    </w:p>
    <w:p w:rsidR="00FB184D" w:rsidRPr="00615B74" w:rsidRDefault="00FB184D" w:rsidP="00BE168F">
      <w:pPr>
        <w:spacing w:after="0"/>
        <w:ind w:right="-720"/>
        <w:jc w:val="center"/>
        <w:rPr>
          <w:rFonts w:cstheme="minorBidi"/>
          <w:b/>
          <w:bCs/>
          <w:sz w:val="26"/>
          <w:szCs w:val="26"/>
        </w:rPr>
      </w:pPr>
      <w:r w:rsidRPr="00615B74">
        <w:rPr>
          <w:rFonts w:cstheme="minorBidi"/>
          <w:b/>
          <w:bCs/>
          <w:sz w:val="26"/>
          <w:szCs w:val="26"/>
        </w:rPr>
        <w:t>Tự đánh giá chất lượng cơ sở giáo dục nghề nghiệpnăm 2022</w:t>
      </w:r>
    </w:p>
    <w:p w:rsidR="00FB184D" w:rsidRPr="00615B74" w:rsidRDefault="00FB184D" w:rsidP="00BE168F">
      <w:pPr>
        <w:spacing w:after="0"/>
        <w:ind w:right="-720"/>
        <w:jc w:val="center"/>
        <w:rPr>
          <w:rFonts w:cstheme="minorBidi"/>
          <w:b/>
          <w:bCs/>
          <w:i/>
          <w:sz w:val="26"/>
          <w:szCs w:val="26"/>
        </w:rPr>
      </w:pPr>
      <w:r w:rsidRPr="00615B74">
        <w:rPr>
          <w:rFonts w:cstheme="minorBidi"/>
          <w:b/>
          <w:bCs/>
          <w:sz w:val="26"/>
          <w:szCs w:val="26"/>
        </w:rPr>
        <w:t>Trường Cao đẳng Công nghiệpHưng Yên</w:t>
      </w:r>
    </w:p>
    <w:p w:rsidR="00FB184D" w:rsidRPr="00615B74" w:rsidRDefault="00403345" w:rsidP="00BE168F">
      <w:pPr>
        <w:spacing w:after="0" w:line="240" w:lineRule="exact"/>
        <w:ind w:right="-720" w:firstLine="567"/>
        <w:rPr>
          <w:rFonts w:ascii="Arial" w:hAnsi="Arial" w:cs="Arial"/>
          <w:sz w:val="26"/>
          <w:szCs w:val="26"/>
        </w:rPr>
      </w:pPr>
      <w:r>
        <w:rPr>
          <w:rFonts w:eastAsiaTheme="minorHAnsi" w:cstheme="minorBidi"/>
          <w:noProof/>
          <w:sz w:val="26"/>
          <w:szCs w:val="26"/>
          <w:lang w:val="en-US"/>
        </w:rPr>
        <w:pict>
          <v:shape id="Straight Arrow Connector 79" o:spid="_x0000_s1067" type="#_x0000_t32" style="position:absolute;left:0;text-align:left;margin-left:206.6pt;margin-top:3.95pt;width:98.45pt;height:0;z-index:2516684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w:r>
    </w:p>
    <w:p w:rsidR="00FB184D" w:rsidRPr="00615B74" w:rsidRDefault="00FB184D" w:rsidP="00BE168F">
      <w:pPr>
        <w:spacing w:after="0"/>
        <w:ind w:firstLine="567"/>
        <w:rPr>
          <w:rFonts w:cstheme="minorBidi"/>
          <w:i/>
          <w:sz w:val="26"/>
          <w:szCs w:val="26"/>
        </w:rPr>
      </w:pPr>
    </w:p>
    <w:p w:rsidR="00FB184D" w:rsidRPr="00615B74" w:rsidRDefault="00FB184D" w:rsidP="00BE168F">
      <w:pPr>
        <w:spacing w:after="0" w:line="300" w:lineRule="auto"/>
        <w:ind w:firstLine="567"/>
        <w:rPr>
          <w:rFonts w:cstheme="minorBidi"/>
          <w:i/>
          <w:sz w:val="26"/>
          <w:szCs w:val="26"/>
        </w:rPr>
      </w:pPr>
      <w:r w:rsidRPr="00615B74">
        <w:rPr>
          <w:rFonts w:cstheme="minorBidi"/>
          <w:i/>
          <w:sz w:val="26"/>
          <w:szCs w:val="26"/>
        </w:rPr>
        <w:t>Căn cứ Luật Giáo dục nghề nghiệp;</w:t>
      </w:r>
    </w:p>
    <w:p w:rsidR="00FB184D" w:rsidRPr="00615B74" w:rsidRDefault="00FB184D" w:rsidP="00BE168F">
      <w:pPr>
        <w:spacing w:after="0" w:line="300" w:lineRule="auto"/>
        <w:ind w:firstLine="567"/>
        <w:rPr>
          <w:rFonts w:cstheme="minorBidi"/>
          <w:i/>
          <w:sz w:val="26"/>
          <w:szCs w:val="26"/>
          <w:lang w:val="en-US"/>
        </w:rPr>
      </w:pPr>
      <w:r w:rsidRPr="00615B74">
        <w:rPr>
          <w:rFonts w:eastAsiaTheme="minorHAnsi" w:cstheme="minorBidi"/>
          <w:i/>
          <w:sz w:val="26"/>
          <w:szCs w:val="26"/>
        </w:rPr>
        <w:t>Căn cứ Thông tư 28/2017/TT-BLĐTBXH ngày 15/12/2017 của Bộ Lao động – Thương binh và Xã hội quy định hệ thống đảm bảo chất lượng của cơ sở GDNN</w:t>
      </w:r>
      <w:r w:rsidRPr="00615B74">
        <w:rPr>
          <w:rFonts w:eastAsiaTheme="minorHAnsi" w:cstheme="minorBidi"/>
          <w:i/>
          <w:sz w:val="26"/>
          <w:szCs w:val="26"/>
          <w:lang w:val="en-US"/>
        </w:rPr>
        <w:t>;</w:t>
      </w:r>
    </w:p>
    <w:p w:rsidR="00FB184D" w:rsidRPr="00615B74" w:rsidRDefault="00FB184D" w:rsidP="00BE168F">
      <w:pPr>
        <w:spacing w:after="0" w:line="300" w:lineRule="auto"/>
        <w:ind w:firstLine="567"/>
        <w:rPr>
          <w:rFonts w:cstheme="minorBidi"/>
          <w:i/>
          <w:sz w:val="26"/>
          <w:szCs w:val="26"/>
        </w:rPr>
      </w:pPr>
      <w:r w:rsidRPr="00615B74">
        <w:rPr>
          <w:rFonts w:cstheme="minorBidi"/>
          <w:i/>
          <w:sz w:val="26"/>
          <w:szCs w:val="26"/>
        </w:rPr>
        <w:t xml:space="preserve">Căn cứ Thông tư số 15/2017/TT-BLĐTBXH ngày 08/6/2017 của Bộ trưởng Bộ Lao động – Thương binh và </w:t>
      </w:r>
      <w:r w:rsidRPr="00615B74">
        <w:rPr>
          <w:rFonts w:cstheme="minorBidi"/>
          <w:i/>
          <w:sz w:val="26"/>
          <w:szCs w:val="26"/>
          <w:lang w:val="en-US"/>
        </w:rPr>
        <w:t>Xã</w:t>
      </w:r>
      <w:r w:rsidRPr="00615B74">
        <w:rPr>
          <w:rFonts w:cstheme="minorBidi"/>
          <w:i/>
          <w:sz w:val="26"/>
          <w:szCs w:val="26"/>
        </w:rPr>
        <w:t xml:space="preserve"> hội quy định tiêu chí, tiêu chuẩn kiểm định chất lượng giáo dục nghề nghiệp;</w:t>
      </w:r>
    </w:p>
    <w:p w:rsidR="00FB184D" w:rsidRPr="00615B74" w:rsidRDefault="00FB184D" w:rsidP="00BE168F">
      <w:pPr>
        <w:spacing w:after="0" w:line="300" w:lineRule="auto"/>
        <w:ind w:firstLine="567"/>
        <w:rPr>
          <w:rFonts w:cstheme="minorBidi"/>
          <w:i/>
          <w:sz w:val="26"/>
          <w:szCs w:val="26"/>
        </w:rPr>
      </w:pPr>
      <w:r w:rsidRPr="00615B74">
        <w:rPr>
          <w:rFonts w:cstheme="minorBidi"/>
          <w:i/>
          <w:sz w:val="26"/>
          <w:szCs w:val="26"/>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FB184D" w:rsidRPr="00615B74" w:rsidRDefault="00FB184D" w:rsidP="00BE168F">
      <w:pPr>
        <w:spacing w:after="0" w:line="300" w:lineRule="auto"/>
        <w:ind w:firstLine="567"/>
        <w:rPr>
          <w:rFonts w:cstheme="minorBidi"/>
          <w:i/>
          <w:sz w:val="26"/>
          <w:szCs w:val="26"/>
        </w:rPr>
      </w:pPr>
      <w:r w:rsidRPr="00615B74">
        <w:rPr>
          <w:rFonts w:cstheme="minorBidi"/>
          <w:i/>
          <w:sz w:val="26"/>
          <w:szCs w:val="26"/>
        </w:rPr>
        <w:t>Công văn số 791/TCGDNN-KĐCL ngày 04 tháng 5 năm 2022 về việc thực hiện quy định hệ thống bảo đảm chất lượng của cơ sở giáo dục nghề nghiệp năm 2022;</w:t>
      </w:r>
    </w:p>
    <w:p w:rsidR="00FB184D" w:rsidRPr="00615B74" w:rsidRDefault="00FB184D" w:rsidP="00BE168F">
      <w:pPr>
        <w:spacing w:after="0" w:line="300" w:lineRule="auto"/>
        <w:ind w:firstLine="567"/>
        <w:rPr>
          <w:rFonts w:cstheme="minorBidi"/>
          <w:i/>
          <w:sz w:val="26"/>
          <w:szCs w:val="26"/>
        </w:rPr>
      </w:pPr>
      <w:r w:rsidRPr="00615B74">
        <w:rPr>
          <w:rFonts w:cstheme="minorBidi"/>
          <w:i/>
          <w:sz w:val="26"/>
          <w:szCs w:val="26"/>
        </w:rPr>
        <w:t>Căn cứ Quyết định số 10130/QĐ-BCT ngày 30 tháng 12 năm 2013 của Bộ trưởng Bộ Công Thương về việc qui định chức năng, nhiệm vụ, quyền hạn và cơ cấu tổ chức của Trường Cao đẳng Công nghiệp Hưng Yên;</w:t>
      </w:r>
    </w:p>
    <w:p w:rsidR="00FB184D" w:rsidRPr="00615B74" w:rsidRDefault="00FB184D" w:rsidP="00BE168F">
      <w:pPr>
        <w:spacing w:after="0" w:line="300" w:lineRule="auto"/>
        <w:ind w:firstLine="567"/>
        <w:rPr>
          <w:rFonts w:cstheme="minorBidi"/>
          <w:sz w:val="26"/>
          <w:szCs w:val="26"/>
        </w:rPr>
      </w:pPr>
      <w:r w:rsidRPr="00615B74">
        <w:rPr>
          <w:rFonts w:cstheme="minorBidi"/>
          <w:sz w:val="26"/>
          <w:szCs w:val="26"/>
        </w:rPr>
        <w:t xml:space="preserve">Trường Cao đẳng </w:t>
      </w:r>
      <w:r w:rsidRPr="00615B74">
        <w:rPr>
          <w:rFonts w:cstheme="minorBidi"/>
          <w:bCs/>
          <w:sz w:val="26"/>
          <w:szCs w:val="26"/>
        </w:rPr>
        <w:t>Công nghiệp Hưng Yên</w:t>
      </w:r>
      <w:r w:rsidRPr="00615B74">
        <w:rPr>
          <w:rFonts w:cstheme="minorBidi"/>
          <w:sz w:val="26"/>
          <w:szCs w:val="26"/>
        </w:rPr>
        <w:t xml:space="preserve">xây dựng </w:t>
      </w:r>
      <w:r w:rsidRPr="00615B74">
        <w:rPr>
          <w:rFonts w:eastAsiaTheme="minorHAnsi" w:cstheme="minorBidi"/>
          <w:sz w:val="26"/>
          <w:szCs w:val="26"/>
          <w:lang w:val="pt-BR"/>
        </w:rPr>
        <w:t xml:space="preserve">kế hoạch thực hiện tự đánh giá chất lượng cơ sở GDNN của Nhà trường năm 2022 </w:t>
      </w:r>
      <w:r w:rsidRPr="00615B74">
        <w:rPr>
          <w:rFonts w:cstheme="minorBidi"/>
          <w:sz w:val="26"/>
          <w:szCs w:val="26"/>
        </w:rPr>
        <w:t>như sau:</w:t>
      </w:r>
    </w:p>
    <w:p w:rsidR="00FB184D" w:rsidRPr="00615B74" w:rsidRDefault="00FB184D" w:rsidP="00DF52BC">
      <w:pPr>
        <w:spacing w:before="120" w:after="0" w:line="340" w:lineRule="exact"/>
        <w:ind w:firstLine="720"/>
        <w:jc w:val="both"/>
        <w:rPr>
          <w:rFonts w:eastAsiaTheme="minorHAnsi" w:cstheme="minorBidi"/>
          <w:b/>
          <w:sz w:val="26"/>
          <w:szCs w:val="26"/>
        </w:rPr>
      </w:pPr>
      <w:r w:rsidRPr="00615B74">
        <w:rPr>
          <w:rFonts w:eastAsiaTheme="minorHAnsi" w:cstheme="minorBidi"/>
          <w:b/>
          <w:sz w:val="26"/>
          <w:szCs w:val="26"/>
        </w:rPr>
        <w:t xml:space="preserve">1. Mục tiêu tự đánh giá </w:t>
      </w:r>
    </w:p>
    <w:p w:rsidR="00FB184D" w:rsidRPr="00615B74" w:rsidRDefault="00FB184D" w:rsidP="00DF52BC">
      <w:pPr>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FB184D" w:rsidRPr="00615B74" w:rsidRDefault="00FB184D" w:rsidP="00DF52BC">
      <w:pPr>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Thu thập, xử lý thông tin và minh chứng để chứng minh mức độ đạt được của nhà trường dựa trên hệ thống tiêu chí, tiêu chuẩn kiểm định chất lượng giáo dục nghề nghiệp của trường cao đẳng.</w:t>
      </w:r>
    </w:p>
    <w:p w:rsidR="00FB184D" w:rsidRPr="00615B74" w:rsidRDefault="00FB184D" w:rsidP="00DF52BC">
      <w:pPr>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xml:space="preserve">- Xây dựng, thực hiện và duy trì tốt các tiêu chí, tiêu chuẩn kiểm định chất lượng giáo dục nghề nghiệp đã đạt được, đồng thời khắc phục những tiêu chí, tiêu </w:t>
      </w:r>
      <w:r w:rsidRPr="00615B74">
        <w:rPr>
          <w:rFonts w:eastAsiaTheme="minorHAnsi" w:cstheme="minorBidi"/>
          <w:sz w:val="26"/>
          <w:szCs w:val="26"/>
        </w:rPr>
        <w:lastRenderedPageBreak/>
        <w:t xml:space="preserve">chuẩn chưa đạt qua đó giúp trường hoạch định chiến lược phát triển các nguồn lực trong từng giai đoạn, tiến tới xây dựng trường vững mạnh toàn diện, khẳng định uy tín và thương hiệu nhà trường.  </w:t>
      </w:r>
    </w:p>
    <w:p w:rsidR="00FB184D" w:rsidRPr="00615B74" w:rsidRDefault="00FB184D" w:rsidP="00DF52BC">
      <w:pPr>
        <w:widowControl w:val="0"/>
        <w:spacing w:before="120" w:after="0" w:line="340" w:lineRule="exact"/>
        <w:ind w:firstLine="720"/>
        <w:jc w:val="both"/>
        <w:rPr>
          <w:rFonts w:eastAsiaTheme="minorHAnsi" w:cstheme="minorBidi"/>
          <w:b/>
          <w:bCs/>
          <w:sz w:val="26"/>
          <w:szCs w:val="26"/>
        </w:rPr>
      </w:pPr>
      <w:r w:rsidRPr="00615B74">
        <w:rPr>
          <w:rFonts w:eastAsiaTheme="minorHAnsi" w:cstheme="minorBidi"/>
          <w:b/>
          <w:bCs/>
          <w:sz w:val="26"/>
          <w:szCs w:val="26"/>
        </w:rPr>
        <w:t xml:space="preserve">2. Công cụ tự đánh giá </w:t>
      </w:r>
    </w:p>
    <w:p w:rsidR="00FB184D" w:rsidRPr="00615B74" w:rsidRDefault="00FB184D" w:rsidP="00DF52BC">
      <w:pPr>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Thông tư số 15/2017/TT-BLĐTBXH ngày 08/6/2017 quy định tiêu chí, tiêu chuẩn kiểm định chất lượng giáo dục nghề nghiệp;</w:t>
      </w:r>
    </w:p>
    <w:p w:rsidR="00FB184D" w:rsidRPr="00615B74" w:rsidRDefault="00FB184D" w:rsidP="00DF52BC">
      <w:pPr>
        <w:spacing w:before="120" w:after="0" w:line="340" w:lineRule="exact"/>
        <w:ind w:firstLine="720"/>
        <w:jc w:val="both"/>
        <w:rPr>
          <w:rFonts w:eastAsiaTheme="minorHAnsi" w:cstheme="minorBidi"/>
          <w:iCs/>
          <w:sz w:val="26"/>
          <w:szCs w:val="26"/>
          <w:lang w:val="en-US"/>
        </w:rPr>
      </w:pPr>
      <w:r w:rsidRPr="00615B74">
        <w:rPr>
          <w:rFonts w:eastAsiaTheme="minorHAnsi" w:cstheme="minorBidi"/>
          <w:sz w:val="26"/>
          <w:szCs w:val="26"/>
        </w:rPr>
        <w:t>- Công văn số 453/TCGDNN-KĐCL ngày 25 tháng 3 năm 2019 về việc hướng dẫn đánh giá chất lượng cơ sở giáo dục nghề nghiệp đối với trường trung cấp, trường cao đẳng</w:t>
      </w:r>
      <w:r w:rsidRPr="00615B74">
        <w:rPr>
          <w:rFonts w:eastAsiaTheme="minorHAnsi" w:cstheme="minorBidi"/>
          <w:sz w:val="26"/>
          <w:szCs w:val="26"/>
          <w:lang w:val="en-US"/>
        </w:rPr>
        <w:t>.</w:t>
      </w:r>
    </w:p>
    <w:p w:rsidR="00FB184D" w:rsidRPr="00615B74" w:rsidRDefault="00FB184D" w:rsidP="00DF52BC">
      <w:pPr>
        <w:spacing w:before="120" w:after="0" w:line="340" w:lineRule="exact"/>
        <w:ind w:firstLine="720"/>
        <w:jc w:val="both"/>
        <w:rPr>
          <w:rFonts w:eastAsiaTheme="minorHAnsi" w:cstheme="minorBidi"/>
          <w:b/>
          <w:sz w:val="26"/>
          <w:szCs w:val="26"/>
          <w:lang w:val="pt-BR"/>
        </w:rPr>
      </w:pPr>
      <w:r w:rsidRPr="00615B74">
        <w:rPr>
          <w:rFonts w:eastAsiaTheme="minorHAnsi" w:cstheme="minorBidi"/>
          <w:b/>
          <w:sz w:val="26"/>
          <w:szCs w:val="26"/>
          <w:lang w:val="pt-BR"/>
        </w:rPr>
        <w:t xml:space="preserve">3. Quy trình tự đánh giá </w:t>
      </w:r>
    </w:p>
    <w:p w:rsidR="00FB184D" w:rsidRPr="00615B74" w:rsidRDefault="00FB184D" w:rsidP="00DF52BC">
      <w:pPr>
        <w:spacing w:before="120" w:after="0" w:line="340" w:lineRule="exact"/>
        <w:ind w:firstLine="720"/>
        <w:jc w:val="both"/>
        <w:rPr>
          <w:rFonts w:eastAsiaTheme="minorHAnsi" w:cstheme="minorBidi"/>
          <w:bCs/>
          <w:sz w:val="26"/>
          <w:szCs w:val="26"/>
          <w:lang w:val="nl-NL"/>
        </w:rPr>
      </w:pPr>
      <w:r w:rsidRPr="00615B74">
        <w:rPr>
          <w:rFonts w:eastAsiaTheme="minorHAnsi" w:cstheme="minorBidi"/>
          <w:bCs/>
          <w:sz w:val="26"/>
          <w:szCs w:val="26"/>
          <w:lang w:val="nl-NL"/>
        </w:rPr>
        <w:t xml:space="preserve">Quy trình thực hiện tự </w:t>
      </w:r>
      <w:r w:rsidRPr="00615B74">
        <w:rPr>
          <w:rFonts w:eastAsiaTheme="minorHAnsi" w:cstheme="minorBidi"/>
          <w:sz w:val="26"/>
          <w:szCs w:val="26"/>
        </w:rPr>
        <w:t xml:space="preserve">đánh giá chất lượng </w:t>
      </w:r>
      <w:r w:rsidRPr="00615B74">
        <w:rPr>
          <w:rFonts w:eastAsiaTheme="minorHAnsi" w:cstheme="minorBidi"/>
          <w:bCs/>
          <w:sz w:val="26"/>
          <w:szCs w:val="26"/>
          <w:lang w:val="nl-NL"/>
        </w:rPr>
        <w:t xml:space="preserve">được quy định tại Mục II - </w:t>
      </w:r>
      <w:r w:rsidRPr="00615B74">
        <w:rPr>
          <w:rFonts w:eastAsiaTheme="minorHAnsi" w:cstheme="minorBidi"/>
          <w:sz w:val="26"/>
          <w:szCs w:val="26"/>
        </w:rPr>
        <w:t>Thông tư số 28/2017/TT-BLĐTBXH ngày 15 tháng 12 năm 2017 của Bộ Lao động - Thương binh và Xã hội, cụ thể</w:t>
      </w:r>
      <w:r w:rsidRPr="00615B74">
        <w:rPr>
          <w:rFonts w:eastAsiaTheme="minorHAnsi" w:cstheme="minorBidi"/>
          <w:bCs/>
          <w:sz w:val="26"/>
          <w:szCs w:val="26"/>
          <w:lang w:val="nl-NL"/>
        </w:rPr>
        <w:t xml:space="preserve"> như sau:</w:t>
      </w:r>
    </w:p>
    <w:p w:rsidR="00FB184D" w:rsidRPr="00615B74" w:rsidRDefault="00FB184D" w:rsidP="00DF52BC">
      <w:pPr>
        <w:tabs>
          <w:tab w:val="left" w:pos="993"/>
        </w:tabs>
        <w:spacing w:before="120" w:after="0" w:line="340" w:lineRule="exact"/>
        <w:ind w:firstLine="720"/>
        <w:jc w:val="both"/>
        <w:rPr>
          <w:rFonts w:eastAsiaTheme="minorHAnsi" w:cstheme="minorBidi"/>
          <w:sz w:val="26"/>
          <w:szCs w:val="26"/>
          <w:lang w:val="nl-NL"/>
        </w:rPr>
      </w:pPr>
      <w:r w:rsidRPr="00615B74">
        <w:rPr>
          <w:rFonts w:eastAsiaTheme="minorHAnsi" w:cstheme="minorBidi"/>
          <w:sz w:val="26"/>
          <w:szCs w:val="26"/>
        </w:rPr>
        <w:t>- Thành lập Hội đồng tự đánh giá</w:t>
      </w:r>
      <w:r w:rsidRPr="00615B74">
        <w:rPr>
          <w:rFonts w:eastAsiaTheme="minorHAnsi" w:cstheme="minorBidi"/>
          <w:sz w:val="26"/>
          <w:szCs w:val="26"/>
          <w:lang w:val="nl-NL"/>
        </w:rPr>
        <w:t xml:space="preserve"> chất lượng;</w:t>
      </w:r>
    </w:p>
    <w:p w:rsidR="00FB184D" w:rsidRPr="00615B74" w:rsidRDefault="00FB184D" w:rsidP="00DF52BC">
      <w:pPr>
        <w:tabs>
          <w:tab w:val="left" w:pos="993"/>
        </w:tabs>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xml:space="preserve">- </w:t>
      </w:r>
      <w:r w:rsidRPr="00615B74">
        <w:rPr>
          <w:rFonts w:eastAsiaTheme="minorHAnsi" w:cstheme="minorBidi"/>
          <w:sz w:val="26"/>
          <w:szCs w:val="26"/>
          <w:lang w:val="nl-NL"/>
        </w:rPr>
        <w:t>Thực hiện tự đánh giá chất lượng</w:t>
      </w:r>
      <w:r w:rsidRPr="00615B74">
        <w:rPr>
          <w:rFonts w:eastAsiaTheme="minorHAnsi" w:cstheme="minorBidi"/>
          <w:sz w:val="26"/>
          <w:szCs w:val="26"/>
        </w:rPr>
        <w:t>;</w:t>
      </w:r>
    </w:p>
    <w:p w:rsidR="00FB184D" w:rsidRPr="00615B74" w:rsidRDefault="00FB184D" w:rsidP="00DF52BC">
      <w:pPr>
        <w:tabs>
          <w:tab w:val="left" w:pos="993"/>
        </w:tabs>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Thông qua và phê duyệt báo cáo tự đánh giá chất lượng;</w:t>
      </w:r>
    </w:p>
    <w:p w:rsidR="00FB184D" w:rsidRPr="00615B74" w:rsidRDefault="00FB184D" w:rsidP="00DF52BC">
      <w:pPr>
        <w:tabs>
          <w:tab w:val="left" w:pos="993"/>
        </w:tabs>
        <w:spacing w:before="120" w:after="0" w:line="340" w:lineRule="exact"/>
        <w:ind w:firstLine="720"/>
        <w:jc w:val="both"/>
        <w:rPr>
          <w:rFonts w:eastAsiaTheme="minorHAnsi" w:cstheme="minorBidi"/>
          <w:sz w:val="26"/>
          <w:szCs w:val="26"/>
        </w:rPr>
      </w:pPr>
      <w:r w:rsidRPr="00615B74">
        <w:rPr>
          <w:rFonts w:eastAsiaTheme="minorHAnsi" w:cstheme="minorBidi"/>
          <w:sz w:val="26"/>
          <w:szCs w:val="26"/>
        </w:rPr>
        <w:t>- Công bố báo cáo tự đánh giá chất lượng và gửi cơ quan có thẩm quyền.</w:t>
      </w:r>
    </w:p>
    <w:p w:rsidR="00FB184D" w:rsidRPr="00615B74" w:rsidRDefault="00FB184D" w:rsidP="00DF52BC">
      <w:pPr>
        <w:spacing w:before="120" w:after="0" w:line="340" w:lineRule="exact"/>
        <w:ind w:firstLine="720"/>
        <w:jc w:val="both"/>
        <w:rPr>
          <w:b/>
          <w:sz w:val="26"/>
          <w:szCs w:val="26"/>
          <w:lang w:val="pt-BR"/>
        </w:rPr>
      </w:pPr>
      <w:r w:rsidRPr="00615B74">
        <w:rPr>
          <w:b/>
          <w:sz w:val="26"/>
          <w:szCs w:val="26"/>
          <w:lang w:val="pt-BR"/>
        </w:rPr>
        <w:t>4. Nhiệm vụ chung</w:t>
      </w:r>
    </w:p>
    <w:p w:rsidR="00FB184D" w:rsidRPr="00615B74" w:rsidRDefault="00FB184D" w:rsidP="00DF52BC">
      <w:pPr>
        <w:spacing w:before="120" w:after="0" w:line="340" w:lineRule="exact"/>
        <w:ind w:firstLine="720"/>
        <w:jc w:val="both"/>
        <w:rPr>
          <w:b/>
          <w:bCs/>
          <w:i/>
          <w:sz w:val="26"/>
          <w:szCs w:val="26"/>
          <w:lang w:val="nl-NL"/>
        </w:rPr>
      </w:pPr>
      <w:r w:rsidRPr="00615B74">
        <w:rPr>
          <w:b/>
          <w:i/>
          <w:sz w:val="26"/>
          <w:szCs w:val="26"/>
          <w:lang w:val="pt-BR"/>
        </w:rPr>
        <w:t>4.1. Đối với Hội đồng tự đánh giá chất lượng</w:t>
      </w:r>
    </w:p>
    <w:p w:rsidR="00FB184D" w:rsidRPr="00615B74" w:rsidRDefault="00FB184D" w:rsidP="00DF52BC">
      <w:pPr>
        <w:tabs>
          <w:tab w:val="left" w:pos="993"/>
        </w:tabs>
        <w:spacing w:before="120" w:after="0" w:line="340" w:lineRule="exact"/>
        <w:ind w:firstLine="720"/>
        <w:jc w:val="both"/>
        <w:rPr>
          <w:bCs/>
          <w:iCs/>
          <w:sz w:val="26"/>
          <w:szCs w:val="26"/>
        </w:rPr>
      </w:pPr>
      <w:r w:rsidRPr="00615B74">
        <w:rPr>
          <w:bCs/>
          <w:iCs/>
          <w:sz w:val="26"/>
          <w:szCs w:val="26"/>
        </w:rPr>
        <w:t xml:space="preserve">-Giúp Hiệu trưởng </w:t>
      </w:r>
      <w:r w:rsidRPr="00615B74">
        <w:rPr>
          <w:bCs/>
          <w:iCs/>
          <w:sz w:val="26"/>
          <w:szCs w:val="26"/>
          <w:lang w:val="en-US"/>
        </w:rPr>
        <w:t>n</w:t>
      </w:r>
      <w:r w:rsidRPr="00615B74">
        <w:rPr>
          <w:bCs/>
          <w:iCs/>
          <w:sz w:val="26"/>
          <w:szCs w:val="26"/>
        </w:rPr>
        <w:t>hà trường thực hiện việc tự đánh giá chất lượng cơ sở giáo dục nghề nghiệp.</w:t>
      </w:r>
    </w:p>
    <w:p w:rsidR="00FB184D" w:rsidRPr="00615B74" w:rsidRDefault="00FB184D" w:rsidP="00DF52BC">
      <w:pPr>
        <w:tabs>
          <w:tab w:val="left" w:pos="993"/>
        </w:tabs>
        <w:spacing w:before="120" w:after="0" w:line="340" w:lineRule="exact"/>
        <w:ind w:firstLine="720"/>
        <w:jc w:val="both"/>
        <w:rPr>
          <w:bCs/>
          <w:iCs/>
          <w:sz w:val="26"/>
          <w:szCs w:val="26"/>
        </w:rPr>
      </w:pPr>
      <w:r w:rsidRPr="00615B74">
        <w:rPr>
          <w:bCs/>
          <w:iCs/>
          <w:sz w:val="26"/>
          <w:szCs w:val="26"/>
        </w:rPr>
        <w:t>- Các thành viên trong hội đồng chỉ đạo, hướng dẫn các đơn vị thực hiện tự đánh giá chất lượng theocác tiêu chí, tiêu chuẩn kiểm định. Tổng hợp phân loại thông tin, minh chứng theo từngtiêu chí, tiêu chuẩn.Hướng dẫn thu thập, bổ sung thông tin, minh chứng (nếu cần thiết).</w:t>
      </w:r>
    </w:p>
    <w:p w:rsidR="00FB184D" w:rsidRPr="00615B74" w:rsidRDefault="00FB184D" w:rsidP="00DF52BC">
      <w:pPr>
        <w:tabs>
          <w:tab w:val="left" w:pos="993"/>
        </w:tabs>
        <w:spacing w:before="120" w:after="0" w:line="340" w:lineRule="exact"/>
        <w:ind w:firstLine="720"/>
        <w:jc w:val="both"/>
        <w:rPr>
          <w:bCs/>
          <w:iCs/>
          <w:sz w:val="26"/>
          <w:szCs w:val="26"/>
        </w:rPr>
      </w:pPr>
      <w:r w:rsidRPr="00615B74">
        <w:rPr>
          <w:sz w:val="26"/>
          <w:szCs w:val="26"/>
        </w:rPr>
        <w:t xml:space="preserve">-  </w:t>
      </w:r>
      <w:r w:rsidRPr="00615B74">
        <w:rPr>
          <w:bCs/>
          <w:iCs/>
          <w:sz w:val="26"/>
          <w:szCs w:val="26"/>
        </w:rPr>
        <w:t xml:space="preserve">Đôn đốc, kiểm tra, giám sát việc thực hiện kế hoạch tự đánh giá chất lượng; </w:t>
      </w:r>
    </w:p>
    <w:p w:rsidR="00FB184D" w:rsidRPr="00615B74" w:rsidRDefault="00FB184D" w:rsidP="00DF52BC">
      <w:pPr>
        <w:tabs>
          <w:tab w:val="left" w:pos="993"/>
        </w:tabs>
        <w:spacing w:before="120" w:after="0" w:line="340" w:lineRule="exact"/>
        <w:ind w:firstLine="720"/>
        <w:jc w:val="both"/>
        <w:rPr>
          <w:bCs/>
          <w:iCs/>
          <w:sz w:val="26"/>
          <w:szCs w:val="26"/>
        </w:rPr>
      </w:pPr>
      <w:r w:rsidRPr="00615B74">
        <w:rPr>
          <w:bCs/>
          <w:iCs/>
          <w:sz w:val="26"/>
          <w:szCs w:val="26"/>
        </w:rPr>
        <w:t>- Thông qua báo cáo tự đánh giá chất lượng và</w:t>
      </w:r>
      <w:r w:rsidRPr="00615B74">
        <w:rPr>
          <w:sz w:val="26"/>
          <w:szCs w:val="26"/>
          <w:shd w:val="clear" w:color="auto" w:fill="FFFFFF"/>
        </w:rPr>
        <w:t xml:space="preserve"> các biện pháp cải tiến, nâng cao chất lượng trình Hiệu trưởng phê duyệt</w:t>
      </w:r>
      <w:r w:rsidRPr="00615B74">
        <w:rPr>
          <w:bCs/>
          <w:iCs/>
          <w:sz w:val="26"/>
          <w:szCs w:val="26"/>
        </w:rPr>
        <w:t>;</w:t>
      </w:r>
    </w:p>
    <w:p w:rsidR="00FB184D" w:rsidRPr="00615B74" w:rsidRDefault="00FB184D" w:rsidP="00DF52BC">
      <w:pPr>
        <w:shd w:val="clear" w:color="auto" w:fill="FFFFFF"/>
        <w:tabs>
          <w:tab w:val="left" w:pos="993"/>
        </w:tabs>
        <w:spacing w:before="120" w:after="0" w:line="340" w:lineRule="exact"/>
        <w:ind w:firstLine="720"/>
        <w:jc w:val="both"/>
        <w:rPr>
          <w:bCs/>
          <w:iCs/>
          <w:spacing w:val="6"/>
          <w:sz w:val="26"/>
          <w:szCs w:val="26"/>
        </w:rPr>
      </w:pPr>
      <w:r w:rsidRPr="00615B74">
        <w:rPr>
          <w:bCs/>
          <w:iCs/>
          <w:spacing w:val="6"/>
          <w:sz w:val="26"/>
          <w:szCs w:val="26"/>
        </w:rPr>
        <w:t>- Phối hợp, hỗ trợ đoàn đánh giá ngoài thực hiện kiểm định chất lượng tại Nhà trường</w:t>
      </w:r>
      <w:r w:rsidRPr="00615B74">
        <w:rPr>
          <w:spacing w:val="6"/>
          <w:sz w:val="26"/>
          <w:szCs w:val="26"/>
        </w:rPr>
        <w:t>.</w:t>
      </w:r>
    </w:p>
    <w:p w:rsidR="00FB184D" w:rsidRPr="00615B74" w:rsidRDefault="00FB184D" w:rsidP="00DF52BC">
      <w:pPr>
        <w:spacing w:before="120" w:after="0" w:line="340" w:lineRule="exact"/>
        <w:ind w:firstLine="720"/>
        <w:jc w:val="both"/>
        <w:rPr>
          <w:b/>
          <w:i/>
          <w:sz w:val="26"/>
          <w:szCs w:val="26"/>
          <w:lang w:val="pt-BR"/>
        </w:rPr>
      </w:pPr>
      <w:r w:rsidRPr="00615B74">
        <w:rPr>
          <w:b/>
          <w:i/>
          <w:sz w:val="26"/>
          <w:szCs w:val="26"/>
          <w:lang w:val="pt-BR"/>
        </w:rPr>
        <w:t>4.2. Đối với Phòng Nghiên cứu khoa học và Hợp tác quốc tế</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Lập kế hoạch tự đánh giá chất lượng trình Hiệu trưởng nhà trường phê duyệt;</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xml:space="preserve">- Hướng dẫn các đơn vị thu thập, phân tích và xử lý thông tin, minh chứng đối chiếu với Hệ thống tiêu chí, tiêu chuẩn tự đánh giá chất lượng cơ sở giáo dục nghề </w:t>
      </w:r>
      <w:r w:rsidRPr="00615B74">
        <w:rPr>
          <w:sz w:val="26"/>
          <w:szCs w:val="26"/>
          <w:lang w:val="pt-BR"/>
        </w:rPr>
        <w:lastRenderedPageBreak/>
        <w:t>nghiệp do Bộ Lao động - Thương binh và Xã hội ban hành; hướng dẫn các đơn vị, nhóm chuyên trách viết các báo cáo có liên quan.</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xml:space="preserve">- Lấy ý kiến các đơn vị liên quan thuộc </w:t>
      </w:r>
      <w:r w:rsidRPr="00615B74">
        <w:rPr>
          <w:sz w:val="26"/>
          <w:szCs w:val="26"/>
          <w:lang w:val="nl-NL"/>
        </w:rPr>
        <w:t>cơ sở giáo dục nghề nghiệp</w:t>
      </w:r>
      <w:r w:rsidRPr="00615B74">
        <w:rPr>
          <w:sz w:val="26"/>
          <w:szCs w:val="26"/>
          <w:lang w:val="pt-BR"/>
        </w:rPr>
        <w:t>, tổng hợp và hoàn thiện báo cáo gửi Hội đồng tự đánh giá chất lượng;</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Hoàn chỉnh báo cáo kết quả tự đánh giá chất lượng nhà trường gửi Hội đồng tự đánh giá chất lượng họp thông qua;</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Gửi báo cáo về Bộ Công thương, Tổng cục Giáo dục nghề nghiệp, Sở LĐTBXH tỉnh Hưng Yên, tỉnh Bắc Ninh, tổ chức kiểm định chất lượng cơ sở giáo dục nghề nghiệp đúng thời gian quy định và công bố kết quả tự đánh giá chất lượng lên các phương tiện thông tin đại chúng.</w:t>
      </w:r>
    </w:p>
    <w:p w:rsidR="00FB184D" w:rsidRPr="00615B74" w:rsidRDefault="00FB184D" w:rsidP="00DF52BC">
      <w:pPr>
        <w:spacing w:before="120" w:after="0" w:line="340" w:lineRule="exact"/>
        <w:ind w:firstLine="720"/>
        <w:jc w:val="both"/>
        <w:rPr>
          <w:b/>
          <w:i/>
          <w:sz w:val="26"/>
          <w:szCs w:val="26"/>
          <w:lang w:val="pt-BR"/>
        </w:rPr>
      </w:pPr>
      <w:r w:rsidRPr="00615B74">
        <w:rPr>
          <w:b/>
          <w:i/>
          <w:sz w:val="26"/>
          <w:szCs w:val="26"/>
          <w:lang w:val="pt-BR"/>
        </w:rPr>
        <w:t>4.3. Đối với các đơn vị trực thuộc trường</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615B74">
        <w:rPr>
          <w:i/>
          <w:sz w:val="26"/>
          <w:szCs w:val="26"/>
          <w:lang w:val="pt-BR"/>
        </w:rPr>
        <w:t>(thực hiện với các tiêu chí, tiêu chuẩn được phân công chủ trì ở mục 5)</w:t>
      </w:r>
      <w:r w:rsidRPr="00615B74">
        <w:rPr>
          <w:sz w:val="26"/>
          <w:szCs w:val="26"/>
          <w:lang w:val="pt-BR"/>
        </w:rPr>
        <w:t>;</w:t>
      </w:r>
    </w:p>
    <w:p w:rsidR="00FB184D" w:rsidRPr="00615B74" w:rsidRDefault="00FB184D" w:rsidP="00DF52BC">
      <w:pPr>
        <w:spacing w:before="120" w:after="0" w:line="340" w:lineRule="exact"/>
        <w:ind w:firstLine="720"/>
        <w:jc w:val="both"/>
        <w:rPr>
          <w:i/>
          <w:sz w:val="26"/>
          <w:szCs w:val="26"/>
          <w:lang w:val="pt-BR"/>
        </w:rPr>
      </w:pPr>
      <w:r w:rsidRPr="00615B74">
        <w:rPr>
          <w:sz w:val="26"/>
          <w:szCs w:val="26"/>
          <w:lang w:val="pt-BR"/>
        </w:rPr>
        <w:t xml:space="preserve">- Cung cấp thông tin, minh chứng cho đơn vị chủ trì và phối hợp đánh giá với đơn vị chủ trì các tiêu chuẩn kiểm định chất lượng </w:t>
      </w:r>
      <w:r w:rsidRPr="00615B74">
        <w:rPr>
          <w:i/>
          <w:sz w:val="26"/>
          <w:szCs w:val="26"/>
          <w:lang w:val="pt-BR"/>
        </w:rPr>
        <w:t>(thực hiện với các tiêu chí, tiêu chuẩn được phân công phối hợp ở mục 5);</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xml:space="preserve">- Viết báo cáo tiêu chuẩn kiểm định chất lượng </w:t>
      </w:r>
      <w:r w:rsidRPr="00615B74">
        <w:rPr>
          <w:i/>
          <w:sz w:val="26"/>
          <w:szCs w:val="26"/>
          <w:lang w:val="pt-BR"/>
        </w:rPr>
        <w:t>(theo mẫu)</w:t>
      </w:r>
      <w:r w:rsidRPr="00615B74">
        <w:rPr>
          <w:sz w:val="26"/>
          <w:szCs w:val="26"/>
          <w:lang w:val="pt-BR"/>
        </w:rPr>
        <w:t>; gửi báo cáo và minh chứng của các tiêu chuẩn kiểm định chất lượng được phân công chủ trì cho nhóm chuyên trách phụ trách tiêu chí;</w:t>
      </w:r>
    </w:p>
    <w:p w:rsidR="00FB184D" w:rsidRPr="00615B74" w:rsidRDefault="00FB184D" w:rsidP="00DF52BC">
      <w:pPr>
        <w:spacing w:before="120" w:after="0" w:line="340" w:lineRule="exact"/>
        <w:ind w:firstLine="720"/>
        <w:jc w:val="both"/>
        <w:rPr>
          <w:sz w:val="26"/>
          <w:szCs w:val="26"/>
          <w:lang w:val="pt-BR"/>
        </w:rPr>
      </w:pPr>
      <w:r w:rsidRPr="00615B74">
        <w:rPr>
          <w:sz w:val="26"/>
          <w:szCs w:val="26"/>
          <w:lang w:val="pt-BR"/>
        </w:rPr>
        <w:t>- Quản lý, duy trì cơ sở dữ liệu, thông tin, minh chứng cho các tiêu chí, tiêu chuẩn mà đơn vị phụ trách.</w:t>
      </w:r>
    </w:p>
    <w:p w:rsidR="00FB184D" w:rsidRPr="00615B74" w:rsidRDefault="00FB184D" w:rsidP="00DF52BC">
      <w:pPr>
        <w:spacing w:before="120" w:after="0" w:line="340" w:lineRule="exact"/>
        <w:ind w:firstLine="720"/>
        <w:jc w:val="both"/>
        <w:rPr>
          <w:b/>
          <w:bCs/>
          <w:i/>
          <w:sz w:val="26"/>
          <w:szCs w:val="26"/>
          <w:lang w:val="nl-NL"/>
        </w:rPr>
      </w:pPr>
      <w:r w:rsidRPr="00615B74">
        <w:rPr>
          <w:b/>
          <w:bCs/>
          <w:i/>
          <w:sz w:val="26"/>
          <w:szCs w:val="26"/>
          <w:lang w:val="nl-NL"/>
        </w:rPr>
        <w:t>4.4. Đối với các nhóm chuyên trách phụ trách tiêu chí</w:t>
      </w:r>
    </w:p>
    <w:p w:rsidR="00FB184D" w:rsidRPr="00615B74" w:rsidRDefault="00FB184D" w:rsidP="00DF52BC">
      <w:pPr>
        <w:spacing w:before="120" w:after="0" w:line="340" w:lineRule="exact"/>
        <w:ind w:firstLine="720"/>
        <w:jc w:val="both"/>
        <w:rPr>
          <w:bCs/>
          <w:sz w:val="26"/>
          <w:szCs w:val="26"/>
          <w:lang w:val="nl-NL"/>
        </w:rPr>
      </w:pPr>
      <w:r w:rsidRPr="00615B74">
        <w:rPr>
          <w:bCs/>
          <w:sz w:val="26"/>
          <w:szCs w:val="26"/>
          <w:lang w:val="nl-NL"/>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FB184D" w:rsidRPr="00615B74" w:rsidRDefault="00FB184D" w:rsidP="00DF52BC">
      <w:pPr>
        <w:spacing w:before="120" w:after="0" w:line="340" w:lineRule="exact"/>
        <w:ind w:firstLine="720"/>
        <w:jc w:val="both"/>
        <w:rPr>
          <w:bCs/>
          <w:sz w:val="26"/>
          <w:szCs w:val="26"/>
          <w:lang w:val="nl-NL"/>
        </w:rPr>
      </w:pPr>
      <w:r w:rsidRPr="00615B74">
        <w:rPr>
          <w:bCs/>
          <w:sz w:val="26"/>
          <w:szCs w:val="26"/>
          <w:lang w:val="nl-NL"/>
        </w:rPr>
        <w:t>- Tổng hợp báo cáo minh chứng của từng tiêu chuẩn kiểm định chất lượng từ các đơn vị;</w:t>
      </w:r>
    </w:p>
    <w:p w:rsidR="00FB184D" w:rsidRPr="00615B74" w:rsidRDefault="00FB184D" w:rsidP="00DF52BC">
      <w:pPr>
        <w:spacing w:before="120" w:after="0" w:line="340" w:lineRule="exact"/>
        <w:ind w:firstLine="720"/>
        <w:jc w:val="both"/>
        <w:rPr>
          <w:bCs/>
          <w:sz w:val="26"/>
          <w:szCs w:val="26"/>
          <w:lang w:val="nl-NL"/>
        </w:rPr>
      </w:pPr>
      <w:r w:rsidRPr="00615B74">
        <w:rPr>
          <w:bCs/>
          <w:sz w:val="26"/>
          <w:szCs w:val="26"/>
          <w:lang w:val="nl-NL"/>
        </w:rPr>
        <w:t>- Viết dự thảo báo cáo tiêu chí dựa vào minh chứng nhóm thu thập được;</w:t>
      </w:r>
    </w:p>
    <w:p w:rsidR="00FB184D" w:rsidRPr="00615B74" w:rsidRDefault="00FB184D" w:rsidP="00DF52BC">
      <w:pPr>
        <w:spacing w:before="120" w:after="0" w:line="340" w:lineRule="exact"/>
        <w:ind w:firstLine="720"/>
        <w:jc w:val="both"/>
        <w:rPr>
          <w:bCs/>
          <w:sz w:val="26"/>
          <w:szCs w:val="26"/>
          <w:lang w:val="nl-NL"/>
        </w:rPr>
      </w:pPr>
      <w:r w:rsidRPr="00615B74">
        <w:rPr>
          <w:bCs/>
          <w:sz w:val="26"/>
          <w:szCs w:val="26"/>
          <w:lang w:val="nl-NL"/>
        </w:rPr>
        <w:lastRenderedPageBreak/>
        <w:t>- Yêu cầu các đơn vị bổ sung minh chứng để làm cơ sở đánh giá tiêu chí, tiêu chuẩn nếu thấy các minh chứng được cung cấp chưa đủ thuyết phục;</w:t>
      </w:r>
    </w:p>
    <w:p w:rsidR="00FB184D" w:rsidRPr="00615B74" w:rsidRDefault="00FB184D" w:rsidP="00DF52BC">
      <w:pPr>
        <w:spacing w:before="120" w:after="0" w:line="340" w:lineRule="exact"/>
        <w:ind w:firstLine="720"/>
        <w:jc w:val="both"/>
        <w:rPr>
          <w:bCs/>
          <w:sz w:val="26"/>
          <w:szCs w:val="26"/>
          <w:lang w:val="nl-NL"/>
        </w:rPr>
      </w:pPr>
      <w:r w:rsidRPr="00615B74">
        <w:rPr>
          <w:bCs/>
          <w:sz w:val="26"/>
          <w:szCs w:val="26"/>
          <w:lang w:val="nl-NL"/>
        </w:rPr>
        <w:t>- Lập bảng mã minh chứng, trong đó xác định minh chứng nào dùng chung, minh chứng nào xuất hiện lần đầu.</w:t>
      </w:r>
    </w:p>
    <w:p w:rsidR="00FB184D" w:rsidRPr="00615B74" w:rsidRDefault="00FB184D" w:rsidP="00DF52BC">
      <w:pPr>
        <w:spacing w:before="120" w:after="0" w:line="340" w:lineRule="exact"/>
        <w:ind w:firstLine="720"/>
        <w:jc w:val="both"/>
        <w:rPr>
          <w:rFonts w:eastAsiaTheme="minorHAnsi"/>
          <w:b/>
          <w:bCs/>
          <w:iCs/>
          <w:sz w:val="26"/>
          <w:szCs w:val="26"/>
          <w:lang w:val="nl-NL"/>
        </w:rPr>
      </w:pPr>
      <w:r w:rsidRPr="00615B74">
        <w:rPr>
          <w:b/>
          <w:sz w:val="26"/>
          <w:szCs w:val="26"/>
          <w:lang w:val="nl-NL"/>
        </w:rPr>
        <w:t>5</w:t>
      </w:r>
      <w:r w:rsidRPr="00615B74">
        <w:rPr>
          <w:b/>
          <w:sz w:val="26"/>
          <w:szCs w:val="26"/>
        </w:rPr>
        <w:t xml:space="preserve">. Phân công đơn vị </w:t>
      </w:r>
      <w:r w:rsidRPr="00615B74">
        <w:rPr>
          <w:b/>
          <w:sz w:val="26"/>
          <w:szCs w:val="26"/>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FB184D" w:rsidRPr="00615B74" w:rsidTr="00BE168F">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b/>
                <w:sz w:val="26"/>
                <w:szCs w:val="26"/>
              </w:rPr>
            </w:pPr>
            <w:r w:rsidRPr="00615B74">
              <w:rPr>
                <w:b/>
                <w:sz w:val="26"/>
                <w:szCs w:val="26"/>
              </w:rPr>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ind w:right="-70"/>
              <w:jc w:val="center"/>
              <w:rPr>
                <w:b/>
                <w:sz w:val="26"/>
                <w:szCs w:val="26"/>
              </w:rPr>
            </w:pPr>
            <w:r w:rsidRPr="00615B74">
              <w:rPr>
                <w:b/>
                <w:sz w:val="26"/>
                <w:szCs w:val="26"/>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b/>
                <w:sz w:val="26"/>
                <w:szCs w:val="26"/>
              </w:rPr>
            </w:pPr>
            <w:r w:rsidRPr="00615B74">
              <w:rPr>
                <w:b/>
                <w:sz w:val="26"/>
                <w:szCs w:val="26"/>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b/>
                <w:sz w:val="26"/>
                <w:szCs w:val="26"/>
              </w:rPr>
            </w:pPr>
            <w:r w:rsidRPr="00615B74">
              <w:rPr>
                <w:b/>
                <w:sz w:val="26"/>
                <w:szCs w:val="26"/>
              </w:rPr>
              <w:t>Đơn vị ph</w:t>
            </w:r>
            <w:r w:rsidRPr="00615B74">
              <w:rPr>
                <w:b/>
                <w:sz w:val="26"/>
                <w:szCs w:val="26"/>
                <w:lang w:val="en-US"/>
              </w:rPr>
              <w:t>ố</w:t>
            </w:r>
            <w:r w:rsidRPr="00615B74">
              <w:rPr>
                <w:b/>
                <w:sz w:val="26"/>
                <w:szCs w:val="26"/>
              </w:rPr>
              <w:t>i hợp</w:t>
            </w:r>
          </w:p>
        </w:tc>
      </w:tr>
      <w:tr w:rsidR="00FB184D" w:rsidRPr="00615B74" w:rsidTr="00BE168F">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rPr>
                <w:b/>
                <w:sz w:val="26"/>
                <w:szCs w:val="26"/>
              </w:rPr>
            </w:pPr>
            <w:r w:rsidRPr="00615B74">
              <w:rPr>
                <w:b/>
                <w:sz w:val="26"/>
                <w:szCs w:val="26"/>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rPr>
                <w:b/>
                <w:sz w:val="26"/>
                <w:szCs w:val="26"/>
              </w:rPr>
            </w:pPr>
            <w:r w:rsidRPr="00615B74">
              <w:rPr>
                <w:b/>
                <w:sz w:val="26"/>
                <w:szCs w:val="26"/>
              </w:rPr>
              <w:t xml:space="preserve">Tiêu chí 1: </w:t>
            </w:r>
            <w:r w:rsidRPr="00615B74">
              <w:rPr>
                <w:b/>
                <w:spacing w:val="-4"/>
                <w:sz w:val="26"/>
                <w:szCs w:val="26"/>
              </w:rPr>
              <w:t xml:space="preserve">Mục tiêu, sứ mạng, tổ chức quản lý </w:t>
            </w:r>
          </w:p>
        </w:tc>
      </w:tr>
      <w:tr w:rsidR="00FB184D" w:rsidRPr="00615B74" w:rsidTr="00BE168F">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ind w:right="-108"/>
              <w:rPr>
                <w:sz w:val="26"/>
                <w:szCs w:val="26"/>
              </w:rPr>
            </w:pPr>
            <w:r w:rsidRPr="00615B74">
              <w:rPr>
                <w:sz w:val="26"/>
                <w:szCs w:val="26"/>
              </w:rPr>
              <w:t xml:space="preserve">Phòng </w:t>
            </w:r>
            <w:r w:rsidRPr="00615B7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rPr>
            </w:pPr>
          </w:p>
        </w:tc>
      </w:tr>
      <w:tr w:rsidR="00FB184D" w:rsidRPr="00615B74" w:rsidTr="00BE168F">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lang w:val="en-US"/>
              </w:rPr>
            </w:pPr>
            <w:r w:rsidRPr="00615B74">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rFonts w:eastAsiaTheme="minorHAnsi"/>
                <w:sz w:val="26"/>
                <w:szCs w:val="26"/>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r w:rsidRPr="00615B74">
              <w:rPr>
                <w:sz w:val="26"/>
                <w:szCs w:val="26"/>
              </w:rPr>
              <w:t xml:space="preserve">Phòng </w:t>
            </w:r>
            <w:r w:rsidRPr="00615B7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Hội đồng Trường</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lang w:val="en-US"/>
              </w:rPr>
            </w:pPr>
            <w:r w:rsidRPr="00615B74">
              <w:rPr>
                <w:sz w:val="26"/>
                <w:szCs w:val="26"/>
              </w:rPr>
              <w:t xml:space="preserve">Phòng </w:t>
            </w:r>
            <w:r w:rsidRPr="00615B74">
              <w:rPr>
                <w:rFonts w:eastAsiaTheme="minorHAnsi"/>
                <w:sz w:val="26"/>
                <w:szCs w:val="26"/>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B184D" w:rsidRPr="00615B74" w:rsidRDefault="00FB184D" w:rsidP="00BE168F">
            <w:pPr>
              <w:spacing w:after="0" w:line="264" w:lineRule="auto"/>
              <w:rPr>
                <w:sz w:val="26"/>
                <w:szCs w:val="26"/>
                <w:lang w:val="en-US"/>
              </w:rPr>
            </w:pPr>
            <w:r w:rsidRPr="00615B74">
              <w:rPr>
                <w:sz w:val="26"/>
                <w:szCs w:val="26"/>
                <w:lang w:val="en-US"/>
              </w:rPr>
              <w:t>Phòng Tổ chức – Hành chính</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B184D" w:rsidRPr="00615B74" w:rsidRDefault="00FB184D" w:rsidP="00BE168F">
            <w:pPr>
              <w:spacing w:after="0" w:line="264" w:lineRule="auto"/>
              <w:rPr>
                <w:sz w:val="26"/>
                <w:szCs w:val="26"/>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r w:rsidRPr="00615B74">
              <w:rPr>
                <w:sz w:val="26"/>
                <w:szCs w:val="26"/>
              </w:rPr>
              <w:t xml:space="preserve">Phòng </w:t>
            </w:r>
            <w:r w:rsidRPr="00615B7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lang w:val="en-US"/>
              </w:rPr>
            </w:pPr>
            <w:r w:rsidRPr="00615B74">
              <w:rPr>
                <w:sz w:val="26"/>
                <w:szCs w:val="26"/>
                <w:lang w:val="en-US"/>
              </w:rPr>
              <w:t>Đảng ủy Trường</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r w:rsidRPr="00615B74">
              <w:rPr>
                <w:sz w:val="26"/>
                <w:szCs w:val="26"/>
              </w:rPr>
              <w:t xml:space="preserve">Phòng </w:t>
            </w:r>
            <w:r w:rsidRPr="00615B7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r w:rsidRPr="00615B74">
              <w:rPr>
                <w:sz w:val="26"/>
                <w:szCs w:val="26"/>
              </w:rPr>
              <w:t>Đoàn TN, Công đoàn, Nữ công</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rPr>
            </w:pPr>
            <w:r w:rsidRPr="00615B74">
              <w:rPr>
                <w:sz w:val="26"/>
                <w:szCs w:val="26"/>
              </w:rPr>
              <w:t xml:space="preserve">Phòng </w:t>
            </w:r>
            <w:r w:rsidRPr="00615B74">
              <w:rPr>
                <w:rFonts w:eastAsiaTheme="minorHAnsi"/>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lang w:val="en-US"/>
              </w:rPr>
            </w:pPr>
            <w:r w:rsidRPr="00615B74">
              <w:rPr>
                <w:sz w:val="26"/>
                <w:szCs w:val="26"/>
                <w:lang w:val="en-US"/>
              </w:rPr>
              <w:t xml:space="preserve">Các phòng </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ind w:right="-100"/>
              <w:rPr>
                <w:sz w:val="26"/>
                <w:szCs w:val="26"/>
              </w:rPr>
            </w:pPr>
            <w:r w:rsidRPr="00615B74">
              <w:rPr>
                <w:sz w:val="26"/>
                <w:szCs w:val="26"/>
              </w:rPr>
              <w:t xml:space="preserve">Phòng </w:t>
            </w:r>
            <w:r w:rsidRPr="00615B7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b/>
                <w:sz w:val="26"/>
                <w:szCs w:val="26"/>
              </w:rPr>
            </w:pPr>
            <w:r w:rsidRPr="00615B74">
              <w:rPr>
                <w:b/>
                <w:sz w:val="26"/>
                <w:szCs w:val="26"/>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b/>
                <w:sz w:val="26"/>
                <w:szCs w:val="26"/>
              </w:rPr>
            </w:pPr>
            <w:r w:rsidRPr="00615B74">
              <w:rPr>
                <w:b/>
                <w:sz w:val="26"/>
                <w:szCs w:val="26"/>
              </w:rPr>
              <w:t>Tiêu chí 2: Hoạt động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40" w:lineRule="exact"/>
              <w:jc w:val="center"/>
              <w:rPr>
                <w:sz w:val="26"/>
                <w:szCs w:val="26"/>
              </w:rPr>
            </w:pPr>
            <w:r w:rsidRPr="00615B74">
              <w:rPr>
                <w:sz w:val="26"/>
                <w:szCs w:val="26"/>
              </w:rPr>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FB184D" w:rsidRPr="00615B74" w:rsidRDefault="00FB184D" w:rsidP="00BE168F">
            <w:pPr>
              <w:spacing w:after="0" w:line="264" w:lineRule="auto"/>
              <w:rPr>
                <w:sz w:val="26"/>
                <w:szCs w:val="26"/>
                <w:lang w:val="en-US"/>
              </w:rPr>
            </w:pPr>
            <w:r w:rsidRPr="00615B74">
              <w:rPr>
                <w:sz w:val="26"/>
                <w:szCs w:val="26"/>
                <w:lang w:val="en-US"/>
              </w:rPr>
              <w:t>Các khoa</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2.2</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2.3</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2.4</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2.5</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2.6</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2.8</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2.9</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2.10</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2.11</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2.12</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 xml:space="preserve">Phòng Công tác HSSV </w:t>
            </w:r>
            <w:r w:rsidRPr="00615B74">
              <w:rPr>
                <w:i/>
                <w:sz w:val="26"/>
                <w:szCs w:val="26"/>
                <w:lang w:val="en-US"/>
              </w:rPr>
              <w:t>(đánh giá kết quả rèn luyện)</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rFonts w:eastAsiaTheme="minorHAnsi"/>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2.14</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lastRenderedPageBreak/>
              <w:t>Phòng Đào tạo</w:t>
            </w:r>
          </w:p>
          <w:p w:rsidR="00FB184D" w:rsidRPr="00615B74" w:rsidRDefault="00FB184D" w:rsidP="00BE168F">
            <w:pPr>
              <w:spacing w:after="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lastRenderedPageBreak/>
              <w:t>Phòng CTHSSV</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lastRenderedPageBreak/>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2.15</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lastRenderedPageBreak/>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2.16</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2.17</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NCKH&amp;HTQT</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b/>
                <w:sz w:val="26"/>
                <w:szCs w:val="26"/>
                <w:lang w:val="en-US"/>
              </w:rPr>
            </w:pPr>
            <w:r w:rsidRPr="00615B74">
              <w:rPr>
                <w:b/>
                <w:sz w:val="26"/>
                <w:szCs w:val="26"/>
                <w:lang w:val="en-US"/>
              </w:rPr>
              <w:t>Tiêu chí 3: Nhà giáo, cán bộ quản lý, viên chức và người lao động</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3.2</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3.4</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TCHC</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sz w:val="26"/>
                <w:szCs w:val="26"/>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3.7</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sz w:val="26"/>
                <w:szCs w:val="26"/>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TCKT</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3.8</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 xml:space="preserve">Phòng </w:t>
            </w:r>
            <w:r w:rsidRPr="00615B74">
              <w:rPr>
                <w:sz w:val="26"/>
                <w:szCs w:val="26"/>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 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 xml:space="preserve">Phòng </w:t>
            </w:r>
            <w:r w:rsidRPr="00615B74">
              <w:rPr>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3.11</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3.12</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3.14</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3.15</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TCKT</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b/>
                <w:sz w:val="26"/>
                <w:szCs w:val="26"/>
                <w:lang w:val="en-US"/>
              </w:rPr>
              <w:t>Tiêu chí 4:</w:t>
            </w:r>
            <w:r w:rsidRPr="00615B74">
              <w:rPr>
                <w:b/>
                <w:sz w:val="26"/>
                <w:szCs w:val="26"/>
                <w:lang w:val="nl-NL"/>
              </w:rPr>
              <w:t>Chương trình, giáo trình</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p w:rsidR="00FB184D" w:rsidRPr="00615B74" w:rsidRDefault="00FB184D" w:rsidP="00BE168F">
            <w:pPr>
              <w:spacing w:after="0" w:line="264" w:lineRule="auto"/>
              <w:rPr>
                <w:sz w:val="26"/>
                <w:szCs w:val="26"/>
                <w:lang w:val="en-US"/>
              </w:rPr>
            </w:pPr>
            <w:r w:rsidRPr="00615B74">
              <w:rPr>
                <w:sz w:val="26"/>
                <w:szCs w:val="26"/>
                <w:lang w:val="en-US"/>
              </w:rPr>
              <w:t>Các khoa</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4.2</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4.4</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4.5</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4.6</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4.7</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4.8</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TS&amp;GTVL</w:t>
            </w:r>
          </w:p>
          <w:p w:rsidR="00FB184D" w:rsidRPr="00615B74" w:rsidRDefault="00FB184D" w:rsidP="00BE168F">
            <w:pPr>
              <w:spacing w:after="0" w:line="264" w:lineRule="auto"/>
              <w:rPr>
                <w:sz w:val="26"/>
                <w:szCs w:val="26"/>
                <w:lang w:val="en-US"/>
              </w:rPr>
            </w:pPr>
            <w:r w:rsidRPr="00615B74">
              <w:rPr>
                <w:sz w:val="26"/>
                <w:szCs w:val="26"/>
                <w:lang w:val="en-US"/>
              </w:rPr>
              <w:t>Các khoa</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4.10</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4.11</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4.12</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4.14</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4.15</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b/>
                <w:sz w:val="26"/>
                <w:szCs w:val="26"/>
                <w:lang w:val="en-US"/>
              </w:rPr>
            </w:pPr>
            <w:r w:rsidRPr="00615B74">
              <w:rPr>
                <w:b/>
                <w:sz w:val="26"/>
                <w:szCs w:val="26"/>
                <w:lang w:val="en-US"/>
              </w:rPr>
              <w:t>Tiêu chí 5: Cơ sở vật chất, thiết bị đào tạo và thư viện</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lastRenderedPageBreak/>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Quản trị đời sống</w:t>
            </w:r>
          </w:p>
          <w:p w:rsidR="00FB184D" w:rsidRPr="00615B74" w:rsidRDefault="00FB184D" w:rsidP="00BE168F">
            <w:pPr>
              <w:spacing w:after="0" w:line="264" w:lineRule="auto"/>
              <w:rPr>
                <w:rFonts w:eastAsiaTheme="minorHAnsi"/>
                <w:sz w:val="26"/>
                <w:szCs w:val="26"/>
                <w:lang w:val="en-US"/>
              </w:rPr>
            </w:pPr>
          </w:p>
        </w:tc>
        <w:tc>
          <w:tcPr>
            <w:tcW w:w="389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5.2</w:t>
            </w:r>
          </w:p>
        </w:tc>
        <w:tc>
          <w:tcPr>
            <w:tcW w:w="4080" w:type="dxa"/>
            <w:vMerge/>
            <w:tcBorders>
              <w:left w:val="single" w:sz="4" w:space="0" w:color="000000"/>
              <w:right w:val="single" w:sz="4" w:space="0" w:color="000000"/>
            </w:tcBorders>
            <w:shd w:val="clear" w:color="auto" w:fill="FFFFFF" w:themeFill="background1"/>
          </w:tcPr>
          <w:p w:rsidR="00FB184D" w:rsidRPr="00615B74" w:rsidRDefault="00FB184D" w:rsidP="00BE168F">
            <w:pPr>
              <w:spacing w:after="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5.3</w:t>
            </w:r>
          </w:p>
        </w:tc>
        <w:tc>
          <w:tcPr>
            <w:tcW w:w="4080" w:type="dxa"/>
            <w:vMerge/>
            <w:tcBorders>
              <w:left w:val="single" w:sz="4" w:space="0" w:color="000000"/>
              <w:right w:val="single" w:sz="4" w:space="0" w:color="000000"/>
            </w:tcBorders>
            <w:shd w:val="clear" w:color="auto" w:fill="FFFFFF" w:themeFill="background1"/>
          </w:tcPr>
          <w:p w:rsidR="00FB184D" w:rsidRPr="00615B74" w:rsidRDefault="00FB184D" w:rsidP="00BE168F">
            <w:pPr>
              <w:spacing w:after="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5.4</w:t>
            </w:r>
          </w:p>
        </w:tc>
        <w:tc>
          <w:tcPr>
            <w:tcW w:w="4080" w:type="dxa"/>
            <w:vMerge/>
            <w:tcBorders>
              <w:left w:val="single" w:sz="4" w:space="0" w:color="000000"/>
              <w:right w:val="single" w:sz="4" w:space="0" w:color="000000"/>
            </w:tcBorders>
            <w:shd w:val="clear" w:color="auto" w:fill="FFFFFF" w:themeFill="background1"/>
          </w:tcPr>
          <w:p w:rsidR="00FB184D" w:rsidRPr="00615B74" w:rsidRDefault="00FB184D" w:rsidP="00BE168F">
            <w:pPr>
              <w:spacing w:after="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5.5</w:t>
            </w:r>
          </w:p>
        </w:tc>
        <w:tc>
          <w:tcPr>
            <w:tcW w:w="4080" w:type="dxa"/>
            <w:vMerge/>
            <w:tcBorders>
              <w:left w:val="single" w:sz="4" w:space="0" w:color="000000"/>
              <w:right w:val="single" w:sz="4" w:space="0" w:color="000000"/>
            </w:tcBorders>
            <w:shd w:val="clear" w:color="auto" w:fill="FFFFFF" w:themeFill="background1"/>
          </w:tcPr>
          <w:p w:rsidR="00FB184D" w:rsidRPr="00615B74" w:rsidRDefault="00FB184D" w:rsidP="00BE168F">
            <w:pPr>
              <w:spacing w:after="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5.6</w:t>
            </w:r>
          </w:p>
        </w:tc>
        <w:tc>
          <w:tcPr>
            <w:tcW w:w="4080" w:type="dxa"/>
            <w:vMerge/>
            <w:tcBorders>
              <w:left w:val="single" w:sz="4" w:space="0" w:color="000000"/>
              <w:right w:val="single" w:sz="4" w:space="0" w:color="000000"/>
            </w:tcBorders>
            <w:shd w:val="clear" w:color="auto" w:fill="FFFFFF" w:themeFill="background1"/>
          </w:tcPr>
          <w:p w:rsidR="00FB184D" w:rsidRPr="00615B74" w:rsidRDefault="00FB184D" w:rsidP="00BE168F">
            <w:pPr>
              <w:spacing w:after="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5.7</w:t>
            </w:r>
          </w:p>
        </w:tc>
        <w:tc>
          <w:tcPr>
            <w:tcW w:w="4080" w:type="dxa"/>
            <w:vMerge/>
            <w:tcBorders>
              <w:left w:val="single" w:sz="4" w:space="0" w:color="000000"/>
              <w:right w:val="single" w:sz="4" w:space="0" w:color="000000"/>
            </w:tcBorders>
            <w:shd w:val="clear" w:color="auto" w:fill="FFFFFF" w:themeFill="background1"/>
          </w:tcPr>
          <w:p w:rsidR="00FB184D" w:rsidRPr="00615B74" w:rsidRDefault="00FB184D" w:rsidP="00BE168F">
            <w:pPr>
              <w:spacing w:after="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5.8</w:t>
            </w:r>
          </w:p>
        </w:tc>
        <w:tc>
          <w:tcPr>
            <w:tcW w:w="4080" w:type="dxa"/>
            <w:tcBorders>
              <w:left w:val="single" w:sz="4" w:space="0" w:color="000000"/>
              <w:right w:val="single" w:sz="4" w:space="0" w:color="000000"/>
            </w:tcBorders>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5.9</w:t>
            </w:r>
          </w:p>
        </w:tc>
        <w:tc>
          <w:tcPr>
            <w:tcW w:w="4080" w:type="dxa"/>
            <w:tcBorders>
              <w:left w:val="single" w:sz="4" w:space="0" w:color="000000"/>
              <w:right w:val="single" w:sz="4" w:space="0" w:color="000000"/>
            </w:tcBorders>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5.10</w:t>
            </w:r>
          </w:p>
        </w:tc>
        <w:tc>
          <w:tcPr>
            <w:tcW w:w="4080" w:type="dxa"/>
            <w:tcBorders>
              <w:left w:val="single" w:sz="4" w:space="0" w:color="000000"/>
              <w:right w:val="single" w:sz="4" w:space="0" w:color="000000"/>
            </w:tcBorders>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5.11</w:t>
            </w:r>
          </w:p>
        </w:tc>
        <w:tc>
          <w:tcPr>
            <w:tcW w:w="4080" w:type="dxa"/>
            <w:tcBorders>
              <w:left w:val="single" w:sz="4" w:space="0" w:color="000000"/>
              <w:right w:val="single" w:sz="4" w:space="0" w:color="000000"/>
            </w:tcBorders>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5.12</w:t>
            </w:r>
          </w:p>
        </w:tc>
        <w:tc>
          <w:tcPr>
            <w:tcW w:w="4080" w:type="dxa"/>
            <w:tcBorders>
              <w:left w:val="single" w:sz="4" w:space="0" w:color="000000"/>
              <w:bottom w:val="single" w:sz="4" w:space="0" w:color="000000"/>
              <w:right w:val="single" w:sz="4" w:space="0" w:color="000000"/>
            </w:tcBorders>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Các khoa nghề</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5.13</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Đào tạo</w:t>
            </w:r>
          </w:p>
        </w:tc>
        <w:tc>
          <w:tcPr>
            <w:tcW w:w="389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 xml:space="preserve">Phòng </w:t>
            </w:r>
            <w:r w:rsidRPr="00615B74">
              <w:rPr>
                <w:rFonts w:eastAsiaTheme="minorHAnsi"/>
                <w:sz w:val="26"/>
                <w:szCs w:val="26"/>
                <w:lang w:val="en-US"/>
              </w:rPr>
              <w:t>Quản trị đời sống</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5.14</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5.15</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b/>
                <w:sz w:val="26"/>
                <w:szCs w:val="26"/>
                <w:lang w:val="en-US"/>
              </w:rPr>
              <w:t>Tiêu chí 6</w:t>
            </w:r>
            <w:r w:rsidRPr="00615B74">
              <w:rPr>
                <w:sz w:val="26"/>
                <w:szCs w:val="26"/>
                <w:lang w:val="en-US"/>
              </w:rPr>
              <w:t xml:space="preserve">: </w:t>
            </w:r>
            <w:r w:rsidRPr="00615B74">
              <w:rPr>
                <w:b/>
                <w:sz w:val="26"/>
                <w:szCs w:val="26"/>
                <w:lang w:val="nl-NL"/>
              </w:rPr>
              <w:t>Nghiên cứu khoa học, chuyển giao công nghệ và hợp tác quốc tế -</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TCHC; Phòng TCKT</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6.2</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6.4</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6.5</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b/>
                <w:sz w:val="26"/>
                <w:szCs w:val="26"/>
                <w:lang w:val="nl-NL"/>
              </w:rPr>
              <w:t>Tiêu chí 7:  Quản lý tài chính</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7.1</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7.2</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7.4</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7.5</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7.6</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b/>
                <w:sz w:val="26"/>
                <w:szCs w:val="26"/>
                <w:lang w:val="nl-NL"/>
              </w:rPr>
              <w:t>Tiêu chí 8:  Dịch vụ người học</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8.1</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Công tác HSSV</w:t>
            </w:r>
          </w:p>
        </w:tc>
        <w:tc>
          <w:tcPr>
            <w:tcW w:w="389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8.2</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val="restart"/>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TCKT</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8.3</w:t>
            </w:r>
          </w:p>
        </w:tc>
        <w:tc>
          <w:tcPr>
            <w:tcW w:w="4080" w:type="dxa"/>
            <w:vMerge/>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8.4</w:t>
            </w:r>
          </w:p>
        </w:tc>
        <w:tc>
          <w:tcPr>
            <w:tcW w:w="4080" w:type="dxa"/>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Công tác HSSV</w:t>
            </w: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8.5</w:t>
            </w:r>
          </w:p>
        </w:tc>
        <w:tc>
          <w:tcPr>
            <w:tcW w:w="4080" w:type="dxa"/>
            <w:vMerge w:val="restart"/>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r w:rsidRPr="00615B74">
              <w:rPr>
                <w:sz w:val="26"/>
                <w:szCs w:val="26"/>
                <w:lang w:val="en-US"/>
              </w:rPr>
              <w:t>Quản trị đời sống</w:t>
            </w:r>
          </w:p>
        </w:tc>
        <w:tc>
          <w:tcPr>
            <w:tcW w:w="3890" w:type="dxa"/>
            <w:vMerge w:val="restart"/>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rPr>
            </w:pPr>
            <w:r w:rsidRPr="00615B74">
              <w:rPr>
                <w:rFonts w:eastAsiaTheme="minorHAnsi"/>
                <w:sz w:val="26"/>
                <w:szCs w:val="26"/>
              </w:rPr>
              <w:t>Phòng Công tác HSSV</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8.6</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Đoàn Thanh niên</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8.8</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lastRenderedPageBreak/>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8.9</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b/>
                <w:sz w:val="26"/>
                <w:szCs w:val="26"/>
                <w:lang w:val="en-US"/>
              </w:rPr>
            </w:pPr>
            <w:r w:rsidRPr="00615B74">
              <w:rPr>
                <w:b/>
                <w:sz w:val="26"/>
                <w:szCs w:val="26"/>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b/>
                <w:sz w:val="26"/>
                <w:szCs w:val="26"/>
                <w:lang w:val="nl-NL"/>
              </w:rPr>
              <w:t>Tiêu chí 9:  Giám sát, đánh giá chất lượng</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9.1</w:t>
            </w:r>
          </w:p>
        </w:tc>
        <w:tc>
          <w:tcPr>
            <w:tcW w:w="408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rFonts w:eastAsiaTheme="minorHAnsi"/>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9.2</w:t>
            </w:r>
          </w:p>
        </w:tc>
        <w:tc>
          <w:tcPr>
            <w:tcW w:w="4080" w:type="dxa"/>
            <w:tcBorders>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TCHC</w:t>
            </w:r>
          </w:p>
        </w:tc>
        <w:tc>
          <w:tcPr>
            <w:tcW w:w="3890" w:type="dxa"/>
            <w:tcBorders>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 (hoạt động dạy và học)</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9.3</w:t>
            </w:r>
          </w:p>
        </w:tc>
        <w:tc>
          <w:tcPr>
            <w:tcW w:w="4080" w:type="dxa"/>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r w:rsidRPr="00615B74">
              <w:rPr>
                <w:rFonts w:eastAsiaTheme="minorHAnsi"/>
                <w:sz w:val="26"/>
                <w:szCs w:val="26"/>
                <w:lang w:val="en-US"/>
              </w:rPr>
              <w:t>Phòng Công tác HSSV</w:t>
            </w:r>
          </w:p>
        </w:tc>
        <w:tc>
          <w:tcPr>
            <w:tcW w:w="3890" w:type="dxa"/>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9.4</w:t>
            </w:r>
          </w:p>
        </w:tc>
        <w:tc>
          <w:tcPr>
            <w:tcW w:w="4080" w:type="dxa"/>
            <w:vMerge w:val="restart"/>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NCKH &amp; HTQT</w:t>
            </w:r>
          </w:p>
        </w:tc>
        <w:tc>
          <w:tcPr>
            <w:tcW w:w="3890" w:type="dxa"/>
            <w:tcBorders>
              <w:top w:val="single" w:sz="4" w:space="0" w:color="000000"/>
              <w:left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9.5</w:t>
            </w:r>
          </w:p>
        </w:tc>
        <w:tc>
          <w:tcPr>
            <w:tcW w:w="4080" w:type="dxa"/>
            <w:vMerge/>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r w:rsidRPr="00615B74">
              <w:rPr>
                <w:sz w:val="26"/>
                <w:szCs w:val="26"/>
                <w:lang w:val="en-US"/>
              </w:rPr>
              <w:t>Phòng Đào tạo</w:t>
            </w:r>
          </w:p>
        </w:tc>
      </w:tr>
      <w:tr w:rsidR="00FB184D" w:rsidRPr="00615B74" w:rsidTr="00BE168F">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40" w:lineRule="exact"/>
              <w:jc w:val="center"/>
              <w:rPr>
                <w:sz w:val="26"/>
                <w:szCs w:val="26"/>
                <w:lang w:val="en-US"/>
              </w:rPr>
            </w:pPr>
            <w:r w:rsidRPr="00615B74">
              <w:rPr>
                <w:sz w:val="26"/>
                <w:szCs w:val="26"/>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rFonts w:eastAsiaTheme="minorHAnsi"/>
                <w:sz w:val="26"/>
                <w:szCs w:val="26"/>
                <w:lang w:val="en-US"/>
              </w:rPr>
            </w:pPr>
            <w:r w:rsidRPr="00615B74">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FB184D" w:rsidRPr="00615B74" w:rsidRDefault="00FB184D" w:rsidP="00BE168F">
            <w:pPr>
              <w:spacing w:after="0" w:line="264" w:lineRule="auto"/>
              <w:rPr>
                <w:sz w:val="26"/>
                <w:szCs w:val="26"/>
                <w:lang w:val="en-US"/>
              </w:rPr>
            </w:pPr>
          </w:p>
        </w:tc>
      </w:tr>
    </w:tbl>
    <w:p w:rsidR="00FB184D" w:rsidRPr="00615B74" w:rsidRDefault="00FB184D" w:rsidP="00BE168F">
      <w:pPr>
        <w:spacing w:after="0" w:line="240" w:lineRule="exact"/>
        <w:ind w:firstLine="567"/>
        <w:rPr>
          <w:b/>
          <w:i/>
          <w:sz w:val="26"/>
          <w:szCs w:val="26"/>
        </w:rPr>
      </w:pPr>
      <w:r w:rsidRPr="00615B74">
        <w:rPr>
          <w:b/>
          <w:sz w:val="26"/>
          <w:szCs w:val="26"/>
        </w:rPr>
        <w:t>6. 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FB184D" w:rsidRPr="00615B74" w:rsidTr="00BE168F">
        <w:tc>
          <w:tcPr>
            <w:tcW w:w="905" w:type="dxa"/>
            <w:vAlign w:val="center"/>
          </w:tcPr>
          <w:p w:rsidR="00FB184D" w:rsidRPr="00615B74" w:rsidRDefault="00FB184D" w:rsidP="00BE168F">
            <w:pPr>
              <w:spacing w:line="360" w:lineRule="auto"/>
              <w:jc w:val="center"/>
              <w:rPr>
                <w:sz w:val="26"/>
                <w:szCs w:val="26"/>
                <w:lang w:val="en-US" w:eastAsia="vi-VN"/>
              </w:rPr>
            </w:pPr>
            <w:r w:rsidRPr="00615B74">
              <w:rPr>
                <w:b/>
                <w:sz w:val="26"/>
                <w:szCs w:val="26"/>
                <w:lang w:val="en-US" w:eastAsia="vi-VN"/>
              </w:rPr>
              <w:t>TT</w:t>
            </w:r>
          </w:p>
        </w:tc>
        <w:tc>
          <w:tcPr>
            <w:tcW w:w="2097" w:type="dxa"/>
            <w:vAlign w:val="center"/>
          </w:tcPr>
          <w:p w:rsidR="00FB184D" w:rsidRPr="00615B74" w:rsidRDefault="00FB184D" w:rsidP="00BE168F">
            <w:pPr>
              <w:spacing w:line="360" w:lineRule="auto"/>
              <w:jc w:val="center"/>
              <w:rPr>
                <w:sz w:val="26"/>
                <w:szCs w:val="26"/>
                <w:lang w:val="en-US" w:eastAsia="vi-VN"/>
              </w:rPr>
            </w:pPr>
            <w:r w:rsidRPr="00615B74">
              <w:rPr>
                <w:b/>
                <w:sz w:val="26"/>
                <w:szCs w:val="26"/>
                <w:lang w:val="en-US" w:eastAsia="vi-VN"/>
              </w:rPr>
              <w:t>Tiêu chí</w:t>
            </w:r>
          </w:p>
        </w:tc>
        <w:tc>
          <w:tcPr>
            <w:tcW w:w="3284" w:type="dxa"/>
            <w:vAlign w:val="center"/>
          </w:tcPr>
          <w:p w:rsidR="00FB184D" w:rsidRPr="00615B74" w:rsidRDefault="00FB184D" w:rsidP="00BE168F">
            <w:pPr>
              <w:spacing w:line="360" w:lineRule="auto"/>
              <w:jc w:val="center"/>
              <w:rPr>
                <w:sz w:val="26"/>
                <w:szCs w:val="26"/>
                <w:lang w:val="en-US" w:eastAsia="vi-VN"/>
              </w:rPr>
            </w:pPr>
            <w:r w:rsidRPr="00615B74">
              <w:rPr>
                <w:b/>
                <w:sz w:val="26"/>
                <w:szCs w:val="26"/>
                <w:lang w:val="en-US" w:eastAsia="vi-VN"/>
              </w:rPr>
              <w:t>Đơn vị chủ trì thực hiện</w:t>
            </w:r>
          </w:p>
        </w:tc>
        <w:tc>
          <w:tcPr>
            <w:tcW w:w="3704" w:type="dxa"/>
            <w:vAlign w:val="center"/>
          </w:tcPr>
          <w:p w:rsidR="00FB184D" w:rsidRPr="00615B74" w:rsidRDefault="00FB184D" w:rsidP="00BE168F">
            <w:pPr>
              <w:spacing w:line="360" w:lineRule="auto"/>
              <w:jc w:val="center"/>
              <w:rPr>
                <w:sz w:val="26"/>
                <w:szCs w:val="26"/>
                <w:lang w:val="en-US" w:eastAsia="vi-VN"/>
              </w:rPr>
            </w:pPr>
            <w:r w:rsidRPr="00615B74">
              <w:rPr>
                <w:b/>
                <w:sz w:val="26"/>
                <w:szCs w:val="26"/>
                <w:lang w:val="en-US" w:eastAsia="vi-VN"/>
              </w:rPr>
              <w:t>Đơn vị phối hợp</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1</w:t>
            </w:r>
          </w:p>
        </w:tc>
        <w:tc>
          <w:tcPr>
            <w:tcW w:w="2097"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Tiêu chí 1</w:t>
            </w:r>
          </w:p>
        </w:tc>
        <w:tc>
          <w:tcPr>
            <w:tcW w:w="3284" w:type="dxa"/>
            <w:vAlign w:val="center"/>
          </w:tcPr>
          <w:p w:rsidR="00FB184D" w:rsidRPr="00615B74" w:rsidRDefault="00FB184D" w:rsidP="00BE168F">
            <w:pPr>
              <w:spacing w:line="324" w:lineRule="auto"/>
              <w:ind w:right="-57"/>
              <w:jc w:val="center"/>
              <w:rPr>
                <w:spacing w:val="-6"/>
                <w:sz w:val="26"/>
                <w:szCs w:val="26"/>
                <w:lang w:val="en-US" w:eastAsia="vi-VN"/>
              </w:rPr>
            </w:pPr>
            <w:r w:rsidRPr="00615B74">
              <w:rPr>
                <w:sz w:val="26"/>
                <w:szCs w:val="26"/>
                <w:lang w:val="en-US" w:eastAsia="vi-VN"/>
              </w:rPr>
              <w:t>Phòng Tổ chức – Hành chính</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 Phòng NCKH&amp;HTQT, Công đoàn, Đoàn TN.</w:t>
            </w:r>
          </w:p>
        </w:tc>
      </w:tr>
      <w:tr w:rsidR="00FB184D" w:rsidRPr="00615B74" w:rsidTr="00BE168F">
        <w:trPr>
          <w:trHeight w:val="356"/>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2</w:t>
            </w:r>
          </w:p>
        </w:tc>
        <w:tc>
          <w:tcPr>
            <w:tcW w:w="2097"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Tiêu chí 2</w:t>
            </w:r>
          </w:p>
        </w:tc>
        <w:tc>
          <w:tcPr>
            <w:tcW w:w="328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TS&amp;GTVL, Phòng CTHSSV, các Khoa.</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3</w:t>
            </w:r>
          </w:p>
        </w:tc>
        <w:tc>
          <w:tcPr>
            <w:tcW w:w="2097"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Tiêu chí 3</w:t>
            </w:r>
          </w:p>
        </w:tc>
        <w:tc>
          <w:tcPr>
            <w:tcW w:w="3284" w:type="dxa"/>
            <w:vAlign w:val="center"/>
          </w:tcPr>
          <w:p w:rsidR="00FB184D" w:rsidRPr="00615B74" w:rsidRDefault="00FB184D" w:rsidP="00BE168F">
            <w:pPr>
              <w:spacing w:line="324" w:lineRule="auto"/>
              <w:jc w:val="center"/>
              <w:rPr>
                <w:spacing w:val="-6"/>
                <w:sz w:val="26"/>
                <w:szCs w:val="26"/>
                <w:lang w:val="en-US" w:eastAsia="vi-VN"/>
              </w:rPr>
            </w:pPr>
            <w:r w:rsidRPr="00615B74">
              <w:rPr>
                <w:sz w:val="26"/>
                <w:szCs w:val="26"/>
                <w:lang w:val="en-US" w:eastAsia="vi-VN"/>
              </w:rPr>
              <w:t>Phòng Tổ chức – Hành chính</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 Phòng TCKT, Các Khoa.</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4</w:t>
            </w:r>
          </w:p>
        </w:tc>
        <w:tc>
          <w:tcPr>
            <w:tcW w:w="2097"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Tiêu chí 4</w:t>
            </w:r>
          </w:p>
        </w:tc>
        <w:tc>
          <w:tcPr>
            <w:tcW w:w="3284" w:type="dxa"/>
            <w:vAlign w:val="center"/>
          </w:tcPr>
          <w:p w:rsidR="00FB184D" w:rsidRPr="00615B74" w:rsidRDefault="00FB184D" w:rsidP="00BE168F">
            <w:pPr>
              <w:spacing w:line="324" w:lineRule="auto"/>
              <w:jc w:val="center"/>
              <w:rPr>
                <w:rFonts w:eastAsiaTheme="minorHAnsi"/>
                <w:sz w:val="26"/>
                <w:szCs w:val="26"/>
                <w:lang w:val="en-US"/>
              </w:rPr>
            </w:pPr>
            <w:r w:rsidRPr="00615B74">
              <w:rPr>
                <w:rFonts w:eastAsiaTheme="minorHAnsi"/>
                <w:sz w:val="26"/>
                <w:szCs w:val="26"/>
                <w:lang w:val="en-US"/>
              </w:rPr>
              <w:t>Phòng NCKH&amp;HTQT</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 Phòng TS&amp;GTVL, các Khoa.</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5</w:t>
            </w:r>
          </w:p>
        </w:tc>
        <w:tc>
          <w:tcPr>
            <w:tcW w:w="2097"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Tiêu chí 5</w:t>
            </w:r>
          </w:p>
        </w:tc>
        <w:tc>
          <w:tcPr>
            <w:tcW w:w="3284" w:type="dxa"/>
            <w:vAlign w:val="center"/>
          </w:tcPr>
          <w:p w:rsidR="00FB184D" w:rsidRPr="00615B74" w:rsidRDefault="00FB184D" w:rsidP="00BE168F">
            <w:pPr>
              <w:spacing w:line="324" w:lineRule="auto"/>
              <w:jc w:val="center"/>
              <w:rPr>
                <w:rFonts w:eastAsiaTheme="minorHAnsi"/>
                <w:sz w:val="26"/>
                <w:szCs w:val="26"/>
                <w:lang w:val="en-US"/>
              </w:rPr>
            </w:pPr>
            <w:r w:rsidRPr="00615B74">
              <w:rPr>
                <w:rFonts w:eastAsiaTheme="minorHAnsi"/>
                <w:sz w:val="26"/>
                <w:szCs w:val="26"/>
                <w:lang w:val="en-US"/>
              </w:rPr>
              <w:t>Phòng Quản trị đời sống</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 các Khoa nghề</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6</w:t>
            </w:r>
          </w:p>
        </w:tc>
        <w:tc>
          <w:tcPr>
            <w:tcW w:w="2097" w:type="dxa"/>
            <w:vAlign w:val="center"/>
          </w:tcPr>
          <w:p w:rsidR="00FB184D" w:rsidRPr="00615B74" w:rsidRDefault="00FB184D" w:rsidP="00BE168F">
            <w:pPr>
              <w:spacing w:line="324" w:lineRule="auto"/>
              <w:jc w:val="center"/>
              <w:rPr>
                <w:sz w:val="26"/>
                <w:szCs w:val="26"/>
              </w:rPr>
            </w:pPr>
            <w:r w:rsidRPr="00615B74">
              <w:rPr>
                <w:sz w:val="26"/>
                <w:szCs w:val="26"/>
                <w:lang w:val="en-US" w:eastAsia="vi-VN"/>
              </w:rPr>
              <w:t>Tiêu chí 6</w:t>
            </w:r>
          </w:p>
        </w:tc>
        <w:tc>
          <w:tcPr>
            <w:tcW w:w="3284" w:type="dxa"/>
            <w:vAlign w:val="center"/>
          </w:tcPr>
          <w:p w:rsidR="00FB184D" w:rsidRPr="00615B74" w:rsidRDefault="00FB184D" w:rsidP="00BE168F">
            <w:pPr>
              <w:spacing w:line="324" w:lineRule="auto"/>
              <w:jc w:val="center"/>
              <w:rPr>
                <w:sz w:val="26"/>
                <w:szCs w:val="26"/>
                <w:lang w:val="en-US" w:eastAsia="vi-VN"/>
              </w:rPr>
            </w:pPr>
            <w:r w:rsidRPr="00615B74">
              <w:rPr>
                <w:rFonts w:eastAsiaTheme="minorHAnsi"/>
                <w:sz w:val="26"/>
                <w:szCs w:val="26"/>
                <w:lang w:val="en-US"/>
              </w:rPr>
              <w:t>Phòng NCKH và HTQT</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TCHC, Phòng TCKT.</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7</w:t>
            </w:r>
          </w:p>
        </w:tc>
        <w:tc>
          <w:tcPr>
            <w:tcW w:w="2097" w:type="dxa"/>
            <w:vAlign w:val="center"/>
          </w:tcPr>
          <w:p w:rsidR="00FB184D" w:rsidRPr="00615B74" w:rsidRDefault="00FB184D" w:rsidP="00BE168F">
            <w:pPr>
              <w:spacing w:line="324" w:lineRule="auto"/>
              <w:jc w:val="center"/>
              <w:rPr>
                <w:sz w:val="26"/>
                <w:szCs w:val="26"/>
              </w:rPr>
            </w:pPr>
            <w:r w:rsidRPr="00615B74">
              <w:rPr>
                <w:sz w:val="26"/>
                <w:szCs w:val="26"/>
                <w:lang w:val="en-US" w:eastAsia="vi-VN"/>
              </w:rPr>
              <w:t>Tiêu chí 7</w:t>
            </w:r>
          </w:p>
        </w:tc>
        <w:tc>
          <w:tcPr>
            <w:tcW w:w="3284" w:type="dxa"/>
            <w:vAlign w:val="center"/>
          </w:tcPr>
          <w:p w:rsidR="00FB184D" w:rsidRPr="00615B74" w:rsidRDefault="00FB184D" w:rsidP="00BE168F">
            <w:pPr>
              <w:spacing w:line="324" w:lineRule="auto"/>
              <w:jc w:val="center"/>
              <w:rPr>
                <w:sz w:val="26"/>
                <w:szCs w:val="26"/>
                <w:lang w:eastAsia="vi-VN"/>
              </w:rPr>
            </w:pPr>
            <w:r w:rsidRPr="00615B74">
              <w:rPr>
                <w:rFonts w:eastAsiaTheme="minorHAnsi"/>
                <w:sz w:val="26"/>
                <w:szCs w:val="26"/>
              </w:rPr>
              <w:t>Phòng Tài chính – Kế toán</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8</w:t>
            </w:r>
          </w:p>
        </w:tc>
        <w:tc>
          <w:tcPr>
            <w:tcW w:w="2097"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Tiêu chí 8</w:t>
            </w:r>
          </w:p>
        </w:tc>
        <w:tc>
          <w:tcPr>
            <w:tcW w:w="3284" w:type="dxa"/>
            <w:vAlign w:val="center"/>
          </w:tcPr>
          <w:p w:rsidR="00FB184D" w:rsidRPr="00615B74" w:rsidRDefault="00FB184D" w:rsidP="00BE168F">
            <w:pPr>
              <w:spacing w:line="324" w:lineRule="auto"/>
              <w:jc w:val="center"/>
              <w:rPr>
                <w:spacing w:val="-6"/>
                <w:sz w:val="26"/>
                <w:szCs w:val="26"/>
                <w:lang w:val="en-US" w:eastAsia="vi-VN"/>
              </w:rPr>
            </w:pPr>
            <w:r w:rsidRPr="00615B74">
              <w:rPr>
                <w:rFonts w:eastAsiaTheme="minorHAnsi"/>
                <w:sz w:val="26"/>
                <w:szCs w:val="26"/>
                <w:lang w:val="en-US"/>
              </w:rPr>
              <w:t>Phòng Công tác HSSV</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Phòng Đào tạo, Phòng TCKT, Phòng QTĐS, Phòng TS&amp;GTVL, Đoàn TN.</w:t>
            </w:r>
          </w:p>
        </w:tc>
      </w:tr>
      <w:tr w:rsidR="00FB184D" w:rsidRPr="00615B74" w:rsidTr="00BE168F">
        <w:trPr>
          <w:trHeight w:val="382"/>
        </w:trPr>
        <w:tc>
          <w:tcPr>
            <w:tcW w:w="905"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9</w:t>
            </w:r>
          </w:p>
        </w:tc>
        <w:tc>
          <w:tcPr>
            <w:tcW w:w="2097" w:type="dxa"/>
            <w:vAlign w:val="center"/>
          </w:tcPr>
          <w:p w:rsidR="00FB184D" w:rsidRPr="00615B74" w:rsidRDefault="00FB184D" w:rsidP="00BE168F">
            <w:pPr>
              <w:spacing w:line="324" w:lineRule="auto"/>
              <w:ind w:left="-57" w:right="-57"/>
              <w:jc w:val="center"/>
              <w:rPr>
                <w:sz w:val="26"/>
                <w:szCs w:val="26"/>
                <w:lang w:val="en-US" w:eastAsia="vi-VN"/>
              </w:rPr>
            </w:pPr>
            <w:r w:rsidRPr="00615B74">
              <w:rPr>
                <w:sz w:val="26"/>
                <w:szCs w:val="26"/>
                <w:lang w:val="en-US" w:eastAsia="vi-VN"/>
              </w:rPr>
              <w:t>Tiêu chí 9</w:t>
            </w:r>
          </w:p>
        </w:tc>
        <w:tc>
          <w:tcPr>
            <w:tcW w:w="3284" w:type="dxa"/>
            <w:vAlign w:val="center"/>
          </w:tcPr>
          <w:p w:rsidR="00FB184D" w:rsidRPr="00615B74" w:rsidRDefault="00FB184D" w:rsidP="00BE168F">
            <w:pPr>
              <w:spacing w:line="324" w:lineRule="auto"/>
              <w:ind w:left="-57" w:right="-57"/>
              <w:jc w:val="center"/>
              <w:rPr>
                <w:sz w:val="26"/>
                <w:szCs w:val="26"/>
                <w:lang w:val="en-US" w:eastAsia="vi-VN"/>
              </w:rPr>
            </w:pPr>
            <w:r w:rsidRPr="00615B74">
              <w:rPr>
                <w:rFonts w:eastAsiaTheme="minorHAnsi"/>
                <w:sz w:val="26"/>
                <w:szCs w:val="26"/>
                <w:lang w:val="en-US"/>
              </w:rPr>
              <w:t>Phòng NCKH &amp; HTQT</w:t>
            </w:r>
          </w:p>
        </w:tc>
        <w:tc>
          <w:tcPr>
            <w:tcW w:w="3704" w:type="dxa"/>
            <w:vAlign w:val="center"/>
          </w:tcPr>
          <w:p w:rsidR="00FB184D" w:rsidRPr="00615B74" w:rsidRDefault="00FB184D" w:rsidP="00BE168F">
            <w:pPr>
              <w:spacing w:line="324" w:lineRule="auto"/>
              <w:jc w:val="center"/>
              <w:rPr>
                <w:sz w:val="26"/>
                <w:szCs w:val="26"/>
                <w:lang w:val="en-US" w:eastAsia="vi-VN"/>
              </w:rPr>
            </w:pPr>
            <w:r w:rsidRPr="00615B74">
              <w:rPr>
                <w:sz w:val="26"/>
                <w:szCs w:val="26"/>
                <w:lang w:val="en-US" w:eastAsia="vi-VN"/>
              </w:rPr>
              <w:t xml:space="preserve">Phòng TS&amp;GTVL, phòng Đào tạo, Phòng CTHSSV. </w:t>
            </w:r>
          </w:p>
        </w:tc>
      </w:tr>
    </w:tbl>
    <w:p w:rsidR="00FB184D" w:rsidRPr="00615B74" w:rsidRDefault="00FB184D" w:rsidP="00BE168F">
      <w:pPr>
        <w:spacing w:after="0" w:line="240" w:lineRule="exact"/>
        <w:ind w:firstLine="567"/>
        <w:rPr>
          <w:sz w:val="26"/>
          <w:szCs w:val="26"/>
          <w:lang w:val="en-US"/>
        </w:rPr>
      </w:pPr>
    </w:p>
    <w:p w:rsidR="00FB184D" w:rsidRPr="00615B74" w:rsidRDefault="00FB184D" w:rsidP="00BE168F">
      <w:pPr>
        <w:spacing w:after="0" w:line="240" w:lineRule="exact"/>
        <w:ind w:firstLine="567"/>
        <w:rPr>
          <w:rFonts w:eastAsiaTheme="minorHAnsi" w:cstheme="minorBidi"/>
          <w:b/>
          <w:sz w:val="26"/>
          <w:szCs w:val="26"/>
          <w:lang w:val="pt-BR"/>
        </w:rPr>
      </w:pPr>
      <w:r w:rsidRPr="00615B74">
        <w:rPr>
          <w:rFonts w:eastAsiaTheme="minorHAnsi" w:cstheme="minorBidi"/>
          <w:b/>
          <w:sz w:val="26"/>
          <w:szCs w:val="26"/>
          <w:lang w:val="pt-BR"/>
        </w:rPr>
        <w:t>7. Nội dung công việc - thời gian thực hiện</w:t>
      </w:r>
    </w:p>
    <w:p w:rsidR="00FB184D" w:rsidRPr="00615B74" w:rsidRDefault="00FB184D" w:rsidP="00BE168F">
      <w:pPr>
        <w:spacing w:after="0" w:line="240" w:lineRule="exact"/>
        <w:ind w:firstLine="567"/>
        <w:rPr>
          <w:rFonts w:eastAsiaTheme="minorHAnsi" w:cstheme="minorBidi"/>
          <w:b/>
          <w:sz w:val="26"/>
          <w:szCs w:val="26"/>
          <w:lang w:val="pt-BR"/>
        </w:rPr>
      </w:pP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FB184D" w:rsidRPr="00615B74" w:rsidTr="00BE168F">
        <w:tc>
          <w:tcPr>
            <w:tcW w:w="675" w:type="dxa"/>
          </w:tcPr>
          <w:p w:rsidR="00FB184D" w:rsidRPr="00615B74" w:rsidRDefault="00FB184D" w:rsidP="00BE168F">
            <w:pPr>
              <w:spacing w:line="360" w:lineRule="exact"/>
              <w:jc w:val="center"/>
              <w:rPr>
                <w:rFonts w:eastAsiaTheme="minorHAnsi"/>
                <w:b/>
                <w:sz w:val="26"/>
                <w:szCs w:val="26"/>
                <w:lang w:val="en-US"/>
              </w:rPr>
            </w:pPr>
            <w:r w:rsidRPr="00615B74">
              <w:rPr>
                <w:rFonts w:eastAsiaTheme="minorHAnsi"/>
                <w:b/>
                <w:sz w:val="26"/>
                <w:szCs w:val="26"/>
                <w:lang w:val="en-US"/>
              </w:rPr>
              <w:t>TT</w:t>
            </w:r>
          </w:p>
        </w:tc>
        <w:tc>
          <w:tcPr>
            <w:tcW w:w="3024" w:type="dxa"/>
          </w:tcPr>
          <w:p w:rsidR="00FB184D" w:rsidRPr="00615B74" w:rsidRDefault="00FB184D" w:rsidP="00BE168F">
            <w:pPr>
              <w:spacing w:line="360" w:lineRule="exact"/>
              <w:jc w:val="center"/>
              <w:rPr>
                <w:rFonts w:eastAsiaTheme="minorHAnsi"/>
                <w:b/>
                <w:sz w:val="26"/>
                <w:szCs w:val="26"/>
                <w:lang w:val="en-US"/>
              </w:rPr>
            </w:pPr>
            <w:r w:rsidRPr="00615B74">
              <w:rPr>
                <w:rFonts w:eastAsiaTheme="minorHAnsi"/>
                <w:b/>
                <w:sz w:val="26"/>
                <w:szCs w:val="26"/>
                <w:lang w:val="en-US"/>
              </w:rPr>
              <w:t>Nội dung</w:t>
            </w:r>
          </w:p>
        </w:tc>
        <w:tc>
          <w:tcPr>
            <w:tcW w:w="1876" w:type="dxa"/>
          </w:tcPr>
          <w:p w:rsidR="00FB184D" w:rsidRPr="00615B74" w:rsidRDefault="00FB184D" w:rsidP="00BE168F">
            <w:pPr>
              <w:spacing w:line="360" w:lineRule="exact"/>
              <w:jc w:val="center"/>
              <w:rPr>
                <w:rFonts w:eastAsiaTheme="minorHAnsi"/>
                <w:b/>
                <w:sz w:val="26"/>
                <w:szCs w:val="26"/>
                <w:lang w:val="en-US"/>
              </w:rPr>
            </w:pPr>
            <w:r w:rsidRPr="00615B74">
              <w:rPr>
                <w:rFonts w:eastAsiaTheme="minorHAnsi"/>
                <w:b/>
                <w:sz w:val="26"/>
                <w:szCs w:val="26"/>
                <w:lang w:val="en-US"/>
              </w:rPr>
              <w:t>Thời gian</w:t>
            </w:r>
          </w:p>
        </w:tc>
        <w:tc>
          <w:tcPr>
            <w:tcW w:w="2302" w:type="dxa"/>
          </w:tcPr>
          <w:p w:rsidR="00FB184D" w:rsidRPr="00615B74" w:rsidRDefault="00FB184D" w:rsidP="00BE168F">
            <w:pPr>
              <w:spacing w:line="360" w:lineRule="exact"/>
              <w:jc w:val="center"/>
              <w:rPr>
                <w:rFonts w:eastAsiaTheme="minorHAnsi"/>
                <w:b/>
                <w:sz w:val="26"/>
                <w:szCs w:val="26"/>
                <w:lang w:val="en-US"/>
              </w:rPr>
            </w:pPr>
            <w:r w:rsidRPr="00615B74">
              <w:rPr>
                <w:rFonts w:eastAsiaTheme="minorHAnsi"/>
                <w:b/>
                <w:sz w:val="26"/>
                <w:szCs w:val="26"/>
                <w:lang w:val="en-US"/>
              </w:rPr>
              <w:t>Đơn vị chủ trì</w:t>
            </w:r>
          </w:p>
        </w:tc>
        <w:tc>
          <w:tcPr>
            <w:tcW w:w="2122" w:type="dxa"/>
          </w:tcPr>
          <w:p w:rsidR="00FB184D" w:rsidRPr="00615B74" w:rsidRDefault="00FB184D" w:rsidP="00BE168F">
            <w:pPr>
              <w:spacing w:line="360" w:lineRule="exact"/>
              <w:jc w:val="center"/>
              <w:rPr>
                <w:rFonts w:eastAsiaTheme="minorHAnsi"/>
                <w:b/>
                <w:sz w:val="26"/>
                <w:szCs w:val="26"/>
                <w:lang w:val="en-US"/>
              </w:rPr>
            </w:pPr>
            <w:r w:rsidRPr="00615B74">
              <w:rPr>
                <w:rFonts w:eastAsiaTheme="minorHAnsi"/>
                <w:b/>
                <w:sz w:val="26"/>
                <w:szCs w:val="26"/>
                <w:lang w:val="en-US"/>
              </w:rPr>
              <w:t>Sản phẩm</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1</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Xây dựng Kế hoạch tự đánh giá chất lượng cơ sở GDNN năm 2022 của trường.</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Từ 16/5/2022 đến 19/5/2022</w:t>
            </w:r>
          </w:p>
        </w:tc>
        <w:tc>
          <w:tcPr>
            <w:tcW w:w="2302" w:type="dxa"/>
          </w:tcPr>
          <w:p w:rsidR="00FB184D" w:rsidRPr="00615B74" w:rsidRDefault="00FB184D" w:rsidP="00BE168F">
            <w:pPr>
              <w:spacing w:line="360" w:lineRule="exact"/>
              <w:rPr>
                <w:rFonts w:eastAsiaTheme="minorHAnsi"/>
                <w:sz w:val="26"/>
                <w:szCs w:val="26"/>
                <w:lang w:val="en-US"/>
              </w:rPr>
            </w:pPr>
            <w:r w:rsidRPr="00615B74">
              <w:rPr>
                <w:rFonts w:eastAsiaTheme="minorHAnsi" w:cstheme="minorBidi"/>
                <w:sz w:val="26"/>
                <w:szCs w:val="26"/>
                <w:lang w:val="en-US"/>
              </w:rPr>
              <w:t>Phòng NCKH &amp; HTQT</w:t>
            </w: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Kế hoạch tự đánh giá chất lượng CSGDNN</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lastRenderedPageBreak/>
              <w:t>2</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 xml:space="preserve">Thu thập, phân tích và xử lý thông tin, minh chứng và </w:t>
            </w:r>
            <w:r w:rsidRPr="00615B74">
              <w:rPr>
                <w:rFonts w:eastAsiaTheme="minorHAnsi"/>
                <w:bCs/>
                <w:iCs/>
                <w:sz w:val="26"/>
                <w:szCs w:val="26"/>
                <w:lang w:val="en-US"/>
              </w:rPr>
              <w:t xml:space="preserve">đánh giá mức độ đạt được của tiêu chuẩn theo quy định </w:t>
            </w:r>
            <w:r w:rsidRPr="00615B74">
              <w:rPr>
                <w:rFonts w:eastAsiaTheme="minorHAnsi"/>
                <w:bCs/>
                <w:i/>
                <w:iCs/>
                <w:sz w:val="26"/>
                <w:szCs w:val="26"/>
                <w:lang w:val="en-US"/>
              </w:rPr>
              <w:t>(Biểu mẫu kèm theo</w:t>
            </w:r>
            <w:r w:rsidRPr="00615B74">
              <w:rPr>
                <w:rFonts w:eastAsiaTheme="minorHAnsi"/>
                <w:i/>
                <w:sz w:val="26"/>
                <w:szCs w:val="26"/>
                <w:lang w:val="en-US"/>
              </w:rPr>
              <w:t>).</w:t>
            </w:r>
            <w:r w:rsidRPr="00615B74">
              <w:rPr>
                <w:rFonts w:eastAsiaTheme="minorHAnsi"/>
                <w:bCs/>
                <w:iCs/>
                <w:sz w:val="26"/>
                <w:szCs w:val="26"/>
                <w:lang w:val="en-US"/>
              </w:rPr>
              <w:t xml:space="preserve"> Các đơn vị gửi nội dung đánh giá tiêu chuẩn được phân công về </w:t>
            </w:r>
            <w:r w:rsidRPr="00615B74">
              <w:rPr>
                <w:rFonts w:eastAsiaTheme="minorHAnsi" w:cstheme="minorBidi"/>
                <w:sz w:val="26"/>
                <w:szCs w:val="26"/>
                <w:lang w:val="en-US"/>
              </w:rPr>
              <w:t>Phòng NCKH &amp; HTQT</w:t>
            </w:r>
            <w:r w:rsidRPr="00615B74">
              <w:rPr>
                <w:rFonts w:eastAsiaTheme="minorHAnsi"/>
                <w:bCs/>
                <w:iCs/>
                <w:sz w:val="26"/>
                <w:szCs w:val="26"/>
                <w:lang w:val="en-US"/>
              </w:rPr>
              <w:t xml:space="preserve">cả bản mềm và bản cứng </w:t>
            </w:r>
            <w:r w:rsidRPr="00615B74">
              <w:rPr>
                <w:rFonts w:eastAsiaTheme="minorHAnsi"/>
                <w:bCs/>
                <w:i/>
                <w:iCs/>
                <w:sz w:val="26"/>
                <w:szCs w:val="26"/>
                <w:lang w:val="en-US"/>
              </w:rPr>
              <w:t>(có chữ ký của Trưởng đơn vị)</w:t>
            </w:r>
            <w:r w:rsidRPr="00615B74">
              <w:rPr>
                <w:rFonts w:eastAsiaTheme="minorHAnsi"/>
                <w:bCs/>
                <w:iCs/>
                <w:sz w:val="26"/>
                <w:szCs w:val="26"/>
                <w:lang w:val="en-US"/>
              </w:rPr>
              <w:t>kèm theo minh chứng. Phòng NCKH&amp; HTQTtổng hợp gửi các nhóm được phân công viết báo cáo tiêu chí.</w:t>
            </w:r>
          </w:p>
        </w:tc>
        <w:tc>
          <w:tcPr>
            <w:tcW w:w="1876" w:type="dxa"/>
            <w:vAlign w:val="center"/>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20/5/2022 đến 04/6/2022</w:t>
            </w:r>
          </w:p>
        </w:tc>
        <w:tc>
          <w:tcPr>
            <w:tcW w:w="2302"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Các đơn vị được phân công</w:t>
            </w:r>
          </w:p>
        </w:tc>
        <w:tc>
          <w:tcPr>
            <w:tcW w:w="2122"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Báo cáo các tiêu chuẩn được phân công.</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3</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iCs/>
                <w:sz w:val="26"/>
                <w:szCs w:val="26"/>
                <w:lang w:val="en-US"/>
              </w:rPr>
              <w:t>Hướng dẫn, giám sát việc thực hiện tự đánh giá chất lượng theo kế hoạch tại các đơn vị.</w:t>
            </w:r>
          </w:p>
        </w:tc>
        <w:tc>
          <w:tcPr>
            <w:tcW w:w="1876"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Thường xuyên</w:t>
            </w:r>
          </w:p>
        </w:tc>
        <w:tc>
          <w:tcPr>
            <w:tcW w:w="2302" w:type="dxa"/>
          </w:tcPr>
          <w:p w:rsidR="00FB184D" w:rsidRPr="00615B74" w:rsidRDefault="00FB184D" w:rsidP="00BE168F">
            <w:pPr>
              <w:widowControl w:val="0"/>
              <w:spacing w:line="240" w:lineRule="exact"/>
              <w:ind w:firstLine="3"/>
              <w:rPr>
                <w:rFonts w:eastAsiaTheme="minorHAnsi" w:cstheme="minorBidi"/>
                <w:bCs/>
                <w:iCs/>
                <w:sz w:val="26"/>
                <w:szCs w:val="26"/>
              </w:rPr>
            </w:pPr>
            <w:r w:rsidRPr="00615B74">
              <w:rPr>
                <w:rFonts w:eastAsiaTheme="minorHAnsi" w:cstheme="minorBidi"/>
                <w:bCs/>
                <w:iCs/>
                <w:sz w:val="26"/>
                <w:szCs w:val="26"/>
              </w:rPr>
              <w:t xml:space="preserve">Thành viên HĐ TĐG </w:t>
            </w:r>
            <w:r w:rsidRPr="00615B74">
              <w:rPr>
                <w:rFonts w:eastAsiaTheme="minorHAnsi" w:cstheme="minorBidi"/>
                <w:bCs/>
                <w:iCs/>
                <w:sz w:val="26"/>
                <w:szCs w:val="26"/>
                <w:lang w:val="en-US"/>
              </w:rPr>
              <w:t>chất lượng</w:t>
            </w:r>
            <w:r w:rsidRPr="00615B74">
              <w:rPr>
                <w:rFonts w:eastAsiaTheme="minorHAnsi" w:cstheme="minorBidi"/>
                <w:bCs/>
                <w:iCs/>
                <w:sz w:val="26"/>
                <w:szCs w:val="26"/>
              </w:rPr>
              <w:t xml:space="preserve"> (chủ trì)</w:t>
            </w:r>
          </w:p>
          <w:p w:rsidR="00FB184D" w:rsidRPr="00615B74" w:rsidRDefault="00FB184D" w:rsidP="00BE168F">
            <w:pPr>
              <w:spacing w:line="360" w:lineRule="exact"/>
              <w:rPr>
                <w:rFonts w:eastAsiaTheme="minorHAnsi"/>
                <w:sz w:val="26"/>
                <w:szCs w:val="26"/>
              </w:rPr>
            </w:pPr>
            <w:r w:rsidRPr="00615B74">
              <w:rPr>
                <w:rFonts w:eastAsiaTheme="minorHAnsi" w:cstheme="minorBidi"/>
                <w:sz w:val="26"/>
                <w:szCs w:val="26"/>
              </w:rPr>
              <w:t>Phòng NCKH &amp; HTQT</w:t>
            </w:r>
            <w:r w:rsidRPr="00615B74">
              <w:rPr>
                <w:rFonts w:eastAsiaTheme="minorHAnsi" w:cstheme="minorBidi"/>
                <w:bCs/>
                <w:sz w:val="26"/>
                <w:szCs w:val="26"/>
              </w:rPr>
              <w:t>(phối hợp)</w:t>
            </w:r>
          </w:p>
        </w:tc>
        <w:tc>
          <w:tcPr>
            <w:tcW w:w="2122" w:type="dxa"/>
          </w:tcPr>
          <w:p w:rsidR="00FB184D" w:rsidRPr="00615B74" w:rsidRDefault="00FB184D" w:rsidP="00BE168F">
            <w:pPr>
              <w:spacing w:line="360" w:lineRule="exact"/>
              <w:rPr>
                <w:rFonts w:eastAsiaTheme="minorHAnsi"/>
                <w:sz w:val="26"/>
                <w:szCs w:val="26"/>
              </w:rPr>
            </w:pP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4</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iCs/>
                <w:sz w:val="26"/>
                <w:szCs w:val="26"/>
                <w:lang w:val="en-US"/>
              </w:rPr>
              <w:t>Bổ sung thông tin, minh chứng (nếu cần thiết)</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05-26/6/2022</w:t>
            </w:r>
          </w:p>
        </w:tc>
        <w:tc>
          <w:tcPr>
            <w:tcW w:w="2302" w:type="dxa"/>
          </w:tcPr>
          <w:p w:rsidR="00FB184D" w:rsidRPr="00615B74" w:rsidRDefault="00FB184D" w:rsidP="00BE168F">
            <w:pPr>
              <w:widowControl w:val="0"/>
              <w:spacing w:line="240" w:lineRule="exact"/>
              <w:rPr>
                <w:rFonts w:eastAsiaTheme="minorHAnsi" w:cstheme="minorBidi"/>
                <w:bCs/>
                <w:iCs/>
                <w:sz w:val="26"/>
                <w:szCs w:val="26"/>
                <w:lang w:val="en-US"/>
              </w:rPr>
            </w:pPr>
            <w:r w:rsidRPr="00615B74">
              <w:rPr>
                <w:rFonts w:eastAsiaTheme="minorHAnsi" w:cstheme="minorBidi"/>
                <w:bCs/>
                <w:iCs/>
                <w:sz w:val="26"/>
                <w:szCs w:val="26"/>
              </w:rPr>
              <w:t>Thành viên Hội đ</w:t>
            </w:r>
            <w:r w:rsidRPr="00615B74">
              <w:rPr>
                <w:rFonts w:eastAsiaTheme="minorHAnsi" w:cstheme="minorBidi"/>
                <w:bCs/>
                <w:iCs/>
                <w:sz w:val="26"/>
                <w:szCs w:val="26"/>
                <w:lang w:val="en-US"/>
              </w:rPr>
              <w:t>ồng</w:t>
            </w:r>
            <w:r w:rsidRPr="00615B74">
              <w:rPr>
                <w:rFonts w:eastAsiaTheme="minorHAnsi" w:cstheme="minorBidi"/>
                <w:bCs/>
                <w:iCs/>
                <w:sz w:val="26"/>
                <w:szCs w:val="26"/>
              </w:rPr>
              <w:t xml:space="preserve"> TĐG </w:t>
            </w:r>
            <w:r w:rsidRPr="00615B74">
              <w:rPr>
                <w:rFonts w:eastAsiaTheme="minorHAnsi" w:cstheme="minorBidi"/>
                <w:bCs/>
                <w:iCs/>
                <w:sz w:val="26"/>
                <w:szCs w:val="26"/>
                <w:lang w:val="en-US"/>
              </w:rPr>
              <w:t>chất lượng</w:t>
            </w:r>
          </w:p>
          <w:p w:rsidR="00FB184D" w:rsidRPr="00615B74" w:rsidRDefault="00FB184D" w:rsidP="00BE168F">
            <w:pPr>
              <w:spacing w:line="360" w:lineRule="exact"/>
              <w:rPr>
                <w:rFonts w:eastAsiaTheme="minorHAnsi"/>
                <w:sz w:val="26"/>
                <w:szCs w:val="26"/>
              </w:rPr>
            </w:pPr>
            <w:r w:rsidRPr="00615B74">
              <w:rPr>
                <w:rFonts w:eastAsiaTheme="minorHAnsi" w:cstheme="minorBidi"/>
                <w:bCs/>
                <w:sz w:val="26"/>
                <w:szCs w:val="26"/>
              </w:rPr>
              <w:t>Các đơn vị được phân công</w:t>
            </w: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cstheme="minorBidi"/>
                <w:bCs/>
                <w:iCs/>
                <w:sz w:val="26"/>
                <w:szCs w:val="26"/>
              </w:rPr>
              <w:t>Thông tin, minh chứng bổ sung</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5</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iCs/>
                <w:sz w:val="26"/>
                <w:szCs w:val="26"/>
                <w:lang w:val="en-US"/>
              </w:rPr>
              <w:t>Tổng hợp và viết báo cáo tiêu chí</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27/6-04/7/2022</w:t>
            </w:r>
          </w:p>
        </w:tc>
        <w:tc>
          <w:tcPr>
            <w:tcW w:w="230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Nhóm được phân công</w:t>
            </w: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Báo cáo tiêu chí</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6</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sz w:val="26"/>
                <w:szCs w:val="26"/>
                <w:lang w:val="nl-NL"/>
              </w:rPr>
              <w:t xml:space="preserve">Tổng hợp và viết dự thảo báo cáo kết quả tự đánh giá chất lượng CSGDNN </w:t>
            </w:r>
            <w:r w:rsidRPr="00615B74">
              <w:rPr>
                <w:rFonts w:eastAsiaTheme="minorHAnsi"/>
                <w:bCs/>
                <w:i/>
                <w:iCs/>
                <w:sz w:val="26"/>
                <w:szCs w:val="26"/>
                <w:lang w:val="en-US"/>
              </w:rPr>
              <w:t xml:space="preserve">(Phụ lục  số 03, </w:t>
            </w:r>
            <w:r w:rsidRPr="00615B74">
              <w:rPr>
                <w:rFonts w:eastAsiaTheme="minorHAnsi"/>
                <w:i/>
                <w:sz w:val="26"/>
                <w:szCs w:val="26"/>
                <w:lang w:val="en-US"/>
              </w:rPr>
              <w:t>Thông tư số 28/2017/TT-BLĐTBXH).</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05-25/7/2022</w:t>
            </w:r>
          </w:p>
        </w:tc>
        <w:tc>
          <w:tcPr>
            <w:tcW w:w="2302" w:type="dxa"/>
            <w:vMerge w:val="restart"/>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cstheme="minorBidi"/>
                <w:sz w:val="26"/>
                <w:szCs w:val="26"/>
                <w:lang w:val="en-US"/>
              </w:rPr>
              <w:t>Phòng NCKH &amp; HTQT</w:t>
            </w:r>
            <w:r w:rsidRPr="00615B74">
              <w:rPr>
                <w:rFonts w:eastAsiaTheme="minorHAnsi"/>
                <w:sz w:val="26"/>
                <w:szCs w:val="26"/>
                <w:lang w:val="en-US"/>
              </w:rPr>
              <w:t xml:space="preserve"> chủ trì, các đơn vị trong toàn trường phối hợp</w:t>
            </w:r>
          </w:p>
        </w:tc>
        <w:tc>
          <w:tcPr>
            <w:tcW w:w="2122" w:type="dxa"/>
          </w:tcPr>
          <w:p w:rsidR="00FB184D" w:rsidRPr="00615B74" w:rsidRDefault="00FB184D" w:rsidP="00BE168F">
            <w:pPr>
              <w:spacing w:line="360" w:lineRule="exact"/>
              <w:rPr>
                <w:rFonts w:eastAsiaTheme="minorHAnsi"/>
                <w:bCs/>
                <w:iCs/>
                <w:sz w:val="26"/>
                <w:szCs w:val="26"/>
                <w:lang w:val="en-US"/>
              </w:rPr>
            </w:pPr>
          </w:p>
          <w:p w:rsidR="00FB184D" w:rsidRPr="00615B74" w:rsidRDefault="00FB184D" w:rsidP="00BE168F">
            <w:pPr>
              <w:spacing w:line="360" w:lineRule="exact"/>
              <w:rPr>
                <w:rFonts w:eastAsiaTheme="minorHAnsi"/>
                <w:sz w:val="26"/>
                <w:szCs w:val="26"/>
                <w:lang w:val="en-US"/>
              </w:rPr>
            </w:pPr>
            <w:r w:rsidRPr="00615B74">
              <w:rPr>
                <w:rFonts w:eastAsiaTheme="minorHAnsi"/>
                <w:bCs/>
                <w:iCs/>
                <w:sz w:val="26"/>
                <w:szCs w:val="26"/>
                <w:lang w:val="en-US"/>
              </w:rPr>
              <w:t>Dự thảo Báo cáo kết quả tự đánh giá chất lượng</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7</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sz w:val="26"/>
                <w:szCs w:val="26"/>
                <w:lang w:val="en-US"/>
              </w:rPr>
              <w:t>Xin ý kiến các đơn vị về dự thảo báo cáo tự đánh giá chất lượng GDNN</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26-31/7/2022</w:t>
            </w:r>
          </w:p>
        </w:tc>
        <w:tc>
          <w:tcPr>
            <w:tcW w:w="2302" w:type="dxa"/>
            <w:vMerge/>
          </w:tcPr>
          <w:p w:rsidR="00FB184D" w:rsidRPr="00615B74" w:rsidRDefault="00FB184D" w:rsidP="00BE168F">
            <w:pPr>
              <w:spacing w:line="360" w:lineRule="exact"/>
              <w:rPr>
                <w:rFonts w:eastAsiaTheme="minorHAnsi"/>
                <w:sz w:val="26"/>
                <w:szCs w:val="26"/>
                <w:lang w:val="en-US"/>
              </w:rPr>
            </w:pP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Thông báo xin ý kiến và ý kiến của các đơn vị (nếu có)</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8</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sz w:val="26"/>
                <w:szCs w:val="26"/>
                <w:lang w:val="en-US"/>
              </w:rPr>
              <w:t xml:space="preserve">Chỉnh sửa báo cáo tự đánh giá </w:t>
            </w:r>
            <w:r w:rsidRPr="00615B74">
              <w:rPr>
                <w:rFonts w:eastAsiaTheme="minorHAnsi"/>
                <w:bCs/>
                <w:i/>
                <w:sz w:val="26"/>
                <w:szCs w:val="26"/>
                <w:lang w:val="en-US"/>
              </w:rPr>
              <w:t>(Nếu có ý kiến)</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01-06/8/2022</w:t>
            </w:r>
          </w:p>
        </w:tc>
        <w:tc>
          <w:tcPr>
            <w:tcW w:w="2302" w:type="dxa"/>
            <w:vMerge/>
          </w:tcPr>
          <w:p w:rsidR="00FB184D" w:rsidRPr="00615B74" w:rsidRDefault="00FB184D" w:rsidP="00BE168F">
            <w:pPr>
              <w:spacing w:line="360" w:lineRule="exact"/>
              <w:rPr>
                <w:rFonts w:eastAsiaTheme="minorHAnsi"/>
                <w:sz w:val="26"/>
                <w:szCs w:val="26"/>
                <w:lang w:val="en-US"/>
              </w:rPr>
            </w:pPr>
          </w:p>
        </w:tc>
        <w:tc>
          <w:tcPr>
            <w:tcW w:w="2122" w:type="dxa"/>
          </w:tcPr>
          <w:p w:rsidR="00FB184D" w:rsidRPr="00615B74" w:rsidRDefault="00FB184D" w:rsidP="00BE168F">
            <w:pPr>
              <w:spacing w:line="360" w:lineRule="exact"/>
              <w:rPr>
                <w:rFonts w:eastAsiaTheme="minorHAnsi"/>
                <w:sz w:val="26"/>
                <w:szCs w:val="26"/>
                <w:lang w:val="en-US"/>
              </w:rPr>
            </w:pP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9</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sz w:val="26"/>
                <w:szCs w:val="26"/>
                <w:lang w:val="en-US"/>
              </w:rPr>
              <w:t xml:space="preserve">Nghiên cứu và họp thông qua báo cáo tự đánh giá. </w:t>
            </w:r>
            <w:r w:rsidRPr="00615B74">
              <w:rPr>
                <w:rFonts w:eastAsiaTheme="minorHAnsi"/>
                <w:bCs/>
                <w:sz w:val="26"/>
                <w:szCs w:val="26"/>
                <w:lang w:val="en-US"/>
              </w:rPr>
              <w:lastRenderedPageBreak/>
              <w:t>Trình Hiệu trưởng phê duyệt</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lastRenderedPageBreak/>
              <w:t>07-09/8/2022</w:t>
            </w:r>
          </w:p>
        </w:tc>
        <w:tc>
          <w:tcPr>
            <w:tcW w:w="230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Hội đồng tự đánh giá</w:t>
            </w: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Báo cáo đã được phê duyệt.</w:t>
            </w:r>
          </w:p>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lastRenderedPageBreak/>
              <w:t>Biên bản họp</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lastRenderedPageBreak/>
              <w:t>10</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sz w:val="26"/>
                <w:szCs w:val="26"/>
                <w:lang w:val="en-US"/>
              </w:rPr>
              <w:t>Họp công bố kết quả tự đánh giá chất lượng chất lượng cơ sở giáo dục nghề nghiệp.</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10/8/2022</w:t>
            </w:r>
          </w:p>
        </w:tc>
        <w:tc>
          <w:tcPr>
            <w:tcW w:w="230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 xml:space="preserve">Hội đồng tự đánh giá và các thành phần theo quy định </w:t>
            </w: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Biên bản họp công bố</w:t>
            </w:r>
          </w:p>
        </w:tc>
      </w:tr>
      <w:tr w:rsidR="00FB184D" w:rsidRPr="00615B74" w:rsidTr="00BE168F">
        <w:tc>
          <w:tcPr>
            <w:tcW w:w="675" w:type="dxa"/>
            <w:vAlign w:val="center"/>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11</w:t>
            </w:r>
          </w:p>
        </w:tc>
        <w:tc>
          <w:tcPr>
            <w:tcW w:w="3024" w:type="dxa"/>
          </w:tcPr>
          <w:p w:rsidR="00FB184D" w:rsidRPr="00615B74" w:rsidRDefault="00FB184D" w:rsidP="00BE168F">
            <w:pPr>
              <w:spacing w:line="360" w:lineRule="exact"/>
              <w:rPr>
                <w:rFonts w:eastAsiaTheme="minorHAnsi"/>
                <w:sz w:val="26"/>
                <w:szCs w:val="26"/>
                <w:lang w:val="en-US"/>
              </w:rPr>
            </w:pPr>
            <w:r w:rsidRPr="00615B74">
              <w:rPr>
                <w:rFonts w:eastAsiaTheme="minorHAnsi"/>
                <w:bCs/>
                <w:sz w:val="26"/>
                <w:szCs w:val="26"/>
                <w:lang w:val="en-US"/>
              </w:rPr>
              <w:t>Gửi báo cáo tự đánh giá chất lượng chung toàn trường về các cơ quan chức năng theo quy định.</w:t>
            </w:r>
          </w:p>
        </w:tc>
        <w:tc>
          <w:tcPr>
            <w:tcW w:w="1876" w:type="dxa"/>
          </w:tcPr>
          <w:p w:rsidR="00FB184D" w:rsidRPr="00615B74" w:rsidRDefault="00FB184D" w:rsidP="00BE168F">
            <w:pPr>
              <w:spacing w:line="360" w:lineRule="exact"/>
              <w:jc w:val="center"/>
              <w:rPr>
                <w:rFonts w:eastAsiaTheme="minorHAnsi"/>
                <w:sz w:val="26"/>
                <w:szCs w:val="26"/>
                <w:lang w:val="en-US"/>
              </w:rPr>
            </w:pPr>
            <w:r w:rsidRPr="00615B74">
              <w:rPr>
                <w:rFonts w:eastAsiaTheme="minorHAnsi"/>
                <w:sz w:val="26"/>
                <w:szCs w:val="26"/>
                <w:lang w:val="en-US"/>
              </w:rPr>
              <w:t>Trước ngày 25/12/2022</w:t>
            </w:r>
          </w:p>
        </w:tc>
        <w:tc>
          <w:tcPr>
            <w:tcW w:w="2302" w:type="dxa"/>
          </w:tcPr>
          <w:p w:rsidR="00FB184D" w:rsidRPr="00615B74" w:rsidRDefault="00FB184D" w:rsidP="00BE168F">
            <w:pPr>
              <w:spacing w:line="360" w:lineRule="exact"/>
              <w:rPr>
                <w:rFonts w:eastAsiaTheme="minorHAnsi"/>
                <w:sz w:val="26"/>
                <w:szCs w:val="26"/>
                <w:lang w:val="en-US"/>
              </w:rPr>
            </w:pPr>
            <w:r w:rsidRPr="00615B74">
              <w:rPr>
                <w:rFonts w:eastAsiaTheme="minorHAnsi" w:cstheme="minorBidi"/>
                <w:sz w:val="26"/>
                <w:szCs w:val="26"/>
                <w:lang w:val="en-US"/>
              </w:rPr>
              <w:t>Phòng NCKH &amp; HTQT</w:t>
            </w:r>
          </w:p>
        </w:tc>
        <w:tc>
          <w:tcPr>
            <w:tcW w:w="2122" w:type="dxa"/>
          </w:tcPr>
          <w:p w:rsidR="00FB184D" w:rsidRPr="00615B74" w:rsidRDefault="00FB184D" w:rsidP="00BE168F">
            <w:pPr>
              <w:spacing w:line="360" w:lineRule="exact"/>
              <w:rPr>
                <w:rFonts w:eastAsiaTheme="minorHAnsi"/>
                <w:sz w:val="26"/>
                <w:szCs w:val="26"/>
                <w:lang w:val="en-US"/>
              </w:rPr>
            </w:pPr>
            <w:r w:rsidRPr="00615B74">
              <w:rPr>
                <w:rFonts w:eastAsiaTheme="minorHAnsi"/>
                <w:sz w:val="26"/>
                <w:szCs w:val="26"/>
                <w:lang w:val="en-US"/>
              </w:rPr>
              <w:t>Các báo cáo</w:t>
            </w:r>
          </w:p>
        </w:tc>
      </w:tr>
    </w:tbl>
    <w:p w:rsidR="00FB184D" w:rsidRPr="00615B74" w:rsidRDefault="00FB184D" w:rsidP="00BE168F">
      <w:pPr>
        <w:spacing w:after="0" w:line="240" w:lineRule="exact"/>
        <w:ind w:firstLine="567"/>
        <w:rPr>
          <w:rFonts w:eastAsiaTheme="minorHAnsi" w:cstheme="minorBidi"/>
          <w:b/>
          <w:sz w:val="26"/>
          <w:szCs w:val="26"/>
          <w:lang w:val="pt-BR"/>
        </w:rPr>
      </w:pPr>
      <w:r w:rsidRPr="00615B74">
        <w:rPr>
          <w:rFonts w:eastAsiaTheme="minorHAnsi" w:cstheme="minorBidi"/>
          <w:b/>
          <w:sz w:val="26"/>
          <w:szCs w:val="26"/>
          <w:lang w:val="pt-BR"/>
        </w:rPr>
        <w:tab/>
      </w:r>
    </w:p>
    <w:p w:rsidR="00FB184D" w:rsidRPr="00615B74" w:rsidRDefault="00FB184D" w:rsidP="00DF52BC">
      <w:pPr>
        <w:spacing w:before="120" w:after="0" w:line="340" w:lineRule="exact"/>
        <w:ind w:firstLine="720"/>
        <w:jc w:val="both"/>
        <w:rPr>
          <w:rFonts w:eastAsiaTheme="minorHAnsi" w:cstheme="minorBidi"/>
          <w:b/>
          <w:sz w:val="26"/>
          <w:szCs w:val="26"/>
        </w:rPr>
      </w:pPr>
      <w:r w:rsidRPr="00615B74">
        <w:rPr>
          <w:rFonts w:eastAsiaTheme="minorHAnsi" w:cstheme="minorBidi"/>
          <w:b/>
          <w:sz w:val="26"/>
          <w:szCs w:val="26"/>
        </w:rPr>
        <w:t>8. Kinh phí thực hiện tự đánh giá</w:t>
      </w:r>
    </w:p>
    <w:p w:rsidR="00FB184D" w:rsidRPr="00615B74" w:rsidRDefault="00FB184D" w:rsidP="00DF52BC">
      <w:pPr>
        <w:spacing w:before="120" w:after="0" w:line="340" w:lineRule="exact"/>
        <w:ind w:firstLine="720"/>
        <w:jc w:val="both"/>
        <w:rPr>
          <w:rFonts w:eastAsiaTheme="minorHAnsi" w:cstheme="minorBidi"/>
          <w:b/>
          <w:sz w:val="26"/>
          <w:szCs w:val="26"/>
        </w:rPr>
      </w:pPr>
      <w:r w:rsidRPr="00615B74">
        <w:rPr>
          <w:rFonts w:cstheme="minorBidi"/>
          <w:bCs/>
          <w:sz w:val="26"/>
          <w:szCs w:val="26"/>
        </w:rPr>
        <w:t xml:space="preserve">Kinh phí hoạt động tự đánh giá chất lượng cơ sở GDNN từ nguồn chi ngân sách thường xuyên (nếu có) và các nguồn thu hợp pháp của Nhà trường. </w:t>
      </w:r>
    </w:p>
    <w:p w:rsidR="00FB184D" w:rsidRPr="00615B74" w:rsidRDefault="00FB184D" w:rsidP="00DF52BC">
      <w:pPr>
        <w:spacing w:before="120" w:after="0" w:line="340" w:lineRule="exact"/>
        <w:ind w:firstLine="720"/>
        <w:jc w:val="both"/>
        <w:rPr>
          <w:rFonts w:eastAsiaTheme="minorHAnsi" w:cstheme="minorBidi"/>
          <w:sz w:val="26"/>
          <w:szCs w:val="26"/>
        </w:rPr>
      </w:pPr>
      <w:r w:rsidRPr="00615B74">
        <w:rPr>
          <w:rFonts w:eastAsiaTheme="minorHAnsi" w:cstheme="minorBidi"/>
          <w:bCs/>
          <w:sz w:val="26"/>
          <w:szCs w:val="26"/>
          <w:lang w:val="pt-BR"/>
        </w:rPr>
        <w:t xml:space="preserve">Đề nghị các đơn vị triển khai thực hiện nghiêm túc </w:t>
      </w:r>
      <w:r w:rsidRPr="00615B74">
        <w:rPr>
          <w:rFonts w:eastAsiaTheme="minorHAnsi" w:cstheme="minorBidi"/>
          <w:sz w:val="26"/>
          <w:szCs w:val="26"/>
        </w:rPr>
        <w:t xml:space="preserve">theo kế hoạch. Trong quá trình thực hiện có gì vướng mắc liên hệ với Phòng NCKH&amp;HTQT </w:t>
      </w:r>
      <w:r w:rsidRPr="00615B74">
        <w:rPr>
          <w:rFonts w:eastAsiaTheme="minorHAnsi" w:cstheme="minorBidi"/>
          <w:sz w:val="26"/>
          <w:szCs w:val="26"/>
          <w:lang w:val="en-US"/>
        </w:rPr>
        <w:t xml:space="preserve">và chuyên gia </w:t>
      </w:r>
      <w:r w:rsidRPr="00615B74">
        <w:rPr>
          <w:rFonts w:eastAsiaTheme="minorHAnsi" w:cstheme="minorBidi"/>
          <w:sz w:val="26"/>
          <w:szCs w:val="26"/>
        </w:rPr>
        <w:t>để thực hiện./.</w:t>
      </w:r>
    </w:p>
    <w:tbl>
      <w:tblPr>
        <w:tblW w:w="9708" w:type="dxa"/>
        <w:tblInd w:w="-459" w:type="dxa"/>
        <w:tblCellMar>
          <w:left w:w="0" w:type="dxa"/>
          <w:right w:w="0" w:type="dxa"/>
        </w:tblCellMar>
        <w:tblLook w:val="04A0" w:firstRow="1" w:lastRow="0" w:firstColumn="1" w:lastColumn="0" w:noHBand="0" w:noVBand="1"/>
      </w:tblPr>
      <w:tblGrid>
        <w:gridCol w:w="5854"/>
        <w:gridCol w:w="3854"/>
      </w:tblGrid>
      <w:tr w:rsidR="00FB184D" w:rsidRPr="00615B74" w:rsidTr="00DF52BC">
        <w:trPr>
          <w:trHeight w:val="1518"/>
        </w:trPr>
        <w:tc>
          <w:tcPr>
            <w:tcW w:w="5854" w:type="dxa"/>
            <w:tcMar>
              <w:top w:w="0" w:type="dxa"/>
              <w:left w:w="108" w:type="dxa"/>
              <w:bottom w:w="0" w:type="dxa"/>
              <w:right w:w="108" w:type="dxa"/>
            </w:tcMar>
            <w:hideMark/>
          </w:tcPr>
          <w:p w:rsidR="00FB184D" w:rsidRPr="00615B74" w:rsidRDefault="00FB184D" w:rsidP="00DF52BC">
            <w:pPr>
              <w:spacing w:after="0" w:line="240" w:lineRule="auto"/>
              <w:rPr>
                <w:rFonts w:cstheme="minorBidi"/>
                <w:b/>
                <w:bCs/>
                <w:i/>
                <w:iCs/>
                <w:sz w:val="26"/>
                <w:szCs w:val="26"/>
              </w:rPr>
            </w:pPr>
          </w:p>
          <w:p w:rsidR="00FB184D" w:rsidRPr="00615B74" w:rsidRDefault="00FB184D" w:rsidP="00DF52BC">
            <w:pPr>
              <w:spacing w:after="0" w:line="240" w:lineRule="auto"/>
              <w:rPr>
                <w:rFonts w:cstheme="minorBidi"/>
                <w:b/>
                <w:bCs/>
                <w:i/>
                <w:iCs/>
                <w:sz w:val="22"/>
                <w:szCs w:val="26"/>
              </w:rPr>
            </w:pPr>
            <w:r w:rsidRPr="00615B74">
              <w:rPr>
                <w:rFonts w:cstheme="minorBidi"/>
                <w:b/>
                <w:bCs/>
                <w:i/>
                <w:iCs/>
                <w:sz w:val="22"/>
                <w:szCs w:val="26"/>
              </w:rPr>
              <w:t>Nơi nhận:</w:t>
            </w:r>
          </w:p>
          <w:p w:rsidR="00FB184D" w:rsidRPr="00615B74" w:rsidRDefault="00FB184D" w:rsidP="00DF52BC">
            <w:pPr>
              <w:spacing w:after="0" w:line="240" w:lineRule="auto"/>
              <w:rPr>
                <w:rFonts w:cstheme="minorBidi"/>
                <w:sz w:val="22"/>
                <w:szCs w:val="26"/>
              </w:rPr>
            </w:pPr>
            <w:r w:rsidRPr="00615B74">
              <w:rPr>
                <w:rFonts w:cstheme="minorBidi"/>
                <w:sz w:val="22"/>
                <w:szCs w:val="26"/>
              </w:rPr>
              <w:t>- Đảng ủy (Để b/c);</w:t>
            </w:r>
          </w:p>
          <w:p w:rsidR="00FB184D" w:rsidRPr="00615B74" w:rsidRDefault="00FB184D" w:rsidP="00DF52BC">
            <w:pPr>
              <w:spacing w:after="0" w:line="240" w:lineRule="auto"/>
              <w:rPr>
                <w:rFonts w:cstheme="minorBidi"/>
                <w:sz w:val="22"/>
                <w:szCs w:val="26"/>
              </w:rPr>
            </w:pPr>
            <w:r w:rsidRPr="00615B74">
              <w:rPr>
                <w:rFonts w:cstheme="minorBidi"/>
                <w:sz w:val="22"/>
                <w:szCs w:val="26"/>
              </w:rPr>
              <w:t>- BGH; HĐT;</w:t>
            </w:r>
          </w:p>
          <w:p w:rsidR="00FB184D" w:rsidRPr="00615B74" w:rsidRDefault="00DF52BC" w:rsidP="00DF52BC">
            <w:pPr>
              <w:spacing w:after="0" w:line="240" w:lineRule="auto"/>
              <w:rPr>
                <w:sz w:val="22"/>
                <w:szCs w:val="26"/>
                <w:lang w:val="pt-BR"/>
              </w:rPr>
            </w:pPr>
            <w:r w:rsidRPr="00615B74">
              <w:rPr>
                <w:sz w:val="22"/>
                <w:szCs w:val="26"/>
                <w:lang w:val="pt-BR"/>
              </w:rPr>
              <w:t>-</w:t>
            </w:r>
            <w:r w:rsidR="00FB184D" w:rsidRPr="00615B74">
              <w:rPr>
                <w:sz w:val="22"/>
                <w:szCs w:val="26"/>
                <w:lang w:val="pt-BR"/>
              </w:rPr>
              <w:t xml:space="preserve"> Hội đồng TĐG chất lượng </w:t>
            </w:r>
            <w:r w:rsidR="00FB184D" w:rsidRPr="00615B74">
              <w:rPr>
                <w:rFonts w:cstheme="minorBidi"/>
                <w:sz w:val="22"/>
                <w:szCs w:val="26"/>
              </w:rPr>
              <w:t>CSGDNN</w:t>
            </w:r>
            <w:r w:rsidR="00FB184D" w:rsidRPr="00615B74">
              <w:rPr>
                <w:sz w:val="22"/>
                <w:szCs w:val="26"/>
                <w:lang w:val="pt-BR"/>
              </w:rPr>
              <w:t>;</w:t>
            </w:r>
          </w:p>
          <w:p w:rsidR="00FB184D" w:rsidRPr="00615B74" w:rsidRDefault="00FB184D" w:rsidP="00DF52BC">
            <w:pPr>
              <w:spacing w:after="0" w:line="240" w:lineRule="auto"/>
              <w:rPr>
                <w:rFonts w:cstheme="minorBidi"/>
                <w:sz w:val="22"/>
                <w:szCs w:val="26"/>
                <w:lang w:val="pt-BR"/>
              </w:rPr>
            </w:pPr>
            <w:r w:rsidRPr="00615B74">
              <w:rPr>
                <w:rFonts w:cstheme="minorBidi"/>
                <w:sz w:val="22"/>
                <w:szCs w:val="26"/>
              </w:rPr>
              <w:t xml:space="preserve">- Các </w:t>
            </w:r>
            <w:r w:rsidRPr="00615B74">
              <w:rPr>
                <w:rFonts w:cstheme="minorBidi"/>
                <w:sz w:val="22"/>
                <w:szCs w:val="26"/>
                <w:lang w:val="pt-BR"/>
              </w:rPr>
              <w:t>phòng, khoa (để thực hiện);</w:t>
            </w:r>
          </w:p>
          <w:p w:rsidR="00FB184D" w:rsidRPr="00615B74" w:rsidRDefault="00FB184D" w:rsidP="00DF52BC">
            <w:pPr>
              <w:spacing w:after="0" w:line="240" w:lineRule="auto"/>
              <w:rPr>
                <w:rFonts w:cstheme="minorBidi"/>
                <w:sz w:val="22"/>
                <w:szCs w:val="26"/>
                <w:lang w:val="pt-BR"/>
              </w:rPr>
            </w:pPr>
            <w:r w:rsidRPr="00615B74">
              <w:rPr>
                <w:rFonts w:cstheme="minorBidi"/>
                <w:sz w:val="22"/>
                <w:szCs w:val="26"/>
                <w:lang w:val="pt-BR"/>
              </w:rPr>
              <w:t>- Công đoàn; Đoàn TN (để phối hợp);</w:t>
            </w:r>
          </w:p>
          <w:p w:rsidR="00FB184D" w:rsidRPr="00615B74" w:rsidRDefault="00FB184D" w:rsidP="00DF52BC">
            <w:pPr>
              <w:spacing w:after="0" w:line="240" w:lineRule="auto"/>
              <w:rPr>
                <w:rFonts w:ascii="Arial" w:hAnsi="Arial" w:cs="Arial"/>
                <w:sz w:val="26"/>
                <w:szCs w:val="26"/>
              </w:rPr>
            </w:pPr>
            <w:r w:rsidRPr="00615B74">
              <w:rPr>
                <w:rFonts w:cstheme="minorBidi"/>
                <w:sz w:val="22"/>
                <w:szCs w:val="26"/>
              </w:rPr>
              <w:t xml:space="preserve">- Lưu: VT, </w:t>
            </w:r>
            <w:r w:rsidRPr="00615B74">
              <w:rPr>
                <w:rFonts w:cstheme="minorBidi"/>
                <w:sz w:val="22"/>
                <w:szCs w:val="26"/>
                <w:lang w:val="en-US"/>
              </w:rPr>
              <w:t>NCKH&amp;HTQT</w:t>
            </w:r>
            <w:r w:rsidRPr="00615B74">
              <w:rPr>
                <w:rFonts w:cstheme="minorBidi"/>
                <w:sz w:val="22"/>
                <w:szCs w:val="26"/>
              </w:rPr>
              <w:t>.</w:t>
            </w:r>
          </w:p>
        </w:tc>
        <w:tc>
          <w:tcPr>
            <w:tcW w:w="3854" w:type="dxa"/>
            <w:tcMar>
              <w:top w:w="0" w:type="dxa"/>
              <w:left w:w="108" w:type="dxa"/>
              <w:bottom w:w="0" w:type="dxa"/>
              <w:right w:w="108" w:type="dxa"/>
            </w:tcMar>
          </w:tcPr>
          <w:p w:rsidR="00DF52BC" w:rsidRPr="00615B74" w:rsidRDefault="00DF52BC" w:rsidP="00DF52BC">
            <w:pPr>
              <w:spacing w:after="0" w:line="240" w:lineRule="auto"/>
              <w:jc w:val="center"/>
              <w:textAlignment w:val="baseline"/>
              <w:outlineLvl w:val="2"/>
              <w:rPr>
                <w:rFonts w:cstheme="minorBidi"/>
                <w:b/>
                <w:bCs/>
                <w:sz w:val="26"/>
                <w:szCs w:val="26"/>
                <w:lang w:val="en-US"/>
              </w:rPr>
            </w:pPr>
          </w:p>
          <w:p w:rsidR="00FB184D" w:rsidRPr="00615B74" w:rsidRDefault="00DF52BC" w:rsidP="00DF52BC">
            <w:pPr>
              <w:spacing w:after="0" w:line="240" w:lineRule="auto"/>
              <w:jc w:val="center"/>
              <w:textAlignment w:val="baseline"/>
              <w:outlineLvl w:val="2"/>
              <w:rPr>
                <w:rFonts w:cstheme="minorBidi"/>
                <w:b/>
                <w:bCs/>
                <w:sz w:val="26"/>
                <w:szCs w:val="26"/>
              </w:rPr>
            </w:pPr>
            <w:bookmarkStart w:id="147" w:name="_Toc112536925"/>
            <w:r w:rsidRPr="00615B74">
              <w:rPr>
                <w:rFonts w:cstheme="minorBidi"/>
                <w:b/>
                <w:bCs/>
                <w:sz w:val="26"/>
                <w:szCs w:val="26"/>
                <w:lang w:val="en-US"/>
              </w:rPr>
              <w:t>HIỆU TRƯỞNG</w:t>
            </w:r>
            <w:bookmarkEnd w:id="147"/>
          </w:p>
          <w:p w:rsidR="00FB184D" w:rsidRPr="00615B74" w:rsidRDefault="00FB184D" w:rsidP="00DF52BC">
            <w:pPr>
              <w:spacing w:after="0" w:line="240" w:lineRule="auto"/>
              <w:jc w:val="center"/>
              <w:textAlignment w:val="baseline"/>
              <w:outlineLvl w:val="2"/>
              <w:rPr>
                <w:rFonts w:cstheme="minorBidi"/>
                <w:b/>
                <w:bCs/>
                <w:sz w:val="26"/>
                <w:szCs w:val="26"/>
              </w:rPr>
            </w:pPr>
          </w:p>
          <w:p w:rsidR="00FB184D" w:rsidRPr="00615B74" w:rsidRDefault="00FB184D" w:rsidP="00DF52BC">
            <w:pPr>
              <w:spacing w:after="0" w:line="240" w:lineRule="auto"/>
              <w:jc w:val="center"/>
              <w:textAlignment w:val="baseline"/>
              <w:outlineLvl w:val="2"/>
              <w:rPr>
                <w:rFonts w:cstheme="minorBidi"/>
                <w:b/>
                <w:bCs/>
                <w:sz w:val="26"/>
                <w:szCs w:val="26"/>
              </w:rPr>
            </w:pPr>
          </w:p>
          <w:p w:rsidR="00FB184D" w:rsidRPr="00615B74" w:rsidRDefault="00FB184D" w:rsidP="00DF52BC">
            <w:pPr>
              <w:spacing w:after="0" w:line="240" w:lineRule="auto"/>
              <w:jc w:val="center"/>
              <w:textAlignment w:val="baseline"/>
              <w:outlineLvl w:val="2"/>
              <w:rPr>
                <w:rFonts w:cstheme="minorBidi"/>
                <w:b/>
                <w:bCs/>
                <w:sz w:val="26"/>
                <w:szCs w:val="26"/>
              </w:rPr>
            </w:pPr>
          </w:p>
          <w:p w:rsidR="00FB184D" w:rsidRPr="00615B74" w:rsidRDefault="00FB184D" w:rsidP="00DF52BC">
            <w:pPr>
              <w:spacing w:after="0" w:line="240" w:lineRule="auto"/>
              <w:jc w:val="center"/>
              <w:textAlignment w:val="baseline"/>
              <w:outlineLvl w:val="2"/>
              <w:rPr>
                <w:rFonts w:cstheme="minorBidi"/>
                <w:b/>
                <w:bCs/>
                <w:sz w:val="26"/>
                <w:szCs w:val="26"/>
              </w:rPr>
            </w:pPr>
          </w:p>
          <w:p w:rsidR="00FB184D" w:rsidRPr="00615B74" w:rsidRDefault="00FB184D" w:rsidP="00DF52BC">
            <w:pPr>
              <w:spacing w:after="0" w:line="240" w:lineRule="auto"/>
              <w:jc w:val="center"/>
              <w:textAlignment w:val="baseline"/>
              <w:outlineLvl w:val="2"/>
              <w:rPr>
                <w:rFonts w:cstheme="minorBidi"/>
                <w:b/>
                <w:bCs/>
                <w:sz w:val="26"/>
                <w:szCs w:val="26"/>
              </w:rPr>
            </w:pPr>
          </w:p>
          <w:p w:rsidR="00FB184D" w:rsidRPr="00615B74" w:rsidRDefault="00FB184D" w:rsidP="00DF52BC">
            <w:pPr>
              <w:spacing w:after="0" w:line="240" w:lineRule="auto"/>
              <w:jc w:val="center"/>
              <w:textAlignment w:val="baseline"/>
              <w:outlineLvl w:val="2"/>
              <w:rPr>
                <w:rFonts w:cstheme="minorBidi"/>
                <w:b/>
                <w:bCs/>
                <w:sz w:val="26"/>
                <w:szCs w:val="26"/>
              </w:rPr>
            </w:pPr>
          </w:p>
          <w:p w:rsidR="00FB184D" w:rsidRPr="00615B74" w:rsidRDefault="00FB184D" w:rsidP="00DF52BC">
            <w:pPr>
              <w:spacing w:after="0" w:line="240" w:lineRule="auto"/>
              <w:jc w:val="center"/>
              <w:textAlignment w:val="baseline"/>
              <w:outlineLvl w:val="2"/>
              <w:rPr>
                <w:rFonts w:cstheme="minorBidi"/>
                <w:b/>
                <w:bCs/>
                <w:sz w:val="26"/>
                <w:szCs w:val="26"/>
              </w:rPr>
            </w:pPr>
            <w:bookmarkStart w:id="148" w:name="_Toc111054068"/>
            <w:bookmarkStart w:id="149" w:name="_Toc112536926"/>
            <w:r w:rsidRPr="00615B74">
              <w:rPr>
                <w:rFonts w:cstheme="minorBidi"/>
                <w:b/>
                <w:bCs/>
                <w:sz w:val="26"/>
                <w:szCs w:val="26"/>
              </w:rPr>
              <w:t>Nguyễn Khắc Ngọc</w:t>
            </w:r>
            <w:bookmarkEnd w:id="148"/>
            <w:bookmarkEnd w:id="149"/>
          </w:p>
        </w:tc>
      </w:tr>
    </w:tbl>
    <w:p w:rsidR="004372F8" w:rsidRPr="00615B74" w:rsidRDefault="004372F8" w:rsidP="00BE168F">
      <w:pPr>
        <w:spacing w:after="0" w:line="240" w:lineRule="auto"/>
        <w:jc w:val="both"/>
        <w:rPr>
          <w:b/>
          <w:sz w:val="26"/>
          <w:szCs w:val="26"/>
          <w:lang w:val="en-US"/>
        </w:rPr>
      </w:pPr>
    </w:p>
    <w:p w:rsidR="003C7142" w:rsidRPr="00615B74" w:rsidRDefault="003C7142" w:rsidP="006B60D7">
      <w:pPr>
        <w:pStyle w:val="Heading2"/>
        <w:rPr>
          <w:b w:val="0"/>
          <w:lang w:val="en-US"/>
        </w:rPr>
        <w:sectPr w:rsidR="003C7142" w:rsidRPr="00615B74" w:rsidSect="00716AB3">
          <w:headerReference w:type="default" r:id="rId16"/>
          <w:pgSz w:w="11907" w:h="16840" w:code="9"/>
          <w:pgMar w:top="1134" w:right="1134" w:bottom="1134" w:left="1701" w:header="720" w:footer="720" w:gutter="0"/>
          <w:cols w:space="720"/>
          <w:docGrid w:linePitch="381"/>
        </w:sectPr>
      </w:pPr>
    </w:p>
    <w:p w:rsidR="00CA30EF" w:rsidRDefault="004C5609" w:rsidP="006B60D7">
      <w:pPr>
        <w:pStyle w:val="Heading2"/>
        <w:rPr>
          <w:rFonts w:ascii="Times New Roman" w:hAnsi="Times New Roman" w:cs="Times New Roman"/>
          <w:color w:val="auto"/>
          <w:lang w:val="en-US"/>
        </w:rPr>
        <w:sectPr w:rsidR="00CA30EF" w:rsidSect="003C7142">
          <w:headerReference w:type="default" r:id="rId17"/>
          <w:footerReference w:type="default" r:id="rId18"/>
          <w:pgSz w:w="16840" w:h="11907" w:orient="landscape" w:code="9"/>
          <w:pgMar w:top="1134" w:right="1134" w:bottom="1134" w:left="1701" w:header="720" w:footer="720" w:gutter="0"/>
          <w:cols w:space="720"/>
          <w:docGrid w:linePitch="381"/>
        </w:sectPr>
      </w:pPr>
      <w:bookmarkStart w:id="150" w:name="_Toc112536927"/>
      <w:r w:rsidRPr="00615B74">
        <w:rPr>
          <w:rFonts w:ascii="Times New Roman" w:hAnsi="Times New Roman" w:cs="Times New Roman"/>
          <w:color w:val="auto"/>
          <w:lang w:val="en-US"/>
        </w:rPr>
        <w:lastRenderedPageBreak/>
        <w:t xml:space="preserve">3. </w:t>
      </w:r>
    </w:p>
    <w:p w:rsidR="004372F8" w:rsidRPr="00615B74" w:rsidRDefault="004C5609" w:rsidP="006B60D7">
      <w:pPr>
        <w:pStyle w:val="Heading2"/>
        <w:rPr>
          <w:rFonts w:ascii="Times New Roman" w:hAnsi="Times New Roman" w:cs="Times New Roman"/>
          <w:color w:val="auto"/>
          <w:lang w:val="en-US"/>
        </w:rPr>
      </w:pPr>
      <w:r w:rsidRPr="00615B74">
        <w:rPr>
          <w:rFonts w:ascii="Times New Roman" w:hAnsi="Times New Roman" w:cs="Times New Roman"/>
          <w:color w:val="auto"/>
          <w:lang w:val="en-US"/>
        </w:rPr>
        <w:lastRenderedPageBreak/>
        <w:t>BẢNG MÃ MINH CHỨNG</w:t>
      </w:r>
      <w:bookmarkEnd w:id="150"/>
    </w:p>
    <w:tbl>
      <w:tblPr>
        <w:tblW w:w="9825" w:type="dxa"/>
        <w:tblInd w:w="93" w:type="dxa"/>
        <w:tblLook w:val="04A0" w:firstRow="1" w:lastRow="0" w:firstColumn="1" w:lastColumn="0" w:noHBand="0" w:noVBand="1"/>
      </w:tblPr>
      <w:tblGrid>
        <w:gridCol w:w="915"/>
        <w:gridCol w:w="722"/>
        <w:gridCol w:w="896"/>
        <w:gridCol w:w="996"/>
        <w:gridCol w:w="1140"/>
        <w:gridCol w:w="5156"/>
      </w:tblGrid>
      <w:tr w:rsidR="0007674A" w:rsidRPr="00615B74" w:rsidTr="00CA30EF">
        <w:trPr>
          <w:trHeight w:val="375"/>
        </w:trPr>
        <w:tc>
          <w:tcPr>
            <w:tcW w:w="9825" w:type="dxa"/>
            <w:gridSpan w:val="6"/>
            <w:tcBorders>
              <w:top w:val="nil"/>
              <w:left w:val="nil"/>
              <w:bottom w:val="nil"/>
              <w:right w:val="nil"/>
            </w:tcBorders>
            <w:shd w:val="clear" w:color="auto" w:fill="auto"/>
            <w:vAlign w:val="center"/>
            <w:hideMark/>
          </w:tcPr>
          <w:p w:rsidR="0007674A" w:rsidRPr="00615B74" w:rsidRDefault="0007674A" w:rsidP="0007674A">
            <w:pPr>
              <w:spacing w:after="0" w:line="240" w:lineRule="auto"/>
              <w:jc w:val="center"/>
              <w:rPr>
                <w:rFonts w:eastAsia="Times New Roman"/>
                <w:b/>
                <w:bCs/>
                <w:szCs w:val="28"/>
                <w:lang w:val="en-US"/>
              </w:rPr>
            </w:pPr>
            <w:r w:rsidRPr="00615B74">
              <w:rPr>
                <w:rFonts w:eastAsia="Times New Roman"/>
                <w:b/>
                <w:bCs/>
                <w:szCs w:val="28"/>
                <w:lang w:val="en-US"/>
              </w:rPr>
              <w:t>DANH MỤC MINH CHỨNG TỰ ĐÁNH GIÁ CHẤT LƯỢNG CSGDNN</w:t>
            </w:r>
          </w:p>
        </w:tc>
      </w:tr>
      <w:tr w:rsidR="0007674A" w:rsidRPr="00615B74" w:rsidTr="00CA30EF">
        <w:trPr>
          <w:trHeight w:val="330"/>
        </w:trPr>
        <w:tc>
          <w:tcPr>
            <w:tcW w:w="915" w:type="dxa"/>
            <w:tcBorders>
              <w:top w:val="nil"/>
              <w:left w:val="nil"/>
              <w:bottom w:val="nil"/>
              <w:right w:val="nil"/>
            </w:tcBorders>
            <w:shd w:val="clear" w:color="auto" w:fill="auto"/>
            <w:noWrap/>
            <w:vAlign w:val="center"/>
            <w:hideMark/>
          </w:tcPr>
          <w:p w:rsidR="0007674A" w:rsidRPr="00615B74" w:rsidRDefault="0007674A" w:rsidP="0007674A">
            <w:pPr>
              <w:spacing w:after="0" w:line="240" w:lineRule="auto"/>
              <w:jc w:val="center"/>
              <w:rPr>
                <w:rFonts w:eastAsia="Times New Roman"/>
                <w:b/>
                <w:bCs/>
                <w:sz w:val="26"/>
                <w:szCs w:val="26"/>
                <w:u w:val="single"/>
                <w:lang w:val="en-US"/>
              </w:rPr>
            </w:pPr>
          </w:p>
        </w:tc>
        <w:tc>
          <w:tcPr>
            <w:tcW w:w="722" w:type="dxa"/>
            <w:tcBorders>
              <w:top w:val="nil"/>
              <w:left w:val="nil"/>
              <w:bottom w:val="nil"/>
              <w:right w:val="nil"/>
            </w:tcBorders>
            <w:shd w:val="clear" w:color="000000" w:fill="FFFFFF"/>
            <w:noWrap/>
            <w:vAlign w:val="center"/>
            <w:hideMark/>
          </w:tcPr>
          <w:p w:rsidR="0007674A" w:rsidRPr="00615B74" w:rsidRDefault="0007674A" w:rsidP="0007674A">
            <w:pPr>
              <w:spacing w:after="0" w:line="240" w:lineRule="auto"/>
              <w:jc w:val="center"/>
              <w:rPr>
                <w:rFonts w:eastAsia="Times New Roman"/>
                <w:b/>
                <w:bCs/>
                <w:sz w:val="26"/>
                <w:szCs w:val="26"/>
                <w:u w:val="single"/>
                <w:lang w:val="en-US"/>
              </w:rPr>
            </w:pPr>
            <w:r w:rsidRPr="00615B74">
              <w:rPr>
                <w:rFonts w:eastAsia="Times New Roman"/>
                <w:b/>
                <w:bCs/>
                <w:sz w:val="26"/>
                <w:szCs w:val="26"/>
                <w:u w:val="single"/>
                <w:lang w:val="en-US"/>
              </w:rPr>
              <w:t> </w:t>
            </w:r>
          </w:p>
        </w:tc>
        <w:tc>
          <w:tcPr>
            <w:tcW w:w="896" w:type="dxa"/>
            <w:tcBorders>
              <w:top w:val="nil"/>
              <w:left w:val="nil"/>
              <w:bottom w:val="nil"/>
              <w:right w:val="nil"/>
            </w:tcBorders>
            <w:shd w:val="clear" w:color="000000" w:fill="FFFFFF"/>
            <w:noWrap/>
            <w:vAlign w:val="center"/>
            <w:hideMark/>
          </w:tcPr>
          <w:p w:rsidR="0007674A" w:rsidRPr="00615B74" w:rsidRDefault="0007674A" w:rsidP="0007674A">
            <w:pPr>
              <w:spacing w:after="0" w:line="240" w:lineRule="auto"/>
              <w:jc w:val="center"/>
              <w:rPr>
                <w:rFonts w:eastAsia="Times New Roman"/>
                <w:b/>
                <w:bCs/>
                <w:sz w:val="26"/>
                <w:szCs w:val="26"/>
                <w:u w:val="single"/>
                <w:lang w:val="en-US"/>
              </w:rPr>
            </w:pPr>
            <w:r w:rsidRPr="00615B74">
              <w:rPr>
                <w:rFonts w:eastAsia="Times New Roman"/>
                <w:b/>
                <w:bCs/>
                <w:sz w:val="26"/>
                <w:szCs w:val="26"/>
                <w:u w:val="single"/>
                <w:lang w:val="en-US"/>
              </w:rPr>
              <w:t> </w:t>
            </w:r>
          </w:p>
        </w:tc>
        <w:tc>
          <w:tcPr>
            <w:tcW w:w="996" w:type="dxa"/>
            <w:tcBorders>
              <w:top w:val="nil"/>
              <w:left w:val="nil"/>
              <w:bottom w:val="nil"/>
              <w:right w:val="nil"/>
            </w:tcBorders>
            <w:shd w:val="clear" w:color="auto" w:fill="auto"/>
            <w:noWrap/>
            <w:vAlign w:val="center"/>
            <w:hideMark/>
          </w:tcPr>
          <w:p w:rsidR="0007674A" w:rsidRPr="00615B74" w:rsidRDefault="0007674A" w:rsidP="0007674A">
            <w:pPr>
              <w:spacing w:after="0" w:line="240" w:lineRule="auto"/>
              <w:jc w:val="center"/>
              <w:rPr>
                <w:rFonts w:eastAsia="Times New Roman"/>
                <w:b/>
                <w:bCs/>
                <w:sz w:val="26"/>
                <w:szCs w:val="26"/>
                <w:u w:val="single"/>
                <w:lang w:val="en-US"/>
              </w:rPr>
            </w:pPr>
          </w:p>
        </w:tc>
        <w:tc>
          <w:tcPr>
            <w:tcW w:w="1140" w:type="dxa"/>
            <w:tcBorders>
              <w:top w:val="nil"/>
              <w:left w:val="nil"/>
              <w:bottom w:val="nil"/>
              <w:right w:val="nil"/>
            </w:tcBorders>
            <w:shd w:val="clear" w:color="auto" w:fill="auto"/>
            <w:noWrap/>
            <w:vAlign w:val="center"/>
            <w:hideMark/>
          </w:tcPr>
          <w:p w:rsidR="0007674A" w:rsidRPr="00615B74" w:rsidRDefault="0007674A" w:rsidP="0007674A">
            <w:pPr>
              <w:spacing w:after="0" w:line="240" w:lineRule="auto"/>
              <w:jc w:val="center"/>
              <w:rPr>
                <w:rFonts w:eastAsia="Times New Roman"/>
                <w:b/>
                <w:bCs/>
                <w:sz w:val="26"/>
                <w:szCs w:val="26"/>
                <w:u w:val="single"/>
                <w:lang w:val="en-US"/>
              </w:rPr>
            </w:pPr>
          </w:p>
        </w:tc>
        <w:tc>
          <w:tcPr>
            <w:tcW w:w="5156" w:type="dxa"/>
            <w:tcBorders>
              <w:top w:val="nil"/>
              <w:left w:val="nil"/>
              <w:bottom w:val="nil"/>
              <w:right w:val="nil"/>
            </w:tcBorders>
            <w:shd w:val="clear" w:color="auto" w:fill="auto"/>
            <w:noWrap/>
            <w:vAlign w:val="center"/>
            <w:hideMark/>
          </w:tcPr>
          <w:p w:rsidR="0007674A" w:rsidRPr="00615B74" w:rsidRDefault="0007674A" w:rsidP="0007674A">
            <w:pPr>
              <w:spacing w:after="0" w:line="240" w:lineRule="auto"/>
              <w:jc w:val="center"/>
              <w:rPr>
                <w:rFonts w:eastAsia="Times New Roman"/>
                <w:b/>
                <w:bCs/>
                <w:sz w:val="26"/>
                <w:szCs w:val="26"/>
                <w:u w:val="single"/>
                <w:lang w:val="en-US"/>
              </w:rPr>
            </w:pPr>
          </w:p>
        </w:tc>
      </w:tr>
      <w:tr w:rsidR="0007674A" w:rsidRPr="00615B74" w:rsidTr="00CA30EF">
        <w:trPr>
          <w:trHeight w:val="1290"/>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674A" w:rsidRPr="00615B74" w:rsidRDefault="00CA30EF" w:rsidP="0007674A">
            <w:pPr>
              <w:spacing w:after="0" w:line="240" w:lineRule="auto"/>
              <w:jc w:val="center"/>
              <w:rPr>
                <w:rFonts w:eastAsia="Times New Roman"/>
                <w:b/>
                <w:bCs/>
                <w:sz w:val="26"/>
                <w:szCs w:val="26"/>
                <w:lang w:val="en-US"/>
              </w:rPr>
            </w:pPr>
            <w:r>
              <w:rPr>
                <w:rFonts w:eastAsia="Times New Roman"/>
                <w:b/>
                <w:bCs/>
                <w:sz w:val="26"/>
                <w:szCs w:val="26"/>
                <w:lang w:val="en-US"/>
              </w:rPr>
              <w:t>Số TT</w:t>
            </w:r>
          </w:p>
        </w:tc>
        <w:tc>
          <w:tcPr>
            <w:tcW w:w="722" w:type="dxa"/>
            <w:tcBorders>
              <w:top w:val="single" w:sz="4" w:space="0" w:color="auto"/>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Tiêu chí</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Tiêu chuẩn</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Minh chứng</w:t>
            </w:r>
            <w:r w:rsidRPr="00615B74">
              <w:rPr>
                <w:rFonts w:eastAsia="Times New Roman"/>
                <w:b/>
                <w:bCs/>
                <w:sz w:val="26"/>
                <w:szCs w:val="26"/>
                <w:lang w:val="en-US"/>
              </w:rPr>
              <w:br/>
              <w:t>sử dụng chung</w:t>
            </w:r>
          </w:p>
        </w:tc>
        <w:tc>
          <w:tcPr>
            <w:tcW w:w="5156" w:type="dxa"/>
            <w:tcBorders>
              <w:top w:val="single" w:sz="4" w:space="0" w:color="auto"/>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Tên minh chứng</w:t>
            </w:r>
          </w:p>
        </w:tc>
      </w:tr>
      <w:tr w:rsidR="0007674A" w:rsidRPr="00615B74" w:rsidTr="00CA30EF">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1.1.03</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2111/QĐ-TTg ngày 28/11/2011 phê duyệt Quy hoạch tổng thể phát triển kinh tế - xã hội tỉnh Hưng Yên đến năm 2020</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1.1.05</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4772/QĐ-BCT ngày 6/12/2016 của Bộ trưởng Bộ Công thương phê duyệt Quy hoạch phát triển công nghiệp, thương mại Vành đai kinh tế vịnh Bắc bộ đến năm 2025, tầm nhìn đến năm 2035</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1.1.06</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7040/QĐ- BCT ngày 30/12/2011 của Bộ Công Thương phê duyệt quy hoạch phát triển nhân lực ngành Công thương giai đoạn 2011-2022;</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1.1.07</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1769/QĐ-LĐTBXH ngày 25/11/2019 của Bộ LĐTBXH về phê duyệt ngành, nghề trọng điểm; trường được lựa chọn ngành, nghề trọng điểm giai đoạn 2016 - 2020 và định hướng đến năm 2025</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1.1.08</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Website của trường tại địa chỉ http//hic.edu.vn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1.1.09</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Tờ rơi, tài liệu phát tay giới thiệu về trường các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1.1.10</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Bài viết trên các báo, tạp chí các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833801"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1.1.11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Fanpage của trường: </w:t>
            </w:r>
            <w:r w:rsidRPr="00615B74">
              <w:rPr>
                <w:rFonts w:eastAsia="Times New Roman"/>
                <w:color w:val="000000"/>
                <w:sz w:val="26"/>
                <w:szCs w:val="26"/>
                <w:lang w:val="en-US"/>
              </w:rPr>
              <w:lastRenderedPageBreak/>
              <w:t>facebook.com/tuyensinhcdcnhy</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1531/QĐ-UBND ngày 28/10/2011 của UBND tỉnh Bắc Giang về việc phê duyệt Quy hoạch phát triển nhân lực tỉnh Bắc Giang giai đoạn 2011-2020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tổng hợp bổ sung ngành nghề và quy mô tuyển sinh các năm học từ 2019 -2020 đến 2020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1.2.05</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tuyển sinh và thông báo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1.2.06</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7040/QĐ- BCT ngày 30/12/2011 của Bộ Công Thương phê duyệt quy hoạch phát triển nhân lực ngành Công thương giai đoạn 2011-2022;</w:t>
            </w:r>
          </w:p>
        </w:tc>
      </w:tr>
      <w:tr w:rsidR="0007674A" w:rsidRPr="00615B74" w:rsidTr="00CA30EF">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3</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1.3.01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4B3A72"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4B3A72"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33801">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1.3.03</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tuyển sinh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tuyển dụng viên chức theo Quyết định  Số 595/QĐ-CĐCNHY ngày 15/10/2020; số 623/QĐ-CĐCNHY ngày 25/12/2017</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1.3.05</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chế độ làm việc của nhà giáo giáo dục nghề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1.3.06</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BA340C">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BA340C" w:rsidRPr="00615B74">
              <w:rPr>
                <w:rFonts w:eastAsia="Times New Roman"/>
                <w:color w:val="000000"/>
                <w:sz w:val="26"/>
                <w:szCs w:val="26"/>
                <w:lang w:val="en-US"/>
              </w:rPr>
              <w:t xml:space="preserve">định </w:t>
            </w:r>
            <w:r w:rsidRPr="00615B74">
              <w:rPr>
                <w:rFonts w:eastAsia="Times New Roman"/>
                <w:color w:val="000000"/>
                <w:sz w:val="26"/>
                <w:szCs w:val="26"/>
                <w:lang w:val="en-US"/>
              </w:rPr>
              <w:t>quản lý và sử dụng tài sản công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4</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1.4.01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Nghị quyết của Đảng ủy trường về rà soát, chỉnh sửa các quy định về tổ chức và quản lý các năm từ 2020 đến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thông báo về rà soát các văn bản quy định về tổ chức và quản lý của trường các năm từ 2020 đến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đóng góp của các đơn vị về sửa đổi văn bản về tổ chức và quản lý của trường các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báo cáo tổng hợp về kết quả rà soát các văn bản quy định về tổ chức và quản lý của trường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1.4.05</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Tổng hợp các văn bản về tổ chức, quản lý của trường được sửa đổi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5</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1.3.01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1.5.01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Sơ đồ cơ cấu tổ chức của trường năm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3546A0">
        <w:trPr>
          <w:trHeight w:val="598"/>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1.5.03</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D6796A" w:rsidP="00D6796A">
            <w:pPr>
              <w:rPr>
                <w:color w:val="000000"/>
                <w:sz w:val="26"/>
                <w:szCs w:val="26"/>
                <w:lang w:val="en-US"/>
              </w:rPr>
            </w:pPr>
            <w:r w:rsidRPr="00615B74">
              <w:rPr>
                <w:color w:val="000000"/>
                <w:sz w:val="26"/>
                <w:szCs w:val="26"/>
              </w:rPr>
              <w:t>Hồ sơ đánh giá, xếp loại cán bộ, viên chức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công nhận danh hiệu thi đua các năm 2019, 2020, 2021</w:t>
            </w:r>
          </w:p>
        </w:tc>
      </w:tr>
      <w:tr w:rsidR="0007674A" w:rsidRPr="00615B74" w:rsidTr="00CA30EF">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6</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Công văn số 3114/BCT-TCCB ngày 06/05/2019 của Bộ Công Thương về việc thành lập Hội đồng trường cao đẳng trực thuộc Bộ; Công văn số 4635/BCT-TCCB ngày 28/06/2019 của Bộ Công Thương hướng dẫn quy trình thành lập hội đồng trường cao đẳng trực thuộc Bộ; Quyết định 1898/QĐ-BCT về việc thành lập Hội đồng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1.6.02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hàng năm của hội đồng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1.6.03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các hội đồng tư vấn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1.6.04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họp các Hội đồng tư vấn  năm 2020, 2021, 2022</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206336">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1.3.01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công nhận danh hiệu thi đua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7</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về việc thành lập phòng NCKH-HTQT (Số 377/QĐ ngày 10/8/2010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về việc thành lập Hội đồng xây dựng Hệ thống bảo đảm chất lượng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về việc xây dựng, vận hành, đánh giá, cải tiến Hệ thống đảm bảo chất lượng trường năm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Chính sách chất lượng của Nhà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1.7.05</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Mục tiêu chất lượng của Nhà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1.7.06</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tay bảo đảm chất lượng của Nhà trường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1.7.07</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ban hành các quy trình của hệ thống bảo đảm chất lượng Trường năm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1.7.08</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đánh giá nội bộ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1.7.09</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Hệ thống bảo đảm chất lượng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8</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1.8.01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phân công nhiệm vụ phòng NCKH-HTQT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1.8.02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của Phòng  NCKH-HTQT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1.8.03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khen thưởng tập thể và cá nhân của Phòng NCKH-HTQT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E648A3">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CA30EF">
              <w:rPr>
                <w:rFonts w:eastAsia="Times New Roman"/>
                <w:sz w:val="26"/>
                <w:szCs w:val="26"/>
                <w:lang w:val="en-US"/>
              </w:rPr>
              <w:t>9</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của Đảng bộ huyện Yên Mỹ về việc chuẩn y Ban Chấp hành, Ban Thường vụ, Bí thư, Phó Bí thư Đảng ủy Trường Cao đẳng Công nghiệp Hưng Yên 2020-2025</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Biên bản phân công nhiệm vụ cấp ủy nhiệm kỳ 2020 </w:t>
            </w:r>
            <w:r w:rsidR="003546A0">
              <w:rPr>
                <w:rFonts w:eastAsia="Times New Roman"/>
                <w:color w:val="000000"/>
                <w:sz w:val="26"/>
                <w:szCs w:val="26"/>
                <w:lang w:val="en-US"/>
              </w:rPr>
              <w:t>–</w:t>
            </w:r>
            <w:r w:rsidRPr="00615B74">
              <w:rPr>
                <w:rFonts w:eastAsia="Times New Roman"/>
                <w:color w:val="000000"/>
                <w:sz w:val="26"/>
                <w:szCs w:val="26"/>
                <w:lang w:val="en-US"/>
              </w:rPr>
              <w:t xml:space="preserve"> 2025</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1.9.03</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Đảng viên các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làm việc của Đảng bộ nhiệm kỳ 2020 – 2025</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1.9.05</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Nghị quyết  phân công nhiệm vụ các đồng chí UVBCH Đảng bộ nhiệm kỳ 2020 – 2025</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sinh hoạt của các Chi bộ trong nhà trường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1.9.07</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thông báo về học tập nghị quyết và học tập theo chuyên đề các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1.9.08</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Hướng dẫn kiểm điểm tập thể, cá nhân và đánh giá, xếp loại chất lượng tổ chức đảng, đảng viên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kiểm điểm công tác lãnh đạo chỉ đạo của Đảng ủy Nhà trường năm từ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xây dựng Đảng của Đảng ủy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8F4882">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về việc đánh giá chất lượng Đảng viên và tổ chức cơ sở Đảng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của Đảng ủy Trường khen thưởng các tập thể, cá nhân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của Đảng ủy về việc kiện toàn, sắp xếp, chuẩn y Ban Chấp hành các chi bộ</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quần chúng tham gia lớp bồi dưỡng kết nạp Đảng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kết nạp Đảng viên mới các năm 2020,2021,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Các Quyết định xếp loại chất lượng tổ chức cơ sở đảng cơ sở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1.9.17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khen thưởng Đảng viên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1</w:t>
            </w:r>
            <w:r w:rsidR="0007674A"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CA30EF" w:rsidP="0007674A">
            <w:pPr>
              <w:spacing w:after="0" w:line="240" w:lineRule="auto"/>
              <w:jc w:val="center"/>
              <w:rPr>
                <w:rFonts w:eastAsia="Times New Roman"/>
                <w:sz w:val="26"/>
                <w:szCs w:val="26"/>
                <w:lang w:val="en-US"/>
              </w:rPr>
            </w:pPr>
            <w:r>
              <w:rPr>
                <w:rFonts w:eastAsia="Times New Roman"/>
                <w:sz w:val="26"/>
                <w:szCs w:val="26"/>
                <w:lang w:val="en-US"/>
              </w:rPr>
              <w:t>10</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đoàn viên Công đoàn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901379">
            <w:pPr>
              <w:pStyle w:val="ListParagraph"/>
              <w:numPr>
                <w:ilvl w:val="0"/>
                <w:numId w:val="8"/>
              </w:numPr>
              <w:spacing w:after="0" w:line="240" w:lineRule="auto"/>
              <w:ind w:left="360"/>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về việc công nhận Ban chấp hành, Ủy ban kiểm tra Công đoàn (Số 24/QĐ-CĐCT ngày 09/01/2018</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hội viên Ban nữ công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09/QĐ-CĐ ngày 16/01/2018 của BTV Công đoàn trường về việc thành lập các Tổ nữ công nhà trường nhiệm kỳ 2017-2022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hành động vì sự tiến bộ của phụ nữ và bình đẳng giới các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vì sự tiến bộ của phụ nữ số 09/QĐ-CĐCNHY ngày 16/01/2018 (nhiệm kỳ 2017-2022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both"/>
              <w:rPr>
                <w:rFonts w:eastAsia="Times New Roman"/>
                <w:color w:val="000000"/>
                <w:sz w:val="26"/>
                <w:szCs w:val="26"/>
                <w:lang w:val="en-US"/>
              </w:rPr>
            </w:pPr>
            <w:r w:rsidRPr="00615B74">
              <w:rPr>
                <w:rFonts w:eastAsia="Times New Roman"/>
                <w:color w:val="000000"/>
                <w:sz w:val="26"/>
                <w:szCs w:val="26"/>
                <w:lang w:val="en-US"/>
              </w:rPr>
              <w:t>Báo cáo Tổng kết vì sự tiến bộ của phụ nữ giai đoạn 2019-2021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và báo cáo hoạt động của Công đoàn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phối hợp giữa Hiệu trưởng và BCH Công đoàn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quản lý tài chính Công đoàn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Tổng hợp số tiền tham gia ủng hộ của Công đoàn trường trong các năm từ 2019 đến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báo cáo tổng kết hoạt động công đoàn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hội viên Ban nữ công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đoàn viên thanh niên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và báo cáo hoạt động của Đoàn thanh niên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1.10.16</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1</w:t>
            </w:r>
            <w:r w:rsidR="0007674A"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11</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và thực hiện thanh tra, kiểm tra các hoạt động đào tạo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nhật ký giám sát đào tạo</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3546A0">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bàn giao, nghiệm thu đưa vào sử dụng hệ thống camera giám sát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Hóa đơn mua bổ sung camera từ năm 2020 đến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tổ chức Giao lưu đối thoại HSSV với lãnh đạo nhà trường năm 2019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buổi Giao lưu đối thoại HSSV với lãnh đạo nhà trường 2019 –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công nhận Ban thanh tra nhân dân nhiệm kỳ 2020-2022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1.11.12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 chế hoạt động của  Ban thanh tra nhân dân nhiệm kỳ 2020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1.11.13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công tác của Ban Thanh tra nhân dân nhiệm kỳ 2020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1.11.14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công tác của Ban Thanh tra nhân dân nhiệm kỳ 2020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12</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hành động vì sự tiến bộ của phụ nữ và bình đẳng giới các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vì sự tiến bộ của phụ nữ số 09/QĐ-CĐCNHY ngày 16/01/2018 (nhiệm kỳ 2017-2022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1.10.07</w:t>
            </w:r>
          </w:p>
        </w:tc>
        <w:tc>
          <w:tcPr>
            <w:tcW w:w="515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both"/>
              <w:rPr>
                <w:rFonts w:eastAsia="Times New Roman"/>
                <w:color w:val="000000"/>
                <w:sz w:val="26"/>
                <w:szCs w:val="26"/>
                <w:lang w:val="en-US"/>
              </w:rPr>
            </w:pPr>
            <w:r w:rsidRPr="00615B74">
              <w:rPr>
                <w:rFonts w:eastAsia="Times New Roman"/>
                <w:color w:val="000000"/>
                <w:sz w:val="26"/>
                <w:szCs w:val="26"/>
                <w:lang w:val="en-US"/>
              </w:rPr>
              <w:t>Báo cáo Tổng kết vì sự tiến bộ của phụ nữ giai đoạn 2019-2021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thanh toán tặng quà cho nữ CB-GV-CNV ngày 8-3 và 20-10)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1</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2.1.01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ban hành Chuẩn đầu ra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ngành nghề đào tạo của nhà trường các năm học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công bố chuẩn đầu ra các CTĐT trên trang web</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2</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3</w:t>
            </w:r>
            <w:r w:rsidR="0007674A"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Công văn đăng ký chỉ tiêu tuyển sinh của trường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tuyển sinh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tuyển sinh; Ban thư ký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tuyển sinh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thí sinh dự tuyển theo từng nghề năm 2019, 2020,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đề xuất phương án trúng tuyển năm 2019, 2020,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HĐTS xét tuyển năm học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trúng tuyển và danh sách thí sinh trúng tuyển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nhập học 2019, 2020,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1D1B48">
            <w:pPr>
              <w:spacing w:after="0" w:line="240" w:lineRule="auto"/>
              <w:rPr>
                <w:rFonts w:eastAsia="Times New Roman"/>
                <w:color w:val="000000"/>
                <w:sz w:val="26"/>
                <w:szCs w:val="26"/>
                <w:lang w:val="en-US"/>
              </w:rPr>
            </w:pPr>
            <w:r w:rsidRPr="00615B74">
              <w:rPr>
                <w:rFonts w:eastAsia="Times New Roman"/>
                <w:color w:val="000000"/>
                <w:sz w:val="26"/>
                <w:szCs w:val="26"/>
                <w:lang w:val="en-US"/>
              </w:rPr>
              <w:t>Giấy báo nhập học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nhập học của HSSV năm 2019, 2020,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thí sinh nhập học năm 2019, 2020,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lớp các năm học 2019 - 2020, 2020 - 2021,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công tác tuyển sinh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2D4940" w:rsidP="0007674A">
            <w:pPr>
              <w:spacing w:after="0" w:line="240" w:lineRule="auto"/>
              <w:jc w:val="center"/>
              <w:rPr>
                <w:rFonts w:eastAsia="Times New Roman"/>
                <w:sz w:val="26"/>
                <w:szCs w:val="26"/>
                <w:lang w:val="en-US"/>
              </w:rPr>
            </w:pPr>
            <w:r>
              <w:rPr>
                <w:rFonts w:eastAsia="Times New Roman"/>
                <w:sz w:val="26"/>
                <w:szCs w:val="26"/>
                <w:lang w:val="en-US"/>
              </w:rPr>
              <w:t>2</w:t>
            </w:r>
            <w:r w:rsidR="0007674A"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Quyết định thành lập lớp các năm học 2019 - 2020, 2020 - 2021, 2021 </w:t>
            </w:r>
            <w:r w:rsidR="002D4940">
              <w:rPr>
                <w:rFonts w:eastAsia="Times New Roman"/>
                <w:color w:val="000000"/>
                <w:sz w:val="26"/>
                <w:szCs w:val="26"/>
                <w:lang w:val="en-US"/>
              </w:rPr>
              <w:t>–</w:t>
            </w:r>
            <w:r w:rsidRPr="00615B74">
              <w:rPr>
                <w:rFonts w:eastAsia="Times New Roman"/>
                <w:color w:val="000000"/>
                <w:sz w:val="26"/>
                <w:szCs w:val="26"/>
                <w:lang w:val="en-US"/>
              </w:rPr>
              <w:t xml:space="preserve">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đào tạo toàn khóa các năm học 2019-2020, 2020-2021,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r w:rsidR="002D4940">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114A ngày 17/5/2019 ban hành quy định về hồ sơ, sổ sách trong đào tạo trình độ trung cấp, trình độ cao đẳng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Các giấy chứng nhận đăng ký hoạt động </w:t>
            </w:r>
            <w:r w:rsidRPr="00615B74">
              <w:rPr>
                <w:rFonts w:eastAsia="Times New Roman"/>
                <w:color w:val="000000"/>
                <w:sz w:val="26"/>
                <w:szCs w:val="26"/>
                <w:lang w:val="en-US"/>
              </w:rPr>
              <w:lastRenderedPageBreak/>
              <w:t>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đào tạo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Thời khóa biểu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Lịch trình giảng dạy của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lớp các năm học 2019 - 2020, 2020 - 2021,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đào tạo toàn khóa các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đào tạo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Thời khóa biểu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Lịch trình giảng dạy của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lên lớp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tay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Giáo án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điều chỉnh do dịch bệnh Covid</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515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bottom"/>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nhật ký giám sát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7</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đào tạo toàn khóa các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đào tạo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Thời khóa biểu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Lịch trình giảng dạy của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lên lớp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tay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Giáo án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điều chỉnh do dịch bệnh Covid</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thỏa thuận với đơn vị sử dụng lao động về việc cho người học thực hành, thực tập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thực tập của HSSV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HSSV đi thực tập năm học 2019-2020, 2020-2021,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cử giáo viên và HSSV đi thực tập tại doanh nghiệp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Đề cương thực hành, thực tập tại doanh nghiệp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thực tập của HSSV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quản lý HSSV thực tập tại doanh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8</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Lịch trình giảng dạy của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lên lớp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tay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Giáo án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9</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2.9.01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MĐ/MH có sử dụng phần mềm, thiết bị mô phỏng theo từng nghề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2.9.02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bài giảng điện tử</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10</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2.10.01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332a ngày 16/08/2018 về việc ban hành quy định kiểm tra giám sát công tác đào tạo</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1.3.01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nhật ký giám sát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2.10.01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332a ngày 16/08/2018 về việc ban hành quy định kiểm tra giám sát công tác đào tạo</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1.3.01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nhật ký giám sát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giao ban hàng tháng của Nhà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đào tạo năm học 2019-2020, 2020- 2021,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số 14B/TB-CĐCNHY ngày 06/2/2020 về việc nghỉ học và kéo dài thời gian học trong thời gian hè do dịch bệnh covid-19</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số 53A/TB-CĐCNHY ngày 16/12/2021 về việc triển khai dạy học trực tuyến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331A/TB-CĐCNHY ngày 04/8/2021 về việc tiếp tục học trực tuyến nhằm phòng, chống dịch covid-19</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tổ chức đào tạo liên thông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thi, kiểm tra kết thúc MĐ/MH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xét công nhận tốt nghiệp</w:t>
            </w:r>
          </w:p>
        </w:tc>
      </w:tr>
      <w:tr w:rsidR="0007674A" w:rsidRPr="00615B74" w:rsidTr="00F9426A">
        <w:trPr>
          <w:trHeight w:val="148"/>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D74AB9"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học sinh, sinh viên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đánh giá kết quả rèn luyện của HSSV</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63 ngày 20/3/2019 của Hiệu trưởng phê duyệt mẫu phôi bằng tốt nghiệp trung cấp, cao đẳng của Trường cao đẳng Công nghiệp Hưng Yên (Rà soát theo thông tư số 34/2018/TT- BLĐTBXH ngày 26/12/2018</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199 ngày 20/5/2021 của Hiệu trưởng phê duyệt mẫu phôi bằng tốt nghiệp trung cấp, cao đẳng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Công văn về việc báo cáo mẫu phôi bằng tốt nghiệp tốt nghiệp trung cấp, cao đẳng các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mẫu phôi chứng chỉ sơ cấp của Trường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các môn học mô đun của các nghề đào tạo năm 2019, 2020, 2021, 2022 có sự tham gia đánh giá của DN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đào tạo năm học 2019-2020, 2020-2021,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thỏa thuận với đơn vị sử dụng lao động về việc cho người học thực hành, thực tập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thực tập của HSSV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HSSV đi thực tập năm học 2019-2020, 2020-2021,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cử giáo viên và HSSV đi thực tập tại doanh nghiệp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Đề cương thực hành, thực tập tại doanh nghiệp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thực tập của HSSV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2.7.07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quản lý HSSV thực tập tại doanh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điều chỉnh do dịch bệnh Covid</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2.13.02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đại diện đơn vị sử dụng lao động tha</w:t>
            </w:r>
            <w:r w:rsidR="00615B74">
              <w:rPr>
                <w:rFonts w:eastAsia="Times New Roman"/>
                <w:color w:val="000000"/>
                <w:sz w:val="26"/>
                <w:szCs w:val="26"/>
                <w:lang w:val="en-US"/>
              </w:rPr>
              <w:t>m gia đánh giá kết quả của HSSV</w:t>
            </w:r>
            <w:r w:rsidRPr="00615B74">
              <w:rPr>
                <w:rFonts w:eastAsia="Times New Roman"/>
                <w:color w:val="000000"/>
                <w:sz w:val="26"/>
                <w:szCs w:val="26"/>
                <w:lang w:val="en-US"/>
              </w:rPr>
              <w:t xml:space="preserve"> năm học 2019-2020, 2020- 2021,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2.13.03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đánh giá kết quả thực tập tốt nghiệp của doanh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thi, kiểm tra kết thúc MĐ/MH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đánh giá kết quả rèn luyện của HSSV</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thi kết thúc môn học, mô đun năm học 2019-2020, 2020- 2021,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xét công nhận tốt nghiệp năm học 2019-2020, 2020- 2021, 2021 –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2.12.04</w:t>
            </w:r>
          </w:p>
        </w:tc>
        <w:tc>
          <w:tcPr>
            <w:tcW w:w="5156" w:type="dxa"/>
            <w:tcBorders>
              <w:top w:val="nil"/>
              <w:left w:val="nil"/>
              <w:bottom w:val="single" w:sz="4" w:space="0" w:color="auto"/>
              <w:right w:val="single" w:sz="4" w:space="0" w:color="auto"/>
            </w:tcBorders>
            <w:shd w:val="clear" w:color="auto" w:fill="auto"/>
            <w:vAlign w:val="bottom"/>
            <w:hideMark/>
          </w:tcPr>
          <w:p w:rsidR="00615B74" w:rsidRPr="00615B74" w:rsidRDefault="00D63268" w:rsidP="00D63268">
            <w:pPr>
              <w:rPr>
                <w:iCs/>
                <w:color w:val="000000"/>
                <w:sz w:val="26"/>
                <w:szCs w:val="26"/>
              </w:rPr>
            </w:pPr>
            <w:r w:rsidRPr="00615B74">
              <w:rPr>
                <w:iCs/>
                <w:color w:val="000000"/>
                <w:sz w:val="26"/>
                <w:szCs w:val="26"/>
              </w:rPr>
              <w:t>Quy chế học sinh, sinh viên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tự đánh giá kết quả rèn luyện HSSV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lớp đánh giá kết quả rèn luyện HSSV năm học 2019-2020, 2020- 2021, 2021 –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Kết quả đánh giá kết quả rèn luyện HSSV năm học 2019-2020, 2020- 2021, 2021 – 2022 theo đề xuất của khoa</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đánh giá kết quả rèn luyện của HSSV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đánh giá kết quả rèn luyện HSSV năm học 2019-2020, 2020- 2021,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dự thảo kết quả rèn luyện của HSSV năm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công nhận kết quả rèn luyện của HSSV năm học 2019-2020, 2020-2021, 2021-2022</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63 ngày 20/3/2019 của Hiệu trưởng phê duyệt mẫu phôi bằng tốt nghiệp trung cấp, cao đẳng của Trường cao đẳng Công nghiệp Hưng Yên (Rà soát theo thông tư số 34/2018/TT- BLĐTBXH ngày 26/12/2018</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199 ngày 20/5/2021 của Hiệu trưởng phê duyệt mẫu phôi bằng tốt nghiệp trung cấp, cao đẳng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Công văn về việc báo cáo mẫu phôi bằng tốt nghiệp tốt nghiệp trung cấp, cao đẳng các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2.12.10</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mẫu phôi chứng chỉ sơ cấp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cấp phát bằng, chứng chỉ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2.14.11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tốt nghiệp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2D4940" w:rsidRDefault="0007674A" w:rsidP="0007674A">
            <w:pPr>
              <w:spacing w:after="0" w:line="240" w:lineRule="auto"/>
              <w:jc w:val="center"/>
              <w:rPr>
                <w:rFonts w:eastAsia="Times New Roman"/>
                <w:bCs/>
                <w:sz w:val="26"/>
                <w:szCs w:val="26"/>
                <w:lang w:val="en-US"/>
              </w:rPr>
            </w:pPr>
            <w:r w:rsidRPr="002D4940">
              <w:rPr>
                <w:rFonts w:eastAsia="Times New Roman"/>
                <w:bCs/>
                <w:sz w:val="26"/>
                <w:szCs w:val="26"/>
                <w:lang w:val="en-US"/>
              </w:rPr>
              <w:t> </w:t>
            </w:r>
            <w:r w:rsidR="002D4940" w:rsidRPr="002D4940">
              <w:rPr>
                <w:rFonts w:eastAsia="Times New Roman"/>
                <w:bCs/>
                <w:sz w:val="26"/>
                <w:szCs w:val="26"/>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2D4940" w:rsidRDefault="002D4940" w:rsidP="0007674A">
            <w:pPr>
              <w:spacing w:after="0" w:line="240" w:lineRule="auto"/>
              <w:jc w:val="center"/>
              <w:rPr>
                <w:rFonts w:eastAsia="Times New Roman"/>
                <w:bCs/>
                <w:sz w:val="26"/>
                <w:szCs w:val="26"/>
                <w:lang w:val="en-US"/>
              </w:rPr>
            </w:pPr>
            <w:r w:rsidRPr="002D4940">
              <w:rPr>
                <w:rFonts w:eastAsia="Times New Roman"/>
                <w:bCs/>
                <w:sz w:val="26"/>
                <w:szCs w:val="26"/>
                <w:lang w:val="en-US"/>
              </w:rPr>
              <w:t>15</w:t>
            </w:r>
            <w:r w:rsidR="0007674A" w:rsidRPr="002D4940">
              <w:rPr>
                <w:rFonts w:eastAsia="Times New Roman"/>
                <w:bCs/>
                <w:sz w:val="26"/>
                <w:szCs w:val="26"/>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1.4.01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Nghị quyết của Đảng ủy trường về rà soát, chỉnh sửa các quy định về tổ chức và quản lý các năm từ 2020 đến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thông báo về rà soát các văn bản quy định về tổ chức và quản lý của trường các năm từ 2020 đến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đóng góp của các đơn vị về sửa đổi văn bản về tổ chức và quản lý của trường các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báo cáo tổng hợp về kết quả rà soát các văn bản quy định về tổ chức và quản lý của trường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1.4.05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Tổng hợp các văn bản về tổ chức, quản lý của trường được sửa đổi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63 ngày 20/3/2019 của Hiệu trưởng phê duyệt mẫu phôi bằng tốt nghiệp trung cấp, cao đẳng của Trường cao đẳng Công nghiệp Hưng Yên (Rà soát theo thông tư số 34/2018/TT- BLĐTBXH ngày 26/12/2018</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QĐ số 199 ngày 20/5/2021 của Hiệu trưởng phê duyệt mẫu phôi bằng tốt nghiệp trung cấp, cao đẳng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Công văn về việc báo cáo mẫu phôi bằng tốt nghiệp tốt nghiệp trung cấp, cao đẳng các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2.12.10</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mẫu phôi chứng chỉ sơ cấp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16</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tổ chức đào tạo liên thông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sinh đào tạo liên thông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tuyển sinh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HĐTS xét tuyển năm học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trúng tuyển và danh sách thí sinh trúng tuyển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lớp các năm học 2019 - 2020, 2020 - 2021,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Hội đồng xét và công nhận giá trị chuyển đổi kết quả học tập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hội đồng xét và công nhận giá trị chuyển đổi kết quả học tập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công nhận giá trị chuyển đổi điểm các MH/MĐ</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kế hoạch đào tạo, thời khóa biểu các lớp đào tạo liên thông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giảng viên các lớp liên thông năm học 2019 – 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lên lớp, sổ tay giáo viên các lớp đào tạo liên thông năm học 2019 – 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Giáo án giảng dạy các lớp liên thông năm học 2019 – 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thi kết thúc MH/MĐ các lớp đào tạo liên thông năm học 2019 – 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2.16.10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tổ chức đào tạo liên thông của trường năm học 2019 – 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2D4940" w:rsidP="002D4940">
            <w:pPr>
              <w:spacing w:after="0" w:line="240" w:lineRule="auto"/>
              <w:jc w:val="center"/>
              <w:rPr>
                <w:rFonts w:eastAsia="Times New Roman"/>
                <w:sz w:val="26"/>
                <w:szCs w:val="26"/>
                <w:lang w:val="en-US"/>
              </w:rPr>
            </w:pPr>
            <w:r>
              <w:rPr>
                <w:rFonts w:eastAsia="Times New Roman"/>
                <w:sz w:val="26"/>
                <w:szCs w:val="26"/>
                <w:lang w:val="en-US"/>
              </w:rPr>
              <w:t>17</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vận hành, đánh giá, cải tiến HTBĐCL của trường Cao đẳng Công nghiệp Hưng Yên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2.17.02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434A ngày 22/11/2018 của Hiệu trưởng Trường Cao đẳng Công nghiệp Hưng Yên về việc ban hành và áp dụng hệ thống bảo đảm chất lượng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2.17.03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tài liệu hệ thống BĐCL trường Cao đảng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2.17.04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Ảnh chụp website</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về tiêu chuẩn và quy trình công tác cán bộ đối với viên chức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tuyển dụng viên chức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tuyển dụng, sử dụng và quản lý viên chức, cán bộ</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quy hoạch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Hướng dẫn triển khai đánh giá, xếp loại công chức, viên chức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đánh  giá, xếp loại cán bộ, viên chức năm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đánh giá, xếp loại cán bộ, viên chức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tuyển dụng viên chức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tuyển dụng, sử dụng và quản lý viên chức, cán bộ</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4980/QĐ-BCT ngày 29/12/2017 Của bộ Công thương phê duyệt Đề án vị trí việc làm, danh mục vị trí việc làm và cơ cấu viên chức theo chức danh nghề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quy hoạch</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quy hoạch cán bộ lãnh đạo do Nhà trường quản lý giai đoạn 2016 - 2021, 2021 - 2026 (xác định năm nào thực hiện và có hồ sơ đầy đủ</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về việc triển khai rà soát, bổ sung, điều chỉnh Quy hoạch cán bộ, lãnh đạo trường giai đoạn 2019-2020; 2020-2021 và Quy hoạch 2021-2026</w:t>
            </w:r>
          </w:p>
        </w:tc>
      </w:tr>
      <w:tr w:rsidR="0007674A" w:rsidRPr="00615B74" w:rsidTr="00CA30EF">
        <w:trPr>
          <w:trHeight w:val="165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05/QĐ-BCSĐ ngày 16/8/2021về việc phê duyệt rà soát, bổ sung quy hoạch cán bộ lãnh đạo, quản lý các đơn vị thuộc trường giai đoạn 2021-2026 và Quy hoạch cán bộ lãnh đạo giai đoạn 2021-2026, Quyết định số 61-QĐ/BCSĐ ngày 13/4/2020 của Bộ Công thương về phê duyệt rà soát, bổ sung quy hoạch cán bộ giai đoạn 2020-2021 và Quy hoạch cán bộ lãnh đạo giai đoạn 2021-2026</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đánh  giá, xếp loại cán bộ, viên chức năm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đánh giá, xếp loại cán bộ, viên chức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đánh giá, xếp loại cán bộ, viên chức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học tập, bồi dưỡng cho đội ngũ cán bộ, viên chức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cử đội ngũ cán bộ, nhà giáo, viên chức đi học tập, bồi dưỡng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Danh sách cán bộ, nhà giáo, viên chức được cử tham gia các khóa đào tạo, bồi dưỡng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chi trả chế độ chính sách cho nhà giáo, cán bộ quản lý, viên chức, người lao động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hoạt động của Ban Thanh tra nhân dân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đội ngũ nhà giáo năm học 2019- 2020,2020- 2021,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giáo viên năm học 2019-2020, 2020-2021,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3.3.02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tiêu chuẩn trình độ ngoại ngữ tin học đối với cán bộ, viên chức, người lao động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về tiêu chuẩn và quy trình công tác cán bộ đối với viên chức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3.3.03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quản lý nhà giáo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D6796A" w:rsidP="00D6796A">
            <w:pPr>
              <w:rPr>
                <w:color w:val="000000"/>
                <w:sz w:val="26"/>
                <w:szCs w:val="26"/>
                <w:lang w:val="en-US"/>
              </w:rPr>
            </w:pPr>
            <w:r w:rsidRPr="00615B74">
              <w:rPr>
                <w:color w:val="000000"/>
                <w:sz w:val="26"/>
                <w:szCs w:val="26"/>
              </w:rPr>
              <w:t>Hồ sơ đánh giá, xếp loại cán bộ, viên chức năm 2019, 2020, 2021</w:t>
            </w:r>
          </w:p>
        </w:tc>
      </w:tr>
      <w:tr w:rsidR="0007674A" w:rsidRPr="00615B74" w:rsidTr="00CA30EF">
        <w:trPr>
          <w:trHeight w:val="13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nội quy, quy định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Hướng dẫn triển khai đánh giá, xếp loại công chức, viên chức năm 2019, 2020, 2021</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1.3.01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81 ngày 20/3/2017 ban hành quy định chức năng, nhiệm vụ các đơn vị thuộc trường; Quyết định số 550 ngày 22/12/2021 ban hành quy định chức năng, nhiệm vụ các đơn vị thuộc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chế độ làm việc của nhà giáo giáo dục nghề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đánh giá, xếp loại cán bộ, viên chức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3.3.01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đội ngũ nhà giáo năm học 2019- 2020,2020- 2021,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đánh giá xếp loại cán bộ, viên chức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công nhận danh hiệu thi đua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thống kê số lượng HSSV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thống kê số lượng HSSV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đào tạo toàn khóa các năm học 2019-</w:t>
            </w:r>
            <w:r w:rsidRPr="00615B74">
              <w:rPr>
                <w:rFonts w:eastAsia="Times New Roman"/>
                <w:color w:val="000000"/>
                <w:sz w:val="26"/>
                <w:szCs w:val="26"/>
                <w:lang w:val="en-US"/>
              </w:rPr>
              <w:lastRenderedPageBreak/>
              <w:t>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Tiến độ đào tạo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giáo viên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3.3.03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quản lý nhà giáo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2.3.14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lớp các năm học 2019 - 2020, 2020 - 2021, 2021 - 2022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Thời khoá biểu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tổng hợp số giờ giảng dạy của đội ngũ nhà giáo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3.5.04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thanh toán lương, thanh toán vượt giờ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chế độ làm việc của nhà giáo giáo dục nghề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Thời khóa biểu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Lịch trình giảng dạy của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lên lớp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tay giáo viên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2.6.03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Giáo án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đoàn kiểm tra các hoạt động Đào tạo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kiểm tra các hoạt động Đào tạo 2019, 2020, 2021, 2022 (Số 397/KH-CĐCNHY ngày 10/10/2018; Số 350/KH-CĐCNHY ngày 12/9/2019; Số 499/KH-CĐCNHY ngày 20/8/2020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các hoạt động Đào tạo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tình hình giảng dạy của các khoa các tháng của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hợp kết quả kiểm tra các hoạt động Đào tạo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đào tạo năm học 2019-2020, 2020- 2021,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7</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D6796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định chế độ làm việc của nhà giáo giáo dục nghề nghiệp </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Nhu cầu đào tạo, bồi dưỡng cho nhà giáo của Khoa/Trường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học tập, bồi dưỡng cho đội ngũ cán bộ, viên chức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cử đội ngũ cán bộ, nhà giáo, viên chức đi học tập, bồi dưỡng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cán bộ, nhà giáo, viên chức được cử tham gia các khóa đào tạo, bồi dưỡng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3.7.02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nâng lương cho đội ngũ nhà giáo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3.7.03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khen thưởng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3.7.04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Chứng từ thanh toán cho nhà giáo được hỗ trợ đào tạo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đào tạo năm học 2019-2020, 2020- 2021,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8</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3.8.01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nil"/>
              <w:right w:val="nil"/>
            </w:tcBorders>
            <w:shd w:val="clear" w:color="auto" w:fill="auto"/>
            <w:noWrap/>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học tập và bồi dưỡng nâng cao của đội ngũ nhà giáo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3.7.01</w:t>
            </w:r>
          </w:p>
        </w:tc>
        <w:tc>
          <w:tcPr>
            <w:tcW w:w="5156" w:type="dxa"/>
            <w:tcBorders>
              <w:top w:val="single" w:sz="4" w:space="0" w:color="auto"/>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Nhu cầu đào tạo, bồi dưỡng cho nhà giáo của Khoa/Trường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học tập, bồi dưỡng cho đội ngũ cán bộ, viên chức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cử đội ngũ cán bộ, nhà giáo, viên chức đi học tập, bồi dưỡng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cán bộ, nhà giáo, viên chức được cử tham gia các khóa đào tạo, bồi dưỡng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3.8.02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Văn bằng chứng chỉ sau khi học tập, bồi dưỡng của nhà giáo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đào tạo năm học 2019-2020, 2020- 2021,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9</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chế độ làm việc của nhà giáo giáo dục nghề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3.9.01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về việc cử nhà giáo đi thực tế tại doanh nghiệp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đào tạo toàn khóa các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BE4DDC"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giáo viên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BE4DDC" w:rsidP="00BE4DDC">
            <w:pPr>
              <w:rPr>
                <w:color w:val="000000"/>
                <w:sz w:val="26"/>
                <w:szCs w:val="26"/>
                <w:lang w:val="en-US"/>
              </w:rPr>
            </w:pPr>
            <w:r w:rsidRPr="00615B74">
              <w:rPr>
                <w:color w:val="000000"/>
                <w:sz w:val="26"/>
                <w:szCs w:val="26"/>
              </w:rPr>
              <w:t>Thời khóa biểu năm học 2019-2020, 2020-2021,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đào tạo năm học 2019-2020, 2020- 2021,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10</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3.7.01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Nhu cầu đào tạo, bồi dưỡng cho nhà giáo của Khoa/Trường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học tập, bồi dưỡng cho đội ngũ cán bộ, viên chức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cử đội ngũ cán bộ, nhà giáo, viên chức đi học tập, bồi dưỡng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cán bộ, nhà giáo, viên chức được cử tham gia các khóa đào tạo, bồi dưỡng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3.8.02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Văn bằng chứng chỉ sau khi học tập, bồi dưỡng của nhà giáo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Hướng dẫn triển khai đánh giá, xếp loại cán bộ viên chức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đào tạo năm học 2019-2020, 2020- 2021,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4056/QĐ-BCT ngày 26/10/2018 Ban hành Quy định tiêu chuẩn chức danh lãnh đạo, quản lý các cơ quan, đơn vị trực thuộc Bộ Công thương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bổ nhiệm của Bộ Công Thương đối với Ban Giám hiệu</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Hiệu trưởng, 02 Phó Hiệu trưởng Nhà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cán bộ của Hiệu trưởng, 02 Phó Hiệu trưởng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Phân công nhiệm vụ Ban Giám hiệu</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Kết quả đánh giá, xếp loại lao động Hiệu trưởng, Phó Hiệu trưởng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đánh giá chức danh lãnh đạo quản lý thuộc Bộ quản lý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3.11.08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thi đua, khen thưởng các cấp đối với BGH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cán bộ quản lý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bổ nhiệm cán bộ quản lý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cán bộ quản lý</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tiêu chuẩn chức danh lãnh đạo các đơn vị trong Nhà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tuyển dụng, sử dụng và quản lý viên chức, cán bộ</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bổ nhiệm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cán bộ quản lý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bổ nhiệm cán bộ quản lý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3.10.01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Hướng dẫn triển khai đánh giá, xếp loại cán bộ viên chức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đánh giá xếp loại cán bộ, viên chức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tập huấn, bồi dưỡng của cán bộ quản lý năm 2019, 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cán bộ quản lý được cử đi học tập, bồi dưỡng nâng cao trình độ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3.14.03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Văn bằng, chứng chỉ sau khi học tập, bồi dưỡng của đội ngũ cán bộ quản lý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cán bộ quản lý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bổ nhiệm cán bộ quản lý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3546A0" w:rsidP="003546A0">
            <w:pPr>
              <w:spacing w:after="0" w:line="240" w:lineRule="auto"/>
              <w:jc w:val="center"/>
              <w:rPr>
                <w:rFonts w:eastAsia="Times New Roman"/>
                <w:sz w:val="26"/>
                <w:szCs w:val="26"/>
                <w:lang w:val="en-US"/>
              </w:rPr>
            </w:pPr>
            <w:r>
              <w:rPr>
                <w:rFonts w:eastAsia="Times New Roman"/>
                <w:sz w:val="26"/>
                <w:szCs w:val="26"/>
                <w:lang w:val="en-US"/>
              </w:rPr>
              <w:t>15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3.3.01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trích ngang đội ngũ nhà giáo năm học 2019- 2020,2020- 2021,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viên chức, người lao động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học tập, bồi dưỡng cho đội ngũ cán bộ, viên chức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3.8.02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Văn bằng chứng chỉ sau khi học tập, bồi dưỡng của nhà giáo các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tiêu chuẩn trình độ ngoại ngữ tin học đối với cán bộ, viên chức, người lao động của Trường</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3.15.03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4980/QĐ-BCT ngày 29/12/2017 của Bộ Công thương về phê duyệt đề án vị trí việc làm, danh mục vị trí việc làm và cơ cấu viên chức theo chức danh nghề nghiệp; Đề án vị trí việc làm trường Cao đẳng Công nghiệp Hưng Yên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3.2.06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cử đội ngũ cán bộ, nhà giáo, viên chức đi học tập, bồi dưỡng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1.2.06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chương trình đào tạo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xây dựng, rà soát điều chỉnh chương trình đào tạo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chủ nhiệm xây dựng, chỉnh sửa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rà soát, chỉnh sửa, thẩm định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thẩm định CTĐT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ban hành chuẩn đầu ra chương trình đào tạo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chương trình đào tạo của trường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ban hành các quy trình của hệ thống bảo đảm chất lượng Trường năm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xây dựng, điều chỉnh và thẩm định chương trình đào tạo</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Thư mời các chuyên gia ngoài trường tham gia Ban chủ nhiệm xây dựng CTĐT, tham dự hội thảo, Hội đồng thẩm định CTĐT của trường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xây dựng, rà soát điều chỉnh chương trình đào tạo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chủ nhiệm xây dựng, chỉnh sửa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thẩm định CTĐT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xây dựng, rà soát điều chỉnh chương trình đào tạo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chủ nhiệm xây dựng, chỉnh sửa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rà soát, chỉnh sửa, thẩm định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thẩm định CTĐT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CD1ECF" w:rsidRDefault="0007674A" w:rsidP="0007674A">
            <w:pPr>
              <w:spacing w:after="0" w:line="240" w:lineRule="auto"/>
              <w:jc w:val="center"/>
              <w:rPr>
                <w:rFonts w:eastAsia="Times New Roman"/>
                <w:bCs/>
                <w:sz w:val="26"/>
                <w:szCs w:val="26"/>
                <w:lang w:val="en-US"/>
              </w:rPr>
            </w:pPr>
            <w:r w:rsidRPr="00CD1ECF">
              <w:rPr>
                <w:rFonts w:eastAsia="Times New Roman"/>
                <w:bCs/>
                <w:sz w:val="26"/>
                <w:szCs w:val="26"/>
                <w:lang w:val="en-US"/>
              </w:rPr>
              <w:t> </w:t>
            </w:r>
            <w:r w:rsidR="00CD1ECF" w:rsidRPr="00CD1ECF">
              <w:rPr>
                <w:rFonts w:eastAsia="Times New Roman"/>
                <w:bCs/>
                <w:sz w:val="26"/>
                <w:szCs w:val="26"/>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CD1ECF" w:rsidRDefault="00CD1ECF" w:rsidP="0007674A">
            <w:pPr>
              <w:spacing w:after="0" w:line="240" w:lineRule="auto"/>
              <w:jc w:val="center"/>
              <w:rPr>
                <w:rFonts w:eastAsia="Times New Roman"/>
                <w:bCs/>
                <w:sz w:val="26"/>
                <w:szCs w:val="26"/>
                <w:lang w:val="en-US"/>
              </w:rPr>
            </w:pPr>
            <w:r w:rsidRPr="00CD1ECF">
              <w:rPr>
                <w:rFonts w:eastAsia="Times New Roman"/>
                <w:bCs/>
                <w:sz w:val="26"/>
                <w:szCs w:val="26"/>
                <w:lang w:val="en-US"/>
              </w:rPr>
              <w:t>6</w:t>
            </w:r>
            <w:r w:rsidR="0007674A" w:rsidRPr="00CD1ECF">
              <w:rPr>
                <w:rFonts w:eastAsia="Times New Roman"/>
                <w:bCs/>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xây dựng, điều chỉnh và thẩm định chương trình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Thỏa thuận hợp tác với trường Đại học Sao đỏ về đào tạo liên thông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4.6.02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CTĐT liên thông đại học của trường Đại học Sao đỏ</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4.6.03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về công nhận giá trị chuyển đổi kết quả học tập và khối lượng kiến thức, kĩ năng đã tích lũy của người học được miễn trừ khi học CTĐT liên thông tại Trường Đại học Sao đỏ</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4.6.04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sinh đào tạo liên thông lên trình độ đại học của Trường Đại học Sao đỏ</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7</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ban hành các quy trình của hệ thống bảo đảm chất lượng Trường năm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xây dựng, điều chỉnh và thẩm định chương trình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xây dựng, rà soát điều chỉnh chương trình đào tạo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chủ nhiệm xây dựng, chỉnh sửa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rà soát, chỉnh sửa, thẩm định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thẩm định CTĐT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tài liệu tham khảo nước ngoài</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8</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xây dựng, rà soát điều chỉnh chương trình đào tạo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Ban chủ nhiệm xây dựng, chỉnh sửa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rà soát, chỉnh sửa, thẩm định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thẩm định CTĐT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4.8.01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của Hiệu trưởng ban hành quy định đào tạo liên thông giữa các trình độ</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9</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4.8.01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của Hiệu trưởng ban hành quy định đào tạo liên thông giữa các trình độ</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4.9.01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sinh đào tạo liên thông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10</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phê duyệt và ban hành giáo trình đào tạo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giáo trình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D1ECF" w:rsidP="00CD1ECF">
            <w:pPr>
              <w:spacing w:after="0" w:line="240" w:lineRule="auto"/>
              <w:jc w:val="center"/>
              <w:rPr>
                <w:rFonts w:eastAsia="Times New Roman"/>
                <w:sz w:val="26"/>
                <w:szCs w:val="26"/>
                <w:lang w:val="en-US"/>
              </w:rPr>
            </w:pPr>
            <w:r>
              <w:rPr>
                <w:rFonts w:eastAsia="Times New Roman"/>
                <w:sz w:val="26"/>
                <w:szCs w:val="26"/>
                <w:lang w:val="en-US"/>
              </w:rPr>
              <w:t>11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biên soạn, chỉnh sửa/lựa chọn và thẩm định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ban biên soạn, lựa chọn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nhận xét của chuyên giá về cấu trúc, đề cương, nội dung giáo trình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CD1ECF">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hội thảo xin ý kiến chuyên gia về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Hội đồng thẩm định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đánh giá,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CD1ECF">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tiêu chí và mức độ đánh giá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họp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tờ trình đề nghị phê duyệt và ban hành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đánh giá tài liệu lựa chọn làm giáo trình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840D9C">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thẩm định (đối với giáo trình lựa chọn)</w:t>
            </w:r>
            <w:r w:rsidR="00840D9C">
              <w:rPr>
                <w:rFonts w:eastAsia="Times New Roman"/>
                <w:color w:val="000000"/>
                <w:sz w:val="26"/>
                <w:szCs w:val="26"/>
                <w:lang w:val="en-US"/>
              </w:rPr>
              <w:t xml:space="preserve"> </w:t>
            </w:r>
            <w:r w:rsidRPr="00615B74">
              <w:rPr>
                <w:rFonts w:eastAsia="Times New Roman"/>
                <w:color w:val="000000"/>
                <w:sz w:val="26"/>
                <w:szCs w:val="26"/>
                <w:lang w:val="en-US"/>
              </w:rPr>
              <w:t xml:space="preserve">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4.11.12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840D9C">
            <w:pPr>
              <w:spacing w:after="0" w:line="240" w:lineRule="auto"/>
              <w:rPr>
                <w:rFonts w:eastAsia="Times New Roman"/>
                <w:color w:val="000000"/>
                <w:sz w:val="26"/>
                <w:szCs w:val="26"/>
                <w:lang w:val="en-US"/>
              </w:rPr>
            </w:pPr>
            <w:r w:rsidRPr="00615B74">
              <w:rPr>
                <w:rFonts w:eastAsia="Times New Roman"/>
                <w:color w:val="000000"/>
                <w:sz w:val="26"/>
                <w:szCs w:val="26"/>
                <w:lang w:val="en-US"/>
              </w:rPr>
              <w:t>Tờ trình về việc đề nghị lựa chọn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phê duyệt và ban hành giáo trình đào tạo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giáo trình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840D9C" w:rsidP="00840D9C">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840D9C" w:rsidP="00840D9C">
            <w:pPr>
              <w:spacing w:after="0" w:line="240" w:lineRule="auto"/>
              <w:jc w:val="center"/>
              <w:rPr>
                <w:rFonts w:eastAsia="Times New Roman"/>
                <w:sz w:val="26"/>
                <w:szCs w:val="26"/>
                <w:lang w:val="en-US"/>
              </w:rPr>
            </w:pPr>
            <w:r>
              <w:rPr>
                <w:rFonts w:eastAsia="Times New Roman"/>
                <w:sz w:val="26"/>
                <w:szCs w:val="26"/>
                <w:lang w:val="en-US"/>
              </w:rPr>
              <w:t>12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phê duyệt và ban hành giáo trình đào tạo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giáo trình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nhận xét của chuyên giá về cấu trúc, đề cương, nội dung giáo trình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hội thảo xin ý kiến chuyên gia về giáo trình đào tạo năm 2017,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Hội đồng thẩm định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đánh giá,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tiêu chí và mức độ đánh giá giáo trình năm 2017,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họp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840D9C" w:rsidP="00840D9C">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840D9C" w:rsidP="00840D9C">
            <w:pPr>
              <w:spacing w:after="0" w:line="240" w:lineRule="auto"/>
              <w:jc w:val="center"/>
              <w:rPr>
                <w:rFonts w:eastAsia="Times New Roman"/>
                <w:sz w:val="26"/>
                <w:szCs w:val="26"/>
                <w:lang w:val="en-US"/>
              </w:rPr>
            </w:pPr>
            <w:r>
              <w:rPr>
                <w:rFonts w:eastAsia="Times New Roman"/>
                <w:sz w:val="26"/>
                <w:szCs w:val="26"/>
                <w:lang w:val="en-US"/>
              </w:rPr>
              <w:t>13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phê duyệt và ban hành giáo trình đào tạo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giáo trình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nhận xét của chuyên giá về cấu trúc, đề cương, nội dung giáo trình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840D9C">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hội thảo xin ý kiến chuyên gia về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Hội đồng thẩm định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đánh giá,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840D9C">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tiêu chí và mức độ đánh giá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họp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B522BA" w:rsidP="00B522BA">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B522BA" w:rsidP="00B522BA">
            <w:pPr>
              <w:spacing w:after="0" w:line="240" w:lineRule="auto"/>
              <w:jc w:val="center"/>
              <w:rPr>
                <w:rFonts w:eastAsia="Times New Roman"/>
                <w:sz w:val="26"/>
                <w:szCs w:val="26"/>
                <w:lang w:val="en-US"/>
              </w:rPr>
            </w:pPr>
            <w:r>
              <w:rPr>
                <w:rFonts w:eastAsia="Times New Roman"/>
                <w:sz w:val="26"/>
                <w:szCs w:val="26"/>
                <w:lang w:val="en-US"/>
              </w:rPr>
              <w:t>14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B522BA" w:rsidP="00B522BA">
            <w:pPr>
              <w:spacing w:after="0" w:line="240" w:lineRule="auto"/>
              <w:jc w:val="center"/>
              <w:rPr>
                <w:rFonts w:eastAsia="Times New Roman"/>
                <w:sz w:val="26"/>
                <w:szCs w:val="26"/>
                <w:lang w:val="en-US"/>
              </w:rPr>
            </w:pPr>
            <w:r>
              <w:rPr>
                <w:rFonts w:eastAsia="Times New Roman"/>
                <w:sz w:val="26"/>
                <w:szCs w:val="26"/>
                <w:lang w:val="en-US"/>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B522BA" w:rsidP="00B522BA">
            <w:pPr>
              <w:spacing w:after="0" w:line="240" w:lineRule="auto"/>
              <w:jc w:val="center"/>
              <w:rPr>
                <w:rFonts w:eastAsia="Times New Roman"/>
                <w:sz w:val="26"/>
                <w:szCs w:val="26"/>
                <w:lang w:val="en-US"/>
              </w:rPr>
            </w:pPr>
            <w:r>
              <w:rPr>
                <w:rFonts w:eastAsia="Times New Roman"/>
                <w:sz w:val="26"/>
                <w:szCs w:val="26"/>
                <w:lang w:val="en-US"/>
              </w:rPr>
              <w:t>15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biên soạn, chỉnh sửa/lựa chọn và thẩm định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ban biên soạn, lựa chọn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nhận xét của chuyên giá về cấu trúc, đề cương, nội dung giáo trình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hội thảo xin ý kiến chuyên gia về giáo trình đào tạo năm 2017,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Hội đồng thẩm định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đánh giá,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tiêu chí và mức độ đánh giá giáo trình năm 2017,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họp thẩm định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tờ trình đề nghị phê duyệt và ban hành giáo trình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4.11.10</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đánh giá tài liệu lựa chọn làm giáo trình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4.11.11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B522B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thẩm định (đối với giáo trình lựa chọn)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4.11.12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B522BA">
            <w:pPr>
              <w:spacing w:after="0" w:line="240" w:lineRule="auto"/>
              <w:rPr>
                <w:rFonts w:eastAsia="Times New Roman"/>
                <w:color w:val="000000"/>
                <w:sz w:val="26"/>
                <w:szCs w:val="26"/>
                <w:lang w:val="en-US"/>
              </w:rPr>
            </w:pPr>
            <w:r w:rsidRPr="00615B74">
              <w:rPr>
                <w:rFonts w:eastAsia="Times New Roman"/>
                <w:color w:val="000000"/>
                <w:sz w:val="26"/>
                <w:szCs w:val="26"/>
                <w:lang w:val="en-US"/>
              </w:rPr>
              <w:t>Tờ trình về việc đề nghị lựa chọn giáo trình đào tạo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phê duyệt và ban hành giáo trình đào tạo các năm 2017,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4.10.02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giáo trình của Trường</w:t>
            </w:r>
          </w:p>
        </w:tc>
      </w:tr>
      <w:tr w:rsidR="0007674A" w:rsidRPr="00615B74" w:rsidTr="00CA30EF">
        <w:trPr>
          <w:trHeight w:val="13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Giấy chứng nhận quyền sử dụng đất tại 2 cơ sở</w:t>
            </w:r>
          </w:p>
        </w:tc>
      </w:tr>
      <w:tr w:rsidR="0007674A" w:rsidRPr="00615B74" w:rsidTr="00CA30EF">
        <w:trPr>
          <w:trHeight w:val="165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Quyết định số 879/QĐ-TTg, ngày 09 tháng 6 năm 2014, phê duyệt Chiến lược phát triển công nghiệp Việt Nam đến năm 2025, tầm nhìn đến năm 2035 và Quyết định số 880/QĐ-TTg phê duyệt Quy hoạch tổng thể phát triển các ngành công nghiệp Việt Nam đến năm 2020, tầm nhìn đến năm 2030; Quyết định số 492/QD-TTg ngày 19/4/2022 phê duyệt nhiệm vụ lập Quy hoạch vùng Đồng bằng sông Hồng thời kỳ 2021-2030, tầm nhìn đến năm 2050</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5.1.03</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9028/QD-BTC ngày 08/10/2014 về việc phê duyệt quy hoạch tổng thể phát triển công nghiệp hỗ trợ đến năm 2020, tầm nhìn đến năm 2030</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5.1.04</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849/QĐ-UBND ngày 29/03/2019 của UBND tỉnh Hưng Yên về việc phê duyệt Đề án rà soát, sắp xếp lại mạng lưới cơ sở Giáo dục nghề nghiệp tỉnh Hưng Yên giai đoạn 2020-2025</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vẽ tổng thể mặt bằng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Lộ trình các tuyến xe buýt từ các cơ sở học đi và đến các địa điểm lân cận, Thông tin về các khu công nghiệp gần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và hồ sơ về hệ thống cung cấp nước sinh hoạt</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vẽ mặt bằng cấp điện, nước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mua bán điện nước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Bản vẽ mặt bằng quy hoạch tổng thể của </w:t>
            </w:r>
            <w:r w:rsidRPr="00615B74">
              <w:rPr>
                <w:rFonts w:eastAsia="Times New Roman"/>
                <w:color w:val="000000"/>
                <w:sz w:val="26"/>
                <w:szCs w:val="26"/>
                <w:lang w:val="en-US"/>
              </w:rPr>
              <w:lastRenderedPageBreak/>
              <w:t>Trường tỷ lệ 1/500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các khối công trình phục vụ nhu cầu đào tạo và các hoạt động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hoàn công các công trình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5.1.01</w:t>
            </w:r>
          </w:p>
        </w:tc>
        <w:tc>
          <w:tcPr>
            <w:tcW w:w="5156" w:type="dxa"/>
            <w:tcBorders>
              <w:top w:val="nil"/>
              <w:left w:val="nil"/>
              <w:bottom w:val="single" w:sz="4" w:space="0" w:color="auto"/>
              <w:right w:val="single" w:sz="4" w:space="0" w:color="auto"/>
            </w:tcBorders>
            <w:shd w:val="clear" w:color="auto" w:fill="auto"/>
            <w:noWrap/>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Giấy chứng nhận quyền sử dụng đất tại 2 cơ sở</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tổng hợp số liệu về diện tích đất toàn trường, diện tích các khối công trình và diện tích cây xanh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và hồ sơ về hệ thống cung cấp nước sinh hoạt</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vẽ mặt bằng cấp điện, nước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mua bán điện nước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vẽ mặt bằng quy hoạch tổng thể của Trường tỷ lệ 1/500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các khối công trình phục vụ nhu cầu đào tạo và các hoạt động của trường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tổng hợp số liệu về diện tích đất toàn trường, diện tích các khối công trình và diện tích cây xanh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FF7EC5" w:rsidP="00FF7EC5">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vẽ mặt bằng quy hoạch tổng thể của Trường tỷ lệ 1/500</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các khối công trình phục vụ nhu cầu đào tạo và các hoạt động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hoàn công các công trình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quét dọn, thu gom rác thải</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các thùng rác đặt xung quanh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Một số hình ảnh về PCCC</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thu gom vận chuyển rác thải</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biên bản thăm duyệt, nghiệm thu, các bản vẽ hoàn công các công trình về PCCC</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về Phòng cháy chữa cháy và Cứu nạn, cứu hộ của Công an huyện Yên Mỹ ngày 05 tháng 5 năm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đội PCCC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5.4.08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Phương án phòng cháy chữa cháy và cứu hộ cứu nạn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r w:rsidR="00FF7EC5">
              <w:rPr>
                <w:rFonts w:eastAsia="Times New Roman"/>
                <w:b/>
                <w:bCs/>
                <w:sz w:val="26"/>
                <w:szCs w:val="26"/>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FF7EC5" w:rsidP="0007674A">
            <w:pPr>
              <w:spacing w:after="0" w:line="240" w:lineRule="auto"/>
              <w:jc w:val="center"/>
              <w:rPr>
                <w:rFonts w:eastAsia="Times New Roman"/>
                <w:b/>
                <w:bCs/>
                <w:sz w:val="26"/>
                <w:szCs w:val="26"/>
                <w:lang w:val="en-US"/>
              </w:rPr>
            </w:pPr>
            <w:r>
              <w:rPr>
                <w:rFonts w:eastAsia="Times New Roman"/>
                <w:b/>
                <w:bCs/>
                <w:sz w:val="26"/>
                <w:szCs w:val="26"/>
                <w:lang w:val="en-US"/>
              </w:rPr>
              <w:t>5</w:t>
            </w:r>
            <w:r w:rsidR="0007674A"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5.5.01</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các thiết bị đào tạo tại 2 cơ sở</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5.5.02</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các khu nhà học, 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các khối công trình phục vụ nhu cầu đào tạo và các hoạt động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thống kế số lượng, diện tích phòng học, 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5.5.04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kê hàng năm</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r w:rsidR="00FF7EC5">
              <w:rPr>
                <w:rFonts w:eastAsia="Times New Roman"/>
                <w:b/>
                <w:bCs/>
                <w:sz w:val="26"/>
                <w:szCs w:val="26"/>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615B74" w:rsidRDefault="00FF7EC5" w:rsidP="0007674A">
            <w:pPr>
              <w:spacing w:after="0" w:line="240" w:lineRule="auto"/>
              <w:jc w:val="center"/>
              <w:rPr>
                <w:rFonts w:eastAsia="Times New Roman"/>
                <w:b/>
                <w:bCs/>
                <w:sz w:val="26"/>
                <w:szCs w:val="26"/>
                <w:lang w:val="en-US"/>
              </w:rPr>
            </w:pPr>
            <w:r>
              <w:rPr>
                <w:rFonts w:eastAsia="Times New Roman"/>
                <w:b/>
                <w:bCs/>
                <w:sz w:val="26"/>
                <w:szCs w:val="26"/>
                <w:lang w:val="en-US"/>
              </w:rPr>
              <w:t>6</w:t>
            </w:r>
            <w:r w:rsidR="0007674A" w:rsidRPr="00615B74">
              <w:rPr>
                <w:rFonts w:eastAsia="Times New Roman"/>
                <w:b/>
                <w:bCs/>
                <w:sz w:val="26"/>
                <w:szCs w:val="26"/>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07674A" w:rsidRPr="00615B74" w:rsidRDefault="0007674A" w:rsidP="0007674A">
            <w:pPr>
              <w:spacing w:after="0" w:line="240" w:lineRule="auto"/>
              <w:jc w:val="center"/>
              <w:rPr>
                <w:rFonts w:eastAsia="Times New Roman"/>
                <w:b/>
                <w:bCs/>
                <w:sz w:val="26"/>
                <w:szCs w:val="26"/>
                <w:lang w:val="en-US"/>
              </w:rPr>
            </w:pPr>
            <w:r w:rsidRPr="00615B74">
              <w:rPr>
                <w:rFonts w:eastAsia="Times New Roman"/>
                <w:b/>
                <w:bCs/>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ban hành các quy trình của hệ thống bảo đảm chất lượng Trường năm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quản lý tài sản,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quản lý xưởng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quản lý, sử dụng, bảo trì, bảo dưỡng, sửa chữa thiết bị</w:t>
            </w:r>
          </w:p>
        </w:tc>
      </w:tr>
      <w:tr w:rsidR="0007674A" w:rsidRPr="00615B74" w:rsidTr="00CA30EF">
        <w:trPr>
          <w:trHeight w:val="60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vAlign w:val="center"/>
            <w:hideMark/>
          </w:tcPr>
          <w:p w:rsidR="0007674A" w:rsidRPr="003E5DB1" w:rsidRDefault="0007674A" w:rsidP="0007674A">
            <w:pPr>
              <w:spacing w:after="0" w:line="240" w:lineRule="auto"/>
              <w:jc w:val="center"/>
              <w:rPr>
                <w:rFonts w:eastAsia="Times New Roman"/>
                <w:bCs/>
                <w:sz w:val="26"/>
                <w:szCs w:val="26"/>
                <w:lang w:val="en-US"/>
              </w:rPr>
            </w:pPr>
            <w:r w:rsidRPr="003E5DB1">
              <w:rPr>
                <w:rFonts w:eastAsia="Times New Roman"/>
                <w:bCs/>
                <w:sz w:val="26"/>
                <w:szCs w:val="26"/>
                <w:lang w:val="en-US"/>
              </w:rPr>
              <w:t> </w:t>
            </w:r>
            <w:r w:rsidR="003E5DB1" w:rsidRPr="003E5DB1">
              <w:rPr>
                <w:rFonts w:eastAsia="Times New Roman"/>
                <w:bCs/>
                <w:sz w:val="26"/>
                <w:szCs w:val="26"/>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07674A" w:rsidRPr="003E5DB1" w:rsidRDefault="003E5DB1" w:rsidP="0007674A">
            <w:pPr>
              <w:spacing w:after="0" w:line="240" w:lineRule="auto"/>
              <w:jc w:val="center"/>
              <w:rPr>
                <w:rFonts w:eastAsia="Times New Roman"/>
                <w:bCs/>
                <w:sz w:val="26"/>
                <w:szCs w:val="26"/>
                <w:lang w:val="en-US"/>
              </w:rPr>
            </w:pPr>
            <w:r w:rsidRPr="003E5DB1">
              <w:rPr>
                <w:rFonts w:eastAsia="Times New Roman"/>
                <w:bCs/>
                <w:sz w:val="26"/>
                <w:szCs w:val="26"/>
                <w:lang w:val="en-US"/>
              </w:rPr>
              <w:t>7</w:t>
            </w:r>
            <w:r w:rsidR="0007674A" w:rsidRPr="003E5DB1">
              <w:rPr>
                <w:rFonts w:eastAsia="Times New Roman"/>
                <w:bCs/>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1.7.07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ban hành các quy trình của hệ thống bảo đảm chất lượng Trường năm 2019,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sz w:val="26"/>
                <w:szCs w:val="26"/>
                <w:lang w:val="en-US"/>
              </w:rPr>
            </w:pPr>
            <w:r w:rsidRPr="00615B74">
              <w:rPr>
                <w:rFonts w:eastAsia="Times New Roman"/>
                <w:sz w:val="26"/>
                <w:szCs w:val="26"/>
                <w:lang w:val="en-US"/>
              </w:rPr>
              <w:t>1.3.06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quản lý, sử dụng tài sản công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quản lý tài sản,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quản lý xưởng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quản lý, sử dụng, bảo trì, bảo dưỡng, sửa chữa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phân công giảng viên quản lý phòng, 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5.7.02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phòng học/xưởng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5.7.03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tình hình sử dụng phòng học, giảng đường, xưởng thực hành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5.7.04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Ảnh chụp tại phòng học Lý thuyết, 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8</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bottom"/>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giấy chứng nhận đăng ký hoạt động GDNN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5.8.01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so sánh, đối chiếu danh mục thiết bị đào tạo hiện có của trường với danh mục thiết bị đạo tạo tối thiểu do Bộ Lao động Thường binh và Xã hội ban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5.5.01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các thiết bị đào tạo tại 2 cơ sở</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kê hàng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quản lý tài sản,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9</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5.9.01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Sơ đồ/hình ảnh bố trí các thiết bị, dụng cụ phục vụ đào tạo trong các 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5.7.02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phòng học/xưởng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5.7.04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Ảnh chụp tại phòng học Lý thuyết, xưởng thực hành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10</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sz w:val="26"/>
                <w:szCs w:val="26"/>
                <w:lang w:val="en-US"/>
              </w:rPr>
            </w:pPr>
            <w:r w:rsidRPr="00615B74">
              <w:rPr>
                <w:rFonts w:eastAsia="Times New Roman"/>
                <w:sz w:val="26"/>
                <w:szCs w:val="26"/>
                <w:lang w:val="en-US"/>
              </w:rPr>
              <w:t>1.3.06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quản lý, sử dụng tài sản công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quản lý, sử dụng, bảo trì, bảo dưỡng, sửa chữa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11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sz w:val="26"/>
                <w:szCs w:val="26"/>
                <w:lang w:val="en-US"/>
              </w:rPr>
            </w:pPr>
            <w:r w:rsidRPr="00615B74">
              <w:rPr>
                <w:rFonts w:eastAsia="Times New Roman"/>
                <w:sz w:val="26"/>
                <w:szCs w:val="26"/>
                <w:lang w:val="en-US"/>
              </w:rPr>
              <w:t>1.3.06</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quản lý, sử dụng tài sản công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quản lý, sử dụng, bảo trì, bảo dưỡng, sửa chữa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5.6.02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quản lý tài sản, thiết bị</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Hồ sơ bảo trì, bảo dưỡng thiết bị năm 2019, </w:t>
            </w:r>
            <w:r w:rsidRPr="00615B74">
              <w:rPr>
                <w:rFonts w:eastAsia="Times New Roman"/>
                <w:color w:val="000000"/>
                <w:sz w:val="26"/>
                <w:szCs w:val="26"/>
                <w:lang w:val="en-US"/>
              </w:rPr>
              <w:lastRenderedPageBreak/>
              <w:t>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quản lý, bảo trì, bảo dưỡng theo quy định của trường và nhà sản xuất; hằng năm đánh giá và đề xuất biện pháp nâng cao hiệu quả sử dụng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12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ban hành quy định của Trường về định mức tiêu hao vật tư/định mức kinh tế kỹ thuật trong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về quản lý, cấp phát, sử dụng vật tư, phục vụ đào tạo</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Dự trù mua sắm vật tư</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cấp phát vật tư đào tạo, hình ảnh các kho vật tư tại khoa</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both"/>
              <w:rPr>
                <w:rFonts w:eastAsia="Times New Roman"/>
                <w:color w:val="000000"/>
                <w:sz w:val="26"/>
                <w:szCs w:val="26"/>
                <w:lang w:val="en-US"/>
              </w:rPr>
            </w:pPr>
            <w:r w:rsidRPr="00615B74">
              <w:rPr>
                <w:rFonts w:eastAsia="Times New Roman"/>
                <w:color w:val="000000"/>
                <w:sz w:val="26"/>
                <w:szCs w:val="26"/>
                <w:lang w:val="en-US"/>
              </w:rPr>
              <w:t xml:space="preserve">Báo cáo kết quả thực hiện cấp phát vật tư đào tạo). </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13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thiết kế cơ sở nhà thư viện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14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Quy định hoạt động của thư viện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mượn tài liệu đọc tại chỗ</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5.14.03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Phiếu mượn tài liệu về nhà</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5.14.04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mượn sách thư viện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5.14.05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Hướng dẫn sử dụng thư viện của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5.14.06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hoạt động của thư viện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9F0A66" w:rsidP="009F0A66">
            <w:pPr>
              <w:spacing w:after="0" w:line="240" w:lineRule="auto"/>
              <w:jc w:val="center"/>
              <w:rPr>
                <w:rFonts w:eastAsia="Times New Roman"/>
                <w:sz w:val="26"/>
                <w:szCs w:val="26"/>
                <w:lang w:val="en-US"/>
              </w:rPr>
            </w:pPr>
            <w:r>
              <w:rPr>
                <w:rFonts w:eastAsia="Times New Roman"/>
                <w:sz w:val="26"/>
                <w:szCs w:val="26"/>
                <w:lang w:val="en-US"/>
              </w:rPr>
              <w:t>15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thiết bị máy tính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cung cấp và sử dụng dịch vụ</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Hóa đơn dịch vụ viễn thông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5.15.04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tổng hợp cước sử dụng dịch vụ viễn thông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5.15.05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tài liệu điện tử trên thư viện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5.15.06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Ảnh chụp giao diện thư viện điện tử thể hiện chương trình, giáo trình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chế độ làm việc của nhà giáo giáo dục nghề nghiệp</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về công tác thi đua khen thưởng</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công nhận đề tài NCKH và sáng kiến cải  tiến các năm 2018-2019, 2019-2020, 2020-2021</w:t>
            </w:r>
          </w:p>
        </w:tc>
      </w:tr>
      <w:tr w:rsidR="0007674A" w:rsidRPr="00615B74" w:rsidTr="0055436A">
        <w:trPr>
          <w:trHeight w:val="337"/>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1.5.04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D6796A" w:rsidP="00D6796A">
            <w:pPr>
              <w:rPr>
                <w:color w:val="000000"/>
                <w:sz w:val="26"/>
                <w:szCs w:val="26"/>
                <w:lang w:val="en-US"/>
              </w:rPr>
            </w:pPr>
            <w:r w:rsidRPr="00615B74">
              <w:rPr>
                <w:color w:val="000000"/>
                <w:sz w:val="26"/>
                <w:szCs w:val="26"/>
              </w:rPr>
              <w:t>Các Quyết định công nhận danh hiệu thi đua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Quyết định phê duyệt và giao nhiệm vụ NCKH </w:t>
            </w:r>
            <w:r w:rsidRPr="00615B74">
              <w:rPr>
                <w:rFonts w:eastAsia="Times New Roman"/>
                <w:color w:val="000000"/>
                <w:sz w:val="26"/>
                <w:szCs w:val="26"/>
                <w:lang w:val="en-US"/>
              </w:rPr>
              <w:lastRenderedPageBreak/>
              <w:t>năm học 2018-2019, 2019-2020, 2020-2021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6.1.02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công nhận kết quả nghiệm thu NCKH cấp trường năm học 2018-2019, 2019-2020, 2020-2021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xác nhận hiệu quả ứng dụng của các đề tài, sáng kiến vào thực tiễn năm học 2018-2019, 2019-2020, 2020-2021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các bài báo, ấn phẩm của nhà giáo, cán bộ quản lý, viên chức, người lao động đăng trên các báo, tạp chí khoa học ở trong nước hoặc quốc tế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Các biên bản bàn giao kết quả, sản phẩm nghiên cứu khoa học của đề tài năm 2019, 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tra, xác nhận hiệu quả ứng dụng của các đề tài, sáng kiến vào thực tiễn năm học 2018-2019, 2019-2020, 2020-2021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03241" w:rsidP="00003241">
            <w:pPr>
              <w:spacing w:after="0" w:line="240" w:lineRule="auto"/>
              <w:jc w:val="center"/>
              <w:rPr>
                <w:rFonts w:eastAsia="Times New Roman"/>
                <w:sz w:val="26"/>
                <w:szCs w:val="26"/>
                <w:lang w:val="en-US"/>
              </w:rPr>
            </w:pPr>
            <w:r>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398/QĐ-CĐCNHY ngày 20/10/2015 của Hiệu trưởng Trường CĐ Công nghiệp Hưng Yên về việc cử viên chức đi học tiến sĩ ở nước ngoài</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4797/QĐ-BGD ĐT ngày 27/10/2015 của Bộ trưởng Bộ GD&amp;ĐT về việc cử cá nhân đi học nước ngoài diện Hiệp định</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6.5.03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số 4801/QĐ-BGD ĐT ngày 20/12/2020 của Bộ trưởng Bộ GD&amp;ĐT về việc gia hạn thời gian học tập tại nước ngoài diện Hiệp định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giao công văn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của trường về mức thu học phí các năm học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quỹ tiền mặt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thống kê nguồn thu của trường từ hoạt động đào tạo, sản xuất kinh doanh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cung cấp, biên bản nghiệm thu đưa vào sử dụng phần mềm kế toán Misa</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Dữ liệu kế toán trên phần mềm kế toán của trường các năm 2019 - 2021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chấp nhận tờ khai của cơ quan thuế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loại sổ chi tiết kế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tài chính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xét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tổng hợp thống kê các khoản chi của trường các năm 2019 - 2021</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7.3.02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Đánh giá thực hiện nhiệm vụ NSNN năm 2019 và xây dựng dự toán NSNN năm 2020; Đánh giá thực hiện nhiệm vụ NSNN năm 2020 và xây dựng dự toán NSNN năm 2021; Đánh giá thực hiện nhiệm vụ NSNN năm 2021 và xây dựng dự toán NSNN năm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7.3.03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giao dự toán ngân sách Nhà nước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1.5.02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các đơn vị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quỹ tiền mặt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tài chính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xét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7.2.10</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cung cấp, biên bản nghiệm thu đưa vào sử dụng phần mềm kế toán Misa</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loại sổ chi tiết kế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Dữ liệu kế toán trên phần mềm kế toán của trường các năm 2019 - 2021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tài chính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xét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7.2.10</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ban hành Quy chế tự kiểm tra tài chính, kế toán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tổ tự kiểm tra tài chính, kế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tự kiểm tra tài chính, kế toán năm 2019,2020,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Biên bản tự kiểm tra tài chính, kế toán năm </w:t>
            </w:r>
            <w:r w:rsidRPr="00615B74">
              <w:rPr>
                <w:rFonts w:eastAsia="Times New Roman"/>
                <w:color w:val="000000"/>
                <w:sz w:val="26"/>
                <w:szCs w:val="26"/>
                <w:lang w:val="en-US"/>
              </w:rPr>
              <w:lastRenderedPageBreak/>
              <w:t>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thực hiện công tác tự kiểm tra tài chính, kế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kê quỹ tiền mặt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công khai tài chính tại Hội nghị CBVC năm 2019, 2020, 2021</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7.5.08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công khai tài chính theo quy định tại Thông tư số 61/2017/TT-BTC các năm 2019, 2020, 2021</w:t>
            </w:r>
          </w:p>
        </w:tc>
      </w:tr>
      <w:tr w:rsidR="0007674A" w:rsidRPr="00615B74" w:rsidTr="00CA30EF">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7.3.02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Đánh giá thực hiện nhiệm vụ NSNN năm 2019 và xây dựng dự toán NSNN năm 2020; Đánh giá thực hiện nhiệm vụ NSNN năm 2020 và xây dựng dự toán NSNN năm 2021; Đánh giá thực hiện nhiệm vụ NSNN năm 2021 và xây dựng dự toán NSNN năm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7.2.07</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loại sổ chi tiết kế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tài chính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7.2.09</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xét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7.2.10</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duyệt quyết toán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7.6.01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hiệu quả sử dụng các nguồn tài chính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sinh năm 2019,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các buổi trải nghiệm thực tế của học sinh các trường phổ thông tại Trường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tuần sinh hoạt công dân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Những hình ảnh tuần sinh hoạt công dân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đào tạo năm 2017, 2019,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học sinh, sinh viên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thi, kiểm tra kết thúc MĐ/MH</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4.2.05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phê duyệt và ban hành CTĐT các năm 2017, 2018, 2019,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nội trú</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ký túc xá</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Bài thu hoạch của HSSV</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Kế hoạch hoạt động công tác HSSV năm học </w:t>
            </w:r>
            <w:r w:rsidRPr="00615B74">
              <w:rPr>
                <w:rFonts w:eastAsia="Times New Roman"/>
                <w:color w:val="000000"/>
                <w:sz w:val="26"/>
                <w:szCs w:val="26"/>
                <w:lang w:val="en-US"/>
              </w:rPr>
              <w:lastRenderedPageBreak/>
              <w:t>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công tác HSSV các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học sinh, sinh viên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8.2.01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Thông báo thực hiện chế độ chính sách đối với HSSV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8.2.02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về việc hưởng chính sách nội trú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8.2.03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miễn, giảm học phí năm học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8.2.04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thành lập Hội đồng xét miễn giảm học phí và chế độ chính sách cho HSSV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8.2.05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Chứng từ chi miễn giảm học phí, chính sách nội trú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8.2.06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Bảng thống kê đối tượng được hưởng chính sách các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công tác HSSV các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học sinh, sinh viên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 xml:space="preserve">1.3.02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 </w:t>
            </w:r>
            <w:r w:rsidR="004E284F" w:rsidRPr="00615B74">
              <w:rPr>
                <w:rFonts w:eastAsia="Times New Roman"/>
                <w:color w:val="000000"/>
                <w:sz w:val="26"/>
                <w:szCs w:val="26"/>
                <w:lang w:val="en-US"/>
              </w:rPr>
              <w:t>chế chi tiêu nội bộ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8.3.01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học bổng khuyến khích học tập cho học sinh, sinh viên</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8.3.02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Quyết định khen thưởng sinh viên đạt thành tích xuất sắc trong học tập và hoạt động phong trào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8.3.03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về việc cấp học bổng năm học 2019-2020, 2020-2021, 2021-2022</w:t>
            </w:r>
          </w:p>
        </w:tc>
      </w:tr>
      <w:tr w:rsidR="00B45038" w:rsidRPr="00615B74" w:rsidTr="005870E4">
        <w:trPr>
          <w:trHeight w:val="436"/>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B45038" w:rsidRPr="00615B74" w:rsidRDefault="00B45038"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B45038" w:rsidRPr="00615B74" w:rsidRDefault="00B45038"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B45038" w:rsidRPr="00615B74" w:rsidRDefault="00B45038"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B45038" w:rsidRPr="00615B74" w:rsidRDefault="00B45038"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B45038" w:rsidRPr="00615B74" w:rsidRDefault="00B45038"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B45038" w:rsidRPr="00615B74" w:rsidRDefault="00B45038" w:rsidP="0024214C">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8.3.04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Bản phân công nhiệm vụ của phòng công tác HSSV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8.3.05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hình ảnh doanh nghiệp tặng học bổng cho HSSV</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Báo cáo đánh giá công tác HSSV các năm học </w:t>
            </w:r>
            <w:r w:rsidRPr="00615B74">
              <w:rPr>
                <w:rFonts w:eastAsia="Times New Roman"/>
                <w:color w:val="000000"/>
                <w:sz w:val="26"/>
                <w:szCs w:val="26"/>
                <w:lang w:val="en-US"/>
              </w:rPr>
              <w:lastRenderedPageBreak/>
              <w:t>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5870E4" w:rsidP="005870E4">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4B3A72"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1.3.03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BE4DDC" w:rsidP="00BE4DDC">
            <w:pPr>
              <w:rPr>
                <w:color w:val="000000"/>
                <w:sz w:val="26"/>
                <w:szCs w:val="26"/>
                <w:lang w:val="en-US"/>
              </w:rPr>
            </w:pPr>
            <w:r w:rsidRPr="00615B74">
              <w:rPr>
                <w:color w:val="000000"/>
                <w:sz w:val="26"/>
                <w:szCs w:val="26"/>
              </w:rPr>
              <w:t>Kế hoạch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2.3.04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sinh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2.12.04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học sinh, sinh viên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ký túc xá</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ban hành Quy tắc ứng xử trong Nhà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công tác HSSV các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34807" w:rsidP="00C34807">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34807" w:rsidP="00C34807">
            <w:pPr>
              <w:spacing w:after="0" w:line="240" w:lineRule="auto"/>
              <w:jc w:val="center"/>
              <w:rPr>
                <w:rFonts w:eastAsia="Times New Roman"/>
                <w:sz w:val="26"/>
                <w:szCs w:val="26"/>
                <w:lang w:val="en-US"/>
              </w:rPr>
            </w:pPr>
            <w:r>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xây dựng  ký túc xá</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công tác HSSV các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8.5.02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HSSV ở KTX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ký túc xá</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8.5.03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theo dõi nộp tiền điện, nước sinh hoạt các phòng KTX</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định nội trú</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8.5.04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kiểm kê tài sản KTX</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B45038" w:rsidRPr="00615B74" w:rsidTr="00C34807">
        <w:trPr>
          <w:trHeight w:val="463"/>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B45038" w:rsidRPr="00615B74" w:rsidRDefault="00B45038"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B45038" w:rsidRPr="00615B74" w:rsidRDefault="00C34807" w:rsidP="00C34807">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B45038" w:rsidRPr="00615B74" w:rsidRDefault="00C34807" w:rsidP="00C34807">
            <w:pPr>
              <w:spacing w:after="0" w:line="240" w:lineRule="auto"/>
              <w:jc w:val="center"/>
              <w:rPr>
                <w:rFonts w:eastAsia="Times New Roman"/>
                <w:sz w:val="26"/>
                <w:szCs w:val="26"/>
                <w:lang w:val="en-US"/>
              </w:rPr>
            </w:pPr>
            <w:r>
              <w:rPr>
                <w:rFonts w:eastAsia="Times New Roman"/>
                <w:sz w:val="26"/>
                <w:szCs w:val="26"/>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B45038" w:rsidRPr="00615B74" w:rsidRDefault="00B45038"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B45038" w:rsidRPr="00615B74" w:rsidRDefault="00B45038" w:rsidP="0007674A">
            <w:pPr>
              <w:spacing w:after="0" w:line="240" w:lineRule="auto"/>
              <w:jc w:val="center"/>
              <w:rPr>
                <w:rFonts w:eastAsia="Times New Roman"/>
                <w:sz w:val="26"/>
                <w:szCs w:val="26"/>
                <w:lang w:val="en-US"/>
              </w:rPr>
            </w:pPr>
            <w:r w:rsidRPr="00615B74">
              <w:rPr>
                <w:rFonts w:eastAsia="Times New Roman"/>
                <w:sz w:val="26"/>
                <w:szCs w:val="26"/>
                <w:lang w:val="en-US"/>
              </w:rPr>
              <w:t>1.1.02</w:t>
            </w:r>
          </w:p>
        </w:tc>
        <w:tc>
          <w:tcPr>
            <w:tcW w:w="5156" w:type="dxa"/>
            <w:tcBorders>
              <w:top w:val="nil"/>
              <w:left w:val="nil"/>
              <w:bottom w:val="single" w:sz="4" w:space="0" w:color="auto"/>
              <w:right w:val="single" w:sz="4" w:space="0" w:color="auto"/>
            </w:tcBorders>
            <w:shd w:val="clear" w:color="auto" w:fill="auto"/>
            <w:vAlign w:val="bottom"/>
            <w:hideMark/>
          </w:tcPr>
          <w:p w:rsidR="00B45038" w:rsidRPr="00615B74" w:rsidRDefault="00B45038" w:rsidP="0024214C">
            <w:pPr>
              <w:spacing w:after="0" w:line="240" w:lineRule="auto"/>
              <w:rPr>
                <w:rFonts w:eastAsia="Times New Roman"/>
                <w:color w:val="000000"/>
                <w:sz w:val="26"/>
                <w:szCs w:val="26"/>
                <w:lang w:val="en-US"/>
              </w:rPr>
            </w:pPr>
            <w:r w:rsidRPr="00615B74">
              <w:rPr>
                <w:rFonts w:eastAsia="Times New Roman"/>
                <w:color w:val="000000"/>
                <w:sz w:val="26"/>
                <w:szCs w:val="26"/>
                <w:lang w:val="en-US"/>
              </w:rPr>
              <w:t>Quy chế tổ chức hoạt động của Trường Cao đẳng Công nghiệp Hưng Yên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nhân viên y tế</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bộ phận y tế</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Nội quy bộ phận y tế</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mục thiết bị y tế</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Sổ cấp phát thuốc các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8.6.06</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khám sức khoẻ hằng năm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8.6.07</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công tác y tế trường học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8.6.08</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khám sức khỏe cho học sinh sinh viên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8.6.09</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Danh sách HSSV tham gia bảo hiểm y tế</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8.6.10</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thiết kế nhà ăn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8.6.11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Hồ sơ năng lực của đơn vị kết hợp đồng dịch vụ nhà ăn</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8.6.12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Giấy chứng nhận an toàn thực phẩm</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8.6.13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Hợp đồng cung cấp dịch vụ ăn uống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công tác HSSV các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C34807" w:rsidP="00C34807">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C34807" w:rsidP="00C34807">
            <w:pPr>
              <w:spacing w:after="0" w:line="240" w:lineRule="auto"/>
              <w:jc w:val="center"/>
              <w:rPr>
                <w:rFonts w:eastAsia="Times New Roman"/>
                <w:sz w:val="26"/>
                <w:szCs w:val="26"/>
                <w:lang w:val="en-US"/>
              </w:rPr>
            </w:pPr>
            <w:r>
              <w:rPr>
                <w:rFonts w:eastAsia="Times New Roman"/>
                <w:sz w:val="26"/>
                <w:szCs w:val="26"/>
                <w:lang w:val="en-US"/>
              </w:rPr>
              <w:t>7</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8.7.01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các khu hoạt động VHVN-TDTT và khuôn viên trường</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8.7.02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tổ chức VHVN-TDTT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8.7.03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Những hình ảnh HSSV nhà trường tham gia các hoạt động văn nghệ, thể dục thể thao, các hoạt động xã hội năm 2020, 2021, 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8.7.04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Chương trình Công tác Đoàn và phong trào thanh niên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8.7.05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Các kế hoạch và hình ảnh hoạt động xã hội của HSSV Nhà trường năm 2020,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8</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tư vấn và giới thiệu việc làm  năm học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các buổi tư vấn, tuyển dụng của doanh nghiệp tại Nhà trường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dụng của các doanh nghiệp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công tác tư vấn và giới thiệu việc làm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8.1.08</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đánh giá công tác HSSV các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tư vấn và giới thiệu việc làm  năm học 2019-2020, 2020-2021, 2021-2022</w:t>
            </w:r>
          </w:p>
        </w:tc>
      </w:tr>
      <w:tr w:rsidR="0007674A" w:rsidRPr="00615B74" w:rsidTr="00CA30EF">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Hình ảnh các buổi tư vấn, tuyển dụng của doanh nghiệp tại Nhà trường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báo tuyển dụng của các doanh nghiệp năm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8.8.04</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công tác tư vấn và giới thiệu việc làm  năm học 2019-2020, 2020-2021, 2021-2022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1</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9.1.01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khảo sát</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2</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3</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khảo sát</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4</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tự đánh giá chất lượng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9.4.02</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 xml:space="preserve">Quyết định thành lập Hội đồng tự đánh giá </w:t>
            </w:r>
            <w:r w:rsidRPr="00615B74">
              <w:rPr>
                <w:rFonts w:eastAsia="Times New Roman"/>
                <w:color w:val="000000"/>
                <w:sz w:val="26"/>
                <w:szCs w:val="26"/>
                <w:lang w:val="en-US"/>
              </w:rPr>
              <w:lastRenderedPageBreak/>
              <w:t>chất lượng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9.4.03</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tự đánh giá chất lượng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9.4.04</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thực hiện tự đánh giá chất lượng năm 2019, 2020, 2021, 2022</w:t>
            </w:r>
          </w:p>
        </w:tc>
      </w:tr>
      <w:tr w:rsidR="0007674A" w:rsidRPr="00615B74" w:rsidTr="00CA30EF">
        <w:trPr>
          <w:trHeight w:val="4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9.4.05</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Biên bản họp công khai kết quả tự đánh giá chất lượng Nhà trường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5</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Kế hoạch tự đánh giá chất lượng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9.4.02</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Quyết định thành lập Hội đồng tự đánh giá chất lượng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9.4.03</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tự đánh giá chất lượng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9.5.01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kết quả nâng cao chất lượng đào tạo năm  2019, 2020, 2021, 2022</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1.2.05</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Báo cáo tổng kết công tác của nhà trường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710A7C" w:rsidP="00710A7C">
            <w:pPr>
              <w:spacing w:after="0" w:line="240" w:lineRule="auto"/>
              <w:jc w:val="center"/>
              <w:rPr>
                <w:rFonts w:eastAsia="Times New Roman"/>
                <w:sz w:val="26"/>
                <w:szCs w:val="26"/>
                <w:lang w:val="en-US"/>
              </w:rPr>
            </w:pPr>
            <w:r>
              <w:rPr>
                <w:rFonts w:eastAsia="Times New Roman"/>
                <w:sz w:val="26"/>
                <w:szCs w:val="26"/>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9.6.01</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Thông tin HSSV tốt nghiệp năm 2019, 2020, 2021</w:t>
            </w:r>
          </w:p>
        </w:tc>
      </w:tr>
      <w:tr w:rsidR="0007674A" w:rsidRPr="00615B74"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9.1.01</w:t>
            </w:r>
          </w:p>
        </w:tc>
        <w:tc>
          <w:tcPr>
            <w:tcW w:w="5156" w:type="dxa"/>
            <w:tcBorders>
              <w:top w:val="nil"/>
              <w:left w:val="nil"/>
              <w:bottom w:val="single" w:sz="4" w:space="0" w:color="auto"/>
              <w:right w:val="single" w:sz="4" w:space="0" w:color="auto"/>
            </w:tcBorders>
            <w:shd w:val="clear" w:color="auto" w:fill="auto"/>
            <w:vAlign w:val="bottom"/>
            <w:hideMark/>
          </w:tcPr>
          <w:p w:rsidR="0007674A" w:rsidRPr="00615B74"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Quy trình khảo sát</w:t>
            </w:r>
          </w:p>
        </w:tc>
      </w:tr>
      <w:tr w:rsidR="0007674A" w:rsidRPr="0007674A" w:rsidTr="00CA30EF">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p>
        </w:tc>
        <w:tc>
          <w:tcPr>
            <w:tcW w:w="722"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07674A" w:rsidRPr="00615B74" w:rsidRDefault="0007674A" w:rsidP="0007674A">
            <w:pPr>
              <w:spacing w:after="0" w:line="240" w:lineRule="auto"/>
              <w:rPr>
                <w:rFonts w:eastAsia="Times New Roman"/>
                <w:sz w:val="26"/>
                <w:szCs w:val="26"/>
                <w:lang w:val="en-US"/>
              </w:rPr>
            </w:pPr>
            <w:r w:rsidRPr="00615B74">
              <w:rPr>
                <w:rFonts w:eastAsia="Times New Roman"/>
                <w:sz w:val="26"/>
                <w:szCs w:val="26"/>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sz w:val="26"/>
                <w:szCs w:val="26"/>
                <w:lang w:val="en-US"/>
              </w:rPr>
            </w:pPr>
            <w:r w:rsidRPr="00615B74">
              <w:rPr>
                <w:rFonts w:eastAsia="Times New Roman"/>
                <w:sz w:val="26"/>
                <w:szCs w:val="26"/>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07674A" w:rsidRPr="00615B74" w:rsidRDefault="0007674A" w:rsidP="0007674A">
            <w:pPr>
              <w:spacing w:after="0" w:line="240" w:lineRule="auto"/>
              <w:jc w:val="center"/>
              <w:rPr>
                <w:rFonts w:eastAsia="Times New Roman"/>
                <w:color w:val="000000"/>
                <w:sz w:val="26"/>
                <w:szCs w:val="26"/>
                <w:lang w:val="en-US"/>
              </w:rPr>
            </w:pPr>
            <w:r w:rsidRPr="00615B74">
              <w:rPr>
                <w:rFonts w:eastAsia="Times New Roman"/>
                <w:color w:val="000000"/>
                <w:sz w:val="26"/>
                <w:szCs w:val="26"/>
                <w:lang w:val="en-US"/>
              </w:rPr>
              <w:t>1.2.03</w:t>
            </w:r>
          </w:p>
        </w:tc>
        <w:tc>
          <w:tcPr>
            <w:tcW w:w="5156" w:type="dxa"/>
            <w:tcBorders>
              <w:top w:val="nil"/>
              <w:left w:val="nil"/>
              <w:bottom w:val="single" w:sz="4" w:space="0" w:color="auto"/>
              <w:right w:val="single" w:sz="4" w:space="0" w:color="auto"/>
            </w:tcBorders>
            <w:shd w:val="clear" w:color="auto" w:fill="auto"/>
            <w:vAlign w:val="bottom"/>
            <w:hideMark/>
          </w:tcPr>
          <w:p w:rsidR="0007674A" w:rsidRPr="0007674A" w:rsidRDefault="0007674A" w:rsidP="0007674A">
            <w:pPr>
              <w:spacing w:after="0" w:line="240" w:lineRule="auto"/>
              <w:rPr>
                <w:rFonts w:eastAsia="Times New Roman"/>
                <w:color w:val="000000"/>
                <w:sz w:val="26"/>
                <w:szCs w:val="26"/>
                <w:lang w:val="en-US"/>
              </w:rPr>
            </w:pPr>
            <w:r w:rsidRPr="00615B74">
              <w:rPr>
                <w:rFonts w:eastAsia="Times New Roman"/>
                <w:color w:val="000000"/>
                <w:sz w:val="26"/>
                <w:szCs w:val="26"/>
                <w:lang w:val="en-US"/>
              </w:rPr>
              <w:t>Bộ hồ sơ khảo sát các năm 2019, 2020, 2021</w:t>
            </w:r>
          </w:p>
        </w:tc>
      </w:tr>
    </w:tbl>
    <w:p w:rsidR="00095ACD" w:rsidRPr="00095ACD" w:rsidRDefault="00095ACD" w:rsidP="00095ACD">
      <w:pPr>
        <w:rPr>
          <w:lang w:val="en-US"/>
        </w:rPr>
      </w:pPr>
    </w:p>
    <w:p w:rsidR="00FB184D" w:rsidRPr="00100828" w:rsidRDefault="00FB184D" w:rsidP="00BE168F">
      <w:pPr>
        <w:spacing w:after="0" w:line="240" w:lineRule="auto"/>
        <w:jc w:val="both"/>
        <w:rPr>
          <w:b/>
          <w:sz w:val="26"/>
          <w:szCs w:val="26"/>
          <w:lang w:val="en-US"/>
        </w:rPr>
      </w:pPr>
    </w:p>
    <w:sectPr w:rsidR="00FB184D" w:rsidRPr="00100828" w:rsidSect="00CA30EF">
      <w:pgSz w:w="11907" w:h="16840" w:code="9"/>
      <w:pgMar w:top="1138" w:right="1138" w:bottom="1699" w:left="113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5A8" w:rsidRDefault="00CA35A8">
      <w:pPr>
        <w:spacing w:after="0" w:line="240" w:lineRule="auto"/>
      </w:pPr>
      <w:r>
        <w:separator/>
      </w:r>
    </w:p>
  </w:endnote>
  <w:endnote w:type="continuationSeparator" w:id="0">
    <w:p w:rsidR="00CA35A8" w:rsidRDefault="00CA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A00002EF" w:usb1="4000207B" w:usb2="00000000" w:usb3="00000000" w:csb0="0000019F" w:csb1="00000000"/>
  </w:font>
  <w:font w:name=".VnBodoni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nTime">
    <w:altName w:val="Courier New"/>
    <w:panose1 w:val="020B7200000000000000"/>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VnArial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TE2t00">
    <w:altName w:val="Times New Roman"/>
    <w:panose1 w:val="00000000000000000000"/>
    <w:charset w:val="00"/>
    <w:family w:val="roman"/>
    <w:notTrueType/>
    <w:pitch w:val="default"/>
    <w:sig w:usb0="20000001" w:usb1="00000000" w:usb2="00000000" w:usb3="00000000" w:csb0="00000100" w:csb1="00000000"/>
  </w:font>
  <w:font w:name="Yu Mincho">
    <w:charset w:val="80"/>
    <w:family w:val="roman"/>
    <w:pitch w:val="variable"/>
    <w:sig w:usb0="800002E7" w:usb1="2AC7FCF0" w:usb2="00000012" w:usb3="00000000" w:csb0="0002009F" w:csb1="00000000"/>
  </w:font>
  <w:font w:name="Times">
    <w:panose1 w:val="02020603050405020304"/>
    <w:charset w:val="00"/>
    <w:family w:val="roman"/>
    <w:pitch w:val="variable"/>
    <w:sig w:usb0="E0002EFF" w:usb1="C0007843" w:usb2="00000009" w:usb3="00000000" w:csb0="000001FF" w:csb1="00000000"/>
  </w:font>
  <w:font w:name="Segoe UI Emoji">
    <w:charset w:val="00"/>
    <w:family w:val="swiss"/>
    <w:pitch w:val="variable"/>
    <w:sig w:usb0="00000003" w:usb1="02000000" w:usb2="00000000" w:usb3="00000000" w:csb0="00000001"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45" w:rsidRDefault="00403345">
    <w:pPr>
      <w:pStyle w:val="Footer"/>
      <w:jc w:val="center"/>
    </w:pPr>
    <w:r w:rsidRPr="00DD75C0">
      <w:rPr>
        <w:sz w:val="26"/>
        <w:szCs w:val="26"/>
      </w:rPr>
      <w:fldChar w:fldCharType="begin"/>
    </w:r>
    <w:r w:rsidRPr="00DD75C0">
      <w:rPr>
        <w:sz w:val="26"/>
        <w:szCs w:val="26"/>
      </w:rPr>
      <w:instrText xml:space="preserve"> PAGE   \* MERGEFORMAT </w:instrText>
    </w:r>
    <w:r w:rsidRPr="00DD75C0">
      <w:rPr>
        <w:sz w:val="26"/>
        <w:szCs w:val="26"/>
      </w:rPr>
      <w:fldChar w:fldCharType="separate"/>
    </w:r>
    <w:r w:rsidR="008E602A">
      <w:rPr>
        <w:noProof/>
        <w:sz w:val="26"/>
        <w:szCs w:val="26"/>
      </w:rPr>
      <w:t>181</w:t>
    </w:r>
    <w:r w:rsidRPr="00DD75C0">
      <w:rPr>
        <w:sz w:val="26"/>
        <w:szCs w:val="26"/>
      </w:rPr>
      <w:fldChar w:fldCharType="end"/>
    </w:r>
  </w:p>
  <w:p w:rsidR="00403345" w:rsidRDefault="004033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45" w:rsidRDefault="00403345">
    <w:pPr>
      <w:pStyle w:val="Footer"/>
      <w:jc w:val="center"/>
    </w:pPr>
    <w:r w:rsidRPr="00DD75C0">
      <w:rPr>
        <w:sz w:val="26"/>
        <w:szCs w:val="26"/>
      </w:rPr>
      <w:fldChar w:fldCharType="begin"/>
    </w:r>
    <w:r w:rsidRPr="00DD75C0">
      <w:rPr>
        <w:sz w:val="26"/>
        <w:szCs w:val="26"/>
      </w:rPr>
      <w:instrText xml:space="preserve"> PAGE   \* MERGEFORMAT </w:instrText>
    </w:r>
    <w:r w:rsidRPr="00DD75C0">
      <w:rPr>
        <w:sz w:val="26"/>
        <w:szCs w:val="26"/>
      </w:rPr>
      <w:fldChar w:fldCharType="separate"/>
    </w:r>
    <w:r w:rsidR="008E602A">
      <w:rPr>
        <w:noProof/>
        <w:sz w:val="26"/>
        <w:szCs w:val="26"/>
      </w:rPr>
      <w:t>226</w:t>
    </w:r>
    <w:r w:rsidRPr="00DD75C0">
      <w:rPr>
        <w:sz w:val="26"/>
        <w:szCs w:val="26"/>
      </w:rPr>
      <w:fldChar w:fldCharType="end"/>
    </w:r>
  </w:p>
  <w:p w:rsidR="00403345" w:rsidRDefault="004033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5A8" w:rsidRDefault="00CA35A8">
      <w:pPr>
        <w:spacing w:after="0" w:line="240" w:lineRule="auto"/>
      </w:pPr>
      <w:r>
        <w:separator/>
      </w:r>
    </w:p>
  </w:footnote>
  <w:footnote w:type="continuationSeparator" w:id="0">
    <w:p w:rsidR="00CA35A8" w:rsidRDefault="00CA35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45" w:rsidRDefault="004033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45" w:rsidRDefault="004033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FFFFFFF"/>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nsid w:val="06A06950"/>
    <w:multiLevelType w:val="hybridMultilevel"/>
    <w:tmpl w:val="C850251E"/>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nsid w:val="07126B17"/>
    <w:multiLevelType w:val="hybridMultilevel"/>
    <w:tmpl w:val="24843B06"/>
    <w:lvl w:ilvl="0" w:tplc="2D5CA4CC">
      <w:start w:val="1"/>
      <w:numFmt w:val="decimal"/>
      <w:lvlText w:val="1.%1."/>
      <w:lvlJc w:val="left"/>
      <w:pPr>
        <w:tabs>
          <w:tab w:val="num" w:pos="780"/>
        </w:tabs>
        <w:ind w:left="780" w:hanging="360"/>
      </w:pPr>
      <w:rPr>
        <w:rFonts w:hint="default"/>
        <w:lang w:val="en-US"/>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3">
    <w:nsid w:val="07FB67DA"/>
    <w:multiLevelType w:val="hybridMultilevel"/>
    <w:tmpl w:val="AC0E2D9A"/>
    <w:lvl w:ilvl="0" w:tplc="507E6E80">
      <w:start w:val="3"/>
      <w:numFmt w:val="bullet"/>
      <w:lvlText w:val="-"/>
      <w:lvlJc w:val="left"/>
      <w:pPr>
        <w:ind w:left="1085" w:hanging="360"/>
      </w:pPr>
      <w:rPr>
        <w:rFonts w:ascii="Times New Roman" w:eastAsia="Times New Roman" w:hAnsi="Times New Roman" w:cs="Times New Roman" w:hint="default"/>
        <w:b/>
        <w:i w:val="0"/>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4">
    <w:nsid w:val="0CF24ABE"/>
    <w:multiLevelType w:val="hybridMultilevel"/>
    <w:tmpl w:val="8AC2CCE6"/>
    <w:lvl w:ilvl="0" w:tplc="A84CF14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nsid w:val="0EFB60FF"/>
    <w:multiLevelType w:val="hybridMultilevel"/>
    <w:tmpl w:val="33604DEA"/>
    <w:lvl w:ilvl="0" w:tplc="49EC7984">
      <w:numFmt w:val="bullet"/>
      <w:lvlText w:val="-"/>
      <w:lvlJc w:val="left"/>
      <w:pPr>
        <w:ind w:left="855" w:hanging="360"/>
      </w:pPr>
      <w:rPr>
        <w:rFonts w:ascii="Times New Roman" w:eastAsia="Times New Roman" w:hAnsi="Times New Roman" w:cs="Times New Roman"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6">
    <w:nsid w:val="10CE62BD"/>
    <w:multiLevelType w:val="hybridMultilevel"/>
    <w:tmpl w:val="BAAE2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007EBE"/>
    <w:multiLevelType w:val="hybridMultilevel"/>
    <w:tmpl w:val="81981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542FBF"/>
    <w:multiLevelType w:val="hybridMultilevel"/>
    <w:tmpl w:val="A5F0917E"/>
    <w:lvl w:ilvl="0" w:tplc="072EE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AD4776"/>
    <w:multiLevelType w:val="hybridMultilevel"/>
    <w:tmpl w:val="7852704A"/>
    <w:lvl w:ilvl="0" w:tplc="C1C40BF0">
      <w:start w:val="1"/>
      <w:numFmt w:val="bullet"/>
      <w:suff w:val="space"/>
      <w:lvlText w:val="–"/>
      <w:lvlJc w:val="left"/>
      <w:pPr>
        <w:ind w:left="0" w:firstLine="720"/>
      </w:pPr>
      <w:rPr>
        <w:rFonts w:ascii="Times New Roman" w:hAnsi="Times New Roman" w:cs="Times New Roman" w:hint="default"/>
        <w:b w:val="0"/>
        <w:i w:val="0"/>
        <w:sz w:val="28"/>
        <w:szCs w:val="28"/>
      </w:rPr>
    </w:lvl>
    <w:lvl w:ilvl="1" w:tplc="04090003" w:tentative="1">
      <w:start w:val="1"/>
      <w:numFmt w:val="bullet"/>
      <w:lvlText w:val="o"/>
      <w:lvlJc w:val="left"/>
      <w:pPr>
        <w:ind w:left="1800" w:hanging="360"/>
      </w:pPr>
      <w:rPr>
        <w:rFonts w:ascii="Courier New" w:hAnsi="Courier New"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alibri"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alibri"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A9509C3"/>
    <w:multiLevelType w:val="hybridMultilevel"/>
    <w:tmpl w:val="41C21688"/>
    <w:lvl w:ilvl="0" w:tplc="0409000F">
      <w:start w:val="1"/>
      <w:numFmt w:val="bullet"/>
      <w:lvlText w:val="+"/>
      <w:lvlJc w:val="left"/>
      <w:pPr>
        <w:ind w:left="0" w:firstLine="720"/>
      </w:pPr>
      <w:rPr>
        <w:rFonts w:ascii="Courier New" w:hAnsi="Courier New" w:hint="default"/>
        <w:b w:val="0"/>
        <w:i w:val="0"/>
        <w:sz w:val="28"/>
        <w:szCs w:val="28"/>
      </w:rPr>
    </w:lvl>
    <w:lvl w:ilvl="1" w:tplc="04090003">
      <w:start w:val="1"/>
      <w:numFmt w:val="bullet"/>
      <w:lvlText w:val="o"/>
      <w:lvlJc w:val="left"/>
      <w:pPr>
        <w:ind w:left="1800" w:hanging="360"/>
      </w:pPr>
      <w:rPr>
        <w:rFonts w:ascii="Courier New" w:hAnsi="Courier New" w:cs="Calibri" w:hint="default"/>
      </w:rPr>
    </w:lvl>
    <w:lvl w:ilvl="2" w:tplc="04090005">
      <w:start w:val="1"/>
      <w:numFmt w:val="bullet"/>
      <w:lvlText w:val=""/>
      <w:lvlJc w:val="left"/>
      <w:pPr>
        <w:ind w:left="2520" w:hanging="360"/>
      </w:pPr>
      <w:rPr>
        <w:rFonts w:ascii="Wingdings" w:hAnsi="Wingdings" w:hint="default"/>
      </w:rPr>
    </w:lvl>
    <w:lvl w:ilvl="3" w:tplc="6A4E94DC">
      <w:start w:val="1"/>
      <w:numFmt w:val="bullet"/>
      <w:suff w:val="space"/>
      <w:lvlText w:val="+"/>
      <w:lvlJc w:val="left"/>
      <w:pPr>
        <w:ind w:left="0" w:firstLine="720"/>
      </w:pPr>
      <w:rPr>
        <w:rFonts w:ascii="Courier New" w:hAnsi="Courier New" w:hint="default"/>
        <w:b w:val="0"/>
        <w:i w:val="0"/>
        <w:sz w:val="28"/>
        <w:szCs w:val="28"/>
      </w:rPr>
    </w:lvl>
    <w:lvl w:ilvl="4" w:tplc="04090003" w:tentative="1">
      <w:start w:val="1"/>
      <w:numFmt w:val="bullet"/>
      <w:lvlText w:val="o"/>
      <w:lvlJc w:val="left"/>
      <w:pPr>
        <w:ind w:left="3960" w:hanging="360"/>
      </w:pPr>
      <w:rPr>
        <w:rFonts w:ascii="Courier New" w:hAnsi="Courier New" w:cs="Calibri"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alibri"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AAD1B3B"/>
    <w:multiLevelType w:val="hybridMultilevel"/>
    <w:tmpl w:val="E0E2BD06"/>
    <w:lvl w:ilvl="0" w:tplc="AA424E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276D2F42"/>
    <w:multiLevelType w:val="multilevel"/>
    <w:tmpl w:val="FFFFFFFF"/>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BB02D71"/>
    <w:multiLevelType w:val="hybridMultilevel"/>
    <w:tmpl w:val="1718371C"/>
    <w:lvl w:ilvl="0" w:tplc="EF4A9B08">
      <w:start w:val="1"/>
      <w:numFmt w:val="decimal"/>
      <w:lvlText w:val="%1."/>
      <w:lvlJc w:val="left"/>
      <w:pPr>
        <w:ind w:left="1103" w:hanging="360"/>
      </w:pPr>
      <w:rPr>
        <w:rFonts w:hint="default"/>
      </w:r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4">
    <w:nsid w:val="2EAA62CC"/>
    <w:multiLevelType w:val="hybridMultilevel"/>
    <w:tmpl w:val="8AC2CCE6"/>
    <w:lvl w:ilvl="0" w:tplc="A84CF14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5">
    <w:nsid w:val="32FC2597"/>
    <w:multiLevelType w:val="hybridMultilevel"/>
    <w:tmpl w:val="B950E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80626B"/>
    <w:multiLevelType w:val="hybridMultilevel"/>
    <w:tmpl w:val="BAAE53A6"/>
    <w:lvl w:ilvl="0" w:tplc="1F9E3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4415B8F"/>
    <w:multiLevelType w:val="multilevel"/>
    <w:tmpl w:val="6E6A434C"/>
    <w:lvl w:ilvl="0">
      <w:start w:val="3"/>
      <w:numFmt w:val="decimal"/>
      <w:lvlText w:val="%1."/>
      <w:lvlJc w:val="left"/>
      <w:pPr>
        <w:ind w:left="585" w:hanging="585"/>
      </w:pPr>
      <w:rPr>
        <w:rFonts w:hint="default"/>
      </w:rPr>
    </w:lvl>
    <w:lvl w:ilvl="1">
      <w:start w:val="2"/>
      <w:numFmt w:val="decimal"/>
      <w:lvlText w:val="%1.%2."/>
      <w:lvlJc w:val="left"/>
      <w:pPr>
        <w:ind w:left="900" w:hanging="720"/>
      </w:pPr>
      <w:rPr>
        <w:rFonts w:hint="default"/>
      </w:rPr>
    </w:lvl>
    <w:lvl w:ilvl="2">
      <w:start w:val="9"/>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8">
    <w:nsid w:val="346D7127"/>
    <w:multiLevelType w:val="hybridMultilevel"/>
    <w:tmpl w:val="5CEE8B6A"/>
    <w:lvl w:ilvl="0" w:tplc="91C6BC72">
      <w:start w:val="1"/>
      <w:numFmt w:val="deci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35471F4F"/>
    <w:multiLevelType w:val="hybridMultilevel"/>
    <w:tmpl w:val="EAC6648E"/>
    <w:lvl w:ilvl="0" w:tplc="513AA3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6F22BCB"/>
    <w:multiLevelType w:val="hybridMultilevel"/>
    <w:tmpl w:val="F25EBF74"/>
    <w:lvl w:ilvl="0" w:tplc="077C7BC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ACA11B1"/>
    <w:multiLevelType w:val="hybridMultilevel"/>
    <w:tmpl w:val="7630751C"/>
    <w:lvl w:ilvl="0" w:tplc="45DA34D2">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483495"/>
    <w:multiLevelType w:val="hybridMultilevel"/>
    <w:tmpl w:val="8AC2CCE6"/>
    <w:lvl w:ilvl="0" w:tplc="A84CF14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nsid w:val="474B494A"/>
    <w:multiLevelType w:val="hybridMultilevel"/>
    <w:tmpl w:val="9D183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406D15"/>
    <w:multiLevelType w:val="hybridMultilevel"/>
    <w:tmpl w:val="405EA168"/>
    <w:lvl w:ilvl="0" w:tplc="ED60FF8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D4933F2"/>
    <w:multiLevelType w:val="hybridMultilevel"/>
    <w:tmpl w:val="1A7211EE"/>
    <w:lvl w:ilvl="0" w:tplc="8A542D72">
      <w:start w:val="2"/>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51934147"/>
    <w:multiLevelType w:val="hybridMultilevel"/>
    <w:tmpl w:val="218415FE"/>
    <w:lvl w:ilvl="0" w:tplc="A71C6E68">
      <w:start w:val="1"/>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41C093C"/>
    <w:multiLevelType w:val="hybridMultilevel"/>
    <w:tmpl w:val="33C8FC8E"/>
    <w:lvl w:ilvl="0" w:tplc="309AE70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8">
    <w:nsid w:val="544A5032"/>
    <w:multiLevelType w:val="hybridMultilevel"/>
    <w:tmpl w:val="B06A690C"/>
    <w:lvl w:ilvl="0" w:tplc="BBEE16BE">
      <w:start w:val="4"/>
      <w:numFmt w:val="bullet"/>
      <w:lvlText w:val="-"/>
      <w:lvlJc w:val="left"/>
      <w:pPr>
        <w:tabs>
          <w:tab w:val="num" w:pos="851"/>
        </w:tabs>
        <w:ind w:left="0" w:firstLine="567"/>
      </w:pPr>
      <w:rPr>
        <w:rFonts w:ascii="Times New Roman" w:eastAsia="SimSu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nsid w:val="54981A21"/>
    <w:multiLevelType w:val="hybridMultilevel"/>
    <w:tmpl w:val="96A84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FC3294"/>
    <w:multiLevelType w:val="hybridMultilevel"/>
    <w:tmpl w:val="919689CC"/>
    <w:lvl w:ilvl="0" w:tplc="23CE010E">
      <w:start w:val="1"/>
      <w:numFmt w:val="bullet"/>
      <w:lvlText w:val="-"/>
      <w:lvlJc w:val="left"/>
      <w:pPr>
        <w:ind w:left="1797" w:hanging="360"/>
      </w:pPr>
      <w:rPr>
        <w:rFonts w:ascii="Times New Roman" w:hAnsi="Times New Roman" w:cs="Times New Roman" w:hint="default"/>
      </w:rPr>
    </w:lvl>
    <w:lvl w:ilvl="1" w:tplc="E7BE184E">
      <w:start w:val="1"/>
      <w:numFmt w:val="bullet"/>
      <w:lvlText w:val="o"/>
      <w:lvlJc w:val="left"/>
      <w:pPr>
        <w:ind w:left="2517" w:hanging="360"/>
      </w:pPr>
      <w:rPr>
        <w:rFonts w:ascii="Courier New" w:hAnsi="Courier New" w:cs="Courier New" w:hint="default"/>
        <w:strike w:val="0"/>
        <w:dstrike w:val="0"/>
        <w:color w:val="000000"/>
        <w:u w:val="none"/>
        <w:effect w:val="none"/>
      </w:rPr>
    </w:lvl>
    <w:lvl w:ilvl="2" w:tplc="04090005">
      <w:start w:val="1"/>
      <w:numFmt w:val="bullet"/>
      <w:lvlText w:val=""/>
      <w:lvlJc w:val="left"/>
      <w:pPr>
        <w:ind w:left="3237" w:hanging="360"/>
      </w:pPr>
      <w:rPr>
        <w:rFonts w:ascii="Wingdings" w:hAnsi="Wingdings" w:hint="default"/>
      </w:rPr>
    </w:lvl>
    <w:lvl w:ilvl="3" w:tplc="04090001">
      <w:start w:val="1"/>
      <w:numFmt w:val="bullet"/>
      <w:lvlText w:val=""/>
      <w:lvlJc w:val="left"/>
      <w:pPr>
        <w:ind w:left="3957" w:hanging="360"/>
      </w:pPr>
      <w:rPr>
        <w:rFonts w:ascii="Symbol" w:hAnsi="Symbol" w:hint="default"/>
      </w:rPr>
    </w:lvl>
    <w:lvl w:ilvl="4" w:tplc="04090003">
      <w:start w:val="1"/>
      <w:numFmt w:val="bullet"/>
      <w:lvlText w:val="o"/>
      <w:lvlJc w:val="left"/>
      <w:pPr>
        <w:ind w:left="4677" w:hanging="360"/>
      </w:pPr>
      <w:rPr>
        <w:rFonts w:ascii="Courier New" w:hAnsi="Courier New" w:cs="Courier New" w:hint="default"/>
      </w:rPr>
    </w:lvl>
    <w:lvl w:ilvl="5" w:tplc="04090005">
      <w:start w:val="1"/>
      <w:numFmt w:val="bullet"/>
      <w:lvlText w:val=""/>
      <w:lvlJc w:val="left"/>
      <w:pPr>
        <w:ind w:left="5397" w:hanging="360"/>
      </w:pPr>
      <w:rPr>
        <w:rFonts w:ascii="Wingdings" w:hAnsi="Wingdings" w:hint="default"/>
      </w:rPr>
    </w:lvl>
    <w:lvl w:ilvl="6" w:tplc="04090001">
      <w:start w:val="1"/>
      <w:numFmt w:val="bullet"/>
      <w:lvlText w:val=""/>
      <w:lvlJc w:val="left"/>
      <w:pPr>
        <w:ind w:left="6117" w:hanging="360"/>
      </w:pPr>
      <w:rPr>
        <w:rFonts w:ascii="Symbol" w:hAnsi="Symbol" w:hint="default"/>
      </w:rPr>
    </w:lvl>
    <w:lvl w:ilvl="7" w:tplc="04090003">
      <w:start w:val="1"/>
      <w:numFmt w:val="bullet"/>
      <w:lvlText w:val="o"/>
      <w:lvlJc w:val="left"/>
      <w:pPr>
        <w:ind w:left="6837" w:hanging="360"/>
      </w:pPr>
      <w:rPr>
        <w:rFonts w:ascii="Courier New" w:hAnsi="Courier New" w:cs="Courier New" w:hint="default"/>
      </w:rPr>
    </w:lvl>
    <w:lvl w:ilvl="8" w:tplc="04090005">
      <w:start w:val="1"/>
      <w:numFmt w:val="bullet"/>
      <w:lvlText w:val=""/>
      <w:lvlJc w:val="left"/>
      <w:pPr>
        <w:ind w:left="7557" w:hanging="360"/>
      </w:pPr>
      <w:rPr>
        <w:rFonts w:ascii="Wingdings" w:hAnsi="Wingdings" w:hint="default"/>
      </w:rPr>
    </w:lvl>
  </w:abstractNum>
  <w:abstractNum w:abstractNumId="31">
    <w:nsid w:val="5C1F6DAE"/>
    <w:multiLevelType w:val="hybridMultilevel"/>
    <w:tmpl w:val="EA2E9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57C0360"/>
    <w:multiLevelType w:val="hybridMultilevel"/>
    <w:tmpl w:val="BDAAC3D0"/>
    <w:lvl w:ilvl="0" w:tplc="84507C52">
      <w:start w:val="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1715AAC"/>
    <w:multiLevelType w:val="hybridMultilevel"/>
    <w:tmpl w:val="E822FC4C"/>
    <w:lvl w:ilvl="0" w:tplc="B60EABA2">
      <w:start w:val="1"/>
      <w:numFmt w:val="bullet"/>
      <w:lvlText w:val="-"/>
      <w:lvlJc w:val="left"/>
      <w:pPr>
        <w:tabs>
          <w:tab w:val="num" w:pos="1140"/>
        </w:tabs>
        <w:ind w:left="1140" w:hanging="360"/>
      </w:pPr>
      <w:rPr>
        <w:rFonts w:ascii=".VnTimeH" w:hAnsi=".VnTimeH" w:hint="default"/>
      </w:rPr>
    </w:lvl>
    <w:lvl w:ilvl="1" w:tplc="036CB3D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22358E"/>
    <w:multiLevelType w:val="hybridMultilevel"/>
    <w:tmpl w:val="8AC2CCE6"/>
    <w:lvl w:ilvl="0" w:tplc="A84CF14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34"/>
  </w:num>
  <w:num w:numId="2">
    <w:abstractNumId w:val="2"/>
  </w:num>
  <w:num w:numId="3">
    <w:abstractNumId w:val="33"/>
  </w:num>
  <w:num w:numId="4">
    <w:abstractNumId w:val="28"/>
  </w:num>
  <w:num w:numId="5">
    <w:abstractNumId w:val="8"/>
  </w:num>
  <w:num w:numId="6">
    <w:abstractNumId w:val="32"/>
  </w:num>
  <w:num w:numId="7">
    <w:abstractNumId w:val="25"/>
  </w:num>
  <w:num w:numId="8">
    <w:abstractNumId w:val="23"/>
  </w:num>
  <w:num w:numId="9">
    <w:abstractNumId w:val="19"/>
  </w:num>
  <w:num w:numId="10">
    <w:abstractNumId w:val="29"/>
  </w:num>
  <w:num w:numId="11">
    <w:abstractNumId w:val="20"/>
  </w:num>
  <w:num w:numId="12">
    <w:abstractNumId w:val="35"/>
  </w:num>
  <w:num w:numId="13">
    <w:abstractNumId w:val="21"/>
  </w:num>
  <w:num w:numId="14">
    <w:abstractNumId w:val="0"/>
  </w:num>
  <w:num w:numId="15">
    <w:abstractNumId w:val="12"/>
  </w:num>
  <w:num w:numId="16">
    <w:abstractNumId w:val="26"/>
  </w:num>
  <w:num w:numId="17">
    <w:abstractNumId w:val="4"/>
  </w:num>
  <w:num w:numId="18">
    <w:abstractNumId w:val="36"/>
  </w:num>
  <w:num w:numId="19">
    <w:abstractNumId w:val="22"/>
  </w:num>
  <w:num w:numId="20">
    <w:abstractNumId w:val="14"/>
  </w:num>
  <w:num w:numId="21">
    <w:abstractNumId w:val="17"/>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
  </w:num>
  <w:num w:numId="26">
    <w:abstractNumId w:val="27"/>
  </w:num>
  <w:num w:numId="27">
    <w:abstractNumId w:val="16"/>
  </w:num>
  <w:num w:numId="28">
    <w:abstractNumId w:val="15"/>
  </w:num>
  <w:num w:numId="29">
    <w:abstractNumId w:val="13"/>
  </w:num>
  <w:num w:numId="30">
    <w:abstractNumId w:val="11"/>
  </w:num>
  <w:num w:numId="31">
    <w:abstractNumId w:val="30"/>
  </w:num>
  <w:num w:numId="32">
    <w:abstractNumId w:val="10"/>
  </w:num>
  <w:num w:numId="33">
    <w:abstractNumId w:val="9"/>
  </w:num>
  <w:num w:numId="34">
    <w:abstractNumId w:val="1"/>
  </w:num>
  <w:num w:numId="35">
    <w:abstractNumId w:val="6"/>
  </w:num>
  <w:num w:numId="36">
    <w:abstractNumId w:val="31"/>
  </w:num>
  <w:num w:numId="37">
    <w:abstractNumId w:val="7"/>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0C04"/>
    <w:rsid w:val="00003241"/>
    <w:rsid w:val="00004CEF"/>
    <w:rsid w:val="0000637C"/>
    <w:rsid w:val="00010DC1"/>
    <w:rsid w:val="00012559"/>
    <w:rsid w:val="000131B2"/>
    <w:rsid w:val="00014F3F"/>
    <w:rsid w:val="00014FAD"/>
    <w:rsid w:val="0002689F"/>
    <w:rsid w:val="000310E7"/>
    <w:rsid w:val="00031D7A"/>
    <w:rsid w:val="00032ACC"/>
    <w:rsid w:val="00034025"/>
    <w:rsid w:val="0003403C"/>
    <w:rsid w:val="00034D2D"/>
    <w:rsid w:val="00036ACE"/>
    <w:rsid w:val="00044836"/>
    <w:rsid w:val="0004649B"/>
    <w:rsid w:val="00050C2D"/>
    <w:rsid w:val="00050DC7"/>
    <w:rsid w:val="0006210A"/>
    <w:rsid w:val="00062A11"/>
    <w:rsid w:val="0006567F"/>
    <w:rsid w:val="00067804"/>
    <w:rsid w:val="000758C0"/>
    <w:rsid w:val="0007674A"/>
    <w:rsid w:val="00084B71"/>
    <w:rsid w:val="00095ACD"/>
    <w:rsid w:val="00096656"/>
    <w:rsid w:val="0009755F"/>
    <w:rsid w:val="0009799B"/>
    <w:rsid w:val="000A2111"/>
    <w:rsid w:val="000A69A6"/>
    <w:rsid w:val="000A7B2E"/>
    <w:rsid w:val="000B1E44"/>
    <w:rsid w:val="000C1DC4"/>
    <w:rsid w:val="000C2857"/>
    <w:rsid w:val="000D512A"/>
    <w:rsid w:val="000E22CC"/>
    <w:rsid w:val="000E4886"/>
    <w:rsid w:val="000E715A"/>
    <w:rsid w:val="000E732A"/>
    <w:rsid w:val="000F0FA4"/>
    <w:rsid w:val="000F4034"/>
    <w:rsid w:val="000F725A"/>
    <w:rsid w:val="000F76C7"/>
    <w:rsid w:val="001003D2"/>
    <w:rsid w:val="00100828"/>
    <w:rsid w:val="00101AFC"/>
    <w:rsid w:val="0010350A"/>
    <w:rsid w:val="001106D2"/>
    <w:rsid w:val="001111F7"/>
    <w:rsid w:val="001137FF"/>
    <w:rsid w:val="00122CA3"/>
    <w:rsid w:val="00134C43"/>
    <w:rsid w:val="001352AC"/>
    <w:rsid w:val="00136D0F"/>
    <w:rsid w:val="00143381"/>
    <w:rsid w:val="00143AB3"/>
    <w:rsid w:val="00147F86"/>
    <w:rsid w:val="001503DE"/>
    <w:rsid w:val="001550C2"/>
    <w:rsid w:val="00155A18"/>
    <w:rsid w:val="0016368F"/>
    <w:rsid w:val="00165379"/>
    <w:rsid w:val="00173772"/>
    <w:rsid w:val="00180364"/>
    <w:rsid w:val="00184B5E"/>
    <w:rsid w:val="001850C0"/>
    <w:rsid w:val="00185585"/>
    <w:rsid w:val="001878E6"/>
    <w:rsid w:val="00193E51"/>
    <w:rsid w:val="00196189"/>
    <w:rsid w:val="00197FEF"/>
    <w:rsid w:val="001B1829"/>
    <w:rsid w:val="001B27C9"/>
    <w:rsid w:val="001B29A0"/>
    <w:rsid w:val="001B2C33"/>
    <w:rsid w:val="001B3523"/>
    <w:rsid w:val="001C34FD"/>
    <w:rsid w:val="001C3D63"/>
    <w:rsid w:val="001C61F4"/>
    <w:rsid w:val="001D1B48"/>
    <w:rsid w:val="001D596F"/>
    <w:rsid w:val="001D70A2"/>
    <w:rsid w:val="001D77E4"/>
    <w:rsid w:val="001E0306"/>
    <w:rsid w:val="001E3934"/>
    <w:rsid w:val="001F0017"/>
    <w:rsid w:val="00205374"/>
    <w:rsid w:val="00206336"/>
    <w:rsid w:val="00207E88"/>
    <w:rsid w:val="00211980"/>
    <w:rsid w:val="0021376D"/>
    <w:rsid w:val="00213FE5"/>
    <w:rsid w:val="00217967"/>
    <w:rsid w:val="002267B9"/>
    <w:rsid w:val="00230275"/>
    <w:rsid w:val="00231567"/>
    <w:rsid w:val="00231A64"/>
    <w:rsid w:val="002345D8"/>
    <w:rsid w:val="00235BC0"/>
    <w:rsid w:val="00236CDB"/>
    <w:rsid w:val="00241BF9"/>
    <w:rsid w:val="0024214C"/>
    <w:rsid w:val="00242ACC"/>
    <w:rsid w:val="0024564E"/>
    <w:rsid w:val="00252949"/>
    <w:rsid w:val="0027080A"/>
    <w:rsid w:val="00273F45"/>
    <w:rsid w:val="00274328"/>
    <w:rsid w:val="00276941"/>
    <w:rsid w:val="00280500"/>
    <w:rsid w:val="0028096B"/>
    <w:rsid w:val="002816E3"/>
    <w:rsid w:val="002905BD"/>
    <w:rsid w:val="0029682E"/>
    <w:rsid w:val="002975F2"/>
    <w:rsid w:val="002A3765"/>
    <w:rsid w:val="002B5E51"/>
    <w:rsid w:val="002C7E85"/>
    <w:rsid w:val="002D4940"/>
    <w:rsid w:val="002E63DF"/>
    <w:rsid w:val="002E723D"/>
    <w:rsid w:val="002F4648"/>
    <w:rsid w:val="002F54FF"/>
    <w:rsid w:val="0030006C"/>
    <w:rsid w:val="0030018A"/>
    <w:rsid w:val="00301441"/>
    <w:rsid w:val="00305AB8"/>
    <w:rsid w:val="0030728B"/>
    <w:rsid w:val="00311D36"/>
    <w:rsid w:val="00311E5B"/>
    <w:rsid w:val="00312841"/>
    <w:rsid w:val="00316433"/>
    <w:rsid w:val="00321FE6"/>
    <w:rsid w:val="00330863"/>
    <w:rsid w:val="00332762"/>
    <w:rsid w:val="0034376D"/>
    <w:rsid w:val="00344D78"/>
    <w:rsid w:val="00345EDA"/>
    <w:rsid w:val="00346D43"/>
    <w:rsid w:val="00347ABD"/>
    <w:rsid w:val="00347B6D"/>
    <w:rsid w:val="003534AF"/>
    <w:rsid w:val="003546A0"/>
    <w:rsid w:val="00356F7C"/>
    <w:rsid w:val="00357B42"/>
    <w:rsid w:val="00361F87"/>
    <w:rsid w:val="0037501B"/>
    <w:rsid w:val="00375C6D"/>
    <w:rsid w:val="003816CF"/>
    <w:rsid w:val="00382AD6"/>
    <w:rsid w:val="00384776"/>
    <w:rsid w:val="00384F6A"/>
    <w:rsid w:val="0038635B"/>
    <w:rsid w:val="003873BD"/>
    <w:rsid w:val="00387E03"/>
    <w:rsid w:val="0039197F"/>
    <w:rsid w:val="00394085"/>
    <w:rsid w:val="003942E7"/>
    <w:rsid w:val="0039474D"/>
    <w:rsid w:val="00395231"/>
    <w:rsid w:val="003958C4"/>
    <w:rsid w:val="003A2976"/>
    <w:rsid w:val="003A4B22"/>
    <w:rsid w:val="003A70D4"/>
    <w:rsid w:val="003A7FE6"/>
    <w:rsid w:val="003B0210"/>
    <w:rsid w:val="003B1DB4"/>
    <w:rsid w:val="003B5E3D"/>
    <w:rsid w:val="003B5F9D"/>
    <w:rsid w:val="003B6427"/>
    <w:rsid w:val="003B7E16"/>
    <w:rsid w:val="003C20B1"/>
    <w:rsid w:val="003C2200"/>
    <w:rsid w:val="003C7142"/>
    <w:rsid w:val="003D15A5"/>
    <w:rsid w:val="003D2482"/>
    <w:rsid w:val="003D4182"/>
    <w:rsid w:val="003D5A68"/>
    <w:rsid w:val="003E20F7"/>
    <w:rsid w:val="003E5B02"/>
    <w:rsid w:val="003E5DB1"/>
    <w:rsid w:val="003E6120"/>
    <w:rsid w:val="003E670C"/>
    <w:rsid w:val="00403345"/>
    <w:rsid w:val="00403840"/>
    <w:rsid w:val="00403974"/>
    <w:rsid w:val="004045BE"/>
    <w:rsid w:val="0041113E"/>
    <w:rsid w:val="00411AFE"/>
    <w:rsid w:val="00412398"/>
    <w:rsid w:val="00413F02"/>
    <w:rsid w:val="00421159"/>
    <w:rsid w:val="00422254"/>
    <w:rsid w:val="00422CF1"/>
    <w:rsid w:val="00422D6F"/>
    <w:rsid w:val="004274A6"/>
    <w:rsid w:val="00432E22"/>
    <w:rsid w:val="0043523E"/>
    <w:rsid w:val="004372F8"/>
    <w:rsid w:val="00450C04"/>
    <w:rsid w:val="0045213B"/>
    <w:rsid w:val="00452387"/>
    <w:rsid w:val="00454D90"/>
    <w:rsid w:val="00455C85"/>
    <w:rsid w:val="00456CEE"/>
    <w:rsid w:val="00457537"/>
    <w:rsid w:val="00464CAE"/>
    <w:rsid w:val="00466686"/>
    <w:rsid w:val="00467D45"/>
    <w:rsid w:val="004822AB"/>
    <w:rsid w:val="0048342E"/>
    <w:rsid w:val="00485A15"/>
    <w:rsid w:val="004946CD"/>
    <w:rsid w:val="00496AAF"/>
    <w:rsid w:val="0049704F"/>
    <w:rsid w:val="004A0B04"/>
    <w:rsid w:val="004A1B2B"/>
    <w:rsid w:val="004A5169"/>
    <w:rsid w:val="004B0E58"/>
    <w:rsid w:val="004B365D"/>
    <w:rsid w:val="004B3A72"/>
    <w:rsid w:val="004B6FF9"/>
    <w:rsid w:val="004B75F1"/>
    <w:rsid w:val="004C1FCB"/>
    <w:rsid w:val="004C40FA"/>
    <w:rsid w:val="004C5609"/>
    <w:rsid w:val="004C713A"/>
    <w:rsid w:val="004D382C"/>
    <w:rsid w:val="004E284F"/>
    <w:rsid w:val="004E6422"/>
    <w:rsid w:val="004E6BEB"/>
    <w:rsid w:val="004F3016"/>
    <w:rsid w:val="005044E5"/>
    <w:rsid w:val="00504F15"/>
    <w:rsid w:val="00506636"/>
    <w:rsid w:val="0050714E"/>
    <w:rsid w:val="00510707"/>
    <w:rsid w:val="00532AA3"/>
    <w:rsid w:val="005337CB"/>
    <w:rsid w:val="00541F34"/>
    <w:rsid w:val="00544984"/>
    <w:rsid w:val="00546324"/>
    <w:rsid w:val="005502F4"/>
    <w:rsid w:val="00550A64"/>
    <w:rsid w:val="00551000"/>
    <w:rsid w:val="005529EA"/>
    <w:rsid w:val="00552C6D"/>
    <w:rsid w:val="00553EFD"/>
    <w:rsid w:val="0055436A"/>
    <w:rsid w:val="00556DDE"/>
    <w:rsid w:val="00561D02"/>
    <w:rsid w:val="00571927"/>
    <w:rsid w:val="005822F4"/>
    <w:rsid w:val="0058308B"/>
    <w:rsid w:val="005870E4"/>
    <w:rsid w:val="00587CE5"/>
    <w:rsid w:val="00591106"/>
    <w:rsid w:val="00592E64"/>
    <w:rsid w:val="005A1593"/>
    <w:rsid w:val="005A3E70"/>
    <w:rsid w:val="005A4DBF"/>
    <w:rsid w:val="005A5B5B"/>
    <w:rsid w:val="005A6BB5"/>
    <w:rsid w:val="005B1606"/>
    <w:rsid w:val="005B1AE5"/>
    <w:rsid w:val="005B3E63"/>
    <w:rsid w:val="005D6F14"/>
    <w:rsid w:val="005D7067"/>
    <w:rsid w:val="005D789A"/>
    <w:rsid w:val="005E449D"/>
    <w:rsid w:val="005E5FF9"/>
    <w:rsid w:val="005E780D"/>
    <w:rsid w:val="00601979"/>
    <w:rsid w:val="006034B1"/>
    <w:rsid w:val="006066BE"/>
    <w:rsid w:val="00611CF3"/>
    <w:rsid w:val="00611EC4"/>
    <w:rsid w:val="00612304"/>
    <w:rsid w:val="00615B74"/>
    <w:rsid w:val="0062035D"/>
    <w:rsid w:val="00623B65"/>
    <w:rsid w:val="00626052"/>
    <w:rsid w:val="00632583"/>
    <w:rsid w:val="0063619B"/>
    <w:rsid w:val="00637CFA"/>
    <w:rsid w:val="00640B48"/>
    <w:rsid w:val="0064408B"/>
    <w:rsid w:val="006473C3"/>
    <w:rsid w:val="00647CFB"/>
    <w:rsid w:val="00647EA1"/>
    <w:rsid w:val="00653F12"/>
    <w:rsid w:val="00660B25"/>
    <w:rsid w:val="006801D8"/>
    <w:rsid w:val="0068098C"/>
    <w:rsid w:val="006814D4"/>
    <w:rsid w:val="00683800"/>
    <w:rsid w:val="00683FD1"/>
    <w:rsid w:val="00693350"/>
    <w:rsid w:val="00694478"/>
    <w:rsid w:val="006961C3"/>
    <w:rsid w:val="00697539"/>
    <w:rsid w:val="006A2161"/>
    <w:rsid w:val="006A55F6"/>
    <w:rsid w:val="006B073F"/>
    <w:rsid w:val="006B60D7"/>
    <w:rsid w:val="006B662C"/>
    <w:rsid w:val="006B685B"/>
    <w:rsid w:val="006C0254"/>
    <w:rsid w:val="006C2A0C"/>
    <w:rsid w:val="006C57F1"/>
    <w:rsid w:val="006D31D3"/>
    <w:rsid w:val="006E05BB"/>
    <w:rsid w:val="006E1230"/>
    <w:rsid w:val="006E411B"/>
    <w:rsid w:val="006E55C7"/>
    <w:rsid w:val="006E7CAB"/>
    <w:rsid w:val="006F06FA"/>
    <w:rsid w:val="006F2294"/>
    <w:rsid w:val="006F29E7"/>
    <w:rsid w:val="006F2EED"/>
    <w:rsid w:val="00701177"/>
    <w:rsid w:val="00701704"/>
    <w:rsid w:val="00703F3C"/>
    <w:rsid w:val="00706407"/>
    <w:rsid w:val="00710A7C"/>
    <w:rsid w:val="00712D08"/>
    <w:rsid w:val="007166C2"/>
    <w:rsid w:val="00716AB3"/>
    <w:rsid w:val="00725718"/>
    <w:rsid w:val="00727F85"/>
    <w:rsid w:val="00732EE8"/>
    <w:rsid w:val="007356DC"/>
    <w:rsid w:val="0074442D"/>
    <w:rsid w:val="00744640"/>
    <w:rsid w:val="0074678B"/>
    <w:rsid w:val="00750A1B"/>
    <w:rsid w:val="00751E1D"/>
    <w:rsid w:val="00754FC6"/>
    <w:rsid w:val="00755D27"/>
    <w:rsid w:val="00757F82"/>
    <w:rsid w:val="007626F3"/>
    <w:rsid w:val="00764B31"/>
    <w:rsid w:val="0076607D"/>
    <w:rsid w:val="00766C01"/>
    <w:rsid w:val="00767413"/>
    <w:rsid w:val="007741AE"/>
    <w:rsid w:val="007915E3"/>
    <w:rsid w:val="0079504C"/>
    <w:rsid w:val="007A0330"/>
    <w:rsid w:val="007A1DB7"/>
    <w:rsid w:val="007A411A"/>
    <w:rsid w:val="007B052F"/>
    <w:rsid w:val="007B1B6E"/>
    <w:rsid w:val="007B2E75"/>
    <w:rsid w:val="007B38C9"/>
    <w:rsid w:val="007B6E53"/>
    <w:rsid w:val="007C3B35"/>
    <w:rsid w:val="007D0310"/>
    <w:rsid w:val="007D310B"/>
    <w:rsid w:val="007E170E"/>
    <w:rsid w:val="007E3E7F"/>
    <w:rsid w:val="007F5015"/>
    <w:rsid w:val="0080008F"/>
    <w:rsid w:val="00800773"/>
    <w:rsid w:val="00803649"/>
    <w:rsid w:val="00807288"/>
    <w:rsid w:val="008137A9"/>
    <w:rsid w:val="00820DB3"/>
    <w:rsid w:val="00821FAA"/>
    <w:rsid w:val="00826C13"/>
    <w:rsid w:val="00833801"/>
    <w:rsid w:val="00835AA7"/>
    <w:rsid w:val="00840D9C"/>
    <w:rsid w:val="00841FEB"/>
    <w:rsid w:val="00842F04"/>
    <w:rsid w:val="00842FB2"/>
    <w:rsid w:val="0084608C"/>
    <w:rsid w:val="00847D2A"/>
    <w:rsid w:val="00850B38"/>
    <w:rsid w:val="008521E7"/>
    <w:rsid w:val="008562FC"/>
    <w:rsid w:val="008564BC"/>
    <w:rsid w:val="008618B6"/>
    <w:rsid w:val="00862AB7"/>
    <w:rsid w:val="00866113"/>
    <w:rsid w:val="00870445"/>
    <w:rsid w:val="0087047F"/>
    <w:rsid w:val="00882CA9"/>
    <w:rsid w:val="00891AAC"/>
    <w:rsid w:val="008920FD"/>
    <w:rsid w:val="00893785"/>
    <w:rsid w:val="008945AF"/>
    <w:rsid w:val="008963F4"/>
    <w:rsid w:val="008A0CD1"/>
    <w:rsid w:val="008B35F4"/>
    <w:rsid w:val="008B6AFE"/>
    <w:rsid w:val="008B7E9E"/>
    <w:rsid w:val="008C1139"/>
    <w:rsid w:val="008C1BE6"/>
    <w:rsid w:val="008C2721"/>
    <w:rsid w:val="008C2BB6"/>
    <w:rsid w:val="008C5B01"/>
    <w:rsid w:val="008C7CCA"/>
    <w:rsid w:val="008D2733"/>
    <w:rsid w:val="008D5BE0"/>
    <w:rsid w:val="008E07A6"/>
    <w:rsid w:val="008E0EB4"/>
    <w:rsid w:val="008E602A"/>
    <w:rsid w:val="008F2AFE"/>
    <w:rsid w:val="008F347B"/>
    <w:rsid w:val="008F37BD"/>
    <w:rsid w:val="008F4846"/>
    <w:rsid w:val="008F4882"/>
    <w:rsid w:val="008F51EE"/>
    <w:rsid w:val="009002B5"/>
    <w:rsid w:val="00901379"/>
    <w:rsid w:val="009079FD"/>
    <w:rsid w:val="00911575"/>
    <w:rsid w:val="00913CCF"/>
    <w:rsid w:val="00916414"/>
    <w:rsid w:val="009312F7"/>
    <w:rsid w:val="0093177E"/>
    <w:rsid w:val="00931B38"/>
    <w:rsid w:val="009400AA"/>
    <w:rsid w:val="00945EF1"/>
    <w:rsid w:val="00953846"/>
    <w:rsid w:val="00954A56"/>
    <w:rsid w:val="00963C85"/>
    <w:rsid w:val="00965DA4"/>
    <w:rsid w:val="00966880"/>
    <w:rsid w:val="009673CB"/>
    <w:rsid w:val="00970F3F"/>
    <w:rsid w:val="00973A25"/>
    <w:rsid w:val="0097711D"/>
    <w:rsid w:val="009827D0"/>
    <w:rsid w:val="009868B2"/>
    <w:rsid w:val="00991CB8"/>
    <w:rsid w:val="00992F39"/>
    <w:rsid w:val="009A0B59"/>
    <w:rsid w:val="009A1A6F"/>
    <w:rsid w:val="009A4FD3"/>
    <w:rsid w:val="009A75D1"/>
    <w:rsid w:val="009B75B6"/>
    <w:rsid w:val="009C13FD"/>
    <w:rsid w:val="009C22EA"/>
    <w:rsid w:val="009C4595"/>
    <w:rsid w:val="009C7DD2"/>
    <w:rsid w:val="009D0F56"/>
    <w:rsid w:val="009D3093"/>
    <w:rsid w:val="009D403F"/>
    <w:rsid w:val="009D670D"/>
    <w:rsid w:val="009D7FDF"/>
    <w:rsid w:val="009E220B"/>
    <w:rsid w:val="009E229A"/>
    <w:rsid w:val="009E457C"/>
    <w:rsid w:val="009F0A66"/>
    <w:rsid w:val="009F7BD0"/>
    <w:rsid w:val="00A026E4"/>
    <w:rsid w:val="00A03E62"/>
    <w:rsid w:val="00A0601E"/>
    <w:rsid w:val="00A11B01"/>
    <w:rsid w:val="00A16247"/>
    <w:rsid w:val="00A2005D"/>
    <w:rsid w:val="00A247F7"/>
    <w:rsid w:val="00A24A57"/>
    <w:rsid w:val="00A24EF3"/>
    <w:rsid w:val="00A318DD"/>
    <w:rsid w:val="00A33DC1"/>
    <w:rsid w:val="00A363AE"/>
    <w:rsid w:val="00A374C1"/>
    <w:rsid w:val="00A42904"/>
    <w:rsid w:val="00A436DD"/>
    <w:rsid w:val="00A61676"/>
    <w:rsid w:val="00A70BE9"/>
    <w:rsid w:val="00A80704"/>
    <w:rsid w:val="00A81A87"/>
    <w:rsid w:val="00A86858"/>
    <w:rsid w:val="00AA513A"/>
    <w:rsid w:val="00AA67F3"/>
    <w:rsid w:val="00AB0F7C"/>
    <w:rsid w:val="00AB2C15"/>
    <w:rsid w:val="00AB4875"/>
    <w:rsid w:val="00AC0C0D"/>
    <w:rsid w:val="00AC653D"/>
    <w:rsid w:val="00AC7257"/>
    <w:rsid w:val="00AD03B0"/>
    <w:rsid w:val="00AD2477"/>
    <w:rsid w:val="00AD39EE"/>
    <w:rsid w:val="00AD42CD"/>
    <w:rsid w:val="00AE3475"/>
    <w:rsid w:val="00AE4DEB"/>
    <w:rsid w:val="00AE6E37"/>
    <w:rsid w:val="00AE7B04"/>
    <w:rsid w:val="00AF69EE"/>
    <w:rsid w:val="00AF799E"/>
    <w:rsid w:val="00B01031"/>
    <w:rsid w:val="00B01F0A"/>
    <w:rsid w:val="00B02E0D"/>
    <w:rsid w:val="00B04C7F"/>
    <w:rsid w:val="00B06ADE"/>
    <w:rsid w:val="00B16025"/>
    <w:rsid w:val="00B23BD2"/>
    <w:rsid w:val="00B31CB3"/>
    <w:rsid w:val="00B32F61"/>
    <w:rsid w:val="00B33E04"/>
    <w:rsid w:val="00B374F7"/>
    <w:rsid w:val="00B4367E"/>
    <w:rsid w:val="00B45038"/>
    <w:rsid w:val="00B455DE"/>
    <w:rsid w:val="00B47134"/>
    <w:rsid w:val="00B47E6B"/>
    <w:rsid w:val="00B47ED8"/>
    <w:rsid w:val="00B516F5"/>
    <w:rsid w:val="00B522BA"/>
    <w:rsid w:val="00B528BB"/>
    <w:rsid w:val="00B56569"/>
    <w:rsid w:val="00B60294"/>
    <w:rsid w:val="00B61708"/>
    <w:rsid w:val="00B65E72"/>
    <w:rsid w:val="00B67C73"/>
    <w:rsid w:val="00B704F2"/>
    <w:rsid w:val="00B70DF4"/>
    <w:rsid w:val="00B729DD"/>
    <w:rsid w:val="00B73942"/>
    <w:rsid w:val="00B75964"/>
    <w:rsid w:val="00B82C8D"/>
    <w:rsid w:val="00B867FF"/>
    <w:rsid w:val="00B90351"/>
    <w:rsid w:val="00B920C4"/>
    <w:rsid w:val="00B9300E"/>
    <w:rsid w:val="00B94D71"/>
    <w:rsid w:val="00BA2490"/>
    <w:rsid w:val="00BA340C"/>
    <w:rsid w:val="00BB2DB7"/>
    <w:rsid w:val="00BB7442"/>
    <w:rsid w:val="00BC07C3"/>
    <w:rsid w:val="00BD04FE"/>
    <w:rsid w:val="00BD11CA"/>
    <w:rsid w:val="00BD36AC"/>
    <w:rsid w:val="00BE15A4"/>
    <w:rsid w:val="00BE168F"/>
    <w:rsid w:val="00BE2C39"/>
    <w:rsid w:val="00BE3380"/>
    <w:rsid w:val="00BE4DDC"/>
    <w:rsid w:val="00BE53F7"/>
    <w:rsid w:val="00BE673D"/>
    <w:rsid w:val="00BF5F93"/>
    <w:rsid w:val="00C01F3B"/>
    <w:rsid w:val="00C03E3E"/>
    <w:rsid w:val="00C06F4C"/>
    <w:rsid w:val="00C22B47"/>
    <w:rsid w:val="00C23D65"/>
    <w:rsid w:val="00C31D51"/>
    <w:rsid w:val="00C34807"/>
    <w:rsid w:val="00C36137"/>
    <w:rsid w:val="00C449EB"/>
    <w:rsid w:val="00C450FF"/>
    <w:rsid w:val="00C4655A"/>
    <w:rsid w:val="00C4795A"/>
    <w:rsid w:val="00C51858"/>
    <w:rsid w:val="00C51881"/>
    <w:rsid w:val="00C55D32"/>
    <w:rsid w:val="00C63EEB"/>
    <w:rsid w:val="00C64563"/>
    <w:rsid w:val="00C74036"/>
    <w:rsid w:val="00C83A49"/>
    <w:rsid w:val="00C83E93"/>
    <w:rsid w:val="00C93EA5"/>
    <w:rsid w:val="00C94B77"/>
    <w:rsid w:val="00CA246A"/>
    <w:rsid w:val="00CA30EF"/>
    <w:rsid w:val="00CA35A8"/>
    <w:rsid w:val="00CA3613"/>
    <w:rsid w:val="00CA4220"/>
    <w:rsid w:val="00CA459B"/>
    <w:rsid w:val="00CB4E7D"/>
    <w:rsid w:val="00CB7449"/>
    <w:rsid w:val="00CC4D60"/>
    <w:rsid w:val="00CD1ECF"/>
    <w:rsid w:val="00CD2FC0"/>
    <w:rsid w:val="00CE0A0F"/>
    <w:rsid w:val="00CE10D7"/>
    <w:rsid w:val="00CE76F1"/>
    <w:rsid w:val="00CF24BF"/>
    <w:rsid w:val="00CF4D58"/>
    <w:rsid w:val="00CF6932"/>
    <w:rsid w:val="00D00390"/>
    <w:rsid w:val="00D01223"/>
    <w:rsid w:val="00D01453"/>
    <w:rsid w:val="00D042DF"/>
    <w:rsid w:val="00D120C8"/>
    <w:rsid w:val="00D139B3"/>
    <w:rsid w:val="00D277BF"/>
    <w:rsid w:val="00D33451"/>
    <w:rsid w:val="00D36FE5"/>
    <w:rsid w:val="00D40394"/>
    <w:rsid w:val="00D441BE"/>
    <w:rsid w:val="00D5212F"/>
    <w:rsid w:val="00D5279F"/>
    <w:rsid w:val="00D55960"/>
    <w:rsid w:val="00D626BE"/>
    <w:rsid w:val="00D63268"/>
    <w:rsid w:val="00D6796A"/>
    <w:rsid w:val="00D727AF"/>
    <w:rsid w:val="00D74AB9"/>
    <w:rsid w:val="00D77DF6"/>
    <w:rsid w:val="00D802D4"/>
    <w:rsid w:val="00D805C2"/>
    <w:rsid w:val="00D907D1"/>
    <w:rsid w:val="00D9628D"/>
    <w:rsid w:val="00DA24F3"/>
    <w:rsid w:val="00DA4921"/>
    <w:rsid w:val="00DA5801"/>
    <w:rsid w:val="00DB15BD"/>
    <w:rsid w:val="00DB20FF"/>
    <w:rsid w:val="00DB6098"/>
    <w:rsid w:val="00DB63D8"/>
    <w:rsid w:val="00DB6B89"/>
    <w:rsid w:val="00DC2A6B"/>
    <w:rsid w:val="00DD4E86"/>
    <w:rsid w:val="00DD52E8"/>
    <w:rsid w:val="00DD57AB"/>
    <w:rsid w:val="00DE10DC"/>
    <w:rsid w:val="00DE464C"/>
    <w:rsid w:val="00DF2EA6"/>
    <w:rsid w:val="00DF3A0F"/>
    <w:rsid w:val="00DF52BC"/>
    <w:rsid w:val="00E00147"/>
    <w:rsid w:val="00E06C25"/>
    <w:rsid w:val="00E071FD"/>
    <w:rsid w:val="00E07931"/>
    <w:rsid w:val="00E1044D"/>
    <w:rsid w:val="00E10B46"/>
    <w:rsid w:val="00E12D84"/>
    <w:rsid w:val="00E1305C"/>
    <w:rsid w:val="00E13D10"/>
    <w:rsid w:val="00E17EF6"/>
    <w:rsid w:val="00E22458"/>
    <w:rsid w:val="00E245AD"/>
    <w:rsid w:val="00E26C62"/>
    <w:rsid w:val="00E302E9"/>
    <w:rsid w:val="00E3135D"/>
    <w:rsid w:val="00E34DC2"/>
    <w:rsid w:val="00E37CF2"/>
    <w:rsid w:val="00E37D5B"/>
    <w:rsid w:val="00E42B89"/>
    <w:rsid w:val="00E44544"/>
    <w:rsid w:val="00E46E0D"/>
    <w:rsid w:val="00E52312"/>
    <w:rsid w:val="00E528B3"/>
    <w:rsid w:val="00E53912"/>
    <w:rsid w:val="00E63889"/>
    <w:rsid w:val="00E648A3"/>
    <w:rsid w:val="00E65273"/>
    <w:rsid w:val="00E65709"/>
    <w:rsid w:val="00E700E1"/>
    <w:rsid w:val="00E717D6"/>
    <w:rsid w:val="00E75071"/>
    <w:rsid w:val="00E80321"/>
    <w:rsid w:val="00E93EFA"/>
    <w:rsid w:val="00E94CB6"/>
    <w:rsid w:val="00E96497"/>
    <w:rsid w:val="00E96D65"/>
    <w:rsid w:val="00EA6C1F"/>
    <w:rsid w:val="00EA7F71"/>
    <w:rsid w:val="00EB16F1"/>
    <w:rsid w:val="00EB6639"/>
    <w:rsid w:val="00EB733E"/>
    <w:rsid w:val="00EB7557"/>
    <w:rsid w:val="00EC065F"/>
    <w:rsid w:val="00EC44EB"/>
    <w:rsid w:val="00ED42AE"/>
    <w:rsid w:val="00ED4C84"/>
    <w:rsid w:val="00EE00CF"/>
    <w:rsid w:val="00EE21FE"/>
    <w:rsid w:val="00EE49F1"/>
    <w:rsid w:val="00EF1743"/>
    <w:rsid w:val="00EF4D45"/>
    <w:rsid w:val="00EF63E9"/>
    <w:rsid w:val="00F02532"/>
    <w:rsid w:val="00F035E0"/>
    <w:rsid w:val="00F20034"/>
    <w:rsid w:val="00F20CB9"/>
    <w:rsid w:val="00F2117C"/>
    <w:rsid w:val="00F214F4"/>
    <w:rsid w:val="00F233A2"/>
    <w:rsid w:val="00F25310"/>
    <w:rsid w:val="00F30B05"/>
    <w:rsid w:val="00F33D47"/>
    <w:rsid w:val="00F350F8"/>
    <w:rsid w:val="00F35852"/>
    <w:rsid w:val="00F36D51"/>
    <w:rsid w:val="00F51B10"/>
    <w:rsid w:val="00F5780B"/>
    <w:rsid w:val="00F622F7"/>
    <w:rsid w:val="00F62DF9"/>
    <w:rsid w:val="00F64741"/>
    <w:rsid w:val="00F66FBE"/>
    <w:rsid w:val="00F67225"/>
    <w:rsid w:val="00F70313"/>
    <w:rsid w:val="00F71BEA"/>
    <w:rsid w:val="00F751B7"/>
    <w:rsid w:val="00F76A89"/>
    <w:rsid w:val="00F76F89"/>
    <w:rsid w:val="00F810F1"/>
    <w:rsid w:val="00F81627"/>
    <w:rsid w:val="00F837ED"/>
    <w:rsid w:val="00F84A28"/>
    <w:rsid w:val="00F86883"/>
    <w:rsid w:val="00F871F3"/>
    <w:rsid w:val="00F91772"/>
    <w:rsid w:val="00F924B8"/>
    <w:rsid w:val="00F931F6"/>
    <w:rsid w:val="00F94113"/>
    <w:rsid w:val="00F9426A"/>
    <w:rsid w:val="00FA7EC5"/>
    <w:rsid w:val="00FB184D"/>
    <w:rsid w:val="00FB3229"/>
    <w:rsid w:val="00FB6A45"/>
    <w:rsid w:val="00FC5156"/>
    <w:rsid w:val="00FC5194"/>
    <w:rsid w:val="00FE017B"/>
    <w:rsid w:val="00FE1333"/>
    <w:rsid w:val="00FE2D58"/>
    <w:rsid w:val="00FE6D2A"/>
    <w:rsid w:val="00FF7E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rules v:ext="edit">
        <o:r id="V:Rule1" type="connector" idref="#Straight Arrow Connector 79"/>
        <o:r id="V:Rule2" type="connector" idref="#AutoShape 47"/>
        <o:r id="V:Rule3" type="connector" idref="#Straight Arrow Connector 12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HTML Cite"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C04"/>
    <w:rPr>
      <w:rFonts w:ascii="Times New Roman" w:eastAsia="Calibri" w:hAnsi="Times New Roman" w:cs="Times New Roman"/>
      <w:sz w:val="28"/>
      <w:lang w:val="vi-VN"/>
    </w:rPr>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450C04"/>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450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0C0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D5212F"/>
    <w:pPr>
      <w:keepNext/>
      <w:keepLines/>
      <w:spacing w:before="40" w:after="0" w:line="240" w:lineRule="auto"/>
      <w:outlineLvl w:val="3"/>
    </w:pPr>
    <w:rPr>
      <w:rFonts w:ascii="Calibri Light" w:eastAsia="SimSun" w:hAnsi="Calibri Light" w:cs="SimSun"/>
      <w:i/>
      <w:iCs/>
      <w:color w:val="2F5496"/>
      <w:sz w:val="24"/>
      <w:szCs w:val="24"/>
      <w:lang w:val="en-US"/>
    </w:rPr>
  </w:style>
  <w:style w:type="paragraph" w:styleId="Heading5">
    <w:name w:val="heading 5"/>
    <w:basedOn w:val="Normal"/>
    <w:next w:val="Normal"/>
    <w:link w:val="Heading5Char"/>
    <w:uiPriority w:val="9"/>
    <w:unhideWhenUsed/>
    <w:qFormat/>
    <w:rsid w:val="00D5212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D5212F"/>
    <w:pPr>
      <w:spacing w:before="240" w:after="60" w:line="240" w:lineRule="auto"/>
      <w:outlineLvl w:val="5"/>
    </w:pPr>
    <w:rPr>
      <w:rFonts w:ascii="Calibri" w:eastAsia="Times New Roman" w:hAnsi="Calibri"/>
      <w:b/>
      <w:bCs/>
      <w:sz w:val="22"/>
      <w:lang w:val="en-US"/>
    </w:rPr>
  </w:style>
  <w:style w:type="paragraph" w:styleId="Heading7">
    <w:name w:val="heading 7"/>
    <w:basedOn w:val="Normal"/>
    <w:next w:val="Normal"/>
    <w:link w:val="Heading7Char"/>
    <w:qFormat/>
    <w:rsid w:val="00D5212F"/>
    <w:pPr>
      <w:keepNext/>
      <w:spacing w:after="0" w:line="240" w:lineRule="auto"/>
      <w:jc w:val="both"/>
      <w:outlineLvl w:val="6"/>
    </w:pPr>
    <w:rPr>
      <w:rFonts w:eastAsia="Times New Roman"/>
      <w:b/>
      <w:bCs/>
      <w:i/>
      <w:iCs/>
      <w:sz w:val="26"/>
      <w:szCs w:val="24"/>
      <w:lang w:val="en-US"/>
    </w:rPr>
  </w:style>
  <w:style w:type="paragraph" w:styleId="Heading8">
    <w:name w:val="heading 8"/>
    <w:basedOn w:val="Normal"/>
    <w:next w:val="Normal"/>
    <w:link w:val="Heading8Char"/>
    <w:unhideWhenUsed/>
    <w:qFormat/>
    <w:rsid w:val="001008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D5212F"/>
    <w:pPr>
      <w:keepNext/>
      <w:autoSpaceDE w:val="0"/>
      <w:autoSpaceDN w:val="0"/>
      <w:spacing w:after="0" w:line="240" w:lineRule="auto"/>
      <w:jc w:val="center"/>
      <w:outlineLvl w:val="8"/>
    </w:pPr>
    <w:rPr>
      <w:rFonts w:ascii=".VnBodoniH" w:eastAsia="Times New Roman" w:hAnsi=".VnBodoniH" w:cs=".VnBodoniH"/>
      <w:b/>
      <w:bCs/>
      <w:sz w:val="32"/>
      <w:szCs w:val="3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1,Char Char1 Char Char Char Char Char,Char Char1 Char Char"/>
    <w:basedOn w:val="DefaultParagraphFont"/>
    <w:link w:val="Heading1"/>
    <w:uiPriority w:val="9"/>
    <w:rsid w:val="00450C04"/>
    <w:rPr>
      <w:rFonts w:asciiTheme="majorHAnsi" w:eastAsiaTheme="majorEastAsia" w:hAnsiTheme="majorHAnsi" w:cstheme="majorBidi"/>
      <w:b/>
      <w:bCs/>
      <w:color w:val="365F91" w:themeColor="accent1" w:themeShade="BF"/>
      <w:sz w:val="28"/>
      <w:szCs w:val="28"/>
      <w:lang w:val="vi-VN"/>
    </w:rPr>
  </w:style>
  <w:style w:type="character" w:customStyle="1" w:styleId="Heading2Char">
    <w:name w:val="Heading 2 Char"/>
    <w:basedOn w:val="DefaultParagraphFont"/>
    <w:link w:val="Heading2"/>
    <w:uiPriority w:val="9"/>
    <w:rsid w:val="00450C04"/>
    <w:rPr>
      <w:rFonts w:asciiTheme="majorHAnsi" w:eastAsiaTheme="majorEastAsia" w:hAnsiTheme="majorHAnsi" w:cstheme="majorBidi"/>
      <w:b/>
      <w:bCs/>
      <w:color w:val="4F81BD" w:themeColor="accent1"/>
      <w:sz w:val="26"/>
      <w:szCs w:val="26"/>
      <w:lang w:val="vi-VN"/>
    </w:rPr>
  </w:style>
  <w:style w:type="character" w:customStyle="1" w:styleId="Heading3Char">
    <w:name w:val="Heading 3 Char"/>
    <w:basedOn w:val="DefaultParagraphFont"/>
    <w:link w:val="Heading3"/>
    <w:rsid w:val="00450C04"/>
    <w:rPr>
      <w:rFonts w:asciiTheme="majorHAnsi" w:eastAsiaTheme="majorEastAsia" w:hAnsiTheme="majorHAnsi" w:cstheme="majorBidi"/>
      <w:b/>
      <w:bCs/>
      <w:color w:val="4F81BD" w:themeColor="accent1"/>
      <w:sz w:val="28"/>
      <w:lang w:val="vi-VN"/>
    </w:rPr>
  </w:style>
  <w:style w:type="paragraph" w:styleId="ListParagraph">
    <w:name w:val="List Paragraph"/>
    <w:basedOn w:val="Normal"/>
    <w:link w:val="ListParagraphChar"/>
    <w:uiPriority w:val="34"/>
    <w:qFormat/>
    <w:rsid w:val="00450C04"/>
    <w:pPr>
      <w:ind w:left="720"/>
      <w:contextualSpacing/>
    </w:pPr>
  </w:style>
  <w:style w:type="paragraph" w:styleId="NormalWeb">
    <w:name w:val="Normal (Web)"/>
    <w:basedOn w:val="Normal"/>
    <w:uiPriority w:val="99"/>
    <w:qFormat/>
    <w:rsid w:val="00450C04"/>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39"/>
    <w:rsid w:val="00450C0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50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C04"/>
    <w:rPr>
      <w:rFonts w:ascii="Times New Roman" w:eastAsia="Calibri" w:hAnsi="Times New Roman" w:cs="Times New Roman"/>
      <w:sz w:val="28"/>
      <w:lang w:val="vi-VN"/>
    </w:rPr>
  </w:style>
  <w:style w:type="paragraph" w:styleId="Footer">
    <w:name w:val="footer"/>
    <w:basedOn w:val="Normal"/>
    <w:link w:val="FooterChar"/>
    <w:uiPriority w:val="99"/>
    <w:unhideWhenUsed/>
    <w:rsid w:val="00450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C04"/>
    <w:rPr>
      <w:rFonts w:ascii="Times New Roman" w:eastAsia="Calibri" w:hAnsi="Times New Roman" w:cs="Times New Roman"/>
      <w:sz w:val="28"/>
      <w:lang w:val="vi-VN"/>
    </w:rPr>
  </w:style>
  <w:style w:type="character" w:styleId="Hyperlink">
    <w:name w:val="Hyperlink"/>
    <w:uiPriority w:val="99"/>
    <w:unhideWhenUsed/>
    <w:rsid w:val="00450C04"/>
    <w:rPr>
      <w:color w:val="0000FF"/>
      <w:u w:val="single"/>
    </w:rPr>
  </w:style>
  <w:style w:type="paragraph" w:styleId="FootnoteText">
    <w:name w:val="footnote text"/>
    <w:basedOn w:val="Normal"/>
    <w:link w:val="FootnoteTextChar"/>
    <w:rsid w:val="00450C04"/>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basedOn w:val="DefaultParagraphFont"/>
    <w:link w:val="FootnoteText"/>
    <w:rsid w:val="00450C04"/>
    <w:rPr>
      <w:rFonts w:ascii="Courier New" w:eastAsia="Courier New" w:hAnsi="Courier New" w:cs="Times New Roman"/>
      <w:color w:val="000000"/>
      <w:sz w:val="20"/>
      <w:szCs w:val="20"/>
      <w:lang w:val="vi-VN" w:eastAsia="vi-VN"/>
    </w:rPr>
  </w:style>
  <w:style w:type="character" w:styleId="FootnoteReference">
    <w:name w:val="footnote reference"/>
    <w:rsid w:val="00450C04"/>
    <w:rPr>
      <w:vertAlign w:val="superscript"/>
    </w:rPr>
  </w:style>
  <w:style w:type="table" w:customStyle="1" w:styleId="TableGrid1">
    <w:name w:val="Table Grid1"/>
    <w:basedOn w:val="TableNormal"/>
    <w:next w:val="TableGrid"/>
    <w:uiPriority w:val="39"/>
    <w:rsid w:val="00450C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450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50C04"/>
    <w:rPr>
      <w:rFonts w:ascii="Tahoma" w:eastAsia="Calibri" w:hAnsi="Tahoma" w:cs="Tahoma"/>
      <w:sz w:val="16"/>
      <w:szCs w:val="16"/>
      <w:lang w:val="vi-VN"/>
    </w:rPr>
  </w:style>
  <w:style w:type="paragraph" w:styleId="TOCHeading">
    <w:name w:val="TOC Heading"/>
    <w:basedOn w:val="Heading1"/>
    <w:next w:val="Normal"/>
    <w:uiPriority w:val="39"/>
    <w:unhideWhenUsed/>
    <w:qFormat/>
    <w:rsid w:val="00450C04"/>
    <w:pPr>
      <w:outlineLvl w:val="9"/>
    </w:pPr>
    <w:rPr>
      <w:lang w:val="en-US" w:eastAsia="ja-JP"/>
    </w:rPr>
  </w:style>
  <w:style w:type="paragraph" w:styleId="TOC1">
    <w:name w:val="toc 1"/>
    <w:basedOn w:val="Normal"/>
    <w:next w:val="Normal"/>
    <w:autoRedefine/>
    <w:uiPriority w:val="39"/>
    <w:unhideWhenUsed/>
    <w:qFormat/>
    <w:rsid w:val="00C63EEB"/>
    <w:pPr>
      <w:tabs>
        <w:tab w:val="right" w:leader="dot" w:pos="9061"/>
      </w:tabs>
      <w:spacing w:after="100"/>
    </w:pPr>
    <w:rPr>
      <w:b/>
      <w:noProof/>
      <w:lang w:val="en-US"/>
    </w:rPr>
  </w:style>
  <w:style w:type="paragraph" w:styleId="TOC2">
    <w:name w:val="toc 2"/>
    <w:basedOn w:val="Normal"/>
    <w:next w:val="Normal"/>
    <w:autoRedefine/>
    <w:uiPriority w:val="39"/>
    <w:unhideWhenUsed/>
    <w:qFormat/>
    <w:rsid w:val="00450C04"/>
    <w:pPr>
      <w:spacing w:after="100"/>
      <w:ind w:left="280"/>
    </w:pPr>
  </w:style>
  <w:style w:type="paragraph" w:styleId="TOC3">
    <w:name w:val="toc 3"/>
    <w:basedOn w:val="Normal"/>
    <w:next w:val="Normal"/>
    <w:autoRedefine/>
    <w:uiPriority w:val="39"/>
    <w:unhideWhenUsed/>
    <w:qFormat/>
    <w:rsid w:val="00450C04"/>
    <w:pPr>
      <w:spacing w:after="100"/>
      <w:ind w:left="560"/>
    </w:pPr>
  </w:style>
  <w:style w:type="character" w:customStyle="1" w:styleId="Heading8Char">
    <w:name w:val="Heading 8 Char"/>
    <w:basedOn w:val="DefaultParagraphFont"/>
    <w:link w:val="Heading8"/>
    <w:rsid w:val="00100828"/>
    <w:rPr>
      <w:rFonts w:asciiTheme="majorHAnsi" w:eastAsiaTheme="majorEastAsia" w:hAnsiTheme="majorHAnsi" w:cstheme="majorBidi"/>
      <w:color w:val="404040" w:themeColor="text1" w:themeTint="BF"/>
      <w:sz w:val="20"/>
      <w:szCs w:val="20"/>
      <w:lang w:val="vi-VN"/>
    </w:rPr>
  </w:style>
  <w:style w:type="character" w:customStyle="1" w:styleId="ListParagraphChar">
    <w:name w:val="List Paragraph Char"/>
    <w:link w:val="ListParagraph"/>
    <w:uiPriority w:val="34"/>
    <w:rsid w:val="00100828"/>
    <w:rPr>
      <w:rFonts w:ascii="Times New Roman" w:eastAsia="Calibri" w:hAnsi="Times New Roman" w:cs="Times New Roman"/>
      <w:sz w:val="28"/>
      <w:lang w:val="vi-VN"/>
    </w:rPr>
  </w:style>
  <w:style w:type="character" w:customStyle="1" w:styleId="Heading5Char">
    <w:name w:val="Heading 5 Char"/>
    <w:basedOn w:val="DefaultParagraphFont"/>
    <w:link w:val="Heading5"/>
    <w:rsid w:val="00D5212F"/>
    <w:rPr>
      <w:rFonts w:asciiTheme="majorHAnsi" w:eastAsiaTheme="majorEastAsia" w:hAnsiTheme="majorHAnsi" w:cstheme="majorBidi"/>
      <w:color w:val="243F60" w:themeColor="accent1" w:themeShade="7F"/>
      <w:sz w:val="28"/>
      <w:lang w:val="vi-VN"/>
    </w:rPr>
  </w:style>
  <w:style w:type="character" w:customStyle="1" w:styleId="Heading4Char">
    <w:name w:val="Heading 4 Char"/>
    <w:basedOn w:val="DefaultParagraphFont"/>
    <w:link w:val="Heading4"/>
    <w:rsid w:val="00D5212F"/>
    <w:rPr>
      <w:rFonts w:ascii="Calibri Light" w:eastAsia="SimSun" w:hAnsi="Calibri Light" w:cs="SimSun"/>
      <w:i/>
      <w:iCs/>
      <w:color w:val="2F5496"/>
      <w:sz w:val="24"/>
      <w:szCs w:val="24"/>
    </w:rPr>
  </w:style>
  <w:style w:type="character" w:customStyle="1" w:styleId="Heading6Char">
    <w:name w:val="Heading 6 Char"/>
    <w:basedOn w:val="DefaultParagraphFont"/>
    <w:link w:val="Heading6"/>
    <w:semiHidden/>
    <w:rsid w:val="00D5212F"/>
    <w:rPr>
      <w:rFonts w:ascii="Calibri" w:eastAsia="Times New Roman" w:hAnsi="Calibri" w:cs="Times New Roman"/>
      <w:b/>
      <w:bCs/>
    </w:rPr>
  </w:style>
  <w:style w:type="character" w:customStyle="1" w:styleId="Heading7Char">
    <w:name w:val="Heading 7 Char"/>
    <w:basedOn w:val="DefaultParagraphFont"/>
    <w:link w:val="Heading7"/>
    <w:rsid w:val="00D5212F"/>
    <w:rPr>
      <w:rFonts w:ascii="Times New Roman" w:eastAsia="Times New Roman" w:hAnsi="Times New Roman" w:cs="Times New Roman"/>
      <w:b/>
      <w:bCs/>
      <w:i/>
      <w:iCs/>
      <w:sz w:val="26"/>
      <w:szCs w:val="24"/>
    </w:rPr>
  </w:style>
  <w:style w:type="character" w:customStyle="1" w:styleId="Heading9Char">
    <w:name w:val="Heading 9 Char"/>
    <w:basedOn w:val="DefaultParagraphFont"/>
    <w:link w:val="Heading9"/>
    <w:rsid w:val="00D5212F"/>
    <w:rPr>
      <w:rFonts w:ascii=".VnBodoniH" w:eastAsia="Times New Roman" w:hAnsi=".VnBodoniH" w:cs=".VnBodoniH"/>
      <w:b/>
      <w:bCs/>
      <w:sz w:val="32"/>
      <w:szCs w:val="32"/>
      <w:lang w:val="fr-FR"/>
    </w:rPr>
  </w:style>
  <w:style w:type="paragraph" w:styleId="Title">
    <w:name w:val="Title"/>
    <w:basedOn w:val="Normal"/>
    <w:link w:val="TitleChar"/>
    <w:uiPriority w:val="10"/>
    <w:qFormat/>
    <w:rsid w:val="00D5212F"/>
    <w:pPr>
      <w:autoSpaceDE w:val="0"/>
      <w:autoSpaceDN w:val="0"/>
      <w:spacing w:after="0" w:line="240" w:lineRule="auto"/>
      <w:jc w:val="center"/>
    </w:pPr>
    <w:rPr>
      <w:rFonts w:ascii=".VnTimeH" w:eastAsia="Times New Roman" w:hAnsi=".VnTimeH" w:cs=".VnTimeH"/>
      <w:b/>
      <w:bCs/>
      <w:szCs w:val="28"/>
      <w:lang w:val="en-GB"/>
    </w:rPr>
  </w:style>
  <w:style w:type="character" w:customStyle="1" w:styleId="TitleChar">
    <w:name w:val="Title Char"/>
    <w:basedOn w:val="DefaultParagraphFont"/>
    <w:link w:val="Title"/>
    <w:uiPriority w:val="10"/>
    <w:rsid w:val="00D5212F"/>
    <w:rPr>
      <w:rFonts w:ascii=".VnTimeH" w:eastAsia="Times New Roman" w:hAnsi=".VnTimeH" w:cs=".VnTimeH"/>
      <w:b/>
      <w:bCs/>
      <w:sz w:val="28"/>
      <w:szCs w:val="28"/>
      <w:lang w:val="en-GB"/>
    </w:rPr>
  </w:style>
  <w:style w:type="character" w:customStyle="1" w:styleId="Heading6Char64cd79f7-1208-44ef-bc8f-0c9bef578bd1">
    <w:name w:val="Heading 6 Char_64cd79f7-1208-44ef-bc8f-0c9bef578bd1"/>
    <w:basedOn w:val="DefaultParagraphFont"/>
    <w:rsid w:val="00D5212F"/>
    <w:rPr>
      <w:rFonts w:ascii="Calibri Light" w:eastAsia="SimSun" w:hAnsi="Calibri Light" w:cs="SimSun"/>
      <w:color w:val="1F3763"/>
      <w:sz w:val="24"/>
      <w:szCs w:val="24"/>
      <w:lang w:val="en-US"/>
    </w:rPr>
  </w:style>
  <w:style w:type="character" w:styleId="CommentReference">
    <w:name w:val="annotation reference"/>
    <w:uiPriority w:val="99"/>
    <w:rsid w:val="00D5212F"/>
    <w:rPr>
      <w:sz w:val="16"/>
      <w:szCs w:val="16"/>
    </w:rPr>
  </w:style>
  <w:style w:type="paragraph" w:styleId="BodyText">
    <w:name w:val="Body Text"/>
    <w:basedOn w:val="Normal"/>
    <w:link w:val="BodyTextChar"/>
    <w:rsid w:val="00D5212F"/>
    <w:pPr>
      <w:spacing w:after="120" w:line="240" w:lineRule="auto"/>
    </w:pPr>
    <w:rPr>
      <w:rFonts w:eastAsia="Times New Roman"/>
      <w:sz w:val="24"/>
      <w:szCs w:val="24"/>
      <w:lang w:val="en-US"/>
    </w:rPr>
  </w:style>
  <w:style w:type="character" w:customStyle="1" w:styleId="BodyTextChar">
    <w:name w:val="Body Text Char"/>
    <w:basedOn w:val="DefaultParagraphFont"/>
    <w:link w:val="BodyText"/>
    <w:rsid w:val="00D5212F"/>
    <w:rPr>
      <w:rFonts w:ascii="Times New Roman" w:eastAsia="Times New Roman" w:hAnsi="Times New Roman" w:cs="Times New Roman"/>
      <w:sz w:val="24"/>
      <w:szCs w:val="24"/>
    </w:rPr>
  </w:style>
  <w:style w:type="paragraph" w:customStyle="1" w:styleId="L4">
    <w:name w:val="L4"/>
    <w:basedOn w:val="Normal"/>
    <w:rsid w:val="00D5212F"/>
    <w:pPr>
      <w:suppressAutoHyphens/>
      <w:spacing w:before="120" w:after="120" w:line="240" w:lineRule="auto"/>
      <w:ind w:firstLine="425"/>
    </w:pPr>
    <w:rPr>
      <w:rFonts w:eastAsia="Times New Roman"/>
      <w:b/>
      <w:bCs/>
      <w:i/>
      <w:iCs/>
      <w:sz w:val="26"/>
      <w:szCs w:val="26"/>
      <w:lang w:val="es-ES" w:eastAsia="zh-CN"/>
    </w:rPr>
  </w:style>
  <w:style w:type="character" w:styleId="Emphasis">
    <w:name w:val="Emphasis"/>
    <w:basedOn w:val="DefaultParagraphFont"/>
    <w:uiPriority w:val="20"/>
    <w:qFormat/>
    <w:rsid w:val="00D5212F"/>
    <w:rPr>
      <w:i/>
      <w:iCs/>
    </w:rPr>
  </w:style>
  <w:style w:type="paragraph" w:styleId="CommentText">
    <w:name w:val="annotation text"/>
    <w:basedOn w:val="Normal"/>
    <w:link w:val="CommentTextChar"/>
    <w:uiPriority w:val="99"/>
    <w:rsid w:val="00D5212F"/>
    <w:pPr>
      <w:spacing w:after="0" w:line="240" w:lineRule="auto"/>
    </w:pPr>
    <w:rPr>
      <w:rFonts w:eastAsia="Times New Roman"/>
      <w:sz w:val="20"/>
      <w:szCs w:val="20"/>
      <w:lang w:val="en-US"/>
    </w:rPr>
  </w:style>
  <w:style w:type="character" w:customStyle="1" w:styleId="CommentTextChar">
    <w:name w:val="Comment Text Char"/>
    <w:basedOn w:val="DefaultParagraphFont"/>
    <w:link w:val="CommentText"/>
    <w:uiPriority w:val="99"/>
    <w:rsid w:val="00D521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D5212F"/>
    <w:rPr>
      <w:b/>
      <w:bCs/>
    </w:rPr>
  </w:style>
  <w:style w:type="character" w:customStyle="1" w:styleId="CommentSubjectChar">
    <w:name w:val="Comment Subject Char"/>
    <w:basedOn w:val="CommentTextChar"/>
    <w:link w:val="CommentSubject"/>
    <w:uiPriority w:val="99"/>
    <w:rsid w:val="00D5212F"/>
    <w:rPr>
      <w:rFonts w:ascii="Times New Roman" w:eastAsia="Times New Roman" w:hAnsi="Times New Roman" w:cs="Times New Roman"/>
      <w:b/>
      <w:bCs/>
      <w:sz w:val="20"/>
      <w:szCs w:val="20"/>
    </w:rPr>
  </w:style>
  <w:style w:type="character" w:styleId="Strong">
    <w:name w:val="Strong"/>
    <w:basedOn w:val="DefaultParagraphFont"/>
    <w:uiPriority w:val="22"/>
    <w:qFormat/>
    <w:rsid w:val="00D5212F"/>
    <w:rPr>
      <w:b/>
      <w:bCs/>
    </w:rPr>
  </w:style>
  <w:style w:type="paragraph" w:styleId="BodyTextIndent">
    <w:name w:val="Body Text Indent"/>
    <w:basedOn w:val="Normal"/>
    <w:link w:val="BodyTextIndentChar"/>
    <w:rsid w:val="00D5212F"/>
    <w:pPr>
      <w:spacing w:after="120" w:line="240" w:lineRule="auto"/>
      <w:ind w:left="360"/>
    </w:pPr>
    <w:rPr>
      <w:rFonts w:eastAsia="Times New Roman"/>
      <w:sz w:val="24"/>
      <w:szCs w:val="24"/>
      <w:lang w:val="en-US"/>
    </w:rPr>
  </w:style>
  <w:style w:type="character" w:customStyle="1" w:styleId="BodyTextIndentChar">
    <w:name w:val="Body Text Indent Char"/>
    <w:basedOn w:val="DefaultParagraphFont"/>
    <w:link w:val="BodyTextIndent"/>
    <w:rsid w:val="00D5212F"/>
    <w:rPr>
      <w:rFonts w:ascii="Times New Roman" w:eastAsia="Times New Roman" w:hAnsi="Times New Roman" w:cs="Times New Roman"/>
      <w:sz w:val="24"/>
      <w:szCs w:val="24"/>
    </w:rPr>
  </w:style>
  <w:style w:type="character" w:customStyle="1" w:styleId="CharAttribute8">
    <w:name w:val="CharAttribute8"/>
    <w:rsid w:val="00D5212F"/>
    <w:rPr>
      <w:rFonts w:ascii="Times New Roman" w:eastAsia="Times New Roman" w:hAnsi="Times New Roman"/>
      <w:i/>
      <w:color w:val="FF0000"/>
      <w:sz w:val="26"/>
    </w:rPr>
  </w:style>
  <w:style w:type="character" w:customStyle="1" w:styleId="fontstyle01">
    <w:name w:val="fontstyle01"/>
    <w:basedOn w:val="DefaultParagraphFont"/>
    <w:rsid w:val="00D5212F"/>
    <w:rPr>
      <w:rFonts w:ascii="TimesNewRomanPSMT" w:hAnsi="TimesNewRomanPSMT" w:hint="default"/>
      <w:b w:val="0"/>
      <w:bCs w:val="0"/>
      <w:i w:val="0"/>
      <w:iCs w:val="0"/>
      <w:color w:val="000000"/>
      <w:sz w:val="26"/>
      <w:szCs w:val="26"/>
    </w:rPr>
  </w:style>
  <w:style w:type="paragraph" w:styleId="BodyTextIndent2">
    <w:name w:val="Body Text Indent 2"/>
    <w:basedOn w:val="Normal"/>
    <w:link w:val="BodyTextIndent2Char"/>
    <w:uiPriority w:val="99"/>
    <w:rsid w:val="00D5212F"/>
    <w:pPr>
      <w:spacing w:after="120" w:line="480" w:lineRule="auto"/>
      <w:ind w:left="360"/>
    </w:pPr>
    <w:rPr>
      <w:rFonts w:eastAsia="Times New Roman"/>
      <w:sz w:val="24"/>
      <w:szCs w:val="24"/>
      <w:lang w:val="en-US"/>
    </w:rPr>
  </w:style>
  <w:style w:type="character" w:customStyle="1" w:styleId="BodyTextIndent2Char">
    <w:name w:val="Body Text Indent 2 Char"/>
    <w:basedOn w:val="DefaultParagraphFont"/>
    <w:link w:val="BodyTextIndent2"/>
    <w:uiPriority w:val="99"/>
    <w:rsid w:val="00D5212F"/>
    <w:rPr>
      <w:rFonts w:ascii="Times New Roman" w:eastAsia="Times New Roman" w:hAnsi="Times New Roman" w:cs="Times New Roman"/>
      <w:sz w:val="24"/>
      <w:szCs w:val="24"/>
    </w:rPr>
  </w:style>
  <w:style w:type="character" w:customStyle="1" w:styleId="storybody">
    <w:name w:val="story_body"/>
    <w:basedOn w:val="DefaultParagraphFont"/>
    <w:uiPriority w:val="99"/>
    <w:rsid w:val="00D5212F"/>
    <w:rPr>
      <w:rFonts w:cs="Times New Roman"/>
    </w:rPr>
  </w:style>
  <w:style w:type="paragraph" w:styleId="List4">
    <w:name w:val="List 4"/>
    <w:basedOn w:val="Normal"/>
    <w:uiPriority w:val="99"/>
    <w:rsid w:val="00D5212F"/>
    <w:pPr>
      <w:tabs>
        <w:tab w:val="left" w:pos="397"/>
        <w:tab w:val="left" w:pos="1040"/>
      </w:tabs>
      <w:spacing w:after="60" w:line="240" w:lineRule="auto"/>
      <w:jc w:val="both"/>
    </w:pPr>
    <w:rPr>
      <w:rFonts w:ascii=".VnTime" w:eastAsia="Times New Roman" w:hAnsi=".VnTime"/>
      <w:color w:val="000080"/>
      <w:kern w:val="28"/>
      <w:sz w:val="26"/>
      <w:szCs w:val="20"/>
      <w:lang w:val="en-US"/>
    </w:rPr>
  </w:style>
  <w:style w:type="character" w:customStyle="1" w:styleId="apple-converted-space">
    <w:name w:val="apple-converted-space"/>
    <w:basedOn w:val="DefaultParagraphFont"/>
    <w:rsid w:val="00D5212F"/>
  </w:style>
  <w:style w:type="character" w:customStyle="1" w:styleId="fontstyle21">
    <w:name w:val="fontstyle21"/>
    <w:basedOn w:val="DefaultParagraphFont"/>
    <w:rsid w:val="00D5212F"/>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D5212F"/>
    <w:rPr>
      <w:rFonts w:ascii="TimesNewRomanPS-BoldMT" w:hAnsi="TimesNewRomanPS-BoldMT" w:hint="default"/>
      <w:b/>
      <w:bCs/>
      <w:i w:val="0"/>
      <w:iCs w:val="0"/>
      <w:color w:val="000000"/>
      <w:sz w:val="26"/>
      <w:szCs w:val="26"/>
    </w:rPr>
  </w:style>
  <w:style w:type="paragraph" w:styleId="Caption">
    <w:name w:val="caption"/>
    <w:basedOn w:val="Normal"/>
    <w:next w:val="Normal"/>
    <w:qFormat/>
    <w:rsid w:val="00D5212F"/>
    <w:pPr>
      <w:spacing w:line="240" w:lineRule="auto"/>
    </w:pPr>
    <w:rPr>
      <w:rFonts w:eastAsia="Times New Roman"/>
      <w:i/>
      <w:iCs/>
      <w:color w:val="44546A"/>
      <w:sz w:val="18"/>
      <w:szCs w:val="18"/>
      <w:lang w:val="en-US"/>
    </w:rPr>
  </w:style>
  <w:style w:type="paragraph" w:customStyle="1" w:styleId="Style3">
    <w:name w:val="Style3"/>
    <w:basedOn w:val="Normal"/>
    <w:qFormat/>
    <w:rsid w:val="00D5212F"/>
    <w:pPr>
      <w:tabs>
        <w:tab w:val="left" w:pos="958"/>
      </w:tabs>
      <w:spacing w:before="60" w:after="60" w:line="264" w:lineRule="auto"/>
      <w:ind w:firstLine="57"/>
      <w:jc w:val="both"/>
    </w:pPr>
    <w:rPr>
      <w:rFonts w:eastAsia="Times New Roman"/>
      <w:szCs w:val="24"/>
      <w:lang w:val="nb-NO"/>
    </w:rPr>
  </w:style>
  <w:style w:type="paragraph" w:customStyle="1" w:styleId="-onvnBnhthng">
    <w:name w:val="- Đoạn văn Bình thường"/>
    <w:basedOn w:val="Normal"/>
    <w:qFormat/>
    <w:rsid w:val="00D5212F"/>
    <w:pPr>
      <w:spacing w:before="60" w:after="60" w:line="288" w:lineRule="auto"/>
      <w:ind w:firstLine="238"/>
      <w:jc w:val="both"/>
    </w:pPr>
    <w:rPr>
      <w:rFonts w:eastAsia="Times New Roman"/>
      <w:color w:val="000000"/>
      <w:sz w:val="26"/>
      <w:szCs w:val="26"/>
      <w:lang w:val="en-US"/>
    </w:rPr>
  </w:style>
  <w:style w:type="character" w:customStyle="1" w:styleId="FooterChar1">
    <w:name w:val="Footer Char1"/>
    <w:uiPriority w:val="99"/>
    <w:rsid w:val="00D5212F"/>
    <w:rPr>
      <w:rFonts w:ascii=".VnTime" w:eastAsia="Times New Roman" w:hAnsi=".VnTime" w:cs="Times New Roman"/>
      <w:szCs w:val="20"/>
      <w:lang w:val="en-GB"/>
    </w:rPr>
  </w:style>
  <w:style w:type="paragraph" w:customStyle="1" w:styleId="L2">
    <w:name w:val="L2"/>
    <w:basedOn w:val="Normal"/>
    <w:qFormat/>
    <w:rsid w:val="00D5212F"/>
    <w:pPr>
      <w:tabs>
        <w:tab w:val="left" w:pos="360"/>
      </w:tabs>
      <w:suppressAutoHyphens/>
      <w:spacing w:before="120" w:after="120" w:line="240" w:lineRule="auto"/>
      <w:ind w:firstLine="425"/>
      <w:jc w:val="both"/>
    </w:pPr>
    <w:rPr>
      <w:rFonts w:eastAsia="Times New Roman"/>
      <w:b/>
      <w:bCs/>
      <w:iCs/>
      <w:sz w:val="26"/>
      <w:szCs w:val="26"/>
      <w:lang w:val="en-US" w:eastAsia="zh-CN"/>
    </w:rPr>
  </w:style>
  <w:style w:type="paragraph" w:customStyle="1" w:styleId="L3">
    <w:name w:val="L3"/>
    <w:basedOn w:val="Normal"/>
    <w:qFormat/>
    <w:rsid w:val="00D5212F"/>
    <w:pPr>
      <w:suppressAutoHyphens/>
      <w:spacing w:before="120" w:after="120" w:line="240" w:lineRule="auto"/>
      <w:ind w:firstLine="425"/>
      <w:jc w:val="both"/>
    </w:pPr>
    <w:rPr>
      <w:rFonts w:eastAsia="Times New Roman"/>
      <w:b/>
      <w:bCs/>
      <w:i/>
      <w:iCs/>
      <w:sz w:val="26"/>
      <w:szCs w:val="26"/>
      <w:lang w:val="en-US" w:eastAsia="zh-CN"/>
    </w:rPr>
  </w:style>
  <w:style w:type="paragraph" w:customStyle="1" w:styleId="-gchudng">
    <w:name w:val="- Ý gạch đầu dòng"/>
    <w:basedOn w:val="Normal"/>
    <w:qFormat/>
    <w:rsid w:val="00D5212F"/>
    <w:pPr>
      <w:spacing w:before="60" w:after="60" w:line="288" w:lineRule="auto"/>
      <w:jc w:val="both"/>
    </w:pPr>
    <w:rPr>
      <w:rFonts w:eastAsia="Times New Roman"/>
      <w:color w:val="000000"/>
      <w:sz w:val="26"/>
      <w:szCs w:val="26"/>
      <w:lang w:val="en-US"/>
    </w:rPr>
  </w:style>
  <w:style w:type="paragraph" w:customStyle="1" w:styleId="msonormal0">
    <w:name w:val="msonormal"/>
    <w:basedOn w:val="Normal"/>
    <w:uiPriority w:val="99"/>
    <w:rsid w:val="00D5212F"/>
    <w:pPr>
      <w:spacing w:before="100" w:beforeAutospacing="1" w:after="100" w:afterAutospacing="1" w:line="240" w:lineRule="auto"/>
    </w:pPr>
    <w:rPr>
      <w:rFonts w:eastAsia="Times New Roman"/>
      <w:sz w:val="24"/>
      <w:szCs w:val="24"/>
      <w:lang w:val="en-US"/>
    </w:rPr>
  </w:style>
  <w:style w:type="paragraph" w:customStyle="1" w:styleId="xl63">
    <w:name w:val="xl63"/>
    <w:basedOn w:val="Normal"/>
    <w:rsid w:val="00D5212F"/>
    <w:pPr>
      <w:spacing w:before="100" w:beforeAutospacing="1" w:after="100" w:afterAutospacing="1" w:line="240" w:lineRule="auto"/>
    </w:pPr>
    <w:rPr>
      <w:rFonts w:eastAsia="Times New Roman"/>
      <w:i/>
      <w:iCs/>
      <w:color w:val="000000"/>
      <w:sz w:val="26"/>
      <w:szCs w:val="26"/>
      <w:lang w:val="en-US"/>
    </w:rPr>
  </w:style>
  <w:style w:type="paragraph" w:customStyle="1" w:styleId="xl64">
    <w:name w:val="xl64"/>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65">
    <w:name w:val="xl65"/>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66">
    <w:name w:val="xl66"/>
    <w:basedOn w:val="Normal"/>
    <w:rsid w:val="00D5212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67">
    <w:name w:val="xl6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68">
    <w:name w:val="xl68"/>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69">
    <w:name w:val="xl69"/>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lang w:val="en-US"/>
    </w:rPr>
  </w:style>
  <w:style w:type="paragraph" w:customStyle="1" w:styleId="xl70">
    <w:name w:val="xl70"/>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71">
    <w:name w:val="xl71"/>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lang w:val="en-US"/>
    </w:rPr>
  </w:style>
  <w:style w:type="paragraph" w:customStyle="1" w:styleId="xl72">
    <w:name w:val="xl72"/>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73">
    <w:name w:val="xl73"/>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74">
    <w:name w:val="xl74"/>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75">
    <w:name w:val="xl75"/>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lang w:val="en-US"/>
    </w:rPr>
  </w:style>
  <w:style w:type="paragraph" w:customStyle="1" w:styleId="xl76">
    <w:name w:val="xl76"/>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val="en-US"/>
    </w:rPr>
  </w:style>
  <w:style w:type="paragraph" w:customStyle="1" w:styleId="xl77">
    <w:name w:val="xl7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val="en-US"/>
    </w:rPr>
  </w:style>
  <w:style w:type="paragraph" w:customStyle="1" w:styleId="xl78">
    <w:name w:val="xl78"/>
    <w:basedOn w:val="Normal"/>
    <w:rsid w:val="00D5212F"/>
    <w:pPr>
      <w:spacing w:before="100" w:beforeAutospacing="1" w:after="100" w:afterAutospacing="1" w:line="240" w:lineRule="auto"/>
    </w:pPr>
    <w:rPr>
      <w:rFonts w:eastAsia="Times New Roman"/>
      <w:sz w:val="20"/>
      <w:szCs w:val="20"/>
      <w:lang w:val="en-US"/>
    </w:rPr>
  </w:style>
  <w:style w:type="paragraph" w:customStyle="1" w:styleId="xl79">
    <w:name w:val="xl79"/>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80">
    <w:name w:val="xl80"/>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0"/>
      <w:szCs w:val="20"/>
      <w:lang w:val="en-US"/>
    </w:rPr>
  </w:style>
  <w:style w:type="paragraph" w:customStyle="1" w:styleId="xl81">
    <w:name w:val="xl81"/>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en-US"/>
    </w:rPr>
  </w:style>
  <w:style w:type="paragraph" w:customStyle="1" w:styleId="xl82">
    <w:name w:val="xl82"/>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0"/>
      <w:szCs w:val="20"/>
      <w:lang w:val="en-US"/>
    </w:rPr>
  </w:style>
  <w:style w:type="paragraph" w:customStyle="1" w:styleId="xl83">
    <w:name w:val="xl83"/>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en-US"/>
    </w:rPr>
  </w:style>
  <w:style w:type="paragraph" w:customStyle="1" w:styleId="xl84">
    <w:name w:val="xl84"/>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u w:val="single"/>
      <w:lang w:val="en-US"/>
    </w:rPr>
  </w:style>
  <w:style w:type="paragraph" w:customStyle="1" w:styleId="xl85">
    <w:name w:val="xl85"/>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4"/>
      <w:szCs w:val="24"/>
      <w:u w:val="single"/>
      <w:lang w:val="en-US"/>
    </w:rPr>
  </w:style>
  <w:style w:type="paragraph" w:customStyle="1" w:styleId="xl86">
    <w:name w:val="xl86"/>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val="en-US"/>
    </w:rPr>
  </w:style>
  <w:style w:type="paragraph" w:customStyle="1" w:styleId="xl87">
    <w:name w:val="xl8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val="en-US"/>
    </w:rPr>
  </w:style>
  <w:style w:type="paragraph" w:customStyle="1" w:styleId="xl88">
    <w:name w:val="xl88"/>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val="en-US"/>
    </w:rPr>
  </w:style>
  <w:style w:type="paragraph" w:customStyle="1" w:styleId="xl89">
    <w:name w:val="xl89"/>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Cs w:val="28"/>
      <w:lang w:val="en-US"/>
    </w:rPr>
  </w:style>
  <w:style w:type="paragraph" w:customStyle="1" w:styleId="xl90">
    <w:name w:val="xl90"/>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val="en-US"/>
    </w:rPr>
  </w:style>
  <w:style w:type="paragraph" w:customStyle="1" w:styleId="xl91">
    <w:name w:val="xl91"/>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u w:val="single"/>
      <w:lang w:val="en-US"/>
    </w:rPr>
  </w:style>
  <w:style w:type="paragraph" w:customStyle="1" w:styleId="xl92">
    <w:name w:val="xl92"/>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u w:val="single"/>
      <w:lang w:val="en-US"/>
    </w:rPr>
  </w:style>
  <w:style w:type="paragraph" w:customStyle="1" w:styleId="xl93">
    <w:name w:val="xl93"/>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94">
    <w:name w:val="xl94"/>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95">
    <w:name w:val="xl95"/>
    <w:basedOn w:val="Normal"/>
    <w:rsid w:val="00D521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u w:val="single"/>
      <w:lang w:val="en-US"/>
    </w:rPr>
  </w:style>
  <w:style w:type="paragraph" w:customStyle="1" w:styleId="xl96">
    <w:name w:val="xl96"/>
    <w:basedOn w:val="Normal"/>
    <w:rsid w:val="00D5212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b/>
      <w:bCs/>
      <w:sz w:val="24"/>
      <w:szCs w:val="24"/>
      <w:u w:val="single"/>
      <w:lang w:val="en-US"/>
    </w:rPr>
  </w:style>
  <w:style w:type="paragraph" w:customStyle="1" w:styleId="xl97">
    <w:name w:val="xl9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u w:val="single"/>
      <w:lang w:val="en-US"/>
    </w:rPr>
  </w:style>
  <w:style w:type="paragraph" w:customStyle="1" w:styleId="xl98">
    <w:name w:val="xl98"/>
    <w:basedOn w:val="Normal"/>
    <w:rsid w:val="00D5212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99">
    <w:name w:val="xl99"/>
    <w:basedOn w:val="Normal"/>
    <w:rsid w:val="00D5212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100">
    <w:name w:val="xl100"/>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101">
    <w:name w:val="xl101"/>
    <w:basedOn w:val="Normal"/>
    <w:rsid w:val="00D5212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102">
    <w:name w:val="xl102"/>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0"/>
      <w:szCs w:val="20"/>
      <w:lang w:val="en-US"/>
    </w:rPr>
  </w:style>
  <w:style w:type="paragraph" w:customStyle="1" w:styleId="xl103">
    <w:name w:val="xl103"/>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en-US"/>
    </w:rPr>
  </w:style>
  <w:style w:type="paragraph" w:customStyle="1" w:styleId="xl104">
    <w:name w:val="xl104"/>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val="en-US"/>
    </w:rPr>
  </w:style>
  <w:style w:type="paragraph" w:customStyle="1" w:styleId="xl105">
    <w:name w:val="xl105"/>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0"/>
      <w:szCs w:val="20"/>
      <w:lang w:val="en-US"/>
    </w:rPr>
  </w:style>
  <w:style w:type="paragraph" w:customStyle="1" w:styleId="xl106">
    <w:name w:val="xl106"/>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val="en-US"/>
    </w:rPr>
  </w:style>
  <w:style w:type="paragraph" w:customStyle="1" w:styleId="xl107">
    <w:name w:val="xl10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val="en-US"/>
    </w:rPr>
  </w:style>
  <w:style w:type="paragraph" w:customStyle="1" w:styleId="xl108">
    <w:name w:val="xl108"/>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109">
    <w:name w:val="xl109"/>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110">
    <w:name w:val="xl110"/>
    <w:basedOn w:val="Normal"/>
    <w:rsid w:val="00D521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val="en-US"/>
    </w:rPr>
  </w:style>
  <w:style w:type="paragraph" w:customStyle="1" w:styleId="xl111">
    <w:name w:val="xl111"/>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val="en-US"/>
    </w:rPr>
  </w:style>
  <w:style w:type="paragraph" w:customStyle="1" w:styleId="xl112">
    <w:name w:val="xl112"/>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val="en-US"/>
    </w:rPr>
  </w:style>
  <w:style w:type="paragraph" w:customStyle="1" w:styleId="xl113">
    <w:name w:val="xl113"/>
    <w:basedOn w:val="Normal"/>
    <w:rsid w:val="00D5212F"/>
    <w:pPr>
      <w:pBdr>
        <w:left w:val="single" w:sz="4" w:space="0" w:color="auto"/>
      </w:pBdr>
      <w:spacing w:before="100" w:beforeAutospacing="1" w:after="100" w:afterAutospacing="1" w:line="240" w:lineRule="auto"/>
      <w:textAlignment w:val="center"/>
    </w:pPr>
    <w:rPr>
      <w:rFonts w:eastAsia="Times New Roman"/>
      <w:b/>
      <w:bCs/>
      <w:sz w:val="24"/>
      <w:szCs w:val="24"/>
      <w:lang w:val="en-US"/>
    </w:rPr>
  </w:style>
  <w:style w:type="paragraph" w:customStyle="1" w:styleId="xl114">
    <w:name w:val="xl114"/>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15">
    <w:name w:val="xl115"/>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paragraph" w:customStyle="1" w:styleId="xl116">
    <w:name w:val="xl116"/>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17">
    <w:name w:val="xl11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paragraph" w:customStyle="1" w:styleId="xl118">
    <w:name w:val="xl118"/>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19">
    <w:name w:val="xl119"/>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paragraph" w:customStyle="1" w:styleId="xl120">
    <w:name w:val="xl120"/>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21">
    <w:name w:val="xl121"/>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22">
    <w:name w:val="xl122"/>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paragraph" w:customStyle="1" w:styleId="xl123">
    <w:name w:val="xl123"/>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24">
    <w:name w:val="xl124"/>
    <w:basedOn w:val="Normal"/>
    <w:rsid w:val="00D5212F"/>
    <w:pPr>
      <w:pBdr>
        <w:top w:val="single" w:sz="4" w:space="0" w:color="auto"/>
        <w:bottom w:val="single" w:sz="4" w:space="0" w:color="auto"/>
      </w:pBdr>
      <w:spacing w:before="100" w:beforeAutospacing="1" w:after="100" w:afterAutospacing="1" w:line="240" w:lineRule="auto"/>
    </w:pPr>
    <w:rPr>
      <w:rFonts w:eastAsia="Times New Roman"/>
      <w:sz w:val="24"/>
      <w:szCs w:val="24"/>
      <w:lang w:val="en-US"/>
    </w:rPr>
  </w:style>
  <w:style w:type="paragraph" w:customStyle="1" w:styleId="xl125">
    <w:name w:val="xl125"/>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lang w:val="en-US"/>
    </w:rPr>
  </w:style>
  <w:style w:type="paragraph" w:customStyle="1" w:styleId="xl126">
    <w:name w:val="xl126"/>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127">
    <w:name w:val="xl127"/>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en-US"/>
    </w:rPr>
  </w:style>
  <w:style w:type="paragraph" w:customStyle="1" w:styleId="xl128">
    <w:name w:val="xl128"/>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24"/>
      <w:szCs w:val="24"/>
      <w:lang w:val="en-US"/>
    </w:rPr>
  </w:style>
  <w:style w:type="paragraph" w:customStyle="1" w:styleId="xl129">
    <w:name w:val="xl129"/>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szCs w:val="24"/>
      <w:lang w:val="en-US"/>
    </w:rPr>
  </w:style>
  <w:style w:type="paragraph" w:customStyle="1" w:styleId="xl130">
    <w:name w:val="xl130"/>
    <w:basedOn w:val="Normal"/>
    <w:rsid w:val="00D5212F"/>
    <w:pPr>
      <w:pBdr>
        <w:top w:val="single" w:sz="4" w:space="0" w:color="auto"/>
        <w:bottom w:val="single" w:sz="4" w:space="0" w:color="auto"/>
      </w:pBdr>
      <w:spacing w:before="100" w:beforeAutospacing="1" w:after="100" w:afterAutospacing="1" w:line="240" w:lineRule="auto"/>
    </w:pPr>
    <w:rPr>
      <w:rFonts w:eastAsia="Times New Roman"/>
      <w:sz w:val="24"/>
      <w:szCs w:val="24"/>
      <w:lang w:val="en-US"/>
    </w:rPr>
  </w:style>
  <w:style w:type="paragraph" w:customStyle="1" w:styleId="xl131">
    <w:name w:val="xl131"/>
    <w:basedOn w:val="Normal"/>
    <w:rsid w:val="00D521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132">
    <w:name w:val="xl132"/>
    <w:basedOn w:val="Normal"/>
    <w:rsid w:val="00D5212F"/>
    <w:pPr>
      <w:spacing w:before="100" w:beforeAutospacing="1" w:after="100" w:afterAutospacing="1" w:line="240" w:lineRule="auto"/>
      <w:jc w:val="center"/>
    </w:pPr>
    <w:rPr>
      <w:rFonts w:eastAsia="Times New Roman"/>
      <w:b/>
      <w:bCs/>
      <w:color w:val="000000"/>
      <w:szCs w:val="28"/>
      <w:lang w:val="en-US"/>
    </w:rPr>
  </w:style>
  <w:style w:type="paragraph" w:customStyle="1" w:styleId="xl133">
    <w:name w:val="xl133"/>
    <w:basedOn w:val="Normal"/>
    <w:rsid w:val="00D521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134">
    <w:name w:val="xl134"/>
    <w:basedOn w:val="Normal"/>
    <w:rsid w:val="00D5212F"/>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paragraph" w:customStyle="1" w:styleId="xl135">
    <w:name w:val="xl135"/>
    <w:basedOn w:val="Normal"/>
    <w:rsid w:val="00D5212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lang w:val="en-US"/>
    </w:rPr>
  </w:style>
  <w:style w:type="character" w:styleId="FollowedHyperlink">
    <w:name w:val="FollowedHyperlink"/>
    <w:basedOn w:val="DefaultParagraphFont"/>
    <w:uiPriority w:val="99"/>
    <w:rsid w:val="00D5212F"/>
    <w:rPr>
      <w:color w:val="954F72"/>
      <w:u w:val="single"/>
    </w:rPr>
  </w:style>
  <w:style w:type="numbering" w:customStyle="1" w:styleId="NoList1">
    <w:name w:val="No List1"/>
    <w:next w:val="NoList"/>
    <w:rsid w:val="00D5212F"/>
  </w:style>
  <w:style w:type="character" w:customStyle="1" w:styleId="Bodytext0">
    <w:name w:val="Body text_"/>
    <w:link w:val="Bodytext1"/>
    <w:rsid w:val="00D5212F"/>
    <w:rPr>
      <w:spacing w:val="3"/>
      <w:shd w:val="clear" w:color="auto" w:fill="FFFFFF"/>
    </w:rPr>
  </w:style>
  <w:style w:type="character" w:customStyle="1" w:styleId="Bodytext2">
    <w:name w:val="Body text (2)_"/>
    <w:link w:val="Bodytext20"/>
    <w:rsid w:val="00D5212F"/>
    <w:rPr>
      <w:i/>
      <w:iCs/>
      <w:spacing w:val="1"/>
      <w:shd w:val="clear" w:color="auto" w:fill="FFFFFF"/>
    </w:rPr>
  </w:style>
  <w:style w:type="character" w:customStyle="1" w:styleId="Bodytext2NotItalic">
    <w:name w:val="Body text (2) + Not Italic"/>
    <w:aliases w:val="Spacing 0 pt,Body text (4) + Italic,Body text (3) + Not Italic"/>
    <w:basedOn w:val="Bodytext2"/>
    <w:rsid w:val="00D5212F"/>
    <w:rPr>
      <w:i/>
      <w:iCs/>
      <w:spacing w:val="1"/>
      <w:shd w:val="clear" w:color="auto" w:fill="FFFFFF"/>
    </w:rPr>
  </w:style>
  <w:style w:type="character" w:customStyle="1" w:styleId="Bodytext4pt">
    <w:name w:val="Body text + 4 pt"/>
    <w:aliases w:val="Spacing 0 pt45,Scale 150%"/>
    <w:rsid w:val="00D5212F"/>
    <w:rPr>
      <w:spacing w:val="0"/>
      <w:sz w:val="8"/>
      <w:szCs w:val="8"/>
      <w:shd w:val="clear" w:color="auto" w:fill="FFFFFF"/>
    </w:rPr>
  </w:style>
  <w:style w:type="character" w:customStyle="1" w:styleId="Bodytext4pt3">
    <w:name w:val="Body text + 4 pt3"/>
    <w:aliases w:val="Italic,Spacing 0 pt44,Body text + Consolas,4 pt1,Body text (3) + 12.5 pt,Body text (6) + 12 pt"/>
    <w:rsid w:val="00D5212F"/>
    <w:rPr>
      <w:i/>
      <w:iCs/>
      <w:noProof/>
      <w:spacing w:val="0"/>
      <w:sz w:val="8"/>
      <w:szCs w:val="8"/>
      <w:shd w:val="clear" w:color="auto" w:fill="FFFFFF"/>
    </w:rPr>
  </w:style>
  <w:style w:type="character" w:customStyle="1" w:styleId="Bodytext3">
    <w:name w:val="Body text (3)_"/>
    <w:link w:val="Bodytext30"/>
    <w:rsid w:val="00D5212F"/>
    <w:rPr>
      <w:b/>
      <w:bCs/>
      <w:spacing w:val="8"/>
      <w:sz w:val="21"/>
      <w:szCs w:val="21"/>
      <w:shd w:val="clear" w:color="auto" w:fill="FFFFFF"/>
    </w:rPr>
  </w:style>
  <w:style w:type="character" w:customStyle="1" w:styleId="Headerorfooter2">
    <w:name w:val="Header or footer (2)_"/>
    <w:link w:val="Headerorfooter20"/>
    <w:rsid w:val="00D5212F"/>
    <w:rPr>
      <w:spacing w:val="6"/>
      <w:sz w:val="19"/>
      <w:szCs w:val="19"/>
      <w:shd w:val="clear" w:color="auto" w:fill="FFFFFF"/>
    </w:rPr>
  </w:style>
  <w:style w:type="character" w:customStyle="1" w:styleId="Bodytext3SmallCaps">
    <w:name w:val="Body text (3) + Small Caps"/>
    <w:rsid w:val="00D5212F"/>
    <w:rPr>
      <w:b/>
      <w:bCs/>
      <w:smallCaps/>
      <w:spacing w:val="8"/>
      <w:sz w:val="21"/>
      <w:szCs w:val="21"/>
      <w:shd w:val="clear" w:color="auto" w:fill="FFFFFF"/>
    </w:rPr>
  </w:style>
  <w:style w:type="character" w:customStyle="1" w:styleId="BodytextItalic">
    <w:name w:val="Body text + Italic"/>
    <w:aliases w:val="Spacing 0 pt43"/>
    <w:rsid w:val="00D5212F"/>
    <w:rPr>
      <w:i/>
      <w:iCs/>
      <w:spacing w:val="1"/>
      <w:sz w:val="22"/>
      <w:szCs w:val="22"/>
      <w:shd w:val="clear" w:color="auto" w:fill="FFFFFF"/>
    </w:rPr>
  </w:style>
  <w:style w:type="character" w:customStyle="1" w:styleId="Bodytext14pt">
    <w:name w:val="Body text + 14 pt"/>
    <w:aliases w:val="Bold,Spacing 0 pt42,Body text (3) + Arial"/>
    <w:rsid w:val="00D5212F"/>
    <w:rPr>
      <w:b/>
      <w:bCs/>
      <w:spacing w:val="-2"/>
      <w:sz w:val="28"/>
      <w:szCs w:val="28"/>
      <w:shd w:val="clear" w:color="auto" w:fill="FFFFFF"/>
    </w:rPr>
  </w:style>
  <w:style w:type="character" w:customStyle="1" w:styleId="Bodytext4">
    <w:name w:val="Body text (4)_"/>
    <w:link w:val="Bodytext40"/>
    <w:rsid w:val="00D5212F"/>
    <w:rPr>
      <w:i/>
      <w:iCs/>
      <w:spacing w:val="1"/>
      <w:sz w:val="18"/>
      <w:szCs w:val="18"/>
      <w:shd w:val="clear" w:color="auto" w:fill="FFFFFF"/>
    </w:rPr>
  </w:style>
  <w:style w:type="character" w:customStyle="1" w:styleId="Bodytext5">
    <w:name w:val="Body text (5)_"/>
    <w:link w:val="Bodytext50"/>
    <w:rsid w:val="00D5212F"/>
    <w:rPr>
      <w:spacing w:val="4"/>
      <w:sz w:val="18"/>
      <w:szCs w:val="18"/>
      <w:shd w:val="clear" w:color="auto" w:fill="FFFFFF"/>
    </w:rPr>
  </w:style>
  <w:style w:type="character" w:customStyle="1" w:styleId="Bodytext5Italic">
    <w:name w:val="Body text (5) + Italic"/>
    <w:aliases w:val="Spacing 0 pt41"/>
    <w:rsid w:val="00D5212F"/>
    <w:rPr>
      <w:i/>
      <w:iCs/>
      <w:noProof/>
      <w:spacing w:val="1"/>
      <w:sz w:val="18"/>
      <w:szCs w:val="18"/>
      <w:shd w:val="clear" w:color="auto" w:fill="FFFFFF"/>
    </w:rPr>
  </w:style>
  <w:style w:type="character" w:customStyle="1" w:styleId="Picturecaption">
    <w:name w:val="Picture caption_"/>
    <w:link w:val="Picturecaption0"/>
    <w:rsid w:val="00D5212F"/>
    <w:rPr>
      <w:b/>
      <w:bCs/>
      <w:spacing w:val="8"/>
      <w:sz w:val="21"/>
      <w:szCs w:val="21"/>
      <w:shd w:val="clear" w:color="auto" w:fill="FFFFFF"/>
    </w:rPr>
  </w:style>
  <w:style w:type="character" w:customStyle="1" w:styleId="BodyText10">
    <w:name w:val="Body Text1"/>
    <w:basedOn w:val="Bodytext0"/>
    <w:rsid w:val="00D5212F"/>
    <w:rPr>
      <w:spacing w:val="3"/>
      <w:shd w:val="clear" w:color="auto" w:fill="FFFFFF"/>
    </w:rPr>
  </w:style>
  <w:style w:type="character" w:customStyle="1" w:styleId="Bodytext4pt2">
    <w:name w:val="Body text + 4 pt2"/>
    <w:aliases w:val="Spacing 0 pt40"/>
    <w:rsid w:val="00D5212F"/>
    <w:rPr>
      <w:spacing w:val="0"/>
      <w:sz w:val="8"/>
      <w:szCs w:val="8"/>
      <w:shd w:val="clear" w:color="auto" w:fill="FFFFFF"/>
    </w:rPr>
  </w:style>
  <w:style w:type="character" w:customStyle="1" w:styleId="Heading30">
    <w:name w:val="Heading #3_"/>
    <w:link w:val="Heading31"/>
    <w:rsid w:val="00D5212F"/>
    <w:rPr>
      <w:spacing w:val="3"/>
      <w:shd w:val="clear" w:color="auto" w:fill="FFFFFF"/>
    </w:rPr>
  </w:style>
  <w:style w:type="character" w:customStyle="1" w:styleId="Headerorfooter">
    <w:name w:val="Header or footer_"/>
    <w:link w:val="Headerorfooter0"/>
    <w:rsid w:val="00D5212F"/>
    <w:rPr>
      <w:spacing w:val="6"/>
      <w:sz w:val="14"/>
      <w:szCs w:val="14"/>
      <w:shd w:val="clear" w:color="auto" w:fill="FFFFFF"/>
    </w:rPr>
  </w:style>
  <w:style w:type="character" w:customStyle="1" w:styleId="HeaderorfooterSpacing0pt">
    <w:name w:val="Header or footer + Spacing 0 pt"/>
    <w:rsid w:val="00D5212F"/>
    <w:rPr>
      <w:noProof/>
      <w:spacing w:val="0"/>
      <w:sz w:val="14"/>
      <w:szCs w:val="14"/>
      <w:shd w:val="clear" w:color="auto" w:fill="FFFFFF"/>
    </w:rPr>
  </w:style>
  <w:style w:type="character" w:customStyle="1" w:styleId="Tableofcontents">
    <w:name w:val="Table of contents_"/>
    <w:link w:val="Tableofcontents0"/>
    <w:rsid w:val="00D5212F"/>
    <w:rPr>
      <w:spacing w:val="3"/>
      <w:shd w:val="clear" w:color="auto" w:fill="FFFFFF"/>
    </w:rPr>
  </w:style>
  <w:style w:type="character" w:customStyle="1" w:styleId="Tableofcontents2">
    <w:name w:val="Table of contents (2)_"/>
    <w:link w:val="Tableofcontents20"/>
    <w:rsid w:val="00D5212F"/>
    <w:rPr>
      <w:i/>
      <w:iCs/>
      <w:spacing w:val="1"/>
      <w:shd w:val="clear" w:color="auto" w:fill="FFFFFF"/>
    </w:rPr>
  </w:style>
  <w:style w:type="character" w:customStyle="1" w:styleId="Tableofcontents2NotItalic">
    <w:name w:val="Table of contents (2) + Not Italic"/>
    <w:aliases w:val="Spacing 0 pt39"/>
    <w:rsid w:val="00D5212F"/>
    <w:rPr>
      <w:i/>
      <w:iCs/>
      <w:noProof/>
      <w:spacing w:val="3"/>
      <w:sz w:val="22"/>
      <w:szCs w:val="22"/>
      <w:shd w:val="clear" w:color="auto" w:fill="FFFFFF"/>
    </w:rPr>
  </w:style>
  <w:style w:type="character" w:customStyle="1" w:styleId="Footnote">
    <w:name w:val="Footnote_"/>
    <w:link w:val="Footnote0"/>
    <w:rsid w:val="00D5212F"/>
    <w:rPr>
      <w:spacing w:val="3"/>
      <w:shd w:val="clear" w:color="auto" w:fill="FFFFFF"/>
    </w:rPr>
  </w:style>
  <w:style w:type="character" w:customStyle="1" w:styleId="Headerorfooter3">
    <w:name w:val="Header or footer (3)_"/>
    <w:link w:val="Headerorfooter31"/>
    <w:rsid w:val="00D5212F"/>
    <w:rPr>
      <w:spacing w:val="3"/>
      <w:shd w:val="clear" w:color="auto" w:fill="FFFFFF"/>
    </w:rPr>
  </w:style>
  <w:style w:type="character" w:customStyle="1" w:styleId="Footnote2">
    <w:name w:val="Footnote (2)_"/>
    <w:link w:val="Footnote20"/>
    <w:rsid w:val="00D5212F"/>
    <w:rPr>
      <w:spacing w:val="7"/>
      <w:sz w:val="15"/>
      <w:szCs w:val="15"/>
      <w:shd w:val="clear" w:color="auto" w:fill="FFFFFF"/>
    </w:rPr>
  </w:style>
  <w:style w:type="character" w:customStyle="1" w:styleId="Footnote2Italic">
    <w:name w:val="Footnote (2) + Italic"/>
    <w:aliases w:val="Spacing 0 pt38"/>
    <w:rsid w:val="00D5212F"/>
    <w:rPr>
      <w:i/>
      <w:iCs/>
      <w:noProof/>
      <w:spacing w:val="0"/>
      <w:sz w:val="15"/>
      <w:szCs w:val="15"/>
      <w:shd w:val="clear" w:color="auto" w:fill="FFFFFF"/>
    </w:rPr>
  </w:style>
  <w:style w:type="character" w:customStyle="1" w:styleId="Footnote3">
    <w:name w:val="Footnote (3)_"/>
    <w:link w:val="Footnote30"/>
    <w:rsid w:val="00D5212F"/>
    <w:rPr>
      <w:spacing w:val="7"/>
      <w:sz w:val="13"/>
      <w:szCs w:val="13"/>
      <w:shd w:val="clear" w:color="auto" w:fill="FFFFFF"/>
    </w:rPr>
  </w:style>
  <w:style w:type="character" w:customStyle="1" w:styleId="Footnote3Spacing0pt">
    <w:name w:val="Footnote (3) + Spacing 0 pt"/>
    <w:rsid w:val="00D5212F"/>
    <w:rPr>
      <w:noProof/>
      <w:spacing w:val="0"/>
      <w:sz w:val="13"/>
      <w:szCs w:val="13"/>
      <w:shd w:val="clear" w:color="auto" w:fill="FFFFFF"/>
    </w:rPr>
  </w:style>
  <w:style w:type="character" w:customStyle="1" w:styleId="Headerorfooter4">
    <w:name w:val="Header or footer (4)_"/>
    <w:link w:val="Headerorfooter40"/>
    <w:rsid w:val="00D5212F"/>
    <w:rPr>
      <w:spacing w:val="-2"/>
      <w:sz w:val="23"/>
      <w:szCs w:val="23"/>
      <w:shd w:val="clear" w:color="auto" w:fill="FFFFFF"/>
    </w:rPr>
  </w:style>
  <w:style w:type="character" w:customStyle="1" w:styleId="Heading32">
    <w:name w:val="Heading #3 (2)_"/>
    <w:link w:val="Heading320"/>
    <w:rsid w:val="00D5212F"/>
    <w:rPr>
      <w:i/>
      <w:iCs/>
      <w:spacing w:val="1"/>
      <w:shd w:val="clear" w:color="auto" w:fill="FFFFFF"/>
    </w:rPr>
  </w:style>
  <w:style w:type="character" w:customStyle="1" w:styleId="Heading32NotItalic">
    <w:name w:val="Heading #3 (2) + Not Italic"/>
    <w:aliases w:val="Spacing 0 pt37,Body text (3) + Arial1,Bold11"/>
    <w:rsid w:val="00D5212F"/>
    <w:rPr>
      <w:i/>
      <w:iCs/>
      <w:noProof/>
      <w:spacing w:val="3"/>
      <w:sz w:val="22"/>
      <w:szCs w:val="22"/>
      <w:shd w:val="clear" w:color="auto" w:fill="FFFFFF"/>
    </w:rPr>
  </w:style>
  <w:style w:type="character" w:customStyle="1" w:styleId="BodytextSpacing2pt">
    <w:name w:val="Body text + Spacing 2 pt"/>
    <w:rsid w:val="00D5212F"/>
    <w:rPr>
      <w:spacing w:val="49"/>
      <w:sz w:val="22"/>
      <w:szCs w:val="22"/>
      <w:shd w:val="clear" w:color="auto" w:fill="FFFFFF"/>
    </w:rPr>
  </w:style>
  <w:style w:type="character" w:customStyle="1" w:styleId="Bodytext3Italic">
    <w:name w:val="Body text (3) + Italic"/>
    <w:aliases w:val="Spacing 0 pt36,Body text + 13 pt,Bold10"/>
    <w:rsid w:val="00D5212F"/>
    <w:rPr>
      <w:b/>
      <w:bCs/>
      <w:i/>
      <w:iCs/>
      <w:spacing w:val="16"/>
      <w:sz w:val="21"/>
      <w:szCs w:val="21"/>
      <w:shd w:val="clear" w:color="auto" w:fill="FFFFFF"/>
    </w:rPr>
  </w:style>
  <w:style w:type="character" w:customStyle="1" w:styleId="Bodytext6">
    <w:name w:val="Body text (6)_"/>
    <w:link w:val="Bodytext60"/>
    <w:rsid w:val="00D5212F"/>
    <w:rPr>
      <w:spacing w:val="2"/>
      <w:sz w:val="23"/>
      <w:szCs w:val="23"/>
      <w:shd w:val="clear" w:color="auto" w:fill="FFFFFF"/>
    </w:rPr>
  </w:style>
  <w:style w:type="character" w:customStyle="1" w:styleId="Bodytext7">
    <w:name w:val="Body text (7)_"/>
    <w:link w:val="Bodytext70"/>
    <w:rsid w:val="00D5212F"/>
    <w:rPr>
      <w:rFonts w:ascii="Arial Narrow" w:hAnsi="Arial Narrow" w:cs="Arial Narrow"/>
      <w:noProof/>
      <w:sz w:val="15"/>
      <w:szCs w:val="15"/>
      <w:shd w:val="clear" w:color="auto" w:fill="FFFFFF"/>
    </w:rPr>
  </w:style>
  <w:style w:type="character" w:customStyle="1" w:styleId="Bodytext8">
    <w:name w:val="Body text (8)_"/>
    <w:link w:val="Bodytext80"/>
    <w:rsid w:val="00D5212F"/>
    <w:rPr>
      <w:spacing w:val="7"/>
      <w:sz w:val="15"/>
      <w:szCs w:val="15"/>
      <w:shd w:val="clear" w:color="auto" w:fill="FFFFFF"/>
    </w:rPr>
  </w:style>
  <w:style w:type="character" w:customStyle="1" w:styleId="Heading3Italic">
    <w:name w:val="Heading #3 + Italic"/>
    <w:aliases w:val="Spacing 0 pt35"/>
    <w:rsid w:val="00D5212F"/>
    <w:rPr>
      <w:i/>
      <w:iCs/>
      <w:spacing w:val="1"/>
      <w:sz w:val="22"/>
      <w:szCs w:val="22"/>
      <w:shd w:val="clear" w:color="auto" w:fill="FFFFFF"/>
    </w:rPr>
  </w:style>
  <w:style w:type="character" w:customStyle="1" w:styleId="Bodytext4pt1">
    <w:name w:val="Body text + 4 pt1"/>
    <w:aliases w:val="Spacing 0 pt34"/>
    <w:rsid w:val="00D5212F"/>
    <w:rPr>
      <w:spacing w:val="0"/>
      <w:sz w:val="8"/>
      <w:szCs w:val="8"/>
      <w:shd w:val="clear" w:color="auto" w:fill="FFFFFF"/>
    </w:rPr>
  </w:style>
  <w:style w:type="character" w:customStyle="1" w:styleId="Bodytext45pt">
    <w:name w:val="Body text + 4.5 pt"/>
    <w:aliases w:val="Spacing 0 pt33,Body text (6) + 12 pt1"/>
    <w:rsid w:val="00D5212F"/>
    <w:rPr>
      <w:spacing w:val="0"/>
      <w:sz w:val="9"/>
      <w:szCs w:val="9"/>
      <w:shd w:val="clear" w:color="auto" w:fill="FFFFFF"/>
    </w:rPr>
  </w:style>
  <w:style w:type="character" w:customStyle="1" w:styleId="Heading20">
    <w:name w:val="Heading #2_"/>
    <w:link w:val="Heading21"/>
    <w:rsid w:val="00D5212F"/>
    <w:rPr>
      <w:spacing w:val="3"/>
      <w:shd w:val="clear" w:color="auto" w:fill="FFFFFF"/>
    </w:rPr>
  </w:style>
  <w:style w:type="character" w:customStyle="1" w:styleId="Heading10">
    <w:name w:val="Heading #1_"/>
    <w:link w:val="Heading11"/>
    <w:rsid w:val="00D5212F"/>
    <w:rPr>
      <w:spacing w:val="3"/>
      <w:shd w:val="clear" w:color="auto" w:fill="FFFFFF"/>
    </w:rPr>
  </w:style>
  <w:style w:type="character" w:customStyle="1" w:styleId="Tablecaption2">
    <w:name w:val="Table caption (2)_"/>
    <w:link w:val="Tablecaption20"/>
    <w:rsid w:val="00D5212F"/>
    <w:rPr>
      <w:i/>
      <w:iCs/>
      <w:spacing w:val="1"/>
      <w:shd w:val="clear" w:color="auto" w:fill="FFFFFF"/>
    </w:rPr>
  </w:style>
  <w:style w:type="character" w:customStyle="1" w:styleId="Tablecaption2NotItalic">
    <w:name w:val="Table caption (2) + Not Italic"/>
    <w:aliases w:val="Spacing 0 pt32,Body text + 18 pt,Bold9"/>
    <w:rsid w:val="00D5212F"/>
    <w:rPr>
      <w:i/>
      <w:iCs/>
      <w:spacing w:val="3"/>
      <w:sz w:val="22"/>
      <w:szCs w:val="22"/>
      <w:shd w:val="clear" w:color="auto" w:fill="FFFFFF"/>
    </w:rPr>
  </w:style>
  <w:style w:type="character" w:customStyle="1" w:styleId="BodytextItalic3">
    <w:name w:val="Body text + Italic3"/>
    <w:aliases w:val="Spacing 0 pt31,Body text + 16.5 pt,Bold8"/>
    <w:rsid w:val="00D5212F"/>
    <w:rPr>
      <w:i/>
      <w:iCs/>
      <w:spacing w:val="1"/>
      <w:sz w:val="22"/>
      <w:szCs w:val="22"/>
      <w:shd w:val="clear" w:color="auto" w:fill="FFFFFF"/>
    </w:rPr>
  </w:style>
  <w:style w:type="character" w:customStyle="1" w:styleId="Bodytext10pt">
    <w:name w:val="Body text + 10 pt"/>
    <w:aliases w:val="Spacing 0 pt30"/>
    <w:rsid w:val="00D5212F"/>
    <w:rPr>
      <w:noProof/>
      <w:spacing w:val="0"/>
      <w:sz w:val="20"/>
      <w:szCs w:val="20"/>
      <w:shd w:val="clear" w:color="auto" w:fill="FFFFFF"/>
    </w:rPr>
  </w:style>
  <w:style w:type="character" w:customStyle="1" w:styleId="Bodytext105pt">
    <w:name w:val="Body text + 10.5 pt"/>
    <w:aliases w:val="Bold4,Spacing 0 pt29,Body text (7) + 10 pt,Italic3,Body text + 16.5 pt1,Bold7,Body text + Candara,9 pt"/>
    <w:rsid w:val="00D5212F"/>
    <w:rPr>
      <w:b/>
      <w:bCs/>
      <w:spacing w:val="8"/>
      <w:sz w:val="21"/>
      <w:szCs w:val="21"/>
      <w:shd w:val="clear" w:color="auto" w:fill="FFFFFF"/>
    </w:rPr>
  </w:style>
  <w:style w:type="character" w:customStyle="1" w:styleId="Bodytext9">
    <w:name w:val="Body text (9)_"/>
    <w:link w:val="Bodytext90"/>
    <w:rsid w:val="00D5212F"/>
    <w:rPr>
      <w:spacing w:val="6"/>
      <w:sz w:val="23"/>
      <w:szCs w:val="23"/>
      <w:shd w:val="clear" w:color="auto" w:fill="FFFFFF"/>
    </w:rPr>
  </w:style>
  <w:style w:type="character" w:customStyle="1" w:styleId="Footnote4">
    <w:name w:val="Footnote (4)_"/>
    <w:link w:val="Footnote40"/>
    <w:rsid w:val="00D5212F"/>
    <w:rPr>
      <w:b/>
      <w:bCs/>
      <w:spacing w:val="8"/>
      <w:sz w:val="21"/>
      <w:szCs w:val="21"/>
      <w:shd w:val="clear" w:color="auto" w:fill="FFFFFF"/>
    </w:rPr>
  </w:style>
  <w:style w:type="character" w:customStyle="1" w:styleId="Bodytext3Spacing0pt">
    <w:name w:val="Body text (3) + Spacing 0 pt"/>
    <w:rsid w:val="00D5212F"/>
    <w:rPr>
      <w:b/>
      <w:bCs/>
      <w:spacing w:val="9"/>
      <w:sz w:val="21"/>
      <w:szCs w:val="21"/>
      <w:shd w:val="clear" w:color="auto" w:fill="FFFFFF"/>
    </w:rPr>
  </w:style>
  <w:style w:type="character" w:customStyle="1" w:styleId="BodytextSpacing0pt">
    <w:name w:val="Body text + Spacing 0 pt"/>
    <w:rsid w:val="00D5212F"/>
    <w:rPr>
      <w:spacing w:val="4"/>
      <w:sz w:val="22"/>
      <w:szCs w:val="22"/>
      <w:shd w:val="clear" w:color="auto" w:fill="FFFFFF"/>
    </w:rPr>
  </w:style>
  <w:style w:type="character" w:customStyle="1" w:styleId="BodytextItalic2">
    <w:name w:val="Body text + Italic2"/>
    <w:aliases w:val="Spacing 0 pt28,Heading #3 (2) + 12.5 pt,Italic4,Body text + 8 pt"/>
    <w:rsid w:val="00D5212F"/>
    <w:rPr>
      <w:i/>
      <w:iCs/>
      <w:spacing w:val="2"/>
      <w:sz w:val="22"/>
      <w:szCs w:val="22"/>
      <w:shd w:val="clear" w:color="auto" w:fill="FFFFFF"/>
    </w:rPr>
  </w:style>
  <w:style w:type="character" w:customStyle="1" w:styleId="Bodytext2Spacing0pt">
    <w:name w:val="Body text (2) + Spacing 0 pt"/>
    <w:basedOn w:val="Bodytext2"/>
    <w:rsid w:val="00D5212F"/>
    <w:rPr>
      <w:i/>
      <w:iCs/>
      <w:spacing w:val="1"/>
      <w:shd w:val="clear" w:color="auto" w:fill="FFFFFF"/>
    </w:rPr>
  </w:style>
  <w:style w:type="character" w:customStyle="1" w:styleId="Heading60">
    <w:name w:val="Heading #6_"/>
    <w:link w:val="Heading61"/>
    <w:rsid w:val="00D5212F"/>
    <w:rPr>
      <w:spacing w:val="4"/>
      <w:shd w:val="clear" w:color="auto" w:fill="FFFFFF"/>
    </w:rPr>
  </w:style>
  <w:style w:type="character" w:customStyle="1" w:styleId="Heading6Italic">
    <w:name w:val="Heading #6 + Italic"/>
    <w:aliases w:val="Spacing 0 pt27,Header or footer (4) + Times New Roman,10 pt"/>
    <w:rsid w:val="00D5212F"/>
    <w:rPr>
      <w:i/>
      <w:iCs/>
      <w:spacing w:val="2"/>
      <w:sz w:val="22"/>
      <w:szCs w:val="22"/>
      <w:shd w:val="clear" w:color="auto" w:fill="FFFFFF"/>
    </w:rPr>
  </w:style>
  <w:style w:type="character" w:customStyle="1" w:styleId="Bodytext2NotItalic1">
    <w:name w:val="Body text (2) + Not Italic1"/>
    <w:aliases w:val="Spacing 0 pt26,Header or footer (3) + Microsoft Sans Serif,4 pt,Picture caption + Not Bold,Heading #2 (2) + 20.5 pt,Italic6"/>
    <w:basedOn w:val="Bodytext2"/>
    <w:rsid w:val="00D5212F"/>
    <w:rPr>
      <w:i/>
      <w:iCs/>
      <w:spacing w:val="1"/>
      <w:shd w:val="clear" w:color="auto" w:fill="FFFFFF"/>
    </w:rPr>
  </w:style>
  <w:style w:type="character" w:customStyle="1" w:styleId="Footnote2Spacing0pt">
    <w:name w:val="Footnote (2) + Spacing 0 pt"/>
    <w:rsid w:val="00D5212F"/>
    <w:rPr>
      <w:spacing w:val="6"/>
      <w:sz w:val="15"/>
      <w:szCs w:val="15"/>
      <w:shd w:val="clear" w:color="auto" w:fill="FFFFFF"/>
    </w:rPr>
  </w:style>
  <w:style w:type="character" w:customStyle="1" w:styleId="Headerorfooter411pt">
    <w:name w:val="Header or footer (4) + 11 pt"/>
    <w:aliases w:val="Spacing 0 pt25,Heading #3 + Not Italic"/>
    <w:rsid w:val="00D5212F"/>
    <w:rPr>
      <w:spacing w:val="3"/>
      <w:sz w:val="22"/>
      <w:szCs w:val="22"/>
      <w:shd w:val="clear" w:color="auto" w:fill="FFFFFF"/>
    </w:rPr>
  </w:style>
  <w:style w:type="character" w:customStyle="1" w:styleId="Bodytext100">
    <w:name w:val="Body text (10)_"/>
    <w:link w:val="Bodytext101"/>
    <w:rsid w:val="00D5212F"/>
    <w:rPr>
      <w:b/>
      <w:bCs/>
      <w:spacing w:val="10"/>
      <w:sz w:val="21"/>
      <w:szCs w:val="21"/>
      <w:shd w:val="clear" w:color="auto" w:fill="FFFFFF"/>
    </w:rPr>
  </w:style>
  <w:style w:type="character" w:customStyle="1" w:styleId="Bodytext1010pt">
    <w:name w:val="Body text (10) + 10 pt"/>
    <w:aliases w:val="Spacing 0 pt24,Body text (5) + 15 pt,Scale 200%"/>
    <w:rsid w:val="00D5212F"/>
    <w:rPr>
      <w:b/>
      <w:bCs/>
      <w:spacing w:val="7"/>
      <w:sz w:val="20"/>
      <w:szCs w:val="20"/>
      <w:shd w:val="clear" w:color="auto" w:fill="FFFFFF"/>
    </w:rPr>
  </w:style>
  <w:style w:type="character" w:customStyle="1" w:styleId="Bodytext1010pt1">
    <w:name w:val="Body text (10) + 10 pt1"/>
    <w:aliases w:val="Not Bold,Spacing 0 pt23,Picture caption (9) + Calibri,8 pt1,Body text (16) + 13 pt,Not Italic3,Body text (9) + 9.5 pt,Body text (5) + Italic2,Body text (10) + Times New Roman"/>
    <w:rsid w:val="00D5212F"/>
    <w:rPr>
      <w:b/>
      <w:bCs/>
      <w:spacing w:val="8"/>
      <w:sz w:val="20"/>
      <w:szCs w:val="20"/>
      <w:shd w:val="clear" w:color="auto" w:fill="FFFFFF"/>
    </w:rPr>
  </w:style>
  <w:style w:type="character" w:customStyle="1" w:styleId="Bodytext311pt">
    <w:name w:val="Body text (3) + 11 pt"/>
    <w:aliases w:val="Not Bold2,Spacing 0 pt22,Body text + 9.5 pt,Body text + Century Gothic,9.5 pt,Body text (5) + Candara"/>
    <w:rsid w:val="00D5212F"/>
    <w:rPr>
      <w:b/>
      <w:bCs/>
      <w:spacing w:val="4"/>
      <w:sz w:val="22"/>
      <w:szCs w:val="22"/>
      <w:shd w:val="clear" w:color="auto" w:fill="FFFFFF"/>
    </w:rPr>
  </w:style>
  <w:style w:type="character" w:customStyle="1" w:styleId="Tablecaption">
    <w:name w:val="Table caption_"/>
    <w:link w:val="Tablecaption0"/>
    <w:rsid w:val="00D5212F"/>
    <w:rPr>
      <w:spacing w:val="3"/>
      <w:shd w:val="clear" w:color="auto" w:fill="FFFFFF"/>
    </w:rPr>
  </w:style>
  <w:style w:type="character" w:customStyle="1" w:styleId="TablecaptionSpacing0pt">
    <w:name w:val="Table caption + Spacing 0 pt"/>
    <w:rsid w:val="00D5212F"/>
    <w:rPr>
      <w:spacing w:val="4"/>
      <w:sz w:val="22"/>
      <w:szCs w:val="22"/>
      <w:shd w:val="clear" w:color="auto" w:fill="FFFFFF"/>
    </w:rPr>
  </w:style>
  <w:style w:type="character" w:customStyle="1" w:styleId="Tablecaption75pt">
    <w:name w:val="Table caption + 7.5 pt"/>
    <w:aliases w:val="Spacing 0 pt21,Table caption (4) + Not Italic"/>
    <w:rsid w:val="00D5212F"/>
    <w:rPr>
      <w:spacing w:val="6"/>
      <w:sz w:val="15"/>
      <w:szCs w:val="15"/>
      <w:shd w:val="clear" w:color="auto" w:fill="FFFFFF"/>
    </w:rPr>
  </w:style>
  <w:style w:type="character" w:customStyle="1" w:styleId="Bodytext10pt1">
    <w:name w:val="Body text + 10 pt1"/>
    <w:aliases w:val="Spacing 0 pt20,Picture caption (5) + Calibri,7.5 pt,Body text (5) + 11 pt"/>
    <w:rsid w:val="00D5212F"/>
    <w:rPr>
      <w:noProof/>
      <w:spacing w:val="0"/>
      <w:sz w:val="20"/>
      <w:szCs w:val="20"/>
      <w:shd w:val="clear" w:color="auto" w:fill="FFFFFF"/>
    </w:rPr>
  </w:style>
  <w:style w:type="character" w:customStyle="1" w:styleId="Headerorfooter5">
    <w:name w:val="Header or footer (5)_"/>
    <w:link w:val="Headerorfooter50"/>
    <w:rsid w:val="00D5212F"/>
    <w:rPr>
      <w:spacing w:val="6"/>
      <w:sz w:val="15"/>
      <w:szCs w:val="15"/>
      <w:shd w:val="clear" w:color="auto" w:fill="FFFFFF"/>
    </w:rPr>
  </w:style>
  <w:style w:type="character" w:customStyle="1" w:styleId="TableofcontentsSpacing0pt">
    <w:name w:val="Table of contents + Spacing 0 pt"/>
    <w:rsid w:val="00D5212F"/>
    <w:rPr>
      <w:spacing w:val="4"/>
      <w:sz w:val="22"/>
      <w:szCs w:val="22"/>
      <w:shd w:val="clear" w:color="auto" w:fill="FFFFFF"/>
    </w:rPr>
  </w:style>
  <w:style w:type="character" w:customStyle="1" w:styleId="FootnoteSpacing0pt">
    <w:name w:val="Footnote + Spacing 0 pt"/>
    <w:rsid w:val="00D5212F"/>
    <w:rPr>
      <w:spacing w:val="4"/>
      <w:sz w:val="22"/>
      <w:szCs w:val="22"/>
      <w:shd w:val="clear" w:color="auto" w:fill="FFFFFF"/>
    </w:rPr>
  </w:style>
  <w:style w:type="character" w:customStyle="1" w:styleId="Headerorfooter6">
    <w:name w:val="Header or footer (6)_"/>
    <w:link w:val="Headerorfooter60"/>
    <w:rsid w:val="00D5212F"/>
    <w:rPr>
      <w:b/>
      <w:bCs/>
      <w:spacing w:val="7"/>
      <w:shd w:val="clear" w:color="auto" w:fill="FFFFFF"/>
    </w:rPr>
  </w:style>
  <w:style w:type="character" w:customStyle="1" w:styleId="Heading62">
    <w:name w:val="Heading #6 (2)_"/>
    <w:link w:val="Heading620"/>
    <w:rsid w:val="00D5212F"/>
    <w:rPr>
      <w:i/>
      <w:iCs/>
      <w:spacing w:val="2"/>
      <w:shd w:val="clear" w:color="auto" w:fill="FFFFFF"/>
    </w:rPr>
  </w:style>
  <w:style w:type="character" w:customStyle="1" w:styleId="Heading62NotItalic">
    <w:name w:val="Heading #6 (2) + Not Italic"/>
    <w:aliases w:val="Spacing 0 pt19,Picture caption (5) + Times New Roman,8 pt,Body text (3) + Not Bold"/>
    <w:rsid w:val="00D5212F"/>
    <w:rPr>
      <w:i/>
      <w:iCs/>
      <w:spacing w:val="4"/>
      <w:sz w:val="22"/>
      <w:szCs w:val="22"/>
      <w:shd w:val="clear" w:color="auto" w:fill="FFFFFF"/>
    </w:rPr>
  </w:style>
  <w:style w:type="character" w:customStyle="1" w:styleId="Heading50">
    <w:name w:val="Heading #5_"/>
    <w:link w:val="Heading51"/>
    <w:rsid w:val="00D5212F"/>
    <w:rPr>
      <w:spacing w:val="4"/>
      <w:shd w:val="clear" w:color="auto" w:fill="FFFFFF"/>
    </w:rPr>
  </w:style>
  <w:style w:type="character" w:customStyle="1" w:styleId="Heading545pt">
    <w:name w:val="Heading #5 + 4.5 pt"/>
    <w:aliases w:val="Spacing 0 pt18,Picture caption (6) + Times New Roman,8 pt2,Picture caption (5) + Italic"/>
    <w:rsid w:val="00D5212F"/>
    <w:rPr>
      <w:spacing w:val="0"/>
      <w:sz w:val="9"/>
      <w:szCs w:val="9"/>
      <w:shd w:val="clear" w:color="auto" w:fill="FFFFFF"/>
    </w:rPr>
  </w:style>
  <w:style w:type="character" w:customStyle="1" w:styleId="Heading514pt">
    <w:name w:val="Heading #5 + 14 pt"/>
    <w:aliases w:val="Bold3,Spacing 0 pt17,Picture caption + 12.5 pt,Body text (7) + 9 pt,Body text + 15.5 pt"/>
    <w:rsid w:val="00D5212F"/>
    <w:rPr>
      <w:b/>
      <w:bCs/>
      <w:spacing w:val="3"/>
      <w:sz w:val="28"/>
      <w:szCs w:val="28"/>
      <w:shd w:val="clear" w:color="auto" w:fill="FFFFFF"/>
    </w:rPr>
  </w:style>
  <w:style w:type="character" w:customStyle="1" w:styleId="Bodytext14pt1">
    <w:name w:val="Body text + 14 pt1"/>
    <w:aliases w:val="Bold2,Picture caption (12) + Calibri,16 pt,Body text (12) + 13 pt1,Body text (3) + 13 pt"/>
    <w:rsid w:val="00D5212F"/>
    <w:rPr>
      <w:b/>
      <w:bCs/>
      <w:spacing w:val="3"/>
      <w:sz w:val="28"/>
      <w:szCs w:val="28"/>
      <w:shd w:val="clear" w:color="auto" w:fill="FFFFFF"/>
    </w:rPr>
  </w:style>
  <w:style w:type="character" w:customStyle="1" w:styleId="Bodytext311pt1">
    <w:name w:val="Body text (3) + 11 pt1"/>
    <w:aliases w:val="Not Bold1,Italic2,Spacing 0 pt16,Picture caption (9) + 7.5 pt,Picture caption (9) + 8.5 pt,Body text (2) + Not Bold,Body text (13) + 10.5 pt,Body text (2) + 13 pt,Body text (15) + Times New Roman,12 pt,Body text (2) + 12 pt"/>
    <w:rsid w:val="00D5212F"/>
    <w:rPr>
      <w:b/>
      <w:bCs/>
      <w:i/>
      <w:iCs/>
      <w:spacing w:val="2"/>
      <w:sz w:val="22"/>
      <w:szCs w:val="22"/>
      <w:shd w:val="clear" w:color="auto" w:fill="FFFFFF"/>
    </w:rPr>
  </w:style>
  <w:style w:type="character" w:customStyle="1" w:styleId="Headerorfooter3Spacing0pt">
    <w:name w:val="Header or footer (3) + Spacing 0 pt"/>
    <w:rsid w:val="00D5212F"/>
    <w:rPr>
      <w:spacing w:val="1"/>
      <w:sz w:val="22"/>
      <w:szCs w:val="22"/>
      <w:shd w:val="clear" w:color="auto" w:fill="FFFFFF"/>
    </w:rPr>
  </w:style>
  <w:style w:type="character" w:customStyle="1" w:styleId="Heading1Spacing0pt">
    <w:name w:val="Heading #1 + Spacing 0 pt"/>
    <w:rsid w:val="00D5212F"/>
    <w:rPr>
      <w:spacing w:val="4"/>
      <w:sz w:val="22"/>
      <w:szCs w:val="22"/>
      <w:shd w:val="clear" w:color="auto" w:fill="FFFFFF"/>
    </w:rPr>
  </w:style>
  <w:style w:type="character" w:customStyle="1" w:styleId="Tableofcontents2Spacing0pt">
    <w:name w:val="Table of contents (2) + Spacing 0 pt"/>
    <w:rsid w:val="00D5212F"/>
    <w:rPr>
      <w:i/>
      <w:iCs/>
      <w:spacing w:val="2"/>
      <w:sz w:val="22"/>
      <w:szCs w:val="22"/>
      <w:shd w:val="clear" w:color="auto" w:fill="FFFFFF"/>
    </w:rPr>
  </w:style>
  <w:style w:type="character" w:customStyle="1" w:styleId="TableofcontentsItalic">
    <w:name w:val="Table of contents + Italic"/>
    <w:aliases w:val="Spacing 0 pt15,Body text + 6.5 pt"/>
    <w:rsid w:val="00D5212F"/>
    <w:rPr>
      <w:i/>
      <w:iCs/>
      <w:spacing w:val="2"/>
      <w:sz w:val="22"/>
      <w:szCs w:val="22"/>
      <w:shd w:val="clear" w:color="auto" w:fill="FFFFFF"/>
    </w:rPr>
  </w:style>
  <w:style w:type="character" w:customStyle="1" w:styleId="Headerorfooter7">
    <w:name w:val="Header or footer (7)_"/>
    <w:link w:val="Headerorfooter70"/>
    <w:rsid w:val="00D5212F"/>
    <w:rPr>
      <w:spacing w:val="8"/>
      <w:shd w:val="clear" w:color="auto" w:fill="FFFFFF"/>
    </w:rPr>
  </w:style>
  <w:style w:type="character" w:customStyle="1" w:styleId="Bodytext6pt">
    <w:name w:val="Body text + 6 pt"/>
    <w:aliases w:val="Spacing 0 pt14"/>
    <w:rsid w:val="00D5212F"/>
    <w:rPr>
      <w:spacing w:val="0"/>
      <w:sz w:val="12"/>
      <w:szCs w:val="12"/>
      <w:shd w:val="clear" w:color="auto" w:fill="FFFFFF"/>
    </w:rPr>
  </w:style>
  <w:style w:type="character" w:customStyle="1" w:styleId="Bodytext24pt">
    <w:name w:val="Body text (2) + 4 pt"/>
    <w:aliases w:val="Not Italic,Spacing 0 pt13,Body text (2) + 18 pt,Picture caption + Candara,Bold6,Body text (13) + 10.5 pt1,Body text (12) + 13 pt,Body text + 9 pt,Heading #5 + 9.5 pt"/>
    <w:basedOn w:val="Bodytext2"/>
    <w:rsid w:val="00D5212F"/>
    <w:rPr>
      <w:i/>
      <w:iCs/>
      <w:spacing w:val="1"/>
      <w:shd w:val="clear" w:color="auto" w:fill="FFFFFF"/>
    </w:rPr>
  </w:style>
  <w:style w:type="character" w:customStyle="1" w:styleId="Heading64pt">
    <w:name w:val="Heading #6 + 4 pt"/>
    <w:aliases w:val="Spacing 0 pt12,Body text (8) + 9.5 pt"/>
    <w:rsid w:val="00D5212F"/>
    <w:rPr>
      <w:spacing w:val="0"/>
      <w:sz w:val="8"/>
      <w:szCs w:val="8"/>
      <w:shd w:val="clear" w:color="auto" w:fill="FFFFFF"/>
    </w:rPr>
  </w:style>
  <w:style w:type="character" w:customStyle="1" w:styleId="Bodytext11">
    <w:name w:val="Body text (11)_"/>
    <w:link w:val="Bodytext110"/>
    <w:rsid w:val="00D5212F"/>
    <w:rPr>
      <w:i/>
      <w:iCs/>
      <w:spacing w:val="3"/>
      <w:shd w:val="clear" w:color="auto" w:fill="FFFFFF"/>
    </w:rPr>
  </w:style>
  <w:style w:type="character" w:customStyle="1" w:styleId="Bodytext8Spacing0pt">
    <w:name w:val="Body text (8) + Spacing 0 pt"/>
    <w:rsid w:val="00D5212F"/>
    <w:rPr>
      <w:spacing w:val="6"/>
      <w:sz w:val="15"/>
      <w:szCs w:val="15"/>
      <w:shd w:val="clear" w:color="auto" w:fill="FFFFFF"/>
    </w:rPr>
  </w:style>
  <w:style w:type="character" w:customStyle="1" w:styleId="Bodytext29pt">
    <w:name w:val="Body text (2) + 9 pt"/>
    <w:aliases w:val="Spacing 0 pt11,Body text + Constantia,15 pt,Bold5,Scale 50%,Body text (12) + Constantia,Not Italic4"/>
    <w:basedOn w:val="Bodytext2"/>
    <w:rsid w:val="00D5212F"/>
    <w:rPr>
      <w:i/>
      <w:iCs/>
      <w:spacing w:val="1"/>
      <w:shd w:val="clear" w:color="auto" w:fill="FFFFFF"/>
    </w:rPr>
  </w:style>
  <w:style w:type="character" w:customStyle="1" w:styleId="Bodytext29pt1">
    <w:name w:val="Body text (2) + 9 pt1"/>
    <w:aliases w:val="Not Italic1,Spacing 0 pt10,Body text (7) + Calibri,10 pt1"/>
    <w:basedOn w:val="Bodytext2"/>
    <w:rsid w:val="00D5212F"/>
    <w:rPr>
      <w:i/>
      <w:iCs/>
      <w:spacing w:val="1"/>
      <w:shd w:val="clear" w:color="auto" w:fill="FFFFFF"/>
    </w:rPr>
  </w:style>
  <w:style w:type="character" w:customStyle="1" w:styleId="Bodytext5Spacing0pt">
    <w:name w:val="Body text (5) + Spacing 0 pt"/>
    <w:rsid w:val="00D5212F"/>
    <w:rPr>
      <w:spacing w:val="5"/>
      <w:sz w:val="18"/>
      <w:szCs w:val="18"/>
      <w:shd w:val="clear" w:color="auto" w:fill="FFFFFF"/>
    </w:rPr>
  </w:style>
  <w:style w:type="character" w:customStyle="1" w:styleId="Headerorfooter8">
    <w:name w:val="Header or footer (8)_"/>
    <w:link w:val="Headerorfooter80"/>
    <w:rsid w:val="00D5212F"/>
    <w:rPr>
      <w:b/>
      <w:bCs/>
      <w:i/>
      <w:iCs/>
      <w:spacing w:val="18"/>
      <w:sz w:val="19"/>
      <w:szCs w:val="19"/>
      <w:shd w:val="clear" w:color="auto" w:fill="FFFFFF"/>
    </w:rPr>
  </w:style>
  <w:style w:type="character" w:customStyle="1" w:styleId="Headerorfooter6NotBold">
    <w:name w:val="Header or footer (6) + Not Bold"/>
    <w:aliases w:val="Spacing 0 pt9,Body text (16) + 9.5 pt,Not Italic2,Table caption (4) + 4 pt,Body text + Candara1,12.5 pt"/>
    <w:rsid w:val="00D5212F"/>
    <w:rPr>
      <w:b/>
      <w:bCs/>
      <w:spacing w:val="8"/>
      <w:shd w:val="clear" w:color="auto" w:fill="FFFFFF"/>
    </w:rPr>
  </w:style>
  <w:style w:type="character" w:customStyle="1" w:styleId="HeaderorfooterSpacing0pt1">
    <w:name w:val="Header or footer + Spacing 0 pt1"/>
    <w:rsid w:val="00D5212F"/>
    <w:rPr>
      <w:spacing w:val="10"/>
      <w:sz w:val="14"/>
      <w:szCs w:val="14"/>
      <w:shd w:val="clear" w:color="auto" w:fill="FFFFFF"/>
    </w:rPr>
  </w:style>
  <w:style w:type="character" w:customStyle="1" w:styleId="Bodytext12">
    <w:name w:val="Body text (12)_"/>
    <w:link w:val="Bodytext120"/>
    <w:rsid w:val="00D5212F"/>
    <w:rPr>
      <w:spacing w:val="3"/>
      <w:shd w:val="clear" w:color="auto" w:fill="FFFFFF"/>
    </w:rPr>
  </w:style>
  <w:style w:type="character" w:customStyle="1" w:styleId="Heading40">
    <w:name w:val="Heading #4_"/>
    <w:link w:val="Heading41"/>
    <w:rsid w:val="00D5212F"/>
    <w:rPr>
      <w:spacing w:val="4"/>
      <w:shd w:val="clear" w:color="auto" w:fill="FFFFFF"/>
    </w:rPr>
  </w:style>
  <w:style w:type="character" w:customStyle="1" w:styleId="Bodytext4Spacing0pt">
    <w:name w:val="Body text (4) + Spacing 0 pt"/>
    <w:rsid w:val="00D5212F"/>
    <w:rPr>
      <w:i/>
      <w:iCs/>
      <w:spacing w:val="3"/>
      <w:sz w:val="18"/>
      <w:szCs w:val="18"/>
      <w:shd w:val="clear" w:color="auto" w:fill="FFFFFF"/>
    </w:rPr>
  </w:style>
  <w:style w:type="character" w:customStyle="1" w:styleId="Bodytext5Italic1">
    <w:name w:val="Body text (5) + Italic1"/>
    <w:aliases w:val="Spacing 0 pt8,Body text (7) + Calibri1"/>
    <w:rsid w:val="00D5212F"/>
    <w:rPr>
      <w:i/>
      <w:iCs/>
      <w:noProof/>
      <w:spacing w:val="3"/>
      <w:sz w:val="18"/>
      <w:szCs w:val="18"/>
      <w:shd w:val="clear" w:color="auto" w:fill="FFFFFF"/>
    </w:rPr>
  </w:style>
  <w:style w:type="character" w:customStyle="1" w:styleId="Heading63">
    <w:name w:val="Heading #6 (3)_"/>
    <w:link w:val="Heading630"/>
    <w:rsid w:val="00D5212F"/>
    <w:rPr>
      <w:spacing w:val="5"/>
      <w:sz w:val="23"/>
      <w:szCs w:val="23"/>
      <w:shd w:val="clear" w:color="auto" w:fill="FFFFFF"/>
    </w:rPr>
  </w:style>
  <w:style w:type="character" w:customStyle="1" w:styleId="Heading54pt">
    <w:name w:val="Heading #5 + 4 pt"/>
    <w:aliases w:val="Spacing 0 pt7"/>
    <w:rsid w:val="00D5212F"/>
    <w:rPr>
      <w:spacing w:val="0"/>
      <w:sz w:val="8"/>
      <w:szCs w:val="8"/>
      <w:shd w:val="clear" w:color="auto" w:fill="FFFFFF"/>
    </w:rPr>
  </w:style>
  <w:style w:type="character" w:customStyle="1" w:styleId="Bodytext13">
    <w:name w:val="Body text (13)_"/>
    <w:link w:val="Bodytext130"/>
    <w:rsid w:val="00D5212F"/>
    <w:rPr>
      <w:rFonts w:ascii="Arial" w:hAnsi="Arial" w:cs="Arial"/>
      <w:i/>
      <w:iCs/>
      <w:noProof/>
      <w:sz w:val="13"/>
      <w:szCs w:val="13"/>
      <w:shd w:val="clear" w:color="auto" w:fill="FFFFFF"/>
    </w:rPr>
  </w:style>
  <w:style w:type="character" w:customStyle="1" w:styleId="Bodytext105pt1">
    <w:name w:val="Body text + 10.5 pt1"/>
    <w:aliases w:val="Bold1,Spacing 0 pt6,Picture caption (13) + Times New Roman,6 pt,Body text (24) + Times New Roman,10.5 pt,Body text (5) + 4 pt1,Body text + 9 pt1,Small Caps"/>
    <w:rsid w:val="00D5212F"/>
    <w:rPr>
      <w:b/>
      <w:bCs/>
      <w:spacing w:val="9"/>
      <w:sz w:val="21"/>
      <w:szCs w:val="21"/>
      <w:shd w:val="clear" w:color="auto" w:fill="FFFFFF"/>
    </w:rPr>
  </w:style>
  <w:style w:type="character" w:customStyle="1" w:styleId="Heading645pt">
    <w:name w:val="Heading #6 + 4.5 pt"/>
    <w:aliases w:val="Spacing 0 pt5,Body text (8) + Bold"/>
    <w:rsid w:val="00D5212F"/>
    <w:rPr>
      <w:spacing w:val="0"/>
      <w:sz w:val="9"/>
      <w:szCs w:val="9"/>
      <w:shd w:val="clear" w:color="auto" w:fill="FFFFFF"/>
    </w:rPr>
  </w:style>
  <w:style w:type="character" w:customStyle="1" w:styleId="Headerorfooter30">
    <w:name w:val="Header or footer (3)"/>
    <w:basedOn w:val="Headerorfooter3"/>
    <w:rsid w:val="00D5212F"/>
    <w:rPr>
      <w:spacing w:val="3"/>
      <w:shd w:val="clear" w:color="auto" w:fill="FFFFFF"/>
    </w:rPr>
  </w:style>
  <w:style w:type="character" w:customStyle="1" w:styleId="Heading22">
    <w:name w:val="Heading #2 (2)_"/>
    <w:link w:val="Heading220"/>
    <w:rsid w:val="00D5212F"/>
    <w:rPr>
      <w:spacing w:val="4"/>
      <w:sz w:val="23"/>
      <w:szCs w:val="23"/>
      <w:shd w:val="clear" w:color="auto" w:fill="FFFFFF"/>
    </w:rPr>
  </w:style>
  <w:style w:type="character" w:customStyle="1" w:styleId="BodytextItalic1">
    <w:name w:val="Body text + Italic1"/>
    <w:rsid w:val="00D5212F"/>
    <w:rPr>
      <w:i/>
      <w:iCs/>
      <w:spacing w:val="3"/>
      <w:sz w:val="22"/>
      <w:szCs w:val="22"/>
      <w:shd w:val="clear" w:color="auto" w:fill="FFFFFF"/>
    </w:rPr>
  </w:style>
  <w:style w:type="character" w:customStyle="1" w:styleId="BodytextSpacing0pt1">
    <w:name w:val="Body text + Spacing 0 pt1"/>
    <w:rsid w:val="00D5212F"/>
    <w:rPr>
      <w:noProof/>
      <w:spacing w:val="0"/>
      <w:sz w:val="22"/>
      <w:szCs w:val="22"/>
      <w:shd w:val="clear" w:color="auto" w:fill="FFFFFF"/>
    </w:rPr>
  </w:style>
  <w:style w:type="character" w:customStyle="1" w:styleId="Bodytext314pt">
    <w:name w:val="Body text (3) + 14 pt"/>
    <w:aliases w:val="Spacing 0 pt4,Body text + 7.5 pt,Body text (2) + Italic"/>
    <w:rsid w:val="00D5212F"/>
    <w:rPr>
      <w:b/>
      <w:bCs/>
      <w:spacing w:val="3"/>
      <w:sz w:val="28"/>
      <w:szCs w:val="28"/>
      <w:shd w:val="clear" w:color="auto" w:fill="FFFFFF"/>
    </w:rPr>
  </w:style>
  <w:style w:type="character" w:customStyle="1" w:styleId="Bodytext3Italic1">
    <w:name w:val="Body text (3) + Italic1"/>
    <w:aliases w:val="Spacing 0 pt3,Body text + 7.5 pt1"/>
    <w:rsid w:val="00D5212F"/>
    <w:rPr>
      <w:b/>
      <w:bCs/>
      <w:i/>
      <w:iCs/>
      <w:spacing w:val="4"/>
      <w:sz w:val="21"/>
      <w:szCs w:val="21"/>
      <w:shd w:val="clear" w:color="auto" w:fill="FFFFFF"/>
    </w:rPr>
  </w:style>
  <w:style w:type="character" w:customStyle="1" w:styleId="Bodytext4NotItalic">
    <w:name w:val="Body text (4) + Not Italic"/>
    <w:aliases w:val="Spacing 0 pt2,Table caption + 9.5 pt,Body text + 13 pt1"/>
    <w:rsid w:val="00D5212F"/>
    <w:rPr>
      <w:i/>
      <w:iCs/>
      <w:spacing w:val="5"/>
      <w:sz w:val="18"/>
      <w:szCs w:val="18"/>
      <w:shd w:val="clear" w:color="auto" w:fill="FFFFFF"/>
    </w:rPr>
  </w:style>
  <w:style w:type="character" w:customStyle="1" w:styleId="Bodytext84pt">
    <w:name w:val="Body text (8) + 4 pt"/>
    <w:aliases w:val="Italic1,Spacing 0 pt1,Body text (13) + 10.5 pt2,Body text (15) + Not Italic,Body text (5) + 4 pt"/>
    <w:rsid w:val="00D5212F"/>
    <w:rPr>
      <w:i/>
      <w:iCs/>
      <w:noProof/>
      <w:spacing w:val="0"/>
      <w:sz w:val="8"/>
      <w:szCs w:val="8"/>
      <w:shd w:val="clear" w:color="auto" w:fill="FFFFFF"/>
    </w:rPr>
  </w:style>
  <w:style w:type="paragraph" w:customStyle="1" w:styleId="Bodytext1">
    <w:name w:val="Body text1"/>
    <w:basedOn w:val="Normal"/>
    <w:link w:val="Bodytext0"/>
    <w:rsid w:val="00D5212F"/>
    <w:pPr>
      <w:widowControl w:val="0"/>
      <w:shd w:val="clear" w:color="auto" w:fill="FFFFFF"/>
      <w:spacing w:after="180" w:line="269" w:lineRule="exact"/>
      <w:ind w:hanging="1100"/>
      <w:jc w:val="right"/>
    </w:pPr>
    <w:rPr>
      <w:rFonts w:asciiTheme="minorHAnsi" w:eastAsiaTheme="minorHAnsi" w:hAnsiTheme="minorHAnsi" w:cstheme="minorBidi"/>
      <w:spacing w:val="3"/>
      <w:sz w:val="22"/>
      <w:lang w:val="en-US"/>
    </w:rPr>
  </w:style>
  <w:style w:type="paragraph" w:customStyle="1" w:styleId="Bodytext20">
    <w:name w:val="Body text (2)"/>
    <w:basedOn w:val="Normal"/>
    <w:link w:val="Bodytext2"/>
    <w:rsid w:val="00D5212F"/>
    <w:pPr>
      <w:widowControl w:val="0"/>
      <w:shd w:val="clear" w:color="auto" w:fill="FFFFFF"/>
      <w:spacing w:before="180" w:after="600" w:line="240" w:lineRule="atLeast"/>
      <w:ind w:hanging="1100"/>
      <w:jc w:val="both"/>
    </w:pPr>
    <w:rPr>
      <w:rFonts w:asciiTheme="minorHAnsi" w:eastAsiaTheme="minorHAnsi" w:hAnsiTheme="minorHAnsi" w:cstheme="minorBidi"/>
      <w:i/>
      <w:iCs/>
      <w:spacing w:val="1"/>
      <w:sz w:val="22"/>
      <w:lang w:val="en-US"/>
    </w:rPr>
  </w:style>
  <w:style w:type="paragraph" w:customStyle="1" w:styleId="Bodytext30">
    <w:name w:val="Body text (3)"/>
    <w:basedOn w:val="Normal"/>
    <w:link w:val="Bodytext3"/>
    <w:rsid w:val="00D5212F"/>
    <w:pPr>
      <w:widowControl w:val="0"/>
      <w:shd w:val="clear" w:color="auto" w:fill="FFFFFF"/>
      <w:spacing w:before="120" w:after="180" w:line="240" w:lineRule="atLeast"/>
      <w:ind w:hanging="520"/>
      <w:jc w:val="both"/>
    </w:pPr>
    <w:rPr>
      <w:rFonts w:asciiTheme="minorHAnsi" w:eastAsiaTheme="minorHAnsi" w:hAnsiTheme="minorHAnsi" w:cstheme="minorBidi"/>
      <w:b/>
      <w:bCs/>
      <w:spacing w:val="8"/>
      <w:sz w:val="21"/>
      <w:szCs w:val="21"/>
      <w:lang w:val="en-US"/>
    </w:rPr>
  </w:style>
  <w:style w:type="paragraph" w:customStyle="1" w:styleId="Headerorfooter20">
    <w:name w:val="Header or footer (2)"/>
    <w:basedOn w:val="Normal"/>
    <w:link w:val="Headerorfooter2"/>
    <w:rsid w:val="00D5212F"/>
    <w:pPr>
      <w:widowControl w:val="0"/>
      <w:shd w:val="clear" w:color="auto" w:fill="FFFFFF"/>
      <w:spacing w:after="0" w:line="240" w:lineRule="atLeast"/>
    </w:pPr>
    <w:rPr>
      <w:rFonts w:asciiTheme="minorHAnsi" w:eastAsiaTheme="minorHAnsi" w:hAnsiTheme="minorHAnsi" w:cstheme="minorBidi"/>
      <w:spacing w:val="6"/>
      <w:sz w:val="19"/>
      <w:szCs w:val="19"/>
      <w:lang w:val="en-US"/>
    </w:rPr>
  </w:style>
  <w:style w:type="paragraph" w:customStyle="1" w:styleId="Bodytext40">
    <w:name w:val="Body text (4)"/>
    <w:basedOn w:val="Normal"/>
    <w:link w:val="Bodytext4"/>
    <w:rsid w:val="00D5212F"/>
    <w:pPr>
      <w:widowControl w:val="0"/>
      <w:shd w:val="clear" w:color="auto" w:fill="FFFFFF"/>
      <w:spacing w:after="0" w:line="216" w:lineRule="exact"/>
      <w:jc w:val="both"/>
    </w:pPr>
    <w:rPr>
      <w:rFonts w:asciiTheme="minorHAnsi" w:eastAsiaTheme="minorHAnsi" w:hAnsiTheme="minorHAnsi" w:cstheme="minorBidi"/>
      <w:i/>
      <w:iCs/>
      <w:spacing w:val="1"/>
      <w:sz w:val="18"/>
      <w:szCs w:val="18"/>
      <w:lang w:val="en-US"/>
    </w:rPr>
  </w:style>
  <w:style w:type="paragraph" w:customStyle="1" w:styleId="Bodytext50">
    <w:name w:val="Body text (5)"/>
    <w:basedOn w:val="Normal"/>
    <w:link w:val="Bodytext5"/>
    <w:rsid w:val="00D5212F"/>
    <w:pPr>
      <w:widowControl w:val="0"/>
      <w:shd w:val="clear" w:color="auto" w:fill="FFFFFF"/>
      <w:spacing w:after="0" w:line="216" w:lineRule="exact"/>
      <w:jc w:val="both"/>
    </w:pPr>
    <w:rPr>
      <w:rFonts w:asciiTheme="minorHAnsi" w:eastAsiaTheme="minorHAnsi" w:hAnsiTheme="minorHAnsi" w:cstheme="minorBidi"/>
      <w:spacing w:val="4"/>
      <w:sz w:val="18"/>
      <w:szCs w:val="18"/>
      <w:lang w:val="en-US"/>
    </w:rPr>
  </w:style>
  <w:style w:type="paragraph" w:customStyle="1" w:styleId="Picturecaption0">
    <w:name w:val="Picture caption"/>
    <w:basedOn w:val="Normal"/>
    <w:link w:val="Picturecaption"/>
    <w:rsid w:val="00D5212F"/>
    <w:pPr>
      <w:widowControl w:val="0"/>
      <w:shd w:val="clear" w:color="auto" w:fill="FFFFFF"/>
      <w:spacing w:after="0" w:line="240" w:lineRule="atLeast"/>
    </w:pPr>
    <w:rPr>
      <w:rFonts w:asciiTheme="minorHAnsi" w:eastAsiaTheme="minorHAnsi" w:hAnsiTheme="minorHAnsi" w:cstheme="minorBidi"/>
      <w:b/>
      <w:bCs/>
      <w:spacing w:val="8"/>
      <w:sz w:val="21"/>
      <w:szCs w:val="21"/>
      <w:lang w:val="en-US"/>
    </w:rPr>
  </w:style>
  <w:style w:type="paragraph" w:customStyle="1" w:styleId="Heading31">
    <w:name w:val="Heading #3"/>
    <w:basedOn w:val="Normal"/>
    <w:link w:val="Heading30"/>
    <w:rsid w:val="00D5212F"/>
    <w:pPr>
      <w:widowControl w:val="0"/>
      <w:shd w:val="clear" w:color="auto" w:fill="FFFFFF"/>
      <w:spacing w:after="0" w:line="412" w:lineRule="exact"/>
      <w:jc w:val="both"/>
      <w:outlineLvl w:val="2"/>
    </w:pPr>
    <w:rPr>
      <w:rFonts w:asciiTheme="minorHAnsi" w:eastAsiaTheme="minorHAnsi" w:hAnsiTheme="minorHAnsi" w:cstheme="minorBidi"/>
      <w:spacing w:val="3"/>
      <w:sz w:val="22"/>
      <w:lang w:val="en-US"/>
    </w:rPr>
  </w:style>
  <w:style w:type="paragraph" w:customStyle="1" w:styleId="Headerorfooter0">
    <w:name w:val="Header or footer"/>
    <w:basedOn w:val="Normal"/>
    <w:link w:val="Headerorfooter"/>
    <w:rsid w:val="00D5212F"/>
    <w:pPr>
      <w:widowControl w:val="0"/>
      <w:shd w:val="clear" w:color="auto" w:fill="FFFFFF"/>
      <w:spacing w:after="0" w:line="200" w:lineRule="exact"/>
      <w:jc w:val="right"/>
    </w:pPr>
    <w:rPr>
      <w:rFonts w:asciiTheme="minorHAnsi" w:eastAsiaTheme="minorHAnsi" w:hAnsiTheme="minorHAnsi" w:cstheme="minorBidi"/>
      <w:spacing w:val="6"/>
      <w:sz w:val="14"/>
      <w:szCs w:val="14"/>
      <w:lang w:val="en-US"/>
    </w:rPr>
  </w:style>
  <w:style w:type="paragraph" w:customStyle="1" w:styleId="Tableofcontents0">
    <w:name w:val="Table of contents"/>
    <w:basedOn w:val="Normal"/>
    <w:link w:val="Tableofcontents"/>
    <w:rsid w:val="00D5212F"/>
    <w:pPr>
      <w:widowControl w:val="0"/>
      <w:shd w:val="clear" w:color="auto" w:fill="FFFFFF"/>
      <w:spacing w:after="0" w:line="377" w:lineRule="exact"/>
      <w:jc w:val="both"/>
    </w:pPr>
    <w:rPr>
      <w:rFonts w:asciiTheme="minorHAnsi" w:eastAsiaTheme="minorHAnsi" w:hAnsiTheme="minorHAnsi" w:cstheme="minorBidi"/>
      <w:spacing w:val="3"/>
      <w:sz w:val="22"/>
      <w:lang w:val="en-US"/>
    </w:rPr>
  </w:style>
  <w:style w:type="paragraph" w:customStyle="1" w:styleId="Tableofcontents20">
    <w:name w:val="Table of contents (2)"/>
    <w:basedOn w:val="Normal"/>
    <w:link w:val="Tableofcontents2"/>
    <w:rsid w:val="00D5212F"/>
    <w:pPr>
      <w:widowControl w:val="0"/>
      <w:shd w:val="clear" w:color="auto" w:fill="FFFFFF"/>
      <w:spacing w:before="60" w:after="60" w:line="285" w:lineRule="exact"/>
      <w:ind w:firstLine="520"/>
      <w:jc w:val="both"/>
    </w:pPr>
    <w:rPr>
      <w:rFonts w:asciiTheme="minorHAnsi" w:eastAsiaTheme="minorHAnsi" w:hAnsiTheme="minorHAnsi" w:cstheme="minorBidi"/>
      <w:i/>
      <w:iCs/>
      <w:spacing w:val="1"/>
      <w:sz w:val="22"/>
      <w:lang w:val="en-US"/>
    </w:rPr>
  </w:style>
  <w:style w:type="paragraph" w:customStyle="1" w:styleId="Footnote0">
    <w:name w:val="Footnote"/>
    <w:basedOn w:val="Normal"/>
    <w:link w:val="Footnote"/>
    <w:rsid w:val="00D5212F"/>
    <w:pPr>
      <w:widowControl w:val="0"/>
      <w:shd w:val="clear" w:color="auto" w:fill="FFFFFF"/>
      <w:spacing w:after="60" w:line="279" w:lineRule="exact"/>
      <w:ind w:firstLine="500"/>
      <w:jc w:val="both"/>
    </w:pPr>
    <w:rPr>
      <w:rFonts w:asciiTheme="minorHAnsi" w:eastAsiaTheme="minorHAnsi" w:hAnsiTheme="minorHAnsi" w:cstheme="minorBidi"/>
      <w:spacing w:val="3"/>
      <w:sz w:val="22"/>
      <w:lang w:val="en-US"/>
    </w:rPr>
  </w:style>
  <w:style w:type="paragraph" w:customStyle="1" w:styleId="Headerorfooter31">
    <w:name w:val="Header or footer (3)1"/>
    <w:basedOn w:val="Normal"/>
    <w:link w:val="Headerorfooter3"/>
    <w:rsid w:val="00D5212F"/>
    <w:pPr>
      <w:widowControl w:val="0"/>
      <w:shd w:val="clear" w:color="auto" w:fill="FFFFFF"/>
      <w:spacing w:after="0" w:line="240" w:lineRule="atLeast"/>
    </w:pPr>
    <w:rPr>
      <w:rFonts w:asciiTheme="minorHAnsi" w:eastAsiaTheme="minorHAnsi" w:hAnsiTheme="minorHAnsi" w:cstheme="minorBidi"/>
      <w:spacing w:val="3"/>
      <w:sz w:val="22"/>
      <w:lang w:val="en-US"/>
    </w:rPr>
  </w:style>
  <w:style w:type="paragraph" w:customStyle="1" w:styleId="Footnote20">
    <w:name w:val="Footnote (2)"/>
    <w:basedOn w:val="Normal"/>
    <w:link w:val="Footnote2"/>
    <w:rsid w:val="00D5212F"/>
    <w:pPr>
      <w:widowControl w:val="0"/>
      <w:shd w:val="clear" w:color="auto" w:fill="FFFFFF"/>
      <w:spacing w:after="0" w:line="203" w:lineRule="exact"/>
      <w:jc w:val="both"/>
    </w:pPr>
    <w:rPr>
      <w:rFonts w:asciiTheme="minorHAnsi" w:eastAsiaTheme="minorHAnsi" w:hAnsiTheme="minorHAnsi" w:cstheme="minorBidi"/>
      <w:spacing w:val="7"/>
      <w:sz w:val="15"/>
      <w:szCs w:val="15"/>
      <w:lang w:val="en-US"/>
    </w:rPr>
  </w:style>
  <w:style w:type="paragraph" w:customStyle="1" w:styleId="Footnote30">
    <w:name w:val="Footnote (3)"/>
    <w:basedOn w:val="Normal"/>
    <w:link w:val="Footnote3"/>
    <w:rsid w:val="00D5212F"/>
    <w:pPr>
      <w:widowControl w:val="0"/>
      <w:shd w:val="clear" w:color="auto" w:fill="FFFFFF"/>
      <w:spacing w:after="0" w:line="181" w:lineRule="exact"/>
      <w:ind w:firstLine="500"/>
    </w:pPr>
    <w:rPr>
      <w:rFonts w:asciiTheme="minorHAnsi" w:eastAsiaTheme="minorHAnsi" w:hAnsiTheme="minorHAnsi" w:cstheme="minorBidi"/>
      <w:spacing w:val="7"/>
      <w:sz w:val="13"/>
      <w:szCs w:val="13"/>
      <w:lang w:val="en-US"/>
    </w:rPr>
  </w:style>
  <w:style w:type="paragraph" w:customStyle="1" w:styleId="Headerorfooter40">
    <w:name w:val="Header or footer (4)"/>
    <w:basedOn w:val="Normal"/>
    <w:link w:val="Headerorfooter4"/>
    <w:rsid w:val="00D5212F"/>
    <w:pPr>
      <w:widowControl w:val="0"/>
      <w:shd w:val="clear" w:color="auto" w:fill="FFFFFF"/>
      <w:spacing w:after="0" w:line="240" w:lineRule="atLeast"/>
      <w:jc w:val="right"/>
    </w:pPr>
    <w:rPr>
      <w:rFonts w:asciiTheme="minorHAnsi" w:eastAsiaTheme="minorHAnsi" w:hAnsiTheme="minorHAnsi" w:cstheme="minorBidi"/>
      <w:spacing w:val="-2"/>
      <w:sz w:val="23"/>
      <w:szCs w:val="23"/>
      <w:lang w:val="en-US"/>
    </w:rPr>
  </w:style>
  <w:style w:type="paragraph" w:customStyle="1" w:styleId="Heading320">
    <w:name w:val="Heading #3 (2)"/>
    <w:basedOn w:val="Normal"/>
    <w:link w:val="Heading32"/>
    <w:rsid w:val="00D5212F"/>
    <w:pPr>
      <w:widowControl w:val="0"/>
      <w:shd w:val="clear" w:color="auto" w:fill="FFFFFF"/>
      <w:spacing w:after="300" w:line="276" w:lineRule="exact"/>
      <w:jc w:val="both"/>
      <w:outlineLvl w:val="2"/>
    </w:pPr>
    <w:rPr>
      <w:rFonts w:asciiTheme="minorHAnsi" w:eastAsiaTheme="minorHAnsi" w:hAnsiTheme="minorHAnsi" w:cstheme="minorBidi"/>
      <w:i/>
      <w:iCs/>
      <w:spacing w:val="1"/>
      <w:sz w:val="22"/>
      <w:lang w:val="en-US"/>
    </w:rPr>
  </w:style>
  <w:style w:type="paragraph" w:customStyle="1" w:styleId="Bodytext60">
    <w:name w:val="Body text (6)"/>
    <w:basedOn w:val="Normal"/>
    <w:link w:val="Bodytext6"/>
    <w:rsid w:val="00D5212F"/>
    <w:pPr>
      <w:widowControl w:val="0"/>
      <w:shd w:val="clear" w:color="auto" w:fill="FFFFFF"/>
      <w:spacing w:before="60" w:after="0" w:line="240" w:lineRule="atLeast"/>
    </w:pPr>
    <w:rPr>
      <w:rFonts w:asciiTheme="minorHAnsi" w:eastAsiaTheme="minorHAnsi" w:hAnsiTheme="minorHAnsi" w:cstheme="minorBidi"/>
      <w:spacing w:val="2"/>
      <w:sz w:val="23"/>
      <w:szCs w:val="23"/>
      <w:lang w:val="en-US"/>
    </w:rPr>
  </w:style>
  <w:style w:type="paragraph" w:customStyle="1" w:styleId="Bodytext70">
    <w:name w:val="Body text (7)"/>
    <w:basedOn w:val="Normal"/>
    <w:link w:val="Bodytext7"/>
    <w:rsid w:val="00D5212F"/>
    <w:pPr>
      <w:widowControl w:val="0"/>
      <w:shd w:val="clear" w:color="auto" w:fill="FFFFFF"/>
      <w:spacing w:after="0" w:line="240" w:lineRule="atLeast"/>
    </w:pPr>
    <w:rPr>
      <w:rFonts w:ascii="Arial Narrow" w:eastAsiaTheme="minorHAnsi" w:hAnsi="Arial Narrow" w:cs="Arial Narrow"/>
      <w:noProof/>
      <w:sz w:val="15"/>
      <w:szCs w:val="15"/>
      <w:lang w:val="en-US"/>
    </w:rPr>
  </w:style>
  <w:style w:type="paragraph" w:customStyle="1" w:styleId="Bodytext80">
    <w:name w:val="Body text (8)"/>
    <w:basedOn w:val="Normal"/>
    <w:link w:val="Bodytext8"/>
    <w:rsid w:val="00D5212F"/>
    <w:pPr>
      <w:widowControl w:val="0"/>
      <w:shd w:val="clear" w:color="auto" w:fill="FFFFFF"/>
      <w:spacing w:before="7980" w:after="0" w:line="240" w:lineRule="atLeast"/>
      <w:jc w:val="both"/>
    </w:pPr>
    <w:rPr>
      <w:rFonts w:asciiTheme="minorHAnsi" w:eastAsiaTheme="minorHAnsi" w:hAnsiTheme="minorHAnsi" w:cstheme="minorBidi"/>
      <w:spacing w:val="7"/>
      <w:sz w:val="15"/>
      <w:szCs w:val="15"/>
      <w:lang w:val="en-US"/>
    </w:rPr>
  </w:style>
  <w:style w:type="paragraph" w:customStyle="1" w:styleId="Heading21">
    <w:name w:val="Heading #2"/>
    <w:basedOn w:val="Normal"/>
    <w:link w:val="Heading20"/>
    <w:rsid w:val="00D5212F"/>
    <w:pPr>
      <w:widowControl w:val="0"/>
      <w:shd w:val="clear" w:color="auto" w:fill="FFFFFF"/>
      <w:spacing w:after="0" w:line="240" w:lineRule="atLeast"/>
      <w:jc w:val="both"/>
      <w:outlineLvl w:val="1"/>
    </w:pPr>
    <w:rPr>
      <w:rFonts w:asciiTheme="minorHAnsi" w:eastAsiaTheme="minorHAnsi" w:hAnsiTheme="minorHAnsi" w:cstheme="minorBidi"/>
      <w:spacing w:val="3"/>
      <w:sz w:val="22"/>
      <w:lang w:val="en-US"/>
    </w:rPr>
  </w:style>
  <w:style w:type="paragraph" w:customStyle="1" w:styleId="Heading11">
    <w:name w:val="Heading #1"/>
    <w:basedOn w:val="Normal"/>
    <w:link w:val="Heading10"/>
    <w:rsid w:val="00D5212F"/>
    <w:pPr>
      <w:widowControl w:val="0"/>
      <w:shd w:val="clear" w:color="auto" w:fill="FFFFFF"/>
      <w:spacing w:after="0" w:line="498" w:lineRule="exact"/>
      <w:ind w:firstLine="480"/>
      <w:jc w:val="both"/>
      <w:outlineLvl w:val="0"/>
    </w:pPr>
    <w:rPr>
      <w:rFonts w:asciiTheme="minorHAnsi" w:eastAsiaTheme="minorHAnsi" w:hAnsiTheme="minorHAnsi" w:cstheme="minorBidi"/>
      <w:spacing w:val="3"/>
      <w:sz w:val="22"/>
      <w:lang w:val="en-US"/>
    </w:rPr>
  </w:style>
  <w:style w:type="paragraph" w:customStyle="1" w:styleId="Tablecaption20">
    <w:name w:val="Table caption (2)"/>
    <w:basedOn w:val="Normal"/>
    <w:link w:val="Tablecaption2"/>
    <w:rsid w:val="00D5212F"/>
    <w:pPr>
      <w:widowControl w:val="0"/>
      <w:shd w:val="clear" w:color="auto" w:fill="FFFFFF"/>
      <w:spacing w:after="0" w:line="387" w:lineRule="exact"/>
      <w:jc w:val="both"/>
    </w:pPr>
    <w:rPr>
      <w:rFonts w:asciiTheme="minorHAnsi" w:eastAsiaTheme="minorHAnsi" w:hAnsiTheme="minorHAnsi" w:cstheme="minorBidi"/>
      <w:i/>
      <w:iCs/>
      <w:spacing w:val="1"/>
      <w:sz w:val="22"/>
      <w:lang w:val="en-US"/>
    </w:rPr>
  </w:style>
  <w:style w:type="paragraph" w:customStyle="1" w:styleId="Bodytext90">
    <w:name w:val="Body text (9)"/>
    <w:basedOn w:val="Normal"/>
    <w:link w:val="Bodytext9"/>
    <w:rsid w:val="00D5212F"/>
    <w:pPr>
      <w:widowControl w:val="0"/>
      <w:shd w:val="clear" w:color="auto" w:fill="FFFFFF"/>
      <w:spacing w:after="0" w:line="381" w:lineRule="exact"/>
      <w:ind w:firstLine="500"/>
      <w:jc w:val="both"/>
    </w:pPr>
    <w:rPr>
      <w:rFonts w:asciiTheme="minorHAnsi" w:eastAsiaTheme="minorHAnsi" w:hAnsiTheme="minorHAnsi" w:cstheme="minorBidi"/>
      <w:spacing w:val="6"/>
      <w:sz w:val="23"/>
      <w:szCs w:val="23"/>
      <w:lang w:val="en-US"/>
    </w:rPr>
  </w:style>
  <w:style w:type="paragraph" w:customStyle="1" w:styleId="Footnote40">
    <w:name w:val="Footnote (4)"/>
    <w:basedOn w:val="Normal"/>
    <w:link w:val="Footnote4"/>
    <w:rsid w:val="00D5212F"/>
    <w:pPr>
      <w:widowControl w:val="0"/>
      <w:shd w:val="clear" w:color="auto" w:fill="FFFFFF"/>
      <w:spacing w:before="120" w:after="120" w:line="240" w:lineRule="atLeast"/>
      <w:ind w:firstLine="500"/>
      <w:jc w:val="both"/>
    </w:pPr>
    <w:rPr>
      <w:rFonts w:asciiTheme="minorHAnsi" w:eastAsiaTheme="minorHAnsi" w:hAnsiTheme="minorHAnsi" w:cstheme="minorBidi"/>
      <w:b/>
      <w:bCs/>
      <w:spacing w:val="8"/>
      <w:sz w:val="21"/>
      <w:szCs w:val="21"/>
      <w:lang w:val="en-US"/>
    </w:rPr>
  </w:style>
  <w:style w:type="paragraph" w:customStyle="1" w:styleId="Heading61">
    <w:name w:val="Heading #6"/>
    <w:basedOn w:val="Normal"/>
    <w:link w:val="Heading60"/>
    <w:rsid w:val="00D5212F"/>
    <w:pPr>
      <w:widowControl w:val="0"/>
      <w:shd w:val="clear" w:color="auto" w:fill="FFFFFF"/>
      <w:spacing w:before="120" w:after="0" w:line="279" w:lineRule="exact"/>
      <w:jc w:val="both"/>
      <w:outlineLvl w:val="5"/>
    </w:pPr>
    <w:rPr>
      <w:rFonts w:asciiTheme="minorHAnsi" w:eastAsiaTheme="minorHAnsi" w:hAnsiTheme="minorHAnsi" w:cstheme="minorBidi"/>
      <w:spacing w:val="4"/>
      <w:sz w:val="22"/>
      <w:lang w:val="en-US"/>
    </w:rPr>
  </w:style>
  <w:style w:type="paragraph" w:customStyle="1" w:styleId="Bodytext101">
    <w:name w:val="Body text (10)"/>
    <w:basedOn w:val="Normal"/>
    <w:link w:val="Bodytext100"/>
    <w:rsid w:val="00D5212F"/>
    <w:pPr>
      <w:widowControl w:val="0"/>
      <w:shd w:val="clear" w:color="auto" w:fill="FFFFFF"/>
      <w:spacing w:after="60" w:line="240" w:lineRule="atLeast"/>
      <w:jc w:val="right"/>
    </w:pPr>
    <w:rPr>
      <w:rFonts w:asciiTheme="minorHAnsi" w:eastAsiaTheme="minorHAnsi" w:hAnsiTheme="minorHAnsi" w:cstheme="minorBidi"/>
      <w:b/>
      <w:bCs/>
      <w:spacing w:val="10"/>
      <w:sz w:val="21"/>
      <w:szCs w:val="21"/>
      <w:lang w:val="en-US"/>
    </w:rPr>
  </w:style>
  <w:style w:type="paragraph" w:customStyle="1" w:styleId="Tablecaption0">
    <w:name w:val="Table caption"/>
    <w:basedOn w:val="Normal"/>
    <w:link w:val="Tablecaption"/>
    <w:rsid w:val="00D5212F"/>
    <w:pPr>
      <w:widowControl w:val="0"/>
      <w:shd w:val="clear" w:color="auto" w:fill="FFFFFF"/>
      <w:spacing w:after="0" w:line="240" w:lineRule="atLeast"/>
      <w:jc w:val="both"/>
    </w:pPr>
    <w:rPr>
      <w:rFonts w:asciiTheme="minorHAnsi" w:eastAsiaTheme="minorHAnsi" w:hAnsiTheme="minorHAnsi" w:cstheme="minorBidi"/>
      <w:spacing w:val="3"/>
      <w:sz w:val="22"/>
      <w:lang w:val="en-US"/>
    </w:rPr>
  </w:style>
  <w:style w:type="paragraph" w:customStyle="1" w:styleId="Headerorfooter50">
    <w:name w:val="Header or footer (5)"/>
    <w:basedOn w:val="Normal"/>
    <w:link w:val="Headerorfooter5"/>
    <w:rsid w:val="00D5212F"/>
    <w:pPr>
      <w:widowControl w:val="0"/>
      <w:shd w:val="clear" w:color="auto" w:fill="FFFFFF"/>
      <w:spacing w:after="0" w:line="203" w:lineRule="exact"/>
      <w:jc w:val="both"/>
    </w:pPr>
    <w:rPr>
      <w:rFonts w:asciiTheme="minorHAnsi" w:eastAsiaTheme="minorHAnsi" w:hAnsiTheme="minorHAnsi" w:cstheme="minorBidi"/>
      <w:spacing w:val="6"/>
      <w:sz w:val="15"/>
      <w:szCs w:val="15"/>
      <w:lang w:val="en-US"/>
    </w:rPr>
  </w:style>
  <w:style w:type="paragraph" w:customStyle="1" w:styleId="Headerorfooter60">
    <w:name w:val="Header or footer (6)"/>
    <w:basedOn w:val="Normal"/>
    <w:link w:val="Headerorfooter6"/>
    <w:rsid w:val="00D5212F"/>
    <w:pPr>
      <w:widowControl w:val="0"/>
      <w:shd w:val="clear" w:color="auto" w:fill="FFFFFF"/>
      <w:spacing w:after="0" w:line="314" w:lineRule="exact"/>
    </w:pPr>
    <w:rPr>
      <w:rFonts w:asciiTheme="minorHAnsi" w:eastAsiaTheme="minorHAnsi" w:hAnsiTheme="minorHAnsi" w:cstheme="minorBidi"/>
      <w:b/>
      <w:bCs/>
      <w:spacing w:val="7"/>
      <w:sz w:val="22"/>
      <w:lang w:val="en-US"/>
    </w:rPr>
  </w:style>
  <w:style w:type="paragraph" w:customStyle="1" w:styleId="Heading620">
    <w:name w:val="Heading #6 (2)"/>
    <w:basedOn w:val="Normal"/>
    <w:link w:val="Heading62"/>
    <w:rsid w:val="00D5212F"/>
    <w:pPr>
      <w:widowControl w:val="0"/>
      <w:shd w:val="clear" w:color="auto" w:fill="FFFFFF"/>
      <w:spacing w:after="480" w:line="273" w:lineRule="exact"/>
      <w:jc w:val="both"/>
      <w:outlineLvl w:val="5"/>
    </w:pPr>
    <w:rPr>
      <w:rFonts w:asciiTheme="minorHAnsi" w:eastAsiaTheme="minorHAnsi" w:hAnsiTheme="minorHAnsi" w:cstheme="minorBidi"/>
      <w:i/>
      <w:iCs/>
      <w:spacing w:val="2"/>
      <w:sz w:val="22"/>
      <w:lang w:val="en-US"/>
    </w:rPr>
  </w:style>
  <w:style w:type="paragraph" w:customStyle="1" w:styleId="Heading51">
    <w:name w:val="Heading #5"/>
    <w:basedOn w:val="Normal"/>
    <w:link w:val="Heading50"/>
    <w:rsid w:val="00D5212F"/>
    <w:pPr>
      <w:widowControl w:val="0"/>
      <w:shd w:val="clear" w:color="auto" w:fill="FFFFFF"/>
      <w:spacing w:before="60" w:after="0" w:line="396" w:lineRule="exact"/>
      <w:jc w:val="both"/>
      <w:outlineLvl w:val="4"/>
    </w:pPr>
    <w:rPr>
      <w:rFonts w:asciiTheme="minorHAnsi" w:eastAsiaTheme="minorHAnsi" w:hAnsiTheme="minorHAnsi" w:cstheme="minorBidi"/>
      <w:spacing w:val="4"/>
      <w:sz w:val="22"/>
      <w:lang w:val="en-US"/>
    </w:rPr>
  </w:style>
  <w:style w:type="paragraph" w:customStyle="1" w:styleId="Headerorfooter70">
    <w:name w:val="Header or footer (7)"/>
    <w:basedOn w:val="Normal"/>
    <w:link w:val="Headerorfooter7"/>
    <w:rsid w:val="00D5212F"/>
    <w:pPr>
      <w:widowControl w:val="0"/>
      <w:shd w:val="clear" w:color="auto" w:fill="FFFFFF"/>
      <w:spacing w:after="0" w:line="240" w:lineRule="atLeast"/>
      <w:jc w:val="right"/>
    </w:pPr>
    <w:rPr>
      <w:rFonts w:asciiTheme="minorHAnsi" w:eastAsiaTheme="minorHAnsi" w:hAnsiTheme="minorHAnsi" w:cstheme="minorBidi"/>
      <w:spacing w:val="8"/>
      <w:sz w:val="22"/>
      <w:lang w:val="en-US"/>
    </w:rPr>
  </w:style>
  <w:style w:type="paragraph" w:customStyle="1" w:styleId="Bodytext110">
    <w:name w:val="Body text (11)"/>
    <w:basedOn w:val="Normal"/>
    <w:link w:val="Bodytext11"/>
    <w:rsid w:val="00D5212F"/>
    <w:pPr>
      <w:widowControl w:val="0"/>
      <w:shd w:val="clear" w:color="auto" w:fill="FFFFFF"/>
      <w:spacing w:after="780" w:line="251" w:lineRule="exact"/>
      <w:ind w:hanging="460"/>
    </w:pPr>
    <w:rPr>
      <w:rFonts w:asciiTheme="minorHAnsi" w:eastAsiaTheme="minorHAnsi" w:hAnsiTheme="minorHAnsi" w:cstheme="minorBidi"/>
      <w:i/>
      <w:iCs/>
      <w:spacing w:val="3"/>
      <w:sz w:val="22"/>
      <w:lang w:val="en-US"/>
    </w:rPr>
  </w:style>
  <w:style w:type="paragraph" w:customStyle="1" w:styleId="Headerorfooter80">
    <w:name w:val="Header or footer (8)"/>
    <w:basedOn w:val="Normal"/>
    <w:link w:val="Headerorfooter8"/>
    <w:rsid w:val="00D5212F"/>
    <w:pPr>
      <w:widowControl w:val="0"/>
      <w:shd w:val="clear" w:color="auto" w:fill="FFFFFF"/>
      <w:spacing w:after="0" w:line="240" w:lineRule="atLeast"/>
    </w:pPr>
    <w:rPr>
      <w:rFonts w:asciiTheme="minorHAnsi" w:eastAsiaTheme="minorHAnsi" w:hAnsiTheme="minorHAnsi" w:cstheme="minorBidi"/>
      <w:b/>
      <w:bCs/>
      <w:i/>
      <w:iCs/>
      <w:spacing w:val="18"/>
      <w:sz w:val="19"/>
      <w:szCs w:val="19"/>
      <w:lang w:val="en-US"/>
    </w:rPr>
  </w:style>
  <w:style w:type="paragraph" w:customStyle="1" w:styleId="Bodytext120">
    <w:name w:val="Body text (12)"/>
    <w:basedOn w:val="Normal"/>
    <w:link w:val="Bodytext12"/>
    <w:rsid w:val="00D5212F"/>
    <w:pPr>
      <w:widowControl w:val="0"/>
      <w:shd w:val="clear" w:color="auto" w:fill="FFFFFF"/>
      <w:spacing w:after="0" w:line="240" w:lineRule="atLeast"/>
      <w:jc w:val="right"/>
    </w:pPr>
    <w:rPr>
      <w:rFonts w:asciiTheme="minorHAnsi" w:eastAsiaTheme="minorHAnsi" w:hAnsiTheme="minorHAnsi" w:cstheme="minorBidi"/>
      <w:spacing w:val="3"/>
      <w:sz w:val="22"/>
      <w:lang w:val="en-US"/>
    </w:rPr>
  </w:style>
  <w:style w:type="paragraph" w:customStyle="1" w:styleId="Heading41">
    <w:name w:val="Heading #4"/>
    <w:basedOn w:val="Normal"/>
    <w:link w:val="Heading40"/>
    <w:rsid w:val="00D5212F"/>
    <w:pPr>
      <w:widowControl w:val="0"/>
      <w:shd w:val="clear" w:color="auto" w:fill="FFFFFF"/>
      <w:spacing w:after="0" w:line="416" w:lineRule="exact"/>
      <w:jc w:val="both"/>
      <w:outlineLvl w:val="3"/>
    </w:pPr>
    <w:rPr>
      <w:rFonts w:asciiTheme="minorHAnsi" w:eastAsiaTheme="minorHAnsi" w:hAnsiTheme="minorHAnsi" w:cstheme="minorBidi"/>
      <w:spacing w:val="4"/>
      <w:sz w:val="22"/>
      <w:lang w:val="en-US"/>
    </w:rPr>
  </w:style>
  <w:style w:type="paragraph" w:customStyle="1" w:styleId="Heading630">
    <w:name w:val="Heading #6 (3)"/>
    <w:basedOn w:val="Normal"/>
    <w:link w:val="Heading63"/>
    <w:rsid w:val="00D5212F"/>
    <w:pPr>
      <w:widowControl w:val="0"/>
      <w:shd w:val="clear" w:color="auto" w:fill="FFFFFF"/>
      <w:spacing w:after="0" w:line="240" w:lineRule="atLeast"/>
      <w:jc w:val="both"/>
      <w:outlineLvl w:val="5"/>
    </w:pPr>
    <w:rPr>
      <w:rFonts w:asciiTheme="minorHAnsi" w:eastAsiaTheme="minorHAnsi" w:hAnsiTheme="minorHAnsi" w:cstheme="minorBidi"/>
      <w:spacing w:val="5"/>
      <w:sz w:val="23"/>
      <w:szCs w:val="23"/>
      <w:lang w:val="en-US"/>
    </w:rPr>
  </w:style>
  <w:style w:type="paragraph" w:customStyle="1" w:styleId="Bodytext130">
    <w:name w:val="Body text (13)"/>
    <w:basedOn w:val="Normal"/>
    <w:link w:val="Bodytext13"/>
    <w:rsid w:val="00D5212F"/>
    <w:pPr>
      <w:widowControl w:val="0"/>
      <w:shd w:val="clear" w:color="auto" w:fill="FFFFFF"/>
      <w:spacing w:after="0" w:line="240" w:lineRule="atLeast"/>
    </w:pPr>
    <w:rPr>
      <w:rFonts w:ascii="Arial" w:eastAsiaTheme="minorHAnsi" w:hAnsi="Arial" w:cs="Arial"/>
      <w:i/>
      <w:iCs/>
      <w:noProof/>
      <w:sz w:val="13"/>
      <w:szCs w:val="13"/>
      <w:lang w:val="en-US"/>
    </w:rPr>
  </w:style>
  <w:style w:type="paragraph" w:customStyle="1" w:styleId="Heading220">
    <w:name w:val="Heading #2 (2)"/>
    <w:basedOn w:val="Normal"/>
    <w:link w:val="Heading22"/>
    <w:rsid w:val="00D5212F"/>
    <w:pPr>
      <w:widowControl w:val="0"/>
      <w:shd w:val="clear" w:color="auto" w:fill="FFFFFF"/>
      <w:spacing w:after="120" w:line="240" w:lineRule="atLeast"/>
      <w:jc w:val="both"/>
      <w:outlineLvl w:val="1"/>
    </w:pPr>
    <w:rPr>
      <w:rFonts w:asciiTheme="minorHAnsi" w:eastAsiaTheme="minorHAnsi" w:hAnsiTheme="minorHAnsi" w:cstheme="minorBidi"/>
      <w:spacing w:val="4"/>
      <w:sz w:val="23"/>
      <w:szCs w:val="23"/>
      <w:lang w:val="en-US"/>
    </w:rPr>
  </w:style>
  <w:style w:type="paragraph" w:customStyle="1" w:styleId="DefaultParagraphFontParaCharCharCharCharChar">
    <w:name w:val="Default Paragraph Font Para Char Char Char Char Char"/>
    <w:rsid w:val="00D5212F"/>
    <w:pPr>
      <w:tabs>
        <w:tab w:val="left" w:pos="1152"/>
      </w:tabs>
      <w:spacing w:before="120" w:after="120" w:line="312" w:lineRule="auto"/>
    </w:pPr>
    <w:rPr>
      <w:rFonts w:ascii="Arial" w:eastAsia="Times New Roman" w:hAnsi="Arial" w:cs="Arial"/>
      <w:sz w:val="26"/>
      <w:szCs w:val="26"/>
    </w:rPr>
  </w:style>
  <w:style w:type="numbering" w:customStyle="1" w:styleId="NoList2">
    <w:name w:val="No List2"/>
    <w:next w:val="NoList"/>
    <w:rsid w:val="00D5212F"/>
  </w:style>
  <w:style w:type="character" w:customStyle="1" w:styleId="Picturecaption2">
    <w:name w:val="Picture caption (2)_"/>
    <w:link w:val="Picturecaption20"/>
    <w:rsid w:val="00D5212F"/>
    <w:rPr>
      <w:spacing w:val="1"/>
      <w:sz w:val="25"/>
      <w:szCs w:val="25"/>
      <w:shd w:val="clear" w:color="auto" w:fill="FFFFFF"/>
    </w:rPr>
  </w:style>
  <w:style w:type="character" w:customStyle="1" w:styleId="BodytextSmallCaps">
    <w:name w:val="Body text + Small Caps"/>
    <w:rsid w:val="00D5212F"/>
    <w:rPr>
      <w:rFonts w:ascii="Times New Roman" w:hAnsi="Times New Roman" w:cs="Times New Roman"/>
      <w:smallCaps/>
      <w:spacing w:val="1"/>
      <w:sz w:val="25"/>
      <w:szCs w:val="25"/>
      <w:shd w:val="clear" w:color="auto" w:fill="FFFFFF"/>
    </w:rPr>
  </w:style>
  <w:style w:type="character" w:customStyle="1" w:styleId="Picturecaption5">
    <w:name w:val="Picture caption (5)_"/>
    <w:link w:val="Picturecaption50"/>
    <w:rsid w:val="00D5212F"/>
    <w:rPr>
      <w:rFonts w:ascii="Constantia" w:hAnsi="Constantia" w:cs="Constantia"/>
      <w:spacing w:val="4"/>
      <w:sz w:val="13"/>
      <w:szCs w:val="13"/>
      <w:shd w:val="clear" w:color="auto" w:fill="FFFFFF"/>
    </w:rPr>
  </w:style>
  <w:style w:type="character" w:customStyle="1" w:styleId="Picturecaption3">
    <w:name w:val="Picture caption (3)_"/>
    <w:link w:val="Picturecaption30"/>
    <w:rsid w:val="00D5212F"/>
    <w:rPr>
      <w:rFonts w:ascii="Calibri" w:hAnsi="Calibri" w:cs="Calibri"/>
      <w:spacing w:val="4"/>
      <w:sz w:val="17"/>
      <w:szCs w:val="17"/>
      <w:shd w:val="clear" w:color="auto" w:fill="FFFFFF"/>
    </w:rPr>
  </w:style>
  <w:style w:type="character" w:customStyle="1" w:styleId="Picturecaption4">
    <w:name w:val="Picture caption (4)_"/>
    <w:link w:val="Picturecaption40"/>
    <w:rsid w:val="00D5212F"/>
    <w:rPr>
      <w:i/>
      <w:iCs/>
      <w:spacing w:val="1"/>
      <w:sz w:val="25"/>
      <w:szCs w:val="25"/>
      <w:shd w:val="clear" w:color="auto" w:fill="FFFFFF"/>
    </w:rPr>
  </w:style>
  <w:style w:type="character" w:customStyle="1" w:styleId="Picturecaption6">
    <w:name w:val="Picture caption (6)_"/>
    <w:link w:val="Picturecaption60"/>
    <w:rsid w:val="00D5212F"/>
    <w:rPr>
      <w:rFonts w:ascii="Calibri" w:hAnsi="Calibri" w:cs="Calibri"/>
      <w:spacing w:val="12"/>
      <w:sz w:val="15"/>
      <w:szCs w:val="15"/>
      <w:shd w:val="clear" w:color="auto" w:fill="FFFFFF"/>
    </w:rPr>
  </w:style>
  <w:style w:type="character" w:customStyle="1" w:styleId="Picturecaption7">
    <w:name w:val="Picture caption (7)_"/>
    <w:link w:val="Picturecaption70"/>
    <w:rsid w:val="00D5212F"/>
    <w:rPr>
      <w:rFonts w:ascii="Calibri" w:hAnsi="Calibri" w:cs="Calibri"/>
      <w:noProof/>
      <w:sz w:val="18"/>
      <w:szCs w:val="18"/>
      <w:shd w:val="clear" w:color="auto" w:fill="FFFFFF"/>
    </w:rPr>
  </w:style>
  <w:style w:type="character" w:customStyle="1" w:styleId="Picturecaption8">
    <w:name w:val="Picture caption (8)_"/>
    <w:link w:val="Picturecaption80"/>
    <w:rsid w:val="00D5212F"/>
    <w:rPr>
      <w:rFonts w:ascii="Calibri" w:hAnsi="Calibri" w:cs="Calibri"/>
      <w:noProof/>
      <w:sz w:val="16"/>
      <w:szCs w:val="16"/>
      <w:shd w:val="clear" w:color="auto" w:fill="FFFFFF"/>
    </w:rPr>
  </w:style>
  <w:style w:type="character" w:customStyle="1" w:styleId="Picturecaption9">
    <w:name w:val="Picture caption (9)_"/>
    <w:link w:val="Picturecaption90"/>
    <w:rsid w:val="00D5212F"/>
    <w:rPr>
      <w:b/>
      <w:bCs/>
      <w:spacing w:val="2"/>
      <w:sz w:val="14"/>
      <w:szCs w:val="14"/>
      <w:shd w:val="clear" w:color="auto" w:fill="FFFFFF"/>
    </w:rPr>
  </w:style>
  <w:style w:type="character" w:customStyle="1" w:styleId="Picturecaption10">
    <w:name w:val="Picture caption (10)_"/>
    <w:link w:val="Picturecaption100"/>
    <w:rsid w:val="00D5212F"/>
    <w:rPr>
      <w:b/>
      <w:bCs/>
      <w:spacing w:val="4"/>
      <w:sz w:val="15"/>
      <w:szCs w:val="15"/>
      <w:shd w:val="clear" w:color="auto" w:fill="FFFFFF"/>
    </w:rPr>
  </w:style>
  <w:style w:type="character" w:customStyle="1" w:styleId="Picturecaption11">
    <w:name w:val="Picture caption (11)_"/>
    <w:link w:val="Picturecaption110"/>
    <w:rsid w:val="00D5212F"/>
    <w:rPr>
      <w:b/>
      <w:bCs/>
      <w:spacing w:val="1"/>
      <w:sz w:val="15"/>
      <w:szCs w:val="15"/>
      <w:shd w:val="clear" w:color="auto" w:fill="FFFFFF"/>
    </w:rPr>
  </w:style>
  <w:style w:type="character" w:customStyle="1" w:styleId="Picturecaption12">
    <w:name w:val="Picture caption (12)_"/>
    <w:link w:val="Picturecaption120"/>
    <w:rsid w:val="00D5212F"/>
    <w:rPr>
      <w:rFonts w:ascii="Microsoft Sans Serif" w:hAnsi="Microsoft Sans Serif" w:cs="Microsoft Sans Serif"/>
      <w:spacing w:val="3"/>
      <w:sz w:val="23"/>
      <w:szCs w:val="23"/>
      <w:shd w:val="clear" w:color="auto" w:fill="FFFFFF"/>
    </w:rPr>
  </w:style>
  <w:style w:type="character" w:customStyle="1" w:styleId="Picturecaption13">
    <w:name w:val="Picture caption (13)_"/>
    <w:link w:val="Picturecaption130"/>
    <w:rsid w:val="00D5212F"/>
    <w:rPr>
      <w:rFonts w:ascii="Microsoft Sans Serif" w:hAnsi="Microsoft Sans Serif" w:cs="Microsoft Sans Serif"/>
      <w:spacing w:val="6"/>
      <w:sz w:val="10"/>
      <w:szCs w:val="10"/>
      <w:shd w:val="clear" w:color="auto" w:fill="FFFFFF"/>
    </w:rPr>
  </w:style>
  <w:style w:type="character" w:customStyle="1" w:styleId="Picturecaption14">
    <w:name w:val="Picture caption (14)_"/>
    <w:link w:val="Picturecaption140"/>
    <w:rsid w:val="00D5212F"/>
    <w:rPr>
      <w:rFonts w:ascii="Arial" w:hAnsi="Arial" w:cs="Arial"/>
      <w:b/>
      <w:bCs/>
      <w:spacing w:val="1"/>
      <w:sz w:val="18"/>
      <w:szCs w:val="18"/>
      <w:shd w:val="clear" w:color="auto" w:fill="FFFFFF"/>
    </w:rPr>
  </w:style>
  <w:style w:type="character" w:customStyle="1" w:styleId="Picturecaption15">
    <w:name w:val="Picture caption (15)_"/>
    <w:link w:val="Picturecaption150"/>
    <w:rsid w:val="00D5212F"/>
    <w:rPr>
      <w:rFonts w:ascii="Calibri" w:hAnsi="Calibri" w:cs="Calibri"/>
      <w:b/>
      <w:bCs/>
      <w:spacing w:val="14"/>
      <w:sz w:val="17"/>
      <w:szCs w:val="17"/>
      <w:shd w:val="clear" w:color="auto" w:fill="FFFFFF"/>
    </w:rPr>
  </w:style>
  <w:style w:type="character" w:customStyle="1" w:styleId="Tablecaption3">
    <w:name w:val="Table caption (3)_"/>
    <w:link w:val="Tablecaption30"/>
    <w:rsid w:val="00D5212F"/>
    <w:rPr>
      <w:i/>
      <w:iCs/>
      <w:spacing w:val="1"/>
      <w:sz w:val="25"/>
      <w:szCs w:val="25"/>
      <w:shd w:val="clear" w:color="auto" w:fill="FFFFFF"/>
    </w:rPr>
  </w:style>
  <w:style w:type="paragraph" w:customStyle="1" w:styleId="Picturecaption20">
    <w:name w:val="Picture caption (2)"/>
    <w:basedOn w:val="Normal"/>
    <w:link w:val="Picturecaption2"/>
    <w:rsid w:val="00D5212F"/>
    <w:pPr>
      <w:widowControl w:val="0"/>
      <w:shd w:val="clear" w:color="auto" w:fill="FFFFFF"/>
      <w:spacing w:after="0" w:line="240" w:lineRule="atLeast"/>
    </w:pPr>
    <w:rPr>
      <w:rFonts w:asciiTheme="minorHAnsi" w:eastAsiaTheme="minorHAnsi" w:hAnsiTheme="minorHAnsi" w:cstheme="minorBidi"/>
      <w:spacing w:val="1"/>
      <w:sz w:val="25"/>
      <w:szCs w:val="25"/>
      <w:lang w:val="en-US"/>
    </w:rPr>
  </w:style>
  <w:style w:type="paragraph" w:customStyle="1" w:styleId="Picturecaption50">
    <w:name w:val="Picture caption (5)"/>
    <w:basedOn w:val="Normal"/>
    <w:link w:val="Picturecaption5"/>
    <w:rsid w:val="00D5212F"/>
    <w:pPr>
      <w:widowControl w:val="0"/>
      <w:shd w:val="clear" w:color="auto" w:fill="FFFFFF"/>
      <w:spacing w:after="0" w:line="226" w:lineRule="exact"/>
      <w:jc w:val="right"/>
    </w:pPr>
    <w:rPr>
      <w:rFonts w:ascii="Constantia" w:eastAsiaTheme="minorHAnsi" w:hAnsi="Constantia" w:cs="Constantia"/>
      <w:spacing w:val="4"/>
      <w:sz w:val="13"/>
      <w:szCs w:val="13"/>
      <w:lang w:val="en-US"/>
    </w:rPr>
  </w:style>
  <w:style w:type="paragraph" w:customStyle="1" w:styleId="Picturecaption30">
    <w:name w:val="Picture caption (3)"/>
    <w:basedOn w:val="Normal"/>
    <w:link w:val="Picturecaption3"/>
    <w:rsid w:val="00D5212F"/>
    <w:pPr>
      <w:widowControl w:val="0"/>
      <w:shd w:val="clear" w:color="auto" w:fill="FFFFFF"/>
      <w:spacing w:after="0" w:line="149" w:lineRule="exact"/>
    </w:pPr>
    <w:rPr>
      <w:rFonts w:ascii="Calibri" w:eastAsiaTheme="minorHAnsi" w:hAnsi="Calibri" w:cs="Calibri"/>
      <w:spacing w:val="4"/>
      <w:sz w:val="17"/>
      <w:szCs w:val="17"/>
      <w:lang w:val="en-US"/>
    </w:rPr>
  </w:style>
  <w:style w:type="paragraph" w:customStyle="1" w:styleId="Picturecaption40">
    <w:name w:val="Picture caption (4)"/>
    <w:basedOn w:val="Normal"/>
    <w:link w:val="Picturecaption4"/>
    <w:rsid w:val="00D5212F"/>
    <w:pPr>
      <w:widowControl w:val="0"/>
      <w:shd w:val="clear" w:color="auto" w:fill="FFFFFF"/>
      <w:spacing w:after="0" w:line="240" w:lineRule="atLeast"/>
    </w:pPr>
    <w:rPr>
      <w:rFonts w:asciiTheme="minorHAnsi" w:eastAsiaTheme="minorHAnsi" w:hAnsiTheme="minorHAnsi" w:cstheme="minorBidi"/>
      <w:i/>
      <w:iCs/>
      <w:spacing w:val="1"/>
      <w:sz w:val="25"/>
      <w:szCs w:val="25"/>
      <w:lang w:val="en-US"/>
    </w:rPr>
  </w:style>
  <w:style w:type="paragraph" w:customStyle="1" w:styleId="Picturecaption60">
    <w:name w:val="Picture caption (6)"/>
    <w:basedOn w:val="Normal"/>
    <w:link w:val="Picturecaption6"/>
    <w:rsid w:val="00D5212F"/>
    <w:pPr>
      <w:widowControl w:val="0"/>
      <w:shd w:val="clear" w:color="auto" w:fill="FFFFFF"/>
      <w:spacing w:after="0" w:line="240" w:lineRule="atLeast"/>
      <w:jc w:val="right"/>
    </w:pPr>
    <w:rPr>
      <w:rFonts w:ascii="Calibri" w:eastAsiaTheme="minorHAnsi" w:hAnsi="Calibri" w:cs="Calibri"/>
      <w:spacing w:val="12"/>
      <w:sz w:val="15"/>
      <w:szCs w:val="15"/>
      <w:lang w:val="en-US"/>
    </w:rPr>
  </w:style>
  <w:style w:type="paragraph" w:customStyle="1" w:styleId="Picturecaption70">
    <w:name w:val="Picture caption (7)"/>
    <w:basedOn w:val="Normal"/>
    <w:link w:val="Picturecaption7"/>
    <w:rsid w:val="00D5212F"/>
    <w:pPr>
      <w:widowControl w:val="0"/>
      <w:shd w:val="clear" w:color="auto" w:fill="FFFFFF"/>
      <w:spacing w:after="0" w:line="240" w:lineRule="atLeast"/>
    </w:pPr>
    <w:rPr>
      <w:rFonts w:ascii="Calibri" w:eastAsiaTheme="minorHAnsi" w:hAnsi="Calibri" w:cs="Calibri"/>
      <w:noProof/>
      <w:sz w:val="18"/>
      <w:szCs w:val="18"/>
      <w:lang w:val="en-US"/>
    </w:rPr>
  </w:style>
  <w:style w:type="paragraph" w:customStyle="1" w:styleId="Picturecaption80">
    <w:name w:val="Picture caption (8)"/>
    <w:basedOn w:val="Normal"/>
    <w:link w:val="Picturecaption8"/>
    <w:rsid w:val="00D5212F"/>
    <w:pPr>
      <w:widowControl w:val="0"/>
      <w:shd w:val="clear" w:color="auto" w:fill="FFFFFF"/>
      <w:spacing w:after="0" w:line="240" w:lineRule="atLeast"/>
    </w:pPr>
    <w:rPr>
      <w:rFonts w:ascii="Calibri" w:eastAsiaTheme="minorHAnsi" w:hAnsi="Calibri" w:cs="Calibri"/>
      <w:noProof/>
      <w:sz w:val="16"/>
      <w:szCs w:val="16"/>
      <w:lang w:val="en-US"/>
    </w:rPr>
  </w:style>
  <w:style w:type="paragraph" w:customStyle="1" w:styleId="Picturecaption90">
    <w:name w:val="Picture caption (9)"/>
    <w:basedOn w:val="Normal"/>
    <w:link w:val="Picturecaption9"/>
    <w:rsid w:val="00D5212F"/>
    <w:pPr>
      <w:widowControl w:val="0"/>
      <w:shd w:val="clear" w:color="auto" w:fill="FFFFFF"/>
      <w:spacing w:after="0" w:line="250" w:lineRule="exact"/>
      <w:jc w:val="right"/>
    </w:pPr>
    <w:rPr>
      <w:rFonts w:asciiTheme="minorHAnsi" w:eastAsiaTheme="minorHAnsi" w:hAnsiTheme="minorHAnsi" w:cstheme="minorBidi"/>
      <w:b/>
      <w:bCs/>
      <w:spacing w:val="2"/>
      <w:sz w:val="14"/>
      <w:szCs w:val="14"/>
      <w:lang w:val="en-US"/>
    </w:rPr>
  </w:style>
  <w:style w:type="paragraph" w:customStyle="1" w:styleId="Picturecaption100">
    <w:name w:val="Picture caption (10)"/>
    <w:basedOn w:val="Normal"/>
    <w:link w:val="Picturecaption10"/>
    <w:rsid w:val="00D5212F"/>
    <w:pPr>
      <w:widowControl w:val="0"/>
      <w:shd w:val="clear" w:color="auto" w:fill="FFFFFF"/>
      <w:spacing w:after="0" w:line="240" w:lineRule="atLeast"/>
    </w:pPr>
    <w:rPr>
      <w:rFonts w:asciiTheme="minorHAnsi" w:eastAsiaTheme="minorHAnsi" w:hAnsiTheme="minorHAnsi" w:cstheme="minorBidi"/>
      <w:b/>
      <w:bCs/>
      <w:spacing w:val="4"/>
      <w:sz w:val="15"/>
      <w:szCs w:val="15"/>
      <w:lang w:val="en-US"/>
    </w:rPr>
  </w:style>
  <w:style w:type="paragraph" w:customStyle="1" w:styleId="Picturecaption110">
    <w:name w:val="Picture caption (11)"/>
    <w:basedOn w:val="Normal"/>
    <w:link w:val="Picturecaption11"/>
    <w:rsid w:val="00D5212F"/>
    <w:pPr>
      <w:widowControl w:val="0"/>
      <w:shd w:val="clear" w:color="auto" w:fill="FFFFFF"/>
      <w:spacing w:after="0" w:line="240" w:lineRule="atLeast"/>
    </w:pPr>
    <w:rPr>
      <w:rFonts w:asciiTheme="minorHAnsi" w:eastAsiaTheme="minorHAnsi" w:hAnsiTheme="minorHAnsi" w:cstheme="minorBidi"/>
      <w:b/>
      <w:bCs/>
      <w:spacing w:val="1"/>
      <w:sz w:val="15"/>
      <w:szCs w:val="15"/>
      <w:lang w:val="en-US"/>
    </w:rPr>
  </w:style>
  <w:style w:type="paragraph" w:customStyle="1" w:styleId="Picturecaption120">
    <w:name w:val="Picture caption (12)"/>
    <w:basedOn w:val="Normal"/>
    <w:link w:val="Picturecaption12"/>
    <w:rsid w:val="00D5212F"/>
    <w:pPr>
      <w:widowControl w:val="0"/>
      <w:shd w:val="clear" w:color="auto" w:fill="FFFFFF"/>
      <w:spacing w:after="120" w:line="240" w:lineRule="atLeast"/>
    </w:pPr>
    <w:rPr>
      <w:rFonts w:ascii="Microsoft Sans Serif" w:eastAsiaTheme="minorHAnsi" w:hAnsi="Microsoft Sans Serif" w:cs="Microsoft Sans Serif"/>
      <w:spacing w:val="3"/>
      <w:sz w:val="23"/>
      <w:szCs w:val="23"/>
      <w:lang w:val="en-US"/>
    </w:rPr>
  </w:style>
  <w:style w:type="paragraph" w:customStyle="1" w:styleId="Picturecaption130">
    <w:name w:val="Picture caption (13)"/>
    <w:basedOn w:val="Normal"/>
    <w:link w:val="Picturecaption13"/>
    <w:rsid w:val="00D5212F"/>
    <w:pPr>
      <w:widowControl w:val="0"/>
      <w:shd w:val="clear" w:color="auto" w:fill="FFFFFF"/>
      <w:spacing w:before="120" w:after="0" w:line="240" w:lineRule="atLeast"/>
      <w:jc w:val="both"/>
    </w:pPr>
    <w:rPr>
      <w:rFonts w:ascii="Microsoft Sans Serif" w:eastAsiaTheme="minorHAnsi" w:hAnsi="Microsoft Sans Serif" w:cs="Microsoft Sans Serif"/>
      <w:spacing w:val="6"/>
      <w:sz w:val="10"/>
      <w:szCs w:val="10"/>
      <w:lang w:val="en-US"/>
    </w:rPr>
  </w:style>
  <w:style w:type="paragraph" w:customStyle="1" w:styleId="Picturecaption140">
    <w:name w:val="Picture caption (14)"/>
    <w:basedOn w:val="Normal"/>
    <w:link w:val="Picturecaption14"/>
    <w:rsid w:val="00D5212F"/>
    <w:pPr>
      <w:widowControl w:val="0"/>
      <w:shd w:val="clear" w:color="auto" w:fill="FFFFFF"/>
      <w:spacing w:after="0" w:line="240" w:lineRule="atLeast"/>
    </w:pPr>
    <w:rPr>
      <w:rFonts w:ascii="Arial" w:eastAsiaTheme="minorHAnsi" w:hAnsi="Arial" w:cs="Arial"/>
      <w:b/>
      <w:bCs/>
      <w:spacing w:val="1"/>
      <w:sz w:val="18"/>
      <w:szCs w:val="18"/>
      <w:lang w:val="en-US"/>
    </w:rPr>
  </w:style>
  <w:style w:type="paragraph" w:customStyle="1" w:styleId="Picturecaption150">
    <w:name w:val="Picture caption (15)"/>
    <w:basedOn w:val="Normal"/>
    <w:link w:val="Picturecaption15"/>
    <w:rsid w:val="00D5212F"/>
    <w:pPr>
      <w:widowControl w:val="0"/>
      <w:shd w:val="clear" w:color="auto" w:fill="FFFFFF"/>
      <w:spacing w:before="120" w:after="120" w:line="240" w:lineRule="atLeast"/>
      <w:jc w:val="center"/>
    </w:pPr>
    <w:rPr>
      <w:rFonts w:ascii="Calibri" w:eastAsiaTheme="minorHAnsi" w:hAnsi="Calibri" w:cs="Calibri"/>
      <w:b/>
      <w:bCs/>
      <w:spacing w:val="14"/>
      <w:sz w:val="17"/>
      <w:szCs w:val="17"/>
      <w:lang w:val="en-US"/>
    </w:rPr>
  </w:style>
  <w:style w:type="paragraph" w:customStyle="1" w:styleId="Tablecaption30">
    <w:name w:val="Table caption (3)"/>
    <w:basedOn w:val="Normal"/>
    <w:link w:val="Tablecaption3"/>
    <w:rsid w:val="00D5212F"/>
    <w:pPr>
      <w:widowControl w:val="0"/>
      <w:shd w:val="clear" w:color="auto" w:fill="FFFFFF"/>
      <w:spacing w:before="120" w:after="0" w:line="298" w:lineRule="exact"/>
      <w:jc w:val="center"/>
    </w:pPr>
    <w:rPr>
      <w:rFonts w:asciiTheme="minorHAnsi" w:eastAsiaTheme="minorHAnsi" w:hAnsiTheme="minorHAnsi" w:cstheme="minorBidi"/>
      <w:i/>
      <w:iCs/>
      <w:spacing w:val="1"/>
      <w:sz w:val="25"/>
      <w:szCs w:val="25"/>
      <w:lang w:val="en-US"/>
    </w:rPr>
  </w:style>
  <w:style w:type="numbering" w:customStyle="1" w:styleId="NoList3">
    <w:name w:val="No List3"/>
    <w:next w:val="NoList"/>
    <w:rsid w:val="00D5212F"/>
  </w:style>
  <w:style w:type="table" w:customStyle="1" w:styleId="TableGrid2">
    <w:name w:val="Table Grid2"/>
    <w:basedOn w:val="TableNormal"/>
    <w:next w:val="TableGrid"/>
    <w:uiPriority w:val="39"/>
    <w:rsid w:val="00D521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rsid w:val="00D5212F"/>
  </w:style>
  <w:style w:type="character" w:customStyle="1" w:styleId="Bodytext8Italic">
    <w:name w:val="Body text (8) + Italic"/>
    <w:rsid w:val="00D5212F"/>
    <w:rPr>
      <w:rFonts w:ascii="Times New Roman" w:hAnsi="Times New Roman" w:cs="Times New Roman"/>
      <w:i/>
      <w:iCs/>
      <w:spacing w:val="7"/>
      <w:sz w:val="21"/>
      <w:szCs w:val="21"/>
      <w:shd w:val="clear" w:color="auto" w:fill="FFFFFF"/>
    </w:rPr>
  </w:style>
  <w:style w:type="character" w:customStyle="1" w:styleId="Bodytext31">
    <w:name w:val="Body text3"/>
    <w:rsid w:val="00D5212F"/>
    <w:rPr>
      <w:rFonts w:ascii="Times New Roman" w:hAnsi="Times New Roman" w:cs="Times New Roman"/>
      <w:spacing w:val="-2"/>
      <w:sz w:val="26"/>
      <w:szCs w:val="26"/>
      <w:shd w:val="clear" w:color="auto" w:fill="FFFFFF"/>
    </w:rPr>
  </w:style>
  <w:style w:type="character" w:customStyle="1" w:styleId="Bodytext21">
    <w:name w:val="Body text2"/>
    <w:rsid w:val="00D5212F"/>
    <w:rPr>
      <w:rFonts w:ascii="Times New Roman" w:hAnsi="Times New Roman" w:cs="Times New Roman"/>
      <w:spacing w:val="-2"/>
      <w:sz w:val="26"/>
      <w:szCs w:val="26"/>
      <w:u w:val="single"/>
      <w:shd w:val="clear" w:color="auto" w:fill="FFFFFF"/>
    </w:rPr>
  </w:style>
  <w:style w:type="character" w:customStyle="1" w:styleId="Bodytext32">
    <w:name w:val="Body text (3)2"/>
    <w:rsid w:val="00D5212F"/>
    <w:rPr>
      <w:rFonts w:ascii="Times New Roman" w:hAnsi="Times New Roman" w:cs="Times New Roman"/>
      <w:b/>
      <w:bCs/>
      <w:spacing w:val="2"/>
      <w:sz w:val="26"/>
      <w:szCs w:val="26"/>
      <w:u w:val="single"/>
      <w:shd w:val="clear" w:color="auto" w:fill="FFFFFF"/>
    </w:rPr>
  </w:style>
  <w:style w:type="character" w:customStyle="1" w:styleId="Bodytext11Spacing4pt">
    <w:name w:val="Body text (11) + Spacing 4 pt"/>
    <w:rsid w:val="00D5212F"/>
    <w:rPr>
      <w:rFonts w:ascii="Constantia" w:hAnsi="Constantia" w:cs="Constantia"/>
      <w:i/>
      <w:iCs/>
      <w:spacing w:val="81"/>
      <w:sz w:val="23"/>
      <w:szCs w:val="23"/>
      <w:shd w:val="clear" w:color="auto" w:fill="FFFFFF"/>
    </w:rPr>
  </w:style>
  <w:style w:type="character" w:customStyle="1" w:styleId="Bodytext12NotItalic">
    <w:name w:val="Body text (12) + Not Italic"/>
    <w:rsid w:val="00D5212F"/>
    <w:rPr>
      <w:rFonts w:ascii="Times New Roman" w:hAnsi="Times New Roman" w:cs="Times New Roman"/>
      <w:i/>
      <w:iCs/>
      <w:spacing w:val="3"/>
      <w:sz w:val="21"/>
      <w:szCs w:val="21"/>
      <w:shd w:val="clear" w:color="auto" w:fill="FFFFFF"/>
    </w:rPr>
  </w:style>
  <w:style w:type="character" w:customStyle="1" w:styleId="Bodytext8Spacing2pt">
    <w:name w:val="Body text (8) + Spacing 2 pt"/>
    <w:rsid w:val="00D5212F"/>
    <w:rPr>
      <w:rFonts w:ascii="Times New Roman" w:hAnsi="Times New Roman" w:cs="Times New Roman"/>
      <w:spacing w:val="50"/>
      <w:sz w:val="21"/>
      <w:szCs w:val="21"/>
      <w:shd w:val="clear" w:color="auto" w:fill="FFFFFF"/>
    </w:rPr>
  </w:style>
  <w:style w:type="character" w:customStyle="1" w:styleId="Bodytext14">
    <w:name w:val="Body text (14)_"/>
    <w:link w:val="Bodytext140"/>
    <w:rsid w:val="00D5212F"/>
    <w:rPr>
      <w:b/>
      <w:bCs/>
      <w:spacing w:val="-3"/>
      <w:sz w:val="19"/>
      <w:szCs w:val="19"/>
      <w:shd w:val="clear" w:color="auto" w:fill="FFFFFF"/>
    </w:rPr>
  </w:style>
  <w:style w:type="character" w:customStyle="1" w:styleId="Bodytext14Spacing1pt">
    <w:name w:val="Body text (14) + Spacing 1 pt"/>
    <w:rsid w:val="00D5212F"/>
    <w:rPr>
      <w:b/>
      <w:bCs/>
      <w:spacing w:val="22"/>
      <w:sz w:val="19"/>
      <w:szCs w:val="19"/>
      <w:shd w:val="clear" w:color="auto" w:fill="FFFFFF"/>
    </w:rPr>
  </w:style>
  <w:style w:type="character" w:customStyle="1" w:styleId="Bodytext15">
    <w:name w:val="Body text (15)_"/>
    <w:link w:val="Bodytext150"/>
    <w:rsid w:val="00D5212F"/>
    <w:rPr>
      <w:b/>
      <w:bCs/>
      <w:i/>
      <w:iCs/>
      <w:sz w:val="21"/>
      <w:szCs w:val="21"/>
      <w:shd w:val="clear" w:color="auto" w:fill="FFFFFF"/>
    </w:rPr>
  </w:style>
  <w:style w:type="character" w:customStyle="1" w:styleId="Bodytext16">
    <w:name w:val="Body text (16)_"/>
    <w:link w:val="Bodytext160"/>
    <w:rsid w:val="00D5212F"/>
    <w:rPr>
      <w:b/>
      <w:bCs/>
      <w:i/>
      <w:iCs/>
      <w:sz w:val="21"/>
      <w:szCs w:val="21"/>
      <w:shd w:val="clear" w:color="auto" w:fill="FFFFFF"/>
    </w:rPr>
  </w:style>
  <w:style w:type="character" w:customStyle="1" w:styleId="Bodytext17">
    <w:name w:val="Body text (17)_"/>
    <w:link w:val="Bodytext170"/>
    <w:rsid w:val="00D5212F"/>
    <w:rPr>
      <w:b/>
      <w:bCs/>
      <w:spacing w:val="-4"/>
      <w:sz w:val="23"/>
      <w:szCs w:val="23"/>
      <w:shd w:val="clear" w:color="auto" w:fill="FFFFFF"/>
    </w:rPr>
  </w:style>
  <w:style w:type="character" w:customStyle="1" w:styleId="Tableofcontents3">
    <w:name w:val="Table of contents (3)_"/>
    <w:link w:val="Tableofcontents30"/>
    <w:rsid w:val="00D5212F"/>
    <w:rPr>
      <w:i/>
      <w:iCs/>
      <w:sz w:val="21"/>
      <w:szCs w:val="21"/>
      <w:shd w:val="clear" w:color="auto" w:fill="FFFFFF"/>
    </w:rPr>
  </w:style>
  <w:style w:type="character" w:customStyle="1" w:styleId="Tableofcontents3NotItalic">
    <w:name w:val="Table of contents (3) + Not Italic"/>
    <w:basedOn w:val="Tableofcontents3"/>
    <w:rsid w:val="00D5212F"/>
    <w:rPr>
      <w:i/>
      <w:iCs/>
      <w:sz w:val="21"/>
      <w:szCs w:val="21"/>
      <w:shd w:val="clear" w:color="auto" w:fill="FFFFFF"/>
    </w:rPr>
  </w:style>
  <w:style w:type="character" w:customStyle="1" w:styleId="Tableofcontents4">
    <w:name w:val="Table of contents (4)_"/>
    <w:link w:val="Tableofcontents40"/>
    <w:rsid w:val="00D5212F"/>
    <w:rPr>
      <w:b/>
      <w:bCs/>
      <w:spacing w:val="-3"/>
      <w:sz w:val="19"/>
      <w:szCs w:val="19"/>
      <w:shd w:val="clear" w:color="auto" w:fill="FFFFFF"/>
    </w:rPr>
  </w:style>
  <w:style w:type="character" w:customStyle="1" w:styleId="Tableofcontents4Spacing1pt">
    <w:name w:val="Table of contents (4) + Spacing 1 pt"/>
    <w:rsid w:val="00D5212F"/>
    <w:rPr>
      <w:b/>
      <w:bCs/>
      <w:spacing w:val="22"/>
      <w:sz w:val="19"/>
      <w:szCs w:val="19"/>
      <w:shd w:val="clear" w:color="auto" w:fill="FFFFFF"/>
    </w:rPr>
  </w:style>
  <w:style w:type="character" w:customStyle="1" w:styleId="Bodytext82">
    <w:name w:val="Body text (8)2"/>
    <w:rsid w:val="00D5212F"/>
    <w:rPr>
      <w:rFonts w:ascii="Times New Roman" w:hAnsi="Times New Roman" w:cs="Times New Roman"/>
      <w:spacing w:val="7"/>
      <w:sz w:val="21"/>
      <w:szCs w:val="21"/>
      <w:shd w:val="clear" w:color="auto" w:fill="FFFFFF"/>
    </w:rPr>
  </w:style>
  <w:style w:type="character" w:customStyle="1" w:styleId="Bodytext18">
    <w:name w:val="Body text (18)_"/>
    <w:link w:val="Bodytext180"/>
    <w:rsid w:val="00D5212F"/>
    <w:rPr>
      <w:b/>
      <w:bCs/>
      <w:spacing w:val="-4"/>
      <w:shd w:val="clear" w:color="auto" w:fill="FFFFFF"/>
    </w:rPr>
  </w:style>
  <w:style w:type="character" w:customStyle="1" w:styleId="Bodytext19">
    <w:name w:val="Body text (19)_"/>
    <w:link w:val="Bodytext190"/>
    <w:rsid w:val="00D5212F"/>
    <w:rPr>
      <w:b/>
      <w:bCs/>
      <w:spacing w:val="3"/>
      <w:shd w:val="clear" w:color="auto" w:fill="FFFFFF"/>
    </w:rPr>
  </w:style>
  <w:style w:type="character" w:customStyle="1" w:styleId="Bodytext200">
    <w:name w:val="Body text (20)_"/>
    <w:link w:val="Bodytext201"/>
    <w:rsid w:val="00D5212F"/>
    <w:rPr>
      <w:b/>
      <w:bCs/>
      <w:spacing w:val="7"/>
      <w:shd w:val="clear" w:color="auto" w:fill="FFFFFF"/>
    </w:rPr>
  </w:style>
  <w:style w:type="character" w:customStyle="1" w:styleId="Bodytext210">
    <w:name w:val="Body text (21)_"/>
    <w:link w:val="Bodytext211"/>
    <w:rsid w:val="00D5212F"/>
    <w:rPr>
      <w:b/>
      <w:bCs/>
      <w:spacing w:val="-2"/>
      <w:sz w:val="21"/>
      <w:szCs w:val="21"/>
      <w:shd w:val="clear" w:color="auto" w:fill="FFFFFF"/>
    </w:rPr>
  </w:style>
  <w:style w:type="character" w:customStyle="1" w:styleId="Bodytext18115pt">
    <w:name w:val="Body text (18) + 11.5 pt"/>
    <w:rsid w:val="00D5212F"/>
    <w:rPr>
      <w:b/>
      <w:bCs/>
      <w:spacing w:val="-4"/>
      <w:sz w:val="23"/>
      <w:szCs w:val="23"/>
      <w:shd w:val="clear" w:color="auto" w:fill="FFFFFF"/>
    </w:rPr>
  </w:style>
  <w:style w:type="character" w:customStyle="1" w:styleId="Bodytext22">
    <w:name w:val="Body text (22)_"/>
    <w:link w:val="Bodytext221"/>
    <w:rsid w:val="00D5212F"/>
    <w:rPr>
      <w:i/>
      <w:iCs/>
      <w:noProof/>
      <w:spacing w:val="-18"/>
      <w:sz w:val="9"/>
      <w:szCs w:val="9"/>
      <w:shd w:val="clear" w:color="auto" w:fill="FFFFFF"/>
    </w:rPr>
  </w:style>
  <w:style w:type="character" w:customStyle="1" w:styleId="Bodytext220">
    <w:name w:val="Body text (22)"/>
    <w:rsid w:val="00D5212F"/>
    <w:rPr>
      <w:i/>
      <w:iCs/>
      <w:noProof/>
      <w:spacing w:val="-18"/>
      <w:sz w:val="9"/>
      <w:szCs w:val="9"/>
      <w:u w:val="single"/>
      <w:shd w:val="clear" w:color="auto" w:fill="FFFFFF"/>
    </w:rPr>
  </w:style>
  <w:style w:type="character" w:customStyle="1" w:styleId="Bodytext23">
    <w:name w:val="Body text (23)_"/>
    <w:link w:val="Bodytext230"/>
    <w:rsid w:val="00D5212F"/>
    <w:rPr>
      <w:rFonts w:ascii="Constantia" w:hAnsi="Constantia" w:cs="Constantia"/>
      <w:noProof/>
      <w:shd w:val="clear" w:color="auto" w:fill="FFFFFF"/>
    </w:rPr>
  </w:style>
  <w:style w:type="character" w:customStyle="1" w:styleId="Bodytext23TimesNewRoman">
    <w:name w:val="Body text (23) + Times New Roman"/>
    <w:aliases w:val="11 pt"/>
    <w:rsid w:val="00D5212F"/>
    <w:rPr>
      <w:rFonts w:ascii="Times New Roman" w:hAnsi="Times New Roman" w:cs="Times New Roman"/>
      <w:noProof/>
      <w:sz w:val="22"/>
      <w:szCs w:val="22"/>
      <w:shd w:val="clear" w:color="auto" w:fill="FFFFFF"/>
    </w:rPr>
  </w:style>
  <w:style w:type="character" w:customStyle="1" w:styleId="Bodytext24">
    <w:name w:val="Body text (24)_"/>
    <w:link w:val="Bodytext240"/>
    <w:rsid w:val="00D5212F"/>
    <w:rPr>
      <w:rFonts w:ascii="Constantia" w:hAnsi="Constantia" w:cs="Constantia"/>
      <w:noProof/>
      <w:sz w:val="23"/>
      <w:szCs w:val="23"/>
      <w:shd w:val="clear" w:color="auto" w:fill="FFFFFF"/>
    </w:rPr>
  </w:style>
  <w:style w:type="paragraph" w:customStyle="1" w:styleId="Bodytext212">
    <w:name w:val="Body text (2)1"/>
    <w:basedOn w:val="Normal"/>
    <w:rsid w:val="00D5212F"/>
    <w:pPr>
      <w:widowControl w:val="0"/>
      <w:shd w:val="clear" w:color="auto" w:fill="FFFFFF"/>
      <w:spacing w:after="120" w:line="240" w:lineRule="atLeast"/>
      <w:jc w:val="center"/>
    </w:pPr>
    <w:rPr>
      <w:rFonts w:eastAsia="Courier New"/>
      <w:b/>
      <w:bCs/>
      <w:spacing w:val="1"/>
      <w:sz w:val="21"/>
      <w:szCs w:val="21"/>
      <w:lang w:val="en-US"/>
    </w:rPr>
  </w:style>
  <w:style w:type="paragraph" w:customStyle="1" w:styleId="Bodytext310">
    <w:name w:val="Body text (3)1"/>
    <w:basedOn w:val="Normal"/>
    <w:rsid w:val="00D5212F"/>
    <w:pPr>
      <w:widowControl w:val="0"/>
      <w:shd w:val="clear" w:color="auto" w:fill="FFFFFF"/>
      <w:spacing w:before="120" w:after="360" w:line="240" w:lineRule="atLeast"/>
    </w:pPr>
    <w:rPr>
      <w:rFonts w:eastAsia="Courier New"/>
      <w:b/>
      <w:bCs/>
      <w:spacing w:val="2"/>
      <w:sz w:val="26"/>
      <w:szCs w:val="26"/>
      <w:lang w:val="en-US"/>
    </w:rPr>
  </w:style>
  <w:style w:type="paragraph" w:customStyle="1" w:styleId="Bodytext41">
    <w:name w:val="Body text (4)1"/>
    <w:basedOn w:val="Normal"/>
    <w:rsid w:val="00D5212F"/>
    <w:pPr>
      <w:widowControl w:val="0"/>
      <w:shd w:val="clear" w:color="auto" w:fill="FFFFFF"/>
      <w:spacing w:before="360" w:after="720" w:line="240" w:lineRule="atLeast"/>
      <w:ind w:hanging="1760"/>
      <w:jc w:val="both"/>
    </w:pPr>
    <w:rPr>
      <w:rFonts w:eastAsia="Courier New"/>
      <w:i/>
      <w:iCs/>
      <w:spacing w:val="-3"/>
      <w:sz w:val="26"/>
      <w:szCs w:val="26"/>
      <w:lang w:val="en-US"/>
    </w:rPr>
  </w:style>
  <w:style w:type="paragraph" w:customStyle="1" w:styleId="Bodytext81">
    <w:name w:val="Body text (8)1"/>
    <w:basedOn w:val="Normal"/>
    <w:rsid w:val="00D5212F"/>
    <w:pPr>
      <w:widowControl w:val="0"/>
      <w:shd w:val="clear" w:color="auto" w:fill="FFFFFF"/>
      <w:spacing w:before="60" w:after="60" w:line="240" w:lineRule="atLeast"/>
      <w:jc w:val="both"/>
    </w:pPr>
    <w:rPr>
      <w:rFonts w:eastAsia="Courier New"/>
      <w:sz w:val="21"/>
      <w:szCs w:val="21"/>
      <w:lang w:val="en-US"/>
    </w:rPr>
  </w:style>
  <w:style w:type="paragraph" w:customStyle="1" w:styleId="Tablecaption1">
    <w:name w:val="Table caption1"/>
    <w:basedOn w:val="Normal"/>
    <w:rsid w:val="00D5212F"/>
    <w:pPr>
      <w:widowControl w:val="0"/>
      <w:shd w:val="clear" w:color="auto" w:fill="FFFFFF"/>
      <w:spacing w:after="60" w:line="240" w:lineRule="atLeast"/>
    </w:pPr>
    <w:rPr>
      <w:rFonts w:eastAsia="Courier New"/>
      <w:spacing w:val="-2"/>
      <w:sz w:val="26"/>
      <w:szCs w:val="26"/>
      <w:lang w:val="en-US"/>
    </w:rPr>
  </w:style>
  <w:style w:type="paragraph" w:customStyle="1" w:styleId="Bodytext140">
    <w:name w:val="Body text (14)"/>
    <w:basedOn w:val="Normal"/>
    <w:link w:val="Bodytext14"/>
    <w:rsid w:val="00D5212F"/>
    <w:pPr>
      <w:widowControl w:val="0"/>
      <w:shd w:val="clear" w:color="auto" w:fill="FFFFFF"/>
      <w:spacing w:after="0" w:line="240" w:lineRule="atLeast"/>
      <w:jc w:val="both"/>
    </w:pPr>
    <w:rPr>
      <w:rFonts w:asciiTheme="minorHAnsi" w:eastAsiaTheme="minorHAnsi" w:hAnsiTheme="minorHAnsi" w:cstheme="minorBidi"/>
      <w:b/>
      <w:bCs/>
      <w:spacing w:val="-3"/>
      <w:sz w:val="19"/>
      <w:szCs w:val="19"/>
      <w:lang w:val="en-US"/>
    </w:rPr>
  </w:style>
  <w:style w:type="paragraph" w:customStyle="1" w:styleId="Bodytext150">
    <w:name w:val="Body text (15)"/>
    <w:basedOn w:val="Normal"/>
    <w:link w:val="Bodytext15"/>
    <w:rsid w:val="00D5212F"/>
    <w:pPr>
      <w:widowControl w:val="0"/>
      <w:shd w:val="clear" w:color="auto" w:fill="FFFFFF"/>
      <w:spacing w:after="120" w:line="240" w:lineRule="atLeast"/>
      <w:jc w:val="both"/>
    </w:pPr>
    <w:rPr>
      <w:rFonts w:asciiTheme="minorHAnsi" w:eastAsiaTheme="minorHAnsi" w:hAnsiTheme="minorHAnsi" w:cstheme="minorBidi"/>
      <w:b/>
      <w:bCs/>
      <w:i/>
      <w:iCs/>
      <w:sz w:val="21"/>
      <w:szCs w:val="21"/>
      <w:lang w:val="en-US"/>
    </w:rPr>
  </w:style>
  <w:style w:type="paragraph" w:customStyle="1" w:styleId="Bodytext160">
    <w:name w:val="Body text (16)"/>
    <w:basedOn w:val="Normal"/>
    <w:link w:val="Bodytext16"/>
    <w:rsid w:val="00D5212F"/>
    <w:pPr>
      <w:widowControl w:val="0"/>
      <w:shd w:val="clear" w:color="auto" w:fill="FFFFFF"/>
      <w:spacing w:after="120" w:line="240" w:lineRule="atLeast"/>
      <w:jc w:val="both"/>
    </w:pPr>
    <w:rPr>
      <w:rFonts w:asciiTheme="minorHAnsi" w:eastAsiaTheme="minorHAnsi" w:hAnsiTheme="minorHAnsi" w:cstheme="minorBidi"/>
      <w:b/>
      <w:bCs/>
      <w:i/>
      <w:iCs/>
      <w:sz w:val="21"/>
      <w:szCs w:val="21"/>
      <w:lang w:val="en-US"/>
    </w:rPr>
  </w:style>
  <w:style w:type="paragraph" w:customStyle="1" w:styleId="Bodytext170">
    <w:name w:val="Body text (17)"/>
    <w:basedOn w:val="Normal"/>
    <w:link w:val="Bodytext17"/>
    <w:rsid w:val="00D5212F"/>
    <w:pPr>
      <w:widowControl w:val="0"/>
      <w:shd w:val="clear" w:color="auto" w:fill="FFFFFF"/>
      <w:spacing w:after="0" w:line="307" w:lineRule="exact"/>
      <w:jc w:val="both"/>
    </w:pPr>
    <w:rPr>
      <w:rFonts w:asciiTheme="minorHAnsi" w:eastAsiaTheme="minorHAnsi" w:hAnsiTheme="minorHAnsi" w:cstheme="minorBidi"/>
      <w:b/>
      <w:bCs/>
      <w:spacing w:val="-4"/>
      <w:sz w:val="23"/>
      <w:szCs w:val="23"/>
      <w:lang w:val="en-US"/>
    </w:rPr>
  </w:style>
  <w:style w:type="paragraph" w:customStyle="1" w:styleId="Tableofcontents1">
    <w:name w:val="Table of contents1"/>
    <w:basedOn w:val="Normal"/>
    <w:rsid w:val="00D5212F"/>
    <w:pPr>
      <w:widowControl w:val="0"/>
      <w:shd w:val="clear" w:color="auto" w:fill="FFFFFF"/>
      <w:spacing w:after="0" w:line="240" w:lineRule="atLeast"/>
      <w:jc w:val="both"/>
    </w:pPr>
    <w:rPr>
      <w:rFonts w:eastAsia="Courier New"/>
      <w:sz w:val="21"/>
      <w:szCs w:val="21"/>
      <w:lang w:val="en-US"/>
    </w:rPr>
  </w:style>
  <w:style w:type="paragraph" w:customStyle="1" w:styleId="Tableofcontents30">
    <w:name w:val="Table of contents (3)"/>
    <w:basedOn w:val="Normal"/>
    <w:link w:val="Tableofcontents3"/>
    <w:rsid w:val="00D5212F"/>
    <w:pPr>
      <w:widowControl w:val="0"/>
      <w:shd w:val="clear" w:color="auto" w:fill="FFFFFF"/>
      <w:spacing w:after="0" w:line="240" w:lineRule="atLeast"/>
      <w:jc w:val="both"/>
    </w:pPr>
    <w:rPr>
      <w:rFonts w:asciiTheme="minorHAnsi" w:eastAsiaTheme="minorHAnsi" w:hAnsiTheme="minorHAnsi" w:cstheme="minorBidi"/>
      <w:i/>
      <w:iCs/>
      <w:sz w:val="21"/>
      <w:szCs w:val="21"/>
      <w:lang w:val="en-US"/>
    </w:rPr>
  </w:style>
  <w:style w:type="paragraph" w:customStyle="1" w:styleId="Tableofcontents40">
    <w:name w:val="Table of contents (4)"/>
    <w:basedOn w:val="Normal"/>
    <w:link w:val="Tableofcontents4"/>
    <w:rsid w:val="00D5212F"/>
    <w:pPr>
      <w:widowControl w:val="0"/>
      <w:shd w:val="clear" w:color="auto" w:fill="FFFFFF"/>
      <w:spacing w:after="120" w:line="240" w:lineRule="atLeast"/>
      <w:jc w:val="both"/>
    </w:pPr>
    <w:rPr>
      <w:rFonts w:asciiTheme="minorHAnsi" w:eastAsiaTheme="minorHAnsi" w:hAnsiTheme="minorHAnsi" w:cstheme="minorBidi"/>
      <w:b/>
      <w:bCs/>
      <w:spacing w:val="-3"/>
      <w:sz w:val="19"/>
      <w:szCs w:val="19"/>
      <w:lang w:val="en-US"/>
    </w:rPr>
  </w:style>
  <w:style w:type="paragraph" w:customStyle="1" w:styleId="Bodytext180">
    <w:name w:val="Body text (18)"/>
    <w:basedOn w:val="Normal"/>
    <w:link w:val="Bodytext18"/>
    <w:rsid w:val="00D5212F"/>
    <w:pPr>
      <w:widowControl w:val="0"/>
      <w:shd w:val="clear" w:color="auto" w:fill="FFFFFF"/>
      <w:spacing w:before="360" w:after="480" w:line="240" w:lineRule="atLeast"/>
      <w:jc w:val="center"/>
    </w:pPr>
    <w:rPr>
      <w:rFonts w:asciiTheme="minorHAnsi" w:eastAsiaTheme="minorHAnsi" w:hAnsiTheme="minorHAnsi" w:cstheme="minorBidi"/>
      <w:b/>
      <w:bCs/>
      <w:spacing w:val="-4"/>
      <w:sz w:val="22"/>
      <w:lang w:val="en-US"/>
    </w:rPr>
  </w:style>
  <w:style w:type="paragraph" w:customStyle="1" w:styleId="Bodytext190">
    <w:name w:val="Body text (19)"/>
    <w:basedOn w:val="Normal"/>
    <w:link w:val="Bodytext19"/>
    <w:rsid w:val="00D5212F"/>
    <w:pPr>
      <w:widowControl w:val="0"/>
      <w:shd w:val="clear" w:color="auto" w:fill="FFFFFF"/>
      <w:spacing w:after="180" w:line="331" w:lineRule="exact"/>
      <w:jc w:val="both"/>
    </w:pPr>
    <w:rPr>
      <w:rFonts w:asciiTheme="minorHAnsi" w:eastAsiaTheme="minorHAnsi" w:hAnsiTheme="minorHAnsi" w:cstheme="minorBidi"/>
      <w:b/>
      <w:bCs/>
      <w:spacing w:val="3"/>
      <w:sz w:val="22"/>
      <w:lang w:val="en-US"/>
    </w:rPr>
  </w:style>
  <w:style w:type="paragraph" w:customStyle="1" w:styleId="Bodytext201">
    <w:name w:val="Body text (20)"/>
    <w:basedOn w:val="Normal"/>
    <w:link w:val="Bodytext200"/>
    <w:rsid w:val="00D5212F"/>
    <w:pPr>
      <w:widowControl w:val="0"/>
      <w:shd w:val="clear" w:color="auto" w:fill="FFFFFF"/>
      <w:spacing w:before="180" w:after="540" w:line="240" w:lineRule="atLeast"/>
      <w:jc w:val="both"/>
    </w:pPr>
    <w:rPr>
      <w:rFonts w:asciiTheme="minorHAnsi" w:eastAsiaTheme="minorHAnsi" w:hAnsiTheme="minorHAnsi" w:cstheme="minorBidi"/>
      <w:b/>
      <w:bCs/>
      <w:spacing w:val="7"/>
      <w:sz w:val="22"/>
      <w:lang w:val="en-US"/>
    </w:rPr>
  </w:style>
  <w:style w:type="paragraph" w:customStyle="1" w:styleId="Bodytext211">
    <w:name w:val="Body text (21)"/>
    <w:basedOn w:val="Normal"/>
    <w:link w:val="Bodytext210"/>
    <w:rsid w:val="00D5212F"/>
    <w:pPr>
      <w:widowControl w:val="0"/>
      <w:shd w:val="clear" w:color="auto" w:fill="FFFFFF"/>
      <w:spacing w:before="60" w:after="420" w:line="240" w:lineRule="atLeast"/>
      <w:jc w:val="both"/>
    </w:pPr>
    <w:rPr>
      <w:rFonts w:asciiTheme="minorHAnsi" w:eastAsiaTheme="minorHAnsi" w:hAnsiTheme="minorHAnsi" w:cstheme="minorBidi"/>
      <w:b/>
      <w:bCs/>
      <w:spacing w:val="-2"/>
      <w:sz w:val="21"/>
      <w:szCs w:val="21"/>
      <w:lang w:val="en-US"/>
    </w:rPr>
  </w:style>
  <w:style w:type="paragraph" w:customStyle="1" w:styleId="Bodytext221">
    <w:name w:val="Body text (22)1"/>
    <w:basedOn w:val="Normal"/>
    <w:link w:val="Bodytext22"/>
    <w:rsid w:val="00D5212F"/>
    <w:pPr>
      <w:widowControl w:val="0"/>
      <w:shd w:val="clear" w:color="auto" w:fill="FFFFFF"/>
      <w:spacing w:before="240" w:after="0" w:line="240" w:lineRule="atLeast"/>
    </w:pPr>
    <w:rPr>
      <w:rFonts w:asciiTheme="minorHAnsi" w:eastAsiaTheme="minorHAnsi" w:hAnsiTheme="minorHAnsi" w:cstheme="minorBidi"/>
      <w:i/>
      <w:iCs/>
      <w:noProof/>
      <w:spacing w:val="-18"/>
      <w:sz w:val="9"/>
      <w:szCs w:val="9"/>
      <w:lang w:val="en-US"/>
    </w:rPr>
  </w:style>
  <w:style w:type="paragraph" w:customStyle="1" w:styleId="Bodytext230">
    <w:name w:val="Body text (23)"/>
    <w:basedOn w:val="Normal"/>
    <w:link w:val="Bodytext23"/>
    <w:rsid w:val="00D5212F"/>
    <w:pPr>
      <w:widowControl w:val="0"/>
      <w:shd w:val="clear" w:color="auto" w:fill="FFFFFF"/>
      <w:spacing w:before="360" w:after="120" w:line="240" w:lineRule="atLeast"/>
      <w:jc w:val="center"/>
    </w:pPr>
    <w:rPr>
      <w:rFonts w:ascii="Constantia" w:eastAsiaTheme="minorHAnsi" w:hAnsi="Constantia" w:cs="Constantia"/>
      <w:noProof/>
      <w:sz w:val="22"/>
      <w:lang w:val="en-US"/>
    </w:rPr>
  </w:style>
  <w:style w:type="paragraph" w:customStyle="1" w:styleId="Bodytext240">
    <w:name w:val="Body text (24)"/>
    <w:basedOn w:val="Normal"/>
    <w:link w:val="Bodytext24"/>
    <w:rsid w:val="00D5212F"/>
    <w:pPr>
      <w:widowControl w:val="0"/>
      <w:shd w:val="clear" w:color="auto" w:fill="FFFFFF"/>
      <w:spacing w:after="0" w:line="240" w:lineRule="atLeast"/>
    </w:pPr>
    <w:rPr>
      <w:rFonts w:ascii="Constantia" w:eastAsiaTheme="minorHAnsi" w:hAnsi="Constantia" w:cs="Constantia"/>
      <w:noProof/>
      <w:sz w:val="23"/>
      <w:szCs w:val="23"/>
      <w:lang w:val="en-US"/>
    </w:rPr>
  </w:style>
  <w:style w:type="table" w:customStyle="1" w:styleId="TableGrid3">
    <w:name w:val="Table Grid3"/>
    <w:basedOn w:val="TableNormal"/>
    <w:next w:val="TableGrid"/>
    <w:rsid w:val="00D521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rsid w:val="00D5212F"/>
  </w:style>
  <w:style w:type="character" w:customStyle="1" w:styleId="Bodytext6Spacing0pt">
    <w:name w:val="Body text (6) + Spacing 0 pt"/>
    <w:rsid w:val="00D5212F"/>
    <w:rPr>
      <w:rFonts w:ascii="Times New Roman" w:hAnsi="Times New Roman" w:cs="Times New Roman"/>
      <w:spacing w:val="8"/>
      <w:sz w:val="21"/>
      <w:szCs w:val="21"/>
      <w:shd w:val="clear" w:color="auto" w:fill="FFFFFF"/>
    </w:rPr>
  </w:style>
  <w:style w:type="character" w:customStyle="1" w:styleId="Bodytext72">
    <w:name w:val="Body text (7)2"/>
    <w:rsid w:val="00D5212F"/>
    <w:rPr>
      <w:rFonts w:ascii="Times New Roman" w:hAnsi="Times New Roman" w:cs="Times New Roman"/>
      <w:b/>
      <w:bCs/>
      <w:noProof/>
      <w:spacing w:val="-5"/>
      <w:sz w:val="21"/>
      <w:szCs w:val="21"/>
      <w:u w:val="single"/>
      <w:shd w:val="clear" w:color="auto" w:fill="FFFFFF"/>
    </w:rPr>
  </w:style>
  <w:style w:type="character" w:customStyle="1" w:styleId="Bodytext5SmallCaps">
    <w:name w:val="Body text (5) + Small Caps"/>
    <w:rsid w:val="00D5212F"/>
    <w:rPr>
      <w:rFonts w:ascii="Times New Roman" w:hAnsi="Times New Roman" w:cs="Times New Roman"/>
      <w:smallCaps/>
      <w:spacing w:val="4"/>
      <w:sz w:val="18"/>
      <w:szCs w:val="18"/>
      <w:shd w:val="clear" w:color="auto" w:fill="FFFFFF"/>
    </w:rPr>
  </w:style>
  <w:style w:type="character" w:customStyle="1" w:styleId="Bodytext526pt">
    <w:name w:val="Body text (5) + 26 pt"/>
    <w:aliases w:val="Italic5,Spacing 2 pt,Scale 60%"/>
    <w:rsid w:val="00D5212F"/>
    <w:rPr>
      <w:rFonts w:ascii="Times New Roman" w:hAnsi="Times New Roman" w:cs="Times New Roman"/>
      <w:i/>
      <w:iCs/>
      <w:spacing w:val="59"/>
      <w:w w:val="60"/>
      <w:sz w:val="52"/>
      <w:szCs w:val="52"/>
      <w:shd w:val="clear" w:color="auto" w:fill="FFFFFF"/>
    </w:rPr>
  </w:style>
  <w:style w:type="character" w:customStyle="1" w:styleId="Tablecaption4">
    <w:name w:val="Table caption (4)_"/>
    <w:link w:val="Tablecaption41"/>
    <w:rsid w:val="00D5212F"/>
    <w:rPr>
      <w:i/>
      <w:iCs/>
      <w:spacing w:val="-3"/>
      <w:shd w:val="clear" w:color="auto" w:fill="FFFFFF"/>
    </w:rPr>
  </w:style>
  <w:style w:type="character" w:customStyle="1" w:styleId="Tablecaption40">
    <w:name w:val="Table caption (4)"/>
    <w:rsid w:val="00D5212F"/>
    <w:rPr>
      <w:i/>
      <w:iCs/>
      <w:spacing w:val="-3"/>
      <w:u w:val="single"/>
      <w:shd w:val="clear" w:color="auto" w:fill="FFFFFF"/>
    </w:rPr>
  </w:style>
  <w:style w:type="character" w:customStyle="1" w:styleId="Tablecaption5">
    <w:name w:val="Table caption (5)_"/>
    <w:link w:val="Tablecaption50"/>
    <w:rsid w:val="00D5212F"/>
    <w:rPr>
      <w:i/>
      <w:iCs/>
      <w:spacing w:val="12"/>
      <w:sz w:val="23"/>
      <w:szCs w:val="23"/>
      <w:shd w:val="clear" w:color="auto" w:fill="FFFFFF"/>
    </w:rPr>
  </w:style>
  <w:style w:type="character" w:customStyle="1" w:styleId="Heading52">
    <w:name w:val="Heading #5 (2)_"/>
    <w:link w:val="Heading520"/>
    <w:rsid w:val="00D5212F"/>
    <w:rPr>
      <w:b/>
      <w:bCs/>
      <w:sz w:val="18"/>
      <w:szCs w:val="18"/>
      <w:shd w:val="clear" w:color="auto" w:fill="FFFFFF"/>
    </w:rPr>
  </w:style>
  <w:style w:type="character" w:customStyle="1" w:styleId="Heading2Spacing8pt">
    <w:name w:val="Heading #2 + Spacing 8 pt"/>
    <w:rsid w:val="00D5212F"/>
    <w:rPr>
      <w:rFonts w:ascii="Times New Roman" w:hAnsi="Times New Roman" w:cs="Times New Roman"/>
      <w:spacing w:val="179"/>
      <w:sz w:val="22"/>
      <w:szCs w:val="22"/>
      <w:shd w:val="clear" w:color="auto" w:fill="FFFFFF"/>
    </w:rPr>
  </w:style>
  <w:style w:type="character" w:customStyle="1" w:styleId="Heading42">
    <w:name w:val="Heading #4 (2)_"/>
    <w:link w:val="Heading420"/>
    <w:rsid w:val="00D5212F"/>
    <w:rPr>
      <w:i/>
      <w:iCs/>
      <w:spacing w:val="-6"/>
      <w:shd w:val="clear" w:color="auto" w:fill="FFFFFF"/>
    </w:rPr>
  </w:style>
  <w:style w:type="character" w:customStyle="1" w:styleId="Heading42Spacing2pt">
    <w:name w:val="Heading #4 (2) + Spacing 2 pt"/>
    <w:rsid w:val="00D5212F"/>
    <w:rPr>
      <w:i/>
      <w:iCs/>
      <w:spacing w:val="57"/>
      <w:shd w:val="clear" w:color="auto" w:fill="FFFFFF"/>
    </w:rPr>
  </w:style>
  <w:style w:type="character" w:customStyle="1" w:styleId="Bodytext12Spacing1pt">
    <w:name w:val="Body text (12) + Spacing 1 pt"/>
    <w:rsid w:val="00D5212F"/>
    <w:rPr>
      <w:rFonts w:ascii="Times New Roman" w:hAnsi="Times New Roman" w:cs="Times New Roman"/>
      <w:i/>
      <w:iCs/>
      <w:spacing w:val="37"/>
      <w:sz w:val="23"/>
      <w:szCs w:val="23"/>
      <w:shd w:val="clear" w:color="auto" w:fill="FFFFFF"/>
    </w:rPr>
  </w:style>
  <w:style w:type="character" w:customStyle="1" w:styleId="Bodytext16SmallCaps">
    <w:name w:val="Body text (16) + Small Caps"/>
    <w:rsid w:val="00D5212F"/>
    <w:rPr>
      <w:rFonts w:ascii="Times New Roman" w:hAnsi="Times New Roman" w:cs="Times New Roman"/>
      <w:b/>
      <w:bCs/>
      <w:i/>
      <w:iCs/>
      <w:smallCaps/>
      <w:spacing w:val="3"/>
      <w:sz w:val="15"/>
      <w:szCs w:val="15"/>
      <w:shd w:val="clear" w:color="auto" w:fill="FFFFFF"/>
    </w:rPr>
  </w:style>
  <w:style w:type="character" w:customStyle="1" w:styleId="Tablecaption6">
    <w:name w:val="Table caption (6)_"/>
    <w:link w:val="Tablecaption60"/>
    <w:rsid w:val="00D5212F"/>
    <w:rPr>
      <w:rFonts w:ascii="Candara" w:hAnsi="Candara" w:cs="Candara"/>
      <w:spacing w:val="8"/>
      <w:sz w:val="16"/>
      <w:szCs w:val="16"/>
      <w:shd w:val="clear" w:color="auto" w:fill="FFFFFF"/>
    </w:rPr>
  </w:style>
  <w:style w:type="character" w:customStyle="1" w:styleId="Tablecaption6SmallCaps">
    <w:name w:val="Table caption (6) + Small Caps"/>
    <w:rsid w:val="00D5212F"/>
    <w:rPr>
      <w:rFonts w:ascii="Candara" w:hAnsi="Candara" w:cs="Candara"/>
      <w:smallCaps/>
      <w:spacing w:val="8"/>
      <w:sz w:val="16"/>
      <w:szCs w:val="16"/>
      <w:shd w:val="clear" w:color="auto" w:fill="FFFFFF"/>
    </w:rPr>
  </w:style>
  <w:style w:type="character" w:customStyle="1" w:styleId="Heading53">
    <w:name w:val="Heading #5 (3)_"/>
    <w:link w:val="Heading530"/>
    <w:rsid w:val="00D5212F"/>
    <w:rPr>
      <w:spacing w:val="-2"/>
      <w:shd w:val="clear" w:color="auto" w:fill="FFFFFF"/>
    </w:rPr>
  </w:style>
  <w:style w:type="character" w:customStyle="1" w:styleId="Tablecaption7">
    <w:name w:val="Table caption (7)_"/>
    <w:link w:val="Tablecaption70"/>
    <w:rsid w:val="00D5212F"/>
    <w:rPr>
      <w:b/>
      <w:bCs/>
      <w:sz w:val="26"/>
      <w:szCs w:val="26"/>
      <w:shd w:val="clear" w:color="auto" w:fill="FFFFFF"/>
    </w:rPr>
  </w:style>
  <w:style w:type="character" w:customStyle="1" w:styleId="BodytextSmallCaps1">
    <w:name w:val="Body text + Small Caps1"/>
    <w:rsid w:val="00D5212F"/>
    <w:rPr>
      <w:rFonts w:ascii="Times New Roman" w:hAnsi="Times New Roman" w:cs="Times New Roman"/>
      <w:smallCaps/>
      <w:spacing w:val="-2"/>
      <w:sz w:val="22"/>
      <w:szCs w:val="22"/>
      <w:shd w:val="clear" w:color="auto" w:fill="FFFFFF"/>
    </w:rPr>
  </w:style>
  <w:style w:type="character" w:customStyle="1" w:styleId="Bodytext2SmallCaps">
    <w:name w:val="Body text (2) + Small Caps"/>
    <w:aliases w:val="Spacing 2 pt1"/>
    <w:rsid w:val="00D5212F"/>
    <w:rPr>
      <w:rFonts w:ascii="Times New Roman" w:hAnsi="Times New Roman" w:cs="Times New Roman"/>
      <w:b/>
      <w:bCs/>
      <w:i/>
      <w:iCs/>
      <w:smallCaps/>
      <w:spacing w:val="40"/>
      <w:sz w:val="26"/>
      <w:szCs w:val="26"/>
      <w:shd w:val="clear" w:color="auto" w:fill="FFFFFF"/>
    </w:rPr>
  </w:style>
  <w:style w:type="paragraph" w:customStyle="1" w:styleId="Bodytext51">
    <w:name w:val="Body text (5)1"/>
    <w:basedOn w:val="Normal"/>
    <w:rsid w:val="00D5212F"/>
    <w:pPr>
      <w:widowControl w:val="0"/>
      <w:shd w:val="clear" w:color="auto" w:fill="FFFFFF"/>
      <w:spacing w:before="420" w:after="120" w:line="240" w:lineRule="atLeast"/>
      <w:ind w:hanging="980"/>
      <w:jc w:val="both"/>
    </w:pPr>
    <w:rPr>
      <w:rFonts w:eastAsia="Courier New"/>
      <w:sz w:val="20"/>
      <w:szCs w:val="20"/>
      <w:lang w:val="en-US"/>
    </w:rPr>
  </w:style>
  <w:style w:type="paragraph" w:customStyle="1" w:styleId="Bodytext61">
    <w:name w:val="Body text (6)1"/>
    <w:basedOn w:val="Normal"/>
    <w:rsid w:val="00D5212F"/>
    <w:pPr>
      <w:widowControl w:val="0"/>
      <w:shd w:val="clear" w:color="auto" w:fill="FFFFFF"/>
      <w:spacing w:before="120" w:after="0" w:line="274" w:lineRule="exact"/>
      <w:jc w:val="both"/>
    </w:pPr>
    <w:rPr>
      <w:rFonts w:eastAsia="Courier New"/>
      <w:spacing w:val="1"/>
      <w:sz w:val="21"/>
      <w:szCs w:val="21"/>
      <w:lang w:val="en-US"/>
    </w:rPr>
  </w:style>
  <w:style w:type="paragraph" w:customStyle="1" w:styleId="Bodytext71">
    <w:name w:val="Body text (7)1"/>
    <w:basedOn w:val="Normal"/>
    <w:rsid w:val="00D5212F"/>
    <w:pPr>
      <w:widowControl w:val="0"/>
      <w:shd w:val="clear" w:color="auto" w:fill="FFFFFF"/>
      <w:spacing w:after="0" w:line="274" w:lineRule="exact"/>
      <w:jc w:val="both"/>
    </w:pPr>
    <w:rPr>
      <w:rFonts w:eastAsia="Courier New"/>
      <w:b/>
      <w:bCs/>
      <w:spacing w:val="-5"/>
      <w:sz w:val="21"/>
      <w:szCs w:val="21"/>
      <w:lang w:val="en-US"/>
    </w:rPr>
  </w:style>
  <w:style w:type="paragraph" w:customStyle="1" w:styleId="Heading310">
    <w:name w:val="Heading #31"/>
    <w:basedOn w:val="Normal"/>
    <w:rsid w:val="00D5212F"/>
    <w:pPr>
      <w:widowControl w:val="0"/>
      <w:shd w:val="clear" w:color="auto" w:fill="FFFFFF"/>
      <w:spacing w:before="60" w:after="60" w:line="240" w:lineRule="atLeast"/>
      <w:outlineLvl w:val="2"/>
    </w:pPr>
    <w:rPr>
      <w:rFonts w:eastAsia="Courier New"/>
      <w:i/>
      <w:iCs/>
      <w:spacing w:val="-6"/>
      <w:sz w:val="20"/>
      <w:szCs w:val="20"/>
      <w:lang w:val="en-US"/>
    </w:rPr>
  </w:style>
  <w:style w:type="paragraph" w:customStyle="1" w:styleId="Tablecaption41">
    <w:name w:val="Table caption (4)1"/>
    <w:basedOn w:val="Normal"/>
    <w:link w:val="Tablecaption4"/>
    <w:rsid w:val="00D5212F"/>
    <w:pPr>
      <w:widowControl w:val="0"/>
      <w:shd w:val="clear" w:color="auto" w:fill="FFFFFF"/>
      <w:spacing w:before="60" w:after="0" w:line="240" w:lineRule="atLeast"/>
      <w:jc w:val="both"/>
    </w:pPr>
    <w:rPr>
      <w:rFonts w:asciiTheme="minorHAnsi" w:eastAsiaTheme="minorHAnsi" w:hAnsiTheme="minorHAnsi" w:cstheme="minorBidi"/>
      <w:i/>
      <w:iCs/>
      <w:spacing w:val="-3"/>
      <w:sz w:val="22"/>
      <w:lang w:val="en-US"/>
    </w:rPr>
  </w:style>
  <w:style w:type="paragraph" w:customStyle="1" w:styleId="Tablecaption50">
    <w:name w:val="Table caption (5)"/>
    <w:basedOn w:val="Normal"/>
    <w:link w:val="Tablecaption5"/>
    <w:rsid w:val="00D5212F"/>
    <w:pPr>
      <w:widowControl w:val="0"/>
      <w:shd w:val="clear" w:color="auto" w:fill="FFFFFF"/>
      <w:spacing w:after="0" w:line="240" w:lineRule="atLeast"/>
    </w:pPr>
    <w:rPr>
      <w:rFonts w:asciiTheme="minorHAnsi" w:eastAsiaTheme="minorHAnsi" w:hAnsiTheme="minorHAnsi" w:cstheme="minorBidi"/>
      <w:i/>
      <w:iCs/>
      <w:spacing w:val="12"/>
      <w:sz w:val="23"/>
      <w:szCs w:val="23"/>
      <w:lang w:val="en-US"/>
    </w:rPr>
  </w:style>
  <w:style w:type="paragraph" w:customStyle="1" w:styleId="Heading520">
    <w:name w:val="Heading #5 (2)"/>
    <w:basedOn w:val="Normal"/>
    <w:link w:val="Heading52"/>
    <w:rsid w:val="00D5212F"/>
    <w:pPr>
      <w:widowControl w:val="0"/>
      <w:shd w:val="clear" w:color="auto" w:fill="FFFFFF"/>
      <w:spacing w:after="0" w:line="374" w:lineRule="exact"/>
      <w:outlineLvl w:val="4"/>
    </w:pPr>
    <w:rPr>
      <w:rFonts w:asciiTheme="minorHAnsi" w:eastAsiaTheme="minorHAnsi" w:hAnsiTheme="minorHAnsi" w:cstheme="minorBidi"/>
      <w:b/>
      <w:bCs/>
      <w:sz w:val="18"/>
      <w:szCs w:val="18"/>
      <w:lang w:val="en-US"/>
    </w:rPr>
  </w:style>
  <w:style w:type="paragraph" w:customStyle="1" w:styleId="Heading210">
    <w:name w:val="Heading #21"/>
    <w:basedOn w:val="Normal"/>
    <w:rsid w:val="00D5212F"/>
    <w:pPr>
      <w:widowControl w:val="0"/>
      <w:shd w:val="clear" w:color="auto" w:fill="FFFFFF"/>
      <w:spacing w:before="180" w:after="720" w:line="586" w:lineRule="exact"/>
      <w:outlineLvl w:val="1"/>
    </w:pPr>
    <w:rPr>
      <w:rFonts w:eastAsia="Courier New"/>
      <w:spacing w:val="-2"/>
      <w:sz w:val="20"/>
      <w:szCs w:val="20"/>
      <w:lang w:val="en-US"/>
    </w:rPr>
  </w:style>
  <w:style w:type="paragraph" w:customStyle="1" w:styleId="Heading410">
    <w:name w:val="Heading #41"/>
    <w:basedOn w:val="Normal"/>
    <w:rsid w:val="00D5212F"/>
    <w:pPr>
      <w:widowControl w:val="0"/>
      <w:shd w:val="clear" w:color="auto" w:fill="FFFFFF"/>
      <w:spacing w:before="720" w:after="180" w:line="240" w:lineRule="atLeast"/>
      <w:outlineLvl w:val="3"/>
    </w:pPr>
    <w:rPr>
      <w:rFonts w:eastAsia="Courier New"/>
      <w:spacing w:val="-2"/>
      <w:sz w:val="20"/>
      <w:szCs w:val="20"/>
      <w:lang w:val="en-US"/>
    </w:rPr>
  </w:style>
  <w:style w:type="paragraph" w:customStyle="1" w:styleId="Heading420">
    <w:name w:val="Heading #4 (2)"/>
    <w:basedOn w:val="Normal"/>
    <w:link w:val="Heading42"/>
    <w:rsid w:val="00D5212F"/>
    <w:pPr>
      <w:widowControl w:val="0"/>
      <w:shd w:val="clear" w:color="auto" w:fill="FFFFFF"/>
      <w:spacing w:before="180" w:after="0" w:line="240" w:lineRule="atLeast"/>
      <w:outlineLvl w:val="3"/>
    </w:pPr>
    <w:rPr>
      <w:rFonts w:asciiTheme="minorHAnsi" w:eastAsiaTheme="minorHAnsi" w:hAnsiTheme="minorHAnsi" w:cstheme="minorBidi"/>
      <w:i/>
      <w:iCs/>
      <w:spacing w:val="-6"/>
      <w:sz w:val="22"/>
      <w:lang w:val="en-US"/>
    </w:rPr>
  </w:style>
  <w:style w:type="paragraph" w:customStyle="1" w:styleId="Tablecaption60">
    <w:name w:val="Table caption (6)"/>
    <w:basedOn w:val="Normal"/>
    <w:link w:val="Tablecaption6"/>
    <w:rsid w:val="00D5212F"/>
    <w:pPr>
      <w:widowControl w:val="0"/>
      <w:shd w:val="clear" w:color="auto" w:fill="FFFFFF"/>
      <w:spacing w:after="60" w:line="240" w:lineRule="atLeast"/>
    </w:pPr>
    <w:rPr>
      <w:rFonts w:ascii="Candara" w:eastAsiaTheme="minorHAnsi" w:hAnsi="Candara" w:cs="Candara"/>
      <w:spacing w:val="8"/>
      <w:sz w:val="16"/>
      <w:szCs w:val="16"/>
      <w:lang w:val="en-US"/>
    </w:rPr>
  </w:style>
  <w:style w:type="paragraph" w:customStyle="1" w:styleId="Heading530">
    <w:name w:val="Heading #5 (3)"/>
    <w:basedOn w:val="Normal"/>
    <w:link w:val="Heading53"/>
    <w:rsid w:val="00D5212F"/>
    <w:pPr>
      <w:widowControl w:val="0"/>
      <w:shd w:val="clear" w:color="auto" w:fill="FFFFFF"/>
      <w:spacing w:before="120" w:after="0" w:line="240" w:lineRule="atLeast"/>
      <w:jc w:val="both"/>
      <w:outlineLvl w:val="4"/>
    </w:pPr>
    <w:rPr>
      <w:rFonts w:asciiTheme="minorHAnsi" w:eastAsiaTheme="minorHAnsi" w:hAnsiTheme="minorHAnsi" w:cstheme="minorBidi"/>
      <w:spacing w:val="-2"/>
      <w:sz w:val="22"/>
      <w:lang w:val="en-US"/>
    </w:rPr>
  </w:style>
  <w:style w:type="paragraph" w:customStyle="1" w:styleId="Tablecaption70">
    <w:name w:val="Table caption (7)"/>
    <w:basedOn w:val="Normal"/>
    <w:link w:val="Tablecaption7"/>
    <w:rsid w:val="00D5212F"/>
    <w:pPr>
      <w:widowControl w:val="0"/>
      <w:shd w:val="clear" w:color="auto" w:fill="FFFFFF"/>
      <w:spacing w:after="0" w:line="240" w:lineRule="atLeast"/>
    </w:pPr>
    <w:rPr>
      <w:rFonts w:asciiTheme="minorHAnsi" w:eastAsiaTheme="minorHAnsi" w:hAnsiTheme="minorHAnsi" w:cstheme="minorBidi"/>
      <w:b/>
      <w:bCs/>
      <w:sz w:val="26"/>
      <w:szCs w:val="26"/>
      <w:lang w:val="en-US"/>
    </w:rPr>
  </w:style>
  <w:style w:type="table" w:customStyle="1" w:styleId="TableGrid4">
    <w:name w:val="Table Grid4"/>
    <w:basedOn w:val="TableNormal"/>
    <w:next w:val="TableGrid"/>
    <w:rsid w:val="00D521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D521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uiPriority w:val="99"/>
    <w:rsid w:val="00D5212F"/>
    <w:rPr>
      <w:sz w:val="24"/>
      <w:szCs w:val="24"/>
    </w:rPr>
  </w:style>
  <w:style w:type="paragraph" w:customStyle="1" w:styleId="Char">
    <w:name w:val="Char"/>
    <w:basedOn w:val="Normal"/>
    <w:rsid w:val="00D5212F"/>
    <w:pPr>
      <w:spacing w:after="160" w:line="240" w:lineRule="exact"/>
    </w:pPr>
    <w:rPr>
      <w:rFonts w:ascii="Verdana" w:eastAsia="Times New Roman" w:hAnsi="Verdana" w:cs="Verdana"/>
      <w:sz w:val="20"/>
      <w:szCs w:val="20"/>
      <w:lang w:val="en-US"/>
    </w:rPr>
  </w:style>
  <w:style w:type="table" w:customStyle="1" w:styleId="TableGrid6">
    <w:name w:val="Table Grid6"/>
    <w:basedOn w:val="TableNormal"/>
    <w:next w:val="TableGrid"/>
    <w:rsid w:val="00D521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1">
    <w:name w:val="Balloon Text Char1"/>
    <w:uiPriority w:val="99"/>
    <w:rsid w:val="00D5212F"/>
    <w:rPr>
      <w:rFonts w:ascii="Tahoma" w:hAnsi="Tahoma" w:cs="Tahoma"/>
      <w:sz w:val="16"/>
      <w:szCs w:val="16"/>
    </w:rPr>
  </w:style>
  <w:style w:type="character" w:customStyle="1" w:styleId="BodyTextIndentChar1">
    <w:name w:val="Body Text Indent Char1"/>
    <w:rsid w:val="00D5212F"/>
    <w:rPr>
      <w:rFonts w:ascii=".VnTimeH" w:hAnsi=".VnTimeH" w:cs=".VnTimeH"/>
      <w:b/>
      <w:bCs/>
      <w:noProof/>
      <w:sz w:val="28"/>
      <w:szCs w:val="28"/>
      <w:lang w:val="de-DE"/>
    </w:rPr>
  </w:style>
  <w:style w:type="character" w:customStyle="1" w:styleId="BodyTextChar1">
    <w:name w:val="Body Text Char1"/>
    <w:rsid w:val="00D5212F"/>
    <w:rPr>
      <w:sz w:val="24"/>
      <w:szCs w:val="24"/>
    </w:rPr>
  </w:style>
  <w:style w:type="paragraph" w:styleId="BodyText25">
    <w:name w:val="Body Text 2"/>
    <w:basedOn w:val="Normal"/>
    <w:link w:val="BodyText2Char"/>
    <w:rsid w:val="00D5212F"/>
    <w:pPr>
      <w:spacing w:after="120" w:line="480" w:lineRule="auto"/>
    </w:pPr>
    <w:rPr>
      <w:rFonts w:eastAsia="Times New Roman"/>
      <w:sz w:val="24"/>
      <w:szCs w:val="24"/>
      <w:lang w:val="en-US"/>
    </w:rPr>
  </w:style>
  <w:style w:type="character" w:customStyle="1" w:styleId="BodyText2Char">
    <w:name w:val="Body Text 2 Char"/>
    <w:basedOn w:val="DefaultParagraphFont"/>
    <w:link w:val="BodyText25"/>
    <w:rsid w:val="00D5212F"/>
    <w:rPr>
      <w:rFonts w:ascii="Times New Roman" w:eastAsia="Times New Roman" w:hAnsi="Times New Roman" w:cs="Times New Roman"/>
      <w:sz w:val="24"/>
      <w:szCs w:val="24"/>
    </w:rPr>
  </w:style>
  <w:style w:type="character" w:customStyle="1" w:styleId="Heading1Char1">
    <w:name w:val="Heading 1 Char1"/>
    <w:uiPriority w:val="9"/>
    <w:rsid w:val="00D5212F"/>
    <w:rPr>
      <w:rFonts w:ascii="Cambria" w:hAnsi="Cambria"/>
      <w:b/>
      <w:bCs/>
      <w:kern w:val="32"/>
      <w:sz w:val="32"/>
      <w:szCs w:val="32"/>
    </w:rPr>
  </w:style>
  <w:style w:type="character" w:customStyle="1" w:styleId="Heading4Char1">
    <w:name w:val="Heading 4 Char1"/>
    <w:rsid w:val="00D5212F"/>
    <w:rPr>
      <w:rFonts w:ascii=".VnTime" w:hAnsi=".VnTime"/>
      <w:b/>
      <w:bCs/>
      <w:sz w:val="28"/>
      <w:szCs w:val="28"/>
      <w:lang w:val="en-GB"/>
    </w:rPr>
  </w:style>
  <w:style w:type="character" w:customStyle="1" w:styleId="BodyTextIndent2Char1">
    <w:name w:val="Body Text Indent 2 Char1"/>
    <w:uiPriority w:val="99"/>
    <w:rsid w:val="00D5212F"/>
    <w:rPr>
      <w:rFonts w:ascii=".VnTime" w:eastAsia="MS Mincho" w:hAnsi=".VnTime"/>
      <w:sz w:val="28"/>
      <w:szCs w:val="28"/>
      <w:lang w:val="en-GB"/>
    </w:rPr>
  </w:style>
  <w:style w:type="paragraph" w:styleId="Revision">
    <w:name w:val="Revision"/>
    <w:uiPriority w:val="99"/>
    <w:rsid w:val="00D5212F"/>
    <w:pPr>
      <w:spacing w:after="0" w:line="240" w:lineRule="auto"/>
    </w:pPr>
    <w:rPr>
      <w:rFonts w:ascii="Times New Roman" w:eastAsia="Times New Roman" w:hAnsi="Times New Roman" w:cs="Times New Roman"/>
      <w:sz w:val="24"/>
      <w:szCs w:val="24"/>
    </w:rPr>
  </w:style>
  <w:style w:type="character" w:styleId="PageNumber">
    <w:name w:val="page number"/>
    <w:rsid w:val="00D5212F"/>
    <w:rPr>
      <w:rFonts w:cs="Times New Roman"/>
    </w:rPr>
  </w:style>
  <w:style w:type="paragraph" w:styleId="BodyText33">
    <w:name w:val="Body Text 3"/>
    <w:basedOn w:val="Normal"/>
    <w:link w:val="BodyText3Char"/>
    <w:rsid w:val="00D5212F"/>
    <w:pPr>
      <w:spacing w:after="0" w:line="340" w:lineRule="exact"/>
      <w:jc w:val="both"/>
    </w:pPr>
    <w:rPr>
      <w:rFonts w:ascii="Tahoma" w:eastAsia="Times New Roman" w:hAnsi="Tahoma"/>
      <w:sz w:val="22"/>
      <w:szCs w:val="24"/>
      <w:lang w:val="en-US"/>
    </w:rPr>
  </w:style>
  <w:style w:type="character" w:customStyle="1" w:styleId="BodyText3Char">
    <w:name w:val="Body Text 3 Char"/>
    <w:basedOn w:val="DefaultParagraphFont"/>
    <w:link w:val="BodyText33"/>
    <w:rsid w:val="00D5212F"/>
    <w:rPr>
      <w:rFonts w:ascii="Tahoma" w:eastAsia="Times New Roman" w:hAnsi="Tahoma" w:cs="Times New Roman"/>
      <w:szCs w:val="24"/>
    </w:rPr>
  </w:style>
  <w:style w:type="paragraph" w:styleId="BodyTextIndent3">
    <w:name w:val="Body Text Indent 3"/>
    <w:basedOn w:val="Normal"/>
    <w:link w:val="BodyTextIndent3Char"/>
    <w:rsid w:val="00D5212F"/>
    <w:pPr>
      <w:autoSpaceDE w:val="0"/>
      <w:autoSpaceDN w:val="0"/>
      <w:spacing w:after="0" w:line="240" w:lineRule="auto"/>
      <w:ind w:left="252"/>
    </w:pPr>
    <w:rPr>
      <w:rFonts w:ascii=".VnTime" w:eastAsia="Times New Roman" w:hAnsi=".VnTime" w:cs=".VnTime"/>
      <w:szCs w:val="28"/>
      <w:lang w:val="en-GB"/>
    </w:rPr>
  </w:style>
  <w:style w:type="character" w:customStyle="1" w:styleId="BodyTextIndent3Char">
    <w:name w:val="Body Text Indent 3 Char"/>
    <w:basedOn w:val="DefaultParagraphFont"/>
    <w:link w:val="BodyTextIndent3"/>
    <w:rsid w:val="00D5212F"/>
    <w:rPr>
      <w:rFonts w:ascii=".VnTime" w:eastAsia="Times New Roman" w:hAnsi=".VnTime" w:cs=".VnTime"/>
      <w:sz w:val="28"/>
      <w:szCs w:val="28"/>
      <w:lang w:val="en-GB"/>
    </w:rPr>
  </w:style>
  <w:style w:type="paragraph" w:styleId="Subtitle">
    <w:name w:val="Subtitle"/>
    <w:basedOn w:val="Normal"/>
    <w:next w:val="Normal"/>
    <w:link w:val="SubtitleChar"/>
    <w:uiPriority w:val="11"/>
    <w:qFormat/>
    <w:rsid w:val="00D5212F"/>
    <w:pPr>
      <w:spacing w:before="120" w:after="120" w:line="400" w:lineRule="auto"/>
      <w:jc w:val="center"/>
    </w:pPr>
    <w:rPr>
      <w:rFonts w:eastAsia="Times New Roman"/>
      <w:b/>
      <w:sz w:val="32"/>
      <w:szCs w:val="32"/>
      <w:lang w:val="en-US"/>
    </w:rPr>
  </w:style>
  <w:style w:type="character" w:customStyle="1" w:styleId="SubtitleChar">
    <w:name w:val="Subtitle Char"/>
    <w:basedOn w:val="DefaultParagraphFont"/>
    <w:link w:val="Subtitle"/>
    <w:uiPriority w:val="11"/>
    <w:rsid w:val="00D5212F"/>
    <w:rPr>
      <w:rFonts w:ascii="Times New Roman" w:eastAsia="Times New Roman" w:hAnsi="Times New Roman" w:cs="Times New Roman"/>
      <w:b/>
      <w:sz w:val="32"/>
      <w:szCs w:val="32"/>
    </w:rPr>
  </w:style>
  <w:style w:type="paragraph" w:customStyle="1" w:styleId="mc">
    <w:name w:val="mc"/>
    <w:basedOn w:val="Normal"/>
    <w:rsid w:val="00D5212F"/>
    <w:pPr>
      <w:autoSpaceDE w:val="0"/>
      <w:autoSpaceDN w:val="0"/>
      <w:spacing w:after="0" w:line="360" w:lineRule="auto"/>
      <w:ind w:left="1701" w:hanging="1275"/>
      <w:jc w:val="both"/>
    </w:pPr>
    <w:rPr>
      <w:rFonts w:ascii=".VnTime" w:eastAsia="Times New Roman" w:hAnsi=".VnTime" w:cs=".VnTime"/>
      <w:i/>
      <w:iCs/>
      <w:szCs w:val="28"/>
    </w:rPr>
  </w:style>
  <w:style w:type="paragraph" w:customStyle="1" w:styleId="MD">
    <w:name w:val="_MD"/>
    <w:basedOn w:val="Normal"/>
    <w:rsid w:val="00D5212F"/>
    <w:pPr>
      <w:autoSpaceDE w:val="0"/>
      <w:autoSpaceDN w:val="0"/>
      <w:spacing w:after="0" w:line="360" w:lineRule="auto"/>
      <w:ind w:left="426" w:hanging="426"/>
      <w:jc w:val="both"/>
    </w:pPr>
    <w:rPr>
      <w:rFonts w:ascii=".VnTime" w:eastAsia="Times New Roman" w:hAnsi=".VnTime" w:cs=".VnTime"/>
      <w:szCs w:val="28"/>
    </w:rPr>
  </w:style>
  <w:style w:type="paragraph" w:styleId="ListBullet">
    <w:name w:val="List Bullet"/>
    <w:basedOn w:val="Normal"/>
    <w:rsid w:val="00D5212F"/>
    <w:pPr>
      <w:spacing w:after="0" w:line="240" w:lineRule="auto"/>
    </w:pPr>
    <w:rPr>
      <w:rFonts w:eastAsia="Times New Roman"/>
      <w:sz w:val="24"/>
      <w:szCs w:val="24"/>
      <w:lang w:val="en-US"/>
    </w:rPr>
  </w:style>
  <w:style w:type="paragraph" w:customStyle="1" w:styleId="Style1">
    <w:name w:val="Style1"/>
    <w:basedOn w:val="Normal"/>
    <w:rsid w:val="00D5212F"/>
    <w:pPr>
      <w:widowControl w:val="0"/>
      <w:spacing w:after="0" w:line="400" w:lineRule="exact"/>
      <w:jc w:val="center"/>
    </w:pPr>
    <w:rPr>
      <w:rFonts w:eastAsia="Times New Roman"/>
      <w:b/>
      <w:bCs/>
      <w:szCs w:val="32"/>
      <w:lang w:val="pt-BR"/>
    </w:rPr>
  </w:style>
  <w:style w:type="paragraph" w:customStyle="1" w:styleId="Style2">
    <w:name w:val="Style2"/>
    <w:basedOn w:val="Normal"/>
    <w:rsid w:val="00D5212F"/>
    <w:pPr>
      <w:widowControl w:val="0"/>
      <w:spacing w:after="0" w:line="400" w:lineRule="exact"/>
    </w:pPr>
    <w:rPr>
      <w:rFonts w:eastAsia="Times New Roman"/>
      <w:b/>
      <w:bCs/>
      <w:sz w:val="26"/>
      <w:szCs w:val="24"/>
      <w:lang w:val="pt-BR"/>
    </w:rPr>
  </w:style>
  <w:style w:type="paragraph" w:customStyle="1" w:styleId="Style4">
    <w:name w:val="Style4"/>
    <w:basedOn w:val="Normal"/>
    <w:rsid w:val="00D5212F"/>
    <w:pPr>
      <w:spacing w:before="60" w:after="60" w:line="400" w:lineRule="exact"/>
      <w:jc w:val="center"/>
    </w:pPr>
    <w:rPr>
      <w:rFonts w:eastAsia="Times New Roman"/>
      <w:b/>
      <w:bCs/>
      <w:iCs/>
      <w:sz w:val="26"/>
      <w:szCs w:val="24"/>
    </w:rPr>
  </w:style>
  <w:style w:type="paragraph" w:styleId="TOC4">
    <w:name w:val="toc 4"/>
    <w:basedOn w:val="Normal"/>
    <w:next w:val="Normal"/>
    <w:uiPriority w:val="39"/>
    <w:rsid w:val="00D5212F"/>
    <w:pPr>
      <w:spacing w:after="0" w:line="240" w:lineRule="auto"/>
      <w:ind w:left="720"/>
    </w:pPr>
    <w:rPr>
      <w:rFonts w:eastAsia="Times New Roman"/>
      <w:sz w:val="24"/>
      <w:szCs w:val="24"/>
      <w:lang w:val="en-US"/>
    </w:rPr>
  </w:style>
  <w:style w:type="paragraph" w:customStyle="1" w:styleId="CharChar">
    <w:name w:val="Char Char"/>
    <w:basedOn w:val="Normal"/>
    <w:rsid w:val="00D5212F"/>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normal1">
    <w:name w:val="normal1"/>
    <w:basedOn w:val="Normal"/>
    <w:rsid w:val="00D5212F"/>
    <w:pPr>
      <w:spacing w:before="100" w:beforeAutospacing="1" w:after="100" w:afterAutospacing="1" w:line="240" w:lineRule="auto"/>
    </w:pPr>
    <w:rPr>
      <w:rFonts w:eastAsia="Times New Roman"/>
      <w:sz w:val="24"/>
      <w:szCs w:val="24"/>
      <w:lang w:val="en-US"/>
    </w:rPr>
  </w:style>
  <w:style w:type="paragraph" w:customStyle="1" w:styleId="CharChar1">
    <w:name w:val="Char Char1"/>
    <w:basedOn w:val="Normal"/>
    <w:rsid w:val="00D5212F"/>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CharCharChar1CharCharCharCharCharCharChar">
    <w:name w:val="Char Char Char1 Char Char Char Char Char Char Char"/>
    <w:basedOn w:val="Normal"/>
    <w:rsid w:val="00D5212F"/>
    <w:pPr>
      <w:pageBreakBefore/>
      <w:spacing w:before="100" w:beforeAutospacing="1" w:after="100" w:afterAutospacing="1" w:line="240" w:lineRule="auto"/>
    </w:pPr>
    <w:rPr>
      <w:rFonts w:ascii="Tahoma" w:eastAsia="Times New Roman" w:hAnsi="Tahoma"/>
      <w:sz w:val="20"/>
      <w:szCs w:val="20"/>
      <w:lang w:val="en-US"/>
    </w:rPr>
  </w:style>
  <w:style w:type="character" w:customStyle="1" w:styleId="headernews">
    <w:name w:val="headernews"/>
    <w:rsid w:val="00D5212F"/>
    <w:rPr>
      <w:rFonts w:cs="Times New Roman"/>
    </w:rPr>
  </w:style>
  <w:style w:type="paragraph" w:customStyle="1" w:styleId="msolistparagraph0">
    <w:name w:val="msolistparagraph"/>
    <w:basedOn w:val="Normal"/>
    <w:rsid w:val="00D5212F"/>
    <w:pPr>
      <w:spacing w:after="0" w:line="240" w:lineRule="auto"/>
      <w:ind w:left="720"/>
      <w:contextualSpacing/>
    </w:pPr>
    <w:rPr>
      <w:rFonts w:eastAsia="Times New Roman"/>
      <w:sz w:val="24"/>
      <w:szCs w:val="24"/>
      <w:lang w:val="en-US"/>
    </w:rPr>
  </w:style>
  <w:style w:type="paragraph" w:customStyle="1" w:styleId="CharCharCharChar">
    <w:name w:val="Char Char Char Char"/>
    <w:basedOn w:val="Normal"/>
    <w:rsid w:val="00D5212F"/>
    <w:pPr>
      <w:spacing w:after="160" w:line="240" w:lineRule="exact"/>
    </w:pPr>
    <w:rPr>
      <w:rFonts w:ascii="Tahoma" w:eastAsia="PMingLiU" w:hAnsi="Tahoma"/>
      <w:sz w:val="20"/>
      <w:szCs w:val="20"/>
      <w:lang w:val="en-US"/>
    </w:rPr>
  </w:style>
  <w:style w:type="paragraph" w:styleId="PlainText">
    <w:name w:val="Plain Text"/>
    <w:basedOn w:val="Normal"/>
    <w:link w:val="PlainTextChar"/>
    <w:rsid w:val="00D5212F"/>
    <w:pPr>
      <w:autoSpaceDE w:val="0"/>
      <w:autoSpaceDN w:val="0"/>
      <w:spacing w:after="0" w:line="240" w:lineRule="auto"/>
      <w:ind w:firstLine="567"/>
      <w:jc w:val="both"/>
    </w:pPr>
    <w:rPr>
      <w:rFonts w:ascii="Courier New" w:eastAsia="Times New Roman" w:hAnsi="Courier New"/>
      <w:color w:val="000000"/>
      <w:sz w:val="20"/>
      <w:szCs w:val="20"/>
      <w:lang w:val="en-US"/>
    </w:rPr>
  </w:style>
  <w:style w:type="character" w:customStyle="1" w:styleId="PlainTextChar">
    <w:name w:val="Plain Text Char"/>
    <w:basedOn w:val="DefaultParagraphFont"/>
    <w:link w:val="PlainText"/>
    <w:rsid w:val="00D5212F"/>
    <w:rPr>
      <w:rFonts w:ascii="Courier New" w:eastAsia="Times New Roman" w:hAnsi="Courier New" w:cs="Times New Roman"/>
      <w:color w:val="000000"/>
      <w:sz w:val="20"/>
      <w:szCs w:val="20"/>
    </w:rPr>
  </w:style>
  <w:style w:type="paragraph" w:customStyle="1" w:styleId="content">
    <w:name w:val="content"/>
    <w:basedOn w:val="Normal"/>
    <w:uiPriority w:val="99"/>
    <w:rsid w:val="00D5212F"/>
    <w:pPr>
      <w:spacing w:before="100" w:beforeAutospacing="1" w:after="100" w:afterAutospacing="1" w:line="240" w:lineRule="auto"/>
    </w:pPr>
    <w:rPr>
      <w:rFonts w:ascii="Verdana" w:eastAsia="Times New Roman" w:hAnsi="Verdana"/>
      <w:color w:val="000000"/>
      <w:sz w:val="17"/>
      <w:szCs w:val="17"/>
      <w:lang w:val="en-US"/>
    </w:rPr>
  </w:style>
  <w:style w:type="paragraph" w:customStyle="1" w:styleId="Char2">
    <w:name w:val="Char2"/>
    <w:basedOn w:val="Normal"/>
    <w:rsid w:val="00D5212F"/>
    <w:pPr>
      <w:pageBreakBefore/>
      <w:spacing w:before="100" w:beforeAutospacing="1" w:after="100" w:afterAutospacing="1" w:line="240" w:lineRule="auto"/>
    </w:pPr>
    <w:rPr>
      <w:rFonts w:ascii="Tahoma" w:eastAsia="Times New Roman" w:hAnsi="Tahoma"/>
      <w:sz w:val="20"/>
      <w:szCs w:val="20"/>
      <w:lang w:val="en-US"/>
    </w:rPr>
  </w:style>
  <w:style w:type="paragraph" w:customStyle="1" w:styleId="Normal125">
    <w:name w:val="Normal + 12.5"/>
    <w:basedOn w:val="Normal"/>
    <w:rsid w:val="00D5212F"/>
    <w:pPr>
      <w:spacing w:after="0" w:line="240" w:lineRule="auto"/>
    </w:pPr>
    <w:rPr>
      <w:rFonts w:eastAsia="Times New Roman"/>
      <w:sz w:val="24"/>
      <w:szCs w:val="24"/>
      <w:lang w:val="en-US"/>
    </w:rPr>
  </w:style>
  <w:style w:type="paragraph" w:styleId="EndnoteText">
    <w:name w:val="endnote text"/>
    <w:basedOn w:val="Normal"/>
    <w:link w:val="EndnoteTextChar"/>
    <w:rsid w:val="00D5212F"/>
    <w:pPr>
      <w:spacing w:after="0" w:line="240" w:lineRule="auto"/>
    </w:pPr>
    <w:rPr>
      <w:rFonts w:eastAsia="Times New Roman"/>
      <w:sz w:val="20"/>
      <w:szCs w:val="20"/>
      <w:lang w:val="en-GB"/>
    </w:rPr>
  </w:style>
  <w:style w:type="character" w:customStyle="1" w:styleId="EndnoteTextChar">
    <w:name w:val="Endnote Text Char"/>
    <w:basedOn w:val="DefaultParagraphFont"/>
    <w:link w:val="EndnoteText"/>
    <w:rsid w:val="00D5212F"/>
    <w:rPr>
      <w:rFonts w:ascii="Times New Roman" w:eastAsia="Times New Roman" w:hAnsi="Times New Roman" w:cs="Times New Roman"/>
      <w:sz w:val="20"/>
      <w:szCs w:val="20"/>
      <w:lang w:val="en-GB"/>
    </w:rPr>
  </w:style>
  <w:style w:type="character" w:customStyle="1" w:styleId="a">
    <w:name w:val="a"/>
    <w:rsid w:val="00D5212F"/>
  </w:style>
  <w:style w:type="paragraph" w:customStyle="1" w:styleId="Default">
    <w:name w:val="Default"/>
    <w:rsid w:val="00D5212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harCharCharCharCharCharCharCharCharCharCharCharChar">
    <w:name w:val="Char Char Char Char Char Char Char Char Char Char Char Char Char"/>
    <w:basedOn w:val="Normal"/>
    <w:rsid w:val="00D5212F"/>
    <w:pPr>
      <w:spacing w:after="160" w:line="240" w:lineRule="exact"/>
    </w:pPr>
    <w:rPr>
      <w:rFonts w:ascii="Tahoma" w:eastAsia="PMingLiU" w:hAnsi="Tahoma"/>
      <w:sz w:val="20"/>
      <w:szCs w:val="20"/>
      <w:lang w:val="en-US"/>
    </w:rPr>
  </w:style>
  <w:style w:type="paragraph" w:customStyle="1" w:styleId="-Gchudng0">
    <w:name w:val="- Gạch đầu dòng"/>
    <w:basedOn w:val="Normal"/>
    <w:qFormat/>
    <w:rsid w:val="00D5212F"/>
    <w:pPr>
      <w:spacing w:before="60" w:after="60" w:line="288" w:lineRule="auto"/>
      <w:jc w:val="both"/>
    </w:pPr>
    <w:rPr>
      <w:rFonts w:eastAsia="Times New Roman"/>
      <w:color w:val="000000"/>
      <w:sz w:val="26"/>
      <w:szCs w:val="26"/>
      <w:lang w:val="en-US"/>
    </w:rPr>
  </w:style>
  <w:style w:type="paragraph" w:customStyle="1" w:styleId="-Gchudng1">
    <w:name w:val="- Gạch đầu ḍng"/>
    <w:basedOn w:val="Normal"/>
    <w:rsid w:val="00D5212F"/>
    <w:pPr>
      <w:spacing w:before="60" w:after="60" w:line="288" w:lineRule="auto"/>
      <w:ind w:left="360" w:hanging="360"/>
      <w:jc w:val="both"/>
    </w:pPr>
    <w:rPr>
      <w:color w:val="000000"/>
      <w:sz w:val="26"/>
      <w:szCs w:val="26"/>
      <w:lang w:val="en-US"/>
    </w:rPr>
  </w:style>
  <w:style w:type="character" w:customStyle="1" w:styleId="CharChar8">
    <w:name w:val="Char Char8"/>
    <w:rsid w:val="00D5212F"/>
    <w:rPr>
      <w:sz w:val="24"/>
      <w:szCs w:val="24"/>
      <w:lang w:val="en-GB" w:eastAsia="en-US" w:bidi="ar-SA"/>
    </w:rPr>
  </w:style>
  <w:style w:type="paragraph" w:customStyle="1" w:styleId="StyleJustified">
    <w:name w:val="Style Justified"/>
    <w:basedOn w:val="Normal"/>
    <w:rsid w:val="00D5212F"/>
    <w:pPr>
      <w:autoSpaceDE w:val="0"/>
      <w:autoSpaceDN w:val="0"/>
      <w:spacing w:after="0" w:line="360" w:lineRule="auto"/>
      <w:ind w:firstLine="720"/>
      <w:jc w:val="both"/>
    </w:pPr>
    <w:rPr>
      <w:rFonts w:ascii=".VnTime" w:eastAsia="Times New Roman" w:hAnsi=".VnTime" w:cs=".VnTime"/>
      <w:szCs w:val="28"/>
    </w:rPr>
  </w:style>
  <w:style w:type="paragraph" w:customStyle="1" w:styleId="kopje11cursief">
    <w:name w:val="kopje 11 cursief"/>
    <w:basedOn w:val="Normal"/>
    <w:rsid w:val="00D5212F"/>
    <w:pPr>
      <w:spacing w:after="0" w:line="288" w:lineRule="auto"/>
    </w:pPr>
    <w:rPr>
      <w:rFonts w:ascii="Arial" w:eastAsia="MS Mincho" w:hAnsi="Arial"/>
      <w:i/>
      <w:sz w:val="22"/>
      <w:szCs w:val="24"/>
      <w:lang w:val="nl-NL" w:eastAsia="nl-NL"/>
    </w:rPr>
  </w:style>
  <w:style w:type="paragraph" w:customStyle="1" w:styleId="CharCharChar">
    <w:name w:val="Char Char Char"/>
    <w:basedOn w:val="Normal"/>
    <w:rsid w:val="00D5212F"/>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sz w:val="22"/>
      <w:lang w:val="en-GB" w:eastAsia="zh-CN"/>
    </w:rPr>
  </w:style>
  <w:style w:type="paragraph" w:customStyle="1" w:styleId="Normal13pt">
    <w:name w:val="Normal +13pt"/>
    <w:basedOn w:val="Normal"/>
    <w:rsid w:val="00D5212F"/>
    <w:pPr>
      <w:spacing w:before="120" w:after="120" w:line="240" w:lineRule="auto"/>
      <w:ind w:firstLine="720"/>
      <w:jc w:val="both"/>
    </w:pPr>
    <w:rPr>
      <w:rFonts w:eastAsia="Times New Roman"/>
      <w:sz w:val="26"/>
      <w:szCs w:val="26"/>
      <w:lang w:val="nl-NL"/>
    </w:rPr>
  </w:style>
  <w:style w:type="paragraph" w:customStyle="1" w:styleId="CharCharCharChar1">
    <w:name w:val="Char Char Char Char1"/>
    <w:basedOn w:val="Normal"/>
    <w:rsid w:val="00D5212F"/>
    <w:pPr>
      <w:pageBreakBefore/>
      <w:tabs>
        <w:tab w:val="left" w:pos="850"/>
        <w:tab w:val="left" w:pos="1191"/>
        <w:tab w:val="left" w:pos="1531"/>
      </w:tabs>
      <w:spacing w:after="120" w:line="240" w:lineRule="auto"/>
      <w:jc w:val="center"/>
    </w:pPr>
    <w:rPr>
      <w:rFonts w:ascii="Tahoma" w:eastAsia="MS Mincho" w:hAnsi="Tahoma" w:cs="Tahoma"/>
      <w:bCs/>
      <w:iCs/>
      <w:color w:val="FFFFFF"/>
      <w:spacing w:val="20"/>
      <w:sz w:val="22"/>
      <w:lang w:val="en-GB" w:eastAsia="zh-CN"/>
    </w:rPr>
  </w:style>
  <w:style w:type="paragraph" w:customStyle="1" w:styleId="StyleHeading214pt">
    <w:name w:val="Style Heading 2 + 14 pt"/>
    <w:basedOn w:val="Heading2"/>
    <w:rsid w:val="00D5212F"/>
    <w:pPr>
      <w:keepLines w:val="0"/>
      <w:spacing w:before="0" w:line="360" w:lineRule="auto"/>
      <w:jc w:val="both"/>
    </w:pPr>
    <w:rPr>
      <w:rFonts w:ascii="Times New Roman" w:eastAsia="Times New Roman" w:hAnsi="Times New Roman" w:cs="Times New Roman"/>
      <w:color w:val="auto"/>
      <w:spacing w:val="2"/>
      <w:sz w:val="40"/>
      <w:szCs w:val="29"/>
      <w:lang w:val="en-US"/>
    </w:rPr>
  </w:style>
  <w:style w:type="paragraph" w:customStyle="1" w:styleId="StyleHeading1JustifiedLinespacing15lines">
    <w:name w:val="Style Heading 1 + Justified Line spacing:  1.5 lines"/>
    <w:basedOn w:val="Heading1"/>
    <w:next w:val="Heading1"/>
    <w:rsid w:val="00D5212F"/>
    <w:pPr>
      <w:keepLines w:val="0"/>
      <w:spacing w:before="240" w:after="60" w:line="360" w:lineRule="auto"/>
      <w:jc w:val="both"/>
    </w:pPr>
    <w:rPr>
      <w:rFonts w:ascii="Times New Roman" w:eastAsia="Times New Roman" w:hAnsi="Times New Roman" w:cs="Times New Roman"/>
      <w:color w:val="auto"/>
      <w:kern w:val="32"/>
      <w:szCs w:val="20"/>
      <w:lang w:val="en-US"/>
    </w:rPr>
  </w:style>
  <w:style w:type="paragraph" w:customStyle="1" w:styleId="1">
    <w:name w:val="1"/>
    <w:basedOn w:val="Normal"/>
    <w:rsid w:val="00D5212F"/>
    <w:pPr>
      <w:spacing w:before="120" w:after="120" w:line="360" w:lineRule="auto"/>
      <w:jc w:val="both"/>
    </w:pPr>
    <w:rPr>
      <w:rFonts w:eastAsia="Times New Roman"/>
      <w:szCs w:val="28"/>
      <w:lang w:val="es-CO"/>
    </w:rPr>
  </w:style>
  <w:style w:type="paragraph" w:customStyle="1" w:styleId="CharCharCharCharCharCharChar">
    <w:name w:val="Char Char Char Char Char Char Char"/>
    <w:basedOn w:val="Normal"/>
    <w:rsid w:val="00D5212F"/>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sz w:val="22"/>
      <w:lang w:val="en-GB" w:eastAsia="zh-CN"/>
    </w:rPr>
  </w:style>
  <w:style w:type="paragraph" w:customStyle="1" w:styleId="Char1CharCharChar1CharCharChar1CharCharChar">
    <w:name w:val="Char1 Char Char Char1 Char Char Char1 Char Char Char"/>
    <w:basedOn w:val="Normal"/>
    <w:rsid w:val="00D5212F"/>
    <w:pPr>
      <w:spacing w:after="160" w:line="240" w:lineRule="exact"/>
    </w:pPr>
    <w:rPr>
      <w:rFonts w:ascii="Verdana" w:eastAsia="Times New Roman" w:hAnsi="Verdana"/>
      <w:sz w:val="20"/>
      <w:szCs w:val="20"/>
      <w:lang w:val="en-US"/>
    </w:rPr>
  </w:style>
  <w:style w:type="paragraph" w:customStyle="1" w:styleId="chiso">
    <w:name w:val="chi so"/>
    <w:basedOn w:val="Normal"/>
    <w:qFormat/>
    <w:rsid w:val="00D5212F"/>
    <w:pPr>
      <w:tabs>
        <w:tab w:val="left" w:pos="960"/>
      </w:tabs>
      <w:spacing w:before="60" w:after="60" w:line="264" w:lineRule="auto"/>
      <w:jc w:val="both"/>
    </w:pPr>
    <w:rPr>
      <w:rFonts w:eastAsia="Times New Roman"/>
      <w:szCs w:val="28"/>
      <w:lang w:val="nb-NO"/>
    </w:rPr>
  </w:style>
  <w:style w:type="paragraph" w:customStyle="1" w:styleId="manhyeu">
    <w:name w:val="manh yeu"/>
    <w:basedOn w:val="Normal"/>
    <w:qFormat/>
    <w:rsid w:val="00D5212F"/>
    <w:pPr>
      <w:spacing w:before="60" w:after="60" w:line="264" w:lineRule="auto"/>
      <w:ind w:left="357"/>
      <w:jc w:val="both"/>
    </w:pPr>
    <w:rPr>
      <w:rFonts w:eastAsia="Times New Roman"/>
      <w:szCs w:val="28"/>
      <w:lang w:val="en-GB"/>
    </w:rPr>
  </w:style>
  <w:style w:type="paragraph" w:customStyle="1" w:styleId="maubaocao">
    <w:name w:val="mau bao cao"/>
    <w:basedOn w:val="Normal"/>
    <w:link w:val="maubaocaoChar"/>
    <w:rsid w:val="00D5212F"/>
    <w:pPr>
      <w:spacing w:after="0" w:line="400" w:lineRule="exact"/>
      <w:jc w:val="both"/>
    </w:pPr>
    <w:rPr>
      <w:rFonts w:eastAsia="Times New Roman"/>
      <w:iCs/>
      <w:szCs w:val="28"/>
      <w:lang w:val="nb-NO"/>
    </w:rPr>
  </w:style>
  <w:style w:type="character" w:customStyle="1" w:styleId="maubaocaoChar">
    <w:name w:val="mau bao cao Char"/>
    <w:link w:val="maubaocao"/>
    <w:rsid w:val="00D5212F"/>
    <w:rPr>
      <w:rFonts w:ascii="Times New Roman" w:eastAsia="Times New Roman" w:hAnsi="Times New Roman" w:cs="Times New Roman"/>
      <w:iCs/>
      <w:sz w:val="28"/>
      <w:szCs w:val="28"/>
      <w:lang w:val="nb-NO"/>
    </w:rPr>
  </w:style>
  <w:style w:type="paragraph" w:customStyle="1" w:styleId="Char1CharCharCharCharCharCharCharCharCharCharCharCharCharCharCharCharCharCharCharChar">
    <w:name w:val="Char1 Char Char Char Char Char Char Char Char Char Char Char Char Char Char Char Char Char Char Char Char"/>
    <w:basedOn w:val="Normal"/>
    <w:rsid w:val="00D5212F"/>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sz w:val="22"/>
      <w:lang w:val="en-GB" w:eastAsia="zh-CN"/>
    </w:rPr>
  </w:style>
  <w:style w:type="paragraph" w:customStyle="1" w:styleId="CharCharCharCharChar">
    <w:name w:val="Char Char Char Char Char"/>
    <w:basedOn w:val="Normal"/>
    <w:rsid w:val="00D5212F"/>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character" w:customStyle="1" w:styleId="apple-style-span">
    <w:name w:val="apple-style-span"/>
    <w:rsid w:val="00D5212F"/>
  </w:style>
  <w:style w:type="paragraph" w:customStyle="1" w:styleId="-gachdaudong">
    <w:name w:val="- gach dau dong"/>
    <w:basedOn w:val="Normal"/>
    <w:qFormat/>
    <w:rsid w:val="00D5212F"/>
    <w:pPr>
      <w:tabs>
        <w:tab w:val="left" w:pos="1080"/>
      </w:tabs>
      <w:spacing w:after="0" w:line="312" w:lineRule="auto"/>
      <w:ind w:left="1080" w:hanging="360"/>
      <w:jc w:val="both"/>
    </w:pPr>
    <w:rPr>
      <w:rFonts w:eastAsia="Times New Roman"/>
      <w:color w:val="000099"/>
      <w:szCs w:val="28"/>
      <w:lang w:val="nb-NO"/>
    </w:rPr>
  </w:style>
  <w:style w:type="paragraph" w:customStyle="1" w:styleId="CharCharCharCharChar1">
    <w:name w:val="Char Char Char Char Char1"/>
    <w:basedOn w:val="Normal"/>
    <w:rsid w:val="00D5212F"/>
    <w:pPr>
      <w:pageBreakBefore/>
      <w:tabs>
        <w:tab w:val="left" w:pos="850"/>
        <w:tab w:val="left" w:pos="1140"/>
        <w:tab w:val="left" w:pos="1191"/>
        <w:tab w:val="left" w:pos="1531"/>
      </w:tabs>
      <w:spacing w:after="120" w:line="240" w:lineRule="auto"/>
      <w:ind w:left="1140" w:hanging="360"/>
      <w:jc w:val="center"/>
    </w:pPr>
    <w:rPr>
      <w:rFonts w:ascii="Tahoma" w:eastAsia="MS Mincho" w:hAnsi="Tahoma" w:cs="Tahoma"/>
      <w:b/>
      <w:bCs/>
      <w:color w:val="FFFFFF"/>
      <w:spacing w:val="20"/>
      <w:sz w:val="22"/>
      <w:lang w:val="en-GB" w:eastAsia="zh-CN"/>
    </w:rPr>
  </w:style>
  <w:style w:type="paragraph" w:customStyle="1" w:styleId="pbody">
    <w:name w:val="pbody"/>
    <w:basedOn w:val="Normal"/>
    <w:rsid w:val="00D5212F"/>
    <w:pPr>
      <w:spacing w:before="120" w:after="120" w:line="300" w:lineRule="atLeast"/>
    </w:pPr>
    <w:rPr>
      <w:rFonts w:ascii="Arial" w:eastAsia="Times New Roman" w:hAnsi="Arial" w:cs="Arial"/>
      <w:color w:val="000000"/>
      <w:sz w:val="21"/>
      <w:szCs w:val="21"/>
      <w:lang w:val="en-US"/>
    </w:rPr>
  </w:style>
  <w:style w:type="character" w:styleId="HTMLCite">
    <w:name w:val="HTML Cite"/>
    <w:rsid w:val="00D5212F"/>
    <w:rPr>
      <w:color w:val="008000"/>
    </w:rPr>
  </w:style>
  <w:style w:type="paragraph" w:customStyle="1" w:styleId="Char1">
    <w:name w:val="Char1"/>
    <w:basedOn w:val="Normal"/>
    <w:rsid w:val="00D5212F"/>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sz w:val="22"/>
      <w:lang w:val="en-GB" w:eastAsia="zh-CN"/>
    </w:rPr>
  </w:style>
  <w:style w:type="character" w:customStyle="1" w:styleId="Heading1Char1Char">
    <w:name w:val="Heading 1 Char1 Char"/>
    <w:rsid w:val="00D5212F"/>
    <w:rPr>
      <w:rFonts w:ascii="Arial" w:hAnsi="Arial" w:cs="Arial"/>
      <w:b/>
      <w:bCs/>
      <w:kern w:val="32"/>
      <w:sz w:val="32"/>
      <w:szCs w:val="32"/>
    </w:rPr>
  </w:style>
  <w:style w:type="character" w:customStyle="1" w:styleId="CharCharChar2">
    <w:name w:val="Char Char Char2"/>
    <w:rsid w:val="00D5212F"/>
    <w:rPr>
      <w:sz w:val="24"/>
      <w:szCs w:val="24"/>
      <w:lang w:val="en-GB"/>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rsid w:val="00D5212F"/>
    <w:pPr>
      <w:tabs>
        <w:tab w:val="left" w:pos="1152"/>
      </w:tabs>
      <w:spacing w:before="120" w:after="120" w:line="312" w:lineRule="auto"/>
    </w:pPr>
    <w:rPr>
      <w:rFonts w:ascii="Arial" w:eastAsia="Times New Roman" w:hAnsi="Arial" w:cs="Arial"/>
      <w:sz w:val="26"/>
      <w:szCs w:val="26"/>
    </w:rPr>
  </w:style>
  <w:style w:type="character" w:customStyle="1" w:styleId="docsearchtitle1">
    <w:name w:val="docsearchtitle1"/>
    <w:rsid w:val="00D5212F"/>
    <w:rPr>
      <w:rFonts w:ascii="Tahoma" w:hAnsi="Tahoma" w:cs="Tahoma" w:hint="default"/>
      <w:color w:val="512219"/>
      <w:sz w:val="18"/>
      <w:szCs w:val="18"/>
    </w:rPr>
  </w:style>
  <w:style w:type="paragraph" w:customStyle="1" w:styleId="Style13ptLightBlueJustifiedFirstline05Linespacing">
    <w:name w:val="Style 13 pt Light Blue Justified First line:  0.5&quot; Line spacing"/>
    <w:basedOn w:val="Normal"/>
    <w:next w:val="Normal"/>
    <w:rsid w:val="00D5212F"/>
    <w:pPr>
      <w:spacing w:after="0" w:line="360" w:lineRule="auto"/>
      <w:ind w:firstLine="720"/>
      <w:jc w:val="both"/>
    </w:pPr>
    <w:rPr>
      <w:rFonts w:eastAsia="Times New Roman"/>
      <w:color w:val="3366FF"/>
      <w:sz w:val="26"/>
      <w:szCs w:val="20"/>
      <w:lang w:val="en-US"/>
    </w:rPr>
  </w:style>
  <w:style w:type="character" w:customStyle="1" w:styleId="CharCharChar1">
    <w:name w:val="Char Char Char1"/>
    <w:rsid w:val="00D5212F"/>
    <w:rPr>
      <w:rFonts w:ascii=".VnArialH" w:eastAsia="MS Mincho" w:hAnsi=".VnArialH"/>
      <w:b/>
      <w:bCs/>
      <w:sz w:val="26"/>
      <w:szCs w:val="24"/>
    </w:rPr>
  </w:style>
  <w:style w:type="paragraph" w:customStyle="1" w:styleId="Normal14pt">
    <w:name w:val="Normal + 14 pt"/>
    <w:basedOn w:val="Normal"/>
    <w:rsid w:val="00D5212F"/>
    <w:pPr>
      <w:spacing w:before="60" w:after="60" w:line="25" w:lineRule="atLeast"/>
      <w:ind w:firstLine="426"/>
      <w:jc w:val="both"/>
    </w:pPr>
    <w:rPr>
      <w:rFonts w:eastAsia="Times New Roman"/>
      <w:i/>
      <w:sz w:val="26"/>
      <w:szCs w:val="26"/>
      <w:lang w:val="pt-BR"/>
    </w:rPr>
  </w:style>
  <w:style w:type="paragraph" w:customStyle="1" w:styleId="font5">
    <w:name w:val="font5"/>
    <w:basedOn w:val="Normal"/>
    <w:rsid w:val="00D5212F"/>
    <w:pPr>
      <w:spacing w:before="100" w:beforeAutospacing="1" w:after="100" w:afterAutospacing="1" w:line="240" w:lineRule="auto"/>
    </w:pPr>
    <w:rPr>
      <w:rFonts w:eastAsia="Times New Roman"/>
      <w:sz w:val="26"/>
      <w:szCs w:val="26"/>
      <w:lang w:val="en-US"/>
    </w:rPr>
  </w:style>
  <w:style w:type="paragraph" w:customStyle="1" w:styleId="font6">
    <w:name w:val="font6"/>
    <w:basedOn w:val="Normal"/>
    <w:rsid w:val="00D5212F"/>
    <w:pPr>
      <w:spacing w:before="100" w:beforeAutospacing="1" w:after="100" w:afterAutospacing="1" w:line="240" w:lineRule="auto"/>
    </w:pPr>
    <w:rPr>
      <w:rFonts w:eastAsia="Times New Roman"/>
      <w:b/>
      <w:bCs/>
      <w:i/>
      <w:iCs/>
      <w:sz w:val="26"/>
      <w:szCs w:val="26"/>
      <w:lang w:val="en-US"/>
    </w:rPr>
  </w:style>
  <w:style w:type="paragraph" w:styleId="List2">
    <w:name w:val="List 2"/>
    <w:basedOn w:val="Normal"/>
    <w:rsid w:val="00D5212F"/>
    <w:pPr>
      <w:spacing w:after="0" w:line="240" w:lineRule="auto"/>
      <w:ind w:left="720" w:hanging="360"/>
    </w:pPr>
    <w:rPr>
      <w:rFonts w:ascii="VNI-Times" w:eastAsia="Times New Roman" w:hAnsi="VNI-Times"/>
      <w:sz w:val="26"/>
      <w:szCs w:val="26"/>
      <w:lang w:val="en-US"/>
    </w:rPr>
  </w:style>
  <w:style w:type="paragraph" w:customStyle="1" w:styleId="CharCharCharCharCharCharChar3">
    <w:name w:val="Char Char Char Char Char Char Char3"/>
    <w:basedOn w:val="Normal"/>
    <w:rsid w:val="00D5212F"/>
    <w:pPr>
      <w:pageBreakBefore/>
      <w:tabs>
        <w:tab w:val="left" w:pos="850"/>
        <w:tab w:val="left" w:pos="1191"/>
        <w:tab w:val="left" w:pos="1531"/>
      </w:tabs>
      <w:spacing w:after="120" w:line="240" w:lineRule="auto"/>
      <w:jc w:val="center"/>
    </w:pPr>
    <w:rPr>
      <w:rFonts w:ascii="Tahoma" w:eastAsia="Times New Roman" w:hAnsi="Tahoma" w:cs="Tahoma"/>
      <w:color w:val="FFFFFF"/>
      <w:spacing w:val="20"/>
      <w:sz w:val="22"/>
      <w:lang w:val="en-GB" w:eastAsia="zh-CN"/>
    </w:rPr>
  </w:style>
  <w:style w:type="paragraph" w:customStyle="1" w:styleId="Title858D7CFB-ED40-4347-BF05-701D383B685F858D7CFB-ED40-4347-BF05-701D383B685F">
    <w:name w:val="Title[858D7CFB-ED40-4347-BF05-701D383B685F][858D7CFB-ED40-4347-BF05-701D383B685F]"/>
    <w:basedOn w:val="Normal"/>
    <w:rsid w:val="00D5212F"/>
    <w:pPr>
      <w:spacing w:after="0" w:line="240" w:lineRule="auto"/>
      <w:jc w:val="center"/>
    </w:pPr>
    <w:rPr>
      <w:rFonts w:eastAsia="Times New Roman"/>
      <w:b/>
      <w:sz w:val="32"/>
      <w:szCs w:val="32"/>
      <w:lang w:val="en-US"/>
    </w:rPr>
  </w:style>
  <w:style w:type="character" w:customStyle="1" w:styleId="Heading5CharCharCharCharCharCharCharCharCharCharCharCharCharCharCharCharCharCharCharCharCharCharChar">
    <w:name w:val="Heading 5 Char Char Char Char Char Char Char Char Char Char Char Char Char Char Char Char Char Char Char Char Char Char Char"/>
    <w:rsid w:val="00D5212F"/>
    <w:rPr>
      <w:rFonts w:ascii=".VnTime" w:hAnsi=".VnTime" w:cs=".VnTime"/>
      <w:b/>
      <w:bCs/>
      <w:i/>
      <w:iCs/>
      <w:sz w:val="26"/>
      <w:szCs w:val="26"/>
      <w:lang w:val="en-GB" w:eastAsia="en-US" w:bidi="ar-SA"/>
    </w:rPr>
  </w:style>
  <w:style w:type="paragraph" w:customStyle="1" w:styleId="Char1CharCharCharCharCharCharCharCharCharCharCharCharCharCharCharCharCharCharCharChar1">
    <w:name w:val="Char1 Char Char Char Char Char Char Char Char Char Char Char Char Char Char Char Char Char Char Char Char1"/>
    <w:basedOn w:val="Normal"/>
    <w:rsid w:val="00D5212F"/>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sz w:val="22"/>
      <w:lang w:val="en-GB" w:eastAsia="zh-CN"/>
    </w:rPr>
  </w:style>
  <w:style w:type="character" w:customStyle="1" w:styleId="articlesmalllistheadertext">
    <w:name w:val="article_smalllistheadertext"/>
    <w:rsid w:val="00D5212F"/>
  </w:style>
  <w:style w:type="character" w:customStyle="1" w:styleId="dnnfooter">
    <w:name w:val="dnnfooter"/>
    <w:rsid w:val="00D5212F"/>
  </w:style>
  <w:style w:type="paragraph" w:customStyle="1" w:styleId="DoLuong1">
    <w:name w:val="Do Luong1"/>
    <w:basedOn w:val="Normal"/>
    <w:rsid w:val="00D5212F"/>
    <w:pPr>
      <w:spacing w:after="120" w:line="240" w:lineRule="auto"/>
    </w:pPr>
    <w:rPr>
      <w:rFonts w:ascii="VNI-Times" w:eastAsia="Times New Roman" w:hAnsi="VNI-Times"/>
      <w:bCs/>
      <w:sz w:val="24"/>
      <w:szCs w:val="20"/>
      <w:lang w:val="en-US"/>
    </w:rPr>
  </w:style>
  <w:style w:type="paragraph" w:customStyle="1" w:styleId="CharCharChar1CharCharCharChar">
    <w:name w:val="Char Char Char1 Char Char Char Char"/>
    <w:basedOn w:val="Normal"/>
    <w:rsid w:val="00D5212F"/>
    <w:pPr>
      <w:spacing w:after="160" w:line="240" w:lineRule="exact"/>
    </w:pPr>
    <w:rPr>
      <w:rFonts w:ascii="Tahoma" w:eastAsia="PMingLiU" w:hAnsi="Tahoma"/>
      <w:sz w:val="20"/>
      <w:szCs w:val="20"/>
      <w:lang w:val="en-US"/>
    </w:rPr>
  </w:style>
  <w:style w:type="paragraph" w:customStyle="1" w:styleId="StyleHeading4">
    <w:name w:val="Style Heading 4 +"/>
    <w:basedOn w:val="Heading4"/>
    <w:rsid w:val="00D5212F"/>
    <w:pPr>
      <w:keepLines w:val="0"/>
      <w:spacing w:before="120" w:after="120"/>
      <w:jc w:val="both"/>
    </w:pPr>
    <w:rPr>
      <w:rFonts w:ascii=".VnTime" w:eastAsia="Times New Roman" w:hAnsi=".VnTime" w:cs=".VnTime"/>
      <w:color w:val="auto"/>
    </w:rPr>
  </w:style>
  <w:style w:type="paragraph" w:customStyle="1" w:styleId="StyleHeading3">
    <w:name w:val="Style Heading 3 +"/>
    <w:basedOn w:val="Heading3"/>
    <w:rsid w:val="00D5212F"/>
    <w:pPr>
      <w:keepLines w:val="0"/>
      <w:spacing w:before="120" w:after="120" w:line="320" w:lineRule="exact"/>
      <w:jc w:val="both"/>
    </w:pPr>
    <w:rPr>
      <w:rFonts w:ascii=".VnTime" w:eastAsia="Times New Roman" w:hAnsi=".VnTime" w:cs=".VnTime"/>
      <w:b w:val="0"/>
      <w:bCs w:val="0"/>
      <w:color w:val="auto"/>
      <w:sz w:val="24"/>
      <w:szCs w:val="24"/>
      <w:lang w:val="en-US"/>
    </w:rPr>
  </w:style>
  <w:style w:type="paragraph" w:customStyle="1" w:styleId="Tenchuong">
    <w:name w:val="Ten chuong"/>
    <w:basedOn w:val="Heading1"/>
    <w:rsid w:val="00D5212F"/>
    <w:pPr>
      <w:keepLines w:val="0"/>
      <w:spacing w:before="0" w:line="240" w:lineRule="auto"/>
      <w:jc w:val="center"/>
    </w:pPr>
    <w:rPr>
      <w:rFonts w:ascii=".VnTimeH" w:eastAsia="Times New Roman" w:hAnsi=".VnTimeH" w:cs="Times New Roman"/>
      <w:b w:val="0"/>
      <w:color w:val="000000"/>
      <w:sz w:val="24"/>
      <w:szCs w:val="32"/>
      <w:lang w:val="en-US"/>
    </w:rPr>
  </w:style>
  <w:style w:type="paragraph" w:styleId="DocumentMap">
    <w:name w:val="Document Map"/>
    <w:basedOn w:val="Normal"/>
    <w:link w:val="DocumentMapChar"/>
    <w:rsid w:val="00D5212F"/>
    <w:pPr>
      <w:shd w:val="clear" w:color="auto" w:fill="000080"/>
      <w:spacing w:after="0" w:line="240" w:lineRule="auto"/>
    </w:pPr>
    <w:rPr>
      <w:rFonts w:ascii="Tahoma" w:eastAsia="Times New Roman" w:hAnsi="Tahoma"/>
      <w:szCs w:val="20"/>
      <w:lang w:val="en-US"/>
    </w:rPr>
  </w:style>
  <w:style w:type="character" w:customStyle="1" w:styleId="DocumentMapChar">
    <w:name w:val="Document Map Char"/>
    <w:basedOn w:val="DefaultParagraphFont"/>
    <w:link w:val="DocumentMap"/>
    <w:rsid w:val="00D5212F"/>
    <w:rPr>
      <w:rFonts w:ascii="Tahoma" w:eastAsia="Times New Roman" w:hAnsi="Tahoma" w:cs="Times New Roman"/>
      <w:sz w:val="28"/>
      <w:szCs w:val="20"/>
      <w:shd w:val="clear" w:color="auto" w:fill="000080"/>
    </w:rPr>
  </w:style>
  <w:style w:type="paragraph" w:customStyle="1" w:styleId="Normal10">
    <w:name w:val="Normal1"/>
    <w:basedOn w:val="Normal"/>
    <w:rsid w:val="00D5212F"/>
    <w:pPr>
      <w:spacing w:before="100" w:beforeAutospacing="1" w:after="100" w:afterAutospacing="1" w:line="240" w:lineRule="auto"/>
    </w:pPr>
    <w:rPr>
      <w:rFonts w:eastAsia="Times New Roman"/>
      <w:sz w:val="24"/>
      <w:szCs w:val="24"/>
      <w:lang w:val="en-US"/>
    </w:rPr>
  </w:style>
  <w:style w:type="paragraph" w:styleId="HTMLPreformatted">
    <w:name w:val="HTML Preformatted"/>
    <w:basedOn w:val="Normal"/>
    <w:link w:val="HTMLPreformattedChar"/>
    <w:rsid w:val="00D52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sz w:val="20"/>
      <w:szCs w:val="20"/>
      <w:lang w:val="en-SG" w:eastAsia="ko-KR"/>
    </w:rPr>
  </w:style>
  <w:style w:type="character" w:customStyle="1" w:styleId="HTMLPreformattedChar">
    <w:name w:val="HTML Preformatted Char"/>
    <w:basedOn w:val="DefaultParagraphFont"/>
    <w:link w:val="HTMLPreformatted"/>
    <w:rsid w:val="00D5212F"/>
    <w:rPr>
      <w:rFonts w:ascii="Courier New" w:eastAsia="Batang" w:hAnsi="Courier New" w:cs="Times New Roman"/>
      <w:sz w:val="20"/>
      <w:szCs w:val="20"/>
      <w:lang w:val="en-SG" w:eastAsia="ko-KR"/>
    </w:rPr>
  </w:style>
  <w:style w:type="paragraph" w:styleId="TOC5">
    <w:name w:val="toc 5"/>
    <w:basedOn w:val="Normal"/>
    <w:next w:val="Normal"/>
    <w:uiPriority w:val="39"/>
    <w:rsid w:val="00D5212F"/>
    <w:pPr>
      <w:tabs>
        <w:tab w:val="right" w:leader="dot" w:pos="9345"/>
      </w:tabs>
      <w:spacing w:after="0" w:line="240" w:lineRule="auto"/>
      <w:ind w:left="1120"/>
    </w:pPr>
    <w:rPr>
      <w:rFonts w:eastAsia="Times New Roman" w:cs="Calibri"/>
      <w:noProof/>
      <w:sz w:val="26"/>
      <w:szCs w:val="20"/>
      <w:lang w:val="en-US"/>
    </w:rPr>
  </w:style>
  <w:style w:type="paragraph" w:customStyle="1" w:styleId="v-viec">
    <w:name w:val="v-viec"/>
    <w:basedOn w:val="Normal"/>
    <w:rsid w:val="00D5212F"/>
    <w:pPr>
      <w:widowControl w:val="0"/>
      <w:autoSpaceDE w:val="0"/>
      <w:autoSpaceDN w:val="0"/>
      <w:spacing w:before="60" w:after="0" w:line="320" w:lineRule="exact"/>
      <w:jc w:val="center"/>
    </w:pPr>
    <w:rPr>
      <w:rFonts w:eastAsia="Times New Roman"/>
      <w:b/>
      <w:bCs/>
      <w:sz w:val="24"/>
      <w:szCs w:val="20"/>
      <w:lang w:val="en-US"/>
    </w:rPr>
  </w:style>
  <w:style w:type="character" w:customStyle="1" w:styleId="chinh">
    <w:name w:val="chinh"/>
    <w:rsid w:val="00D5212F"/>
    <w:rPr>
      <w:rFonts w:ascii="Times New Roman" w:hAnsi="Times New Roman"/>
      <w:sz w:val="28"/>
    </w:rPr>
  </w:style>
  <w:style w:type="paragraph" w:styleId="TOC6">
    <w:name w:val="toc 6"/>
    <w:basedOn w:val="Normal"/>
    <w:next w:val="Normal"/>
    <w:uiPriority w:val="39"/>
    <w:rsid w:val="00D5212F"/>
    <w:pPr>
      <w:spacing w:after="0" w:line="240" w:lineRule="auto"/>
      <w:ind w:left="1400"/>
    </w:pPr>
    <w:rPr>
      <w:rFonts w:ascii="Calibri" w:eastAsia="Times New Roman" w:hAnsi="Calibri" w:cs="Calibri"/>
      <w:sz w:val="20"/>
      <w:szCs w:val="20"/>
      <w:lang w:val="en-US"/>
    </w:rPr>
  </w:style>
  <w:style w:type="paragraph" w:styleId="TOC7">
    <w:name w:val="toc 7"/>
    <w:basedOn w:val="Normal"/>
    <w:next w:val="Normal"/>
    <w:uiPriority w:val="39"/>
    <w:rsid w:val="00D5212F"/>
    <w:pPr>
      <w:spacing w:after="0" w:line="240" w:lineRule="auto"/>
      <w:ind w:left="1680"/>
    </w:pPr>
    <w:rPr>
      <w:rFonts w:ascii="Calibri" w:eastAsia="Times New Roman" w:hAnsi="Calibri" w:cs="Calibri"/>
      <w:sz w:val="20"/>
      <w:szCs w:val="20"/>
      <w:lang w:val="en-US"/>
    </w:rPr>
  </w:style>
  <w:style w:type="paragraph" w:styleId="TOC8">
    <w:name w:val="toc 8"/>
    <w:basedOn w:val="Normal"/>
    <w:next w:val="Normal"/>
    <w:uiPriority w:val="39"/>
    <w:rsid w:val="00D5212F"/>
    <w:pPr>
      <w:spacing w:after="0" w:line="240" w:lineRule="auto"/>
      <w:ind w:left="1960"/>
    </w:pPr>
    <w:rPr>
      <w:rFonts w:ascii="Calibri" w:eastAsia="Times New Roman" w:hAnsi="Calibri" w:cs="Calibri"/>
      <w:sz w:val="20"/>
      <w:szCs w:val="20"/>
      <w:lang w:val="en-US"/>
    </w:rPr>
  </w:style>
  <w:style w:type="paragraph" w:styleId="TOC9">
    <w:name w:val="toc 9"/>
    <w:basedOn w:val="Normal"/>
    <w:next w:val="Normal"/>
    <w:uiPriority w:val="39"/>
    <w:rsid w:val="00D5212F"/>
    <w:pPr>
      <w:spacing w:after="0" w:line="240" w:lineRule="auto"/>
      <w:ind w:left="2240"/>
    </w:pPr>
    <w:rPr>
      <w:rFonts w:ascii="Calibri" w:eastAsia="Times New Roman" w:hAnsi="Calibri" w:cs="Calibri"/>
      <w:sz w:val="20"/>
      <w:szCs w:val="20"/>
      <w:lang w:val="en-US"/>
    </w:rPr>
  </w:style>
  <w:style w:type="character" w:customStyle="1" w:styleId="st">
    <w:name w:val="st"/>
    <w:rsid w:val="00D5212F"/>
  </w:style>
  <w:style w:type="character" w:customStyle="1" w:styleId="UnresolvedMention1">
    <w:name w:val="Unresolved Mention1"/>
    <w:uiPriority w:val="99"/>
    <w:rsid w:val="00D5212F"/>
    <w:rPr>
      <w:color w:val="808080"/>
      <w:shd w:val="clear" w:color="auto" w:fill="E6E6E6"/>
    </w:rPr>
  </w:style>
  <w:style w:type="character" w:customStyle="1" w:styleId="fontstyle11">
    <w:name w:val="fontstyle11"/>
    <w:rsid w:val="00D5212F"/>
    <w:rPr>
      <w:rFonts w:ascii="TTE2t00" w:hAnsi="TTE2t00" w:hint="default"/>
      <w:b w:val="0"/>
      <w:bCs w:val="0"/>
      <w:i w:val="0"/>
      <w:iCs w:val="0"/>
      <w:color w:val="000000"/>
      <w:sz w:val="24"/>
      <w:szCs w:val="24"/>
    </w:rPr>
  </w:style>
  <w:style w:type="character" w:customStyle="1" w:styleId="storyheadline">
    <w:name w:val="story_headline"/>
    <w:rsid w:val="00D5212F"/>
  </w:style>
  <w:style w:type="paragraph" w:customStyle="1" w:styleId="font7">
    <w:name w:val="font7"/>
    <w:basedOn w:val="Normal"/>
    <w:rsid w:val="00D5212F"/>
    <w:pPr>
      <w:spacing w:before="100" w:beforeAutospacing="1" w:after="100" w:afterAutospacing="1" w:line="240" w:lineRule="auto"/>
    </w:pPr>
    <w:rPr>
      <w:rFonts w:eastAsia="Times New Roman"/>
      <w:i/>
      <w:iCs/>
      <w:color w:val="000000"/>
      <w:sz w:val="26"/>
      <w:szCs w:val="26"/>
      <w:lang w:val="en-US"/>
    </w:rPr>
  </w:style>
  <w:style w:type="paragraph" w:customStyle="1" w:styleId="font8">
    <w:name w:val="font8"/>
    <w:basedOn w:val="Normal"/>
    <w:rsid w:val="00D5212F"/>
    <w:pPr>
      <w:spacing w:before="100" w:beforeAutospacing="1" w:after="100" w:afterAutospacing="1" w:line="240" w:lineRule="auto"/>
    </w:pPr>
    <w:rPr>
      <w:rFonts w:eastAsia="Times New Roman"/>
      <w:b/>
      <w:bCs/>
      <w:i/>
      <w:iCs/>
      <w:color w:val="000000"/>
      <w:sz w:val="26"/>
      <w:szCs w:val="26"/>
      <w:lang w:val="en-US"/>
    </w:rPr>
  </w:style>
  <w:style w:type="paragraph" w:customStyle="1" w:styleId="font9">
    <w:name w:val="font9"/>
    <w:basedOn w:val="Normal"/>
    <w:rsid w:val="00D5212F"/>
    <w:pPr>
      <w:spacing w:before="100" w:beforeAutospacing="1" w:after="100" w:afterAutospacing="1" w:line="240" w:lineRule="auto"/>
    </w:pPr>
    <w:rPr>
      <w:rFonts w:eastAsia="Times New Roman"/>
      <w:i/>
      <w:iCs/>
      <w:color w:val="333333"/>
      <w:sz w:val="26"/>
      <w:szCs w:val="26"/>
      <w:lang w:val="en-US"/>
    </w:rPr>
  </w:style>
  <w:style w:type="paragraph" w:customStyle="1" w:styleId="font10">
    <w:name w:val="font10"/>
    <w:basedOn w:val="Normal"/>
    <w:rsid w:val="00D5212F"/>
    <w:pPr>
      <w:spacing w:before="100" w:beforeAutospacing="1" w:after="100" w:afterAutospacing="1" w:line="240" w:lineRule="auto"/>
    </w:pPr>
    <w:rPr>
      <w:rFonts w:ascii="Calibri" w:eastAsia="Times New Roman" w:hAnsi="Calibri"/>
      <w:color w:val="000000"/>
      <w:sz w:val="26"/>
      <w:szCs w:val="26"/>
      <w:lang w:val="en-US"/>
    </w:rPr>
  </w:style>
  <w:style w:type="character" w:customStyle="1" w:styleId="BodyText26">
    <w:name w:val="Body Text2"/>
    <w:basedOn w:val="Bodytext0"/>
    <w:rsid w:val="00D5212F"/>
    <w:rPr>
      <w:spacing w:val="3"/>
      <w:sz w:val="22"/>
      <w:szCs w:val="22"/>
      <w:shd w:val="clear" w:color="auto" w:fill="FFFFFF"/>
    </w:rPr>
  </w:style>
  <w:style w:type="paragraph" w:customStyle="1" w:styleId="Normal2">
    <w:name w:val="Normal2"/>
    <w:basedOn w:val="Normal"/>
    <w:rsid w:val="00D5212F"/>
    <w:pPr>
      <w:spacing w:before="100" w:beforeAutospacing="1" w:after="100" w:afterAutospacing="1" w:line="240" w:lineRule="auto"/>
    </w:pPr>
    <w:rPr>
      <w:rFonts w:eastAsia="Times New Roman"/>
      <w:sz w:val="24"/>
      <w:szCs w:val="24"/>
      <w:lang w:val="en-US"/>
    </w:rPr>
  </w:style>
  <w:style w:type="character" w:customStyle="1" w:styleId="Vnbnnidung">
    <w:name w:val="Văn bản nội dung_"/>
    <w:basedOn w:val="DefaultParagraphFont"/>
    <w:link w:val="Vnbnnidung0"/>
    <w:rsid w:val="00D5212F"/>
    <w:rPr>
      <w:rFonts w:eastAsia="Times New Roman" w:cs="Times New Roman"/>
      <w:szCs w:val="28"/>
    </w:rPr>
  </w:style>
  <w:style w:type="paragraph" w:customStyle="1" w:styleId="Vnbnnidung0">
    <w:name w:val="Văn bản nội dung"/>
    <w:basedOn w:val="Normal"/>
    <w:link w:val="Vnbnnidung"/>
    <w:rsid w:val="00D5212F"/>
    <w:pPr>
      <w:widowControl w:val="0"/>
      <w:spacing w:after="60"/>
      <w:ind w:firstLine="400"/>
    </w:pPr>
    <w:rPr>
      <w:rFonts w:asciiTheme="minorHAnsi" w:eastAsia="Times New Roman" w:hAnsiTheme="minorHAnsi"/>
      <w:sz w:val="22"/>
      <w:szCs w:val="28"/>
      <w:lang w:val="en-US"/>
    </w:rPr>
  </w:style>
  <w:style w:type="character" w:customStyle="1" w:styleId="radajaxpanel">
    <w:name w:val="radajaxpanel"/>
    <w:rsid w:val="004045BE"/>
  </w:style>
  <w:style w:type="paragraph" w:customStyle="1" w:styleId="ColorfulList-Accent11">
    <w:name w:val="Colorful List - Accent 11"/>
    <w:basedOn w:val="Normal"/>
    <w:uiPriority w:val="34"/>
    <w:qFormat/>
    <w:rsid w:val="004045BE"/>
    <w:pPr>
      <w:spacing w:after="0" w:line="240" w:lineRule="auto"/>
      <w:ind w:left="720"/>
      <w:contextualSpacing/>
    </w:pPr>
    <w:rPr>
      <w:rFonts w:eastAsia="Times New Roman"/>
      <w:color w:val="000000"/>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4060">
      <w:bodyDiv w:val="1"/>
      <w:marLeft w:val="0"/>
      <w:marRight w:val="0"/>
      <w:marTop w:val="0"/>
      <w:marBottom w:val="0"/>
      <w:divBdr>
        <w:top w:val="none" w:sz="0" w:space="0" w:color="auto"/>
        <w:left w:val="none" w:sz="0" w:space="0" w:color="auto"/>
        <w:bottom w:val="none" w:sz="0" w:space="0" w:color="auto"/>
        <w:right w:val="none" w:sz="0" w:space="0" w:color="auto"/>
      </w:divBdr>
    </w:div>
    <w:div w:id="9185610">
      <w:bodyDiv w:val="1"/>
      <w:marLeft w:val="0"/>
      <w:marRight w:val="0"/>
      <w:marTop w:val="0"/>
      <w:marBottom w:val="0"/>
      <w:divBdr>
        <w:top w:val="none" w:sz="0" w:space="0" w:color="auto"/>
        <w:left w:val="none" w:sz="0" w:space="0" w:color="auto"/>
        <w:bottom w:val="none" w:sz="0" w:space="0" w:color="auto"/>
        <w:right w:val="none" w:sz="0" w:space="0" w:color="auto"/>
      </w:divBdr>
    </w:div>
    <w:div w:id="10036172">
      <w:bodyDiv w:val="1"/>
      <w:marLeft w:val="0"/>
      <w:marRight w:val="0"/>
      <w:marTop w:val="0"/>
      <w:marBottom w:val="0"/>
      <w:divBdr>
        <w:top w:val="none" w:sz="0" w:space="0" w:color="auto"/>
        <w:left w:val="none" w:sz="0" w:space="0" w:color="auto"/>
        <w:bottom w:val="none" w:sz="0" w:space="0" w:color="auto"/>
        <w:right w:val="none" w:sz="0" w:space="0" w:color="auto"/>
      </w:divBdr>
    </w:div>
    <w:div w:id="11998434">
      <w:bodyDiv w:val="1"/>
      <w:marLeft w:val="0"/>
      <w:marRight w:val="0"/>
      <w:marTop w:val="0"/>
      <w:marBottom w:val="0"/>
      <w:divBdr>
        <w:top w:val="none" w:sz="0" w:space="0" w:color="auto"/>
        <w:left w:val="none" w:sz="0" w:space="0" w:color="auto"/>
        <w:bottom w:val="none" w:sz="0" w:space="0" w:color="auto"/>
        <w:right w:val="none" w:sz="0" w:space="0" w:color="auto"/>
      </w:divBdr>
    </w:div>
    <w:div w:id="13700670">
      <w:bodyDiv w:val="1"/>
      <w:marLeft w:val="0"/>
      <w:marRight w:val="0"/>
      <w:marTop w:val="0"/>
      <w:marBottom w:val="0"/>
      <w:divBdr>
        <w:top w:val="none" w:sz="0" w:space="0" w:color="auto"/>
        <w:left w:val="none" w:sz="0" w:space="0" w:color="auto"/>
        <w:bottom w:val="none" w:sz="0" w:space="0" w:color="auto"/>
        <w:right w:val="none" w:sz="0" w:space="0" w:color="auto"/>
      </w:divBdr>
    </w:div>
    <w:div w:id="15083148">
      <w:bodyDiv w:val="1"/>
      <w:marLeft w:val="0"/>
      <w:marRight w:val="0"/>
      <w:marTop w:val="0"/>
      <w:marBottom w:val="0"/>
      <w:divBdr>
        <w:top w:val="none" w:sz="0" w:space="0" w:color="auto"/>
        <w:left w:val="none" w:sz="0" w:space="0" w:color="auto"/>
        <w:bottom w:val="none" w:sz="0" w:space="0" w:color="auto"/>
        <w:right w:val="none" w:sz="0" w:space="0" w:color="auto"/>
      </w:divBdr>
    </w:div>
    <w:div w:id="24141099">
      <w:bodyDiv w:val="1"/>
      <w:marLeft w:val="0"/>
      <w:marRight w:val="0"/>
      <w:marTop w:val="0"/>
      <w:marBottom w:val="0"/>
      <w:divBdr>
        <w:top w:val="none" w:sz="0" w:space="0" w:color="auto"/>
        <w:left w:val="none" w:sz="0" w:space="0" w:color="auto"/>
        <w:bottom w:val="none" w:sz="0" w:space="0" w:color="auto"/>
        <w:right w:val="none" w:sz="0" w:space="0" w:color="auto"/>
      </w:divBdr>
    </w:div>
    <w:div w:id="26414951">
      <w:bodyDiv w:val="1"/>
      <w:marLeft w:val="0"/>
      <w:marRight w:val="0"/>
      <w:marTop w:val="0"/>
      <w:marBottom w:val="0"/>
      <w:divBdr>
        <w:top w:val="none" w:sz="0" w:space="0" w:color="auto"/>
        <w:left w:val="none" w:sz="0" w:space="0" w:color="auto"/>
        <w:bottom w:val="none" w:sz="0" w:space="0" w:color="auto"/>
        <w:right w:val="none" w:sz="0" w:space="0" w:color="auto"/>
      </w:divBdr>
    </w:div>
    <w:div w:id="29964260">
      <w:bodyDiv w:val="1"/>
      <w:marLeft w:val="0"/>
      <w:marRight w:val="0"/>
      <w:marTop w:val="0"/>
      <w:marBottom w:val="0"/>
      <w:divBdr>
        <w:top w:val="none" w:sz="0" w:space="0" w:color="auto"/>
        <w:left w:val="none" w:sz="0" w:space="0" w:color="auto"/>
        <w:bottom w:val="none" w:sz="0" w:space="0" w:color="auto"/>
        <w:right w:val="none" w:sz="0" w:space="0" w:color="auto"/>
      </w:divBdr>
    </w:div>
    <w:div w:id="30806732">
      <w:bodyDiv w:val="1"/>
      <w:marLeft w:val="0"/>
      <w:marRight w:val="0"/>
      <w:marTop w:val="0"/>
      <w:marBottom w:val="0"/>
      <w:divBdr>
        <w:top w:val="none" w:sz="0" w:space="0" w:color="auto"/>
        <w:left w:val="none" w:sz="0" w:space="0" w:color="auto"/>
        <w:bottom w:val="none" w:sz="0" w:space="0" w:color="auto"/>
        <w:right w:val="none" w:sz="0" w:space="0" w:color="auto"/>
      </w:divBdr>
    </w:div>
    <w:div w:id="34083545">
      <w:bodyDiv w:val="1"/>
      <w:marLeft w:val="0"/>
      <w:marRight w:val="0"/>
      <w:marTop w:val="0"/>
      <w:marBottom w:val="0"/>
      <w:divBdr>
        <w:top w:val="none" w:sz="0" w:space="0" w:color="auto"/>
        <w:left w:val="none" w:sz="0" w:space="0" w:color="auto"/>
        <w:bottom w:val="none" w:sz="0" w:space="0" w:color="auto"/>
        <w:right w:val="none" w:sz="0" w:space="0" w:color="auto"/>
      </w:divBdr>
    </w:div>
    <w:div w:id="36319814">
      <w:bodyDiv w:val="1"/>
      <w:marLeft w:val="0"/>
      <w:marRight w:val="0"/>
      <w:marTop w:val="0"/>
      <w:marBottom w:val="0"/>
      <w:divBdr>
        <w:top w:val="none" w:sz="0" w:space="0" w:color="auto"/>
        <w:left w:val="none" w:sz="0" w:space="0" w:color="auto"/>
        <w:bottom w:val="none" w:sz="0" w:space="0" w:color="auto"/>
        <w:right w:val="none" w:sz="0" w:space="0" w:color="auto"/>
      </w:divBdr>
    </w:div>
    <w:div w:id="42753004">
      <w:bodyDiv w:val="1"/>
      <w:marLeft w:val="0"/>
      <w:marRight w:val="0"/>
      <w:marTop w:val="0"/>
      <w:marBottom w:val="0"/>
      <w:divBdr>
        <w:top w:val="none" w:sz="0" w:space="0" w:color="auto"/>
        <w:left w:val="none" w:sz="0" w:space="0" w:color="auto"/>
        <w:bottom w:val="none" w:sz="0" w:space="0" w:color="auto"/>
        <w:right w:val="none" w:sz="0" w:space="0" w:color="auto"/>
      </w:divBdr>
    </w:div>
    <w:div w:id="47144272">
      <w:bodyDiv w:val="1"/>
      <w:marLeft w:val="0"/>
      <w:marRight w:val="0"/>
      <w:marTop w:val="0"/>
      <w:marBottom w:val="0"/>
      <w:divBdr>
        <w:top w:val="none" w:sz="0" w:space="0" w:color="auto"/>
        <w:left w:val="none" w:sz="0" w:space="0" w:color="auto"/>
        <w:bottom w:val="none" w:sz="0" w:space="0" w:color="auto"/>
        <w:right w:val="none" w:sz="0" w:space="0" w:color="auto"/>
      </w:divBdr>
    </w:div>
    <w:div w:id="60837173">
      <w:bodyDiv w:val="1"/>
      <w:marLeft w:val="0"/>
      <w:marRight w:val="0"/>
      <w:marTop w:val="0"/>
      <w:marBottom w:val="0"/>
      <w:divBdr>
        <w:top w:val="none" w:sz="0" w:space="0" w:color="auto"/>
        <w:left w:val="none" w:sz="0" w:space="0" w:color="auto"/>
        <w:bottom w:val="none" w:sz="0" w:space="0" w:color="auto"/>
        <w:right w:val="none" w:sz="0" w:space="0" w:color="auto"/>
      </w:divBdr>
    </w:div>
    <w:div w:id="72166933">
      <w:bodyDiv w:val="1"/>
      <w:marLeft w:val="0"/>
      <w:marRight w:val="0"/>
      <w:marTop w:val="0"/>
      <w:marBottom w:val="0"/>
      <w:divBdr>
        <w:top w:val="none" w:sz="0" w:space="0" w:color="auto"/>
        <w:left w:val="none" w:sz="0" w:space="0" w:color="auto"/>
        <w:bottom w:val="none" w:sz="0" w:space="0" w:color="auto"/>
        <w:right w:val="none" w:sz="0" w:space="0" w:color="auto"/>
      </w:divBdr>
    </w:div>
    <w:div w:id="80419119">
      <w:bodyDiv w:val="1"/>
      <w:marLeft w:val="0"/>
      <w:marRight w:val="0"/>
      <w:marTop w:val="0"/>
      <w:marBottom w:val="0"/>
      <w:divBdr>
        <w:top w:val="none" w:sz="0" w:space="0" w:color="auto"/>
        <w:left w:val="none" w:sz="0" w:space="0" w:color="auto"/>
        <w:bottom w:val="none" w:sz="0" w:space="0" w:color="auto"/>
        <w:right w:val="none" w:sz="0" w:space="0" w:color="auto"/>
      </w:divBdr>
    </w:div>
    <w:div w:id="95563693">
      <w:bodyDiv w:val="1"/>
      <w:marLeft w:val="0"/>
      <w:marRight w:val="0"/>
      <w:marTop w:val="0"/>
      <w:marBottom w:val="0"/>
      <w:divBdr>
        <w:top w:val="none" w:sz="0" w:space="0" w:color="auto"/>
        <w:left w:val="none" w:sz="0" w:space="0" w:color="auto"/>
        <w:bottom w:val="none" w:sz="0" w:space="0" w:color="auto"/>
        <w:right w:val="none" w:sz="0" w:space="0" w:color="auto"/>
      </w:divBdr>
    </w:div>
    <w:div w:id="115371914">
      <w:bodyDiv w:val="1"/>
      <w:marLeft w:val="0"/>
      <w:marRight w:val="0"/>
      <w:marTop w:val="0"/>
      <w:marBottom w:val="0"/>
      <w:divBdr>
        <w:top w:val="none" w:sz="0" w:space="0" w:color="auto"/>
        <w:left w:val="none" w:sz="0" w:space="0" w:color="auto"/>
        <w:bottom w:val="none" w:sz="0" w:space="0" w:color="auto"/>
        <w:right w:val="none" w:sz="0" w:space="0" w:color="auto"/>
      </w:divBdr>
    </w:div>
    <w:div w:id="125592353">
      <w:bodyDiv w:val="1"/>
      <w:marLeft w:val="0"/>
      <w:marRight w:val="0"/>
      <w:marTop w:val="0"/>
      <w:marBottom w:val="0"/>
      <w:divBdr>
        <w:top w:val="none" w:sz="0" w:space="0" w:color="auto"/>
        <w:left w:val="none" w:sz="0" w:space="0" w:color="auto"/>
        <w:bottom w:val="none" w:sz="0" w:space="0" w:color="auto"/>
        <w:right w:val="none" w:sz="0" w:space="0" w:color="auto"/>
      </w:divBdr>
    </w:div>
    <w:div w:id="130294246">
      <w:bodyDiv w:val="1"/>
      <w:marLeft w:val="0"/>
      <w:marRight w:val="0"/>
      <w:marTop w:val="0"/>
      <w:marBottom w:val="0"/>
      <w:divBdr>
        <w:top w:val="none" w:sz="0" w:space="0" w:color="auto"/>
        <w:left w:val="none" w:sz="0" w:space="0" w:color="auto"/>
        <w:bottom w:val="none" w:sz="0" w:space="0" w:color="auto"/>
        <w:right w:val="none" w:sz="0" w:space="0" w:color="auto"/>
      </w:divBdr>
    </w:div>
    <w:div w:id="165246979">
      <w:bodyDiv w:val="1"/>
      <w:marLeft w:val="0"/>
      <w:marRight w:val="0"/>
      <w:marTop w:val="0"/>
      <w:marBottom w:val="0"/>
      <w:divBdr>
        <w:top w:val="none" w:sz="0" w:space="0" w:color="auto"/>
        <w:left w:val="none" w:sz="0" w:space="0" w:color="auto"/>
        <w:bottom w:val="none" w:sz="0" w:space="0" w:color="auto"/>
        <w:right w:val="none" w:sz="0" w:space="0" w:color="auto"/>
      </w:divBdr>
    </w:div>
    <w:div w:id="166141083">
      <w:bodyDiv w:val="1"/>
      <w:marLeft w:val="0"/>
      <w:marRight w:val="0"/>
      <w:marTop w:val="0"/>
      <w:marBottom w:val="0"/>
      <w:divBdr>
        <w:top w:val="none" w:sz="0" w:space="0" w:color="auto"/>
        <w:left w:val="none" w:sz="0" w:space="0" w:color="auto"/>
        <w:bottom w:val="none" w:sz="0" w:space="0" w:color="auto"/>
        <w:right w:val="none" w:sz="0" w:space="0" w:color="auto"/>
      </w:divBdr>
    </w:div>
    <w:div w:id="168254409">
      <w:bodyDiv w:val="1"/>
      <w:marLeft w:val="0"/>
      <w:marRight w:val="0"/>
      <w:marTop w:val="0"/>
      <w:marBottom w:val="0"/>
      <w:divBdr>
        <w:top w:val="none" w:sz="0" w:space="0" w:color="auto"/>
        <w:left w:val="none" w:sz="0" w:space="0" w:color="auto"/>
        <w:bottom w:val="none" w:sz="0" w:space="0" w:color="auto"/>
        <w:right w:val="none" w:sz="0" w:space="0" w:color="auto"/>
      </w:divBdr>
    </w:div>
    <w:div w:id="175460067">
      <w:bodyDiv w:val="1"/>
      <w:marLeft w:val="0"/>
      <w:marRight w:val="0"/>
      <w:marTop w:val="0"/>
      <w:marBottom w:val="0"/>
      <w:divBdr>
        <w:top w:val="none" w:sz="0" w:space="0" w:color="auto"/>
        <w:left w:val="none" w:sz="0" w:space="0" w:color="auto"/>
        <w:bottom w:val="none" w:sz="0" w:space="0" w:color="auto"/>
        <w:right w:val="none" w:sz="0" w:space="0" w:color="auto"/>
      </w:divBdr>
    </w:div>
    <w:div w:id="193857076">
      <w:bodyDiv w:val="1"/>
      <w:marLeft w:val="0"/>
      <w:marRight w:val="0"/>
      <w:marTop w:val="0"/>
      <w:marBottom w:val="0"/>
      <w:divBdr>
        <w:top w:val="none" w:sz="0" w:space="0" w:color="auto"/>
        <w:left w:val="none" w:sz="0" w:space="0" w:color="auto"/>
        <w:bottom w:val="none" w:sz="0" w:space="0" w:color="auto"/>
        <w:right w:val="none" w:sz="0" w:space="0" w:color="auto"/>
      </w:divBdr>
    </w:div>
    <w:div w:id="194923254">
      <w:bodyDiv w:val="1"/>
      <w:marLeft w:val="0"/>
      <w:marRight w:val="0"/>
      <w:marTop w:val="0"/>
      <w:marBottom w:val="0"/>
      <w:divBdr>
        <w:top w:val="none" w:sz="0" w:space="0" w:color="auto"/>
        <w:left w:val="none" w:sz="0" w:space="0" w:color="auto"/>
        <w:bottom w:val="none" w:sz="0" w:space="0" w:color="auto"/>
        <w:right w:val="none" w:sz="0" w:space="0" w:color="auto"/>
      </w:divBdr>
    </w:div>
    <w:div w:id="200939254">
      <w:bodyDiv w:val="1"/>
      <w:marLeft w:val="0"/>
      <w:marRight w:val="0"/>
      <w:marTop w:val="0"/>
      <w:marBottom w:val="0"/>
      <w:divBdr>
        <w:top w:val="none" w:sz="0" w:space="0" w:color="auto"/>
        <w:left w:val="none" w:sz="0" w:space="0" w:color="auto"/>
        <w:bottom w:val="none" w:sz="0" w:space="0" w:color="auto"/>
        <w:right w:val="none" w:sz="0" w:space="0" w:color="auto"/>
      </w:divBdr>
    </w:div>
    <w:div w:id="203295096">
      <w:bodyDiv w:val="1"/>
      <w:marLeft w:val="0"/>
      <w:marRight w:val="0"/>
      <w:marTop w:val="0"/>
      <w:marBottom w:val="0"/>
      <w:divBdr>
        <w:top w:val="none" w:sz="0" w:space="0" w:color="auto"/>
        <w:left w:val="none" w:sz="0" w:space="0" w:color="auto"/>
        <w:bottom w:val="none" w:sz="0" w:space="0" w:color="auto"/>
        <w:right w:val="none" w:sz="0" w:space="0" w:color="auto"/>
      </w:divBdr>
    </w:div>
    <w:div w:id="212041034">
      <w:bodyDiv w:val="1"/>
      <w:marLeft w:val="0"/>
      <w:marRight w:val="0"/>
      <w:marTop w:val="0"/>
      <w:marBottom w:val="0"/>
      <w:divBdr>
        <w:top w:val="none" w:sz="0" w:space="0" w:color="auto"/>
        <w:left w:val="none" w:sz="0" w:space="0" w:color="auto"/>
        <w:bottom w:val="none" w:sz="0" w:space="0" w:color="auto"/>
        <w:right w:val="none" w:sz="0" w:space="0" w:color="auto"/>
      </w:divBdr>
    </w:div>
    <w:div w:id="214242437">
      <w:bodyDiv w:val="1"/>
      <w:marLeft w:val="0"/>
      <w:marRight w:val="0"/>
      <w:marTop w:val="0"/>
      <w:marBottom w:val="0"/>
      <w:divBdr>
        <w:top w:val="none" w:sz="0" w:space="0" w:color="auto"/>
        <w:left w:val="none" w:sz="0" w:space="0" w:color="auto"/>
        <w:bottom w:val="none" w:sz="0" w:space="0" w:color="auto"/>
        <w:right w:val="none" w:sz="0" w:space="0" w:color="auto"/>
      </w:divBdr>
    </w:div>
    <w:div w:id="223293525">
      <w:bodyDiv w:val="1"/>
      <w:marLeft w:val="0"/>
      <w:marRight w:val="0"/>
      <w:marTop w:val="0"/>
      <w:marBottom w:val="0"/>
      <w:divBdr>
        <w:top w:val="none" w:sz="0" w:space="0" w:color="auto"/>
        <w:left w:val="none" w:sz="0" w:space="0" w:color="auto"/>
        <w:bottom w:val="none" w:sz="0" w:space="0" w:color="auto"/>
        <w:right w:val="none" w:sz="0" w:space="0" w:color="auto"/>
      </w:divBdr>
    </w:div>
    <w:div w:id="228345491">
      <w:bodyDiv w:val="1"/>
      <w:marLeft w:val="0"/>
      <w:marRight w:val="0"/>
      <w:marTop w:val="0"/>
      <w:marBottom w:val="0"/>
      <w:divBdr>
        <w:top w:val="none" w:sz="0" w:space="0" w:color="auto"/>
        <w:left w:val="none" w:sz="0" w:space="0" w:color="auto"/>
        <w:bottom w:val="none" w:sz="0" w:space="0" w:color="auto"/>
        <w:right w:val="none" w:sz="0" w:space="0" w:color="auto"/>
      </w:divBdr>
    </w:div>
    <w:div w:id="229123295">
      <w:bodyDiv w:val="1"/>
      <w:marLeft w:val="0"/>
      <w:marRight w:val="0"/>
      <w:marTop w:val="0"/>
      <w:marBottom w:val="0"/>
      <w:divBdr>
        <w:top w:val="none" w:sz="0" w:space="0" w:color="auto"/>
        <w:left w:val="none" w:sz="0" w:space="0" w:color="auto"/>
        <w:bottom w:val="none" w:sz="0" w:space="0" w:color="auto"/>
        <w:right w:val="none" w:sz="0" w:space="0" w:color="auto"/>
      </w:divBdr>
    </w:div>
    <w:div w:id="234631771">
      <w:bodyDiv w:val="1"/>
      <w:marLeft w:val="0"/>
      <w:marRight w:val="0"/>
      <w:marTop w:val="0"/>
      <w:marBottom w:val="0"/>
      <w:divBdr>
        <w:top w:val="none" w:sz="0" w:space="0" w:color="auto"/>
        <w:left w:val="none" w:sz="0" w:space="0" w:color="auto"/>
        <w:bottom w:val="none" w:sz="0" w:space="0" w:color="auto"/>
        <w:right w:val="none" w:sz="0" w:space="0" w:color="auto"/>
      </w:divBdr>
    </w:div>
    <w:div w:id="240797396">
      <w:bodyDiv w:val="1"/>
      <w:marLeft w:val="0"/>
      <w:marRight w:val="0"/>
      <w:marTop w:val="0"/>
      <w:marBottom w:val="0"/>
      <w:divBdr>
        <w:top w:val="none" w:sz="0" w:space="0" w:color="auto"/>
        <w:left w:val="none" w:sz="0" w:space="0" w:color="auto"/>
        <w:bottom w:val="none" w:sz="0" w:space="0" w:color="auto"/>
        <w:right w:val="none" w:sz="0" w:space="0" w:color="auto"/>
      </w:divBdr>
    </w:div>
    <w:div w:id="244068868">
      <w:bodyDiv w:val="1"/>
      <w:marLeft w:val="0"/>
      <w:marRight w:val="0"/>
      <w:marTop w:val="0"/>
      <w:marBottom w:val="0"/>
      <w:divBdr>
        <w:top w:val="none" w:sz="0" w:space="0" w:color="auto"/>
        <w:left w:val="none" w:sz="0" w:space="0" w:color="auto"/>
        <w:bottom w:val="none" w:sz="0" w:space="0" w:color="auto"/>
        <w:right w:val="none" w:sz="0" w:space="0" w:color="auto"/>
      </w:divBdr>
    </w:div>
    <w:div w:id="246620659">
      <w:bodyDiv w:val="1"/>
      <w:marLeft w:val="0"/>
      <w:marRight w:val="0"/>
      <w:marTop w:val="0"/>
      <w:marBottom w:val="0"/>
      <w:divBdr>
        <w:top w:val="none" w:sz="0" w:space="0" w:color="auto"/>
        <w:left w:val="none" w:sz="0" w:space="0" w:color="auto"/>
        <w:bottom w:val="none" w:sz="0" w:space="0" w:color="auto"/>
        <w:right w:val="none" w:sz="0" w:space="0" w:color="auto"/>
      </w:divBdr>
    </w:div>
    <w:div w:id="253052303">
      <w:bodyDiv w:val="1"/>
      <w:marLeft w:val="0"/>
      <w:marRight w:val="0"/>
      <w:marTop w:val="0"/>
      <w:marBottom w:val="0"/>
      <w:divBdr>
        <w:top w:val="none" w:sz="0" w:space="0" w:color="auto"/>
        <w:left w:val="none" w:sz="0" w:space="0" w:color="auto"/>
        <w:bottom w:val="none" w:sz="0" w:space="0" w:color="auto"/>
        <w:right w:val="none" w:sz="0" w:space="0" w:color="auto"/>
      </w:divBdr>
    </w:div>
    <w:div w:id="279458995">
      <w:bodyDiv w:val="1"/>
      <w:marLeft w:val="0"/>
      <w:marRight w:val="0"/>
      <w:marTop w:val="0"/>
      <w:marBottom w:val="0"/>
      <w:divBdr>
        <w:top w:val="none" w:sz="0" w:space="0" w:color="auto"/>
        <w:left w:val="none" w:sz="0" w:space="0" w:color="auto"/>
        <w:bottom w:val="none" w:sz="0" w:space="0" w:color="auto"/>
        <w:right w:val="none" w:sz="0" w:space="0" w:color="auto"/>
      </w:divBdr>
    </w:div>
    <w:div w:id="285042760">
      <w:bodyDiv w:val="1"/>
      <w:marLeft w:val="0"/>
      <w:marRight w:val="0"/>
      <w:marTop w:val="0"/>
      <w:marBottom w:val="0"/>
      <w:divBdr>
        <w:top w:val="none" w:sz="0" w:space="0" w:color="auto"/>
        <w:left w:val="none" w:sz="0" w:space="0" w:color="auto"/>
        <w:bottom w:val="none" w:sz="0" w:space="0" w:color="auto"/>
        <w:right w:val="none" w:sz="0" w:space="0" w:color="auto"/>
      </w:divBdr>
    </w:div>
    <w:div w:id="297229615">
      <w:bodyDiv w:val="1"/>
      <w:marLeft w:val="0"/>
      <w:marRight w:val="0"/>
      <w:marTop w:val="0"/>
      <w:marBottom w:val="0"/>
      <w:divBdr>
        <w:top w:val="none" w:sz="0" w:space="0" w:color="auto"/>
        <w:left w:val="none" w:sz="0" w:space="0" w:color="auto"/>
        <w:bottom w:val="none" w:sz="0" w:space="0" w:color="auto"/>
        <w:right w:val="none" w:sz="0" w:space="0" w:color="auto"/>
      </w:divBdr>
    </w:div>
    <w:div w:id="301738969">
      <w:bodyDiv w:val="1"/>
      <w:marLeft w:val="0"/>
      <w:marRight w:val="0"/>
      <w:marTop w:val="0"/>
      <w:marBottom w:val="0"/>
      <w:divBdr>
        <w:top w:val="none" w:sz="0" w:space="0" w:color="auto"/>
        <w:left w:val="none" w:sz="0" w:space="0" w:color="auto"/>
        <w:bottom w:val="none" w:sz="0" w:space="0" w:color="auto"/>
        <w:right w:val="none" w:sz="0" w:space="0" w:color="auto"/>
      </w:divBdr>
    </w:div>
    <w:div w:id="309139764">
      <w:bodyDiv w:val="1"/>
      <w:marLeft w:val="0"/>
      <w:marRight w:val="0"/>
      <w:marTop w:val="0"/>
      <w:marBottom w:val="0"/>
      <w:divBdr>
        <w:top w:val="none" w:sz="0" w:space="0" w:color="auto"/>
        <w:left w:val="none" w:sz="0" w:space="0" w:color="auto"/>
        <w:bottom w:val="none" w:sz="0" w:space="0" w:color="auto"/>
        <w:right w:val="none" w:sz="0" w:space="0" w:color="auto"/>
      </w:divBdr>
    </w:div>
    <w:div w:id="317537611">
      <w:bodyDiv w:val="1"/>
      <w:marLeft w:val="0"/>
      <w:marRight w:val="0"/>
      <w:marTop w:val="0"/>
      <w:marBottom w:val="0"/>
      <w:divBdr>
        <w:top w:val="none" w:sz="0" w:space="0" w:color="auto"/>
        <w:left w:val="none" w:sz="0" w:space="0" w:color="auto"/>
        <w:bottom w:val="none" w:sz="0" w:space="0" w:color="auto"/>
        <w:right w:val="none" w:sz="0" w:space="0" w:color="auto"/>
      </w:divBdr>
    </w:div>
    <w:div w:id="320693441">
      <w:bodyDiv w:val="1"/>
      <w:marLeft w:val="0"/>
      <w:marRight w:val="0"/>
      <w:marTop w:val="0"/>
      <w:marBottom w:val="0"/>
      <w:divBdr>
        <w:top w:val="none" w:sz="0" w:space="0" w:color="auto"/>
        <w:left w:val="none" w:sz="0" w:space="0" w:color="auto"/>
        <w:bottom w:val="none" w:sz="0" w:space="0" w:color="auto"/>
        <w:right w:val="none" w:sz="0" w:space="0" w:color="auto"/>
      </w:divBdr>
    </w:div>
    <w:div w:id="334117994">
      <w:bodyDiv w:val="1"/>
      <w:marLeft w:val="0"/>
      <w:marRight w:val="0"/>
      <w:marTop w:val="0"/>
      <w:marBottom w:val="0"/>
      <w:divBdr>
        <w:top w:val="none" w:sz="0" w:space="0" w:color="auto"/>
        <w:left w:val="none" w:sz="0" w:space="0" w:color="auto"/>
        <w:bottom w:val="none" w:sz="0" w:space="0" w:color="auto"/>
        <w:right w:val="none" w:sz="0" w:space="0" w:color="auto"/>
      </w:divBdr>
    </w:div>
    <w:div w:id="342167876">
      <w:bodyDiv w:val="1"/>
      <w:marLeft w:val="0"/>
      <w:marRight w:val="0"/>
      <w:marTop w:val="0"/>
      <w:marBottom w:val="0"/>
      <w:divBdr>
        <w:top w:val="none" w:sz="0" w:space="0" w:color="auto"/>
        <w:left w:val="none" w:sz="0" w:space="0" w:color="auto"/>
        <w:bottom w:val="none" w:sz="0" w:space="0" w:color="auto"/>
        <w:right w:val="none" w:sz="0" w:space="0" w:color="auto"/>
      </w:divBdr>
    </w:div>
    <w:div w:id="364596569">
      <w:bodyDiv w:val="1"/>
      <w:marLeft w:val="0"/>
      <w:marRight w:val="0"/>
      <w:marTop w:val="0"/>
      <w:marBottom w:val="0"/>
      <w:divBdr>
        <w:top w:val="none" w:sz="0" w:space="0" w:color="auto"/>
        <w:left w:val="none" w:sz="0" w:space="0" w:color="auto"/>
        <w:bottom w:val="none" w:sz="0" w:space="0" w:color="auto"/>
        <w:right w:val="none" w:sz="0" w:space="0" w:color="auto"/>
      </w:divBdr>
    </w:div>
    <w:div w:id="369917131">
      <w:bodyDiv w:val="1"/>
      <w:marLeft w:val="0"/>
      <w:marRight w:val="0"/>
      <w:marTop w:val="0"/>
      <w:marBottom w:val="0"/>
      <w:divBdr>
        <w:top w:val="none" w:sz="0" w:space="0" w:color="auto"/>
        <w:left w:val="none" w:sz="0" w:space="0" w:color="auto"/>
        <w:bottom w:val="none" w:sz="0" w:space="0" w:color="auto"/>
        <w:right w:val="none" w:sz="0" w:space="0" w:color="auto"/>
      </w:divBdr>
    </w:div>
    <w:div w:id="372728031">
      <w:bodyDiv w:val="1"/>
      <w:marLeft w:val="0"/>
      <w:marRight w:val="0"/>
      <w:marTop w:val="0"/>
      <w:marBottom w:val="0"/>
      <w:divBdr>
        <w:top w:val="none" w:sz="0" w:space="0" w:color="auto"/>
        <w:left w:val="none" w:sz="0" w:space="0" w:color="auto"/>
        <w:bottom w:val="none" w:sz="0" w:space="0" w:color="auto"/>
        <w:right w:val="none" w:sz="0" w:space="0" w:color="auto"/>
      </w:divBdr>
    </w:div>
    <w:div w:id="379715873">
      <w:bodyDiv w:val="1"/>
      <w:marLeft w:val="0"/>
      <w:marRight w:val="0"/>
      <w:marTop w:val="0"/>
      <w:marBottom w:val="0"/>
      <w:divBdr>
        <w:top w:val="none" w:sz="0" w:space="0" w:color="auto"/>
        <w:left w:val="none" w:sz="0" w:space="0" w:color="auto"/>
        <w:bottom w:val="none" w:sz="0" w:space="0" w:color="auto"/>
        <w:right w:val="none" w:sz="0" w:space="0" w:color="auto"/>
      </w:divBdr>
    </w:div>
    <w:div w:id="389808460">
      <w:bodyDiv w:val="1"/>
      <w:marLeft w:val="0"/>
      <w:marRight w:val="0"/>
      <w:marTop w:val="0"/>
      <w:marBottom w:val="0"/>
      <w:divBdr>
        <w:top w:val="none" w:sz="0" w:space="0" w:color="auto"/>
        <w:left w:val="none" w:sz="0" w:space="0" w:color="auto"/>
        <w:bottom w:val="none" w:sz="0" w:space="0" w:color="auto"/>
        <w:right w:val="none" w:sz="0" w:space="0" w:color="auto"/>
      </w:divBdr>
    </w:div>
    <w:div w:id="391924728">
      <w:bodyDiv w:val="1"/>
      <w:marLeft w:val="0"/>
      <w:marRight w:val="0"/>
      <w:marTop w:val="0"/>
      <w:marBottom w:val="0"/>
      <w:divBdr>
        <w:top w:val="none" w:sz="0" w:space="0" w:color="auto"/>
        <w:left w:val="none" w:sz="0" w:space="0" w:color="auto"/>
        <w:bottom w:val="none" w:sz="0" w:space="0" w:color="auto"/>
        <w:right w:val="none" w:sz="0" w:space="0" w:color="auto"/>
      </w:divBdr>
    </w:div>
    <w:div w:id="393042963">
      <w:bodyDiv w:val="1"/>
      <w:marLeft w:val="0"/>
      <w:marRight w:val="0"/>
      <w:marTop w:val="0"/>
      <w:marBottom w:val="0"/>
      <w:divBdr>
        <w:top w:val="none" w:sz="0" w:space="0" w:color="auto"/>
        <w:left w:val="none" w:sz="0" w:space="0" w:color="auto"/>
        <w:bottom w:val="none" w:sz="0" w:space="0" w:color="auto"/>
        <w:right w:val="none" w:sz="0" w:space="0" w:color="auto"/>
      </w:divBdr>
    </w:div>
    <w:div w:id="395082610">
      <w:bodyDiv w:val="1"/>
      <w:marLeft w:val="0"/>
      <w:marRight w:val="0"/>
      <w:marTop w:val="0"/>
      <w:marBottom w:val="0"/>
      <w:divBdr>
        <w:top w:val="none" w:sz="0" w:space="0" w:color="auto"/>
        <w:left w:val="none" w:sz="0" w:space="0" w:color="auto"/>
        <w:bottom w:val="none" w:sz="0" w:space="0" w:color="auto"/>
        <w:right w:val="none" w:sz="0" w:space="0" w:color="auto"/>
      </w:divBdr>
    </w:div>
    <w:div w:id="396897289">
      <w:bodyDiv w:val="1"/>
      <w:marLeft w:val="0"/>
      <w:marRight w:val="0"/>
      <w:marTop w:val="0"/>
      <w:marBottom w:val="0"/>
      <w:divBdr>
        <w:top w:val="none" w:sz="0" w:space="0" w:color="auto"/>
        <w:left w:val="none" w:sz="0" w:space="0" w:color="auto"/>
        <w:bottom w:val="none" w:sz="0" w:space="0" w:color="auto"/>
        <w:right w:val="none" w:sz="0" w:space="0" w:color="auto"/>
      </w:divBdr>
    </w:div>
    <w:div w:id="412162269">
      <w:bodyDiv w:val="1"/>
      <w:marLeft w:val="0"/>
      <w:marRight w:val="0"/>
      <w:marTop w:val="0"/>
      <w:marBottom w:val="0"/>
      <w:divBdr>
        <w:top w:val="none" w:sz="0" w:space="0" w:color="auto"/>
        <w:left w:val="none" w:sz="0" w:space="0" w:color="auto"/>
        <w:bottom w:val="none" w:sz="0" w:space="0" w:color="auto"/>
        <w:right w:val="none" w:sz="0" w:space="0" w:color="auto"/>
      </w:divBdr>
    </w:div>
    <w:div w:id="417560211">
      <w:bodyDiv w:val="1"/>
      <w:marLeft w:val="0"/>
      <w:marRight w:val="0"/>
      <w:marTop w:val="0"/>
      <w:marBottom w:val="0"/>
      <w:divBdr>
        <w:top w:val="none" w:sz="0" w:space="0" w:color="auto"/>
        <w:left w:val="none" w:sz="0" w:space="0" w:color="auto"/>
        <w:bottom w:val="none" w:sz="0" w:space="0" w:color="auto"/>
        <w:right w:val="none" w:sz="0" w:space="0" w:color="auto"/>
      </w:divBdr>
    </w:div>
    <w:div w:id="422918594">
      <w:bodyDiv w:val="1"/>
      <w:marLeft w:val="0"/>
      <w:marRight w:val="0"/>
      <w:marTop w:val="0"/>
      <w:marBottom w:val="0"/>
      <w:divBdr>
        <w:top w:val="none" w:sz="0" w:space="0" w:color="auto"/>
        <w:left w:val="none" w:sz="0" w:space="0" w:color="auto"/>
        <w:bottom w:val="none" w:sz="0" w:space="0" w:color="auto"/>
        <w:right w:val="none" w:sz="0" w:space="0" w:color="auto"/>
      </w:divBdr>
    </w:div>
    <w:div w:id="427435104">
      <w:bodyDiv w:val="1"/>
      <w:marLeft w:val="0"/>
      <w:marRight w:val="0"/>
      <w:marTop w:val="0"/>
      <w:marBottom w:val="0"/>
      <w:divBdr>
        <w:top w:val="none" w:sz="0" w:space="0" w:color="auto"/>
        <w:left w:val="none" w:sz="0" w:space="0" w:color="auto"/>
        <w:bottom w:val="none" w:sz="0" w:space="0" w:color="auto"/>
        <w:right w:val="none" w:sz="0" w:space="0" w:color="auto"/>
      </w:divBdr>
    </w:div>
    <w:div w:id="433131680">
      <w:bodyDiv w:val="1"/>
      <w:marLeft w:val="0"/>
      <w:marRight w:val="0"/>
      <w:marTop w:val="0"/>
      <w:marBottom w:val="0"/>
      <w:divBdr>
        <w:top w:val="none" w:sz="0" w:space="0" w:color="auto"/>
        <w:left w:val="none" w:sz="0" w:space="0" w:color="auto"/>
        <w:bottom w:val="none" w:sz="0" w:space="0" w:color="auto"/>
        <w:right w:val="none" w:sz="0" w:space="0" w:color="auto"/>
      </w:divBdr>
    </w:div>
    <w:div w:id="433676573">
      <w:bodyDiv w:val="1"/>
      <w:marLeft w:val="0"/>
      <w:marRight w:val="0"/>
      <w:marTop w:val="0"/>
      <w:marBottom w:val="0"/>
      <w:divBdr>
        <w:top w:val="none" w:sz="0" w:space="0" w:color="auto"/>
        <w:left w:val="none" w:sz="0" w:space="0" w:color="auto"/>
        <w:bottom w:val="none" w:sz="0" w:space="0" w:color="auto"/>
        <w:right w:val="none" w:sz="0" w:space="0" w:color="auto"/>
      </w:divBdr>
    </w:div>
    <w:div w:id="435029249">
      <w:bodyDiv w:val="1"/>
      <w:marLeft w:val="0"/>
      <w:marRight w:val="0"/>
      <w:marTop w:val="0"/>
      <w:marBottom w:val="0"/>
      <w:divBdr>
        <w:top w:val="none" w:sz="0" w:space="0" w:color="auto"/>
        <w:left w:val="none" w:sz="0" w:space="0" w:color="auto"/>
        <w:bottom w:val="none" w:sz="0" w:space="0" w:color="auto"/>
        <w:right w:val="none" w:sz="0" w:space="0" w:color="auto"/>
      </w:divBdr>
    </w:div>
    <w:div w:id="436677414">
      <w:bodyDiv w:val="1"/>
      <w:marLeft w:val="0"/>
      <w:marRight w:val="0"/>
      <w:marTop w:val="0"/>
      <w:marBottom w:val="0"/>
      <w:divBdr>
        <w:top w:val="none" w:sz="0" w:space="0" w:color="auto"/>
        <w:left w:val="none" w:sz="0" w:space="0" w:color="auto"/>
        <w:bottom w:val="none" w:sz="0" w:space="0" w:color="auto"/>
        <w:right w:val="none" w:sz="0" w:space="0" w:color="auto"/>
      </w:divBdr>
    </w:div>
    <w:div w:id="472142422">
      <w:bodyDiv w:val="1"/>
      <w:marLeft w:val="0"/>
      <w:marRight w:val="0"/>
      <w:marTop w:val="0"/>
      <w:marBottom w:val="0"/>
      <w:divBdr>
        <w:top w:val="none" w:sz="0" w:space="0" w:color="auto"/>
        <w:left w:val="none" w:sz="0" w:space="0" w:color="auto"/>
        <w:bottom w:val="none" w:sz="0" w:space="0" w:color="auto"/>
        <w:right w:val="none" w:sz="0" w:space="0" w:color="auto"/>
      </w:divBdr>
    </w:div>
    <w:div w:id="472723376">
      <w:bodyDiv w:val="1"/>
      <w:marLeft w:val="0"/>
      <w:marRight w:val="0"/>
      <w:marTop w:val="0"/>
      <w:marBottom w:val="0"/>
      <w:divBdr>
        <w:top w:val="none" w:sz="0" w:space="0" w:color="auto"/>
        <w:left w:val="none" w:sz="0" w:space="0" w:color="auto"/>
        <w:bottom w:val="none" w:sz="0" w:space="0" w:color="auto"/>
        <w:right w:val="none" w:sz="0" w:space="0" w:color="auto"/>
      </w:divBdr>
    </w:div>
    <w:div w:id="479812661">
      <w:bodyDiv w:val="1"/>
      <w:marLeft w:val="0"/>
      <w:marRight w:val="0"/>
      <w:marTop w:val="0"/>
      <w:marBottom w:val="0"/>
      <w:divBdr>
        <w:top w:val="none" w:sz="0" w:space="0" w:color="auto"/>
        <w:left w:val="none" w:sz="0" w:space="0" w:color="auto"/>
        <w:bottom w:val="none" w:sz="0" w:space="0" w:color="auto"/>
        <w:right w:val="none" w:sz="0" w:space="0" w:color="auto"/>
      </w:divBdr>
    </w:div>
    <w:div w:id="482703843">
      <w:bodyDiv w:val="1"/>
      <w:marLeft w:val="0"/>
      <w:marRight w:val="0"/>
      <w:marTop w:val="0"/>
      <w:marBottom w:val="0"/>
      <w:divBdr>
        <w:top w:val="none" w:sz="0" w:space="0" w:color="auto"/>
        <w:left w:val="none" w:sz="0" w:space="0" w:color="auto"/>
        <w:bottom w:val="none" w:sz="0" w:space="0" w:color="auto"/>
        <w:right w:val="none" w:sz="0" w:space="0" w:color="auto"/>
      </w:divBdr>
    </w:div>
    <w:div w:id="489904994">
      <w:bodyDiv w:val="1"/>
      <w:marLeft w:val="0"/>
      <w:marRight w:val="0"/>
      <w:marTop w:val="0"/>
      <w:marBottom w:val="0"/>
      <w:divBdr>
        <w:top w:val="none" w:sz="0" w:space="0" w:color="auto"/>
        <w:left w:val="none" w:sz="0" w:space="0" w:color="auto"/>
        <w:bottom w:val="none" w:sz="0" w:space="0" w:color="auto"/>
        <w:right w:val="none" w:sz="0" w:space="0" w:color="auto"/>
      </w:divBdr>
    </w:div>
    <w:div w:id="490175206">
      <w:bodyDiv w:val="1"/>
      <w:marLeft w:val="0"/>
      <w:marRight w:val="0"/>
      <w:marTop w:val="0"/>
      <w:marBottom w:val="0"/>
      <w:divBdr>
        <w:top w:val="none" w:sz="0" w:space="0" w:color="auto"/>
        <w:left w:val="none" w:sz="0" w:space="0" w:color="auto"/>
        <w:bottom w:val="none" w:sz="0" w:space="0" w:color="auto"/>
        <w:right w:val="none" w:sz="0" w:space="0" w:color="auto"/>
      </w:divBdr>
    </w:div>
    <w:div w:id="491795195">
      <w:bodyDiv w:val="1"/>
      <w:marLeft w:val="0"/>
      <w:marRight w:val="0"/>
      <w:marTop w:val="0"/>
      <w:marBottom w:val="0"/>
      <w:divBdr>
        <w:top w:val="none" w:sz="0" w:space="0" w:color="auto"/>
        <w:left w:val="none" w:sz="0" w:space="0" w:color="auto"/>
        <w:bottom w:val="none" w:sz="0" w:space="0" w:color="auto"/>
        <w:right w:val="none" w:sz="0" w:space="0" w:color="auto"/>
      </w:divBdr>
    </w:div>
    <w:div w:id="504588176">
      <w:bodyDiv w:val="1"/>
      <w:marLeft w:val="0"/>
      <w:marRight w:val="0"/>
      <w:marTop w:val="0"/>
      <w:marBottom w:val="0"/>
      <w:divBdr>
        <w:top w:val="none" w:sz="0" w:space="0" w:color="auto"/>
        <w:left w:val="none" w:sz="0" w:space="0" w:color="auto"/>
        <w:bottom w:val="none" w:sz="0" w:space="0" w:color="auto"/>
        <w:right w:val="none" w:sz="0" w:space="0" w:color="auto"/>
      </w:divBdr>
    </w:div>
    <w:div w:id="511190406">
      <w:bodyDiv w:val="1"/>
      <w:marLeft w:val="0"/>
      <w:marRight w:val="0"/>
      <w:marTop w:val="0"/>
      <w:marBottom w:val="0"/>
      <w:divBdr>
        <w:top w:val="none" w:sz="0" w:space="0" w:color="auto"/>
        <w:left w:val="none" w:sz="0" w:space="0" w:color="auto"/>
        <w:bottom w:val="none" w:sz="0" w:space="0" w:color="auto"/>
        <w:right w:val="none" w:sz="0" w:space="0" w:color="auto"/>
      </w:divBdr>
    </w:div>
    <w:div w:id="511191898">
      <w:bodyDiv w:val="1"/>
      <w:marLeft w:val="0"/>
      <w:marRight w:val="0"/>
      <w:marTop w:val="0"/>
      <w:marBottom w:val="0"/>
      <w:divBdr>
        <w:top w:val="none" w:sz="0" w:space="0" w:color="auto"/>
        <w:left w:val="none" w:sz="0" w:space="0" w:color="auto"/>
        <w:bottom w:val="none" w:sz="0" w:space="0" w:color="auto"/>
        <w:right w:val="none" w:sz="0" w:space="0" w:color="auto"/>
      </w:divBdr>
    </w:div>
    <w:div w:id="515193291">
      <w:bodyDiv w:val="1"/>
      <w:marLeft w:val="0"/>
      <w:marRight w:val="0"/>
      <w:marTop w:val="0"/>
      <w:marBottom w:val="0"/>
      <w:divBdr>
        <w:top w:val="none" w:sz="0" w:space="0" w:color="auto"/>
        <w:left w:val="none" w:sz="0" w:space="0" w:color="auto"/>
        <w:bottom w:val="none" w:sz="0" w:space="0" w:color="auto"/>
        <w:right w:val="none" w:sz="0" w:space="0" w:color="auto"/>
      </w:divBdr>
    </w:div>
    <w:div w:id="526062208">
      <w:bodyDiv w:val="1"/>
      <w:marLeft w:val="0"/>
      <w:marRight w:val="0"/>
      <w:marTop w:val="0"/>
      <w:marBottom w:val="0"/>
      <w:divBdr>
        <w:top w:val="none" w:sz="0" w:space="0" w:color="auto"/>
        <w:left w:val="none" w:sz="0" w:space="0" w:color="auto"/>
        <w:bottom w:val="none" w:sz="0" w:space="0" w:color="auto"/>
        <w:right w:val="none" w:sz="0" w:space="0" w:color="auto"/>
      </w:divBdr>
    </w:div>
    <w:div w:id="530192661">
      <w:bodyDiv w:val="1"/>
      <w:marLeft w:val="0"/>
      <w:marRight w:val="0"/>
      <w:marTop w:val="0"/>
      <w:marBottom w:val="0"/>
      <w:divBdr>
        <w:top w:val="none" w:sz="0" w:space="0" w:color="auto"/>
        <w:left w:val="none" w:sz="0" w:space="0" w:color="auto"/>
        <w:bottom w:val="none" w:sz="0" w:space="0" w:color="auto"/>
        <w:right w:val="none" w:sz="0" w:space="0" w:color="auto"/>
      </w:divBdr>
    </w:div>
    <w:div w:id="532615356">
      <w:bodyDiv w:val="1"/>
      <w:marLeft w:val="0"/>
      <w:marRight w:val="0"/>
      <w:marTop w:val="0"/>
      <w:marBottom w:val="0"/>
      <w:divBdr>
        <w:top w:val="none" w:sz="0" w:space="0" w:color="auto"/>
        <w:left w:val="none" w:sz="0" w:space="0" w:color="auto"/>
        <w:bottom w:val="none" w:sz="0" w:space="0" w:color="auto"/>
        <w:right w:val="none" w:sz="0" w:space="0" w:color="auto"/>
      </w:divBdr>
    </w:div>
    <w:div w:id="535699179">
      <w:bodyDiv w:val="1"/>
      <w:marLeft w:val="0"/>
      <w:marRight w:val="0"/>
      <w:marTop w:val="0"/>
      <w:marBottom w:val="0"/>
      <w:divBdr>
        <w:top w:val="none" w:sz="0" w:space="0" w:color="auto"/>
        <w:left w:val="none" w:sz="0" w:space="0" w:color="auto"/>
        <w:bottom w:val="none" w:sz="0" w:space="0" w:color="auto"/>
        <w:right w:val="none" w:sz="0" w:space="0" w:color="auto"/>
      </w:divBdr>
    </w:div>
    <w:div w:id="535850072">
      <w:bodyDiv w:val="1"/>
      <w:marLeft w:val="0"/>
      <w:marRight w:val="0"/>
      <w:marTop w:val="0"/>
      <w:marBottom w:val="0"/>
      <w:divBdr>
        <w:top w:val="none" w:sz="0" w:space="0" w:color="auto"/>
        <w:left w:val="none" w:sz="0" w:space="0" w:color="auto"/>
        <w:bottom w:val="none" w:sz="0" w:space="0" w:color="auto"/>
        <w:right w:val="none" w:sz="0" w:space="0" w:color="auto"/>
      </w:divBdr>
    </w:div>
    <w:div w:id="536312719">
      <w:bodyDiv w:val="1"/>
      <w:marLeft w:val="0"/>
      <w:marRight w:val="0"/>
      <w:marTop w:val="0"/>
      <w:marBottom w:val="0"/>
      <w:divBdr>
        <w:top w:val="none" w:sz="0" w:space="0" w:color="auto"/>
        <w:left w:val="none" w:sz="0" w:space="0" w:color="auto"/>
        <w:bottom w:val="none" w:sz="0" w:space="0" w:color="auto"/>
        <w:right w:val="none" w:sz="0" w:space="0" w:color="auto"/>
      </w:divBdr>
    </w:div>
    <w:div w:id="538593094">
      <w:bodyDiv w:val="1"/>
      <w:marLeft w:val="0"/>
      <w:marRight w:val="0"/>
      <w:marTop w:val="0"/>
      <w:marBottom w:val="0"/>
      <w:divBdr>
        <w:top w:val="none" w:sz="0" w:space="0" w:color="auto"/>
        <w:left w:val="none" w:sz="0" w:space="0" w:color="auto"/>
        <w:bottom w:val="none" w:sz="0" w:space="0" w:color="auto"/>
        <w:right w:val="none" w:sz="0" w:space="0" w:color="auto"/>
      </w:divBdr>
    </w:div>
    <w:div w:id="538785312">
      <w:bodyDiv w:val="1"/>
      <w:marLeft w:val="0"/>
      <w:marRight w:val="0"/>
      <w:marTop w:val="0"/>
      <w:marBottom w:val="0"/>
      <w:divBdr>
        <w:top w:val="none" w:sz="0" w:space="0" w:color="auto"/>
        <w:left w:val="none" w:sz="0" w:space="0" w:color="auto"/>
        <w:bottom w:val="none" w:sz="0" w:space="0" w:color="auto"/>
        <w:right w:val="none" w:sz="0" w:space="0" w:color="auto"/>
      </w:divBdr>
    </w:div>
    <w:div w:id="539442245">
      <w:bodyDiv w:val="1"/>
      <w:marLeft w:val="0"/>
      <w:marRight w:val="0"/>
      <w:marTop w:val="0"/>
      <w:marBottom w:val="0"/>
      <w:divBdr>
        <w:top w:val="none" w:sz="0" w:space="0" w:color="auto"/>
        <w:left w:val="none" w:sz="0" w:space="0" w:color="auto"/>
        <w:bottom w:val="none" w:sz="0" w:space="0" w:color="auto"/>
        <w:right w:val="none" w:sz="0" w:space="0" w:color="auto"/>
      </w:divBdr>
    </w:div>
    <w:div w:id="540829070">
      <w:bodyDiv w:val="1"/>
      <w:marLeft w:val="0"/>
      <w:marRight w:val="0"/>
      <w:marTop w:val="0"/>
      <w:marBottom w:val="0"/>
      <w:divBdr>
        <w:top w:val="none" w:sz="0" w:space="0" w:color="auto"/>
        <w:left w:val="none" w:sz="0" w:space="0" w:color="auto"/>
        <w:bottom w:val="none" w:sz="0" w:space="0" w:color="auto"/>
        <w:right w:val="none" w:sz="0" w:space="0" w:color="auto"/>
      </w:divBdr>
    </w:div>
    <w:div w:id="545488669">
      <w:bodyDiv w:val="1"/>
      <w:marLeft w:val="0"/>
      <w:marRight w:val="0"/>
      <w:marTop w:val="0"/>
      <w:marBottom w:val="0"/>
      <w:divBdr>
        <w:top w:val="none" w:sz="0" w:space="0" w:color="auto"/>
        <w:left w:val="none" w:sz="0" w:space="0" w:color="auto"/>
        <w:bottom w:val="none" w:sz="0" w:space="0" w:color="auto"/>
        <w:right w:val="none" w:sz="0" w:space="0" w:color="auto"/>
      </w:divBdr>
    </w:div>
    <w:div w:id="549805870">
      <w:bodyDiv w:val="1"/>
      <w:marLeft w:val="0"/>
      <w:marRight w:val="0"/>
      <w:marTop w:val="0"/>
      <w:marBottom w:val="0"/>
      <w:divBdr>
        <w:top w:val="none" w:sz="0" w:space="0" w:color="auto"/>
        <w:left w:val="none" w:sz="0" w:space="0" w:color="auto"/>
        <w:bottom w:val="none" w:sz="0" w:space="0" w:color="auto"/>
        <w:right w:val="none" w:sz="0" w:space="0" w:color="auto"/>
      </w:divBdr>
    </w:div>
    <w:div w:id="552812638">
      <w:bodyDiv w:val="1"/>
      <w:marLeft w:val="0"/>
      <w:marRight w:val="0"/>
      <w:marTop w:val="0"/>
      <w:marBottom w:val="0"/>
      <w:divBdr>
        <w:top w:val="none" w:sz="0" w:space="0" w:color="auto"/>
        <w:left w:val="none" w:sz="0" w:space="0" w:color="auto"/>
        <w:bottom w:val="none" w:sz="0" w:space="0" w:color="auto"/>
        <w:right w:val="none" w:sz="0" w:space="0" w:color="auto"/>
      </w:divBdr>
    </w:div>
    <w:div w:id="558439652">
      <w:bodyDiv w:val="1"/>
      <w:marLeft w:val="0"/>
      <w:marRight w:val="0"/>
      <w:marTop w:val="0"/>
      <w:marBottom w:val="0"/>
      <w:divBdr>
        <w:top w:val="none" w:sz="0" w:space="0" w:color="auto"/>
        <w:left w:val="none" w:sz="0" w:space="0" w:color="auto"/>
        <w:bottom w:val="none" w:sz="0" w:space="0" w:color="auto"/>
        <w:right w:val="none" w:sz="0" w:space="0" w:color="auto"/>
      </w:divBdr>
    </w:div>
    <w:div w:id="563176218">
      <w:bodyDiv w:val="1"/>
      <w:marLeft w:val="0"/>
      <w:marRight w:val="0"/>
      <w:marTop w:val="0"/>
      <w:marBottom w:val="0"/>
      <w:divBdr>
        <w:top w:val="none" w:sz="0" w:space="0" w:color="auto"/>
        <w:left w:val="none" w:sz="0" w:space="0" w:color="auto"/>
        <w:bottom w:val="none" w:sz="0" w:space="0" w:color="auto"/>
        <w:right w:val="none" w:sz="0" w:space="0" w:color="auto"/>
      </w:divBdr>
    </w:div>
    <w:div w:id="575087977">
      <w:bodyDiv w:val="1"/>
      <w:marLeft w:val="0"/>
      <w:marRight w:val="0"/>
      <w:marTop w:val="0"/>
      <w:marBottom w:val="0"/>
      <w:divBdr>
        <w:top w:val="none" w:sz="0" w:space="0" w:color="auto"/>
        <w:left w:val="none" w:sz="0" w:space="0" w:color="auto"/>
        <w:bottom w:val="none" w:sz="0" w:space="0" w:color="auto"/>
        <w:right w:val="none" w:sz="0" w:space="0" w:color="auto"/>
      </w:divBdr>
    </w:div>
    <w:div w:id="585577230">
      <w:bodyDiv w:val="1"/>
      <w:marLeft w:val="0"/>
      <w:marRight w:val="0"/>
      <w:marTop w:val="0"/>
      <w:marBottom w:val="0"/>
      <w:divBdr>
        <w:top w:val="none" w:sz="0" w:space="0" w:color="auto"/>
        <w:left w:val="none" w:sz="0" w:space="0" w:color="auto"/>
        <w:bottom w:val="none" w:sz="0" w:space="0" w:color="auto"/>
        <w:right w:val="none" w:sz="0" w:space="0" w:color="auto"/>
      </w:divBdr>
    </w:div>
    <w:div w:id="586621441">
      <w:bodyDiv w:val="1"/>
      <w:marLeft w:val="0"/>
      <w:marRight w:val="0"/>
      <w:marTop w:val="0"/>
      <w:marBottom w:val="0"/>
      <w:divBdr>
        <w:top w:val="none" w:sz="0" w:space="0" w:color="auto"/>
        <w:left w:val="none" w:sz="0" w:space="0" w:color="auto"/>
        <w:bottom w:val="none" w:sz="0" w:space="0" w:color="auto"/>
        <w:right w:val="none" w:sz="0" w:space="0" w:color="auto"/>
      </w:divBdr>
    </w:div>
    <w:div w:id="587537677">
      <w:bodyDiv w:val="1"/>
      <w:marLeft w:val="0"/>
      <w:marRight w:val="0"/>
      <w:marTop w:val="0"/>
      <w:marBottom w:val="0"/>
      <w:divBdr>
        <w:top w:val="none" w:sz="0" w:space="0" w:color="auto"/>
        <w:left w:val="none" w:sz="0" w:space="0" w:color="auto"/>
        <w:bottom w:val="none" w:sz="0" w:space="0" w:color="auto"/>
        <w:right w:val="none" w:sz="0" w:space="0" w:color="auto"/>
      </w:divBdr>
    </w:div>
    <w:div w:id="610599543">
      <w:bodyDiv w:val="1"/>
      <w:marLeft w:val="0"/>
      <w:marRight w:val="0"/>
      <w:marTop w:val="0"/>
      <w:marBottom w:val="0"/>
      <w:divBdr>
        <w:top w:val="none" w:sz="0" w:space="0" w:color="auto"/>
        <w:left w:val="none" w:sz="0" w:space="0" w:color="auto"/>
        <w:bottom w:val="none" w:sz="0" w:space="0" w:color="auto"/>
        <w:right w:val="none" w:sz="0" w:space="0" w:color="auto"/>
      </w:divBdr>
    </w:div>
    <w:div w:id="610749149">
      <w:bodyDiv w:val="1"/>
      <w:marLeft w:val="0"/>
      <w:marRight w:val="0"/>
      <w:marTop w:val="0"/>
      <w:marBottom w:val="0"/>
      <w:divBdr>
        <w:top w:val="none" w:sz="0" w:space="0" w:color="auto"/>
        <w:left w:val="none" w:sz="0" w:space="0" w:color="auto"/>
        <w:bottom w:val="none" w:sz="0" w:space="0" w:color="auto"/>
        <w:right w:val="none" w:sz="0" w:space="0" w:color="auto"/>
      </w:divBdr>
    </w:div>
    <w:div w:id="614479212">
      <w:bodyDiv w:val="1"/>
      <w:marLeft w:val="0"/>
      <w:marRight w:val="0"/>
      <w:marTop w:val="0"/>
      <w:marBottom w:val="0"/>
      <w:divBdr>
        <w:top w:val="none" w:sz="0" w:space="0" w:color="auto"/>
        <w:left w:val="none" w:sz="0" w:space="0" w:color="auto"/>
        <w:bottom w:val="none" w:sz="0" w:space="0" w:color="auto"/>
        <w:right w:val="none" w:sz="0" w:space="0" w:color="auto"/>
      </w:divBdr>
    </w:div>
    <w:div w:id="615407732">
      <w:bodyDiv w:val="1"/>
      <w:marLeft w:val="0"/>
      <w:marRight w:val="0"/>
      <w:marTop w:val="0"/>
      <w:marBottom w:val="0"/>
      <w:divBdr>
        <w:top w:val="none" w:sz="0" w:space="0" w:color="auto"/>
        <w:left w:val="none" w:sz="0" w:space="0" w:color="auto"/>
        <w:bottom w:val="none" w:sz="0" w:space="0" w:color="auto"/>
        <w:right w:val="none" w:sz="0" w:space="0" w:color="auto"/>
      </w:divBdr>
    </w:div>
    <w:div w:id="621182470">
      <w:bodyDiv w:val="1"/>
      <w:marLeft w:val="0"/>
      <w:marRight w:val="0"/>
      <w:marTop w:val="0"/>
      <w:marBottom w:val="0"/>
      <w:divBdr>
        <w:top w:val="none" w:sz="0" w:space="0" w:color="auto"/>
        <w:left w:val="none" w:sz="0" w:space="0" w:color="auto"/>
        <w:bottom w:val="none" w:sz="0" w:space="0" w:color="auto"/>
        <w:right w:val="none" w:sz="0" w:space="0" w:color="auto"/>
      </w:divBdr>
    </w:div>
    <w:div w:id="624779279">
      <w:bodyDiv w:val="1"/>
      <w:marLeft w:val="0"/>
      <w:marRight w:val="0"/>
      <w:marTop w:val="0"/>
      <w:marBottom w:val="0"/>
      <w:divBdr>
        <w:top w:val="none" w:sz="0" w:space="0" w:color="auto"/>
        <w:left w:val="none" w:sz="0" w:space="0" w:color="auto"/>
        <w:bottom w:val="none" w:sz="0" w:space="0" w:color="auto"/>
        <w:right w:val="none" w:sz="0" w:space="0" w:color="auto"/>
      </w:divBdr>
    </w:div>
    <w:div w:id="627705192">
      <w:bodyDiv w:val="1"/>
      <w:marLeft w:val="0"/>
      <w:marRight w:val="0"/>
      <w:marTop w:val="0"/>
      <w:marBottom w:val="0"/>
      <w:divBdr>
        <w:top w:val="none" w:sz="0" w:space="0" w:color="auto"/>
        <w:left w:val="none" w:sz="0" w:space="0" w:color="auto"/>
        <w:bottom w:val="none" w:sz="0" w:space="0" w:color="auto"/>
        <w:right w:val="none" w:sz="0" w:space="0" w:color="auto"/>
      </w:divBdr>
    </w:div>
    <w:div w:id="628979537">
      <w:bodyDiv w:val="1"/>
      <w:marLeft w:val="0"/>
      <w:marRight w:val="0"/>
      <w:marTop w:val="0"/>
      <w:marBottom w:val="0"/>
      <w:divBdr>
        <w:top w:val="none" w:sz="0" w:space="0" w:color="auto"/>
        <w:left w:val="none" w:sz="0" w:space="0" w:color="auto"/>
        <w:bottom w:val="none" w:sz="0" w:space="0" w:color="auto"/>
        <w:right w:val="none" w:sz="0" w:space="0" w:color="auto"/>
      </w:divBdr>
    </w:div>
    <w:div w:id="636642689">
      <w:bodyDiv w:val="1"/>
      <w:marLeft w:val="0"/>
      <w:marRight w:val="0"/>
      <w:marTop w:val="0"/>
      <w:marBottom w:val="0"/>
      <w:divBdr>
        <w:top w:val="none" w:sz="0" w:space="0" w:color="auto"/>
        <w:left w:val="none" w:sz="0" w:space="0" w:color="auto"/>
        <w:bottom w:val="none" w:sz="0" w:space="0" w:color="auto"/>
        <w:right w:val="none" w:sz="0" w:space="0" w:color="auto"/>
      </w:divBdr>
    </w:div>
    <w:div w:id="646400179">
      <w:bodyDiv w:val="1"/>
      <w:marLeft w:val="0"/>
      <w:marRight w:val="0"/>
      <w:marTop w:val="0"/>
      <w:marBottom w:val="0"/>
      <w:divBdr>
        <w:top w:val="none" w:sz="0" w:space="0" w:color="auto"/>
        <w:left w:val="none" w:sz="0" w:space="0" w:color="auto"/>
        <w:bottom w:val="none" w:sz="0" w:space="0" w:color="auto"/>
        <w:right w:val="none" w:sz="0" w:space="0" w:color="auto"/>
      </w:divBdr>
    </w:div>
    <w:div w:id="651451971">
      <w:bodyDiv w:val="1"/>
      <w:marLeft w:val="0"/>
      <w:marRight w:val="0"/>
      <w:marTop w:val="0"/>
      <w:marBottom w:val="0"/>
      <w:divBdr>
        <w:top w:val="none" w:sz="0" w:space="0" w:color="auto"/>
        <w:left w:val="none" w:sz="0" w:space="0" w:color="auto"/>
        <w:bottom w:val="none" w:sz="0" w:space="0" w:color="auto"/>
        <w:right w:val="none" w:sz="0" w:space="0" w:color="auto"/>
      </w:divBdr>
    </w:div>
    <w:div w:id="653143112">
      <w:bodyDiv w:val="1"/>
      <w:marLeft w:val="0"/>
      <w:marRight w:val="0"/>
      <w:marTop w:val="0"/>
      <w:marBottom w:val="0"/>
      <w:divBdr>
        <w:top w:val="none" w:sz="0" w:space="0" w:color="auto"/>
        <w:left w:val="none" w:sz="0" w:space="0" w:color="auto"/>
        <w:bottom w:val="none" w:sz="0" w:space="0" w:color="auto"/>
        <w:right w:val="none" w:sz="0" w:space="0" w:color="auto"/>
      </w:divBdr>
    </w:div>
    <w:div w:id="654720686">
      <w:bodyDiv w:val="1"/>
      <w:marLeft w:val="0"/>
      <w:marRight w:val="0"/>
      <w:marTop w:val="0"/>
      <w:marBottom w:val="0"/>
      <w:divBdr>
        <w:top w:val="none" w:sz="0" w:space="0" w:color="auto"/>
        <w:left w:val="none" w:sz="0" w:space="0" w:color="auto"/>
        <w:bottom w:val="none" w:sz="0" w:space="0" w:color="auto"/>
        <w:right w:val="none" w:sz="0" w:space="0" w:color="auto"/>
      </w:divBdr>
    </w:div>
    <w:div w:id="669407925">
      <w:bodyDiv w:val="1"/>
      <w:marLeft w:val="0"/>
      <w:marRight w:val="0"/>
      <w:marTop w:val="0"/>
      <w:marBottom w:val="0"/>
      <w:divBdr>
        <w:top w:val="none" w:sz="0" w:space="0" w:color="auto"/>
        <w:left w:val="none" w:sz="0" w:space="0" w:color="auto"/>
        <w:bottom w:val="none" w:sz="0" w:space="0" w:color="auto"/>
        <w:right w:val="none" w:sz="0" w:space="0" w:color="auto"/>
      </w:divBdr>
    </w:div>
    <w:div w:id="669451263">
      <w:bodyDiv w:val="1"/>
      <w:marLeft w:val="0"/>
      <w:marRight w:val="0"/>
      <w:marTop w:val="0"/>
      <w:marBottom w:val="0"/>
      <w:divBdr>
        <w:top w:val="none" w:sz="0" w:space="0" w:color="auto"/>
        <w:left w:val="none" w:sz="0" w:space="0" w:color="auto"/>
        <w:bottom w:val="none" w:sz="0" w:space="0" w:color="auto"/>
        <w:right w:val="none" w:sz="0" w:space="0" w:color="auto"/>
      </w:divBdr>
    </w:div>
    <w:div w:id="676730882">
      <w:bodyDiv w:val="1"/>
      <w:marLeft w:val="0"/>
      <w:marRight w:val="0"/>
      <w:marTop w:val="0"/>
      <w:marBottom w:val="0"/>
      <w:divBdr>
        <w:top w:val="none" w:sz="0" w:space="0" w:color="auto"/>
        <w:left w:val="none" w:sz="0" w:space="0" w:color="auto"/>
        <w:bottom w:val="none" w:sz="0" w:space="0" w:color="auto"/>
        <w:right w:val="none" w:sz="0" w:space="0" w:color="auto"/>
      </w:divBdr>
    </w:div>
    <w:div w:id="678889826">
      <w:bodyDiv w:val="1"/>
      <w:marLeft w:val="0"/>
      <w:marRight w:val="0"/>
      <w:marTop w:val="0"/>
      <w:marBottom w:val="0"/>
      <w:divBdr>
        <w:top w:val="none" w:sz="0" w:space="0" w:color="auto"/>
        <w:left w:val="none" w:sz="0" w:space="0" w:color="auto"/>
        <w:bottom w:val="none" w:sz="0" w:space="0" w:color="auto"/>
        <w:right w:val="none" w:sz="0" w:space="0" w:color="auto"/>
      </w:divBdr>
    </w:div>
    <w:div w:id="689454545">
      <w:bodyDiv w:val="1"/>
      <w:marLeft w:val="0"/>
      <w:marRight w:val="0"/>
      <w:marTop w:val="0"/>
      <w:marBottom w:val="0"/>
      <w:divBdr>
        <w:top w:val="none" w:sz="0" w:space="0" w:color="auto"/>
        <w:left w:val="none" w:sz="0" w:space="0" w:color="auto"/>
        <w:bottom w:val="none" w:sz="0" w:space="0" w:color="auto"/>
        <w:right w:val="none" w:sz="0" w:space="0" w:color="auto"/>
      </w:divBdr>
    </w:div>
    <w:div w:id="689599259">
      <w:bodyDiv w:val="1"/>
      <w:marLeft w:val="0"/>
      <w:marRight w:val="0"/>
      <w:marTop w:val="0"/>
      <w:marBottom w:val="0"/>
      <w:divBdr>
        <w:top w:val="none" w:sz="0" w:space="0" w:color="auto"/>
        <w:left w:val="none" w:sz="0" w:space="0" w:color="auto"/>
        <w:bottom w:val="none" w:sz="0" w:space="0" w:color="auto"/>
        <w:right w:val="none" w:sz="0" w:space="0" w:color="auto"/>
      </w:divBdr>
    </w:div>
    <w:div w:id="689601730">
      <w:bodyDiv w:val="1"/>
      <w:marLeft w:val="0"/>
      <w:marRight w:val="0"/>
      <w:marTop w:val="0"/>
      <w:marBottom w:val="0"/>
      <w:divBdr>
        <w:top w:val="none" w:sz="0" w:space="0" w:color="auto"/>
        <w:left w:val="none" w:sz="0" w:space="0" w:color="auto"/>
        <w:bottom w:val="none" w:sz="0" w:space="0" w:color="auto"/>
        <w:right w:val="none" w:sz="0" w:space="0" w:color="auto"/>
      </w:divBdr>
    </w:div>
    <w:div w:id="692414439">
      <w:bodyDiv w:val="1"/>
      <w:marLeft w:val="0"/>
      <w:marRight w:val="0"/>
      <w:marTop w:val="0"/>
      <w:marBottom w:val="0"/>
      <w:divBdr>
        <w:top w:val="none" w:sz="0" w:space="0" w:color="auto"/>
        <w:left w:val="none" w:sz="0" w:space="0" w:color="auto"/>
        <w:bottom w:val="none" w:sz="0" w:space="0" w:color="auto"/>
        <w:right w:val="none" w:sz="0" w:space="0" w:color="auto"/>
      </w:divBdr>
    </w:div>
    <w:div w:id="697774930">
      <w:bodyDiv w:val="1"/>
      <w:marLeft w:val="0"/>
      <w:marRight w:val="0"/>
      <w:marTop w:val="0"/>
      <w:marBottom w:val="0"/>
      <w:divBdr>
        <w:top w:val="none" w:sz="0" w:space="0" w:color="auto"/>
        <w:left w:val="none" w:sz="0" w:space="0" w:color="auto"/>
        <w:bottom w:val="none" w:sz="0" w:space="0" w:color="auto"/>
        <w:right w:val="none" w:sz="0" w:space="0" w:color="auto"/>
      </w:divBdr>
    </w:div>
    <w:div w:id="714895060">
      <w:bodyDiv w:val="1"/>
      <w:marLeft w:val="0"/>
      <w:marRight w:val="0"/>
      <w:marTop w:val="0"/>
      <w:marBottom w:val="0"/>
      <w:divBdr>
        <w:top w:val="none" w:sz="0" w:space="0" w:color="auto"/>
        <w:left w:val="none" w:sz="0" w:space="0" w:color="auto"/>
        <w:bottom w:val="none" w:sz="0" w:space="0" w:color="auto"/>
        <w:right w:val="none" w:sz="0" w:space="0" w:color="auto"/>
      </w:divBdr>
    </w:div>
    <w:div w:id="717363417">
      <w:bodyDiv w:val="1"/>
      <w:marLeft w:val="0"/>
      <w:marRight w:val="0"/>
      <w:marTop w:val="0"/>
      <w:marBottom w:val="0"/>
      <w:divBdr>
        <w:top w:val="none" w:sz="0" w:space="0" w:color="auto"/>
        <w:left w:val="none" w:sz="0" w:space="0" w:color="auto"/>
        <w:bottom w:val="none" w:sz="0" w:space="0" w:color="auto"/>
        <w:right w:val="none" w:sz="0" w:space="0" w:color="auto"/>
      </w:divBdr>
    </w:div>
    <w:div w:id="740517888">
      <w:bodyDiv w:val="1"/>
      <w:marLeft w:val="0"/>
      <w:marRight w:val="0"/>
      <w:marTop w:val="0"/>
      <w:marBottom w:val="0"/>
      <w:divBdr>
        <w:top w:val="none" w:sz="0" w:space="0" w:color="auto"/>
        <w:left w:val="none" w:sz="0" w:space="0" w:color="auto"/>
        <w:bottom w:val="none" w:sz="0" w:space="0" w:color="auto"/>
        <w:right w:val="none" w:sz="0" w:space="0" w:color="auto"/>
      </w:divBdr>
    </w:div>
    <w:div w:id="744374601">
      <w:bodyDiv w:val="1"/>
      <w:marLeft w:val="0"/>
      <w:marRight w:val="0"/>
      <w:marTop w:val="0"/>
      <w:marBottom w:val="0"/>
      <w:divBdr>
        <w:top w:val="none" w:sz="0" w:space="0" w:color="auto"/>
        <w:left w:val="none" w:sz="0" w:space="0" w:color="auto"/>
        <w:bottom w:val="none" w:sz="0" w:space="0" w:color="auto"/>
        <w:right w:val="none" w:sz="0" w:space="0" w:color="auto"/>
      </w:divBdr>
    </w:div>
    <w:div w:id="746726693">
      <w:bodyDiv w:val="1"/>
      <w:marLeft w:val="0"/>
      <w:marRight w:val="0"/>
      <w:marTop w:val="0"/>
      <w:marBottom w:val="0"/>
      <w:divBdr>
        <w:top w:val="none" w:sz="0" w:space="0" w:color="auto"/>
        <w:left w:val="none" w:sz="0" w:space="0" w:color="auto"/>
        <w:bottom w:val="none" w:sz="0" w:space="0" w:color="auto"/>
        <w:right w:val="none" w:sz="0" w:space="0" w:color="auto"/>
      </w:divBdr>
    </w:div>
    <w:div w:id="750201898">
      <w:bodyDiv w:val="1"/>
      <w:marLeft w:val="0"/>
      <w:marRight w:val="0"/>
      <w:marTop w:val="0"/>
      <w:marBottom w:val="0"/>
      <w:divBdr>
        <w:top w:val="none" w:sz="0" w:space="0" w:color="auto"/>
        <w:left w:val="none" w:sz="0" w:space="0" w:color="auto"/>
        <w:bottom w:val="none" w:sz="0" w:space="0" w:color="auto"/>
        <w:right w:val="none" w:sz="0" w:space="0" w:color="auto"/>
      </w:divBdr>
    </w:div>
    <w:div w:id="760369011">
      <w:bodyDiv w:val="1"/>
      <w:marLeft w:val="0"/>
      <w:marRight w:val="0"/>
      <w:marTop w:val="0"/>
      <w:marBottom w:val="0"/>
      <w:divBdr>
        <w:top w:val="none" w:sz="0" w:space="0" w:color="auto"/>
        <w:left w:val="none" w:sz="0" w:space="0" w:color="auto"/>
        <w:bottom w:val="none" w:sz="0" w:space="0" w:color="auto"/>
        <w:right w:val="none" w:sz="0" w:space="0" w:color="auto"/>
      </w:divBdr>
    </w:div>
    <w:div w:id="783379251">
      <w:bodyDiv w:val="1"/>
      <w:marLeft w:val="0"/>
      <w:marRight w:val="0"/>
      <w:marTop w:val="0"/>
      <w:marBottom w:val="0"/>
      <w:divBdr>
        <w:top w:val="none" w:sz="0" w:space="0" w:color="auto"/>
        <w:left w:val="none" w:sz="0" w:space="0" w:color="auto"/>
        <w:bottom w:val="none" w:sz="0" w:space="0" w:color="auto"/>
        <w:right w:val="none" w:sz="0" w:space="0" w:color="auto"/>
      </w:divBdr>
    </w:div>
    <w:div w:id="792096774">
      <w:bodyDiv w:val="1"/>
      <w:marLeft w:val="0"/>
      <w:marRight w:val="0"/>
      <w:marTop w:val="0"/>
      <w:marBottom w:val="0"/>
      <w:divBdr>
        <w:top w:val="none" w:sz="0" w:space="0" w:color="auto"/>
        <w:left w:val="none" w:sz="0" w:space="0" w:color="auto"/>
        <w:bottom w:val="none" w:sz="0" w:space="0" w:color="auto"/>
        <w:right w:val="none" w:sz="0" w:space="0" w:color="auto"/>
      </w:divBdr>
    </w:div>
    <w:div w:id="814183235">
      <w:bodyDiv w:val="1"/>
      <w:marLeft w:val="0"/>
      <w:marRight w:val="0"/>
      <w:marTop w:val="0"/>
      <w:marBottom w:val="0"/>
      <w:divBdr>
        <w:top w:val="none" w:sz="0" w:space="0" w:color="auto"/>
        <w:left w:val="none" w:sz="0" w:space="0" w:color="auto"/>
        <w:bottom w:val="none" w:sz="0" w:space="0" w:color="auto"/>
        <w:right w:val="none" w:sz="0" w:space="0" w:color="auto"/>
      </w:divBdr>
    </w:div>
    <w:div w:id="822239703">
      <w:bodyDiv w:val="1"/>
      <w:marLeft w:val="0"/>
      <w:marRight w:val="0"/>
      <w:marTop w:val="0"/>
      <w:marBottom w:val="0"/>
      <w:divBdr>
        <w:top w:val="none" w:sz="0" w:space="0" w:color="auto"/>
        <w:left w:val="none" w:sz="0" w:space="0" w:color="auto"/>
        <w:bottom w:val="none" w:sz="0" w:space="0" w:color="auto"/>
        <w:right w:val="none" w:sz="0" w:space="0" w:color="auto"/>
      </w:divBdr>
    </w:div>
    <w:div w:id="828792060">
      <w:bodyDiv w:val="1"/>
      <w:marLeft w:val="0"/>
      <w:marRight w:val="0"/>
      <w:marTop w:val="0"/>
      <w:marBottom w:val="0"/>
      <w:divBdr>
        <w:top w:val="none" w:sz="0" w:space="0" w:color="auto"/>
        <w:left w:val="none" w:sz="0" w:space="0" w:color="auto"/>
        <w:bottom w:val="none" w:sz="0" w:space="0" w:color="auto"/>
        <w:right w:val="none" w:sz="0" w:space="0" w:color="auto"/>
      </w:divBdr>
    </w:div>
    <w:div w:id="829908044">
      <w:bodyDiv w:val="1"/>
      <w:marLeft w:val="0"/>
      <w:marRight w:val="0"/>
      <w:marTop w:val="0"/>
      <w:marBottom w:val="0"/>
      <w:divBdr>
        <w:top w:val="none" w:sz="0" w:space="0" w:color="auto"/>
        <w:left w:val="none" w:sz="0" w:space="0" w:color="auto"/>
        <w:bottom w:val="none" w:sz="0" w:space="0" w:color="auto"/>
        <w:right w:val="none" w:sz="0" w:space="0" w:color="auto"/>
      </w:divBdr>
    </w:div>
    <w:div w:id="834226859">
      <w:bodyDiv w:val="1"/>
      <w:marLeft w:val="0"/>
      <w:marRight w:val="0"/>
      <w:marTop w:val="0"/>
      <w:marBottom w:val="0"/>
      <w:divBdr>
        <w:top w:val="none" w:sz="0" w:space="0" w:color="auto"/>
        <w:left w:val="none" w:sz="0" w:space="0" w:color="auto"/>
        <w:bottom w:val="none" w:sz="0" w:space="0" w:color="auto"/>
        <w:right w:val="none" w:sz="0" w:space="0" w:color="auto"/>
      </w:divBdr>
    </w:div>
    <w:div w:id="835612467">
      <w:bodyDiv w:val="1"/>
      <w:marLeft w:val="0"/>
      <w:marRight w:val="0"/>
      <w:marTop w:val="0"/>
      <w:marBottom w:val="0"/>
      <w:divBdr>
        <w:top w:val="none" w:sz="0" w:space="0" w:color="auto"/>
        <w:left w:val="none" w:sz="0" w:space="0" w:color="auto"/>
        <w:bottom w:val="none" w:sz="0" w:space="0" w:color="auto"/>
        <w:right w:val="none" w:sz="0" w:space="0" w:color="auto"/>
      </w:divBdr>
    </w:div>
    <w:div w:id="836965327">
      <w:bodyDiv w:val="1"/>
      <w:marLeft w:val="0"/>
      <w:marRight w:val="0"/>
      <w:marTop w:val="0"/>
      <w:marBottom w:val="0"/>
      <w:divBdr>
        <w:top w:val="none" w:sz="0" w:space="0" w:color="auto"/>
        <w:left w:val="none" w:sz="0" w:space="0" w:color="auto"/>
        <w:bottom w:val="none" w:sz="0" w:space="0" w:color="auto"/>
        <w:right w:val="none" w:sz="0" w:space="0" w:color="auto"/>
      </w:divBdr>
    </w:div>
    <w:div w:id="843856998">
      <w:bodyDiv w:val="1"/>
      <w:marLeft w:val="0"/>
      <w:marRight w:val="0"/>
      <w:marTop w:val="0"/>
      <w:marBottom w:val="0"/>
      <w:divBdr>
        <w:top w:val="none" w:sz="0" w:space="0" w:color="auto"/>
        <w:left w:val="none" w:sz="0" w:space="0" w:color="auto"/>
        <w:bottom w:val="none" w:sz="0" w:space="0" w:color="auto"/>
        <w:right w:val="none" w:sz="0" w:space="0" w:color="auto"/>
      </w:divBdr>
    </w:div>
    <w:div w:id="852040096">
      <w:bodyDiv w:val="1"/>
      <w:marLeft w:val="0"/>
      <w:marRight w:val="0"/>
      <w:marTop w:val="0"/>
      <w:marBottom w:val="0"/>
      <w:divBdr>
        <w:top w:val="none" w:sz="0" w:space="0" w:color="auto"/>
        <w:left w:val="none" w:sz="0" w:space="0" w:color="auto"/>
        <w:bottom w:val="none" w:sz="0" w:space="0" w:color="auto"/>
        <w:right w:val="none" w:sz="0" w:space="0" w:color="auto"/>
      </w:divBdr>
    </w:div>
    <w:div w:id="853885119">
      <w:bodyDiv w:val="1"/>
      <w:marLeft w:val="0"/>
      <w:marRight w:val="0"/>
      <w:marTop w:val="0"/>
      <w:marBottom w:val="0"/>
      <w:divBdr>
        <w:top w:val="none" w:sz="0" w:space="0" w:color="auto"/>
        <w:left w:val="none" w:sz="0" w:space="0" w:color="auto"/>
        <w:bottom w:val="none" w:sz="0" w:space="0" w:color="auto"/>
        <w:right w:val="none" w:sz="0" w:space="0" w:color="auto"/>
      </w:divBdr>
    </w:div>
    <w:div w:id="857279248">
      <w:bodyDiv w:val="1"/>
      <w:marLeft w:val="0"/>
      <w:marRight w:val="0"/>
      <w:marTop w:val="0"/>
      <w:marBottom w:val="0"/>
      <w:divBdr>
        <w:top w:val="none" w:sz="0" w:space="0" w:color="auto"/>
        <w:left w:val="none" w:sz="0" w:space="0" w:color="auto"/>
        <w:bottom w:val="none" w:sz="0" w:space="0" w:color="auto"/>
        <w:right w:val="none" w:sz="0" w:space="0" w:color="auto"/>
      </w:divBdr>
    </w:div>
    <w:div w:id="862476322">
      <w:bodyDiv w:val="1"/>
      <w:marLeft w:val="0"/>
      <w:marRight w:val="0"/>
      <w:marTop w:val="0"/>
      <w:marBottom w:val="0"/>
      <w:divBdr>
        <w:top w:val="none" w:sz="0" w:space="0" w:color="auto"/>
        <w:left w:val="none" w:sz="0" w:space="0" w:color="auto"/>
        <w:bottom w:val="none" w:sz="0" w:space="0" w:color="auto"/>
        <w:right w:val="none" w:sz="0" w:space="0" w:color="auto"/>
      </w:divBdr>
    </w:div>
    <w:div w:id="870535608">
      <w:bodyDiv w:val="1"/>
      <w:marLeft w:val="0"/>
      <w:marRight w:val="0"/>
      <w:marTop w:val="0"/>
      <w:marBottom w:val="0"/>
      <w:divBdr>
        <w:top w:val="none" w:sz="0" w:space="0" w:color="auto"/>
        <w:left w:val="none" w:sz="0" w:space="0" w:color="auto"/>
        <w:bottom w:val="none" w:sz="0" w:space="0" w:color="auto"/>
        <w:right w:val="none" w:sz="0" w:space="0" w:color="auto"/>
      </w:divBdr>
    </w:div>
    <w:div w:id="870845087">
      <w:bodyDiv w:val="1"/>
      <w:marLeft w:val="0"/>
      <w:marRight w:val="0"/>
      <w:marTop w:val="0"/>
      <w:marBottom w:val="0"/>
      <w:divBdr>
        <w:top w:val="none" w:sz="0" w:space="0" w:color="auto"/>
        <w:left w:val="none" w:sz="0" w:space="0" w:color="auto"/>
        <w:bottom w:val="none" w:sz="0" w:space="0" w:color="auto"/>
        <w:right w:val="none" w:sz="0" w:space="0" w:color="auto"/>
      </w:divBdr>
    </w:div>
    <w:div w:id="890070519">
      <w:bodyDiv w:val="1"/>
      <w:marLeft w:val="0"/>
      <w:marRight w:val="0"/>
      <w:marTop w:val="0"/>
      <w:marBottom w:val="0"/>
      <w:divBdr>
        <w:top w:val="none" w:sz="0" w:space="0" w:color="auto"/>
        <w:left w:val="none" w:sz="0" w:space="0" w:color="auto"/>
        <w:bottom w:val="none" w:sz="0" w:space="0" w:color="auto"/>
        <w:right w:val="none" w:sz="0" w:space="0" w:color="auto"/>
      </w:divBdr>
    </w:div>
    <w:div w:id="896818769">
      <w:bodyDiv w:val="1"/>
      <w:marLeft w:val="0"/>
      <w:marRight w:val="0"/>
      <w:marTop w:val="0"/>
      <w:marBottom w:val="0"/>
      <w:divBdr>
        <w:top w:val="none" w:sz="0" w:space="0" w:color="auto"/>
        <w:left w:val="none" w:sz="0" w:space="0" w:color="auto"/>
        <w:bottom w:val="none" w:sz="0" w:space="0" w:color="auto"/>
        <w:right w:val="none" w:sz="0" w:space="0" w:color="auto"/>
      </w:divBdr>
    </w:div>
    <w:div w:id="898590902">
      <w:bodyDiv w:val="1"/>
      <w:marLeft w:val="0"/>
      <w:marRight w:val="0"/>
      <w:marTop w:val="0"/>
      <w:marBottom w:val="0"/>
      <w:divBdr>
        <w:top w:val="none" w:sz="0" w:space="0" w:color="auto"/>
        <w:left w:val="none" w:sz="0" w:space="0" w:color="auto"/>
        <w:bottom w:val="none" w:sz="0" w:space="0" w:color="auto"/>
        <w:right w:val="none" w:sz="0" w:space="0" w:color="auto"/>
      </w:divBdr>
    </w:div>
    <w:div w:id="899946539">
      <w:bodyDiv w:val="1"/>
      <w:marLeft w:val="0"/>
      <w:marRight w:val="0"/>
      <w:marTop w:val="0"/>
      <w:marBottom w:val="0"/>
      <w:divBdr>
        <w:top w:val="none" w:sz="0" w:space="0" w:color="auto"/>
        <w:left w:val="none" w:sz="0" w:space="0" w:color="auto"/>
        <w:bottom w:val="none" w:sz="0" w:space="0" w:color="auto"/>
        <w:right w:val="none" w:sz="0" w:space="0" w:color="auto"/>
      </w:divBdr>
    </w:div>
    <w:div w:id="902984394">
      <w:bodyDiv w:val="1"/>
      <w:marLeft w:val="0"/>
      <w:marRight w:val="0"/>
      <w:marTop w:val="0"/>
      <w:marBottom w:val="0"/>
      <w:divBdr>
        <w:top w:val="none" w:sz="0" w:space="0" w:color="auto"/>
        <w:left w:val="none" w:sz="0" w:space="0" w:color="auto"/>
        <w:bottom w:val="none" w:sz="0" w:space="0" w:color="auto"/>
        <w:right w:val="none" w:sz="0" w:space="0" w:color="auto"/>
      </w:divBdr>
    </w:div>
    <w:div w:id="914776604">
      <w:bodyDiv w:val="1"/>
      <w:marLeft w:val="0"/>
      <w:marRight w:val="0"/>
      <w:marTop w:val="0"/>
      <w:marBottom w:val="0"/>
      <w:divBdr>
        <w:top w:val="none" w:sz="0" w:space="0" w:color="auto"/>
        <w:left w:val="none" w:sz="0" w:space="0" w:color="auto"/>
        <w:bottom w:val="none" w:sz="0" w:space="0" w:color="auto"/>
        <w:right w:val="none" w:sz="0" w:space="0" w:color="auto"/>
      </w:divBdr>
    </w:div>
    <w:div w:id="919673776">
      <w:bodyDiv w:val="1"/>
      <w:marLeft w:val="0"/>
      <w:marRight w:val="0"/>
      <w:marTop w:val="0"/>
      <w:marBottom w:val="0"/>
      <w:divBdr>
        <w:top w:val="none" w:sz="0" w:space="0" w:color="auto"/>
        <w:left w:val="none" w:sz="0" w:space="0" w:color="auto"/>
        <w:bottom w:val="none" w:sz="0" w:space="0" w:color="auto"/>
        <w:right w:val="none" w:sz="0" w:space="0" w:color="auto"/>
      </w:divBdr>
    </w:div>
    <w:div w:id="927158067">
      <w:bodyDiv w:val="1"/>
      <w:marLeft w:val="0"/>
      <w:marRight w:val="0"/>
      <w:marTop w:val="0"/>
      <w:marBottom w:val="0"/>
      <w:divBdr>
        <w:top w:val="none" w:sz="0" w:space="0" w:color="auto"/>
        <w:left w:val="none" w:sz="0" w:space="0" w:color="auto"/>
        <w:bottom w:val="none" w:sz="0" w:space="0" w:color="auto"/>
        <w:right w:val="none" w:sz="0" w:space="0" w:color="auto"/>
      </w:divBdr>
    </w:div>
    <w:div w:id="934169084">
      <w:bodyDiv w:val="1"/>
      <w:marLeft w:val="0"/>
      <w:marRight w:val="0"/>
      <w:marTop w:val="0"/>
      <w:marBottom w:val="0"/>
      <w:divBdr>
        <w:top w:val="none" w:sz="0" w:space="0" w:color="auto"/>
        <w:left w:val="none" w:sz="0" w:space="0" w:color="auto"/>
        <w:bottom w:val="none" w:sz="0" w:space="0" w:color="auto"/>
        <w:right w:val="none" w:sz="0" w:space="0" w:color="auto"/>
      </w:divBdr>
    </w:div>
    <w:div w:id="936710750">
      <w:bodyDiv w:val="1"/>
      <w:marLeft w:val="0"/>
      <w:marRight w:val="0"/>
      <w:marTop w:val="0"/>
      <w:marBottom w:val="0"/>
      <w:divBdr>
        <w:top w:val="none" w:sz="0" w:space="0" w:color="auto"/>
        <w:left w:val="none" w:sz="0" w:space="0" w:color="auto"/>
        <w:bottom w:val="none" w:sz="0" w:space="0" w:color="auto"/>
        <w:right w:val="none" w:sz="0" w:space="0" w:color="auto"/>
      </w:divBdr>
    </w:div>
    <w:div w:id="936713174">
      <w:bodyDiv w:val="1"/>
      <w:marLeft w:val="0"/>
      <w:marRight w:val="0"/>
      <w:marTop w:val="0"/>
      <w:marBottom w:val="0"/>
      <w:divBdr>
        <w:top w:val="none" w:sz="0" w:space="0" w:color="auto"/>
        <w:left w:val="none" w:sz="0" w:space="0" w:color="auto"/>
        <w:bottom w:val="none" w:sz="0" w:space="0" w:color="auto"/>
        <w:right w:val="none" w:sz="0" w:space="0" w:color="auto"/>
      </w:divBdr>
    </w:div>
    <w:div w:id="957371843">
      <w:bodyDiv w:val="1"/>
      <w:marLeft w:val="0"/>
      <w:marRight w:val="0"/>
      <w:marTop w:val="0"/>
      <w:marBottom w:val="0"/>
      <w:divBdr>
        <w:top w:val="none" w:sz="0" w:space="0" w:color="auto"/>
        <w:left w:val="none" w:sz="0" w:space="0" w:color="auto"/>
        <w:bottom w:val="none" w:sz="0" w:space="0" w:color="auto"/>
        <w:right w:val="none" w:sz="0" w:space="0" w:color="auto"/>
      </w:divBdr>
    </w:div>
    <w:div w:id="964430799">
      <w:bodyDiv w:val="1"/>
      <w:marLeft w:val="0"/>
      <w:marRight w:val="0"/>
      <w:marTop w:val="0"/>
      <w:marBottom w:val="0"/>
      <w:divBdr>
        <w:top w:val="none" w:sz="0" w:space="0" w:color="auto"/>
        <w:left w:val="none" w:sz="0" w:space="0" w:color="auto"/>
        <w:bottom w:val="none" w:sz="0" w:space="0" w:color="auto"/>
        <w:right w:val="none" w:sz="0" w:space="0" w:color="auto"/>
      </w:divBdr>
    </w:div>
    <w:div w:id="966156643">
      <w:bodyDiv w:val="1"/>
      <w:marLeft w:val="0"/>
      <w:marRight w:val="0"/>
      <w:marTop w:val="0"/>
      <w:marBottom w:val="0"/>
      <w:divBdr>
        <w:top w:val="none" w:sz="0" w:space="0" w:color="auto"/>
        <w:left w:val="none" w:sz="0" w:space="0" w:color="auto"/>
        <w:bottom w:val="none" w:sz="0" w:space="0" w:color="auto"/>
        <w:right w:val="none" w:sz="0" w:space="0" w:color="auto"/>
      </w:divBdr>
    </w:div>
    <w:div w:id="985813473">
      <w:bodyDiv w:val="1"/>
      <w:marLeft w:val="0"/>
      <w:marRight w:val="0"/>
      <w:marTop w:val="0"/>
      <w:marBottom w:val="0"/>
      <w:divBdr>
        <w:top w:val="none" w:sz="0" w:space="0" w:color="auto"/>
        <w:left w:val="none" w:sz="0" w:space="0" w:color="auto"/>
        <w:bottom w:val="none" w:sz="0" w:space="0" w:color="auto"/>
        <w:right w:val="none" w:sz="0" w:space="0" w:color="auto"/>
      </w:divBdr>
    </w:div>
    <w:div w:id="986206845">
      <w:bodyDiv w:val="1"/>
      <w:marLeft w:val="0"/>
      <w:marRight w:val="0"/>
      <w:marTop w:val="0"/>
      <w:marBottom w:val="0"/>
      <w:divBdr>
        <w:top w:val="none" w:sz="0" w:space="0" w:color="auto"/>
        <w:left w:val="none" w:sz="0" w:space="0" w:color="auto"/>
        <w:bottom w:val="none" w:sz="0" w:space="0" w:color="auto"/>
        <w:right w:val="none" w:sz="0" w:space="0" w:color="auto"/>
      </w:divBdr>
    </w:div>
    <w:div w:id="986667137">
      <w:bodyDiv w:val="1"/>
      <w:marLeft w:val="0"/>
      <w:marRight w:val="0"/>
      <w:marTop w:val="0"/>
      <w:marBottom w:val="0"/>
      <w:divBdr>
        <w:top w:val="none" w:sz="0" w:space="0" w:color="auto"/>
        <w:left w:val="none" w:sz="0" w:space="0" w:color="auto"/>
        <w:bottom w:val="none" w:sz="0" w:space="0" w:color="auto"/>
        <w:right w:val="none" w:sz="0" w:space="0" w:color="auto"/>
      </w:divBdr>
    </w:div>
    <w:div w:id="1005792137">
      <w:bodyDiv w:val="1"/>
      <w:marLeft w:val="0"/>
      <w:marRight w:val="0"/>
      <w:marTop w:val="0"/>
      <w:marBottom w:val="0"/>
      <w:divBdr>
        <w:top w:val="none" w:sz="0" w:space="0" w:color="auto"/>
        <w:left w:val="none" w:sz="0" w:space="0" w:color="auto"/>
        <w:bottom w:val="none" w:sz="0" w:space="0" w:color="auto"/>
        <w:right w:val="none" w:sz="0" w:space="0" w:color="auto"/>
      </w:divBdr>
    </w:div>
    <w:div w:id="1016420853">
      <w:bodyDiv w:val="1"/>
      <w:marLeft w:val="0"/>
      <w:marRight w:val="0"/>
      <w:marTop w:val="0"/>
      <w:marBottom w:val="0"/>
      <w:divBdr>
        <w:top w:val="none" w:sz="0" w:space="0" w:color="auto"/>
        <w:left w:val="none" w:sz="0" w:space="0" w:color="auto"/>
        <w:bottom w:val="none" w:sz="0" w:space="0" w:color="auto"/>
        <w:right w:val="none" w:sz="0" w:space="0" w:color="auto"/>
      </w:divBdr>
    </w:div>
    <w:div w:id="1025594622">
      <w:bodyDiv w:val="1"/>
      <w:marLeft w:val="0"/>
      <w:marRight w:val="0"/>
      <w:marTop w:val="0"/>
      <w:marBottom w:val="0"/>
      <w:divBdr>
        <w:top w:val="none" w:sz="0" w:space="0" w:color="auto"/>
        <w:left w:val="none" w:sz="0" w:space="0" w:color="auto"/>
        <w:bottom w:val="none" w:sz="0" w:space="0" w:color="auto"/>
        <w:right w:val="none" w:sz="0" w:space="0" w:color="auto"/>
      </w:divBdr>
    </w:div>
    <w:div w:id="1025862977">
      <w:bodyDiv w:val="1"/>
      <w:marLeft w:val="0"/>
      <w:marRight w:val="0"/>
      <w:marTop w:val="0"/>
      <w:marBottom w:val="0"/>
      <w:divBdr>
        <w:top w:val="none" w:sz="0" w:space="0" w:color="auto"/>
        <w:left w:val="none" w:sz="0" w:space="0" w:color="auto"/>
        <w:bottom w:val="none" w:sz="0" w:space="0" w:color="auto"/>
        <w:right w:val="none" w:sz="0" w:space="0" w:color="auto"/>
      </w:divBdr>
    </w:div>
    <w:div w:id="1029646838">
      <w:bodyDiv w:val="1"/>
      <w:marLeft w:val="0"/>
      <w:marRight w:val="0"/>
      <w:marTop w:val="0"/>
      <w:marBottom w:val="0"/>
      <w:divBdr>
        <w:top w:val="none" w:sz="0" w:space="0" w:color="auto"/>
        <w:left w:val="none" w:sz="0" w:space="0" w:color="auto"/>
        <w:bottom w:val="none" w:sz="0" w:space="0" w:color="auto"/>
        <w:right w:val="none" w:sz="0" w:space="0" w:color="auto"/>
      </w:divBdr>
    </w:div>
    <w:div w:id="1033117423">
      <w:bodyDiv w:val="1"/>
      <w:marLeft w:val="0"/>
      <w:marRight w:val="0"/>
      <w:marTop w:val="0"/>
      <w:marBottom w:val="0"/>
      <w:divBdr>
        <w:top w:val="none" w:sz="0" w:space="0" w:color="auto"/>
        <w:left w:val="none" w:sz="0" w:space="0" w:color="auto"/>
        <w:bottom w:val="none" w:sz="0" w:space="0" w:color="auto"/>
        <w:right w:val="none" w:sz="0" w:space="0" w:color="auto"/>
      </w:divBdr>
    </w:div>
    <w:div w:id="1037463137">
      <w:bodyDiv w:val="1"/>
      <w:marLeft w:val="0"/>
      <w:marRight w:val="0"/>
      <w:marTop w:val="0"/>
      <w:marBottom w:val="0"/>
      <w:divBdr>
        <w:top w:val="none" w:sz="0" w:space="0" w:color="auto"/>
        <w:left w:val="none" w:sz="0" w:space="0" w:color="auto"/>
        <w:bottom w:val="none" w:sz="0" w:space="0" w:color="auto"/>
        <w:right w:val="none" w:sz="0" w:space="0" w:color="auto"/>
      </w:divBdr>
    </w:div>
    <w:div w:id="1037702522">
      <w:bodyDiv w:val="1"/>
      <w:marLeft w:val="0"/>
      <w:marRight w:val="0"/>
      <w:marTop w:val="0"/>
      <w:marBottom w:val="0"/>
      <w:divBdr>
        <w:top w:val="none" w:sz="0" w:space="0" w:color="auto"/>
        <w:left w:val="none" w:sz="0" w:space="0" w:color="auto"/>
        <w:bottom w:val="none" w:sz="0" w:space="0" w:color="auto"/>
        <w:right w:val="none" w:sz="0" w:space="0" w:color="auto"/>
      </w:divBdr>
    </w:div>
    <w:div w:id="1038897304">
      <w:bodyDiv w:val="1"/>
      <w:marLeft w:val="0"/>
      <w:marRight w:val="0"/>
      <w:marTop w:val="0"/>
      <w:marBottom w:val="0"/>
      <w:divBdr>
        <w:top w:val="none" w:sz="0" w:space="0" w:color="auto"/>
        <w:left w:val="none" w:sz="0" w:space="0" w:color="auto"/>
        <w:bottom w:val="none" w:sz="0" w:space="0" w:color="auto"/>
        <w:right w:val="none" w:sz="0" w:space="0" w:color="auto"/>
      </w:divBdr>
    </w:div>
    <w:div w:id="1046611980">
      <w:bodyDiv w:val="1"/>
      <w:marLeft w:val="0"/>
      <w:marRight w:val="0"/>
      <w:marTop w:val="0"/>
      <w:marBottom w:val="0"/>
      <w:divBdr>
        <w:top w:val="none" w:sz="0" w:space="0" w:color="auto"/>
        <w:left w:val="none" w:sz="0" w:space="0" w:color="auto"/>
        <w:bottom w:val="none" w:sz="0" w:space="0" w:color="auto"/>
        <w:right w:val="none" w:sz="0" w:space="0" w:color="auto"/>
      </w:divBdr>
    </w:div>
    <w:div w:id="1047607458">
      <w:bodyDiv w:val="1"/>
      <w:marLeft w:val="0"/>
      <w:marRight w:val="0"/>
      <w:marTop w:val="0"/>
      <w:marBottom w:val="0"/>
      <w:divBdr>
        <w:top w:val="none" w:sz="0" w:space="0" w:color="auto"/>
        <w:left w:val="none" w:sz="0" w:space="0" w:color="auto"/>
        <w:bottom w:val="none" w:sz="0" w:space="0" w:color="auto"/>
        <w:right w:val="none" w:sz="0" w:space="0" w:color="auto"/>
      </w:divBdr>
    </w:div>
    <w:div w:id="1065297046">
      <w:bodyDiv w:val="1"/>
      <w:marLeft w:val="0"/>
      <w:marRight w:val="0"/>
      <w:marTop w:val="0"/>
      <w:marBottom w:val="0"/>
      <w:divBdr>
        <w:top w:val="none" w:sz="0" w:space="0" w:color="auto"/>
        <w:left w:val="none" w:sz="0" w:space="0" w:color="auto"/>
        <w:bottom w:val="none" w:sz="0" w:space="0" w:color="auto"/>
        <w:right w:val="none" w:sz="0" w:space="0" w:color="auto"/>
      </w:divBdr>
    </w:div>
    <w:div w:id="1072313133">
      <w:bodyDiv w:val="1"/>
      <w:marLeft w:val="0"/>
      <w:marRight w:val="0"/>
      <w:marTop w:val="0"/>
      <w:marBottom w:val="0"/>
      <w:divBdr>
        <w:top w:val="none" w:sz="0" w:space="0" w:color="auto"/>
        <w:left w:val="none" w:sz="0" w:space="0" w:color="auto"/>
        <w:bottom w:val="none" w:sz="0" w:space="0" w:color="auto"/>
        <w:right w:val="none" w:sz="0" w:space="0" w:color="auto"/>
      </w:divBdr>
    </w:div>
    <w:div w:id="1074862730">
      <w:bodyDiv w:val="1"/>
      <w:marLeft w:val="0"/>
      <w:marRight w:val="0"/>
      <w:marTop w:val="0"/>
      <w:marBottom w:val="0"/>
      <w:divBdr>
        <w:top w:val="none" w:sz="0" w:space="0" w:color="auto"/>
        <w:left w:val="none" w:sz="0" w:space="0" w:color="auto"/>
        <w:bottom w:val="none" w:sz="0" w:space="0" w:color="auto"/>
        <w:right w:val="none" w:sz="0" w:space="0" w:color="auto"/>
      </w:divBdr>
    </w:div>
    <w:div w:id="1076628411">
      <w:bodyDiv w:val="1"/>
      <w:marLeft w:val="0"/>
      <w:marRight w:val="0"/>
      <w:marTop w:val="0"/>
      <w:marBottom w:val="0"/>
      <w:divBdr>
        <w:top w:val="none" w:sz="0" w:space="0" w:color="auto"/>
        <w:left w:val="none" w:sz="0" w:space="0" w:color="auto"/>
        <w:bottom w:val="none" w:sz="0" w:space="0" w:color="auto"/>
        <w:right w:val="none" w:sz="0" w:space="0" w:color="auto"/>
      </w:divBdr>
    </w:div>
    <w:div w:id="1077897154">
      <w:bodyDiv w:val="1"/>
      <w:marLeft w:val="0"/>
      <w:marRight w:val="0"/>
      <w:marTop w:val="0"/>
      <w:marBottom w:val="0"/>
      <w:divBdr>
        <w:top w:val="none" w:sz="0" w:space="0" w:color="auto"/>
        <w:left w:val="none" w:sz="0" w:space="0" w:color="auto"/>
        <w:bottom w:val="none" w:sz="0" w:space="0" w:color="auto"/>
        <w:right w:val="none" w:sz="0" w:space="0" w:color="auto"/>
      </w:divBdr>
    </w:div>
    <w:div w:id="1081298958">
      <w:bodyDiv w:val="1"/>
      <w:marLeft w:val="0"/>
      <w:marRight w:val="0"/>
      <w:marTop w:val="0"/>
      <w:marBottom w:val="0"/>
      <w:divBdr>
        <w:top w:val="none" w:sz="0" w:space="0" w:color="auto"/>
        <w:left w:val="none" w:sz="0" w:space="0" w:color="auto"/>
        <w:bottom w:val="none" w:sz="0" w:space="0" w:color="auto"/>
        <w:right w:val="none" w:sz="0" w:space="0" w:color="auto"/>
      </w:divBdr>
    </w:div>
    <w:div w:id="1094664201">
      <w:bodyDiv w:val="1"/>
      <w:marLeft w:val="0"/>
      <w:marRight w:val="0"/>
      <w:marTop w:val="0"/>
      <w:marBottom w:val="0"/>
      <w:divBdr>
        <w:top w:val="none" w:sz="0" w:space="0" w:color="auto"/>
        <w:left w:val="none" w:sz="0" w:space="0" w:color="auto"/>
        <w:bottom w:val="none" w:sz="0" w:space="0" w:color="auto"/>
        <w:right w:val="none" w:sz="0" w:space="0" w:color="auto"/>
      </w:divBdr>
    </w:div>
    <w:div w:id="1095588184">
      <w:bodyDiv w:val="1"/>
      <w:marLeft w:val="0"/>
      <w:marRight w:val="0"/>
      <w:marTop w:val="0"/>
      <w:marBottom w:val="0"/>
      <w:divBdr>
        <w:top w:val="none" w:sz="0" w:space="0" w:color="auto"/>
        <w:left w:val="none" w:sz="0" w:space="0" w:color="auto"/>
        <w:bottom w:val="none" w:sz="0" w:space="0" w:color="auto"/>
        <w:right w:val="none" w:sz="0" w:space="0" w:color="auto"/>
      </w:divBdr>
    </w:div>
    <w:div w:id="1098215817">
      <w:bodyDiv w:val="1"/>
      <w:marLeft w:val="0"/>
      <w:marRight w:val="0"/>
      <w:marTop w:val="0"/>
      <w:marBottom w:val="0"/>
      <w:divBdr>
        <w:top w:val="none" w:sz="0" w:space="0" w:color="auto"/>
        <w:left w:val="none" w:sz="0" w:space="0" w:color="auto"/>
        <w:bottom w:val="none" w:sz="0" w:space="0" w:color="auto"/>
        <w:right w:val="none" w:sz="0" w:space="0" w:color="auto"/>
      </w:divBdr>
    </w:div>
    <w:div w:id="1103916631">
      <w:bodyDiv w:val="1"/>
      <w:marLeft w:val="0"/>
      <w:marRight w:val="0"/>
      <w:marTop w:val="0"/>
      <w:marBottom w:val="0"/>
      <w:divBdr>
        <w:top w:val="none" w:sz="0" w:space="0" w:color="auto"/>
        <w:left w:val="none" w:sz="0" w:space="0" w:color="auto"/>
        <w:bottom w:val="none" w:sz="0" w:space="0" w:color="auto"/>
        <w:right w:val="none" w:sz="0" w:space="0" w:color="auto"/>
      </w:divBdr>
    </w:div>
    <w:div w:id="1104837129">
      <w:bodyDiv w:val="1"/>
      <w:marLeft w:val="0"/>
      <w:marRight w:val="0"/>
      <w:marTop w:val="0"/>
      <w:marBottom w:val="0"/>
      <w:divBdr>
        <w:top w:val="none" w:sz="0" w:space="0" w:color="auto"/>
        <w:left w:val="none" w:sz="0" w:space="0" w:color="auto"/>
        <w:bottom w:val="none" w:sz="0" w:space="0" w:color="auto"/>
        <w:right w:val="none" w:sz="0" w:space="0" w:color="auto"/>
      </w:divBdr>
    </w:div>
    <w:div w:id="1106970042">
      <w:bodyDiv w:val="1"/>
      <w:marLeft w:val="0"/>
      <w:marRight w:val="0"/>
      <w:marTop w:val="0"/>
      <w:marBottom w:val="0"/>
      <w:divBdr>
        <w:top w:val="none" w:sz="0" w:space="0" w:color="auto"/>
        <w:left w:val="none" w:sz="0" w:space="0" w:color="auto"/>
        <w:bottom w:val="none" w:sz="0" w:space="0" w:color="auto"/>
        <w:right w:val="none" w:sz="0" w:space="0" w:color="auto"/>
      </w:divBdr>
    </w:div>
    <w:div w:id="1114715994">
      <w:bodyDiv w:val="1"/>
      <w:marLeft w:val="0"/>
      <w:marRight w:val="0"/>
      <w:marTop w:val="0"/>
      <w:marBottom w:val="0"/>
      <w:divBdr>
        <w:top w:val="none" w:sz="0" w:space="0" w:color="auto"/>
        <w:left w:val="none" w:sz="0" w:space="0" w:color="auto"/>
        <w:bottom w:val="none" w:sz="0" w:space="0" w:color="auto"/>
        <w:right w:val="none" w:sz="0" w:space="0" w:color="auto"/>
      </w:divBdr>
    </w:div>
    <w:div w:id="1142115761">
      <w:bodyDiv w:val="1"/>
      <w:marLeft w:val="0"/>
      <w:marRight w:val="0"/>
      <w:marTop w:val="0"/>
      <w:marBottom w:val="0"/>
      <w:divBdr>
        <w:top w:val="none" w:sz="0" w:space="0" w:color="auto"/>
        <w:left w:val="none" w:sz="0" w:space="0" w:color="auto"/>
        <w:bottom w:val="none" w:sz="0" w:space="0" w:color="auto"/>
        <w:right w:val="none" w:sz="0" w:space="0" w:color="auto"/>
      </w:divBdr>
    </w:div>
    <w:div w:id="1142964092">
      <w:bodyDiv w:val="1"/>
      <w:marLeft w:val="0"/>
      <w:marRight w:val="0"/>
      <w:marTop w:val="0"/>
      <w:marBottom w:val="0"/>
      <w:divBdr>
        <w:top w:val="none" w:sz="0" w:space="0" w:color="auto"/>
        <w:left w:val="none" w:sz="0" w:space="0" w:color="auto"/>
        <w:bottom w:val="none" w:sz="0" w:space="0" w:color="auto"/>
        <w:right w:val="none" w:sz="0" w:space="0" w:color="auto"/>
      </w:divBdr>
    </w:div>
    <w:div w:id="1149203942">
      <w:bodyDiv w:val="1"/>
      <w:marLeft w:val="0"/>
      <w:marRight w:val="0"/>
      <w:marTop w:val="0"/>
      <w:marBottom w:val="0"/>
      <w:divBdr>
        <w:top w:val="none" w:sz="0" w:space="0" w:color="auto"/>
        <w:left w:val="none" w:sz="0" w:space="0" w:color="auto"/>
        <w:bottom w:val="none" w:sz="0" w:space="0" w:color="auto"/>
        <w:right w:val="none" w:sz="0" w:space="0" w:color="auto"/>
      </w:divBdr>
    </w:div>
    <w:div w:id="1153643271">
      <w:bodyDiv w:val="1"/>
      <w:marLeft w:val="0"/>
      <w:marRight w:val="0"/>
      <w:marTop w:val="0"/>
      <w:marBottom w:val="0"/>
      <w:divBdr>
        <w:top w:val="none" w:sz="0" w:space="0" w:color="auto"/>
        <w:left w:val="none" w:sz="0" w:space="0" w:color="auto"/>
        <w:bottom w:val="none" w:sz="0" w:space="0" w:color="auto"/>
        <w:right w:val="none" w:sz="0" w:space="0" w:color="auto"/>
      </w:divBdr>
    </w:div>
    <w:div w:id="1170103664">
      <w:bodyDiv w:val="1"/>
      <w:marLeft w:val="0"/>
      <w:marRight w:val="0"/>
      <w:marTop w:val="0"/>
      <w:marBottom w:val="0"/>
      <w:divBdr>
        <w:top w:val="none" w:sz="0" w:space="0" w:color="auto"/>
        <w:left w:val="none" w:sz="0" w:space="0" w:color="auto"/>
        <w:bottom w:val="none" w:sz="0" w:space="0" w:color="auto"/>
        <w:right w:val="none" w:sz="0" w:space="0" w:color="auto"/>
      </w:divBdr>
    </w:div>
    <w:div w:id="1170296817">
      <w:bodyDiv w:val="1"/>
      <w:marLeft w:val="0"/>
      <w:marRight w:val="0"/>
      <w:marTop w:val="0"/>
      <w:marBottom w:val="0"/>
      <w:divBdr>
        <w:top w:val="none" w:sz="0" w:space="0" w:color="auto"/>
        <w:left w:val="none" w:sz="0" w:space="0" w:color="auto"/>
        <w:bottom w:val="none" w:sz="0" w:space="0" w:color="auto"/>
        <w:right w:val="none" w:sz="0" w:space="0" w:color="auto"/>
      </w:divBdr>
    </w:div>
    <w:div w:id="1171408297">
      <w:bodyDiv w:val="1"/>
      <w:marLeft w:val="0"/>
      <w:marRight w:val="0"/>
      <w:marTop w:val="0"/>
      <w:marBottom w:val="0"/>
      <w:divBdr>
        <w:top w:val="none" w:sz="0" w:space="0" w:color="auto"/>
        <w:left w:val="none" w:sz="0" w:space="0" w:color="auto"/>
        <w:bottom w:val="none" w:sz="0" w:space="0" w:color="auto"/>
        <w:right w:val="none" w:sz="0" w:space="0" w:color="auto"/>
      </w:divBdr>
    </w:div>
    <w:div w:id="1171797703">
      <w:bodyDiv w:val="1"/>
      <w:marLeft w:val="0"/>
      <w:marRight w:val="0"/>
      <w:marTop w:val="0"/>
      <w:marBottom w:val="0"/>
      <w:divBdr>
        <w:top w:val="none" w:sz="0" w:space="0" w:color="auto"/>
        <w:left w:val="none" w:sz="0" w:space="0" w:color="auto"/>
        <w:bottom w:val="none" w:sz="0" w:space="0" w:color="auto"/>
        <w:right w:val="none" w:sz="0" w:space="0" w:color="auto"/>
      </w:divBdr>
    </w:div>
    <w:div w:id="1185753358">
      <w:bodyDiv w:val="1"/>
      <w:marLeft w:val="0"/>
      <w:marRight w:val="0"/>
      <w:marTop w:val="0"/>
      <w:marBottom w:val="0"/>
      <w:divBdr>
        <w:top w:val="none" w:sz="0" w:space="0" w:color="auto"/>
        <w:left w:val="none" w:sz="0" w:space="0" w:color="auto"/>
        <w:bottom w:val="none" w:sz="0" w:space="0" w:color="auto"/>
        <w:right w:val="none" w:sz="0" w:space="0" w:color="auto"/>
      </w:divBdr>
    </w:div>
    <w:div w:id="1210648379">
      <w:bodyDiv w:val="1"/>
      <w:marLeft w:val="0"/>
      <w:marRight w:val="0"/>
      <w:marTop w:val="0"/>
      <w:marBottom w:val="0"/>
      <w:divBdr>
        <w:top w:val="none" w:sz="0" w:space="0" w:color="auto"/>
        <w:left w:val="none" w:sz="0" w:space="0" w:color="auto"/>
        <w:bottom w:val="none" w:sz="0" w:space="0" w:color="auto"/>
        <w:right w:val="none" w:sz="0" w:space="0" w:color="auto"/>
      </w:divBdr>
    </w:div>
    <w:div w:id="1225146651">
      <w:bodyDiv w:val="1"/>
      <w:marLeft w:val="0"/>
      <w:marRight w:val="0"/>
      <w:marTop w:val="0"/>
      <w:marBottom w:val="0"/>
      <w:divBdr>
        <w:top w:val="none" w:sz="0" w:space="0" w:color="auto"/>
        <w:left w:val="none" w:sz="0" w:space="0" w:color="auto"/>
        <w:bottom w:val="none" w:sz="0" w:space="0" w:color="auto"/>
        <w:right w:val="none" w:sz="0" w:space="0" w:color="auto"/>
      </w:divBdr>
    </w:div>
    <w:div w:id="1228029891">
      <w:bodyDiv w:val="1"/>
      <w:marLeft w:val="0"/>
      <w:marRight w:val="0"/>
      <w:marTop w:val="0"/>
      <w:marBottom w:val="0"/>
      <w:divBdr>
        <w:top w:val="none" w:sz="0" w:space="0" w:color="auto"/>
        <w:left w:val="none" w:sz="0" w:space="0" w:color="auto"/>
        <w:bottom w:val="none" w:sz="0" w:space="0" w:color="auto"/>
        <w:right w:val="none" w:sz="0" w:space="0" w:color="auto"/>
      </w:divBdr>
    </w:div>
    <w:div w:id="1228148195">
      <w:bodyDiv w:val="1"/>
      <w:marLeft w:val="0"/>
      <w:marRight w:val="0"/>
      <w:marTop w:val="0"/>
      <w:marBottom w:val="0"/>
      <w:divBdr>
        <w:top w:val="none" w:sz="0" w:space="0" w:color="auto"/>
        <w:left w:val="none" w:sz="0" w:space="0" w:color="auto"/>
        <w:bottom w:val="none" w:sz="0" w:space="0" w:color="auto"/>
        <w:right w:val="none" w:sz="0" w:space="0" w:color="auto"/>
      </w:divBdr>
    </w:div>
    <w:div w:id="1257253160">
      <w:bodyDiv w:val="1"/>
      <w:marLeft w:val="0"/>
      <w:marRight w:val="0"/>
      <w:marTop w:val="0"/>
      <w:marBottom w:val="0"/>
      <w:divBdr>
        <w:top w:val="none" w:sz="0" w:space="0" w:color="auto"/>
        <w:left w:val="none" w:sz="0" w:space="0" w:color="auto"/>
        <w:bottom w:val="none" w:sz="0" w:space="0" w:color="auto"/>
        <w:right w:val="none" w:sz="0" w:space="0" w:color="auto"/>
      </w:divBdr>
    </w:div>
    <w:div w:id="1261840922">
      <w:bodyDiv w:val="1"/>
      <w:marLeft w:val="0"/>
      <w:marRight w:val="0"/>
      <w:marTop w:val="0"/>
      <w:marBottom w:val="0"/>
      <w:divBdr>
        <w:top w:val="none" w:sz="0" w:space="0" w:color="auto"/>
        <w:left w:val="none" w:sz="0" w:space="0" w:color="auto"/>
        <w:bottom w:val="none" w:sz="0" w:space="0" w:color="auto"/>
        <w:right w:val="none" w:sz="0" w:space="0" w:color="auto"/>
      </w:divBdr>
    </w:div>
    <w:div w:id="1272395592">
      <w:bodyDiv w:val="1"/>
      <w:marLeft w:val="0"/>
      <w:marRight w:val="0"/>
      <w:marTop w:val="0"/>
      <w:marBottom w:val="0"/>
      <w:divBdr>
        <w:top w:val="none" w:sz="0" w:space="0" w:color="auto"/>
        <w:left w:val="none" w:sz="0" w:space="0" w:color="auto"/>
        <w:bottom w:val="none" w:sz="0" w:space="0" w:color="auto"/>
        <w:right w:val="none" w:sz="0" w:space="0" w:color="auto"/>
      </w:divBdr>
    </w:div>
    <w:div w:id="1273124890">
      <w:bodyDiv w:val="1"/>
      <w:marLeft w:val="0"/>
      <w:marRight w:val="0"/>
      <w:marTop w:val="0"/>
      <w:marBottom w:val="0"/>
      <w:divBdr>
        <w:top w:val="none" w:sz="0" w:space="0" w:color="auto"/>
        <w:left w:val="none" w:sz="0" w:space="0" w:color="auto"/>
        <w:bottom w:val="none" w:sz="0" w:space="0" w:color="auto"/>
        <w:right w:val="none" w:sz="0" w:space="0" w:color="auto"/>
      </w:divBdr>
    </w:div>
    <w:div w:id="1277105898">
      <w:bodyDiv w:val="1"/>
      <w:marLeft w:val="0"/>
      <w:marRight w:val="0"/>
      <w:marTop w:val="0"/>
      <w:marBottom w:val="0"/>
      <w:divBdr>
        <w:top w:val="none" w:sz="0" w:space="0" w:color="auto"/>
        <w:left w:val="none" w:sz="0" w:space="0" w:color="auto"/>
        <w:bottom w:val="none" w:sz="0" w:space="0" w:color="auto"/>
        <w:right w:val="none" w:sz="0" w:space="0" w:color="auto"/>
      </w:divBdr>
    </w:div>
    <w:div w:id="1278565708">
      <w:bodyDiv w:val="1"/>
      <w:marLeft w:val="0"/>
      <w:marRight w:val="0"/>
      <w:marTop w:val="0"/>
      <w:marBottom w:val="0"/>
      <w:divBdr>
        <w:top w:val="none" w:sz="0" w:space="0" w:color="auto"/>
        <w:left w:val="none" w:sz="0" w:space="0" w:color="auto"/>
        <w:bottom w:val="none" w:sz="0" w:space="0" w:color="auto"/>
        <w:right w:val="none" w:sz="0" w:space="0" w:color="auto"/>
      </w:divBdr>
    </w:div>
    <w:div w:id="1281377093">
      <w:bodyDiv w:val="1"/>
      <w:marLeft w:val="0"/>
      <w:marRight w:val="0"/>
      <w:marTop w:val="0"/>
      <w:marBottom w:val="0"/>
      <w:divBdr>
        <w:top w:val="none" w:sz="0" w:space="0" w:color="auto"/>
        <w:left w:val="none" w:sz="0" w:space="0" w:color="auto"/>
        <w:bottom w:val="none" w:sz="0" w:space="0" w:color="auto"/>
        <w:right w:val="none" w:sz="0" w:space="0" w:color="auto"/>
      </w:divBdr>
    </w:div>
    <w:div w:id="1290164123">
      <w:bodyDiv w:val="1"/>
      <w:marLeft w:val="0"/>
      <w:marRight w:val="0"/>
      <w:marTop w:val="0"/>
      <w:marBottom w:val="0"/>
      <w:divBdr>
        <w:top w:val="none" w:sz="0" w:space="0" w:color="auto"/>
        <w:left w:val="none" w:sz="0" w:space="0" w:color="auto"/>
        <w:bottom w:val="none" w:sz="0" w:space="0" w:color="auto"/>
        <w:right w:val="none" w:sz="0" w:space="0" w:color="auto"/>
      </w:divBdr>
    </w:div>
    <w:div w:id="1301691221">
      <w:bodyDiv w:val="1"/>
      <w:marLeft w:val="0"/>
      <w:marRight w:val="0"/>
      <w:marTop w:val="0"/>
      <w:marBottom w:val="0"/>
      <w:divBdr>
        <w:top w:val="none" w:sz="0" w:space="0" w:color="auto"/>
        <w:left w:val="none" w:sz="0" w:space="0" w:color="auto"/>
        <w:bottom w:val="none" w:sz="0" w:space="0" w:color="auto"/>
        <w:right w:val="none" w:sz="0" w:space="0" w:color="auto"/>
      </w:divBdr>
    </w:div>
    <w:div w:id="1303920219">
      <w:bodyDiv w:val="1"/>
      <w:marLeft w:val="0"/>
      <w:marRight w:val="0"/>
      <w:marTop w:val="0"/>
      <w:marBottom w:val="0"/>
      <w:divBdr>
        <w:top w:val="none" w:sz="0" w:space="0" w:color="auto"/>
        <w:left w:val="none" w:sz="0" w:space="0" w:color="auto"/>
        <w:bottom w:val="none" w:sz="0" w:space="0" w:color="auto"/>
        <w:right w:val="none" w:sz="0" w:space="0" w:color="auto"/>
      </w:divBdr>
    </w:div>
    <w:div w:id="1306352797">
      <w:bodyDiv w:val="1"/>
      <w:marLeft w:val="0"/>
      <w:marRight w:val="0"/>
      <w:marTop w:val="0"/>
      <w:marBottom w:val="0"/>
      <w:divBdr>
        <w:top w:val="none" w:sz="0" w:space="0" w:color="auto"/>
        <w:left w:val="none" w:sz="0" w:space="0" w:color="auto"/>
        <w:bottom w:val="none" w:sz="0" w:space="0" w:color="auto"/>
        <w:right w:val="none" w:sz="0" w:space="0" w:color="auto"/>
      </w:divBdr>
    </w:div>
    <w:div w:id="1322852211">
      <w:bodyDiv w:val="1"/>
      <w:marLeft w:val="0"/>
      <w:marRight w:val="0"/>
      <w:marTop w:val="0"/>
      <w:marBottom w:val="0"/>
      <w:divBdr>
        <w:top w:val="none" w:sz="0" w:space="0" w:color="auto"/>
        <w:left w:val="none" w:sz="0" w:space="0" w:color="auto"/>
        <w:bottom w:val="none" w:sz="0" w:space="0" w:color="auto"/>
        <w:right w:val="none" w:sz="0" w:space="0" w:color="auto"/>
      </w:divBdr>
    </w:div>
    <w:div w:id="1335450760">
      <w:bodyDiv w:val="1"/>
      <w:marLeft w:val="0"/>
      <w:marRight w:val="0"/>
      <w:marTop w:val="0"/>
      <w:marBottom w:val="0"/>
      <w:divBdr>
        <w:top w:val="none" w:sz="0" w:space="0" w:color="auto"/>
        <w:left w:val="none" w:sz="0" w:space="0" w:color="auto"/>
        <w:bottom w:val="none" w:sz="0" w:space="0" w:color="auto"/>
        <w:right w:val="none" w:sz="0" w:space="0" w:color="auto"/>
      </w:divBdr>
    </w:div>
    <w:div w:id="1340548880">
      <w:bodyDiv w:val="1"/>
      <w:marLeft w:val="0"/>
      <w:marRight w:val="0"/>
      <w:marTop w:val="0"/>
      <w:marBottom w:val="0"/>
      <w:divBdr>
        <w:top w:val="none" w:sz="0" w:space="0" w:color="auto"/>
        <w:left w:val="none" w:sz="0" w:space="0" w:color="auto"/>
        <w:bottom w:val="none" w:sz="0" w:space="0" w:color="auto"/>
        <w:right w:val="none" w:sz="0" w:space="0" w:color="auto"/>
      </w:divBdr>
    </w:div>
    <w:div w:id="1344624436">
      <w:bodyDiv w:val="1"/>
      <w:marLeft w:val="0"/>
      <w:marRight w:val="0"/>
      <w:marTop w:val="0"/>
      <w:marBottom w:val="0"/>
      <w:divBdr>
        <w:top w:val="none" w:sz="0" w:space="0" w:color="auto"/>
        <w:left w:val="none" w:sz="0" w:space="0" w:color="auto"/>
        <w:bottom w:val="none" w:sz="0" w:space="0" w:color="auto"/>
        <w:right w:val="none" w:sz="0" w:space="0" w:color="auto"/>
      </w:divBdr>
    </w:div>
    <w:div w:id="1349478505">
      <w:bodyDiv w:val="1"/>
      <w:marLeft w:val="0"/>
      <w:marRight w:val="0"/>
      <w:marTop w:val="0"/>
      <w:marBottom w:val="0"/>
      <w:divBdr>
        <w:top w:val="none" w:sz="0" w:space="0" w:color="auto"/>
        <w:left w:val="none" w:sz="0" w:space="0" w:color="auto"/>
        <w:bottom w:val="none" w:sz="0" w:space="0" w:color="auto"/>
        <w:right w:val="none" w:sz="0" w:space="0" w:color="auto"/>
      </w:divBdr>
    </w:div>
    <w:div w:id="1355767504">
      <w:bodyDiv w:val="1"/>
      <w:marLeft w:val="0"/>
      <w:marRight w:val="0"/>
      <w:marTop w:val="0"/>
      <w:marBottom w:val="0"/>
      <w:divBdr>
        <w:top w:val="none" w:sz="0" w:space="0" w:color="auto"/>
        <w:left w:val="none" w:sz="0" w:space="0" w:color="auto"/>
        <w:bottom w:val="none" w:sz="0" w:space="0" w:color="auto"/>
        <w:right w:val="none" w:sz="0" w:space="0" w:color="auto"/>
      </w:divBdr>
    </w:div>
    <w:div w:id="1356688185">
      <w:bodyDiv w:val="1"/>
      <w:marLeft w:val="0"/>
      <w:marRight w:val="0"/>
      <w:marTop w:val="0"/>
      <w:marBottom w:val="0"/>
      <w:divBdr>
        <w:top w:val="none" w:sz="0" w:space="0" w:color="auto"/>
        <w:left w:val="none" w:sz="0" w:space="0" w:color="auto"/>
        <w:bottom w:val="none" w:sz="0" w:space="0" w:color="auto"/>
        <w:right w:val="none" w:sz="0" w:space="0" w:color="auto"/>
      </w:divBdr>
    </w:div>
    <w:div w:id="1358627342">
      <w:bodyDiv w:val="1"/>
      <w:marLeft w:val="0"/>
      <w:marRight w:val="0"/>
      <w:marTop w:val="0"/>
      <w:marBottom w:val="0"/>
      <w:divBdr>
        <w:top w:val="none" w:sz="0" w:space="0" w:color="auto"/>
        <w:left w:val="none" w:sz="0" w:space="0" w:color="auto"/>
        <w:bottom w:val="none" w:sz="0" w:space="0" w:color="auto"/>
        <w:right w:val="none" w:sz="0" w:space="0" w:color="auto"/>
      </w:divBdr>
    </w:div>
    <w:div w:id="1360935550">
      <w:bodyDiv w:val="1"/>
      <w:marLeft w:val="0"/>
      <w:marRight w:val="0"/>
      <w:marTop w:val="0"/>
      <w:marBottom w:val="0"/>
      <w:divBdr>
        <w:top w:val="none" w:sz="0" w:space="0" w:color="auto"/>
        <w:left w:val="none" w:sz="0" w:space="0" w:color="auto"/>
        <w:bottom w:val="none" w:sz="0" w:space="0" w:color="auto"/>
        <w:right w:val="none" w:sz="0" w:space="0" w:color="auto"/>
      </w:divBdr>
    </w:div>
    <w:div w:id="1377119150">
      <w:bodyDiv w:val="1"/>
      <w:marLeft w:val="0"/>
      <w:marRight w:val="0"/>
      <w:marTop w:val="0"/>
      <w:marBottom w:val="0"/>
      <w:divBdr>
        <w:top w:val="none" w:sz="0" w:space="0" w:color="auto"/>
        <w:left w:val="none" w:sz="0" w:space="0" w:color="auto"/>
        <w:bottom w:val="none" w:sz="0" w:space="0" w:color="auto"/>
        <w:right w:val="none" w:sz="0" w:space="0" w:color="auto"/>
      </w:divBdr>
    </w:div>
    <w:div w:id="1389961317">
      <w:bodyDiv w:val="1"/>
      <w:marLeft w:val="0"/>
      <w:marRight w:val="0"/>
      <w:marTop w:val="0"/>
      <w:marBottom w:val="0"/>
      <w:divBdr>
        <w:top w:val="none" w:sz="0" w:space="0" w:color="auto"/>
        <w:left w:val="none" w:sz="0" w:space="0" w:color="auto"/>
        <w:bottom w:val="none" w:sz="0" w:space="0" w:color="auto"/>
        <w:right w:val="none" w:sz="0" w:space="0" w:color="auto"/>
      </w:divBdr>
    </w:div>
    <w:div w:id="1391995928">
      <w:bodyDiv w:val="1"/>
      <w:marLeft w:val="0"/>
      <w:marRight w:val="0"/>
      <w:marTop w:val="0"/>
      <w:marBottom w:val="0"/>
      <w:divBdr>
        <w:top w:val="none" w:sz="0" w:space="0" w:color="auto"/>
        <w:left w:val="none" w:sz="0" w:space="0" w:color="auto"/>
        <w:bottom w:val="none" w:sz="0" w:space="0" w:color="auto"/>
        <w:right w:val="none" w:sz="0" w:space="0" w:color="auto"/>
      </w:divBdr>
    </w:div>
    <w:div w:id="1393192047">
      <w:bodyDiv w:val="1"/>
      <w:marLeft w:val="0"/>
      <w:marRight w:val="0"/>
      <w:marTop w:val="0"/>
      <w:marBottom w:val="0"/>
      <w:divBdr>
        <w:top w:val="none" w:sz="0" w:space="0" w:color="auto"/>
        <w:left w:val="none" w:sz="0" w:space="0" w:color="auto"/>
        <w:bottom w:val="none" w:sz="0" w:space="0" w:color="auto"/>
        <w:right w:val="none" w:sz="0" w:space="0" w:color="auto"/>
      </w:divBdr>
    </w:div>
    <w:div w:id="1396704559">
      <w:bodyDiv w:val="1"/>
      <w:marLeft w:val="0"/>
      <w:marRight w:val="0"/>
      <w:marTop w:val="0"/>
      <w:marBottom w:val="0"/>
      <w:divBdr>
        <w:top w:val="none" w:sz="0" w:space="0" w:color="auto"/>
        <w:left w:val="none" w:sz="0" w:space="0" w:color="auto"/>
        <w:bottom w:val="none" w:sz="0" w:space="0" w:color="auto"/>
        <w:right w:val="none" w:sz="0" w:space="0" w:color="auto"/>
      </w:divBdr>
    </w:div>
    <w:div w:id="1400249201">
      <w:bodyDiv w:val="1"/>
      <w:marLeft w:val="0"/>
      <w:marRight w:val="0"/>
      <w:marTop w:val="0"/>
      <w:marBottom w:val="0"/>
      <w:divBdr>
        <w:top w:val="none" w:sz="0" w:space="0" w:color="auto"/>
        <w:left w:val="none" w:sz="0" w:space="0" w:color="auto"/>
        <w:bottom w:val="none" w:sz="0" w:space="0" w:color="auto"/>
        <w:right w:val="none" w:sz="0" w:space="0" w:color="auto"/>
      </w:divBdr>
    </w:div>
    <w:div w:id="1400514365">
      <w:bodyDiv w:val="1"/>
      <w:marLeft w:val="0"/>
      <w:marRight w:val="0"/>
      <w:marTop w:val="0"/>
      <w:marBottom w:val="0"/>
      <w:divBdr>
        <w:top w:val="none" w:sz="0" w:space="0" w:color="auto"/>
        <w:left w:val="none" w:sz="0" w:space="0" w:color="auto"/>
        <w:bottom w:val="none" w:sz="0" w:space="0" w:color="auto"/>
        <w:right w:val="none" w:sz="0" w:space="0" w:color="auto"/>
      </w:divBdr>
    </w:div>
    <w:div w:id="1402824434">
      <w:bodyDiv w:val="1"/>
      <w:marLeft w:val="0"/>
      <w:marRight w:val="0"/>
      <w:marTop w:val="0"/>
      <w:marBottom w:val="0"/>
      <w:divBdr>
        <w:top w:val="none" w:sz="0" w:space="0" w:color="auto"/>
        <w:left w:val="none" w:sz="0" w:space="0" w:color="auto"/>
        <w:bottom w:val="none" w:sz="0" w:space="0" w:color="auto"/>
        <w:right w:val="none" w:sz="0" w:space="0" w:color="auto"/>
      </w:divBdr>
    </w:div>
    <w:div w:id="1405644095">
      <w:bodyDiv w:val="1"/>
      <w:marLeft w:val="0"/>
      <w:marRight w:val="0"/>
      <w:marTop w:val="0"/>
      <w:marBottom w:val="0"/>
      <w:divBdr>
        <w:top w:val="none" w:sz="0" w:space="0" w:color="auto"/>
        <w:left w:val="none" w:sz="0" w:space="0" w:color="auto"/>
        <w:bottom w:val="none" w:sz="0" w:space="0" w:color="auto"/>
        <w:right w:val="none" w:sz="0" w:space="0" w:color="auto"/>
      </w:divBdr>
    </w:div>
    <w:div w:id="1408728469">
      <w:bodyDiv w:val="1"/>
      <w:marLeft w:val="0"/>
      <w:marRight w:val="0"/>
      <w:marTop w:val="0"/>
      <w:marBottom w:val="0"/>
      <w:divBdr>
        <w:top w:val="none" w:sz="0" w:space="0" w:color="auto"/>
        <w:left w:val="none" w:sz="0" w:space="0" w:color="auto"/>
        <w:bottom w:val="none" w:sz="0" w:space="0" w:color="auto"/>
        <w:right w:val="none" w:sz="0" w:space="0" w:color="auto"/>
      </w:divBdr>
    </w:div>
    <w:div w:id="1408767389">
      <w:bodyDiv w:val="1"/>
      <w:marLeft w:val="0"/>
      <w:marRight w:val="0"/>
      <w:marTop w:val="0"/>
      <w:marBottom w:val="0"/>
      <w:divBdr>
        <w:top w:val="none" w:sz="0" w:space="0" w:color="auto"/>
        <w:left w:val="none" w:sz="0" w:space="0" w:color="auto"/>
        <w:bottom w:val="none" w:sz="0" w:space="0" w:color="auto"/>
        <w:right w:val="none" w:sz="0" w:space="0" w:color="auto"/>
      </w:divBdr>
    </w:div>
    <w:div w:id="1433354231">
      <w:bodyDiv w:val="1"/>
      <w:marLeft w:val="0"/>
      <w:marRight w:val="0"/>
      <w:marTop w:val="0"/>
      <w:marBottom w:val="0"/>
      <w:divBdr>
        <w:top w:val="none" w:sz="0" w:space="0" w:color="auto"/>
        <w:left w:val="none" w:sz="0" w:space="0" w:color="auto"/>
        <w:bottom w:val="none" w:sz="0" w:space="0" w:color="auto"/>
        <w:right w:val="none" w:sz="0" w:space="0" w:color="auto"/>
      </w:divBdr>
    </w:div>
    <w:div w:id="1452046254">
      <w:bodyDiv w:val="1"/>
      <w:marLeft w:val="0"/>
      <w:marRight w:val="0"/>
      <w:marTop w:val="0"/>
      <w:marBottom w:val="0"/>
      <w:divBdr>
        <w:top w:val="none" w:sz="0" w:space="0" w:color="auto"/>
        <w:left w:val="none" w:sz="0" w:space="0" w:color="auto"/>
        <w:bottom w:val="none" w:sz="0" w:space="0" w:color="auto"/>
        <w:right w:val="none" w:sz="0" w:space="0" w:color="auto"/>
      </w:divBdr>
    </w:div>
    <w:div w:id="1457330867">
      <w:bodyDiv w:val="1"/>
      <w:marLeft w:val="0"/>
      <w:marRight w:val="0"/>
      <w:marTop w:val="0"/>
      <w:marBottom w:val="0"/>
      <w:divBdr>
        <w:top w:val="none" w:sz="0" w:space="0" w:color="auto"/>
        <w:left w:val="none" w:sz="0" w:space="0" w:color="auto"/>
        <w:bottom w:val="none" w:sz="0" w:space="0" w:color="auto"/>
        <w:right w:val="none" w:sz="0" w:space="0" w:color="auto"/>
      </w:divBdr>
    </w:div>
    <w:div w:id="1459296809">
      <w:bodyDiv w:val="1"/>
      <w:marLeft w:val="0"/>
      <w:marRight w:val="0"/>
      <w:marTop w:val="0"/>
      <w:marBottom w:val="0"/>
      <w:divBdr>
        <w:top w:val="none" w:sz="0" w:space="0" w:color="auto"/>
        <w:left w:val="none" w:sz="0" w:space="0" w:color="auto"/>
        <w:bottom w:val="none" w:sz="0" w:space="0" w:color="auto"/>
        <w:right w:val="none" w:sz="0" w:space="0" w:color="auto"/>
      </w:divBdr>
    </w:div>
    <w:div w:id="1462990986">
      <w:bodyDiv w:val="1"/>
      <w:marLeft w:val="0"/>
      <w:marRight w:val="0"/>
      <w:marTop w:val="0"/>
      <w:marBottom w:val="0"/>
      <w:divBdr>
        <w:top w:val="none" w:sz="0" w:space="0" w:color="auto"/>
        <w:left w:val="none" w:sz="0" w:space="0" w:color="auto"/>
        <w:bottom w:val="none" w:sz="0" w:space="0" w:color="auto"/>
        <w:right w:val="none" w:sz="0" w:space="0" w:color="auto"/>
      </w:divBdr>
    </w:div>
    <w:div w:id="1469081558">
      <w:bodyDiv w:val="1"/>
      <w:marLeft w:val="0"/>
      <w:marRight w:val="0"/>
      <w:marTop w:val="0"/>
      <w:marBottom w:val="0"/>
      <w:divBdr>
        <w:top w:val="none" w:sz="0" w:space="0" w:color="auto"/>
        <w:left w:val="none" w:sz="0" w:space="0" w:color="auto"/>
        <w:bottom w:val="none" w:sz="0" w:space="0" w:color="auto"/>
        <w:right w:val="none" w:sz="0" w:space="0" w:color="auto"/>
      </w:divBdr>
    </w:div>
    <w:div w:id="1477068594">
      <w:bodyDiv w:val="1"/>
      <w:marLeft w:val="0"/>
      <w:marRight w:val="0"/>
      <w:marTop w:val="0"/>
      <w:marBottom w:val="0"/>
      <w:divBdr>
        <w:top w:val="none" w:sz="0" w:space="0" w:color="auto"/>
        <w:left w:val="none" w:sz="0" w:space="0" w:color="auto"/>
        <w:bottom w:val="none" w:sz="0" w:space="0" w:color="auto"/>
        <w:right w:val="none" w:sz="0" w:space="0" w:color="auto"/>
      </w:divBdr>
    </w:div>
    <w:div w:id="1486318814">
      <w:bodyDiv w:val="1"/>
      <w:marLeft w:val="0"/>
      <w:marRight w:val="0"/>
      <w:marTop w:val="0"/>
      <w:marBottom w:val="0"/>
      <w:divBdr>
        <w:top w:val="none" w:sz="0" w:space="0" w:color="auto"/>
        <w:left w:val="none" w:sz="0" w:space="0" w:color="auto"/>
        <w:bottom w:val="none" w:sz="0" w:space="0" w:color="auto"/>
        <w:right w:val="none" w:sz="0" w:space="0" w:color="auto"/>
      </w:divBdr>
    </w:div>
    <w:div w:id="1486554024">
      <w:bodyDiv w:val="1"/>
      <w:marLeft w:val="0"/>
      <w:marRight w:val="0"/>
      <w:marTop w:val="0"/>
      <w:marBottom w:val="0"/>
      <w:divBdr>
        <w:top w:val="none" w:sz="0" w:space="0" w:color="auto"/>
        <w:left w:val="none" w:sz="0" w:space="0" w:color="auto"/>
        <w:bottom w:val="none" w:sz="0" w:space="0" w:color="auto"/>
        <w:right w:val="none" w:sz="0" w:space="0" w:color="auto"/>
      </w:divBdr>
    </w:div>
    <w:div w:id="1497963123">
      <w:bodyDiv w:val="1"/>
      <w:marLeft w:val="0"/>
      <w:marRight w:val="0"/>
      <w:marTop w:val="0"/>
      <w:marBottom w:val="0"/>
      <w:divBdr>
        <w:top w:val="none" w:sz="0" w:space="0" w:color="auto"/>
        <w:left w:val="none" w:sz="0" w:space="0" w:color="auto"/>
        <w:bottom w:val="none" w:sz="0" w:space="0" w:color="auto"/>
        <w:right w:val="none" w:sz="0" w:space="0" w:color="auto"/>
      </w:divBdr>
    </w:div>
    <w:div w:id="1500585598">
      <w:bodyDiv w:val="1"/>
      <w:marLeft w:val="0"/>
      <w:marRight w:val="0"/>
      <w:marTop w:val="0"/>
      <w:marBottom w:val="0"/>
      <w:divBdr>
        <w:top w:val="none" w:sz="0" w:space="0" w:color="auto"/>
        <w:left w:val="none" w:sz="0" w:space="0" w:color="auto"/>
        <w:bottom w:val="none" w:sz="0" w:space="0" w:color="auto"/>
        <w:right w:val="none" w:sz="0" w:space="0" w:color="auto"/>
      </w:divBdr>
    </w:div>
    <w:div w:id="1508641044">
      <w:bodyDiv w:val="1"/>
      <w:marLeft w:val="0"/>
      <w:marRight w:val="0"/>
      <w:marTop w:val="0"/>
      <w:marBottom w:val="0"/>
      <w:divBdr>
        <w:top w:val="none" w:sz="0" w:space="0" w:color="auto"/>
        <w:left w:val="none" w:sz="0" w:space="0" w:color="auto"/>
        <w:bottom w:val="none" w:sz="0" w:space="0" w:color="auto"/>
        <w:right w:val="none" w:sz="0" w:space="0" w:color="auto"/>
      </w:divBdr>
    </w:div>
    <w:div w:id="1514874682">
      <w:bodyDiv w:val="1"/>
      <w:marLeft w:val="0"/>
      <w:marRight w:val="0"/>
      <w:marTop w:val="0"/>
      <w:marBottom w:val="0"/>
      <w:divBdr>
        <w:top w:val="none" w:sz="0" w:space="0" w:color="auto"/>
        <w:left w:val="none" w:sz="0" w:space="0" w:color="auto"/>
        <w:bottom w:val="none" w:sz="0" w:space="0" w:color="auto"/>
        <w:right w:val="none" w:sz="0" w:space="0" w:color="auto"/>
      </w:divBdr>
    </w:div>
    <w:div w:id="1524635044">
      <w:bodyDiv w:val="1"/>
      <w:marLeft w:val="0"/>
      <w:marRight w:val="0"/>
      <w:marTop w:val="0"/>
      <w:marBottom w:val="0"/>
      <w:divBdr>
        <w:top w:val="none" w:sz="0" w:space="0" w:color="auto"/>
        <w:left w:val="none" w:sz="0" w:space="0" w:color="auto"/>
        <w:bottom w:val="none" w:sz="0" w:space="0" w:color="auto"/>
        <w:right w:val="none" w:sz="0" w:space="0" w:color="auto"/>
      </w:divBdr>
    </w:div>
    <w:div w:id="1540975384">
      <w:bodyDiv w:val="1"/>
      <w:marLeft w:val="0"/>
      <w:marRight w:val="0"/>
      <w:marTop w:val="0"/>
      <w:marBottom w:val="0"/>
      <w:divBdr>
        <w:top w:val="none" w:sz="0" w:space="0" w:color="auto"/>
        <w:left w:val="none" w:sz="0" w:space="0" w:color="auto"/>
        <w:bottom w:val="none" w:sz="0" w:space="0" w:color="auto"/>
        <w:right w:val="none" w:sz="0" w:space="0" w:color="auto"/>
      </w:divBdr>
    </w:div>
    <w:div w:id="1543323000">
      <w:bodyDiv w:val="1"/>
      <w:marLeft w:val="0"/>
      <w:marRight w:val="0"/>
      <w:marTop w:val="0"/>
      <w:marBottom w:val="0"/>
      <w:divBdr>
        <w:top w:val="none" w:sz="0" w:space="0" w:color="auto"/>
        <w:left w:val="none" w:sz="0" w:space="0" w:color="auto"/>
        <w:bottom w:val="none" w:sz="0" w:space="0" w:color="auto"/>
        <w:right w:val="none" w:sz="0" w:space="0" w:color="auto"/>
      </w:divBdr>
    </w:div>
    <w:div w:id="1547568293">
      <w:bodyDiv w:val="1"/>
      <w:marLeft w:val="0"/>
      <w:marRight w:val="0"/>
      <w:marTop w:val="0"/>
      <w:marBottom w:val="0"/>
      <w:divBdr>
        <w:top w:val="none" w:sz="0" w:space="0" w:color="auto"/>
        <w:left w:val="none" w:sz="0" w:space="0" w:color="auto"/>
        <w:bottom w:val="none" w:sz="0" w:space="0" w:color="auto"/>
        <w:right w:val="none" w:sz="0" w:space="0" w:color="auto"/>
      </w:divBdr>
    </w:div>
    <w:div w:id="1548033526">
      <w:bodyDiv w:val="1"/>
      <w:marLeft w:val="0"/>
      <w:marRight w:val="0"/>
      <w:marTop w:val="0"/>
      <w:marBottom w:val="0"/>
      <w:divBdr>
        <w:top w:val="none" w:sz="0" w:space="0" w:color="auto"/>
        <w:left w:val="none" w:sz="0" w:space="0" w:color="auto"/>
        <w:bottom w:val="none" w:sz="0" w:space="0" w:color="auto"/>
        <w:right w:val="none" w:sz="0" w:space="0" w:color="auto"/>
      </w:divBdr>
    </w:div>
    <w:div w:id="1552767041">
      <w:bodyDiv w:val="1"/>
      <w:marLeft w:val="0"/>
      <w:marRight w:val="0"/>
      <w:marTop w:val="0"/>
      <w:marBottom w:val="0"/>
      <w:divBdr>
        <w:top w:val="none" w:sz="0" w:space="0" w:color="auto"/>
        <w:left w:val="none" w:sz="0" w:space="0" w:color="auto"/>
        <w:bottom w:val="none" w:sz="0" w:space="0" w:color="auto"/>
        <w:right w:val="none" w:sz="0" w:space="0" w:color="auto"/>
      </w:divBdr>
    </w:div>
    <w:div w:id="1569685052">
      <w:bodyDiv w:val="1"/>
      <w:marLeft w:val="0"/>
      <w:marRight w:val="0"/>
      <w:marTop w:val="0"/>
      <w:marBottom w:val="0"/>
      <w:divBdr>
        <w:top w:val="none" w:sz="0" w:space="0" w:color="auto"/>
        <w:left w:val="none" w:sz="0" w:space="0" w:color="auto"/>
        <w:bottom w:val="none" w:sz="0" w:space="0" w:color="auto"/>
        <w:right w:val="none" w:sz="0" w:space="0" w:color="auto"/>
      </w:divBdr>
    </w:div>
    <w:div w:id="1574699382">
      <w:bodyDiv w:val="1"/>
      <w:marLeft w:val="0"/>
      <w:marRight w:val="0"/>
      <w:marTop w:val="0"/>
      <w:marBottom w:val="0"/>
      <w:divBdr>
        <w:top w:val="none" w:sz="0" w:space="0" w:color="auto"/>
        <w:left w:val="none" w:sz="0" w:space="0" w:color="auto"/>
        <w:bottom w:val="none" w:sz="0" w:space="0" w:color="auto"/>
        <w:right w:val="none" w:sz="0" w:space="0" w:color="auto"/>
      </w:divBdr>
    </w:div>
    <w:div w:id="1575891820">
      <w:bodyDiv w:val="1"/>
      <w:marLeft w:val="0"/>
      <w:marRight w:val="0"/>
      <w:marTop w:val="0"/>
      <w:marBottom w:val="0"/>
      <w:divBdr>
        <w:top w:val="none" w:sz="0" w:space="0" w:color="auto"/>
        <w:left w:val="none" w:sz="0" w:space="0" w:color="auto"/>
        <w:bottom w:val="none" w:sz="0" w:space="0" w:color="auto"/>
        <w:right w:val="none" w:sz="0" w:space="0" w:color="auto"/>
      </w:divBdr>
    </w:div>
    <w:div w:id="1587886293">
      <w:bodyDiv w:val="1"/>
      <w:marLeft w:val="0"/>
      <w:marRight w:val="0"/>
      <w:marTop w:val="0"/>
      <w:marBottom w:val="0"/>
      <w:divBdr>
        <w:top w:val="none" w:sz="0" w:space="0" w:color="auto"/>
        <w:left w:val="none" w:sz="0" w:space="0" w:color="auto"/>
        <w:bottom w:val="none" w:sz="0" w:space="0" w:color="auto"/>
        <w:right w:val="none" w:sz="0" w:space="0" w:color="auto"/>
      </w:divBdr>
    </w:div>
    <w:div w:id="1588267480">
      <w:bodyDiv w:val="1"/>
      <w:marLeft w:val="0"/>
      <w:marRight w:val="0"/>
      <w:marTop w:val="0"/>
      <w:marBottom w:val="0"/>
      <w:divBdr>
        <w:top w:val="none" w:sz="0" w:space="0" w:color="auto"/>
        <w:left w:val="none" w:sz="0" w:space="0" w:color="auto"/>
        <w:bottom w:val="none" w:sz="0" w:space="0" w:color="auto"/>
        <w:right w:val="none" w:sz="0" w:space="0" w:color="auto"/>
      </w:divBdr>
    </w:div>
    <w:div w:id="1601446334">
      <w:bodyDiv w:val="1"/>
      <w:marLeft w:val="0"/>
      <w:marRight w:val="0"/>
      <w:marTop w:val="0"/>
      <w:marBottom w:val="0"/>
      <w:divBdr>
        <w:top w:val="none" w:sz="0" w:space="0" w:color="auto"/>
        <w:left w:val="none" w:sz="0" w:space="0" w:color="auto"/>
        <w:bottom w:val="none" w:sz="0" w:space="0" w:color="auto"/>
        <w:right w:val="none" w:sz="0" w:space="0" w:color="auto"/>
      </w:divBdr>
    </w:div>
    <w:div w:id="1605185325">
      <w:bodyDiv w:val="1"/>
      <w:marLeft w:val="0"/>
      <w:marRight w:val="0"/>
      <w:marTop w:val="0"/>
      <w:marBottom w:val="0"/>
      <w:divBdr>
        <w:top w:val="none" w:sz="0" w:space="0" w:color="auto"/>
        <w:left w:val="none" w:sz="0" w:space="0" w:color="auto"/>
        <w:bottom w:val="none" w:sz="0" w:space="0" w:color="auto"/>
        <w:right w:val="none" w:sz="0" w:space="0" w:color="auto"/>
      </w:divBdr>
    </w:div>
    <w:div w:id="1607076711">
      <w:bodyDiv w:val="1"/>
      <w:marLeft w:val="0"/>
      <w:marRight w:val="0"/>
      <w:marTop w:val="0"/>
      <w:marBottom w:val="0"/>
      <w:divBdr>
        <w:top w:val="none" w:sz="0" w:space="0" w:color="auto"/>
        <w:left w:val="none" w:sz="0" w:space="0" w:color="auto"/>
        <w:bottom w:val="none" w:sz="0" w:space="0" w:color="auto"/>
        <w:right w:val="none" w:sz="0" w:space="0" w:color="auto"/>
      </w:divBdr>
    </w:div>
    <w:div w:id="1609387224">
      <w:bodyDiv w:val="1"/>
      <w:marLeft w:val="0"/>
      <w:marRight w:val="0"/>
      <w:marTop w:val="0"/>
      <w:marBottom w:val="0"/>
      <w:divBdr>
        <w:top w:val="none" w:sz="0" w:space="0" w:color="auto"/>
        <w:left w:val="none" w:sz="0" w:space="0" w:color="auto"/>
        <w:bottom w:val="none" w:sz="0" w:space="0" w:color="auto"/>
        <w:right w:val="none" w:sz="0" w:space="0" w:color="auto"/>
      </w:divBdr>
    </w:div>
    <w:div w:id="1611277176">
      <w:bodyDiv w:val="1"/>
      <w:marLeft w:val="0"/>
      <w:marRight w:val="0"/>
      <w:marTop w:val="0"/>
      <w:marBottom w:val="0"/>
      <w:divBdr>
        <w:top w:val="none" w:sz="0" w:space="0" w:color="auto"/>
        <w:left w:val="none" w:sz="0" w:space="0" w:color="auto"/>
        <w:bottom w:val="none" w:sz="0" w:space="0" w:color="auto"/>
        <w:right w:val="none" w:sz="0" w:space="0" w:color="auto"/>
      </w:divBdr>
    </w:div>
    <w:div w:id="1613513635">
      <w:bodyDiv w:val="1"/>
      <w:marLeft w:val="0"/>
      <w:marRight w:val="0"/>
      <w:marTop w:val="0"/>
      <w:marBottom w:val="0"/>
      <w:divBdr>
        <w:top w:val="none" w:sz="0" w:space="0" w:color="auto"/>
        <w:left w:val="none" w:sz="0" w:space="0" w:color="auto"/>
        <w:bottom w:val="none" w:sz="0" w:space="0" w:color="auto"/>
        <w:right w:val="none" w:sz="0" w:space="0" w:color="auto"/>
      </w:divBdr>
    </w:div>
    <w:div w:id="1617368709">
      <w:bodyDiv w:val="1"/>
      <w:marLeft w:val="0"/>
      <w:marRight w:val="0"/>
      <w:marTop w:val="0"/>
      <w:marBottom w:val="0"/>
      <w:divBdr>
        <w:top w:val="none" w:sz="0" w:space="0" w:color="auto"/>
        <w:left w:val="none" w:sz="0" w:space="0" w:color="auto"/>
        <w:bottom w:val="none" w:sz="0" w:space="0" w:color="auto"/>
        <w:right w:val="none" w:sz="0" w:space="0" w:color="auto"/>
      </w:divBdr>
    </w:div>
    <w:div w:id="1621184654">
      <w:bodyDiv w:val="1"/>
      <w:marLeft w:val="0"/>
      <w:marRight w:val="0"/>
      <w:marTop w:val="0"/>
      <w:marBottom w:val="0"/>
      <w:divBdr>
        <w:top w:val="none" w:sz="0" w:space="0" w:color="auto"/>
        <w:left w:val="none" w:sz="0" w:space="0" w:color="auto"/>
        <w:bottom w:val="none" w:sz="0" w:space="0" w:color="auto"/>
        <w:right w:val="none" w:sz="0" w:space="0" w:color="auto"/>
      </w:divBdr>
    </w:div>
    <w:div w:id="1626813130">
      <w:bodyDiv w:val="1"/>
      <w:marLeft w:val="0"/>
      <w:marRight w:val="0"/>
      <w:marTop w:val="0"/>
      <w:marBottom w:val="0"/>
      <w:divBdr>
        <w:top w:val="none" w:sz="0" w:space="0" w:color="auto"/>
        <w:left w:val="none" w:sz="0" w:space="0" w:color="auto"/>
        <w:bottom w:val="none" w:sz="0" w:space="0" w:color="auto"/>
        <w:right w:val="none" w:sz="0" w:space="0" w:color="auto"/>
      </w:divBdr>
    </w:div>
    <w:div w:id="1629512849">
      <w:bodyDiv w:val="1"/>
      <w:marLeft w:val="0"/>
      <w:marRight w:val="0"/>
      <w:marTop w:val="0"/>
      <w:marBottom w:val="0"/>
      <w:divBdr>
        <w:top w:val="none" w:sz="0" w:space="0" w:color="auto"/>
        <w:left w:val="none" w:sz="0" w:space="0" w:color="auto"/>
        <w:bottom w:val="none" w:sz="0" w:space="0" w:color="auto"/>
        <w:right w:val="none" w:sz="0" w:space="0" w:color="auto"/>
      </w:divBdr>
    </w:div>
    <w:div w:id="1632904017">
      <w:bodyDiv w:val="1"/>
      <w:marLeft w:val="0"/>
      <w:marRight w:val="0"/>
      <w:marTop w:val="0"/>
      <w:marBottom w:val="0"/>
      <w:divBdr>
        <w:top w:val="none" w:sz="0" w:space="0" w:color="auto"/>
        <w:left w:val="none" w:sz="0" w:space="0" w:color="auto"/>
        <w:bottom w:val="none" w:sz="0" w:space="0" w:color="auto"/>
        <w:right w:val="none" w:sz="0" w:space="0" w:color="auto"/>
      </w:divBdr>
    </w:div>
    <w:div w:id="1635255427">
      <w:bodyDiv w:val="1"/>
      <w:marLeft w:val="0"/>
      <w:marRight w:val="0"/>
      <w:marTop w:val="0"/>
      <w:marBottom w:val="0"/>
      <w:divBdr>
        <w:top w:val="none" w:sz="0" w:space="0" w:color="auto"/>
        <w:left w:val="none" w:sz="0" w:space="0" w:color="auto"/>
        <w:bottom w:val="none" w:sz="0" w:space="0" w:color="auto"/>
        <w:right w:val="none" w:sz="0" w:space="0" w:color="auto"/>
      </w:divBdr>
    </w:div>
    <w:div w:id="1637565716">
      <w:bodyDiv w:val="1"/>
      <w:marLeft w:val="0"/>
      <w:marRight w:val="0"/>
      <w:marTop w:val="0"/>
      <w:marBottom w:val="0"/>
      <w:divBdr>
        <w:top w:val="none" w:sz="0" w:space="0" w:color="auto"/>
        <w:left w:val="none" w:sz="0" w:space="0" w:color="auto"/>
        <w:bottom w:val="none" w:sz="0" w:space="0" w:color="auto"/>
        <w:right w:val="none" w:sz="0" w:space="0" w:color="auto"/>
      </w:divBdr>
    </w:div>
    <w:div w:id="1638218953">
      <w:bodyDiv w:val="1"/>
      <w:marLeft w:val="0"/>
      <w:marRight w:val="0"/>
      <w:marTop w:val="0"/>
      <w:marBottom w:val="0"/>
      <w:divBdr>
        <w:top w:val="none" w:sz="0" w:space="0" w:color="auto"/>
        <w:left w:val="none" w:sz="0" w:space="0" w:color="auto"/>
        <w:bottom w:val="none" w:sz="0" w:space="0" w:color="auto"/>
        <w:right w:val="none" w:sz="0" w:space="0" w:color="auto"/>
      </w:divBdr>
    </w:div>
    <w:div w:id="1654531198">
      <w:bodyDiv w:val="1"/>
      <w:marLeft w:val="0"/>
      <w:marRight w:val="0"/>
      <w:marTop w:val="0"/>
      <w:marBottom w:val="0"/>
      <w:divBdr>
        <w:top w:val="none" w:sz="0" w:space="0" w:color="auto"/>
        <w:left w:val="none" w:sz="0" w:space="0" w:color="auto"/>
        <w:bottom w:val="none" w:sz="0" w:space="0" w:color="auto"/>
        <w:right w:val="none" w:sz="0" w:space="0" w:color="auto"/>
      </w:divBdr>
    </w:div>
    <w:div w:id="1656184423">
      <w:bodyDiv w:val="1"/>
      <w:marLeft w:val="0"/>
      <w:marRight w:val="0"/>
      <w:marTop w:val="0"/>
      <w:marBottom w:val="0"/>
      <w:divBdr>
        <w:top w:val="none" w:sz="0" w:space="0" w:color="auto"/>
        <w:left w:val="none" w:sz="0" w:space="0" w:color="auto"/>
        <w:bottom w:val="none" w:sz="0" w:space="0" w:color="auto"/>
        <w:right w:val="none" w:sz="0" w:space="0" w:color="auto"/>
      </w:divBdr>
    </w:div>
    <w:div w:id="1657219146">
      <w:bodyDiv w:val="1"/>
      <w:marLeft w:val="0"/>
      <w:marRight w:val="0"/>
      <w:marTop w:val="0"/>
      <w:marBottom w:val="0"/>
      <w:divBdr>
        <w:top w:val="none" w:sz="0" w:space="0" w:color="auto"/>
        <w:left w:val="none" w:sz="0" w:space="0" w:color="auto"/>
        <w:bottom w:val="none" w:sz="0" w:space="0" w:color="auto"/>
        <w:right w:val="none" w:sz="0" w:space="0" w:color="auto"/>
      </w:divBdr>
    </w:div>
    <w:div w:id="1658723577">
      <w:bodyDiv w:val="1"/>
      <w:marLeft w:val="0"/>
      <w:marRight w:val="0"/>
      <w:marTop w:val="0"/>
      <w:marBottom w:val="0"/>
      <w:divBdr>
        <w:top w:val="none" w:sz="0" w:space="0" w:color="auto"/>
        <w:left w:val="none" w:sz="0" w:space="0" w:color="auto"/>
        <w:bottom w:val="none" w:sz="0" w:space="0" w:color="auto"/>
        <w:right w:val="none" w:sz="0" w:space="0" w:color="auto"/>
      </w:divBdr>
    </w:div>
    <w:div w:id="1663000413">
      <w:bodyDiv w:val="1"/>
      <w:marLeft w:val="0"/>
      <w:marRight w:val="0"/>
      <w:marTop w:val="0"/>
      <w:marBottom w:val="0"/>
      <w:divBdr>
        <w:top w:val="none" w:sz="0" w:space="0" w:color="auto"/>
        <w:left w:val="none" w:sz="0" w:space="0" w:color="auto"/>
        <w:bottom w:val="none" w:sz="0" w:space="0" w:color="auto"/>
        <w:right w:val="none" w:sz="0" w:space="0" w:color="auto"/>
      </w:divBdr>
    </w:div>
    <w:div w:id="1666087821">
      <w:bodyDiv w:val="1"/>
      <w:marLeft w:val="0"/>
      <w:marRight w:val="0"/>
      <w:marTop w:val="0"/>
      <w:marBottom w:val="0"/>
      <w:divBdr>
        <w:top w:val="none" w:sz="0" w:space="0" w:color="auto"/>
        <w:left w:val="none" w:sz="0" w:space="0" w:color="auto"/>
        <w:bottom w:val="none" w:sz="0" w:space="0" w:color="auto"/>
        <w:right w:val="none" w:sz="0" w:space="0" w:color="auto"/>
      </w:divBdr>
    </w:div>
    <w:div w:id="1669019858">
      <w:bodyDiv w:val="1"/>
      <w:marLeft w:val="0"/>
      <w:marRight w:val="0"/>
      <w:marTop w:val="0"/>
      <w:marBottom w:val="0"/>
      <w:divBdr>
        <w:top w:val="none" w:sz="0" w:space="0" w:color="auto"/>
        <w:left w:val="none" w:sz="0" w:space="0" w:color="auto"/>
        <w:bottom w:val="none" w:sz="0" w:space="0" w:color="auto"/>
        <w:right w:val="none" w:sz="0" w:space="0" w:color="auto"/>
      </w:divBdr>
    </w:div>
    <w:div w:id="1670596349">
      <w:bodyDiv w:val="1"/>
      <w:marLeft w:val="0"/>
      <w:marRight w:val="0"/>
      <w:marTop w:val="0"/>
      <w:marBottom w:val="0"/>
      <w:divBdr>
        <w:top w:val="none" w:sz="0" w:space="0" w:color="auto"/>
        <w:left w:val="none" w:sz="0" w:space="0" w:color="auto"/>
        <w:bottom w:val="none" w:sz="0" w:space="0" w:color="auto"/>
        <w:right w:val="none" w:sz="0" w:space="0" w:color="auto"/>
      </w:divBdr>
    </w:div>
    <w:div w:id="1682778494">
      <w:bodyDiv w:val="1"/>
      <w:marLeft w:val="0"/>
      <w:marRight w:val="0"/>
      <w:marTop w:val="0"/>
      <w:marBottom w:val="0"/>
      <w:divBdr>
        <w:top w:val="none" w:sz="0" w:space="0" w:color="auto"/>
        <w:left w:val="none" w:sz="0" w:space="0" w:color="auto"/>
        <w:bottom w:val="none" w:sz="0" w:space="0" w:color="auto"/>
        <w:right w:val="none" w:sz="0" w:space="0" w:color="auto"/>
      </w:divBdr>
    </w:div>
    <w:div w:id="1684161044">
      <w:bodyDiv w:val="1"/>
      <w:marLeft w:val="0"/>
      <w:marRight w:val="0"/>
      <w:marTop w:val="0"/>
      <w:marBottom w:val="0"/>
      <w:divBdr>
        <w:top w:val="none" w:sz="0" w:space="0" w:color="auto"/>
        <w:left w:val="none" w:sz="0" w:space="0" w:color="auto"/>
        <w:bottom w:val="none" w:sz="0" w:space="0" w:color="auto"/>
        <w:right w:val="none" w:sz="0" w:space="0" w:color="auto"/>
      </w:divBdr>
    </w:div>
    <w:div w:id="1685745435">
      <w:bodyDiv w:val="1"/>
      <w:marLeft w:val="0"/>
      <w:marRight w:val="0"/>
      <w:marTop w:val="0"/>
      <w:marBottom w:val="0"/>
      <w:divBdr>
        <w:top w:val="none" w:sz="0" w:space="0" w:color="auto"/>
        <w:left w:val="none" w:sz="0" w:space="0" w:color="auto"/>
        <w:bottom w:val="none" w:sz="0" w:space="0" w:color="auto"/>
        <w:right w:val="none" w:sz="0" w:space="0" w:color="auto"/>
      </w:divBdr>
    </w:div>
    <w:div w:id="1686053864">
      <w:bodyDiv w:val="1"/>
      <w:marLeft w:val="0"/>
      <w:marRight w:val="0"/>
      <w:marTop w:val="0"/>
      <w:marBottom w:val="0"/>
      <w:divBdr>
        <w:top w:val="none" w:sz="0" w:space="0" w:color="auto"/>
        <w:left w:val="none" w:sz="0" w:space="0" w:color="auto"/>
        <w:bottom w:val="none" w:sz="0" w:space="0" w:color="auto"/>
        <w:right w:val="none" w:sz="0" w:space="0" w:color="auto"/>
      </w:divBdr>
    </w:div>
    <w:div w:id="1686470270">
      <w:bodyDiv w:val="1"/>
      <w:marLeft w:val="0"/>
      <w:marRight w:val="0"/>
      <w:marTop w:val="0"/>
      <w:marBottom w:val="0"/>
      <w:divBdr>
        <w:top w:val="none" w:sz="0" w:space="0" w:color="auto"/>
        <w:left w:val="none" w:sz="0" w:space="0" w:color="auto"/>
        <w:bottom w:val="none" w:sz="0" w:space="0" w:color="auto"/>
        <w:right w:val="none" w:sz="0" w:space="0" w:color="auto"/>
      </w:divBdr>
    </w:div>
    <w:div w:id="1688018729">
      <w:bodyDiv w:val="1"/>
      <w:marLeft w:val="0"/>
      <w:marRight w:val="0"/>
      <w:marTop w:val="0"/>
      <w:marBottom w:val="0"/>
      <w:divBdr>
        <w:top w:val="none" w:sz="0" w:space="0" w:color="auto"/>
        <w:left w:val="none" w:sz="0" w:space="0" w:color="auto"/>
        <w:bottom w:val="none" w:sz="0" w:space="0" w:color="auto"/>
        <w:right w:val="none" w:sz="0" w:space="0" w:color="auto"/>
      </w:divBdr>
    </w:div>
    <w:div w:id="1692103000">
      <w:bodyDiv w:val="1"/>
      <w:marLeft w:val="0"/>
      <w:marRight w:val="0"/>
      <w:marTop w:val="0"/>
      <w:marBottom w:val="0"/>
      <w:divBdr>
        <w:top w:val="none" w:sz="0" w:space="0" w:color="auto"/>
        <w:left w:val="none" w:sz="0" w:space="0" w:color="auto"/>
        <w:bottom w:val="none" w:sz="0" w:space="0" w:color="auto"/>
        <w:right w:val="none" w:sz="0" w:space="0" w:color="auto"/>
      </w:divBdr>
    </w:div>
    <w:div w:id="1696346914">
      <w:bodyDiv w:val="1"/>
      <w:marLeft w:val="0"/>
      <w:marRight w:val="0"/>
      <w:marTop w:val="0"/>
      <w:marBottom w:val="0"/>
      <w:divBdr>
        <w:top w:val="none" w:sz="0" w:space="0" w:color="auto"/>
        <w:left w:val="none" w:sz="0" w:space="0" w:color="auto"/>
        <w:bottom w:val="none" w:sz="0" w:space="0" w:color="auto"/>
        <w:right w:val="none" w:sz="0" w:space="0" w:color="auto"/>
      </w:divBdr>
    </w:div>
    <w:div w:id="1706326445">
      <w:bodyDiv w:val="1"/>
      <w:marLeft w:val="0"/>
      <w:marRight w:val="0"/>
      <w:marTop w:val="0"/>
      <w:marBottom w:val="0"/>
      <w:divBdr>
        <w:top w:val="none" w:sz="0" w:space="0" w:color="auto"/>
        <w:left w:val="none" w:sz="0" w:space="0" w:color="auto"/>
        <w:bottom w:val="none" w:sz="0" w:space="0" w:color="auto"/>
        <w:right w:val="none" w:sz="0" w:space="0" w:color="auto"/>
      </w:divBdr>
    </w:div>
    <w:div w:id="1721399987">
      <w:bodyDiv w:val="1"/>
      <w:marLeft w:val="0"/>
      <w:marRight w:val="0"/>
      <w:marTop w:val="0"/>
      <w:marBottom w:val="0"/>
      <w:divBdr>
        <w:top w:val="none" w:sz="0" w:space="0" w:color="auto"/>
        <w:left w:val="none" w:sz="0" w:space="0" w:color="auto"/>
        <w:bottom w:val="none" w:sz="0" w:space="0" w:color="auto"/>
        <w:right w:val="none" w:sz="0" w:space="0" w:color="auto"/>
      </w:divBdr>
    </w:div>
    <w:div w:id="1724017554">
      <w:bodyDiv w:val="1"/>
      <w:marLeft w:val="0"/>
      <w:marRight w:val="0"/>
      <w:marTop w:val="0"/>
      <w:marBottom w:val="0"/>
      <w:divBdr>
        <w:top w:val="none" w:sz="0" w:space="0" w:color="auto"/>
        <w:left w:val="none" w:sz="0" w:space="0" w:color="auto"/>
        <w:bottom w:val="none" w:sz="0" w:space="0" w:color="auto"/>
        <w:right w:val="none" w:sz="0" w:space="0" w:color="auto"/>
      </w:divBdr>
    </w:div>
    <w:div w:id="1729566965">
      <w:bodyDiv w:val="1"/>
      <w:marLeft w:val="0"/>
      <w:marRight w:val="0"/>
      <w:marTop w:val="0"/>
      <w:marBottom w:val="0"/>
      <w:divBdr>
        <w:top w:val="none" w:sz="0" w:space="0" w:color="auto"/>
        <w:left w:val="none" w:sz="0" w:space="0" w:color="auto"/>
        <w:bottom w:val="none" w:sz="0" w:space="0" w:color="auto"/>
        <w:right w:val="none" w:sz="0" w:space="0" w:color="auto"/>
      </w:divBdr>
    </w:div>
    <w:div w:id="1731611166">
      <w:bodyDiv w:val="1"/>
      <w:marLeft w:val="0"/>
      <w:marRight w:val="0"/>
      <w:marTop w:val="0"/>
      <w:marBottom w:val="0"/>
      <w:divBdr>
        <w:top w:val="none" w:sz="0" w:space="0" w:color="auto"/>
        <w:left w:val="none" w:sz="0" w:space="0" w:color="auto"/>
        <w:bottom w:val="none" w:sz="0" w:space="0" w:color="auto"/>
        <w:right w:val="none" w:sz="0" w:space="0" w:color="auto"/>
      </w:divBdr>
    </w:div>
    <w:div w:id="1753548717">
      <w:bodyDiv w:val="1"/>
      <w:marLeft w:val="0"/>
      <w:marRight w:val="0"/>
      <w:marTop w:val="0"/>
      <w:marBottom w:val="0"/>
      <w:divBdr>
        <w:top w:val="none" w:sz="0" w:space="0" w:color="auto"/>
        <w:left w:val="none" w:sz="0" w:space="0" w:color="auto"/>
        <w:bottom w:val="none" w:sz="0" w:space="0" w:color="auto"/>
        <w:right w:val="none" w:sz="0" w:space="0" w:color="auto"/>
      </w:divBdr>
    </w:div>
    <w:div w:id="1754233697">
      <w:bodyDiv w:val="1"/>
      <w:marLeft w:val="0"/>
      <w:marRight w:val="0"/>
      <w:marTop w:val="0"/>
      <w:marBottom w:val="0"/>
      <w:divBdr>
        <w:top w:val="none" w:sz="0" w:space="0" w:color="auto"/>
        <w:left w:val="none" w:sz="0" w:space="0" w:color="auto"/>
        <w:bottom w:val="none" w:sz="0" w:space="0" w:color="auto"/>
        <w:right w:val="none" w:sz="0" w:space="0" w:color="auto"/>
      </w:divBdr>
    </w:div>
    <w:div w:id="1756322770">
      <w:bodyDiv w:val="1"/>
      <w:marLeft w:val="0"/>
      <w:marRight w:val="0"/>
      <w:marTop w:val="0"/>
      <w:marBottom w:val="0"/>
      <w:divBdr>
        <w:top w:val="none" w:sz="0" w:space="0" w:color="auto"/>
        <w:left w:val="none" w:sz="0" w:space="0" w:color="auto"/>
        <w:bottom w:val="none" w:sz="0" w:space="0" w:color="auto"/>
        <w:right w:val="none" w:sz="0" w:space="0" w:color="auto"/>
      </w:divBdr>
    </w:div>
    <w:div w:id="1764301194">
      <w:bodyDiv w:val="1"/>
      <w:marLeft w:val="0"/>
      <w:marRight w:val="0"/>
      <w:marTop w:val="0"/>
      <w:marBottom w:val="0"/>
      <w:divBdr>
        <w:top w:val="none" w:sz="0" w:space="0" w:color="auto"/>
        <w:left w:val="none" w:sz="0" w:space="0" w:color="auto"/>
        <w:bottom w:val="none" w:sz="0" w:space="0" w:color="auto"/>
        <w:right w:val="none" w:sz="0" w:space="0" w:color="auto"/>
      </w:divBdr>
    </w:div>
    <w:div w:id="1765227262">
      <w:bodyDiv w:val="1"/>
      <w:marLeft w:val="0"/>
      <w:marRight w:val="0"/>
      <w:marTop w:val="0"/>
      <w:marBottom w:val="0"/>
      <w:divBdr>
        <w:top w:val="none" w:sz="0" w:space="0" w:color="auto"/>
        <w:left w:val="none" w:sz="0" w:space="0" w:color="auto"/>
        <w:bottom w:val="none" w:sz="0" w:space="0" w:color="auto"/>
        <w:right w:val="none" w:sz="0" w:space="0" w:color="auto"/>
      </w:divBdr>
    </w:div>
    <w:div w:id="1770738343">
      <w:bodyDiv w:val="1"/>
      <w:marLeft w:val="0"/>
      <w:marRight w:val="0"/>
      <w:marTop w:val="0"/>
      <w:marBottom w:val="0"/>
      <w:divBdr>
        <w:top w:val="none" w:sz="0" w:space="0" w:color="auto"/>
        <w:left w:val="none" w:sz="0" w:space="0" w:color="auto"/>
        <w:bottom w:val="none" w:sz="0" w:space="0" w:color="auto"/>
        <w:right w:val="none" w:sz="0" w:space="0" w:color="auto"/>
      </w:divBdr>
    </w:div>
    <w:div w:id="1771656538">
      <w:bodyDiv w:val="1"/>
      <w:marLeft w:val="0"/>
      <w:marRight w:val="0"/>
      <w:marTop w:val="0"/>
      <w:marBottom w:val="0"/>
      <w:divBdr>
        <w:top w:val="none" w:sz="0" w:space="0" w:color="auto"/>
        <w:left w:val="none" w:sz="0" w:space="0" w:color="auto"/>
        <w:bottom w:val="none" w:sz="0" w:space="0" w:color="auto"/>
        <w:right w:val="none" w:sz="0" w:space="0" w:color="auto"/>
      </w:divBdr>
    </w:div>
    <w:div w:id="1783262067">
      <w:bodyDiv w:val="1"/>
      <w:marLeft w:val="0"/>
      <w:marRight w:val="0"/>
      <w:marTop w:val="0"/>
      <w:marBottom w:val="0"/>
      <w:divBdr>
        <w:top w:val="none" w:sz="0" w:space="0" w:color="auto"/>
        <w:left w:val="none" w:sz="0" w:space="0" w:color="auto"/>
        <w:bottom w:val="none" w:sz="0" w:space="0" w:color="auto"/>
        <w:right w:val="none" w:sz="0" w:space="0" w:color="auto"/>
      </w:divBdr>
    </w:div>
    <w:div w:id="1790929407">
      <w:bodyDiv w:val="1"/>
      <w:marLeft w:val="0"/>
      <w:marRight w:val="0"/>
      <w:marTop w:val="0"/>
      <w:marBottom w:val="0"/>
      <w:divBdr>
        <w:top w:val="none" w:sz="0" w:space="0" w:color="auto"/>
        <w:left w:val="none" w:sz="0" w:space="0" w:color="auto"/>
        <w:bottom w:val="none" w:sz="0" w:space="0" w:color="auto"/>
        <w:right w:val="none" w:sz="0" w:space="0" w:color="auto"/>
      </w:divBdr>
    </w:div>
    <w:div w:id="1790969825">
      <w:bodyDiv w:val="1"/>
      <w:marLeft w:val="0"/>
      <w:marRight w:val="0"/>
      <w:marTop w:val="0"/>
      <w:marBottom w:val="0"/>
      <w:divBdr>
        <w:top w:val="none" w:sz="0" w:space="0" w:color="auto"/>
        <w:left w:val="none" w:sz="0" w:space="0" w:color="auto"/>
        <w:bottom w:val="none" w:sz="0" w:space="0" w:color="auto"/>
        <w:right w:val="none" w:sz="0" w:space="0" w:color="auto"/>
      </w:divBdr>
    </w:div>
    <w:div w:id="1800950065">
      <w:bodyDiv w:val="1"/>
      <w:marLeft w:val="0"/>
      <w:marRight w:val="0"/>
      <w:marTop w:val="0"/>
      <w:marBottom w:val="0"/>
      <w:divBdr>
        <w:top w:val="none" w:sz="0" w:space="0" w:color="auto"/>
        <w:left w:val="none" w:sz="0" w:space="0" w:color="auto"/>
        <w:bottom w:val="none" w:sz="0" w:space="0" w:color="auto"/>
        <w:right w:val="none" w:sz="0" w:space="0" w:color="auto"/>
      </w:divBdr>
    </w:div>
    <w:div w:id="1806314268">
      <w:bodyDiv w:val="1"/>
      <w:marLeft w:val="0"/>
      <w:marRight w:val="0"/>
      <w:marTop w:val="0"/>
      <w:marBottom w:val="0"/>
      <w:divBdr>
        <w:top w:val="none" w:sz="0" w:space="0" w:color="auto"/>
        <w:left w:val="none" w:sz="0" w:space="0" w:color="auto"/>
        <w:bottom w:val="none" w:sz="0" w:space="0" w:color="auto"/>
        <w:right w:val="none" w:sz="0" w:space="0" w:color="auto"/>
      </w:divBdr>
    </w:div>
    <w:div w:id="1807510173">
      <w:bodyDiv w:val="1"/>
      <w:marLeft w:val="0"/>
      <w:marRight w:val="0"/>
      <w:marTop w:val="0"/>
      <w:marBottom w:val="0"/>
      <w:divBdr>
        <w:top w:val="none" w:sz="0" w:space="0" w:color="auto"/>
        <w:left w:val="none" w:sz="0" w:space="0" w:color="auto"/>
        <w:bottom w:val="none" w:sz="0" w:space="0" w:color="auto"/>
        <w:right w:val="none" w:sz="0" w:space="0" w:color="auto"/>
      </w:divBdr>
    </w:div>
    <w:div w:id="1814178406">
      <w:bodyDiv w:val="1"/>
      <w:marLeft w:val="0"/>
      <w:marRight w:val="0"/>
      <w:marTop w:val="0"/>
      <w:marBottom w:val="0"/>
      <w:divBdr>
        <w:top w:val="none" w:sz="0" w:space="0" w:color="auto"/>
        <w:left w:val="none" w:sz="0" w:space="0" w:color="auto"/>
        <w:bottom w:val="none" w:sz="0" w:space="0" w:color="auto"/>
        <w:right w:val="none" w:sz="0" w:space="0" w:color="auto"/>
      </w:divBdr>
    </w:div>
    <w:div w:id="1823306119">
      <w:bodyDiv w:val="1"/>
      <w:marLeft w:val="0"/>
      <w:marRight w:val="0"/>
      <w:marTop w:val="0"/>
      <w:marBottom w:val="0"/>
      <w:divBdr>
        <w:top w:val="none" w:sz="0" w:space="0" w:color="auto"/>
        <w:left w:val="none" w:sz="0" w:space="0" w:color="auto"/>
        <w:bottom w:val="none" w:sz="0" w:space="0" w:color="auto"/>
        <w:right w:val="none" w:sz="0" w:space="0" w:color="auto"/>
      </w:divBdr>
    </w:div>
    <w:div w:id="1828864598">
      <w:bodyDiv w:val="1"/>
      <w:marLeft w:val="0"/>
      <w:marRight w:val="0"/>
      <w:marTop w:val="0"/>
      <w:marBottom w:val="0"/>
      <w:divBdr>
        <w:top w:val="none" w:sz="0" w:space="0" w:color="auto"/>
        <w:left w:val="none" w:sz="0" w:space="0" w:color="auto"/>
        <w:bottom w:val="none" w:sz="0" w:space="0" w:color="auto"/>
        <w:right w:val="none" w:sz="0" w:space="0" w:color="auto"/>
      </w:divBdr>
    </w:div>
    <w:div w:id="1831604092">
      <w:bodyDiv w:val="1"/>
      <w:marLeft w:val="0"/>
      <w:marRight w:val="0"/>
      <w:marTop w:val="0"/>
      <w:marBottom w:val="0"/>
      <w:divBdr>
        <w:top w:val="none" w:sz="0" w:space="0" w:color="auto"/>
        <w:left w:val="none" w:sz="0" w:space="0" w:color="auto"/>
        <w:bottom w:val="none" w:sz="0" w:space="0" w:color="auto"/>
        <w:right w:val="none" w:sz="0" w:space="0" w:color="auto"/>
      </w:divBdr>
    </w:div>
    <w:div w:id="1835800230">
      <w:bodyDiv w:val="1"/>
      <w:marLeft w:val="0"/>
      <w:marRight w:val="0"/>
      <w:marTop w:val="0"/>
      <w:marBottom w:val="0"/>
      <w:divBdr>
        <w:top w:val="none" w:sz="0" w:space="0" w:color="auto"/>
        <w:left w:val="none" w:sz="0" w:space="0" w:color="auto"/>
        <w:bottom w:val="none" w:sz="0" w:space="0" w:color="auto"/>
        <w:right w:val="none" w:sz="0" w:space="0" w:color="auto"/>
      </w:divBdr>
    </w:div>
    <w:div w:id="1836723907">
      <w:bodyDiv w:val="1"/>
      <w:marLeft w:val="0"/>
      <w:marRight w:val="0"/>
      <w:marTop w:val="0"/>
      <w:marBottom w:val="0"/>
      <w:divBdr>
        <w:top w:val="none" w:sz="0" w:space="0" w:color="auto"/>
        <w:left w:val="none" w:sz="0" w:space="0" w:color="auto"/>
        <w:bottom w:val="none" w:sz="0" w:space="0" w:color="auto"/>
        <w:right w:val="none" w:sz="0" w:space="0" w:color="auto"/>
      </w:divBdr>
    </w:div>
    <w:div w:id="1843928885">
      <w:bodyDiv w:val="1"/>
      <w:marLeft w:val="0"/>
      <w:marRight w:val="0"/>
      <w:marTop w:val="0"/>
      <w:marBottom w:val="0"/>
      <w:divBdr>
        <w:top w:val="none" w:sz="0" w:space="0" w:color="auto"/>
        <w:left w:val="none" w:sz="0" w:space="0" w:color="auto"/>
        <w:bottom w:val="none" w:sz="0" w:space="0" w:color="auto"/>
        <w:right w:val="none" w:sz="0" w:space="0" w:color="auto"/>
      </w:divBdr>
    </w:div>
    <w:div w:id="1849128696">
      <w:bodyDiv w:val="1"/>
      <w:marLeft w:val="0"/>
      <w:marRight w:val="0"/>
      <w:marTop w:val="0"/>
      <w:marBottom w:val="0"/>
      <w:divBdr>
        <w:top w:val="none" w:sz="0" w:space="0" w:color="auto"/>
        <w:left w:val="none" w:sz="0" w:space="0" w:color="auto"/>
        <w:bottom w:val="none" w:sz="0" w:space="0" w:color="auto"/>
        <w:right w:val="none" w:sz="0" w:space="0" w:color="auto"/>
      </w:divBdr>
    </w:div>
    <w:div w:id="1851948529">
      <w:bodyDiv w:val="1"/>
      <w:marLeft w:val="0"/>
      <w:marRight w:val="0"/>
      <w:marTop w:val="0"/>
      <w:marBottom w:val="0"/>
      <w:divBdr>
        <w:top w:val="none" w:sz="0" w:space="0" w:color="auto"/>
        <w:left w:val="none" w:sz="0" w:space="0" w:color="auto"/>
        <w:bottom w:val="none" w:sz="0" w:space="0" w:color="auto"/>
        <w:right w:val="none" w:sz="0" w:space="0" w:color="auto"/>
      </w:divBdr>
    </w:div>
    <w:div w:id="1854025692">
      <w:bodyDiv w:val="1"/>
      <w:marLeft w:val="0"/>
      <w:marRight w:val="0"/>
      <w:marTop w:val="0"/>
      <w:marBottom w:val="0"/>
      <w:divBdr>
        <w:top w:val="none" w:sz="0" w:space="0" w:color="auto"/>
        <w:left w:val="none" w:sz="0" w:space="0" w:color="auto"/>
        <w:bottom w:val="none" w:sz="0" w:space="0" w:color="auto"/>
        <w:right w:val="none" w:sz="0" w:space="0" w:color="auto"/>
      </w:divBdr>
    </w:div>
    <w:div w:id="1871724109">
      <w:bodyDiv w:val="1"/>
      <w:marLeft w:val="0"/>
      <w:marRight w:val="0"/>
      <w:marTop w:val="0"/>
      <w:marBottom w:val="0"/>
      <w:divBdr>
        <w:top w:val="none" w:sz="0" w:space="0" w:color="auto"/>
        <w:left w:val="none" w:sz="0" w:space="0" w:color="auto"/>
        <w:bottom w:val="none" w:sz="0" w:space="0" w:color="auto"/>
        <w:right w:val="none" w:sz="0" w:space="0" w:color="auto"/>
      </w:divBdr>
    </w:div>
    <w:div w:id="1878615424">
      <w:bodyDiv w:val="1"/>
      <w:marLeft w:val="0"/>
      <w:marRight w:val="0"/>
      <w:marTop w:val="0"/>
      <w:marBottom w:val="0"/>
      <w:divBdr>
        <w:top w:val="none" w:sz="0" w:space="0" w:color="auto"/>
        <w:left w:val="none" w:sz="0" w:space="0" w:color="auto"/>
        <w:bottom w:val="none" w:sz="0" w:space="0" w:color="auto"/>
        <w:right w:val="none" w:sz="0" w:space="0" w:color="auto"/>
      </w:divBdr>
    </w:div>
    <w:div w:id="1879971703">
      <w:bodyDiv w:val="1"/>
      <w:marLeft w:val="0"/>
      <w:marRight w:val="0"/>
      <w:marTop w:val="0"/>
      <w:marBottom w:val="0"/>
      <w:divBdr>
        <w:top w:val="none" w:sz="0" w:space="0" w:color="auto"/>
        <w:left w:val="none" w:sz="0" w:space="0" w:color="auto"/>
        <w:bottom w:val="none" w:sz="0" w:space="0" w:color="auto"/>
        <w:right w:val="none" w:sz="0" w:space="0" w:color="auto"/>
      </w:divBdr>
    </w:div>
    <w:div w:id="1891452002">
      <w:bodyDiv w:val="1"/>
      <w:marLeft w:val="0"/>
      <w:marRight w:val="0"/>
      <w:marTop w:val="0"/>
      <w:marBottom w:val="0"/>
      <w:divBdr>
        <w:top w:val="none" w:sz="0" w:space="0" w:color="auto"/>
        <w:left w:val="none" w:sz="0" w:space="0" w:color="auto"/>
        <w:bottom w:val="none" w:sz="0" w:space="0" w:color="auto"/>
        <w:right w:val="none" w:sz="0" w:space="0" w:color="auto"/>
      </w:divBdr>
    </w:div>
    <w:div w:id="1892305452">
      <w:bodyDiv w:val="1"/>
      <w:marLeft w:val="0"/>
      <w:marRight w:val="0"/>
      <w:marTop w:val="0"/>
      <w:marBottom w:val="0"/>
      <w:divBdr>
        <w:top w:val="none" w:sz="0" w:space="0" w:color="auto"/>
        <w:left w:val="none" w:sz="0" w:space="0" w:color="auto"/>
        <w:bottom w:val="none" w:sz="0" w:space="0" w:color="auto"/>
        <w:right w:val="none" w:sz="0" w:space="0" w:color="auto"/>
      </w:divBdr>
    </w:div>
    <w:div w:id="1895849543">
      <w:bodyDiv w:val="1"/>
      <w:marLeft w:val="0"/>
      <w:marRight w:val="0"/>
      <w:marTop w:val="0"/>
      <w:marBottom w:val="0"/>
      <w:divBdr>
        <w:top w:val="none" w:sz="0" w:space="0" w:color="auto"/>
        <w:left w:val="none" w:sz="0" w:space="0" w:color="auto"/>
        <w:bottom w:val="none" w:sz="0" w:space="0" w:color="auto"/>
        <w:right w:val="none" w:sz="0" w:space="0" w:color="auto"/>
      </w:divBdr>
    </w:div>
    <w:div w:id="1905331725">
      <w:bodyDiv w:val="1"/>
      <w:marLeft w:val="0"/>
      <w:marRight w:val="0"/>
      <w:marTop w:val="0"/>
      <w:marBottom w:val="0"/>
      <w:divBdr>
        <w:top w:val="none" w:sz="0" w:space="0" w:color="auto"/>
        <w:left w:val="none" w:sz="0" w:space="0" w:color="auto"/>
        <w:bottom w:val="none" w:sz="0" w:space="0" w:color="auto"/>
        <w:right w:val="none" w:sz="0" w:space="0" w:color="auto"/>
      </w:divBdr>
    </w:div>
    <w:div w:id="1913857464">
      <w:bodyDiv w:val="1"/>
      <w:marLeft w:val="0"/>
      <w:marRight w:val="0"/>
      <w:marTop w:val="0"/>
      <w:marBottom w:val="0"/>
      <w:divBdr>
        <w:top w:val="none" w:sz="0" w:space="0" w:color="auto"/>
        <w:left w:val="none" w:sz="0" w:space="0" w:color="auto"/>
        <w:bottom w:val="none" w:sz="0" w:space="0" w:color="auto"/>
        <w:right w:val="none" w:sz="0" w:space="0" w:color="auto"/>
      </w:divBdr>
    </w:div>
    <w:div w:id="1914001168">
      <w:bodyDiv w:val="1"/>
      <w:marLeft w:val="0"/>
      <w:marRight w:val="0"/>
      <w:marTop w:val="0"/>
      <w:marBottom w:val="0"/>
      <w:divBdr>
        <w:top w:val="none" w:sz="0" w:space="0" w:color="auto"/>
        <w:left w:val="none" w:sz="0" w:space="0" w:color="auto"/>
        <w:bottom w:val="none" w:sz="0" w:space="0" w:color="auto"/>
        <w:right w:val="none" w:sz="0" w:space="0" w:color="auto"/>
      </w:divBdr>
    </w:div>
    <w:div w:id="1917006494">
      <w:bodyDiv w:val="1"/>
      <w:marLeft w:val="0"/>
      <w:marRight w:val="0"/>
      <w:marTop w:val="0"/>
      <w:marBottom w:val="0"/>
      <w:divBdr>
        <w:top w:val="none" w:sz="0" w:space="0" w:color="auto"/>
        <w:left w:val="none" w:sz="0" w:space="0" w:color="auto"/>
        <w:bottom w:val="none" w:sz="0" w:space="0" w:color="auto"/>
        <w:right w:val="none" w:sz="0" w:space="0" w:color="auto"/>
      </w:divBdr>
    </w:div>
    <w:div w:id="1920675274">
      <w:bodyDiv w:val="1"/>
      <w:marLeft w:val="0"/>
      <w:marRight w:val="0"/>
      <w:marTop w:val="0"/>
      <w:marBottom w:val="0"/>
      <w:divBdr>
        <w:top w:val="none" w:sz="0" w:space="0" w:color="auto"/>
        <w:left w:val="none" w:sz="0" w:space="0" w:color="auto"/>
        <w:bottom w:val="none" w:sz="0" w:space="0" w:color="auto"/>
        <w:right w:val="none" w:sz="0" w:space="0" w:color="auto"/>
      </w:divBdr>
    </w:div>
    <w:div w:id="1927424990">
      <w:bodyDiv w:val="1"/>
      <w:marLeft w:val="0"/>
      <w:marRight w:val="0"/>
      <w:marTop w:val="0"/>
      <w:marBottom w:val="0"/>
      <w:divBdr>
        <w:top w:val="none" w:sz="0" w:space="0" w:color="auto"/>
        <w:left w:val="none" w:sz="0" w:space="0" w:color="auto"/>
        <w:bottom w:val="none" w:sz="0" w:space="0" w:color="auto"/>
        <w:right w:val="none" w:sz="0" w:space="0" w:color="auto"/>
      </w:divBdr>
    </w:div>
    <w:div w:id="1943294248">
      <w:bodyDiv w:val="1"/>
      <w:marLeft w:val="0"/>
      <w:marRight w:val="0"/>
      <w:marTop w:val="0"/>
      <w:marBottom w:val="0"/>
      <w:divBdr>
        <w:top w:val="none" w:sz="0" w:space="0" w:color="auto"/>
        <w:left w:val="none" w:sz="0" w:space="0" w:color="auto"/>
        <w:bottom w:val="none" w:sz="0" w:space="0" w:color="auto"/>
        <w:right w:val="none" w:sz="0" w:space="0" w:color="auto"/>
      </w:divBdr>
    </w:div>
    <w:div w:id="1947037632">
      <w:bodyDiv w:val="1"/>
      <w:marLeft w:val="0"/>
      <w:marRight w:val="0"/>
      <w:marTop w:val="0"/>
      <w:marBottom w:val="0"/>
      <w:divBdr>
        <w:top w:val="none" w:sz="0" w:space="0" w:color="auto"/>
        <w:left w:val="none" w:sz="0" w:space="0" w:color="auto"/>
        <w:bottom w:val="none" w:sz="0" w:space="0" w:color="auto"/>
        <w:right w:val="none" w:sz="0" w:space="0" w:color="auto"/>
      </w:divBdr>
    </w:div>
    <w:div w:id="1948661200">
      <w:bodyDiv w:val="1"/>
      <w:marLeft w:val="0"/>
      <w:marRight w:val="0"/>
      <w:marTop w:val="0"/>
      <w:marBottom w:val="0"/>
      <w:divBdr>
        <w:top w:val="none" w:sz="0" w:space="0" w:color="auto"/>
        <w:left w:val="none" w:sz="0" w:space="0" w:color="auto"/>
        <w:bottom w:val="none" w:sz="0" w:space="0" w:color="auto"/>
        <w:right w:val="none" w:sz="0" w:space="0" w:color="auto"/>
      </w:divBdr>
    </w:div>
    <w:div w:id="1953172739">
      <w:bodyDiv w:val="1"/>
      <w:marLeft w:val="0"/>
      <w:marRight w:val="0"/>
      <w:marTop w:val="0"/>
      <w:marBottom w:val="0"/>
      <w:divBdr>
        <w:top w:val="none" w:sz="0" w:space="0" w:color="auto"/>
        <w:left w:val="none" w:sz="0" w:space="0" w:color="auto"/>
        <w:bottom w:val="none" w:sz="0" w:space="0" w:color="auto"/>
        <w:right w:val="none" w:sz="0" w:space="0" w:color="auto"/>
      </w:divBdr>
    </w:div>
    <w:div w:id="1959869989">
      <w:bodyDiv w:val="1"/>
      <w:marLeft w:val="0"/>
      <w:marRight w:val="0"/>
      <w:marTop w:val="0"/>
      <w:marBottom w:val="0"/>
      <w:divBdr>
        <w:top w:val="none" w:sz="0" w:space="0" w:color="auto"/>
        <w:left w:val="none" w:sz="0" w:space="0" w:color="auto"/>
        <w:bottom w:val="none" w:sz="0" w:space="0" w:color="auto"/>
        <w:right w:val="none" w:sz="0" w:space="0" w:color="auto"/>
      </w:divBdr>
    </w:div>
    <w:div w:id="1961259972">
      <w:bodyDiv w:val="1"/>
      <w:marLeft w:val="0"/>
      <w:marRight w:val="0"/>
      <w:marTop w:val="0"/>
      <w:marBottom w:val="0"/>
      <w:divBdr>
        <w:top w:val="none" w:sz="0" w:space="0" w:color="auto"/>
        <w:left w:val="none" w:sz="0" w:space="0" w:color="auto"/>
        <w:bottom w:val="none" w:sz="0" w:space="0" w:color="auto"/>
        <w:right w:val="none" w:sz="0" w:space="0" w:color="auto"/>
      </w:divBdr>
    </w:div>
    <w:div w:id="1969044132">
      <w:bodyDiv w:val="1"/>
      <w:marLeft w:val="0"/>
      <w:marRight w:val="0"/>
      <w:marTop w:val="0"/>
      <w:marBottom w:val="0"/>
      <w:divBdr>
        <w:top w:val="none" w:sz="0" w:space="0" w:color="auto"/>
        <w:left w:val="none" w:sz="0" w:space="0" w:color="auto"/>
        <w:bottom w:val="none" w:sz="0" w:space="0" w:color="auto"/>
        <w:right w:val="none" w:sz="0" w:space="0" w:color="auto"/>
      </w:divBdr>
    </w:div>
    <w:div w:id="1977710466">
      <w:bodyDiv w:val="1"/>
      <w:marLeft w:val="0"/>
      <w:marRight w:val="0"/>
      <w:marTop w:val="0"/>
      <w:marBottom w:val="0"/>
      <w:divBdr>
        <w:top w:val="none" w:sz="0" w:space="0" w:color="auto"/>
        <w:left w:val="none" w:sz="0" w:space="0" w:color="auto"/>
        <w:bottom w:val="none" w:sz="0" w:space="0" w:color="auto"/>
        <w:right w:val="none" w:sz="0" w:space="0" w:color="auto"/>
      </w:divBdr>
    </w:div>
    <w:div w:id="1992588692">
      <w:bodyDiv w:val="1"/>
      <w:marLeft w:val="0"/>
      <w:marRight w:val="0"/>
      <w:marTop w:val="0"/>
      <w:marBottom w:val="0"/>
      <w:divBdr>
        <w:top w:val="none" w:sz="0" w:space="0" w:color="auto"/>
        <w:left w:val="none" w:sz="0" w:space="0" w:color="auto"/>
        <w:bottom w:val="none" w:sz="0" w:space="0" w:color="auto"/>
        <w:right w:val="none" w:sz="0" w:space="0" w:color="auto"/>
      </w:divBdr>
    </w:div>
    <w:div w:id="1993870362">
      <w:bodyDiv w:val="1"/>
      <w:marLeft w:val="0"/>
      <w:marRight w:val="0"/>
      <w:marTop w:val="0"/>
      <w:marBottom w:val="0"/>
      <w:divBdr>
        <w:top w:val="none" w:sz="0" w:space="0" w:color="auto"/>
        <w:left w:val="none" w:sz="0" w:space="0" w:color="auto"/>
        <w:bottom w:val="none" w:sz="0" w:space="0" w:color="auto"/>
        <w:right w:val="none" w:sz="0" w:space="0" w:color="auto"/>
      </w:divBdr>
    </w:div>
    <w:div w:id="2029134880">
      <w:bodyDiv w:val="1"/>
      <w:marLeft w:val="0"/>
      <w:marRight w:val="0"/>
      <w:marTop w:val="0"/>
      <w:marBottom w:val="0"/>
      <w:divBdr>
        <w:top w:val="none" w:sz="0" w:space="0" w:color="auto"/>
        <w:left w:val="none" w:sz="0" w:space="0" w:color="auto"/>
        <w:bottom w:val="none" w:sz="0" w:space="0" w:color="auto"/>
        <w:right w:val="none" w:sz="0" w:space="0" w:color="auto"/>
      </w:divBdr>
    </w:div>
    <w:div w:id="2047675780">
      <w:bodyDiv w:val="1"/>
      <w:marLeft w:val="0"/>
      <w:marRight w:val="0"/>
      <w:marTop w:val="0"/>
      <w:marBottom w:val="0"/>
      <w:divBdr>
        <w:top w:val="none" w:sz="0" w:space="0" w:color="auto"/>
        <w:left w:val="none" w:sz="0" w:space="0" w:color="auto"/>
        <w:bottom w:val="none" w:sz="0" w:space="0" w:color="auto"/>
        <w:right w:val="none" w:sz="0" w:space="0" w:color="auto"/>
      </w:divBdr>
    </w:div>
    <w:div w:id="2048024377">
      <w:bodyDiv w:val="1"/>
      <w:marLeft w:val="0"/>
      <w:marRight w:val="0"/>
      <w:marTop w:val="0"/>
      <w:marBottom w:val="0"/>
      <w:divBdr>
        <w:top w:val="none" w:sz="0" w:space="0" w:color="auto"/>
        <w:left w:val="none" w:sz="0" w:space="0" w:color="auto"/>
        <w:bottom w:val="none" w:sz="0" w:space="0" w:color="auto"/>
        <w:right w:val="none" w:sz="0" w:space="0" w:color="auto"/>
      </w:divBdr>
    </w:div>
    <w:div w:id="2050303373">
      <w:bodyDiv w:val="1"/>
      <w:marLeft w:val="0"/>
      <w:marRight w:val="0"/>
      <w:marTop w:val="0"/>
      <w:marBottom w:val="0"/>
      <w:divBdr>
        <w:top w:val="none" w:sz="0" w:space="0" w:color="auto"/>
        <w:left w:val="none" w:sz="0" w:space="0" w:color="auto"/>
        <w:bottom w:val="none" w:sz="0" w:space="0" w:color="auto"/>
        <w:right w:val="none" w:sz="0" w:space="0" w:color="auto"/>
      </w:divBdr>
    </w:div>
    <w:div w:id="2063746285">
      <w:bodyDiv w:val="1"/>
      <w:marLeft w:val="0"/>
      <w:marRight w:val="0"/>
      <w:marTop w:val="0"/>
      <w:marBottom w:val="0"/>
      <w:divBdr>
        <w:top w:val="none" w:sz="0" w:space="0" w:color="auto"/>
        <w:left w:val="none" w:sz="0" w:space="0" w:color="auto"/>
        <w:bottom w:val="none" w:sz="0" w:space="0" w:color="auto"/>
        <w:right w:val="none" w:sz="0" w:space="0" w:color="auto"/>
      </w:divBdr>
    </w:div>
    <w:div w:id="2086829672">
      <w:bodyDiv w:val="1"/>
      <w:marLeft w:val="0"/>
      <w:marRight w:val="0"/>
      <w:marTop w:val="0"/>
      <w:marBottom w:val="0"/>
      <w:divBdr>
        <w:top w:val="none" w:sz="0" w:space="0" w:color="auto"/>
        <w:left w:val="none" w:sz="0" w:space="0" w:color="auto"/>
        <w:bottom w:val="none" w:sz="0" w:space="0" w:color="auto"/>
        <w:right w:val="none" w:sz="0" w:space="0" w:color="auto"/>
      </w:divBdr>
    </w:div>
    <w:div w:id="2087994451">
      <w:bodyDiv w:val="1"/>
      <w:marLeft w:val="0"/>
      <w:marRight w:val="0"/>
      <w:marTop w:val="0"/>
      <w:marBottom w:val="0"/>
      <w:divBdr>
        <w:top w:val="none" w:sz="0" w:space="0" w:color="auto"/>
        <w:left w:val="none" w:sz="0" w:space="0" w:color="auto"/>
        <w:bottom w:val="none" w:sz="0" w:space="0" w:color="auto"/>
        <w:right w:val="none" w:sz="0" w:space="0" w:color="auto"/>
      </w:divBdr>
    </w:div>
    <w:div w:id="2091463831">
      <w:bodyDiv w:val="1"/>
      <w:marLeft w:val="0"/>
      <w:marRight w:val="0"/>
      <w:marTop w:val="0"/>
      <w:marBottom w:val="0"/>
      <w:divBdr>
        <w:top w:val="none" w:sz="0" w:space="0" w:color="auto"/>
        <w:left w:val="none" w:sz="0" w:space="0" w:color="auto"/>
        <w:bottom w:val="none" w:sz="0" w:space="0" w:color="auto"/>
        <w:right w:val="none" w:sz="0" w:space="0" w:color="auto"/>
      </w:divBdr>
    </w:div>
    <w:div w:id="2100252642">
      <w:bodyDiv w:val="1"/>
      <w:marLeft w:val="0"/>
      <w:marRight w:val="0"/>
      <w:marTop w:val="0"/>
      <w:marBottom w:val="0"/>
      <w:divBdr>
        <w:top w:val="none" w:sz="0" w:space="0" w:color="auto"/>
        <w:left w:val="none" w:sz="0" w:space="0" w:color="auto"/>
        <w:bottom w:val="none" w:sz="0" w:space="0" w:color="auto"/>
        <w:right w:val="none" w:sz="0" w:space="0" w:color="auto"/>
      </w:divBdr>
    </w:div>
    <w:div w:id="2105805797">
      <w:bodyDiv w:val="1"/>
      <w:marLeft w:val="0"/>
      <w:marRight w:val="0"/>
      <w:marTop w:val="0"/>
      <w:marBottom w:val="0"/>
      <w:divBdr>
        <w:top w:val="none" w:sz="0" w:space="0" w:color="auto"/>
        <w:left w:val="none" w:sz="0" w:space="0" w:color="auto"/>
        <w:bottom w:val="none" w:sz="0" w:space="0" w:color="auto"/>
        <w:right w:val="none" w:sz="0" w:space="0" w:color="auto"/>
      </w:divBdr>
    </w:div>
    <w:div w:id="2114813268">
      <w:bodyDiv w:val="1"/>
      <w:marLeft w:val="0"/>
      <w:marRight w:val="0"/>
      <w:marTop w:val="0"/>
      <w:marBottom w:val="0"/>
      <w:divBdr>
        <w:top w:val="none" w:sz="0" w:space="0" w:color="auto"/>
        <w:left w:val="none" w:sz="0" w:space="0" w:color="auto"/>
        <w:bottom w:val="none" w:sz="0" w:space="0" w:color="auto"/>
        <w:right w:val="none" w:sz="0" w:space="0" w:color="auto"/>
      </w:divBdr>
    </w:div>
    <w:div w:id="2120250722">
      <w:bodyDiv w:val="1"/>
      <w:marLeft w:val="0"/>
      <w:marRight w:val="0"/>
      <w:marTop w:val="0"/>
      <w:marBottom w:val="0"/>
      <w:divBdr>
        <w:top w:val="none" w:sz="0" w:space="0" w:color="auto"/>
        <w:left w:val="none" w:sz="0" w:space="0" w:color="auto"/>
        <w:bottom w:val="none" w:sz="0" w:space="0" w:color="auto"/>
        <w:right w:val="none" w:sz="0" w:space="0" w:color="auto"/>
      </w:divBdr>
    </w:div>
    <w:div w:id="212286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uvienphapluat.vn/van-ban/bo-may-hanh-chinh/nghi-dinh-29-2012-nd-cp-tuyen-dung-su-dung-va-quan-ly-vien-chuc-137919.aspx"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ic.edu.vn/he-thong-bao-dam-chat-luong-giao-duc-nghe-nghiep/"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20http://hic.edu.vn/"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bo-may-hanh-chinh/nghi-dinh-29-2012-nd-cp-tuyen-dung-su-dung-va-quan-ly-vien-chuc-13791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95D22-2360-480A-937B-00ADD4E73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1</Pages>
  <Words>76332</Words>
  <Characters>435099</Characters>
  <Application>Microsoft Office Word</Application>
  <DocSecurity>0</DocSecurity>
  <Lines>3625</Lines>
  <Paragraphs>1020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MTQH</dc:creator>
  <cp:lastModifiedBy>TRAN MINH TUAN</cp:lastModifiedBy>
  <cp:revision>269</cp:revision>
  <cp:lastPrinted>2022-10-08T02:23:00Z</cp:lastPrinted>
  <dcterms:created xsi:type="dcterms:W3CDTF">2022-08-19T08:47:00Z</dcterms:created>
  <dcterms:modified xsi:type="dcterms:W3CDTF">2022-10-14T10:52:00Z</dcterms:modified>
</cp:coreProperties>
</file>