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6B1" w:rsidRPr="00611333" w:rsidRDefault="00A626B1" w:rsidP="007E42A2">
      <w:pPr>
        <w:pStyle w:val="Heading1"/>
        <w:spacing w:line="281" w:lineRule="auto"/>
        <w:rPr>
          <w:color w:val="auto"/>
          <w:szCs w:val="28"/>
          <w:lang w:val="pt-BR"/>
        </w:rPr>
      </w:pPr>
      <w:bookmarkStart w:id="0" w:name="_Toc26773620"/>
      <w:r w:rsidRPr="00611333">
        <w:rPr>
          <w:color w:val="auto"/>
          <w:szCs w:val="28"/>
          <w:lang w:val="pt-BR"/>
        </w:rPr>
        <w:t>CHƯƠNG TRÌNH ĐÀO TẠO</w:t>
      </w:r>
      <w:bookmarkEnd w:id="0"/>
    </w:p>
    <w:p w:rsidR="00A626B1" w:rsidRPr="00611333" w:rsidRDefault="00A626B1" w:rsidP="007E42A2">
      <w:pPr>
        <w:spacing w:line="281" w:lineRule="auto"/>
        <w:jc w:val="center"/>
        <w:rPr>
          <w:rFonts w:ascii="Times New Roman" w:hAnsi="Times New Roman"/>
          <w:i/>
          <w:sz w:val="28"/>
          <w:szCs w:val="28"/>
        </w:rPr>
      </w:pPr>
      <w:r w:rsidRPr="00611333">
        <w:rPr>
          <w:rFonts w:ascii="Times New Roman" w:hAnsi="Times New Roman"/>
          <w:sz w:val="28"/>
          <w:szCs w:val="28"/>
        </w:rPr>
        <w:t>(</w:t>
      </w:r>
      <w:r w:rsidRPr="00611333">
        <w:rPr>
          <w:rFonts w:ascii="Times New Roman" w:hAnsi="Times New Roman"/>
          <w:i/>
          <w:sz w:val="28"/>
          <w:szCs w:val="28"/>
        </w:rPr>
        <w:t xml:space="preserve">Chương trình được ban hành theo </w:t>
      </w:r>
      <w:r w:rsidRPr="00B508DF">
        <w:rPr>
          <w:rFonts w:ascii="Times New Roman" w:hAnsi="Times New Roman"/>
          <w:i/>
          <w:sz w:val="28"/>
          <w:szCs w:val="28"/>
        </w:rPr>
        <w:t>Quyết định số</w:t>
      </w:r>
      <w:r w:rsidR="002D4503" w:rsidRPr="00B508DF">
        <w:rPr>
          <w:rFonts w:ascii="Times New Roman" w:hAnsi="Times New Roman"/>
          <w:i/>
          <w:sz w:val="28"/>
          <w:szCs w:val="28"/>
          <w:lang w:val="en-US"/>
        </w:rPr>
        <w:t xml:space="preserve"> 360</w:t>
      </w:r>
      <w:r w:rsidRPr="00B508DF">
        <w:rPr>
          <w:rFonts w:ascii="Times New Roman" w:hAnsi="Times New Roman"/>
          <w:i/>
          <w:sz w:val="28"/>
          <w:szCs w:val="28"/>
        </w:rPr>
        <w:t>/QĐ – CĐCNHY ngày</w:t>
      </w:r>
      <w:r w:rsidRPr="00611333">
        <w:rPr>
          <w:rFonts w:ascii="Times New Roman" w:hAnsi="Times New Roman"/>
          <w:i/>
          <w:sz w:val="28"/>
          <w:szCs w:val="28"/>
        </w:rPr>
        <w:t xml:space="preserve"> 04/09/2019 của Hiệu trưởng trường Cao đẳng Công nghiệp Hưng Yên)</w:t>
      </w:r>
    </w:p>
    <w:p w:rsidR="00A626B1" w:rsidRPr="00611333" w:rsidRDefault="00A626B1" w:rsidP="007E42A2">
      <w:pPr>
        <w:tabs>
          <w:tab w:val="left" w:pos="3544"/>
        </w:tabs>
        <w:spacing w:line="281" w:lineRule="auto"/>
        <w:jc w:val="both"/>
        <w:rPr>
          <w:rFonts w:ascii="Times New Roman" w:hAnsi="Times New Roman"/>
          <w:b/>
          <w:bCs/>
          <w:sz w:val="28"/>
          <w:szCs w:val="28"/>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0"/>
        <w:gridCol w:w="6663"/>
      </w:tblGrid>
      <w:tr w:rsidR="00A626B1" w:rsidRPr="00611333" w:rsidTr="00FA1DAB">
        <w:tc>
          <w:tcPr>
            <w:tcW w:w="2830"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Tên nghề:</w:t>
            </w:r>
          </w:p>
        </w:tc>
        <w:tc>
          <w:tcPr>
            <w:tcW w:w="6663"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 xml:space="preserve">Tài chính - Ngân hàng </w:t>
            </w:r>
          </w:p>
        </w:tc>
      </w:tr>
      <w:tr w:rsidR="00A626B1" w:rsidRPr="00611333" w:rsidTr="00FA1DAB">
        <w:tc>
          <w:tcPr>
            <w:tcW w:w="2830"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Mã nghề:</w:t>
            </w:r>
          </w:p>
        </w:tc>
        <w:tc>
          <w:tcPr>
            <w:tcW w:w="6663"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6340202</w:t>
            </w:r>
          </w:p>
        </w:tc>
      </w:tr>
      <w:tr w:rsidR="00A626B1" w:rsidRPr="00611333" w:rsidTr="00FA1DAB">
        <w:tc>
          <w:tcPr>
            <w:tcW w:w="2830"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Trình độ đào tạo:</w:t>
            </w:r>
          </w:p>
        </w:tc>
        <w:tc>
          <w:tcPr>
            <w:tcW w:w="6663"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 xml:space="preserve">Cao đẳng </w:t>
            </w:r>
          </w:p>
        </w:tc>
      </w:tr>
      <w:tr w:rsidR="00A626B1" w:rsidRPr="00611333" w:rsidTr="00FA1DAB">
        <w:tc>
          <w:tcPr>
            <w:tcW w:w="2830"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Hình thức đào tạo:</w:t>
            </w:r>
          </w:p>
        </w:tc>
        <w:tc>
          <w:tcPr>
            <w:tcW w:w="6663"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 xml:space="preserve">Chính quy </w:t>
            </w:r>
          </w:p>
        </w:tc>
      </w:tr>
      <w:tr w:rsidR="00A626B1" w:rsidRPr="00611333" w:rsidTr="00FA1DAB">
        <w:tc>
          <w:tcPr>
            <w:tcW w:w="2830"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 xml:space="preserve">Đối tượng tuyển sinh: </w:t>
            </w:r>
          </w:p>
        </w:tc>
        <w:tc>
          <w:tcPr>
            <w:tcW w:w="6663" w:type="dxa"/>
          </w:tcPr>
          <w:p w:rsidR="00A626B1" w:rsidRPr="00611333" w:rsidRDefault="00A626B1" w:rsidP="007E42A2">
            <w:pPr>
              <w:spacing w:line="281" w:lineRule="auto"/>
              <w:jc w:val="both"/>
              <w:rPr>
                <w:rFonts w:ascii="Times New Roman" w:hAnsi="Times New Roman"/>
                <w:b/>
                <w:szCs w:val="28"/>
                <w:lang w:val="en-US"/>
              </w:rPr>
            </w:pPr>
            <w:r w:rsidRPr="00611333">
              <w:rPr>
                <w:rFonts w:ascii="Times New Roman" w:hAnsi="Times New Roman"/>
                <w:b/>
                <w:szCs w:val="28"/>
                <w:shd w:val="clear" w:color="auto" w:fill="FFFFFF"/>
              </w:rPr>
              <w:t xml:space="preserve">Tốt nghiệp Trung học phổ thông hoặc tương đương </w:t>
            </w:r>
          </w:p>
        </w:tc>
      </w:tr>
      <w:tr w:rsidR="00A626B1" w:rsidRPr="00611333" w:rsidTr="00FA1DAB">
        <w:tc>
          <w:tcPr>
            <w:tcW w:w="2830"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Thời gian đào tạo:</w:t>
            </w:r>
          </w:p>
        </w:tc>
        <w:tc>
          <w:tcPr>
            <w:tcW w:w="6663" w:type="dxa"/>
          </w:tcPr>
          <w:p w:rsidR="00A626B1" w:rsidRPr="00611333" w:rsidRDefault="00A626B1" w:rsidP="007E42A2">
            <w:pPr>
              <w:spacing w:line="281" w:lineRule="auto"/>
              <w:rPr>
                <w:rFonts w:ascii="Times New Roman" w:hAnsi="Times New Roman"/>
                <w:b/>
                <w:szCs w:val="28"/>
                <w:lang w:val="en-US"/>
              </w:rPr>
            </w:pPr>
            <w:r w:rsidRPr="00611333">
              <w:rPr>
                <w:rFonts w:ascii="Times New Roman" w:hAnsi="Times New Roman"/>
                <w:b/>
                <w:szCs w:val="28"/>
                <w:lang w:val="en-US"/>
              </w:rPr>
              <w:t>2,5 năm</w:t>
            </w:r>
          </w:p>
        </w:tc>
      </w:tr>
    </w:tbl>
    <w:p w:rsidR="00A626B1" w:rsidRPr="00611333" w:rsidRDefault="00A626B1" w:rsidP="007E42A2">
      <w:pPr>
        <w:widowControl w:val="0"/>
        <w:tabs>
          <w:tab w:val="left" w:pos="194"/>
        </w:tabs>
        <w:spacing w:line="281" w:lineRule="auto"/>
        <w:jc w:val="both"/>
        <w:rPr>
          <w:rFonts w:ascii="Times New Roman" w:hAnsi="Times New Roman"/>
          <w:b/>
          <w:bCs/>
          <w:sz w:val="28"/>
          <w:szCs w:val="28"/>
        </w:rPr>
      </w:pPr>
    </w:p>
    <w:p w:rsidR="00A626B1" w:rsidRPr="00611333" w:rsidRDefault="00A626B1" w:rsidP="007E42A2">
      <w:pPr>
        <w:widowControl w:val="0"/>
        <w:tabs>
          <w:tab w:val="left" w:pos="194"/>
        </w:tabs>
        <w:spacing w:line="281" w:lineRule="auto"/>
        <w:jc w:val="both"/>
        <w:rPr>
          <w:rFonts w:ascii="Times New Roman" w:hAnsi="Times New Roman"/>
          <w:b/>
          <w:bCs/>
          <w:sz w:val="28"/>
          <w:szCs w:val="28"/>
        </w:rPr>
      </w:pPr>
      <w:r w:rsidRPr="00611333">
        <w:rPr>
          <w:rFonts w:ascii="Times New Roman" w:hAnsi="Times New Roman"/>
          <w:b/>
          <w:bCs/>
          <w:sz w:val="28"/>
          <w:szCs w:val="28"/>
        </w:rPr>
        <w:t>1. Mục tiêu đào tạo</w:t>
      </w:r>
    </w:p>
    <w:p w:rsidR="00A626B1" w:rsidRPr="00611333" w:rsidRDefault="00A626B1" w:rsidP="007E42A2">
      <w:pPr>
        <w:widowControl w:val="0"/>
        <w:tabs>
          <w:tab w:val="left" w:pos="194"/>
        </w:tabs>
        <w:spacing w:line="281" w:lineRule="auto"/>
        <w:jc w:val="both"/>
        <w:rPr>
          <w:rFonts w:ascii="Times New Roman" w:hAnsi="Times New Roman"/>
          <w:b/>
          <w:i/>
          <w:iCs/>
          <w:sz w:val="28"/>
          <w:szCs w:val="28"/>
        </w:rPr>
      </w:pPr>
      <w:r w:rsidRPr="00611333">
        <w:rPr>
          <w:rFonts w:ascii="Times New Roman" w:hAnsi="Times New Roman"/>
          <w:b/>
          <w:i/>
          <w:iCs/>
          <w:sz w:val="28"/>
          <w:szCs w:val="28"/>
        </w:rPr>
        <w:t>1.1. Mục tiêu chung</w:t>
      </w:r>
    </w:p>
    <w:p w:rsidR="00A626B1" w:rsidRPr="00611333" w:rsidRDefault="00A626B1" w:rsidP="007E42A2">
      <w:pPr>
        <w:spacing w:line="281" w:lineRule="auto"/>
        <w:jc w:val="both"/>
        <w:rPr>
          <w:rFonts w:ascii="Times New Roman" w:hAnsi="Times New Roman"/>
          <w:sz w:val="28"/>
          <w:szCs w:val="28"/>
        </w:rPr>
      </w:pPr>
      <w:r w:rsidRPr="00611333">
        <w:rPr>
          <w:rFonts w:ascii="Times New Roman" w:hAnsi="Times New Roman"/>
          <w:bCs/>
          <w:sz w:val="28"/>
          <w:szCs w:val="28"/>
        </w:rPr>
        <w:tab/>
      </w:r>
      <w:r w:rsidRPr="00611333">
        <w:rPr>
          <w:rFonts w:ascii="Times New Roman" w:hAnsi="Times New Roman"/>
          <w:bCs/>
          <w:sz w:val="28"/>
          <w:szCs w:val="28"/>
          <w:lang w:val="en-US"/>
        </w:rPr>
        <w:t>Tài chính - Ngân hàng là ngành, nghề liên quan đến dịch vụ giao dịch, luân chuyển tiền tệ thông qua ngân hàng, các tổ chức tín dụng và các công cụ tài chính của ngân hàng phát hàng trong phạm vi nội địa và quốc tế: lĩnh vực tài chính tại các doanh nghiệp.</w:t>
      </w:r>
      <w:r w:rsidRPr="00611333">
        <w:rPr>
          <w:rFonts w:ascii="Times New Roman" w:hAnsi="Times New Roman"/>
          <w:sz w:val="28"/>
          <w:szCs w:val="28"/>
          <w:lang w:val="es-ES"/>
        </w:rPr>
        <w:t xml:space="preserve">Người học sau khi tốt nghiệp nghề Tài chính- Ngân hàng </w:t>
      </w:r>
      <w:r w:rsidRPr="00611333">
        <w:rPr>
          <w:rFonts w:ascii="Times New Roman" w:hAnsi="Times New Roman"/>
          <w:sz w:val="28"/>
          <w:szCs w:val="28"/>
        </w:rPr>
        <w:t>trình độ cao đẳng</w:t>
      </w:r>
      <w:r w:rsidRPr="00611333">
        <w:rPr>
          <w:rFonts w:ascii="Times New Roman" w:hAnsi="Times New Roman"/>
          <w:sz w:val="28"/>
          <w:szCs w:val="28"/>
          <w:lang w:val="es-ES"/>
        </w:rPr>
        <w:t xml:space="preserve"> phải </w:t>
      </w:r>
      <w:r w:rsidRPr="00611333">
        <w:rPr>
          <w:rFonts w:ascii="Times New Roman" w:hAnsi="Times New Roman"/>
          <w:sz w:val="28"/>
          <w:szCs w:val="28"/>
        </w:rPr>
        <w:t>đáp ứng yêu cầu bậc 5 trong Khung trình độ quốc gia Việt Nam.</w:t>
      </w:r>
    </w:p>
    <w:p w:rsidR="00A626B1" w:rsidRPr="00611333" w:rsidRDefault="00A626B1" w:rsidP="007E42A2">
      <w:pPr>
        <w:widowControl w:val="0"/>
        <w:tabs>
          <w:tab w:val="left" w:pos="194"/>
        </w:tabs>
        <w:spacing w:line="281" w:lineRule="auto"/>
        <w:jc w:val="both"/>
        <w:rPr>
          <w:rFonts w:ascii="Times New Roman" w:hAnsi="Times New Roman"/>
          <w:bCs/>
          <w:sz w:val="28"/>
          <w:szCs w:val="28"/>
          <w:lang w:val="en-US"/>
        </w:rPr>
      </w:pPr>
      <w:r w:rsidRPr="00611333">
        <w:rPr>
          <w:rFonts w:ascii="Times New Roman" w:hAnsi="Times New Roman"/>
          <w:bCs/>
          <w:sz w:val="28"/>
          <w:szCs w:val="28"/>
          <w:lang w:val="en-US"/>
        </w:rPr>
        <w:tab/>
      </w:r>
      <w:r w:rsidRPr="00611333">
        <w:rPr>
          <w:rFonts w:ascii="Times New Roman" w:hAnsi="Times New Roman"/>
          <w:bCs/>
          <w:sz w:val="28"/>
          <w:szCs w:val="28"/>
          <w:lang w:val="en-US"/>
        </w:rPr>
        <w:tab/>
        <w:t>Nghề Tài chính - Ngân hàng là nghề thực hiện các công việc: nghiệp vụ huy động vốn, nghiệp vụ tín dụng (cho vay, chiết khấu, bảo lãnh, bao thanh toán, tài trợ nhập khẩu, tài trợ xuất khẩu), nghiệp vụ thanh toán, kế toán nghiệp vụ ngân hàng, nghiệp vụ kho quỹ, xử lý rủi ro tín dụng, thẩm định giá tài sản và giá trị doanh nghiệp, phân tích và quản trị tài chính, môi giới chứng khoán.</w:t>
      </w:r>
    </w:p>
    <w:p w:rsidR="00A626B1" w:rsidRPr="00611333" w:rsidRDefault="00A626B1" w:rsidP="007E42A2">
      <w:pPr>
        <w:widowControl w:val="0"/>
        <w:tabs>
          <w:tab w:val="left" w:pos="709"/>
        </w:tabs>
        <w:spacing w:line="281" w:lineRule="auto"/>
        <w:jc w:val="both"/>
        <w:rPr>
          <w:rFonts w:ascii="Times New Roman" w:hAnsi="Times New Roman"/>
          <w:bCs/>
          <w:sz w:val="28"/>
          <w:szCs w:val="28"/>
          <w:lang w:val="en-US"/>
        </w:rPr>
      </w:pPr>
      <w:r w:rsidRPr="00611333">
        <w:rPr>
          <w:rFonts w:ascii="Times New Roman" w:hAnsi="Times New Roman"/>
          <w:bCs/>
          <w:sz w:val="28"/>
          <w:szCs w:val="28"/>
          <w:lang w:val="en-US"/>
        </w:rPr>
        <w:tab/>
        <w:t>Nhiệm vụ chính của nghề Tài chính – Ngân hàng: là theo dõi vốn, dòng tiền của công ty, của doanh nghiệp. Nghề tài chính thực hiện việc đưa ra quyết định việc vay tiền hay thỏa thuận các hợp đồng về tài chính, người quản lý tài chính là người liên quan tới hầu như các lĩnh vực của một công ty;</w:t>
      </w:r>
    </w:p>
    <w:p w:rsidR="00A626B1" w:rsidRPr="00611333" w:rsidRDefault="00A626B1" w:rsidP="007E42A2">
      <w:pPr>
        <w:widowControl w:val="0"/>
        <w:tabs>
          <w:tab w:val="left" w:pos="709"/>
        </w:tabs>
        <w:spacing w:line="281" w:lineRule="auto"/>
        <w:jc w:val="both"/>
        <w:rPr>
          <w:rFonts w:ascii="Times New Roman" w:hAnsi="Times New Roman"/>
          <w:sz w:val="28"/>
          <w:szCs w:val="28"/>
          <w:lang w:val="es-ES"/>
        </w:rPr>
      </w:pPr>
      <w:r w:rsidRPr="00611333">
        <w:rPr>
          <w:rFonts w:ascii="Times New Roman" w:hAnsi="Times New Roman"/>
          <w:bCs/>
          <w:sz w:val="28"/>
          <w:szCs w:val="28"/>
          <w:lang w:val="en-US"/>
        </w:rPr>
        <w:tab/>
      </w:r>
      <w:r w:rsidRPr="00611333">
        <w:rPr>
          <w:rFonts w:ascii="Times New Roman" w:hAnsi="Times New Roman"/>
          <w:sz w:val="28"/>
          <w:szCs w:val="28"/>
          <w:lang w:val="es-ES"/>
        </w:rPr>
        <w:t xml:space="preserve">Nghề Tài chính - Ngân hàng trình độ cao đẳng đòi hỏi các kỹ năng mềm cần thiết để đáp ứng nhu cầu của công việc như kỹ năng giao tiếp với khách hàng, giới thiệu sản phẩm, thuyết phục khách hàng, kỹ năng ngoại ngữ, kỹ năng tin học, kỹ năng quản lý thời gian, tư duy phản biện, kỹ năng phân tích, làm việc theo nhóm… để đáp ứng yêu cầu của từng vị trí công việc và yêu cầu làm việc trong môi trường đầy năng động và giàu tính cạnh tranh và toàn cầu hóa. Ngoài ra, cần phải thường xuyên học tập để nâng cao khả năng giao tiếp bằng ngoại ngữ, mở rộng kiến thức xã hội; rèn luyện tính cẩn thận, chi tiết, rõ ràng; xây dựng ý thức nghề và sự say mê nghề. Phải có sức khỏe tốt, đạo đức nghề nghiệp tốt, có đủ kiến thức chuyên môn và kỹ năng nghề đáp ứng với vị trí công việc. </w:t>
      </w:r>
    </w:p>
    <w:p w:rsidR="00A626B1" w:rsidRPr="00611333" w:rsidRDefault="00A626B1" w:rsidP="00F74021">
      <w:pPr>
        <w:widowControl w:val="0"/>
        <w:tabs>
          <w:tab w:val="left" w:pos="194"/>
        </w:tabs>
        <w:spacing w:line="288" w:lineRule="auto"/>
        <w:jc w:val="both"/>
        <w:rPr>
          <w:rFonts w:ascii="Times New Roman" w:hAnsi="Times New Roman"/>
          <w:b/>
          <w:i/>
          <w:iCs/>
          <w:sz w:val="28"/>
          <w:szCs w:val="28"/>
        </w:rPr>
      </w:pPr>
      <w:r w:rsidRPr="00611333">
        <w:rPr>
          <w:rFonts w:ascii="Times New Roman" w:hAnsi="Times New Roman"/>
          <w:b/>
          <w:i/>
          <w:iCs/>
          <w:sz w:val="28"/>
          <w:szCs w:val="28"/>
        </w:rPr>
        <w:lastRenderedPageBreak/>
        <w:t>1.2. Mục tiêu cụ thể:</w:t>
      </w:r>
    </w:p>
    <w:p w:rsidR="00A626B1" w:rsidRPr="00611333" w:rsidRDefault="00A626B1" w:rsidP="00F74021">
      <w:pPr>
        <w:widowControl w:val="0"/>
        <w:tabs>
          <w:tab w:val="left" w:pos="0"/>
        </w:tabs>
        <w:spacing w:line="288" w:lineRule="auto"/>
        <w:jc w:val="both"/>
        <w:rPr>
          <w:rFonts w:ascii="Times New Roman" w:hAnsi="Times New Roman"/>
          <w:bCs/>
          <w:i/>
          <w:iCs/>
          <w:sz w:val="28"/>
          <w:szCs w:val="28"/>
        </w:rPr>
      </w:pPr>
      <w:r w:rsidRPr="00611333">
        <w:rPr>
          <w:rFonts w:ascii="Times New Roman" w:hAnsi="Times New Roman"/>
          <w:bCs/>
          <w:i/>
          <w:iCs/>
          <w:sz w:val="28"/>
          <w:szCs w:val="28"/>
        </w:rPr>
        <w:tab/>
        <w:t xml:space="preserve">- Kiến thức: </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xml:space="preserve">+ </w:t>
      </w:r>
      <w:r w:rsidRPr="00611333">
        <w:rPr>
          <w:rFonts w:ascii="Times New Roman" w:hAnsi="Times New Roman"/>
          <w:sz w:val="28"/>
          <w:szCs w:val="28"/>
          <w:lang w:val="es-ES"/>
        </w:rPr>
        <w:t xml:space="preserve">Trình bày được các kiến thức </w:t>
      </w:r>
      <w:r w:rsidRPr="00611333">
        <w:rPr>
          <w:rFonts w:ascii="Times New Roman" w:hAnsi="Times New Roman"/>
          <w:sz w:val="28"/>
          <w:szCs w:val="28"/>
        </w:rPr>
        <w:t>cơ bản chính trị, kinh tế, xã hội</w:t>
      </w:r>
      <w:r w:rsidRPr="00611333">
        <w:rPr>
          <w:rFonts w:ascii="Times New Roman" w:hAnsi="Times New Roman"/>
          <w:sz w:val="28"/>
          <w:szCs w:val="28"/>
          <w:lang w:val="es-ES"/>
        </w:rPr>
        <w:t xml:space="preserve"> và </w:t>
      </w:r>
      <w:r w:rsidRPr="00611333">
        <w:rPr>
          <w:rFonts w:ascii="Times New Roman" w:hAnsi="Times New Roman"/>
          <w:sz w:val="28"/>
          <w:szCs w:val="28"/>
        </w:rPr>
        <w:t>rèn luyện sức khỏe để giải quyết các vấn đề trong cuộc sống và tiếp cận vấn đề thuộc ngành Tài chính - Ngân hàng.</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Trình bày được kiến thức ngoại ngữ cơ bản đạt bậc 2/6 trong Khung năng lực ngoại ngữ của Việt Nam</w:t>
      </w:r>
    </w:p>
    <w:p w:rsidR="00A626B1" w:rsidRPr="00611333" w:rsidRDefault="00A626B1" w:rsidP="00F74021">
      <w:pPr>
        <w:spacing w:line="288" w:lineRule="auto"/>
        <w:ind w:firstLine="720"/>
        <w:jc w:val="both"/>
        <w:rPr>
          <w:rFonts w:ascii="Times New Roman" w:hAnsi="Times New Roman"/>
          <w:sz w:val="28"/>
          <w:szCs w:val="28"/>
          <w:lang w:val="en-US"/>
        </w:rPr>
      </w:pPr>
      <w:r w:rsidRPr="00611333">
        <w:rPr>
          <w:rFonts w:ascii="Times New Roman" w:hAnsi="Times New Roman"/>
          <w:sz w:val="28"/>
          <w:szCs w:val="28"/>
        </w:rPr>
        <w:t>+ Trình bày được kiến thức tin học trong công tác Tài chính - Ngân hàng đạt chuẩn kỹ năng sử dụng công nghệ thông tin cơ bản;</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Trình bày được các khái niệm cơ bản về tài chính tiền tệ, tín dụng, ngân hàng, quản trị học, kế toán</w:t>
      </w:r>
      <w:r w:rsidRPr="00611333">
        <w:rPr>
          <w:rFonts w:ascii="Times New Roman" w:hAnsi="Times New Roman"/>
          <w:sz w:val="28"/>
          <w:szCs w:val="28"/>
          <w:lang w:val="en-US"/>
        </w:rPr>
        <w:t>, toán tài chính</w:t>
      </w:r>
      <w:r w:rsidRPr="00611333">
        <w:rPr>
          <w:rFonts w:ascii="Times New Roman" w:hAnsi="Times New Roman"/>
          <w:sz w:val="28"/>
          <w:szCs w:val="28"/>
        </w:rPr>
        <w:t>;</w:t>
      </w:r>
    </w:p>
    <w:p w:rsidR="00A626B1" w:rsidRPr="00611333" w:rsidRDefault="00A626B1" w:rsidP="00F74021">
      <w:pPr>
        <w:widowControl w:val="0"/>
        <w:spacing w:line="288" w:lineRule="auto"/>
        <w:ind w:firstLine="720"/>
        <w:jc w:val="both"/>
        <w:rPr>
          <w:rFonts w:ascii="Times New Roman" w:hAnsi="Times New Roman"/>
          <w:sz w:val="28"/>
          <w:szCs w:val="28"/>
        </w:rPr>
      </w:pPr>
      <w:r w:rsidRPr="00611333">
        <w:rPr>
          <w:rFonts w:ascii="Times New Roman" w:hAnsi="Times New Roman"/>
          <w:sz w:val="28"/>
          <w:szCs w:val="28"/>
        </w:rPr>
        <w:t>+ Các kiến thức cơ sở ngành sẽ là sơ sở để nghiên cứu các kiến thức chuyên sâu của ngành.</w:t>
      </w:r>
    </w:p>
    <w:p w:rsidR="00A626B1" w:rsidRPr="00611333" w:rsidRDefault="00A626B1" w:rsidP="00F74021">
      <w:pPr>
        <w:widowControl w:val="0"/>
        <w:spacing w:line="288" w:lineRule="auto"/>
        <w:ind w:firstLine="720"/>
        <w:jc w:val="both"/>
        <w:rPr>
          <w:rFonts w:ascii="Times New Roman" w:hAnsi="Times New Roman"/>
          <w:sz w:val="28"/>
          <w:szCs w:val="28"/>
        </w:rPr>
      </w:pPr>
      <w:r w:rsidRPr="00611333">
        <w:rPr>
          <w:rFonts w:ascii="Times New Roman" w:hAnsi="Times New Roman"/>
          <w:sz w:val="28"/>
          <w:szCs w:val="28"/>
        </w:rPr>
        <w:t>+ Liệt kê, mô tả được các biểu mẫu, chứng từ ngân hàng liên quan đến các nghiệp vụ huy động vốn, nghiệp vụ thanh toán, nghiệp vụ tín dụng (tín dụng cho vay, chiết khấu, bảo lãnh, bao thanh toán, tài trợ thương mại), kho quỹ, thẩm định tín dụng, xử lý nợ, kế toán</w:t>
      </w:r>
      <w:r w:rsidRPr="00611333">
        <w:rPr>
          <w:rFonts w:ascii="Times New Roman" w:hAnsi="Times New Roman"/>
          <w:sz w:val="28"/>
          <w:szCs w:val="28"/>
          <w:lang w:val="en-US"/>
        </w:rPr>
        <w:t xml:space="preserve"> ngân hàng</w:t>
      </w:r>
      <w:r w:rsidRPr="00611333">
        <w:rPr>
          <w:rFonts w:ascii="Times New Roman" w:hAnsi="Times New Roman"/>
          <w:sz w:val="28"/>
          <w:szCs w:val="28"/>
        </w:rPr>
        <w:t>;</w:t>
      </w:r>
    </w:p>
    <w:p w:rsidR="00A626B1" w:rsidRPr="00611333" w:rsidRDefault="00A626B1" w:rsidP="00F74021">
      <w:pPr>
        <w:widowControl w:val="0"/>
        <w:spacing w:line="288" w:lineRule="auto"/>
        <w:ind w:firstLine="720"/>
        <w:jc w:val="both"/>
        <w:rPr>
          <w:rFonts w:ascii="Times New Roman" w:hAnsi="Times New Roman"/>
          <w:sz w:val="28"/>
          <w:szCs w:val="28"/>
        </w:rPr>
      </w:pPr>
      <w:r w:rsidRPr="00611333">
        <w:rPr>
          <w:rFonts w:ascii="Times New Roman" w:hAnsi="Times New Roman"/>
          <w:sz w:val="28"/>
          <w:szCs w:val="28"/>
        </w:rPr>
        <w:t>+ Liệt kê được quy trình thực hiện các nghiệp vụ huy động vốn, nghiệp vụ thanh toán, nghiệp vụ tín dụng (tín dụng cho vay, chiết khấu, bảo lãnh, bao thanh toán, tài trợ thương mại), kho quỹ, thẩm định tín dụng, xử lý nợ</w:t>
      </w:r>
      <w:r w:rsidRPr="00611333">
        <w:rPr>
          <w:rFonts w:ascii="Times New Roman" w:hAnsi="Times New Roman"/>
          <w:sz w:val="28"/>
          <w:szCs w:val="28"/>
          <w:lang w:val="en-US"/>
        </w:rPr>
        <w:t>,</w:t>
      </w:r>
      <w:r w:rsidRPr="00611333">
        <w:rPr>
          <w:rFonts w:ascii="Times New Roman" w:hAnsi="Times New Roman"/>
          <w:sz w:val="28"/>
          <w:szCs w:val="28"/>
        </w:rPr>
        <w:t xml:space="preserve"> kế toán</w:t>
      </w:r>
      <w:r w:rsidRPr="00611333">
        <w:rPr>
          <w:rFonts w:ascii="Times New Roman" w:hAnsi="Times New Roman"/>
          <w:sz w:val="28"/>
          <w:szCs w:val="28"/>
          <w:lang w:val="en-US"/>
        </w:rPr>
        <w:t xml:space="preserve"> ngân hàng</w:t>
      </w:r>
      <w:r w:rsidRPr="00611333">
        <w:rPr>
          <w:rFonts w:ascii="Times New Roman" w:hAnsi="Times New Roman"/>
          <w:sz w:val="28"/>
          <w:szCs w:val="28"/>
        </w:rPr>
        <w:t>;</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Liệt kê được các rủi ro trong hoạt động tín dụng ngân hàng</w:t>
      </w:r>
      <w:r w:rsidRPr="00611333">
        <w:rPr>
          <w:rFonts w:ascii="Times New Roman" w:hAnsi="Times New Roman"/>
          <w:sz w:val="28"/>
          <w:szCs w:val="28"/>
          <w:lang w:val="en-US"/>
        </w:rPr>
        <w:t xml:space="preserve"> và</w:t>
      </w:r>
      <w:r w:rsidRPr="00611333">
        <w:rPr>
          <w:rFonts w:ascii="Times New Roman" w:hAnsi="Times New Roman"/>
          <w:sz w:val="28"/>
          <w:szCs w:val="28"/>
        </w:rPr>
        <w:t xml:space="preserve"> trình bày được các bước trong quy trình xử lý rủi ro tín dụng ngân hàng;</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eastAsia="Times New Roman" w:hAnsi="Times New Roman"/>
          <w:sz w:val="28"/>
          <w:szCs w:val="28"/>
        </w:rPr>
        <w:t>+ Trình bày được một số chỉ tiêu tài chính sử dụng đánh giá tình hình kinh tế, ngân hàng và thị trường tài chính</w:t>
      </w:r>
      <w:r w:rsidRPr="00611333">
        <w:rPr>
          <w:rFonts w:ascii="Times New Roman" w:eastAsia="Times New Roman" w:hAnsi="Times New Roman"/>
          <w:sz w:val="28"/>
          <w:szCs w:val="28"/>
          <w:lang w:val="en-US"/>
        </w:rPr>
        <w:t xml:space="preserve"> và </w:t>
      </w:r>
      <w:r w:rsidRPr="00611333">
        <w:rPr>
          <w:rFonts w:ascii="Times New Roman" w:hAnsi="Times New Roman"/>
          <w:sz w:val="28"/>
          <w:szCs w:val="28"/>
        </w:rPr>
        <w:t>cách thức thực hiện các nghiệp vụ hoạt động kinh doanh chứng khoán;</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Trình bày và phân tích được các chỉ tiêu tài chính để định giá tài sản doanh nghiệp, thẩm định tài sản và quản trị tài chính.</w:t>
      </w:r>
    </w:p>
    <w:p w:rsidR="00A626B1" w:rsidRPr="00611333" w:rsidRDefault="00A626B1" w:rsidP="00F74021">
      <w:pPr>
        <w:widowControl w:val="0"/>
        <w:tabs>
          <w:tab w:val="left" w:pos="0"/>
        </w:tabs>
        <w:spacing w:line="288" w:lineRule="auto"/>
        <w:jc w:val="both"/>
        <w:rPr>
          <w:rFonts w:ascii="Times New Roman" w:hAnsi="Times New Roman"/>
          <w:bCs/>
          <w:i/>
          <w:iCs/>
          <w:sz w:val="28"/>
          <w:szCs w:val="28"/>
        </w:rPr>
      </w:pPr>
      <w:r w:rsidRPr="00611333">
        <w:rPr>
          <w:rFonts w:ascii="Times New Roman" w:hAnsi="Times New Roman"/>
          <w:i/>
          <w:iCs/>
          <w:sz w:val="28"/>
          <w:szCs w:val="28"/>
        </w:rPr>
        <w:tab/>
      </w:r>
      <w:r w:rsidRPr="00611333">
        <w:rPr>
          <w:rFonts w:ascii="Times New Roman" w:hAnsi="Times New Roman"/>
          <w:bCs/>
          <w:i/>
          <w:iCs/>
          <w:sz w:val="28"/>
          <w:szCs w:val="28"/>
        </w:rPr>
        <w:t>- Kỹ năng:</w:t>
      </w:r>
    </w:p>
    <w:p w:rsidR="00A626B1" w:rsidRPr="00611333" w:rsidRDefault="00A626B1" w:rsidP="00F74021">
      <w:pPr>
        <w:spacing w:line="288" w:lineRule="auto"/>
        <w:jc w:val="both"/>
        <w:rPr>
          <w:rFonts w:ascii="Times New Roman" w:hAnsi="Times New Roman"/>
          <w:sz w:val="28"/>
          <w:szCs w:val="28"/>
        </w:rPr>
      </w:pPr>
      <w:r w:rsidRPr="00611333">
        <w:rPr>
          <w:rFonts w:ascii="Times New Roman" w:hAnsi="Times New Roman"/>
          <w:bCs/>
          <w:sz w:val="28"/>
          <w:szCs w:val="28"/>
        </w:rPr>
        <w:tab/>
      </w:r>
      <w:r w:rsidRPr="00611333">
        <w:rPr>
          <w:rFonts w:ascii="Times New Roman" w:hAnsi="Times New Roman"/>
          <w:sz w:val="28"/>
          <w:szCs w:val="28"/>
        </w:rPr>
        <w:t>+ Vận dụng tư duy, sáng tạo, giao tiếp, lập luận, thuyết trình, phản biện, tính toán</w:t>
      </w:r>
      <w:r w:rsidRPr="00611333">
        <w:rPr>
          <w:rFonts w:ascii="Times New Roman" w:hAnsi="Times New Roman"/>
          <w:sz w:val="28"/>
          <w:szCs w:val="28"/>
          <w:lang w:val="en-US"/>
        </w:rPr>
        <w:t xml:space="preserve">, </w:t>
      </w:r>
      <w:r w:rsidRPr="00611333">
        <w:rPr>
          <w:rFonts w:ascii="Times New Roman" w:hAnsi="Times New Roman"/>
          <w:sz w:val="28"/>
          <w:szCs w:val="28"/>
        </w:rPr>
        <w:t xml:space="preserve">phân tích dữ liệu, xử lý tình huống </w:t>
      </w:r>
      <w:r w:rsidRPr="00611333">
        <w:rPr>
          <w:rFonts w:ascii="Times New Roman" w:hAnsi="Times New Roman"/>
          <w:sz w:val="28"/>
          <w:szCs w:val="28"/>
          <w:lang w:val="en-US"/>
        </w:rPr>
        <w:t xml:space="preserve">và </w:t>
      </w:r>
      <w:r w:rsidRPr="00611333">
        <w:rPr>
          <w:rFonts w:ascii="Times New Roman" w:hAnsi="Times New Roman"/>
          <w:sz w:val="28"/>
          <w:szCs w:val="28"/>
        </w:rPr>
        <w:t>làm việc nhóm khi thực hiện công việc;</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hAnsi="Times New Roman"/>
          <w:sz w:val="28"/>
          <w:szCs w:val="28"/>
          <w:lang w:val="en-US"/>
        </w:rPr>
        <w:t>+</w:t>
      </w:r>
      <w:r w:rsidRPr="00611333">
        <w:rPr>
          <w:rFonts w:ascii="Times New Roman" w:hAnsi="Times New Roman"/>
          <w:sz w:val="28"/>
          <w:szCs w:val="28"/>
        </w:rPr>
        <w:t>Sử dụng được công nghệ thông tin cơ bản theo quy định; ứng dụng công nghệ thông tin trong một số công việc chuyên môn của ngành, nghề;</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hAnsi="Times New Roman"/>
          <w:sz w:val="28"/>
          <w:szCs w:val="28"/>
          <w:lang w:val="en-US"/>
        </w:rPr>
        <w:t xml:space="preserve">+ </w:t>
      </w:r>
      <w:r w:rsidRPr="00611333">
        <w:rPr>
          <w:rFonts w:ascii="Times New Roman" w:hAnsi="Times New Roman"/>
          <w:sz w:val="28"/>
          <w:szCs w:val="28"/>
        </w:rPr>
        <w:t>Sử dụng được ngoại ngữ cơ bản, đạt bậc 2/6 trong Khung năng lực ngoại ngữ của Việt Nam; ứng dụng được ngoại ngữ vào một số công việc chuyên môn của ngành, nghề.</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lastRenderedPageBreak/>
        <w:t>+ Lập được các chứng từ, phân loại, kiểm tra, xử lý các chứng từ liên quan đến các nghiệp vụ huy động vốn, nghiệp vụ thanh toán, nghiệp vụ tín dụng (tín dụng cho vay, chiết khấu, bảo lãnh, bao thanh toán, tài trợ thương mại), kho quỹ, thẩm định tín dụng, xử lý nợ, quản trị tài chính, môi giới chứng khoán;</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Thực hiện được các công việc theo các bước trong quy trình của nghiệp vụ huy động vốn, nghiệp vụ thanh toán, nghiệp vụ tín dụng (cho vay, chiết khấu, bảo lãnh, bao thanh toán...), kho quỹ, thẩm định tín dụng, quản trị tài chính, thẩm định tài sản, môi giới chứng khoán;</w:t>
      </w:r>
    </w:p>
    <w:p w:rsidR="00A626B1" w:rsidRPr="00611333" w:rsidRDefault="00A626B1" w:rsidP="00F74021">
      <w:pPr>
        <w:spacing w:line="288" w:lineRule="auto"/>
        <w:ind w:firstLine="720"/>
        <w:jc w:val="both"/>
        <w:rPr>
          <w:rFonts w:ascii="Times New Roman" w:hAnsi="Times New Roman"/>
          <w:sz w:val="28"/>
          <w:szCs w:val="28"/>
          <w:lang w:val="en-US"/>
        </w:rPr>
      </w:pPr>
      <w:r w:rsidRPr="00611333">
        <w:rPr>
          <w:rFonts w:ascii="Times New Roman" w:hAnsi="Times New Roman"/>
          <w:sz w:val="28"/>
          <w:szCs w:val="28"/>
        </w:rPr>
        <w:t>+ Hạch toán được các nghiệp vụ kế toán, lập được các báo cáo theo quy định của pháp luật</w:t>
      </w:r>
      <w:r w:rsidRPr="00611333">
        <w:rPr>
          <w:rFonts w:ascii="Times New Roman" w:hAnsi="Times New Roman"/>
          <w:sz w:val="28"/>
          <w:szCs w:val="28"/>
          <w:lang w:val="en-US"/>
        </w:rPr>
        <w:t>;</w:t>
      </w:r>
    </w:p>
    <w:p w:rsidR="00A626B1" w:rsidRPr="00611333" w:rsidRDefault="00A626B1" w:rsidP="00F74021">
      <w:pPr>
        <w:widowControl w:val="0"/>
        <w:spacing w:line="288" w:lineRule="auto"/>
        <w:ind w:firstLine="720"/>
        <w:jc w:val="both"/>
        <w:rPr>
          <w:rFonts w:ascii="Times New Roman" w:hAnsi="Times New Roman"/>
          <w:sz w:val="28"/>
          <w:szCs w:val="28"/>
        </w:rPr>
      </w:pPr>
      <w:r w:rsidRPr="00611333">
        <w:rPr>
          <w:rFonts w:ascii="Times New Roman" w:hAnsi="Times New Roman"/>
          <w:sz w:val="28"/>
          <w:szCs w:val="28"/>
        </w:rPr>
        <w:t>+ Dự báo, phát hiện được các rủi ro tín dụng, đề ra được các biện pháp hạn chế rủi ro tín dụng</w:t>
      </w:r>
      <w:r w:rsidRPr="00611333">
        <w:rPr>
          <w:rFonts w:ascii="Times New Roman" w:hAnsi="Times New Roman"/>
          <w:sz w:val="28"/>
          <w:szCs w:val="28"/>
          <w:lang w:val="en-US"/>
        </w:rPr>
        <w:t xml:space="preserve"> và t</w:t>
      </w:r>
      <w:r w:rsidRPr="00611333">
        <w:rPr>
          <w:rFonts w:ascii="Times New Roman" w:hAnsi="Times New Roman"/>
          <w:sz w:val="28"/>
          <w:szCs w:val="28"/>
        </w:rPr>
        <w:t>hực hiện được các bước xử lý rủi ro tín dụng;</w:t>
      </w:r>
    </w:p>
    <w:p w:rsidR="00A626B1" w:rsidRPr="00611333" w:rsidRDefault="00A626B1" w:rsidP="00F74021">
      <w:pPr>
        <w:widowControl w:val="0"/>
        <w:spacing w:line="288" w:lineRule="auto"/>
        <w:ind w:firstLine="720"/>
        <w:jc w:val="both"/>
        <w:rPr>
          <w:rFonts w:ascii="Times New Roman" w:hAnsi="Times New Roman"/>
          <w:sz w:val="28"/>
          <w:szCs w:val="28"/>
        </w:rPr>
      </w:pPr>
      <w:r w:rsidRPr="00611333">
        <w:rPr>
          <w:rFonts w:ascii="Times New Roman" w:hAnsi="Times New Roman"/>
          <w:sz w:val="28"/>
          <w:szCs w:val="28"/>
        </w:rPr>
        <w:t>+ Áp dụng được các phương pháp, các công thức tính toán để phân tích tài chính</w:t>
      </w:r>
      <w:r w:rsidRPr="00611333">
        <w:rPr>
          <w:rFonts w:ascii="Times New Roman" w:hAnsi="Times New Roman"/>
          <w:sz w:val="28"/>
          <w:szCs w:val="28"/>
          <w:lang w:val="en-US"/>
        </w:rPr>
        <w:t xml:space="preserve">, </w:t>
      </w:r>
      <w:r w:rsidRPr="00611333">
        <w:rPr>
          <w:rFonts w:ascii="Times New Roman" w:hAnsi="Times New Roman"/>
          <w:sz w:val="28"/>
          <w:szCs w:val="28"/>
        </w:rPr>
        <w:t>định giá giá trị doanh nghiệp, định giá tài sản, quản trị tài chín</w:t>
      </w:r>
      <w:r w:rsidRPr="00611333">
        <w:rPr>
          <w:rFonts w:ascii="Times New Roman" w:hAnsi="Times New Roman"/>
          <w:sz w:val="28"/>
          <w:szCs w:val="28"/>
          <w:lang w:val="en-US"/>
        </w:rPr>
        <w:t>h</w:t>
      </w:r>
      <w:r w:rsidRPr="00611333">
        <w:rPr>
          <w:rFonts w:ascii="Times New Roman" w:hAnsi="Times New Roman"/>
          <w:sz w:val="28"/>
          <w:szCs w:val="28"/>
        </w:rPr>
        <w:t>;</w:t>
      </w:r>
    </w:p>
    <w:p w:rsidR="00A626B1" w:rsidRPr="00611333" w:rsidRDefault="00A626B1" w:rsidP="00F74021">
      <w:pPr>
        <w:widowControl w:val="0"/>
        <w:spacing w:line="288" w:lineRule="auto"/>
        <w:ind w:firstLine="720"/>
        <w:jc w:val="both"/>
        <w:rPr>
          <w:rFonts w:ascii="Times New Roman" w:hAnsi="Times New Roman"/>
          <w:sz w:val="28"/>
          <w:szCs w:val="28"/>
        </w:rPr>
      </w:pPr>
      <w:r w:rsidRPr="00611333">
        <w:rPr>
          <w:rFonts w:ascii="Times New Roman" w:hAnsi="Times New Roman"/>
          <w:sz w:val="28"/>
          <w:szCs w:val="28"/>
        </w:rPr>
        <w:t>+ Vận dụng được lý thuyết nghiên cứu khoa học</w:t>
      </w:r>
      <w:r w:rsidRPr="00611333">
        <w:rPr>
          <w:rFonts w:ascii="Times New Roman" w:hAnsi="Times New Roman"/>
          <w:sz w:val="28"/>
          <w:szCs w:val="28"/>
          <w:lang w:val="en-US"/>
        </w:rPr>
        <w:t xml:space="preserve"> vào</w:t>
      </w:r>
      <w:r w:rsidRPr="00611333">
        <w:rPr>
          <w:rFonts w:ascii="Times New Roman" w:hAnsi="Times New Roman"/>
          <w:sz w:val="28"/>
          <w:szCs w:val="28"/>
        </w:rPr>
        <w:t xml:space="preserve"> thực tiễn giải quyết các vấn đề liên quan đến lĩnh vực Tài chính - Ngân hàng</w:t>
      </w:r>
      <w:r w:rsidRPr="00611333">
        <w:rPr>
          <w:rFonts w:ascii="Times New Roman" w:hAnsi="Times New Roman"/>
          <w:sz w:val="28"/>
          <w:szCs w:val="28"/>
          <w:lang w:val="en-US"/>
        </w:rPr>
        <w:t>; t</w:t>
      </w:r>
      <w:r w:rsidRPr="00611333">
        <w:rPr>
          <w:rFonts w:ascii="Times New Roman" w:hAnsi="Times New Roman"/>
          <w:sz w:val="28"/>
          <w:szCs w:val="28"/>
        </w:rPr>
        <w:t>hực hiện được việc phát triển sản phẩm mới trong lĩnh vực dịch vụ Tài chính - Ngân hàng;</w:t>
      </w:r>
    </w:p>
    <w:p w:rsidR="00A626B1" w:rsidRPr="00611333" w:rsidRDefault="00A626B1"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Vận dụng kiến thức, kỹ năng chuyên môn vào thực tiễn, từng bước phát triển năng lực nghề nghiệp; </w:t>
      </w:r>
    </w:p>
    <w:p w:rsidR="00A626B1" w:rsidRPr="00611333" w:rsidRDefault="00A626B1" w:rsidP="00F74021">
      <w:pPr>
        <w:keepNext/>
        <w:keepLines/>
        <w:spacing w:line="288" w:lineRule="auto"/>
        <w:ind w:firstLine="720"/>
        <w:jc w:val="both"/>
        <w:outlineLvl w:val="0"/>
        <w:rPr>
          <w:rFonts w:ascii="Times New Roman" w:eastAsia="Times New Roman" w:hAnsi="Times New Roman"/>
          <w:bCs/>
          <w:i/>
          <w:iCs/>
          <w:sz w:val="28"/>
          <w:szCs w:val="28"/>
          <w:lang w:val="es-ES"/>
        </w:rPr>
      </w:pPr>
      <w:bookmarkStart w:id="1" w:name="_Toc26309015"/>
      <w:bookmarkStart w:id="2" w:name="_Toc28160790"/>
      <w:r w:rsidRPr="00611333">
        <w:rPr>
          <w:rFonts w:ascii="Times New Roman" w:eastAsia="Times New Roman" w:hAnsi="Times New Roman"/>
          <w:bCs/>
          <w:i/>
          <w:iCs/>
          <w:sz w:val="28"/>
          <w:szCs w:val="28"/>
          <w:lang w:val="es-ES"/>
        </w:rPr>
        <w:t>- Năng lực tự chủ và trách nhiệm</w:t>
      </w:r>
      <w:bookmarkEnd w:id="1"/>
      <w:bookmarkEnd w:id="2"/>
    </w:p>
    <w:p w:rsidR="00A626B1" w:rsidRPr="00611333" w:rsidRDefault="00A626B1" w:rsidP="00F74021">
      <w:pPr>
        <w:spacing w:line="288" w:lineRule="auto"/>
        <w:ind w:firstLine="720"/>
        <w:jc w:val="both"/>
        <w:rPr>
          <w:rFonts w:ascii="Times New Roman" w:eastAsia="Times New Roman" w:hAnsi="Times New Roman"/>
          <w:sz w:val="28"/>
          <w:szCs w:val="28"/>
          <w:lang w:val="es-ES"/>
        </w:rPr>
      </w:pPr>
      <w:r w:rsidRPr="00611333">
        <w:rPr>
          <w:rFonts w:ascii="Times New Roman" w:eastAsia="Times New Roman" w:hAnsi="Times New Roman"/>
          <w:sz w:val="28"/>
          <w:szCs w:val="28"/>
          <w:lang w:val="es-ES"/>
        </w:rPr>
        <w:t>+ Tự đánh giá được kết quả công việc của bản thân và kết quả công việc của nhóm;</w:t>
      </w:r>
    </w:p>
    <w:p w:rsidR="00A626B1" w:rsidRPr="00611333" w:rsidRDefault="00A626B1" w:rsidP="00F74021">
      <w:pPr>
        <w:spacing w:line="288" w:lineRule="auto"/>
        <w:ind w:firstLine="720"/>
        <w:jc w:val="both"/>
        <w:rPr>
          <w:rFonts w:ascii="Times New Roman" w:eastAsia="Times New Roman" w:hAnsi="Times New Roman"/>
          <w:sz w:val="28"/>
          <w:szCs w:val="28"/>
          <w:lang w:val="es-ES"/>
        </w:rPr>
      </w:pPr>
      <w:r w:rsidRPr="00611333">
        <w:rPr>
          <w:rFonts w:ascii="Times New Roman" w:eastAsia="Times New Roman" w:hAnsi="Times New Roman"/>
          <w:sz w:val="28"/>
          <w:szCs w:val="28"/>
          <w:lang w:val="es-ES"/>
        </w:rPr>
        <w:t>+Làm việc có phương pháp khoa học, có tính tổ chức kỷ luật, chịu trách nhiệm với kết quả công việc của bản thân và nhóm trước lãnh đạo và tổ chức;</w:t>
      </w:r>
    </w:p>
    <w:p w:rsidR="00A626B1" w:rsidRPr="00611333" w:rsidRDefault="00A626B1" w:rsidP="00F74021">
      <w:pPr>
        <w:spacing w:line="288" w:lineRule="auto"/>
        <w:ind w:firstLine="720"/>
        <w:jc w:val="both"/>
        <w:rPr>
          <w:rFonts w:ascii="Times New Roman" w:eastAsia="Times New Roman" w:hAnsi="Times New Roman"/>
          <w:sz w:val="28"/>
          <w:szCs w:val="28"/>
          <w:lang w:val="es-ES"/>
        </w:rPr>
      </w:pPr>
      <w:r w:rsidRPr="00611333">
        <w:rPr>
          <w:rFonts w:ascii="Times New Roman" w:eastAsia="Times New Roman" w:hAnsi="Times New Roman"/>
          <w:sz w:val="28"/>
          <w:szCs w:val="28"/>
          <w:lang w:val="es-ES"/>
        </w:rPr>
        <w:t>+Cần cù, chịu khó, sáng tạo, cầu tiến trong công việc, thực hiện nghiên cứu, bồi dưỡng nghiệp vụ chuyên môn để nâng cao trình độ;</w:t>
      </w:r>
    </w:p>
    <w:p w:rsidR="00A626B1" w:rsidRPr="00611333" w:rsidRDefault="00A626B1" w:rsidP="00F74021">
      <w:pPr>
        <w:spacing w:line="288" w:lineRule="auto"/>
        <w:ind w:firstLine="720"/>
        <w:jc w:val="both"/>
        <w:rPr>
          <w:rFonts w:ascii="Times New Roman" w:eastAsia="Times New Roman" w:hAnsi="Times New Roman"/>
          <w:sz w:val="28"/>
          <w:szCs w:val="28"/>
          <w:lang w:val="es-ES"/>
        </w:rPr>
      </w:pPr>
      <w:r w:rsidRPr="00611333">
        <w:rPr>
          <w:rFonts w:ascii="Times New Roman" w:eastAsia="Times New Roman" w:hAnsi="Times New Roman"/>
          <w:sz w:val="28"/>
          <w:szCs w:val="28"/>
          <w:lang w:val="es-ES"/>
        </w:rPr>
        <w:t>+ Tự tin, chủ động trong xác định mục đích, yêu cầu công việc, cách thức thực hiện công việc, phân tích, giải quyết vấn đề, đúc kết kinh nghiệm, cải tiến công việc được giao;</w:t>
      </w:r>
    </w:p>
    <w:p w:rsidR="00A626B1" w:rsidRPr="00611333" w:rsidRDefault="00A626B1" w:rsidP="00F74021">
      <w:pPr>
        <w:spacing w:line="288" w:lineRule="auto"/>
        <w:ind w:firstLine="720"/>
        <w:jc w:val="both"/>
        <w:rPr>
          <w:rFonts w:ascii="Times New Roman" w:eastAsia="Times New Roman" w:hAnsi="Times New Roman"/>
          <w:sz w:val="28"/>
          <w:szCs w:val="28"/>
          <w:lang w:val="es-ES"/>
        </w:rPr>
      </w:pPr>
      <w:r w:rsidRPr="00611333">
        <w:rPr>
          <w:rFonts w:ascii="Times New Roman" w:eastAsia="Times New Roman" w:hAnsi="Times New Roman"/>
          <w:sz w:val="28"/>
          <w:szCs w:val="28"/>
          <w:lang w:val="es-ES"/>
        </w:rPr>
        <w:t>+ Đoàn kết, hợp tác, sẵn sàng chia sẻ kinh nghiệm với đồng nghiệp trong công việc;</w:t>
      </w:r>
    </w:p>
    <w:p w:rsidR="00A626B1" w:rsidRPr="00611333" w:rsidRDefault="00A626B1" w:rsidP="00F74021">
      <w:pPr>
        <w:spacing w:line="288" w:lineRule="auto"/>
        <w:ind w:firstLine="720"/>
        <w:jc w:val="both"/>
        <w:rPr>
          <w:rFonts w:ascii="Times New Roman" w:eastAsia="Times New Roman" w:hAnsi="Times New Roman"/>
          <w:sz w:val="28"/>
          <w:szCs w:val="28"/>
          <w:lang w:val="es-ES"/>
        </w:rPr>
      </w:pPr>
      <w:r w:rsidRPr="00611333">
        <w:rPr>
          <w:rFonts w:ascii="Times New Roman" w:eastAsia="Times New Roman" w:hAnsi="Times New Roman"/>
          <w:sz w:val="28"/>
          <w:szCs w:val="28"/>
          <w:lang w:val="es-ES"/>
        </w:rPr>
        <w:t>+ Thích nghi và xử lý được những vấn đề phức tạp, thích ứng được khi điều kiện làm việc thay đổi, chịu được áp lực công việc;</w:t>
      </w:r>
    </w:p>
    <w:p w:rsidR="00A626B1" w:rsidRPr="00611333" w:rsidRDefault="00A626B1" w:rsidP="00F74021">
      <w:pPr>
        <w:spacing w:line="288" w:lineRule="auto"/>
        <w:ind w:firstLine="720"/>
        <w:jc w:val="both"/>
        <w:rPr>
          <w:rFonts w:ascii="Times New Roman" w:eastAsia="Times New Roman" w:hAnsi="Times New Roman"/>
          <w:sz w:val="28"/>
          <w:szCs w:val="28"/>
        </w:rPr>
      </w:pPr>
      <w:r w:rsidRPr="00611333">
        <w:rPr>
          <w:rFonts w:ascii="Times New Roman" w:eastAsia="Times New Roman" w:hAnsi="Times New Roman"/>
          <w:sz w:val="28"/>
          <w:szCs w:val="28"/>
          <w:lang w:val="es-ES"/>
        </w:rPr>
        <w:t>+Chấp hành tốt các quy định pháp luật, chính sách của Nhà nước, ý thức trách nhiệm, tự giác tham gia các hoạt động bảo vệ môi trường</w:t>
      </w:r>
      <w:r w:rsidRPr="00611333">
        <w:rPr>
          <w:rFonts w:ascii="Times New Roman" w:eastAsia="Times New Roman" w:hAnsi="Times New Roman"/>
          <w:sz w:val="28"/>
          <w:szCs w:val="28"/>
        </w:rPr>
        <w:t>.</w:t>
      </w:r>
    </w:p>
    <w:p w:rsidR="00A626B1" w:rsidRPr="00611333" w:rsidRDefault="00A626B1" w:rsidP="00F74021">
      <w:pPr>
        <w:keepNext/>
        <w:keepLines/>
        <w:spacing w:line="288" w:lineRule="auto"/>
        <w:jc w:val="both"/>
        <w:outlineLvl w:val="0"/>
        <w:rPr>
          <w:rFonts w:ascii="Times New Roman" w:eastAsia="Times New Roman" w:hAnsi="Times New Roman"/>
          <w:b/>
          <w:sz w:val="28"/>
          <w:szCs w:val="28"/>
          <w:lang w:val="es-ES"/>
        </w:rPr>
      </w:pPr>
      <w:bookmarkStart w:id="3" w:name="_Toc26309016"/>
      <w:bookmarkStart w:id="4" w:name="_Toc28160791"/>
      <w:r w:rsidRPr="00611333">
        <w:rPr>
          <w:rFonts w:ascii="Times New Roman" w:eastAsia="Times New Roman" w:hAnsi="Times New Roman"/>
          <w:b/>
          <w:sz w:val="28"/>
          <w:szCs w:val="28"/>
          <w:lang w:val="es-ES"/>
        </w:rPr>
        <w:lastRenderedPageBreak/>
        <w:t>5. Vị trí việc làm sau khi tốt nghiệp</w:t>
      </w:r>
      <w:bookmarkEnd w:id="3"/>
      <w:bookmarkEnd w:id="4"/>
    </w:p>
    <w:p w:rsidR="00A626B1" w:rsidRPr="00611333" w:rsidRDefault="00A626B1" w:rsidP="00F74021">
      <w:pPr>
        <w:spacing w:line="288" w:lineRule="auto"/>
        <w:ind w:firstLine="720"/>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Sau khi tốt nghiệp người học có năng lực đáp ứng các yêu cầu tại các vị trí việc làm của nghề Tài chính - Ngân hàng gồm:</w:t>
      </w:r>
    </w:p>
    <w:p w:rsidR="00A626B1" w:rsidRPr="00611333" w:rsidRDefault="00A626B1"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s-ES"/>
        </w:rPr>
        <w:tab/>
        <w:t xml:space="preserve">- </w:t>
      </w:r>
      <w:r w:rsidRPr="00611333">
        <w:rPr>
          <w:rFonts w:ascii="Times New Roman" w:eastAsia="Times New Roman" w:hAnsi="Times New Roman"/>
          <w:sz w:val="28"/>
          <w:szCs w:val="28"/>
        </w:rPr>
        <w:t>Giao dịch - thanh toán;</w:t>
      </w:r>
    </w:p>
    <w:p w:rsidR="00A626B1" w:rsidRPr="00611333" w:rsidRDefault="00A626B1"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s-ES"/>
        </w:rPr>
        <w:tab/>
        <w:t xml:space="preserve">- </w:t>
      </w:r>
      <w:r w:rsidRPr="00611333">
        <w:rPr>
          <w:rFonts w:ascii="Times New Roman" w:eastAsia="Times New Roman" w:hAnsi="Times New Roman"/>
          <w:sz w:val="28"/>
          <w:szCs w:val="28"/>
        </w:rPr>
        <w:t>Kho quỹ;</w:t>
      </w:r>
    </w:p>
    <w:p w:rsidR="00A626B1" w:rsidRPr="00611333" w:rsidRDefault="00A626B1"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ab/>
        <w:t>- Tín dụng;</w:t>
      </w:r>
    </w:p>
    <w:p w:rsidR="00A626B1" w:rsidRPr="00611333" w:rsidRDefault="00A626B1"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ab/>
        <w:t>- Xử lý nợ;</w:t>
      </w:r>
    </w:p>
    <w:p w:rsidR="00A626B1" w:rsidRPr="00611333" w:rsidRDefault="00A626B1"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ab/>
        <w:t>- Thẩm định tài sản;</w:t>
      </w:r>
    </w:p>
    <w:p w:rsidR="00A626B1" w:rsidRPr="00611333" w:rsidRDefault="00A626B1"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ab/>
        <w:t>- Môi giới chứng khoán;</w:t>
      </w:r>
    </w:p>
    <w:p w:rsidR="00A626B1" w:rsidRPr="00611333" w:rsidRDefault="00A626B1"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ab/>
        <w:t xml:space="preserve">- </w:t>
      </w:r>
      <w:r w:rsidRPr="00611333">
        <w:rPr>
          <w:rFonts w:ascii="Times New Roman" w:eastAsia="Times New Roman" w:hAnsi="Times New Roman"/>
          <w:sz w:val="28"/>
          <w:szCs w:val="28"/>
          <w:lang w:val="en-US"/>
        </w:rPr>
        <w:t>Phân tích</w:t>
      </w:r>
      <w:r w:rsidRPr="00611333">
        <w:rPr>
          <w:rFonts w:ascii="Times New Roman" w:eastAsia="Times New Roman" w:hAnsi="Times New Roman"/>
          <w:sz w:val="28"/>
          <w:szCs w:val="28"/>
        </w:rPr>
        <w:t xml:space="preserve"> tài chính;</w:t>
      </w:r>
    </w:p>
    <w:p w:rsidR="00A626B1" w:rsidRPr="00611333" w:rsidRDefault="00A626B1" w:rsidP="00F74021">
      <w:pPr>
        <w:spacing w:line="288" w:lineRule="auto"/>
        <w:jc w:val="both"/>
        <w:rPr>
          <w:rFonts w:ascii="Times New Roman" w:eastAsia="Times New Roman" w:hAnsi="Times New Roman"/>
          <w:sz w:val="28"/>
          <w:szCs w:val="28"/>
          <w:lang w:val="es-ES"/>
        </w:rPr>
      </w:pPr>
      <w:r w:rsidRPr="00611333">
        <w:rPr>
          <w:rFonts w:ascii="Times New Roman" w:eastAsia="Times New Roman" w:hAnsi="Times New Roman"/>
          <w:sz w:val="28"/>
          <w:szCs w:val="28"/>
        </w:rPr>
        <w:tab/>
        <w:t>- Kế toán.</w:t>
      </w:r>
    </w:p>
    <w:p w:rsidR="00A626B1" w:rsidRPr="00611333" w:rsidRDefault="00A626B1" w:rsidP="00F74021">
      <w:pPr>
        <w:widowControl w:val="0"/>
        <w:tabs>
          <w:tab w:val="left" w:pos="212"/>
        </w:tabs>
        <w:spacing w:line="288" w:lineRule="auto"/>
        <w:jc w:val="both"/>
        <w:rPr>
          <w:rFonts w:ascii="Times New Roman" w:hAnsi="Times New Roman"/>
          <w:b/>
          <w:bCs/>
          <w:sz w:val="28"/>
          <w:szCs w:val="28"/>
        </w:rPr>
      </w:pPr>
      <w:r w:rsidRPr="00611333">
        <w:rPr>
          <w:rFonts w:ascii="Times New Roman" w:hAnsi="Times New Roman"/>
          <w:b/>
          <w:bCs/>
          <w:sz w:val="28"/>
          <w:szCs w:val="28"/>
        </w:rPr>
        <w:t>2. Khối lượng kiến thức và thời gian của khóa</w:t>
      </w:r>
    </w:p>
    <w:p w:rsidR="00A626B1" w:rsidRPr="00611333" w:rsidRDefault="00A626B1" w:rsidP="00F74021">
      <w:pPr>
        <w:widowControl w:val="0"/>
        <w:tabs>
          <w:tab w:val="left" w:pos="212"/>
        </w:tabs>
        <w:spacing w:line="288" w:lineRule="auto"/>
        <w:jc w:val="both"/>
        <w:rPr>
          <w:rFonts w:ascii="Times New Roman" w:hAnsi="Times New Roman"/>
          <w:b/>
          <w:bCs/>
          <w:sz w:val="28"/>
          <w:szCs w:val="28"/>
          <w:lang w:val="en-US"/>
        </w:rPr>
      </w:pPr>
      <w:r w:rsidRPr="00611333">
        <w:rPr>
          <w:rFonts w:ascii="Times New Roman" w:hAnsi="Times New Roman"/>
          <w:sz w:val="28"/>
          <w:szCs w:val="28"/>
        </w:rPr>
        <w:tab/>
        <w:t>- Số lượng môn học</w:t>
      </w:r>
      <w:r w:rsidRPr="00611333">
        <w:rPr>
          <w:rFonts w:ascii="Times New Roman" w:hAnsi="Times New Roman"/>
          <w:sz w:val="28"/>
          <w:szCs w:val="28"/>
          <w:lang w:val="en-US"/>
        </w:rPr>
        <w:t>, mô đun</w:t>
      </w:r>
      <w:r w:rsidRPr="00611333">
        <w:rPr>
          <w:rFonts w:ascii="Times New Roman" w:hAnsi="Times New Roman"/>
          <w:sz w:val="28"/>
          <w:szCs w:val="28"/>
        </w:rPr>
        <w:t xml:space="preserve">: </w:t>
      </w:r>
      <w:r w:rsidRPr="00611333">
        <w:rPr>
          <w:rFonts w:ascii="Times New Roman" w:hAnsi="Times New Roman"/>
          <w:sz w:val="28"/>
          <w:szCs w:val="28"/>
          <w:lang w:val="en-US"/>
        </w:rPr>
        <w:t>29</w:t>
      </w:r>
    </w:p>
    <w:p w:rsidR="00A626B1" w:rsidRPr="00611333" w:rsidRDefault="00A626B1" w:rsidP="00F74021">
      <w:pPr>
        <w:widowControl w:val="0"/>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rPr>
        <w:tab/>
        <w:t xml:space="preserve">- Khối lượng kiến thức toàn khóa học: </w:t>
      </w:r>
      <w:r w:rsidR="007806FF">
        <w:rPr>
          <w:rFonts w:ascii="Times New Roman" w:hAnsi="Times New Roman"/>
          <w:sz w:val="28"/>
          <w:szCs w:val="28"/>
          <w:lang w:val="en-US"/>
        </w:rPr>
        <w:t>80</w:t>
      </w:r>
      <w:r w:rsidRPr="00611333">
        <w:rPr>
          <w:rFonts w:ascii="Times New Roman" w:hAnsi="Times New Roman"/>
          <w:sz w:val="28"/>
          <w:szCs w:val="28"/>
          <w:lang w:val="en-US"/>
        </w:rPr>
        <w:t xml:space="preserve"> tín chỉ</w:t>
      </w:r>
    </w:p>
    <w:p w:rsidR="00A626B1" w:rsidRPr="00611333" w:rsidRDefault="00A626B1" w:rsidP="00F74021">
      <w:pPr>
        <w:widowControl w:val="0"/>
        <w:tabs>
          <w:tab w:val="left" w:pos="0"/>
        </w:tabs>
        <w:spacing w:line="288" w:lineRule="auto"/>
        <w:jc w:val="both"/>
        <w:rPr>
          <w:rFonts w:ascii="Times New Roman" w:hAnsi="Times New Roman"/>
          <w:sz w:val="28"/>
          <w:szCs w:val="28"/>
        </w:rPr>
      </w:pPr>
      <w:r w:rsidRPr="00611333">
        <w:rPr>
          <w:rFonts w:ascii="Times New Roman" w:hAnsi="Times New Roman"/>
          <w:sz w:val="28"/>
          <w:szCs w:val="28"/>
        </w:rPr>
        <w:tab/>
        <w:t>- Khối lượng các môn học chun</w:t>
      </w:r>
      <w:r w:rsidRPr="00611333">
        <w:rPr>
          <w:rFonts w:ascii="Times New Roman" w:hAnsi="Times New Roman"/>
          <w:sz w:val="28"/>
          <w:szCs w:val="28"/>
          <w:lang w:val="en-US"/>
        </w:rPr>
        <w:t>g</w:t>
      </w:r>
      <w:r w:rsidRPr="00611333">
        <w:rPr>
          <w:rFonts w:ascii="Times New Roman" w:hAnsi="Times New Roman"/>
          <w:sz w:val="28"/>
          <w:szCs w:val="28"/>
        </w:rPr>
        <w:t>: 435 giờ</w:t>
      </w:r>
    </w:p>
    <w:p w:rsidR="00A626B1" w:rsidRPr="00611333" w:rsidRDefault="00A626B1" w:rsidP="00F74021">
      <w:pPr>
        <w:widowControl w:val="0"/>
        <w:tabs>
          <w:tab w:val="left" w:pos="0"/>
        </w:tabs>
        <w:spacing w:line="288" w:lineRule="auto"/>
        <w:jc w:val="both"/>
        <w:rPr>
          <w:rFonts w:ascii="Times New Roman" w:hAnsi="Times New Roman"/>
          <w:sz w:val="28"/>
          <w:szCs w:val="28"/>
        </w:rPr>
      </w:pPr>
      <w:r w:rsidRPr="00611333">
        <w:rPr>
          <w:rFonts w:ascii="Times New Roman" w:hAnsi="Times New Roman"/>
          <w:sz w:val="28"/>
          <w:szCs w:val="28"/>
        </w:rPr>
        <w:tab/>
        <w:t>- Khối lượng các môn học</w:t>
      </w:r>
      <w:r w:rsidRPr="00611333">
        <w:rPr>
          <w:rFonts w:ascii="Times New Roman" w:hAnsi="Times New Roman"/>
          <w:sz w:val="28"/>
          <w:szCs w:val="28"/>
          <w:lang w:val="en-US"/>
        </w:rPr>
        <w:t>, mô đun</w:t>
      </w:r>
      <w:r w:rsidRPr="00611333">
        <w:rPr>
          <w:rFonts w:ascii="Times New Roman" w:hAnsi="Times New Roman"/>
          <w:sz w:val="28"/>
          <w:szCs w:val="28"/>
        </w:rPr>
        <w:t xml:space="preserve"> chuyên môn: 1</w:t>
      </w:r>
      <w:r w:rsidRPr="00611333">
        <w:rPr>
          <w:rFonts w:ascii="Times New Roman" w:hAnsi="Times New Roman"/>
          <w:sz w:val="28"/>
          <w:szCs w:val="28"/>
          <w:lang w:val="en-US"/>
        </w:rPr>
        <w:t>.</w:t>
      </w:r>
      <w:r w:rsidR="00E54B27">
        <w:rPr>
          <w:rFonts w:ascii="Times New Roman" w:hAnsi="Times New Roman"/>
          <w:sz w:val="28"/>
          <w:szCs w:val="28"/>
          <w:lang w:val="en-US"/>
        </w:rPr>
        <w:t>515</w:t>
      </w:r>
      <w:r w:rsidRPr="00611333">
        <w:rPr>
          <w:rFonts w:ascii="Times New Roman" w:hAnsi="Times New Roman"/>
          <w:sz w:val="28"/>
          <w:szCs w:val="28"/>
        </w:rPr>
        <w:t xml:space="preserve"> giờ</w:t>
      </w:r>
    </w:p>
    <w:p w:rsidR="00A626B1" w:rsidRPr="00611333" w:rsidRDefault="00A626B1" w:rsidP="00F74021">
      <w:pPr>
        <w:widowControl w:val="0"/>
        <w:tabs>
          <w:tab w:val="left" w:pos="0"/>
        </w:tabs>
        <w:spacing w:line="288" w:lineRule="auto"/>
        <w:jc w:val="both"/>
        <w:rPr>
          <w:rFonts w:ascii="Times New Roman" w:hAnsi="Times New Roman"/>
          <w:spacing w:val="-6"/>
          <w:sz w:val="28"/>
          <w:szCs w:val="28"/>
          <w:lang w:val="en-US"/>
        </w:rPr>
      </w:pPr>
      <w:r w:rsidRPr="00611333">
        <w:rPr>
          <w:rFonts w:ascii="Times New Roman" w:hAnsi="Times New Roman"/>
          <w:sz w:val="28"/>
          <w:szCs w:val="28"/>
        </w:rPr>
        <w:tab/>
      </w:r>
      <w:r w:rsidRPr="00611333">
        <w:rPr>
          <w:rFonts w:ascii="Times New Roman" w:hAnsi="Times New Roman"/>
          <w:spacing w:val="-6"/>
          <w:sz w:val="28"/>
          <w:szCs w:val="28"/>
        </w:rPr>
        <w:t>- Khối lượng lý thuyết:</w:t>
      </w:r>
      <w:r w:rsidR="00E54B27">
        <w:rPr>
          <w:rFonts w:ascii="Times New Roman" w:hAnsi="Times New Roman"/>
          <w:spacing w:val="-6"/>
          <w:sz w:val="28"/>
          <w:szCs w:val="28"/>
          <w:lang w:val="en-US"/>
        </w:rPr>
        <w:t>603</w:t>
      </w:r>
      <w:r w:rsidRPr="00611333">
        <w:rPr>
          <w:rFonts w:ascii="Times New Roman" w:hAnsi="Times New Roman"/>
          <w:spacing w:val="-6"/>
          <w:sz w:val="28"/>
          <w:szCs w:val="28"/>
        </w:rPr>
        <w:t xml:space="preserve"> giờ; Thực hành: </w:t>
      </w:r>
      <w:r w:rsidRPr="00611333">
        <w:rPr>
          <w:rFonts w:ascii="Times New Roman" w:hAnsi="Times New Roman"/>
          <w:spacing w:val="-6"/>
          <w:sz w:val="28"/>
          <w:szCs w:val="28"/>
          <w:lang w:val="en-US"/>
        </w:rPr>
        <w:t>1.2</w:t>
      </w:r>
      <w:r w:rsidR="00304277">
        <w:rPr>
          <w:rFonts w:ascii="Times New Roman" w:hAnsi="Times New Roman"/>
          <w:spacing w:val="-6"/>
          <w:sz w:val="28"/>
          <w:szCs w:val="28"/>
          <w:lang w:val="en-US"/>
        </w:rPr>
        <w:t>71</w:t>
      </w:r>
      <w:r w:rsidRPr="00611333">
        <w:rPr>
          <w:rFonts w:ascii="Times New Roman" w:hAnsi="Times New Roman"/>
          <w:spacing w:val="-6"/>
          <w:sz w:val="28"/>
          <w:szCs w:val="28"/>
        </w:rPr>
        <w:t xml:space="preserve"> giờ</w:t>
      </w:r>
    </w:p>
    <w:p w:rsidR="00A626B1" w:rsidRDefault="00A626B1" w:rsidP="00F74021">
      <w:pPr>
        <w:widowControl w:val="0"/>
        <w:tabs>
          <w:tab w:val="left" w:pos="360"/>
        </w:tabs>
        <w:spacing w:line="288" w:lineRule="auto"/>
        <w:jc w:val="both"/>
        <w:rPr>
          <w:rFonts w:ascii="Times New Roman" w:hAnsi="Times New Roman"/>
          <w:b/>
          <w:bCs/>
          <w:sz w:val="28"/>
          <w:szCs w:val="28"/>
        </w:rPr>
      </w:pPr>
      <w:r w:rsidRPr="00611333">
        <w:rPr>
          <w:rFonts w:ascii="Times New Roman" w:hAnsi="Times New Roman"/>
          <w:b/>
          <w:bCs/>
          <w:sz w:val="28"/>
          <w:szCs w:val="28"/>
        </w:rPr>
        <w:t>3. Nội dung chương trình</w:t>
      </w:r>
    </w:p>
    <w:tbl>
      <w:tblPr>
        <w:tblW w:w="10085" w:type="dxa"/>
        <w:tblInd w:w="-318" w:type="dxa"/>
        <w:tblLook w:val="04A0"/>
      </w:tblPr>
      <w:tblGrid>
        <w:gridCol w:w="948"/>
        <w:gridCol w:w="3995"/>
        <w:gridCol w:w="637"/>
        <w:gridCol w:w="846"/>
        <w:gridCol w:w="979"/>
        <w:gridCol w:w="1810"/>
        <w:gridCol w:w="870"/>
      </w:tblGrid>
      <w:tr w:rsidR="007E17B4" w:rsidRPr="007E17B4" w:rsidTr="00A12579">
        <w:trPr>
          <w:trHeight w:val="350"/>
        </w:trPr>
        <w:tc>
          <w:tcPr>
            <w:tcW w:w="9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Mã MH</w:t>
            </w:r>
          </w:p>
        </w:tc>
        <w:tc>
          <w:tcPr>
            <w:tcW w:w="4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Tên môn học</w:t>
            </w:r>
          </w:p>
        </w:tc>
        <w:tc>
          <w:tcPr>
            <w:tcW w:w="6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Số tín chỉ</w:t>
            </w:r>
          </w:p>
        </w:tc>
        <w:tc>
          <w:tcPr>
            <w:tcW w:w="4500" w:type="dxa"/>
            <w:gridSpan w:val="4"/>
            <w:tcBorders>
              <w:top w:val="single" w:sz="4" w:space="0" w:color="auto"/>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color w:val="000000"/>
                <w:sz w:val="28"/>
                <w:szCs w:val="28"/>
                <w:lang w:val="en-US"/>
              </w:rPr>
            </w:pPr>
            <w:r w:rsidRPr="007E17B4">
              <w:rPr>
                <w:rFonts w:ascii="Times New Roman" w:eastAsia="Times New Roman" w:hAnsi="Times New Roman"/>
                <w:b/>
                <w:bCs/>
                <w:color w:val="000000"/>
                <w:sz w:val="28"/>
                <w:szCs w:val="28"/>
                <w:lang w:val="en-US"/>
              </w:rPr>
              <w:t>Thời gian học tập</w:t>
            </w:r>
          </w:p>
        </w:tc>
      </w:tr>
      <w:tr w:rsidR="007E17B4" w:rsidRPr="007E17B4" w:rsidTr="00A12579">
        <w:trPr>
          <w:trHeight w:val="350"/>
        </w:trPr>
        <w:tc>
          <w:tcPr>
            <w:tcW w:w="948" w:type="dxa"/>
            <w:vMerge/>
            <w:tcBorders>
              <w:top w:val="single" w:sz="4" w:space="0" w:color="auto"/>
              <w:left w:val="single" w:sz="4" w:space="0" w:color="auto"/>
              <w:bottom w:val="single" w:sz="4" w:space="0" w:color="auto"/>
              <w:right w:val="single" w:sz="4" w:space="0" w:color="auto"/>
            </w:tcBorders>
            <w:vAlign w:val="center"/>
            <w:hideMark/>
          </w:tcPr>
          <w:p w:rsidR="007E17B4" w:rsidRPr="007E17B4" w:rsidRDefault="007E17B4" w:rsidP="00F74021">
            <w:pPr>
              <w:spacing w:line="288" w:lineRule="auto"/>
              <w:rPr>
                <w:rFonts w:ascii="Times New Roman" w:eastAsia="Times New Roman" w:hAnsi="Times New Roman"/>
                <w:b/>
                <w:bCs/>
                <w:sz w:val="28"/>
                <w:szCs w:val="28"/>
                <w:lang w:val="en-US"/>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rsidR="007E17B4" w:rsidRPr="007E17B4" w:rsidRDefault="007E17B4" w:rsidP="00F74021">
            <w:pPr>
              <w:spacing w:line="288" w:lineRule="auto"/>
              <w:rPr>
                <w:rFonts w:ascii="Times New Roman" w:eastAsia="Times New Roman" w:hAnsi="Times New Roman"/>
                <w:b/>
                <w:bCs/>
                <w:sz w:val="28"/>
                <w:szCs w:val="28"/>
                <w:lang w:val="en-US"/>
              </w:rPr>
            </w:pPr>
          </w:p>
        </w:tc>
        <w:tc>
          <w:tcPr>
            <w:tcW w:w="637" w:type="dxa"/>
            <w:vMerge/>
            <w:tcBorders>
              <w:top w:val="single" w:sz="4" w:space="0" w:color="auto"/>
              <w:left w:val="single" w:sz="4" w:space="0" w:color="auto"/>
              <w:bottom w:val="single" w:sz="4" w:space="0" w:color="auto"/>
              <w:right w:val="single" w:sz="4" w:space="0" w:color="auto"/>
            </w:tcBorders>
            <w:vAlign w:val="center"/>
            <w:hideMark/>
          </w:tcPr>
          <w:p w:rsidR="007E17B4" w:rsidRPr="007E17B4" w:rsidRDefault="007E17B4" w:rsidP="00F74021">
            <w:pPr>
              <w:spacing w:line="288" w:lineRule="auto"/>
              <w:rPr>
                <w:rFonts w:ascii="Times New Roman" w:eastAsia="Times New Roman" w:hAnsi="Times New Roman"/>
                <w:b/>
                <w:bCs/>
                <w:sz w:val="28"/>
                <w:szCs w:val="28"/>
                <w:lang w:val="en-US"/>
              </w:rPr>
            </w:pPr>
          </w:p>
        </w:tc>
        <w:tc>
          <w:tcPr>
            <w:tcW w:w="839" w:type="dxa"/>
            <w:vMerge w:val="restart"/>
            <w:tcBorders>
              <w:top w:val="nil"/>
              <w:left w:val="single" w:sz="4" w:space="0" w:color="auto"/>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color w:val="000000"/>
                <w:sz w:val="28"/>
                <w:szCs w:val="28"/>
                <w:lang w:val="en-US"/>
              </w:rPr>
            </w:pPr>
            <w:r w:rsidRPr="007E17B4">
              <w:rPr>
                <w:rFonts w:ascii="Times New Roman" w:eastAsia="Times New Roman" w:hAnsi="Times New Roman"/>
                <w:b/>
                <w:bCs/>
                <w:color w:val="000000"/>
                <w:sz w:val="28"/>
                <w:szCs w:val="28"/>
                <w:lang w:val="en-US"/>
              </w:rPr>
              <w:t>Tổng số</w:t>
            </w:r>
          </w:p>
        </w:tc>
        <w:tc>
          <w:tcPr>
            <w:tcW w:w="3661" w:type="dxa"/>
            <w:gridSpan w:val="3"/>
            <w:tcBorders>
              <w:top w:val="single" w:sz="4" w:space="0" w:color="auto"/>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color w:val="000000"/>
                <w:sz w:val="28"/>
                <w:szCs w:val="28"/>
                <w:lang w:val="en-US"/>
              </w:rPr>
            </w:pPr>
            <w:r w:rsidRPr="007E17B4">
              <w:rPr>
                <w:rFonts w:ascii="Times New Roman" w:eastAsia="Times New Roman" w:hAnsi="Times New Roman"/>
                <w:b/>
                <w:bCs/>
                <w:color w:val="000000"/>
                <w:sz w:val="28"/>
                <w:szCs w:val="28"/>
                <w:lang w:val="en-US"/>
              </w:rPr>
              <w:t>Trong đó</w:t>
            </w:r>
          </w:p>
        </w:tc>
      </w:tr>
      <w:tr w:rsidR="007E17B4" w:rsidRPr="007E17B4" w:rsidTr="00A12579">
        <w:trPr>
          <w:trHeight w:val="1000"/>
        </w:trPr>
        <w:tc>
          <w:tcPr>
            <w:tcW w:w="948" w:type="dxa"/>
            <w:vMerge/>
            <w:tcBorders>
              <w:top w:val="single" w:sz="4" w:space="0" w:color="auto"/>
              <w:left w:val="single" w:sz="4" w:space="0" w:color="auto"/>
              <w:bottom w:val="single" w:sz="4" w:space="0" w:color="auto"/>
              <w:right w:val="single" w:sz="4" w:space="0" w:color="auto"/>
            </w:tcBorders>
            <w:vAlign w:val="center"/>
            <w:hideMark/>
          </w:tcPr>
          <w:p w:rsidR="007E17B4" w:rsidRPr="007E17B4" w:rsidRDefault="007E17B4" w:rsidP="00F74021">
            <w:pPr>
              <w:spacing w:line="288" w:lineRule="auto"/>
              <w:rPr>
                <w:rFonts w:ascii="Times New Roman" w:eastAsia="Times New Roman" w:hAnsi="Times New Roman"/>
                <w:b/>
                <w:bCs/>
                <w:sz w:val="28"/>
                <w:szCs w:val="28"/>
                <w:lang w:val="en-US"/>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rsidR="007E17B4" w:rsidRPr="007E17B4" w:rsidRDefault="007E17B4" w:rsidP="00F74021">
            <w:pPr>
              <w:spacing w:line="288" w:lineRule="auto"/>
              <w:rPr>
                <w:rFonts w:ascii="Times New Roman" w:eastAsia="Times New Roman" w:hAnsi="Times New Roman"/>
                <w:b/>
                <w:bCs/>
                <w:sz w:val="28"/>
                <w:szCs w:val="28"/>
                <w:lang w:val="en-US"/>
              </w:rPr>
            </w:pPr>
          </w:p>
        </w:tc>
        <w:tc>
          <w:tcPr>
            <w:tcW w:w="637" w:type="dxa"/>
            <w:vMerge/>
            <w:tcBorders>
              <w:top w:val="single" w:sz="4" w:space="0" w:color="auto"/>
              <w:left w:val="single" w:sz="4" w:space="0" w:color="auto"/>
              <w:bottom w:val="single" w:sz="4" w:space="0" w:color="auto"/>
              <w:right w:val="single" w:sz="4" w:space="0" w:color="auto"/>
            </w:tcBorders>
            <w:vAlign w:val="center"/>
            <w:hideMark/>
          </w:tcPr>
          <w:p w:rsidR="007E17B4" w:rsidRPr="007E17B4" w:rsidRDefault="007E17B4" w:rsidP="00F74021">
            <w:pPr>
              <w:spacing w:line="288" w:lineRule="auto"/>
              <w:rPr>
                <w:rFonts w:ascii="Times New Roman" w:eastAsia="Times New Roman" w:hAnsi="Times New Roman"/>
                <w:b/>
                <w:bCs/>
                <w:sz w:val="28"/>
                <w:szCs w:val="28"/>
                <w:lang w:val="en-US"/>
              </w:rPr>
            </w:pPr>
          </w:p>
        </w:tc>
        <w:tc>
          <w:tcPr>
            <w:tcW w:w="839" w:type="dxa"/>
            <w:vMerge/>
            <w:tcBorders>
              <w:top w:val="nil"/>
              <w:left w:val="single" w:sz="4" w:space="0" w:color="auto"/>
              <w:bottom w:val="single" w:sz="4" w:space="0" w:color="auto"/>
              <w:right w:val="single" w:sz="4" w:space="0" w:color="auto"/>
            </w:tcBorders>
            <w:vAlign w:val="center"/>
            <w:hideMark/>
          </w:tcPr>
          <w:p w:rsidR="007E17B4" w:rsidRPr="007E17B4" w:rsidRDefault="007E17B4" w:rsidP="00F74021">
            <w:pPr>
              <w:spacing w:line="288" w:lineRule="auto"/>
              <w:rPr>
                <w:rFonts w:ascii="Times New Roman" w:eastAsia="Times New Roman" w:hAnsi="Times New Roman"/>
                <w:b/>
                <w:bCs/>
                <w:color w:val="000000"/>
                <w:sz w:val="28"/>
                <w:szCs w:val="28"/>
                <w:lang w:val="en-US"/>
              </w:rPr>
            </w:pP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color w:val="000000"/>
                <w:sz w:val="28"/>
                <w:szCs w:val="28"/>
                <w:lang w:val="en-US"/>
              </w:rPr>
            </w:pPr>
            <w:r w:rsidRPr="007E17B4">
              <w:rPr>
                <w:rFonts w:ascii="Times New Roman" w:eastAsia="Times New Roman" w:hAnsi="Times New Roman"/>
                <w:b/>
                <w:bCs/>
                <w:color w:val="000000"/>
                <w:sz w:val="28"/>
                <w:szCs w:val="28"/>
                <w:lang w:val="en-US"/>
              </w:rPr>
              <w:t>Lý thuyết</w:t>
            </w:r>
          </w:p>
        </w:tc>
        <w:tc>
          <w:tcPr>
            <w:tcW w:w="1812" w:type="dxa"/>
            <w:tcBorders>
              <w:top w:val="nil"/>
              <w:left w:val="nil"/>
              <w:bottom w:val="single" w:sz="4" w:space="0" w:color="auto"/>
              <w:right w:val="single" w:sz="4" w:space="0" w:color="auto"/>
            </w:tcBorders>
            <w:shd w:val="clear" w:color="auto" w:fill="auto"/>
            <w:vAlign w:val="center"/>
            <w:hideMark/>
          </w:tcPr>
          <w:p w:rsidR="007E17B4" w:rsidRPr="00A12579" w:rsidRDefault="007E17B4" w:rsidP="00F74021">
            <w:pPr>
              <w:spacing w:line="288" w:lineRule="auto"/>
              <w:jc w:val="center"/>
              <w:rPr>
                <w:rFonts w:ascii="Times New Roman Bold" w:eastAsia="Times New Roman" w:hAnsi="Times New Roman Bold"/>
                <w:b/>
                <w:bCs/>
                <w:color w:val="000000"/>
                <w:spacing w:val="-10"/>
                <w:sz w:val="28"/>
                <w:szCs w:val="28"/>
                <w:lang w:val="en-US"/>
              </w:rPr>
            </w:pPr>
            <w:r w:rsidRPr="00A12579">
              <w:rPr>
                <w:rFonts w:ascii="Times New Roman Bold" w:eastAsia="Times New Roman" w:hAnsi="Times New Roman Bold"/>
                <w:b/>
                <w:bCs/>
                <w:color w:val="000000"/>
                <w:spacing w:val="-10"/>
                <w:sz w:val="28"/>
                <w:szCs w:val="28"/>
                <w:lang w:val="en-US"/>
              </w:rPr>
              <w:t>Thực hành/ thực tập/ bài tập/ thảo luận</w:t>
            </w:r>
          </w:p>
        </w:tc>
        <w:tc>
          <w:tcPr>
            <w:tcW w:w="870" w:type="dxa"/>
            <w:tcBorders>
              <w:top w:val="nil"/>
              <w:left w:val="nil"/>
              <w:bottom w:val="single" w:sz="4" w:space="0" w:color="auto"/>
              <w:right w:val="single" w:sz="4" w:space="0" w:color="auto"/>
            </w:tcBorders>
            <w:shd w:val="clear" w:color="000000" w:fill="FFFFFF"/>
            <w:vAlign w:val="center"/>
            <w:hideMark/>
          </w:tcPr>
          <w:p w:rsidR="007E17B4" w:rsidRPr="007E17B4" w:rsidRDefault="007E17B4" w:rsidP="00F74021">
            <w:pPr>
              <w:spacing w:line="288" w:lineRule="auto"/>
              <w:jc w:val="center"/>
              <w:rPr>
                <w:rFonts w:ascii="Times New Roman" w:eastAsia="Times New Roman" w:hAnsi="Times New Roman"/>
                <w:b/>
                <w:bCs/>
                <w:color w:val="000000"/>
                <w:sz w:val="28"/>
                <w:szCs w:val="28"/>
                <w:lang w:val="en-US"/>
              </w:rPr>
            </w:pPr>
            <w:r w:rsidRPr="007E17B4">
              <w:rPr>
                <w:rFonts w:ascii="Times New Roman" w:eastAsia="Times New Roman" w:hAnsi="Times New Roman"/>
                <w:b/>
                <w:bCs/>
                <w:color w:val="000000"/>
                <w:sz w:val="28"/>
                <w:szCs w:val="28"/>
                <w:lang w:val="en-US"/>
              </w:rPr>
              <w:t>Kiểm tra</w:t>
            </w:r>
          </w:p>
        </w:tc>
      </w:tr>
      <w:tr w:rsidR="007E17B4" w:rsidRPr="007E17B4" w:rsidTr="00A12579">
        <w:trPr>
          <w:trHeight w:val="350"/>
        </w:trPr>
        <w:tc>
          <w:tcPr>
            <w:tcW w:w="948" w:type="dxa"/>
            <w:tcBorders>
              <w:top w:val="nil"/>
              <w:left w:val="single" w:sz="4" w:space="0" w:color="auto"/>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 xml:space="preserve">I. </w:t>
            </w:r>
          </w:p>
        </w:tc>
        <w:tc>
          <w:tcPr>
            <w:tcW w:w="400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Các môn học chung</w:t>
            </w:r>
          </w:p>
        </w:tc>
        <w:tc>
          <w:tcPr>
            <w:tcW w:w="637"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19</w:t>
            </w:r>
          </w:p>
        </w:tc>
        <w:tc>
          <w:tcPr>
            <w:tcW w:w="839"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435</w:t>
            </w:r>
          </w:p>
        </w:tc>
        <w:tc>
          <w:tcPr>
            <w:tcW w:w="979"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157</w:t>
            </w:r>
          </w:p>
        </w:tc>
        <w:tc>
          <w:tcPr>
            <w:tcW w:w="1812"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255</w:t>
            </w:r>
          </w:p>
        </w:tc>
        <w:tc>
          <w:tcPr>
            <w:tcW w:w="87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23</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MH01</w:t>
            </w:r>
          </w:p>
        </w:tc>
        <w:tc>
          <w:tcPr>
            <w:tcW w:w="400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 xml:space="preserve">Giáo dục chính trị </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4</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75</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41</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29</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5</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MH02</w:t>
            </w:r>
          </w:p>
        </w:tc>
        <w:tc>
          <w:tcPr>
            <w:tcW w:w="400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Pháp luật</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30</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18</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10</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MH03</w:t>
            </w:r>
          </w:p>
        </w:tc>
        <w:tc>
          <w:tcPr>
            <w:tcW w:w="400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Giáo dục thể chất</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60</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5</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51</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4</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MH04</w:t>
            </w:r>
          </w:p>
        </w:tc>
        <w:tc>
          <w:tcPr>
            <w:tcW w:w="400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Giáo dục quốc phòng và an ninh</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3</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75</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36</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35</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4</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MH05</w:t>
            </w:r>
          </w:p>
        </w:tc>
        <w:tc>
          <w:tcPr>
            <w:tcW w:w="400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Tin học</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3</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75</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58</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MH06</w:t>
            </w:r>
          </w:p>
        </w:tc>
        <w:tc>
          <w:tcPr>
            <w:tcW w:w="400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Tiếng Anh</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5</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120</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42</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72</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6</w:t>
            </w:r>
          </w:p>
        </w:tc>
      </w:tr>
      <w:tr w:rsidR="007E17B4" w:rsidRPr="007E17B4" w:rsidTr="00A12579">
        <w:trPr>
          <w:trHeight w:val="35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7E17B4" w:rsidRDefault="007E17B4" w:rsidP="00F74021">
            <w:pPr>
              <w:spacing w:line="288" w:lineRule="auto"/>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II.</w:t>
            </w:r>
          </w:p>
        </w:tc>
        <w:tc>
          <w:tcPr>
            <w:tcW w:w="400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Các môn học chuyên môn ngành</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61</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1</w:t>
            </w:r>
            <w:r w:rsidR="006F00C7">
              <w:rPr>
                <w:rFonts w:ascii="Times New Roman" w:eastAsia="Times New Roman" w:hAnsi="Times New Roman"/>
                <w:b/>
                <w:bCs/>
                <w:sz w:val="28"/>
                <w:szCs w:val="28"/>
                <w:lang w:val="en-US"/>
              </w:rPr>
              <w:t>.</w:t>
            </w:r>
            <w:r w:rsidRPr="007E17B4">
              <w:rPr>
                <w:rFonts w:ascii="Times New Roman" w:eastAsia="Times New Roman" w:hAnsi="Times New Roman"/>
                <w:b/>
                <w:bCs/>
                <w:sz w:val="28"/>
                <w:szCs w:val="28"/>
                <w:lang w:val="en-US"/>
              </w:rPr>
              <w:t>515</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446</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1</w:t>
            </w:r>
            <w:r w:rsidR="006F00C7">
              <w:rPr>
                <w:rFonts w:ascii="Times New Roman" w:eastAsia="Times New Roman" w:hAnsi="Times New Roman"/>
                <w:b/>
                <w:bCs/>
                <w:sz w:val="28"/>
                <w:szCs w:val="28"/>
                <w:lang w:val="en-US"/>
              </w:rPr>
              <w:t>.</w:t>
            </w:r>
            <w:r w:rsidRPr="007E17B4">
              <w:rPr>
                <w:rFonts w:ascii="Times New Roman" w:eastAsia="Times New Roman" w:hAnsi="Times New Roman"/>
                <w:b/>
                <w:bCs/>
                <w:sz w:val="28"/>
                <w:szCs w:val="28"/>
                <w:lang w:val="en-US"/>
              </w:rPr>
              <w:t>016</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b/>
                <w:bCs/>
                <w:sz w:val="28"/>
                <w:szCs w:val="28"/>
                <w:lang w:val="en-US"/>
              </w:rPr>
            </w:pPr>
            <w:r w:rsidRPr="007E17B4">
              <w:rPr>
                <w:rFonts w:ascii="Times New Roman" w:eastAsia="Times New Roman" w:hAnsi="Times New Roman"/>
                <w:b/>
                <w:bCs/>
                <w:sz w:val="28"/>
                <w:szCs w:val="28"/>
                <w:lang w:val="en-US"/>
              </w:rPr>
              <w:t>53</w:t>
            </w:r>
          </w:p>
        </w:tc>
      </w:tr>
      <w:tr w:rsidR="007E17B4" w:rsidRPr="007E17B4" w:rsidTr="00A12579">
        <w:trPr>
          <w:trHeight w:val="350"/>
        </w:trPr>
        <w:tc>
          <w:tcPr>
            <w:tcW w:w="948" w:type="dxa"/>
            <w:tcBorders>
              <w:top w:val="nil"/>
              <w:left w:val="single" w:sz="4" w:space="0" w:color="auto"/>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b/>
                <w:bCs/>
                <w:i/>
                <w:iCs/>
                <w:sz w:val="28"/>
                <w:szCs w:val="28"/>
                <w:lang w:val="en-US"/>
              </w:rPr>
            </w:pPr>
            <w:r w:rsidRPr="007E17B4">
              <w:rPr>
                <w:rFonts w:ascii="Times New Roman" w:eastAsia="Times New Roman" w:hAnsi="Times New Roman"/>
                <w:b/>
                <w:bCs/>
                <w:i/>
                <w:iCs/>
                <w:sz w:val="28"/>
                <w:szCs w:val="28"/>
                <w:lang w:val="en-US"/>
              </w:rPr>
              <w:t>II.1</w:t>
            </w:r>
          </w:p>
        </w:tc>
        <w:tc>
          <w:tcPr>
            <w:tcW w:w="400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rPr>
                <w:rFonts w:ascii="Times New Roman" w:eastAsia="Times New Roman" w:hAnsi="Times New Roman"/>
                <w:b/>
                <w:bCs/>
                <w:i/>
                <w:iCs/>
                <w:sz w:val="28"/>
                <w:szCs w:val="28"/>
                <w:lang w:val="en-US"/>
              </w:rPr>
            </w:pPr>
            <w:r w:rsidRPr="007E17B4">
              <w:rPr>
                <w:rFonts w:ascii="Times New Roman" w:eastAsia="Times New Roman" w:hAnsi="Times New Roman"/>
                <w:b/>
                <w:bCs/>
                <w:i/>
                <w:iCs/>
                <w:sz w:val="28"/>
                <w:szCs w:val="28"/>
                <w:lang w:val="en-US"/>
              </w:rPr>
              <w:t>Môn học cơ sở</w:t>
            </w:r>
          </w:p>
        </w:tc>
        <w:tc>
          <w:tcPr>
            <w:tcW w:w="637"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jc w:val="center"/>
              <w:rPr>
                <w:rFonts w:ascii="Times New Roman" w:eastAsia="Times New Roman" w:hAnsi="Times New Roman"/>
                <w:b/>
                <w:bCs/>
                <w:i/>
                <w:iCs/>
                <w:sz w:val="28"/>
                <w:szCs w:val="28"/>
                <w:lang w:val="en-US"/>
              </w:rPr>
            </w:pPr>
            <w:r w:rsidRPr="007E17B4">
              <w:rPr>
                <w:rFonts w:ascii="Times New Roman" w:eastAsia="Times New Roman" w:hAnsi="Times New Roman"/>
                <w:b/>
                <w:bCs/>
                <w:i/>
                <w:iCs/>
                <w:sz w:val="28"/>
                <w:szCs w:val="28"/>
                <w:lang w:val="en-US"/>
              </w:rPr>
              <w:t>16</w:t>
            </w:r>
          </w:p>
        </w:tc>
        <w:tc>
          <w:tcPr>
            <w:tcW w:w="839"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jc w:val="center"/>
              <w:rPr>
                <w:rFonts w:ascii="Times New Roman" w:eastAsia="Times New Roman" w:hAnsi="Times New Roman"/>
                <w:b/>
                <w:bCs/>
                <w:i/>
                <w:iCs/>
                <w:sz w:val="28"/>
                <w:szCs w:val="28"/>
                <w:lang w:val="en-US"/>
              </w:rPr>
            </w:pPr>
            <w:r w:rsidRPr="007E17B4">
              <w:rPr>
                <w:rFonts w:ascii="Times New Roman" w:eastAsia="Times New Roman" w:hAnsi="Times New Roman"/>
                <w:b/>
                <w:bCs/>
                <w:i/>
                <w:iCs/>
                <w:sz w:val="28"/>
                <w:szCs w:val="28"/>
                <w:lang w:val="en-US"/>
              </w:rPr>
              <w:t>330</w:t>
            </w:r>
          </w:p>
        </w:tc>
        <w:tc>
          <w:tcPr>
            <w:tcW w:w="979"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jc w:val="center"/>
              <w:rPr>
                <w:rFonts w:ascii="Times New Roman" w:eastAsia="Times New Roman" w:hAnsi="Times New Roman"/>
                <w:b/>
                <w:bCs/>
                <w:i/>
                <w:iCs/>
                <w:sz w:val="28"/>
                <w:szCs w:val="28"/>
                <w:lang w:val="en-US"/>
              </w:rPr>
            </w:pPr>
            <w:r w:rsidRPr="007E17B4">
              <w:rPr>
                <w:rFonts w:ascii="Times New Roman" w:eastAsia="Times New Roman" w:hAnsi="Times New Roman"/>
                <w:b/>
                <w:bCs/>
                <w:i/>
                <w:iCs/>
                <w:sz w:val="28"/>
                <w:szCs w:val="28"/>
                <w:lang w:val="en-US"/>
              </w:rPr>
              <w:t>146</w:t>
            </w:r>
          </w:p>
        </w:tc>
        <w:tc>
          <w:tcPr>
            <w:tcW w:w="1812"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jc w:val="center"/>
              <w:rPr>
                <w:rFonts w:ascii="Times New Roman" w:eastAsia="Times New Roman" w:hAnsi="Times New Roman"/>
                <w:b/>
                <w:bCs/>
                <w:i/>
                <w:iCs/>
                <w:sz w:val="28"/>
                <w:szCs w:val="28"/>
                <w:lang w:val="en-US"/>
              </w:rPr>
            </w:pPr>
            <w:r w:rsidRPr="007E17B4">
              <w:rPr>
                <w:rFonts w:ascii="Times New Roman" w:eastAsia="Times New Roman" w:hAnsi="Times New Roman"/>
                <w:b/>
                <w:bCs/>
                <w:i/>
                <w:iCs/>
                <w:sz w:val="28"/>
                <w:szCs w:val="28"/>
                <w:lang w:val="en-US"/>
              </w:rPr>
              <w:t>168</w:t>
            </w:r>
          </w:p>
        </w:tc>
        <w:tc>
          <w:tcPr>
            <w:tcW w:w="870" w:type="dxa"/>
            <w:tcBorders>
              <w:top w:val="nil"/>
              <w:left w:val="nil"/>
              <w:bottom w:val="single" w:sz="4" w:space="0" w:color="auto"/>
              <w:right w:val="single" w:sz="4" w:space="0" w:color="auto"/>
            </w:tcBorders>
            <w:shd w:val="clear" w:color="auto" w:fill="auto"/>
            <w:hideMark/>
          </w:tcPr>
          <w:p w:rsidR="007E17B4" w:rsidRPr="007E17B4" w:rsidRDefault="007E17B4" w:rsidP="00F74021">
            <w:pPr>
              <w:spacing w:line="288" w:lineRule="auto"/>
              <w:jc w:val="center"/>
              <w:rPr>
                <w:rFonts w:ascii="Times New Roman" w:eastAsia="Times New Roman" w:hAnsi="Times New Roman"/>
                <w:b/>
                <w:bCs/>
                <w:i/>
                <w:iCs/>
                <w:sz w:val="28"/>
                <w:szCs w:val="28"/>
                <w:lang w:val="en-US"/>
              </w:rPr>
            </w:pPr>
            <w:r w:rsidRPr="007E17B4">
              <w:rPr>
                <w:rFonts w:ascii="Times New Roman" w:eastAsia="Times New Roman" w:hAnsi="Times New Roman"/>
                <w:b/>
                <w:bCs/>
                <w:i/>
                <w:iCs/>
                <w:sz w:val="28"/>
                <w:szCs w:val="28"/>
                <w:lang w:val="en-US"/>
              </w:rPr>
              <w:t>16</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MH07</w:t>
            </w:r>
          </w:p>
        </w:tc>
        <w:tc>
          <w:tcPr>
            <w:tcW w:w="400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Luật kinh tế</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MH08</w:t>
            </w:r>
          </w:p>
        </w:tc>
        <w:tc>
          <w:tcPr>
            <w:tcW w:w="400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Kinh tế vĩ mô</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MH09</w:t>
            </w:r>
          </w:p>
        </w:tc>
        <w:tc>
          <w:tcPr>
            <w:tcW w:w="400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 xml:space="preserve">Toán tài chính </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MH10</w:t>
            </w:r>
          </w:p>
        </w:tc>
        <w:tc>
          <w:tcPr>
            <w:tcW w:w="400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Tiếng anh chuyên ngành</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lastRenderedPageBreak/>
              <w:t>MH11</w:t>
            </w:r>
          </w:p>
        </w:tc>
        <w:tc>
          <w:tcPr>
            <w:tcW w:w="400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Marketing căn bản</w:t>
            </w:r>
          </w:p>
        </w:tc>
        <w:tc>
          <w:tcPr>
            <w:tcW w:w="637"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hideMark/>
          </w:tcPr>
          <w:p w:rsidR="007E17B4" w:rsidRPr="007E17B4" w:rsidRDefault="007E17B4" w:rsidP="00F74021">
            <w:pPr>
              <w:spacing w:line="288" w:lineRule="auto"/>
              <w:jc w:val="center"/>
              <w:rPr>
                <w:rFonts w:ascii="Times New Roman" w:eastAsia="Times New Roman" w:hAnsi="Times New Roman"/>
                <w:sz w:val="28"/>
                <w:szCs w:val="28"/>
                <w:lang w:val="en-US"/>
              </w:rPr>
            </w:pPr>
            <w:r w:rsidRPr="007E17B4">
              <w:rPr>
                <w:rFonts w:ascii="Times New Roman" w:eastAsia="Times New Roman" w:hAnsi="Times New Roman"/>
                <w:sz w:val="28"/>
                <w:szCs w:val="28"/>
                <w:lang w:val="en-US"/>
              </w:rPr>
              <w:t>2</w:t>
            </w:r>
          </w:p>
        </w:tc>
      </w:tr>
      <w:tr w:rsidR="007E17B4" w:rsidRPr="007E17B4" w:rsidTr="006F00C7">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MH12</w:t>
            </w:r>
          </w:p>
        </w:tc>
        <w:tc>
          <w:tcPr>
            <w:tcW w:w="4000"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Tiền tệ ngân hàng</w:t>
            </w:r>
          </w:p>
        </w:tc>
        <w:tc>
          <w:tcPr>
            <w:tcW w:w="637"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30</w:t>
            </w:r>
          </w:p>
        </w:tc>
        <w:tc>
          <w:tcPr>
            <w:tcW w:w="979"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28</w:t>
            </w:r>
          </w:p>
        </w:tc>
        <w:tc>
          <w:tcPr>
            <w:tcW w:w="1812"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0</w:t>
            </w:r>
          </w:p>
        </w:tc>
        <w:tc>
          <w:tcPr>
            <w:tcW w:w="870"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7E17B4" w:rsidRPr="007E17B4" w:rsidTr="006F00C7">
        <w:trPr>
          <w:trHeight w:val="360"/>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MH13</w:t>
            </w:r>
          </w:p>
        </w:tc>
        <w:tc>
          <w:tcPr>
            <w:tcW w:w="4000" w:type="dxa"/>
            <w:tcBorders>
              <w:top w:val="single" w:sz="4" w:space="0" w:color="auto"/>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Nguyên lý kế toán</w:t>
            </w:r>
          </w:p>
        </w:tc>
        <w:tc>
          <w:tcPr>
            <w:tcW w:w="637" w:type="dxa"/>
            <w:tcBorders>
              <w:top w:val="single" w:sz="4" w:space="0" w:color="auto"/>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c>
          <w:tcPr>
            <w:tcW w:w="839" w:type="dxa"/>
            <w:tcBorders>
              <w:top w:val="single" w:sz="4" w:space="0" w:color="auto"/>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45</w:t>
            </w:r>
          </w:p>
        </w:tc>
        <w:tc>
          <w:tcPr>
            <w:tcW w:w="979" w:type="dxa"/>
            <w:tcBorders>
              <w:top w:val="single" w:sz="4" w:space="0" w:color="auto"/>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15</w:t>
            </w:r>
          </w:p>
        </w:tc>
        <w:tc>
          <w:tcPr>
            <w:tcW w:w="1812" w:type="dxa"/>
            <w:tcBorders>
              <w:top w:val="single" w:sz="4" w:space="0" w:color="auto"/>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28</w:t>
            </w:r>
          </w:p>
        </w:tc>
        <w:tc>
          <w:tcPr>
            <w:tcW w:w="870" w:type="dxa"/>
            <w:tcBorders>
              <w:top w:val="single" w:sz="4" w:space="0" w:color="auto"/>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MH14</w:t>
            </w:r>
          </w:p>
        </w:tc>
        <w:tc>
          <w:tcPr>
            <w:tcW w:w="4000"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Lý thuyết tài chính</w:t>
            </w:r>
          </w:p>
        </w:tc>
        <w:tc>
          <w:tcPr>
            <w:tcW w:w="637"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30</w:t>
            </w:r>
          </w:p>
        </w:tc>
        <w:tc>
          <w:tcPr>
            <w:tcW w:w="979"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28</w:t>
            </w:r>
          </w:p>
        </w:tc>
        <w:tc>
          <w:tcPr>
            <w:tcW w:w="1812"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0</w:t>
            </w:r>
          </w:p>
        </w:tc>
        <w:tc>
          <w:tcPr>
            <w:tcW w:w="870"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7E17B4" w:rsidRPr="007E17B4" w:rsidTr="00A12579">
        <w:trPr>
          <w:trHeight w:val="350"/>
        </w:trPr>
        <w:tc>
          <w:tcPr>
            <w:tcW w:w="948" w:type="dxa"/>
            <w:tcBorders>
              <w:top w:val="nil"/>
              <w:left w:val="single" w:sz="4" w:space="0" w:color="auto"/>
              <w:bottom w:val="single" w:sz="4" w:space="0" w:color="auto"/>
              <w:right w:val="single" w:sz="4" w:space="0" w:color="auto"/>
            </w:tcBorders>
            <w:shd w:val="clear" w:color="auto" w:fill="auto"/>
            <w:hideMark/>
          </w:tcPr>
          <w:p w:rsidR="007E17B4" w:rsidRPr="006F00C7" w:rsidRDefault="007E17B4" w:rsidP="00F74021">
            <w:pPr>
              <w:spacing w:line="288" w:lineRule="auto"/>
              <w:rPr>
                <w:rFonts w:ascii="Times New Roman" w:eastAsia="Times New Roman" w:hAnsi="Times New Roman"/>
                <w:b/>
                <w:bCs/>
                <w:i/>
                <w:iCs/>
                <w:sz w:val="28"/>
                <w:szCs w:val="28"/>
                <w:lang w:val="en-US"/>
              </w:rPr>
            </w:pPr>
            <w:r w:rsidRPr="006F00C7">
              <w:rPr>
                <w:rFonts w:ascii="Times New Roman" w:eastAsia="Times New Roman" w:hAnsi="Times New Roman"/>
                <w:b/>
                <w:bCs/>
                <w:i/>
                <w:iCs/>
                <w:sz w:val="28"/>
                <w:szCs w:val="28"/>
                <w:lang w:val="en-US"/>
              </w:rPr>
              <w:t>II.2</w:t>
            </w:r>
          </w:p>
        </w:tc>
        <w:tc>
          <w:tcPr>
            <w:tcW w:w="4000" w:type="dxa"/>
            <w:tcBorders>
              <w:top w:val="nil"/>
              <w:left w:val="nil"/>
              <w:bottom w:val="single" w:sz="4" w:space="0" w:color="auto"/>
              <w:right w:val="single" w:sz="4" w:space="0" w:color="auto"/>
            </w:tcBorders>
            <w:shd w:val="clear" w:color="auto" w:fill="auto"/>
            <w:hideMark/>
          </w:tcPr>
          <w:p w:rsidR="007E17B4" w:rsidRPr="006F00C7" w:rsidRDefault="007E17B4" w:rsidP="00F74021">
            <w:pPr>
              <w:spacing w:line="288" w:lineRule="auto"/>
              <w:rPr>
                <w:rFonts w:ascii="Times New Roman" w:eastAsia="Times New Roman" w:hAnsi="Times New Roman"/>
                <w:b/>
                <w:bCs/>
                <w:i/>
                <w:iCs/>
                <w:sz w:val="28"/>
                <w:szCs w:val="28"/>
                <w:lang w:val="en-US"/>
              </w:rPr>
            </w:pPr>
            <w:r w:rsidRPr="006F00C7">
              <w:rPr>
                <w:rFonts w:ascii="Times New Roman" w:eastAsia="Times New Roman" w:hAnsi="Times New Roman"/>
                <w:b/>
                <w:bCs/>
                <w:i/>
                <w:iCs/>
                <w:sz w:val="28"/>
                <w:szCs w:val="28"/>
                <w:lang w:val="en-US"/>
              </w:rPr>
              <w:t>Môn học chuyên môn ngành</w:t>
            </w:r>
          </w:p>
        </w:tc>
        <w:tc>
          <w:tcPr>
            <w:tcW w:w="637" w:type="dxa"/>
            <w:tcBorders>
              <w:top w:val="nil"/>
              <w:left w:val="nil"/>
              <w:bottom w:val="single" w:sz="4" w:space="0" w:color="auto"/>
              <w:right w:val="single" w:sz="4" w:space="0" w:color="auto"/>
            </w:tcBorders>
            <w:shd w:val="clear" w:color="auto" w:fill="auto"/>
            <w:hideMark/>
          </w:tcPr>
          <w:p w:rsidR="007E17B4" w:rsidRPr="006F00C7" w:rsidRDefault="007E17B4" w:rsidP="00F74021">
            <w:pPr>
              <w:spacing w:line="288" w:lineRule="auto"/>
              <w:jc w:val="center"/>
              <w:rPr>
                <w:rFonts w:ascii="Times New Roman" w:eastAsia="Times New Roman" w:hAnsi="Times New Roman"/>
                <w:b/>
                <w:bCs/>
                <w:i/>
                <w:iCs/>
                <w:sz w:val="28"/>
                <w:szCs w:val="28"/>
                <w:lang w:val="en-US"/>
              </w:rPr>
            </w:pPr>
            <w:r w:rsidRPr="006F00C7">
              <w:rPr>
                <w:rFonts w:ascii="Times New Roman" w:eastAsia="Times New Roman" w:hAnsi="Times New Roman"/>
                <w:b/>
                <w:bCs/>
                <w:i/>
                <w:iCs/>
                <w:sz w:val="28"/>
                <w:szCs w:val="28"/>
                <w:lang w:val="en-US"/>
              </w:rPr>
              <w:t>45</w:t>
            </w:r>
          </w:p>
        </w:tc>
        <w:tc>
          <w:tcPr>
            <w:tcW w:w="839" w:type="dxa"/>
            <w:tcBorders>
              <w:top w:val="nil"/>
              <w:left w:val="nil"/>
              <w:bottom w:val="single" w:sz="4" w:space="0" w:color="auto"/>
              <w:right w:val="single" w:sz="4" w:space="0" w:color="auto"/>
            </w:tcBorders>
            <w:shd w:val="clear" w:color="auto" w:fill="auto"/>
            <w:hideMark/>
          </w:tcPr>
          <w:p w:rsidR="007E17B4" w:rsidRPr="006F00C7" w:rsidRDefault="007E17B4" w:rsidP="00F74021">
            <w:pPr>
              <w:spacing w:line="288" w:lineRule="auto"/>
              <w:jc w:val="center"/>
              <w:rPr>
                <w:rFonts w:ascii="Times New Roman" w:eastAsia="Times New Roman" w:hAnsi="Times New Roman"/>
                <w:b/>
                <w:bCs/>
                <w:i/>
                <w:iCs/>
                <w:sz w:val="28"/>
                <w:szCs w:val="28"/>
                <w:lang w:val="en-US"/>
              </w:rPr>
            </w:pPr>
            <w:r w:rsidRPr="006F00C7">
              <w:rPr>
                <w:rFonts w:ascii="Times New Roman" w:eastAsia="Times New Roman" w:hAnsi="Times New Roman"/>
                <w:b/>
                <w:bCs/>
                <w:i/>
                <w:iCs/>
                <w:sz w:val="28"/>
                <w:szCs w:val="28"/>
                <w:lang w:val="en-US"/>
              </w:rPr>
              <w:t>1</w:t>
            </w:r>
            <w:r w:rsidR="006F00C7" w:rsidRPr="006F00C7">
              <w:rPr>
                <w:rFonts w:ascii="Times New Roman" w:eastAsia="Times New Roman" w:hAnsi="Times New Roman"/>
                <w:b/>
                <w:bCs/>
                <w:i/>
                <w:iCs/>
                <w:sz w:val="28"/>
                <w:szCs w:val="28"/>
                <w:lang w:val="en-US"/>
              </w:rPr>
              <w:t>.</w:t>
            </w:r>
            <w:r w:rsidRPr="006F00C7">
              <w:rPr>
                <w:rFonts w:ascii="Times New Roman" w:eastAsia="Times New Roman" w:hAnsi="Times New Roman"/>
                <w:b/>
                <w:bCs/>
                <w:i/>
                <w:iCs/>
                <w:sz w:val="28"/>
                <w:szCs w:val="28"/>
                <w:lang w:val="en-US"/>
              </w:rPr>
              <w:t>185</w:t>
            </w:r>
          </w:p>
        </w:tc>
        <w:tc>
          <w:tcPr>
            <w:tcW w:w="979" w:type="dxa"/>
            <w:tcBorders>
              <w:top w:val="nil"/>
              <w:left w:val="nil"/>
              <w:bottom w:val="single" w:sz="4" w:space="0" w:color="auto"/>
              <w:right w:val="single" w:sz="4" w:space="0" w:color="auto"/>
            </w:tcBorders>
            <w:shd w:val="clear" w:color="auto" w:fill="auto"/>
            <w:hideMark/>
          </w:tcPr>
          <w:p w:rsidR="007E17B4" w:rsidRPr="006F00C7" w:rsidRDefault="007E17B4" w:rsidP="00F74021">
            <w:pPr>
              <w:spacing w:line="288" w:lineRule="auto"/>
              <w:jc w:val="center"/>
              <w:rPr>
                <w:rFonts w:ascii="Times New Roman" w:eastAsia="Times New Roman" w:hAnsi="Times New Roman"/>
                <w:b/>
                <w:bCs/>
                <w:i/>
                <w:iCs/>
                <w:sz w:val="28"/>
                <w:szCs w:val="28"/>
                <w:lang w:val="en-US"/>
              </w:rPr>
            </w:pPr>
            <w:r w:rsidRPr="006F00C7">
              <w:rPr>
                <w:rFonts w:ascii="Times New Roman" w:eastAsia="Times New Roman" w:hAnsi="Times New Roman"/>
                <w:b/>
                <w:bCs/>
                <w:i/>
                <w:iCs/>
                <w:sz w:val="28"/>
                <w:szCs w:val="28"/>
                <w:lang w:val="en-US"/>
              </w:rPr>
              <w:t>300</w:t>
            </w:r>
          </w:p>
        </w:tc>
        <w:tc>
          <w:tcPr>
            <w:tcW w:w="1812" w:type="dxa"/>
            <w:tcBorders>
              <w:top w:val="nil"/>
              <w:left w:val="nil"/>
              <w:bottom w:val="single" w:sz="4" w:space="0" w:color="auto"/>
              <w:right w:val="single" w:sz="4" w:space="0" w:color="auto"/>
            </w:tcBorders>
            <w:shd w:val="clear" w:color="auto" w:fill="auto"/>
            <w:hideMark/>
          </w:tcPr>
          <w:p w:rsidR="007E17B4" w:rsidRPr="006F00C7" w:rsidRDefault="007E17B4" w:rsidP="00F74021">
            <w:pPr>
              <w:spacing w:line="288" w:lineRule="auto"/>
              <w:jc w:val="center"/>
              <w:rPr>
                <w:rFonts w:ascii="Times New Roman" w:eastAsia="Times New Roman" w:hAnsi="Times New Roman"/>
                <w:b/>
                <w:bCs/>
                <w:i/>
                <w:iCs/>
                <w:sz w:val="28"/>
                <w:szCs w:val="28"/>
                <w:lang w:val="en-US"/>
              </w:rPr>
            </w:pPr>
            <w:r w:rsidRPr="006F00C7">
              <w:rPr>
                <w:rFonts w:ascii="Times New Roman" w:eastAsia="Times New Roman" w:hAnsi="Times New Roman"/>
                <w:b/>
                <w:bCs/>
                <w:i/>
                <w:iCs/>
                <w:sz w:val="28"/>
                <w:szCs w:val="28"/>
                <w:lang w:val="en-US"/>
              </w:rPr>
              <w:t>848</w:t>
            </w:r>
          </w:p>
        </w:tc>
        <w:tc>
          <w:tcPr>
            <w:tcW w:w="870" w:type="dxa"/>
            <w:tcBorders>
              <w:top w:val="nil"/>
              <w:left w:val="nil"/>
              <w:bottom w:val="single" w:sz="4" w:space="0" w:color="auto"/>
              <w:right w:val="single" w:sz="4" w:space="0" w:color="auto"/>
            </w:tcBorders>
            <w:shd w:val="clear" w:color="auto" w:fill="auto"/>
            <w:hideMark/>
          </w:tcPr>
          <w:p w:rsidR="007E17B4" w:rsidRPr="006F00C7" w:rsidRDefault="007E17B4" w:rsidP="00F74021">
            <w:pPr>
              <w:spacing w:line="288" w:lineRule="auto"/>
              <w:jc w:val="center"/>
              <w:rPr>
                <w:rFonts w:ascii="Times New Roman" w:eastAsia="Times New Roman" w:hAnsi="Times New Roman"/>
                <w:b/>
                <w:bCs/>
                <w:i/>
                <w:iCs/>
                <w:sz w:val="28"/>
                <w:szCs w:val="28"/>
                <w:lang w:val="en-US"/>
              </w:rPr>
            </w:pPr>
            <w:r w:rsidRPr="006F00C7">
              <w:rPr>
                <w:rFonts w:ascii="Times New Roman" w:eastAsia="Times New Roman" w:hAnsi="Times New Roman"/>
                <w:b/>
                <w:bCs/>
                <w:i/>
                <w:iCs/>
                <w:sz w:val="28"/>
                <w:szCs w:val="28"/>
                <w:lang w:val="en-US"/>
              </w:rPr>
              <w:t>37</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MH15</w:t>
            </w:r>
          </w:p>
        </w:tc>
        <w:tc>
          <w:tcPr>
            <w:tcW w:w="4000"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 xml:space="preserve">Kinh tế đầu tư </w:t>
            </w:r>
          </w:p>
        </w:tc>
        <w:tc>
          <w:tcPr>
            <w:tcW w:w="637"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MH16</w:t>
            </w:r>
          </w:p>
        </w:tc>
        <w:tc>
          <w:tcPr>
            <w:tcW w:w="4000"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 xml:space="preserve">Kế toán doanh nghiệp </w:t>
            </w:r>
          </w:p>
        </w:tc>
        <w:tc>
          <w:tcPr>
            <w:tcW w:w="637"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w:t>
            </w:r>
          </w:p>
        </w:tc>
        <w:tc>
          <w:tcPr>
            <w:tcW w:w="839"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90</w:t>
            </w:r>
          </w:p>
        </w:tc>
        <w:tc>
          <w:tcPr>
            <w:tcW w:w="979" w:type="dxa"/>
            <w:tcBorders>
              <w:top w:val="nil"/>
              <w:left w:val="nil"/>
              <w:bottom w:val="single" w:sz="4" w:space="0" w:color="auto"/>
              <w:right w:val="single" w:sz="4" w:space="0" w:color="auto"/>
            </w:tcBorders>
            <w:shd w:val="clear" w:color="000000" w:fill="FFFFFF"/>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30</w:t>
            </w:r>
          </w:p>
        </w:tc>
        <w:tc>
          <w:tcPr>
            <w:tcW w:w="1812" w:type="dxa"/>
            <w:tcBorders>
              <w:top w:val="nil"/>
              <w:left w:val="nil"/>
              <w:bottom w:val="single" w:sz="4" w:space="0" w:color="auto"/>
              <w:right w:val="single" w:sz="4" w:space="0" w:color="auto"/>
            </w:tcBorders>
            <w:shd w:val="clear" w:color="000000" w:fill="FFFFFF"/>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56</w:t>
            </w:r>
          </w:p>
        </w:tc>
        <w:tc>
          <w:tcPr>
            <w:tcW w:w="870" w:type="dxa"/>
            <w:tcBorders>
              <w:top w:val="nil"/>
              <w:left w:val="nil"/>
              <w:bottom w:val="single" w:sz="4" w:space="0" w:color="auto"/>
              <w:right w:val="single" w:sz="4" w:space="0" w:color="auto"/>
            </w:tcBorders>
            <w:shd w:val="clear" w:color="000000" w:fill="FFFFFF"/>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w:t>
            </w:r>
          </w:p>
        </w:tc>
      </w:tr>
      <w:tr w:rsidR="007E17B4"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MH17</w:t>
            </w:r>
          </w:p>
        </w:tc>
        <w:tc>
          <w:tcPr>
            <w:tcW w:w="4000"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rPr>
                <w:rFonts w:ascii="Times New Roman" w:eastAsia="Times New Roman" w:hAnsi="Times New Roman"/>
                <w:spacing w:val="-8"/>
                <w:sz w:val="28"/>
                <w:szCs w:val="28"/>
                <w:lang w:val="en-US"/>
              </w:rPr>
            </w:pPr>
            <w:r w:rsidRPr="006F00C7">
              <w:rPr>
                <w:rFonts w:ascii="Times New Roman" w:eastAsia="Times New Roman" w:hAnsi="Times New Roman"/>
                <w:spacing w:val="-8"/>
                <w:sz w:val="28"/>
                <w:szCs w:val="28"/>
                <w:lang w:val="en-US"/>
              </w:rPr>
              <w:t>Nghiệp vụ ngân hàng Trung ương</w:t>
            </w:r>
          </w:p>
        </w:tc>
        <w:tc>
          <w:tcPr>
            <w:tcW w:w="637"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w:t>
            </w:r>
          </w:p>
        </w:tc>
        <w:tc>
          <w:tcPr>
            <w:tcW w:w="839"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60</w:t>
            </w:r>
          </w:p>
        </w:tc>
        <w:tc>
          <w:tcPr>
            <w:tcW w:w="979"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30</w:t>
            </w:r>
          </w:p>
        </w:tc>
        <w:tc>
          <w:tcPr>
            <w:tcW w:w="1812"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27</w:t>
            </w:r>
          </w:p>
        </w:tc>
        <w:tc>
          <w:tcPr>
            <w:tcW w:w="870" w:type="dxa"/>
            <w:tcBorders>
              <w:top w:val="nil"/>
              <w:left w:val="nil"/>
              <w:bottom w:val="single" w:sz="4" w:space="0" w:color="auto"/>
              <w:right w:val="single" w:sz="4" w:space="0" w:color="auto"/>
            </w:tcBorders>
            <w:shd w:val="clear" w:color="auto" w:fill="auto"/>
            <w:vAlign w:val="center"/>
            <w:hideMark/>
          </w:tcPr>
          <w:p w:rsidR="007E17B4" w:rsidRPr="006F00C7" w:rsidRDefault="007E17B4"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MH18</w:t>
            </w:r>
          </w:p>
        </w:tc>
        <w:tc>
          <w:tcPr>
            <w:tcW w:w="4000" w:type="dxa"/>
            <w:tcBorders>
              <w:top w:val="nil"/>
              <w:left w:val="nil"/>
              <w:bottom w:val="single" w:sz="4" w:space="0" w:color="auto"/>
              <w:right w:val="single" w:sz="4" w:space="0" w:color="auto"/>
            </w:tcBorders>
            <w:shd w:val="clear" w:color="auto" w:fill="auto"/>
            <w:vAlign w:val="center"/>
          </w:tcPr>
          <w:p w:rsidR="006A0690" w:rsidRPr="006F00C7" w:rsidRDefault="006A0690"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Định giá tài sản</w:t>
            </w:r>
          </w:p>
        </w:tc>
        <w:tc>
          <w:tcPr>
            <w:tcW w:w="637" w:type="dxa"/>
            <w:tcBorders>
              <w:top w:val="nil"/>
              <w:left w:val="nil"/>
              <w:bottom w:val="single" w:sz="4" w:space="0" w:color="auto"/>
              <w:right w:val="single" w:sz="4" w:space="0" w:color="auto"/>
            </w:tcBorders>
            <w:shd w:val="clear" w:color="auto" w:fill="auto"/>
            <w:vAlign w:val="center"/>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auto" w:fill="auto"/>
            <w:vAlign w:val="center"/>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5453AC"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5453AC" w:rsidRPr="006F00C7" w:rsidRDefault="005453AC"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MĐ19</w:t>
            </w:r>
          </w:p>
        </w:tc>
        <w:tc>
          <w:tcPr>
            <w:tcW w:w="4000" w:type="dxa"/>
            <w:tcBorders>
              <w:top w:val="nil"/>
              <w:left w:val="nil"/>
              <w:bottom w:val="single" w:sz="4" w:space="0" w:color="auto"/>
              <w:right w:val="single" w:sz="4" w:space="0" w:color="auto"/>
            </w:tcBorders>
            <w:shd w:val="clear" w:color="auto" w:fill="auto"/>
            <w:vAlign w:val="center"/>
            <w:hideMark/>
          </w:tcPr>
          <w:p w:rsidR="005453AC" w:rsidRPr="006F00C7" w:rsidRDefault="005453AC"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Phân tích tài chính doanh nghiệp</w:t>
            </w:r>
          </w:p>
        </w:tc>
        <w:tc>
          <w:tcPr>
            <w:tcW w:w="637" w:type="dxa"/>
            <w:tcBorders>
              <w:top w:val="nil"/>
              <w:left w:val="nil"/>
              <w:bottom w:val="single" w:sz="4" w:space="0" w:color="auto"/>
              <w:right w:val="single" w:sz="4" w:space="0" w:color="auto"/>
            </w:tcBorders>
            <w:shd w:val="clear" w:color="auto" w:fill="auto"/>
            <w:vAlign w:val="center"/>
            <w:hideMark/>
          </w:tcPr>
          <w:p w:rsidR="005453AC" w:rsidRPr="006F00C7" w:rsidRDefault="005453AC"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w:t>
            </w:r>
          </w:p>
        </w:tc>
        <w:tc>
          <w:tcPr>
            <w:tcW w:w="839" w:type="dxa"/>
            <w:tcBorders>
              <w:top w:val="nil"/>
              <w:left w:val="nil"/>
              <w:bottom w:val="single" w:sz="4" w:space="0" w:color="auto"/>
              <w:right w:val="single" w:sz="4" w:space="0" w:color="auto"/>
            </w:tcBorders>
            <w:shd w:val="clear" w:color="auto" w:fill="auto"/>
            <w:vAlign w:val="center"/>
            <w:hideMark/>
          </w:tcPr>
          <w:p w:rsidR="005453AC" w:rsidRPr="006F00C7" w:rsidRDefault="005453AC"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60</w:t>
            </w:r>
          </w:p>
        </w:tc>
        <w:tc>
          <w:tcPr>
            <w:tcW w:w="979" w:type="dxa"/>
            <w:tcBorders>
              <w:top w:val="nil"/>
              <w:left w:val="nil"/>
              <w:bottom w:val="single" w:sz="4" w:space="0" w:color="auto"/>
              <w:right w:val="single" w:sz="4" w:space="0" w:color="auto"/>
            </w:tcBorders>
            <w:shd w:val="clear" w:color="auto" w:fill="auto"/>
            <w:vAlign w:val="center"/>
            <w:hideMark/>
          </w:tcPr>
          <w:p w:rsidR="005453AC" w:rsidRPr="006F00C7" w:rsidRDefault="005453AC"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30</w:t>
            </w:r>
          </w:p>
        </w:tc>
        <w:tc>
          <w:tcPr>
            <w:tcW w:w="1812" w:type="dxa"/>
            <w:tcBorders>
              <w:top w:val="nil"/>
              <w:left w:val="nil"/>
              <w:bottom w:val="single" w:sz="4" w:space="0" w:color="auto"/>
              <w:right w:val="single" w:sz="4" w:space="0" w:color="auto"/>
            </w:tcBorders>
            <w:shd w:val="clear" w:color="auto" w:fill="auto"/>
            <w:vAlign w:val="center"/>
            <w:hideMark/>
          </w:tcPr>
          <w:p w:rsidR="005453AC" w:rsidRPr="006F00C7" w:rsidRDefault="005453AC"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hideMark/>
          </w:tcPr>
          <w:p w:rsidR="005453AC" w:rsidRPr="006F00C7" w:rsidRDefault="005453AC"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MH20</w:t>
            </w:r>
          </w:p>
        </w:tc>
        <w:tc>
          <w:tcPr>
            <w:tcW w:w="400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Thẩm định dự án đầu tư</w:t>
            </w:r>
          </w:p>
        </w:tc>
        <w:tc>
          <w:tcPr>
            <w:tcW w:w="637"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MH21</w:t>
            </w:r>
          </w:p>
        </w:tc>
        <w:tc>
          <w:tcPr>
            <w:tcW w:w="400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rPr>
                <w:rFonts w:ascii="Times New Roman" w:eastAsia="Times New Roman" w:hAnsi="Times New Roman"/>
                <w:spacing w:val="-8"/>
                <w:sz w:val="28"/>
                <w:szCs w:val="28"/>
                <w:lang w:val="en-US"/>
              </w:rPr>
            </w:pPr>
            <w:r w:rsidRPr="006F00C7">
              <w:rPr>
                <w:rFonts w:ascii="Times New Roman" w:eastAsia="Times New Roman" w:hAnsi="Times New Roman"/>
                <w:spacing w:val="-8"/>
                <w:sz w:val="28"/>
                <w:szCs w:val="28"/>
                <w:lang w:val="en-US"/>
              </w:rPr>
              <w:t>Nghiệp vụ ngân hàng thương mại 1</w:t>
            </w:r>
          </w:p>
        </w:tc>
        <w:tc>
          <w:tcPr>
            <w:tcW w:w="637"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w:t>
            </w:r>
          </w:p>
        </w:tc>
        <w:tc>
          <w:tcPr>
            <w:tcW w:w="83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90</w:t>
            </w:r>
          </w:p>
        </w:tc>
        <w:tc>
          <w:tcPr>
            <w:tcW w:w="97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30</w:t>
            </w:r>
          </w:p>
        </w:tc>
        <w:tc>
          <w:tcPr>
            <w:tcW w:w="1812"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56</w:t>
            </w:r>
          </w:p>
        </w:tc>
        <w:tc>
          <w:tcPr>
            <w:tcW w:w="87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MH22</w:t>
            </w:r>
          </w:p>
        </w:tc>
        <w:tc>
          <w:tcPr>
            <w:tcW w:w="400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Kế toán ngân hàng thương mại 1</w:t>
            </w:r>
          </w:p>
        </w:tc>
        <w:tc>
          <w:tcPr>
            <w:tcW w:w="637"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w:t>
            </w:r>
          </w:p>
        </w:tc>
        <w:tc>
          <w:tcPr>
            <w:tcW w:w="83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90</w:t>
            </w:r>
          </w:p>
        </w:tc>
        <w:tc>
          <w:tcPr>
            <w:tcW w:w="97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30</w:t>
            </w:r>
          </w:p>
        </w:tc>
        <w:tc>
          <w:tcPr>
            <w:tcW w:w="1812"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56</w:t>
            </w:r>
          </w:p>
        </w:tc>
        <w:tc>
          <w:tcPr>
            <w:tcW w:w="87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MH23</w:t>
            </w:r>
          </w:p>
        </w:tc>
        <w:tc>
          <w:tcPr>
            <w:tcW w:w="400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rPr>
                <w:rFonts w:ascii="Times New Roman" w:eastAsia="Times New Roman" w:hAnsi="Times New Roman"/>
                <w:spacing w:val="-6"/>
                <w:sz w:val="28"/>
                <w:szCs w:val="28"/>
                <w:lang w:val="en-US"/>
              </w:rPr>
            </w:pPr>
            <w:r w:rsidRPr="006F00C7">
              <w:rPr>
                <w:rFonts w:ascii="Times New Roman" w:eastAsia="Times New Roman" w:hAnsi="Times New Roman"/>
                <w:spacing w:val="-6"/>
                <w:sz w:val="28"/>
                <w:szCs w:val="28"/>
                <w:lang w:val="en-US"/>
              </w:rPr>
              <w:t>Nghiệp vụ ngân hàng thương mại 2</w:t>
            </w:r>
          </w:p>
        </w:tc>
        <w:tc>
          <w:tcPr>
            <w:tcW w:w="637"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w:t>
            </w:r>
          </w:p>
        </w:tc>
        <w:tc>
          <w:tcPr>
            <w:tcW w:w="83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60</w:t>
            </w:r>
          </w:p>
        </w:tc>
        <w:tc>
          <w:tcPr>
            <w:tcW w:w="979"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30</w:t>
            </w:r>
          </w:p>
        </w:tc>
        <w:tc>
          <w:tcPr>
            <w:tcW w:w="1812"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27</w:t>
            </w:r>
          </w:p>
        </w:tc>
        <w:tc>
          <w:tcPr>
            <w:tcW w:w="870"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MH24</w:t>
            </w:r>
          </w:p>
        </w:tc>
        <w:tc>
          <w:tcPr>
            <w:tcW w:w="400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Kế toán ngân hàng thương mại 2</w:t>
            </w:r>
          </w:p>
        </w:tc>
        <w:tc>
          <w:tcPr>
            <w:tcW w:w="637"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w:t>
            </w:r>
          </w:p>
        </w:tc>
        <w:tc>
          <w:tcPr>
            <w:tcW w:w="83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60</w:t>
            </w:r>
          </w:p>
        </w:tc>
        <w:tc>
          <w:tcPr>
            <w:tcW w:w="979"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30</w:t>
            </w:r>
          </w:p>
        </w:tc>
        <w:tc>
          <w:tcPr>
            <w:tcW w:w="1812"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27</w:t>
            </w:r>
          </w:p>
        </w:tc>
        <w:tc>
          <w:tcPr>
            <w:tcW w:w="870"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3</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MH25</w:t>
            </w:r>
          </w:p>
        </w:tc>
        <w:tc>
          <w:tcPr>
            <w:tcW w:w="400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Tài chính quốc tế</w:t>
            </w:r>
          </w:p>
        </w:tc>
        <w:tc>
          <w:tcPr>
            <w:tcW w:w="637"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000000" w:fill="FFFFFF"/>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MĐ26</w:t>
            </w:r>
          </w:p>
        </w:tc>
        <w:tc>
          <w:tcPr>
            <w:tcW w:w="400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Thực tập cơ sở</w:t>
            </w:r>
          </w:p>
        </w:tc>
        <w:tc>
          <w:tcPr>
            <w:tcW w:w="637"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w:t>
            </w:r>
          </w:p>
        </w:tc>
        <w:tc>
          <w:tcPr>
            <w:tcW w:w="83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180</w:t>
            </w:r>
          </w:p>
        </w:tc>
        <w:tc>
          <w:tcPr>
            <w:tcW w:w="97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0</w:t>
            </w:r>
          </w:p>
        </w:tc>
        <w:tc>
          <w:tcPr>
            <w:tcW w:w="1812"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178</w:t>
            </w:r>
          </w:p>
        </w:tc>
        <w:tc>
          <w:tcPr>
            <w:tcW w:w="87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MH27</w:t>
            </w:r>
          </w:p>
        </w:tc>
        <w:tc>
          <w:tcPr>
            <w:tcW w:w="400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Thị trường chứng khoán</w:t>
            </w:r>
          </w:p>
        </w:tc>
        <w:tc>
          <w:tcPr>
            <w:tcW w:w="637"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MH28</w:t>
            </w:r>
          </w:p>
        </w:tc>
        <w:tc>
          <w:tcPr>
            <w:tcW w:w="400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Bảo hiểm</w:t>
            </w:r>
          </w:p>
        </w:tc>
        <w:tc>
          <w:tcPr>
            <w:tcW w:w="637"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c>
          <w:tcPr>
            <w:tcW w:w="83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45</w:t>
            </w:r>
          </w:p>
        </w:tc>
        <w:tc>
          <w:tcPr>
            <w:tcW w:w="97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15</w:t>
            </w:r>
          </w:p>
        </w:tc>
        <w:tc>
          <w:tcPr>
            <w:tcW w:w="1812"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28</w:t>
            </w:r>
          </w:p>
        </w:tc>
        <w:tc>
          <w:tcPr>
            <w:tcW w:w="87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w:t>
            </w:r>
          </w:p>
        </w:tc>
      </w:tr>
      <w:tr w:rsidR="006A0690" w:rsidRPr="007E17B4" w:rsidTr="00A12579">
        <w:trPr>
          <w:trHeight w:val="360"/>
        </w:trPr>
        <w:tc>
          <w:tcPr>
            <w:tcW w:w="948" w:type="dxa"/>
            <w:tcBorders>
              <w:top w:val="nil"/>
              <w:left w:val="single" w:sz="4" w:space="0" w:color="auto"/>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MĐ29</w:t>
            </w:r>
          </w:p>
        </w:tc>
        <w:tc>
          <w:tcPr>
            <w:tcW w:w="400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Thực tập tốt nghiệp</w:t>
            </w:r>
          </w:p>
        </w:tc>
        <w:tc>
          <w:tcPr>
            <w:tcW w:w="637"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5</w:t>
            </w:r>
          </w:p>
        </w:tc>
        <w:tc>
          <w:tcPr>
            <w:tcW w:w="83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225</w:t>
            </w:r>
          </w:p>
        </w:tc>
        <w:tc>
          <w:tcPr>
            <w:tcW w:w="979"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0</w:t>
            </w:r>
          </w:p>
        </w:tc>
        <w:tc>
          <w:tcPr>
            <w:tcW w:w="1812"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225</w:t>
            </w:r>
          </w:p>
        </w:tc>
        <w:tc>
          <w:tcPr>
            <w:tcW w:w="870" w:type="dxa"/>
            <w:tcBorders>
              <w:top w:val="nil"/>
              <w:left w:val="nil"/>
              <w:bottom w:val="single" w:sz="4" w:space="0" w:color="auto"/>
              <w:right w:val="single" w:sz="4" w:space="0" w:color="auto"/>
            </w:tcBorders>
            <w:shd w:val="clear" w:color="auto" w:fill="auto"/>
            <w:vAlign w:val="center"/>
            <w:hideMark/>
          </w:tcPr>
          <w:p w:rsidR="006A0690" w:rsidRPr="006F00C7" w:rsidRDefault="006A0690" w:rsidP="00F74021">
            <w:pPr>
              <w:spacing w:line="288" w:lineRule="auto"/>
              <w:jc w:val="center"/>
              <w:rPr>
                <w:rFonts w:ascii="Times New Roman" w:eastAsia="Times New Roman" w:hAnsi="Times New Roman"/>
                <w:sz w:val="28"/>
                <w:szCs w:val="28"/>
                <w:lang w:val="en-US"/>
              </w:rPr>
            </w:pPr>
            <w:r w:rsidRPr="006F00C7">
              <w:rPr>
                <w:rFonts w:ascii="Times New Roman" w:eastAsia="Times New Roman" w:hAnsi="Times New Roman"/>
                <w:sz w:val="28"/>
                <w:szCs w:val="28"/>
                <w:lang w:val="en-US"/>
              </w:rPr>
              <w:t>0</w:t>
            </w:r>
          </w:p>
        </w:tc>
      </w:tr>
      <w:tr w:rsidR="006A0690" w:rsidRPr="007E17B4" w:rsidTr="00A12579">
        <w:trPr>
          <w:trHeight w:val="350"/>
        </w:trPr>
        <w:tc>
          <w:tcPr>
            <w:tcW w:w="4948" w:type="dxa"/>
            <w:gridSpan w:val="2"/>
            <w:tcBorders>
              <w:top w:val="single" w:sz="4" w:space="0" w:color="auto"/>
              <w:left w:val="single" w:sz="4" w:space="0" w:color="auto"/>
              <w:bottom w:val="single" w:sz="4" w:space="0" w:color="auto"/>
              <w:right w:val="single" w:sz="4" w:space="0" w:color="auto"/>
            </w:tcBorders>
            <w:shd w:val="clear" w:color="auto" w:fill="auto"/>
            <w:hideMark/>
          </w:tcPr>
          <w:p w:rsidR="006A0690" w:rsidRPr="006F00C7" w:rsidRDefault="006A0690" w:rsidP="00F74021">
            <w:pPr>
              <w:spacing w:line="288" w:lineRule="auto"/>
              <w:jc w:val="center"/>
              <w:rPr>
                <w:rFonts w:ascii="Times New Roman" w:eastAsia="Times New Roman" w:hAnsi="Times New Roman"/>
                <w:b/>
                <w:bCs/>
                <w:sz w:val="28"/>
                <w:szCs w:val="28"/>
                <w:lang w:val="en-US"/>
              </w:rPr>
            </w:pPr>
            <w:r w:rsidRPr="006F00C7">
              <w:rPr>
                <w:rFonts w:ascii="Times New Roman" w:eastAsia="Times New Roman" w:hAnsi="Times New Roman"/>
                <w:b/>
                <w:bCs/>
                <w:sz w:val="28"/>
                <w:szCs w:val="28"/>
                <w:lang w:val="en-US"/>
              </w:rPr>
              <w:t>Tổng cộng</w:t>
            </w:r>
          </w:p>
        </w:tc>
        <w:tc>
          <w:tcPr>
            <w:tcW w:w="637" w:type="dxa"/>
            <w:tcBorders>
              <w:top w:val="nil"/>
              <w:left w:val="nil"/>
              <w:bottom w:val="single" w:sz="4" w:space="0" w:color="auto"/>
              <w:right w:val="single" w:sz="4" w:space="0" w:color="auto"/>
            </w:tcBorders>
            <w:shd w:val="clear" w:color="auto" w:fill="auto"/>
            <w:hideMark/>
          </w:tcPr>
          <w:p w:rsidR="006A0690" w:rsidRPr="006F00C7" w:rsidRDefault="006A0690" w:rsidP="00F74021">
            <w:pPr>
              <w:spacing w:line="288" w:lineRule="auto"/>
              <w:jc w:val="center"/>
              <w:rPr>
                <w:rFonts w:ascii="Times New Roman" w:eastAsia="Times New Roman" w:hAnsi="Times New Roman"/>
                <w:b/>
                <w:bCs/>
                <w:sz w:val="28"/>
                <w:szCs w:val="28"/>
                <w:lang w:val="en-US"/>
              </w:rPr>
            </w:pPr>
            <w:r w:rsidRPr="006F00C7">
              <w:rPr>
                <w:rFonts w:ascii="Times New Roman" w:eastAsia="Times New Roman" w:hAnsi="Times New Roman"/>
                <w:b/>
                <w:bCs/>
                <w:sz w:val="28"/>
                <w:szCs w:val="28"/>
                <w:lang w:val="en-US"/>
              </w:rPr>
              <w:t>80</w:t>
            </w:r>
          </w:p>
        </w:tc>
        <w:tc>
          <w:tcPr>
            <w:tcW w:w="839" w:type="dxa"/>
            <w:tcBorders>
              <w:top w:val="nil"/>
              <w:left w:val="nil"/>
              <w:bottom w:val="single" w:sz="4" w:space="0" w:color="auto"/>
              <w:right w:val="single" w:sz="4" w:space="0" w:color="auto"/>
            </w:tcBorders>
            <w:shd w:val="clear" w:color="auto" w:fill="auto"/>
            <w:hideMark/>
          </w:tcPr>
          <w:p w:rsidR="006A0690" w:rsidRPr="006F00C7" w:rsidRDefault="006A0690" w:rsidP="00F74021">
            <w:pPr>
              <w:spacing w:line="288" w:lineRule="auto"/>
              <w:jc w:val="center"/>
              <w:rPr>
                <w:rFonts w:ascii="Times New Roman" w:eastAsia="Times New Roman" w:hAnsi="Times New Roman"/>
                <w:b/>
                <w:bCs/>
                <w:sz w:val="28"/>
                <w:szCs w:val="28"/>
                <w:lang w:val="en-US"/>
              </w:rPr>
            </w:pPr>
            <w:r w:rsidRPr="006F00C7">
              <w:rPr>
                <w:rFonts w:ascii="Times New Roman" w:eastAsia="Times New Roman" w:hAnsi="Times New Roman"/>
                <w:b/>
                <w:bCs/>
                <w:sz w:val="28"/>
                <w:szCs w:val="28"/>
                <w:lang w:val="en-US"/>
              </w:rPr>
              <w:t>1</w:t>
            </w:r>
            <w:r w:rsidR="006F00C7" w:rsidRPr="006F00C7">
              <w:rPr>
                <w:rFonts w:ascii="Times New Roman" w:eastAsia="Times New Roman" w:hAnsi="Times New Roman"/>
                <w:b/>
                <w:bCs/>
                <w:sz w:val="28"/>
                <w:szCs w:val="28"/>
                <w:lang w:val="en-US"/>
              </w:rPr>
              <w:t>.</w:t>
            </w:r>
            <w:r w:rsidRPr="006F00C7">
              <w:rPr>
                <w:rFonts w:ascii="Times New Roman" w:eastAsia="Times New Roman" w:hAnsi="Times New Roman"/>
                <w:b/>
                <w:bCs/>
                <w:sz w:val="28"/>
                <w:szCs w:val="28"/>
                <w:lang w:val="en-US"/>
              </w:rPr>
              <w:t>950</w:t>
            </w:r>
          </w:p>
        </w:tc>
        <w:tc>
          <w:tcPr>
            <w:tcW w:w="979" w:type="dxa"/>
            <w:tcBorders>
              <w:top w:val="nil"/>
              <w:left w:val="nil"/>
              <w:bottom w:val="single" w:sz="4" w:space="0" w:color="auto"/>
              <w:right w:val="single" w:sz="4" w:space="0" w:color="auto"/>
            </w:tcBorders>
            <w:shd w:val="clear" w:color="auto" w:fill="auto"/>
            <w:hideMark/>
          </w:tcPr>
          <w:p w:rsidR="006A0690" w:rsidRPr="006F00C7" w:rsidRDefault="006A0690" w:rsidP="00F74021">
            <w:pPr>
              <w:spacing w:line="288" w:lineRule="auto"/>
              <w:jc w:val="center"/>
              <w:rPr>
                <w:rFonts w:ascii="Times New Roman" w:eastAsia="Times New Roman" w:hAnsi="Times New Roman"/>
                <w:b/>
                <w:bCs/>
                <w:sz w:val="28"/>
                <w:szCs w:val="28"/>
                <w:lang w:val="en-US"/>
              </w:rPr>
            </w:pPr>
            <w:r w:rsidRPr="006F00C7">
              <w:rPr>
                <w:rFonts w:ascii="Times New Roman" w:eastAsia="Times New Roman" w:hAnsi="Times New Roman"/>
                <w:b/>
                <w:bCs/>
                <w:sz w:val="28"/>
                <w:szCs w:val="28"/>
                <w:lang w:val="en-US"/>
              </w:rPr>
              <w:t>603</w:t>
            </w:r>
          </w:p>
        </w:tc>
        <w:tc>
          <w:tcPr>
            <w:tcW w:w="1812" w:type="dxa"/>
            <w:tcBorders>
              <w:top w:val="nil"/>
              <w:left w:val="nil"/>
              <w:bottom w:val="single" w:sz="4" w:space="0" w:color="auto"/>
              <w:right w:val="single" w:sz="4" w:space="0" w:color="auto"/>
            </w:tcBorders>
            <w:shd w:val="clear" w:color="auto" w:fill="auto"/>
            <w:hideMark/>
          </w:tcPr>
          <w:p w:rsidR="006A0690" w:rsidRPr="006F00C7" w:rsidRDefault="006A0690" w:rsidP="00F74021">
            <w:pPr>
              <w:spacing w:line="288" w:lineRule="auto"/>
              <w:jc w:val="center"/>
              <w:rPr>
                <w:rFonts w:ascii="Times New Roman" w:eastAsia="Times New Roman" w:hAnsi="Times New Roman"/>
                <w:b/>
                <w:bCs/>
                <w:sz w:val="28"/>
                <w:szCs w:val="28"/>
                <w:lang w:val="en-US"/>
              </w:rPr>
            </w:pPr>
            <w:r w:rsidRPr="006F00C7">
              <w:rPr>
                <w:rFonts w:ascii="Times New Roman" w:eastAsia="Times New Roman" w:hAnsi="Times New Roman"/>
                <w:b/>
                <w:bCs/>
                <w:sz w:val="28"/>
                <w:szCs w:val="28"/>
                <w:lang w:val="en-US"/>
              </w:rPr>
              <w:t>1</w:t>
            </w:r>
            <w:r w:rsidR="006F00C7" w:rsidRPr="006F00C7">
              <w:rPr>
                <w:rFonts w:ascii="Times New Roman" w:eastAsia="Times New Roman" w:hAnsi="Times New Roman"/>
                <w:b/>
                <w:bCs/>
                <w:sz w:val="28"/>
                <w:szCs w:val="28"/>
                <w:lang w:val="en-US"/>
              </w:rPr>
              <w:t>.</w:t>
            </w:r>
            <w:r w:rsidRPr="006F00C7">
              <w:rPr>
                <w:rFonts w:ascii="Times New Roman" w:eastAsia="Times New Roman" w:hAnsi="Times New Roman"/>
                <w:b/>
                <w:bCs/>
                <w:sz w:val="28"/>
                <w:szCs w:val="28"/>
                <w:lang w:val="en-US"/>
              </w:rPr>
              <w:t>271</w:t>
            </w:r>
          </w:p>
        </w:tc>
        <w:tc>
          <w:tcPr>
            <w:tcW w:w="870" w:type="dxa"/>
            <w:tcBorders>
              <w:top w:val="nil"/>
              <w:left w:val="nil"/>
              <w:bottom w:val="single" w:sz="4" w:space="0" w:color="auto"/>
              <w:right w:val="single" w:sz="4" w:space="0" w:color="auto"/>
            </w:tcBorders>
            <w:shd w:val="clear" w:color="auto" w:fill="auto"/>
            <w:hideMark/>
          </w:tcPr>
          <w:p w:rsidR="006A0690" w:rsidRPr="006F00C7" w:rsidRDefault="006A0690" w:rsidP="00F74021">
            <w:pPr>
              <w:spacing w:line="288" w:lineRule="auto"/>
              <w:jc w:val="center"/>
              <w:rPr>
                <w:rFonts w:ascii="Times New Roman" w:eastAsia="Times New Roman" w:hAnsi="Times New Roman"/>
                <w:b/>
                <w:bCs/>
                <w:sz w:val="28"/>
                <w:szCs w:val="28"/>
                <w:lang w:val="en-US"/>
              </w:rPr>
            </w:pPr>
            <w:r w:rsidRPr="006F00C7">
              <w:rPr>
                <w:rFonts w:ascii="Times New Roman" w:eastAsia="Times New Roman" w:hAnsi="Times New Roman"/>
                <w:b/>
                <w:bCs/>
                <w:sz w:val="28"/>
                <w:szCs w:val="28"/>
                <w:lang w:val="en-US"/>
              </w:rPr>
              <w:t>76</w:t>
            </w:r>
          </w:p>
        </w:tc>
      </w:tr>
    </w:tbl>
    <w:p w:rsidR="007E17B4" w:rsidRPr="00611333" w:rsidRDefault="007E17B4" w:rsidP="00F74021">
      <w:pPr>
        <w:widowControl w:val="0"/>
        <w:tabs>
          <w:tab w:val="left" w:pos="360"/>
        </w:tabs>
        <w:spacing w:line="288" w:lineRule="auto"/>
        <w:jc w:val="both"/>
        <w:rPr>
          <w:rFonts w:ascii="Times New Roman" w:hAnsi="Times New Roman"/>
          <w:b/>
          <w:bCs/>
          <w:sz w:val="28"/>
          <w:szCs w:val="28"/>
        </w:rPr>
      </w:pPr>
    </w:p>
    <w:p w:rsidR="00A626B1" w:rsidRPr="00611333" w:rsidRDefault="00A626B1" w:rsidP="00F74021">
      <w:pPr>
        <w:spacing w:line="288" w:lineRule="auto"/>
        <w:jc w:val="both"/>
        <w:rPr>
          <w:rFonts w:ascii="Times New Roman" w:hAnsi="Times New Roman"/>
          <w:b/>
          <w:sz w:val="28"/>
          <w:szCs w:val="28"/>
        </w:rPr>
      </w:pPr>
      <w:r w:rsidRPr="00611333">
        <w:rPr>
          <w:rFonts w:ascii="Times New Roman" w:hAnsi="Times New Roman"/>
          <w:b/>
          <w:sz w:val="28"/>
          <w:szCs w:val="28"/>
        </w:rPr>
        <w:t>4. Hướng dẫn sử dụng chương trình</w:t>
      </w:r>
    </w:p>
    <w:p w:rsidR="00A626B1" w:rsidRPr="00611333" w:rsidRDefault="00A56C51" w:rsidP="00F74021">
      <w:pPr>
        <w:spacing w:line="288" w:lineRule="auto"/>
        <w:ind w:firstLine="709"/>
        <w:jc w:val="both"/>
        <w:rPr>
          <w:rFonts w:ascii="Times New Roman" w:hAnsi="Times New Roman"/>
          <w:sz w:val="28"/>
          <w:szCs w:val="28"/>
        </w:rPr>
      </w:pPr>
      <w:r>
        <w:rPr>
          <w:rFonts w:ascii="Times New Roman" w:hAnsi="Times New Roman"/>
          <w:sz w:val="28"/>
          <w:szCs w:val="28"/>
          <w:lang w:val="en-US"/>
        </w:rPr>
        <w:tab/>
      </w:r>
      <w:r w:rsidR="00A626B1" w:rsidRPr="00611333">
        <w:rPr>
          <w:rFonts w:ascii="Times New Roman" w:hAnsi="Times New Roman"/>
          <w:sz w:val="28"/>
          <w:szCs w:val="28"/>
        </w:rPr>
        <w:t>4.1. Các môn học chung thực hiện theo các Thông tư do Bộ Lao động – Thương binh và Xã hội ban hành, cụ thể:</w:t>
      </w:r>
    </w:p>
    <w:p w:rsidR="00A626B1" w:rsidRPr="00611333" w:rsidRDefault="00A626B1" w:rsidP="00F74021">
      <w:pPr>
        <w:spacing w:line="288" w:lineRule="auto"/>
        <w:jc w:val="both"/>
        <w:rPr>
          <w:rFonts w:ascii="Times New Roman" w:hAnsi="Times New Roman"/>
          <w:sz w:val="28"/>
          <w:szCs w:val="28"/>
        </w:rPr>
      </w:pPr>
      <w:r w:rsidRPr="00611333">
        <w:rPr>
          <w:rFonts w:ascii="Times New Roman" w:hAnsi="Times New Roman"/>
          <w:sz w:val="28"/>
          <w:szCs w:val="28"/>
        </w:rPr>
        <w:t xml:space="preserve">       - Môn Giáo dục chính trị theo Thông tư số 24/2018/TT-BLĐTBXH ngày 6/12/2018;</w:t>
      </w:r>
    </w:p>
    <w:p w:rsidR="00A626B1" w:rsidRPr="00611333" w:rsidRDefault="00A626B1" w:rsidP="00F74021">
      <w:pPr>
        <w:spacing w:line="288" w:lineRule="auto"/>
        <w:jc w:val="both"/>
        <w:rPr>
          <w:rFonts w:ascii="Times New Roman" w:hAnsi="Times New Roman"/>
          <w:sz w:val="28"/>
          <w:szCs w:val="28"/>
        </w:rPr>
      </w:pPr>
      <w:r w:rsidRPr="00611333">
        <w:rPr>
          <w:rFonts w:ascii="Times New Roman" w:hAnsi="Times New Roman"/>
          <w:sz w:val="28"/>
          <w:szCs w:val="28"/>
        </w:rPr>
        <w:t xml:space="preserve">       - Môn Pháp luật theo Thông tư số 13/2018/TT-BLĐTBXH ngày 26/9/2018;</w:t>
      </w:r>
    </w:p>
    <w:p w:rsidR="00A626B1" w:rsidRPr="00611333" w:rsidRDefault="00A626B1" w:rsidP="00F74021">
      <w:pPr>
        <w:spacing w:line="288" w:lineRule="auto"/>
        <w:jc w:val="both"/>
        <w:rPr>
          <w:rFonts w:ascii="Times New Roman" w:hAnsi="Times New Roman"/>
          <w:sz w:val="28"/>
          <w:szCs w:val="28"/>
        </w:rPr>
      </w:pPr>
      <w:r w:rsidRPr="00611333">
        <w:rPr>
          <w:rFonts w:ascii="Times New Roman" w:hAnsi="Times New Roman"/>
          <w:sz w:val="28"/>
          <w:szCs w:val="28"/>
        </w:rPr>
        <w:t xml:space="preserve">       - Môn Giáo dục thể chất theo Thông tư số 12/2018/TT-BLĐTBXH ngày 26/9/2018;</w:t>
      </w:r>
    </w:p>
    <w:p w:rsidR="00A626B1" w:rsidRPr="00611333" w:rsidRDefault="00A626B1" w:rsidP="00F74021">
      <w:pPr>
        <w:spacing w:line="288" w:lineRule="auto"/>
        <w:jc w:val="both"/>
        <w:rPr>
          <w:rFonts w:ascii="Times New Roman" w:hAnsi="Times New Roman"/>
          <w:sz w:val="28"/>
          <w:szCs w:val="28"/>
        </w:rPr>
      </w:pPr>
      <w:r w:rsidRPr="00611333">
        <w:rPr>
          <w:rFonts w:ascii="Times New Roman" w:hAnsi="Times New Roman"/>
          <w:sz w:val="28"/>
          <w:szCs w:val="28"/>
        </w:rPr>
        <w:t xml:space="preserve">       - Môn Giáo dục Quốc phòng và An ninh theo Thông tư số 10/2018/TT-BLĐTBXH ngày 26/9/2018;</w:t>
      </w:r>
    </w:p>
    <w:p w:rsidR="00A626B1" w:rsidRPr="00611333" w:rsidRDefault="00A626B1" w:rsidP="00F74021">
      <w:pPr>
        <w:spacing w:line="288" w:lineRule="auto"/>
        <w:jc w:val="both"/>
        <w:rPr>
          <w:rFonts w:ascii="Times New Roman" w:hAnsi="Times New Roman"/>
          <w:sz w:val="28"/>
          <w:szCs w:val="28"/>
        </w:rPr>
      </w:pPr>
      <w:r w:rsidRPr="00611333">
        <w:rPr>
          <w:rFonts w:ascii="Times New Roman" w:hAnsi="Times New Roman"/>
          <w:sz w:val="28"/>
          <w:szCs w:val="28"/>
        </w:rPr>
        <w:t xml:space="preserve">       - Môn Tin học theo Thông tư số 13/2018/TT-BLĐTBXH ngày 26/9/2018;</w:t>
      </w:r>
    </w:p>
    <w:p w:rsidR="00A626B1" w:rsidRPr="00611333" w:rsidRDefault="00A626B1" w:rsidP="00F74021">
      <w:pPr>
        <w:spacing w:line="288" w:lineRule="auto"/>
        <w:jc w:val="both"/>
        <w:rPr>
          <w:rFonts w:ascii="Times New Roman" w:hAnsi="Times New Roman"/>
          <w:sz w:val="28"/>
          <w:szCs w:val="28"/>
        </w:rPr>
      </w:pPr>
      <w:r w:rsidRPr="00611333">
        <w:rPr>
          <w:rFonts w:ascii="Times New Roman" w:hAnsi="Times New Roman"/>
          <w:sz w:val="28"/>
          <w:szCs w:val="28"/>
        </w:rPr>
        <w:t xml:space="preserve">       - Môn Tiếng Anh theo Thông tư số 03/2019/TT-BLĐTBXH ngày 17/01/2019.</w:t>
      </w:r>
    </w:p>
    <w:p w:rsidR="00A626B1" w:rsidRPr="00A56C51" w:rsidRDefault="00A56C51" w:rsidP="00F74021">
      <w:pPr>
        <w:spacing w:line="288" w:lineRule="auto"/>
        <w:ind w:firstLine="709"/>
        <w:jc w:val="both"/>
        <w:rPr>
          <w:rFonts w:ascii="Times New Roman" w:hAnsi="Times New Roman"/>
          <w:spacing w:val="-8"/>
          <w:sz w:val="28"/>
          <w:szCs w:val="28"/>
        </w:rPr>
      </w:pPr>
      <w:r>
        <w:rPr>
          <w:rFonts w:ascii="Times New Roman" w:hAnsi="Times New Roman"/>
          <w:sz w:val="28"/>
          <w:szCs w:val="28"/>
          <w:lang w:val="en-US"/>
        </w:rPr>
        <w:tab/>
      </w:r>
      <w:r w:rsidR="00A626B1" w:rsidRPr="00A56C51">
        <w:rPr>
          <w:rFonts w:ascii="Times New Roman" w:hAnsi="Times New Roman"/>
          <w:spacing w:val="-8"/>
          <w:sz w:val="28"/>
          <w:szCs w:val="28"/>
        </w:rPr>
        <w:t>4.2. Hướng dẫn xác định nội dung và thời gian cho các hoạt động ngoại khóa:</w:t>
      </w:r>
    </w:p>
    <w:p w:rsidR="00A626B1" w:rsidRPr="00611333" w:rsidRDefault="00A626B1" w:rsidP="00F74021">
      <w:pPr>
        <w:spacing w:line="288" w:lineRule="auto"/>
        <w:ind w:firstLine="709"/>
        <w:jc w:val="both"/>
        <w:rPr>
          <w:rFonts w:ascii="Times New Roman" w:hAnsi="Times New Roman"/>
          <w:sz w:val="28"/>
          <w:szCs w:val="28"/>
        </w:rPr>
      </w:pPr>
      <w:r w:rsidRPr="00611333">
        <w:rPr>
          <w:rFonts w:ascii="Times New Roman" w:hAnsi="Times New Roman"/>
          <w:sz w:val="28"/>
          <w:szCs w:val="28"/>
          <w:lang w:val="en-US"/>
        </w:rPr>
        <w:lastRenderedPageBreak/>
        <w:t xml:space="preserve">- </w:t>
      </w:r>
      <w:r w:rsidRPr="00611333">
        <w:rPr>
          <w:rFonts w:ascii="Times New Roman" w:hAnsi="Times New Roman"/>
          <w:sz w:val="28"/>
          <w:szCs w:val="28"/>
        </w:rPr>
        <w:t xml:space="preserve">Nhằm mục đích giáo dục toàn diện để </w:t>
      </w:r>
      <w:r w:rsidRPr="00611333">
        <w:rPr>
          <w:rFonts w:ascii="Times New Roman" w:hAnsi="Times New Roman"/>
          <w:sz w:val="28"/>
          <w:szCs w:val="28"/>
          <w:lang w:val="en-US"/>
        </w:rPr>
        <w:t>sinh viên</w:t>
      </w:r>
      <w:r w:rsidRPr="00611333">
        <w:rPr>
          <w:rFonts w:ascii="Times New Roman" w:hAnsi="Times New Roman"/>
          <w:sz w:val="28"/>
          <w:szCs w:val="28"/>
        </w:rPr>
        <w:t xml:space="preserve">có nhận thức đầy đủ về nghề </w:t>
      </w:r>
      <w:r w:rsidRPr="00611333">
        <w:rPr>
          <w:rFonts w:ascii="Times New Roman" w:hAnsi="Times New Roman"/>
          <w:sz w:val="28"/>
          <w:szCs w:val="28"/>
          <w:lang w:val="en-US"/>
        </w:rPr>
        <w:t xml:space="preserve">kế toán </w:t>
      </w:r>
      <w:r w:rsidRPr="00611333">
        <w:rPr>
          <w:rFonts w:ascii="Times New Roman" w:hAnsi="Times New Roman"/>
          <w:sz w:val="28"/>
          <w:szCs w:val="28"/>
        </w:rPr>
        <w:t xml:space="preserve">đang theo học, </w:t>
      </w:r>
      <w:r w:rsidRPr="00611333">
        <w:rPr>
          <w:rFonts w:ascii="Times New Roman" w:hAnsi="Times New Roman"/>
          <w:sz w:val="28"/>
          <w:szCs w:val="28"/>
          <w:lang w:val="en-US"/>
        </w:rPr>
        <w:t>nhà trường</w:t>
      </w:r>
      <w:r w:rsidRPr="00611333">
        <w:rPr>
          <w:rFonts w:ascii="Times New Roman" w:hAnsi="Times New Roman"/>
          <w:sz w:val="28"/>
          <w:szCs w:val="28"/>
        </w:rPr>
        <w:t xml:space="preserve"> bố trí tham quan, học tập dã ngoại tại một số doanh nghiệp </w:t>
      </w:r>
      <w:r w:rsidRPr="00611333">
        <w:rPr>
          <w:rFonts w:ascii="Times New Roman" w:hAnsi="Times New Roman"/>
          <w:sz w:val="28"/>
          <w:szCs w:val="28"/>
          <w:lang w:val="en-US"/>
        </w:rPr>
        <w:t xml:space="preserve">sản xuất </w:t>
      </w:r>
      <w:r w:rsidRPr="00611333">
        <w:rPr>
          <w:rFonts w:ascii="Times New Roman" w:hAnsi="Times New Roman"/>
          <w:sz w:val="28"/>
          <w:szCs w:val="28"/>
        </w:rPr>
        <w:t xml:space="preserve">phù hợp với nghề </w:t>
      </w:r>
      <w:r w:rsidRPr="00611333">
        <w:rPr>
          <w:rFonts w:ascii="Times New Roman" w:hAnsi="Times New Roman"/>
          <w:sz w:val="28"/>
          <w:szCs w:val="28"/>
          <w:lang w:val="en-US"/>
        </w:rPr>
        <w:t>kế toán</w:t>
      </w:r>
      <w:r w:rsidRPr="00611333">
        <w:rPr>
          <w:rFonts w:ascii="Times New Roman" w:hAnsi="Times New Roman"/>
          <w:sz w:val="28"/>
          <w:szCs w:val="28"/>
        </w:rPr>
        <w:t>;</w:t>
      </w:r>
    </w:p>
    <w:p w:rsidR="00A626B1" w:rsidRPr="00611333" w:rsidRDefault="00A626B1" w:rsidP="00F74021">
      <w:pPr>
        <w:spacing w:line="288" w:lineRule="auto"/>
        <w:ind w:firstLine="709"/>
        <w:jc w:val="both"/>
        <w:rPr>
          <w:rFonts w:ascii="Times New Roman" w:hAnsi="Times New Roman"/>
          <w:sz w:val="28"/>
          <w:szCs w:val="28"/>
        </w:rPr>
      </w:pPr>
      <w:r w:rsidRPr="00611333">
        <w:rPr>
          <w:rFonts w:ascii="Times New Roman" w:hAnsi="Times New Roman"/>
          <w:sz w:val="28"/>
          <w:szCs w:val="28"/>
          <w:lang w:val="en-US"/>
        </w:rPr>
        <w:t xml:space="preserve">- </w:t>
      </w:r>
      <w:r w:rsidRPr="00611333">
        <w:rPr>
          <w:rFonts w:ascii="Times New Roman" w:hAnsi="Times New Roman"/>
          <w:sz w:val="28"/>
          <w:szCs w:val="28"/>
        </w:rPr>
        <w:t>Thời gian cho hoạt động ngoại khoá được bố trí ngoài thời gian đào tạo chính khoá vào thời điểm thíchhợp:</w:t>
      </w:r>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87"/>
        <w:gridCol w:w="3865"/>
        <w:gridCol w:w="4110"/>
      </w:tblGrid>
      <w:tr w:rsidR="00A626B1" w:rsidRPr="00611333" w:rsidTr="00A56C51">
        <w:trPr>
          <w:trHeight w:val="397"/>
        </w:trPr>
        <w:tc>
          <w:tcPr>
            <w:tcW w:w="1087" w:type="dxa"/>
            <w:vAlign w:val="center"/>
          </w:tcPr>
          <w:p w:rsidR="00A626B1" w:rsidRPr="00611333" w:rsidRDefault="00A626B1" w:rsidP="00F74021">
            <w:pPr>
              <w:pStyle w:val="TableParagraph"/>
              <w:spacing w:line="288" w:lineRule="auto"/>
              <w:ind w:left="107"/>
              <w:jc w:val="center"/>
              <w:rPr>
                <w:b/>
                <w:sz w:val="28"/>
                <w:szCs w:val="28"/>
              </w:rPr>
            </w:pPr>
            <w:r w:rsidRPr="00611333">
              <w:rPr>
                <w:b/>
                <w:sz w:val="28"/>
                <w:szCs w:val="28"/>
              </w:rPr>
              <w:t>SốTT</w:t>
            </w:r>
          </w:p>
        </w:tc>
        <w:tc>
          <w:tcPr>
            <w:tcW w:w="3865" w:type="dxa"/>
            <w:vAlign w:val="center"/>
          </w:tcPr>
          <w:p w:rsidR="00A626B1" w:rsidRPr="00611333" w:rsidRDefault="00A626B1" w:rsidP="00F74021">
            <w:pPr>
              <w:pStyle w:val="TableParagraph"/>
              <w:spacing w:line="288" w:lineRule="auto"/>
              <w:ind w:left="105"/>
              <w:jc w:val="center"/>
              <w:rPr>
                <w:b/>
                <w:sz w:val="28"/>
                <w:szCs w:val="28"/>
              </w:rPr>
            </w:pPr>
            <w:r w:rsidRPr="00611333">
              <w:rPr>
                <w:b/>
                <w:sz w:val="28"/>
                <w:szCs w:val="28"/>
              </w:rPr>
              <w:t>Nội dung</w:t>
            </w:r>
          </w:p>
        </w:tc>
        <w:tc>
          <w:tcPr>
            <w:tcW w:w="4110" w:type="dxa"/>
            <w:vAlign w:val="center"/>
          </w:tcPr>
          <w:p w:rsidR="00A626B1" w:rsidRPr="00611333" w:rsidRDefault="00A626B1" w:rsidP="00F74021">
            <w:pPr>
              <w:pStyle w:val="TableParagraph"/>
              <w:spacing w:line="288" w:lineRule="auto"/>
              <w:ind w:left="107"/>
              <w:jc w:val="center"/>
              <w:rPr>
                <w:b/>
                <w:sz w:val="28"/>
                <w:szCs w:val="28"/>
              </w:rPr>
            </w:pPr>
            <w:r w:rsidRPr="00611333">
              <w:rPr>
                <w:b/>
                <w:sz w:val="28"/>
                <w:szCs w:val="28"/>
              </w:rPr>
              <w:t>Thời gian</w:t>
            </w:r>
          </w:p>
        </w:tc>
      </w:tr>
      <w:tr w:rsidR="00A626B1" w:rsidRPr="00611333" w:rsidTr="00A56C51">
        <w:trPr>
          <w:trHeight w:val="397"/>
        </w:trPr>
        <w:tc>
          <w:tcPr>
            <w:tcW w:w="1087" w:type="dxa"/>
          </w:tcPr>
          <w:p w:rsidR="00A626B1" w:rsidRPr="00611333" w:rsidRDefault="00A626B1" w:rsidP="00F74021">
            <w:pPr>
              <w:pStyle w:val="TableParagraph"/>
              <w:spacing w:line="288" w:lineRule="auto"/>
              <w:ind w:left="107"/>
              <w:jc w:val="center"/>
              <w:rPr>
                <w:sz w:val="28"/>
                <w:szCs w:val="28"/>
              </w:rPr>
            </w:pPr>
            <w:r w:rsidRPr="00611333">
              <w:rPr>
                <w:w w:val="99"/>
                <w:sz w:val="28"/>
                <w:szCs w:val="28"/>
              </w:rPr>
              <w:t>1</w:t>
            </w:r>
          </w:p>
        </w:tc>
        <w:tc>
          <w:tcPr>
            <w:tcW w:w="3865" w:type="dxa"/>
          </w:tcPr>
          <w:p w:rsidR="00A626B1" w:rsidRPr="00611333" w:rsidRDefault="00A626B1" w:rsidP="00F74021">
            <w:pPr>
              <w:pStyle w:val="TableParagraph"/>
              <w:spacing w:line="288" w:lineRule="auto"/>
              <w:ind w:left="170"/>
              <w:jc w:val="both"/>
              <w:rPr>
                <w:sz w:val="28"/>
                <w:szCs w:val="28"/>
              </w:rPr>
            </w:pPr>
            <w:r w:rsidRPr="00611333">
              <w:rPr>
                <w:sz w:val="28"/>
                <w:szCs w:val="28"/>
              </w:rPr>
              <w:t>Thể dục, thể thao</w:t>
            </w:r>
          </w:p>
        </w:tc>
        <w:tc>
          <w:tcPr>
            <w:tcW w:w="4110" w:type="dxa"/>
          </w:tcPr>
          <w:p w:rsidR="00A626B1" w:rsidRPr="00611333" w:rsidRDefault="00A626B1" w:rsidP="00F74021">
            <w:pPr>
              <w:pStyle w:val="TableParagraph"/>
              <w:spacing w:line="288" w:lineRule="auto"/>
              <w:ind w:left="172"/>
              <w:jc w:val="center"/>
              <w:rPr>
                <w:sz w:val="28"/>
                <w:szCs w:val="28"/>
              </w:rPr>
            </w:pPr>
            <w:r w:rsidRPr="00611333">
              <w:rPr>
                <w:sz w:val="28"/>
                <w:szCs w:val="28"/>
              </w:rPr>
              <w:t>5 giờ đến 6 giờ; 17 giờ đến 18 giờ hàngngày</w:t>
            </w:r>
          </w:p>
        </w:tc>
      </w:tr>
      <w:tr w:rsidR="00A626B1" w:rsidRPr="00611333" w:rsidTr="00A56C51">
        <w:trPr>
          <w:trHeight w:val="397"/>
        </w:trPr>
        <w:tc>
          <w:tcPr>
            <w:tcW w:w="1087" w:type="dxa"/>
          </w:tcPr>
          <w:p w:rsidR="00A626B1" w:rsidRPr="00611333" w:rsidRDefault="00A626B1" w:rsidP="00F74021">
            <w:pPr>
              <w:pStyle w:val="TableParagraph"/>
              <w:spacing w:line="288" w:lineRule="auto"/>
              <w:ind w:left="107"/>
              <w:jc w:val="center"/>
              <w:rPr>
                <w:sz w:val="28"/>
                <w:szCs w:val="28"/>
              </w:rPr>
            </w:pPr>
            <w:r w:rsidRPr="00611333">
              <w:rPr>
                <w:w w:val="99"/>
                <w:sz w:val="28"/>
                <w:szCs w:val="28"/>
              </w:rPr>
              <w:t>2</w:t>
            </w:r>
          </w:p>
        </w:tc>
        <w:tc>
          <w:tcPr>
            <w:tcW w:w="3865" w:type="dxa"/>
          </w:tcPr>
          <w:p w:rsidR="00A626B1" w:rsidRPr="00611333" w:rsidRDefault="00A626B1" w:rsidP="00F74021">
            <w:pPr>
              <w:pStyle w:val="TableParagraph"/>
              <w:spacing w:line="288" w:lineRule="auto"/>
              <w:ind w:left="170"/>
              <w:jc w:val="both"/>
              <w:rPr>
                <w:sz w:val="28"/>
                <w:szCs w:val="28"/>
              </w:rPr>
            </w:pPr>
            <w:r w:rsidRPr="00611333">
              <w:rPr>
                <w:sz w:val="28"/>
                <w:szCs w:val="28"/>
              </w:rPr>
              <w:t>Văn hoá, văn nghệ:</w:t>
            </w:r>
          </w:p>
          <w:p w:rsidR="00A626B1" w:rsidRPr="00611333" w:rsidRDefault="00A626B1" w:rsidP="00F74021">
            <w:pPr>
              <w:pStyle w:val="TableParagraph"/>
              <w:spacing w:line="288" w:lineRule="auto"/>
              <w:ind w:left="105" w:right="73" w:firstLine="64"/>
              <w:jc w:val="both"/>
              <w:rPr>
                <w:sz w:val="28"/>
                <w:szCs w:val="28"/>
              </w:rPr>
            </w:pPr>
            <w:r w:rsidRPr="00611333">
              <w:rPr>
                <w:sz w:val="28"/>
                <w:szCs w:val="28"/>
              </w:rPr>
              <w:t>Qua các phương tiện thông tin đại chúng</w:t>
            </w:r>
          </w:p>
          <w:p w:rsidR="00A626B1" w:rsidRPr="00611333" w:rsidRDefault="00A626B1" w:rsidP="00F74021">
            <w:pPr>
              <w:pStyle w:val="TableParagraph"/>
              <w:spacing w:line="288" w:lineRule="auto"/>
              <w:ind w:left="170"/>
              <w:jc w:val="both"/>
              <w:rPr>
                <w:sz w:val="28"/>
                <w:szCs w:val="28"/>
              </w:rPr>
            </w:pPr>
            <w:r w:rsidRPr="00611333">
              <w:rPr>
                <w:sz w:val="28"/>
                <w:szCs w:val="28"/>
              </w:rPr>
              <w:t>Sinh hoạt tập thể</w:t>
            </w:r>
          </w:p>
        </w:tc>
        <w:tc>
          <w:tcPr>
            <w:tcW w:w="4110" w:type="dxa"/>
          </w:tcPr>
          <w:p w:rsidR="00A626B1" w:rsidRPr="00611333" w:rsidRDefault="00A626B1" w:rsidP="00F74021">
            <w:pPr>
              <w:pStyle w:val="TableParagraph"/>
              <w:spacing w:line="288" w:lineRule="auto"/>
              <w:ind w:left="172"/>
              <w:jc w:val="center"/>
              <w:rPr>
                <w:sz w:val="28"/>
                <w:szCs w:val="28"/>
              </w:rPr>
            </w:pPr>
            <w:r w:rsidRPr="00611333">
              <w:rPr>
                <w:sz w:val="28"/>
                <w:szCs w:val="28"/>
              </w:rPr>
              <w:t>Ngoài giờ học hàng ngày</w:t>
            </w:r>
          </w:p>
          <w:p w:rsidR="00A626B1" w:rsidRPr="00611333" w:rsidRDefault="00A626B1" w:rsidP="00F74021">
            <w:pPr>
              <w:pStyle w:val="TableParagraph"/>
              <w:spacing w:line="288" w:lineRule="auto"/>
              <w:ind w:left="107"/>
              <w:jc w:val="center"/>
              <w:rPr>
                <w:sz w:val="28"/>
                <w:szCs w:val="28"/>
              </w:rPr>
            </w:pPr>
            <w:r w:rsidRPr="00611333">
              <w:rPr>
                <w:sz w:val="28"/>
                <w:szCs w:val="28"/>
              </w:rPr>
              <w:t>19 giờ đến 21 giờ (một buổi/tuần)</w:t>
            </w:r>
          </w:p>
        </w:tc>
      </w:tr>
      <w:tr w:rsidR="00A626B1" w:rsidRPr="00611333" w:rsidTr="00A56C51">
        <w:trPr>
          <w:trHeight w:val="397"/>
        </w:trPr>
        <w:tc>
          <w:tcPr>
            <w:tcW w:w="1087" w:type="dxa"/>
          </w:tcPr>
          <w:p w:rsidR="00A626B1" w:rsidRPr="00611333" w:rsidRDefault="00A626B1" w:rsidP="00F74021">
            <w:pPr>
              <w:pStyle w:val="TableParagraph"/>
              <w:spacing w:line="288" w:lineRule="auto"/>
              <w:ind w:left="107"/>
              <w:jc w:val="center"/>
              <w:rPr>
                <w:sz w:val="28"/>
                <w:szCs w:val="28"/>
              </w:rPr>
            </w:pPr>
            <w:r w:rsidRPr="00611333">
              <w:rPr>
                <w:w w:val="99"/>
                <w:sz w:val="28"/>
                <w:szCs w:val="28"/>
              </w:rPr>
              <w:t>3</w:t>
            </w:r>
          </w:p>
        </w:tc>
        <w:tc>
          <w:tcPr>
            <w:tcW w:w="3865" w:type="dxa"/>
          </w:tcPr>
          <w:p w:rsidR="00A626B1" w:rsidRPr="00611333" w:rsidRDefault="00A626B1" w:rsidP="00F74021">
            <w:pPr>
              <w:pStyle w:val="TableParagraph"/>
              <w:spacing w:line="288" w:lineRule="auto"/>
              <w:ind w:left="170"/>
              <w:jc w:val="both"/>
              <w:rPr>
                <w:sz w:val="28"/>
                <w:szCs w:val="28"/>
              </w:rPr>
            </w:pPr>
            <w:r w:rsidRPr="00611333">
              <w:rPr>
                <w:sz w:val="28"/>
                <w:szCs w:val="28"/>
              </w:rPr>
              <w:t>Hoạt động thư viện</w:t>
            </w:r>
          </w:p>
          <w:p w:rsidR="00A626B1" w:rsidRPr="00611333" w:rsidRDefault="00A626B1" w:rsidP="00F74021">
            <w:pPr>
              <w:pStyle w:val="TableParagraph"/>
              <w:spacing w:line="288" w:lineRule="auto"/>
              <w:ind w:left="105"/>
              <w:jc w:val="both"/>
              <w:rPr>
                <w:sz w:val="28"/>
                <w:szCs w:val="28"/>
              </w:rPr>
            </w:pPr>
            <w:r w:rsidRPr="00611333">
              <w:rPr>
                <w:sz w:val="28"/>
                <w:szCs w:val="28"/>
              </w:rPr>
              <w:t xml:space="preserve">Ngoài giờ học, </w:t>
            </w:r>
            <w:r w:rsidRPr="00611333">
              <w:rPr>
                <w:sz w:val="28"/>
                <w:szCs w:val="28"/>
                <w:lang w:val="en-US"/>
              </w:rPr>
              <w:t>sinh viên</w:t>
            </w:r>
            <w:r w:rsidRPr="00611333">
              <w:rPr>
                <w:sz w:val="28"/>
                <w:szCs w:val="28"/>
              </w:rPr>
              <w:t>có thể đến thư viện đọc sách và tham khảo tài liệu</w:t>
            </w:r>
          </w:p>
        </w:tc>
        <w:tc>
          <w:tcPr>
            <w:tcW w:w="4110" w:type="dxa"/>
          </w:tcPr>
          <w:p w:rsidR="00A626B1" w:rsidRPr="00611333" w:rsidRDefault="00A626B1" w:rsidP="00F74021">
            <w:pPr>
              <w:pStyle w:val="TableParagraph"/>
              <w:spacing w:line="288" w:lineRule="auto"/>
              <w:ind w:left="172"/>
              <w:jc w:val="center"/>
              <w:rPr>
                <w:sz w:val="28"/>
                <w:szCs w:val="28"/>
              </w:rPr>
            </w:pPr>
            <w:r w:rsidRPr="00611333">
              <w:rPr>
                <w:sz w:val="28"/>
                <w:szCs w:val="28"/>
              </w:rPr>
              <w:t>Tất cả các ngày làm việc</w:t>
            </w:r>
          </w:p>
          <w:p w:rsidR="00A626B1" w:rsidRPr="00611333" w:rsidRDefault="00A626B1" w:rsidP="00F74021">
            <w:pPr>
              <w:pStyle w:val="TableParagraph"/>
              <w:spacing w:line="288" w:lineRule="auto"/>
              <w:ind w:left="172"/>
              <w:jc w:val="center"/>
              <w:rPr>
                <w:sz w:val="28"/>
                <w:szCs w:val="28"/>
              </w:rPr>
            </w:pPr>
            <w:r w:rsidRPr="00611333">
              <w:rPr>
                <w:sz w:val="28"/>
                <w:szCs w:val="28"/>
              </w:rPr>
              <w:t>trong tuần</w:t>
            </w:r>
          </w:p>
        </w:tc>
      </w:tr>
      <w:tr w:rsidR="00A626B1" w:rsidRPr="00611333" w:rsidTr="00A56C51">
        <w:trPr>
          <w:trHeight w:val="397"/>
        </w:trPr>
        <w:tc>
          <w:tcPr>
            <w:tcW w:w="1087" w:type="dxa"/>
          </w:tcPr>
          <w:p w:rsidR="00A626B1" w:rsidRPr="00611333" w:rsidRDefault="00A626B1" w:rsidP="00F74021">
            <w:pPr>
              <w:pStyle w:val="TableParagraph"/>
              <w:spacing w:line="288" w:lineRule="auto"/>
              <w:ind w:left="107"/>
              <w:jc w:val="center"/>
              <w:rPr>
                <w:sz w:val="28"/>
                <w:szCs w:val="28"/>
              </w:rPr>
            </w:pPr>
            <w:r w:rsidRPr="00611333">
              <w:rPr>
                <w:w w:val="99"/>
                <w:sz w:val="28"/>
                <w:szCs w:val="28"/>
              </w:rPr>
              <w:t>4</w:t>
            </w:r>
          </w:p>
        </w:tc>
        <w:tc>
          <w:tcPr>
            <w:tcW w:w="3865" w:type="dxa"/>
          </w:tcPr>
          <w:p w:rsidR="00A626B1" w:rsidRPr="00611333" w:rsidRDefault="00A626B1" w:rsidP="00F74021">
            <w:pPr>
              <w:pStyle w:val="TableParagraph"/>
              <w:spacing w:line="288" w:lineRule="auto"/>
              <w:ind w:left="105"/>
              <w:jc w:val="both"/>
              <w:rPr>
                <w:sz w:val="28"/>
                <w:szCs w:val="28"/>
              </w:rPr>
            </w:pPr>
            <w:r w:rsidRPr="00611333">
              <w:rPr>
                <w:sz w:val="28"/>
                <w:szCs w:val="28"/>
              </w:rPr>
              <w:t>Vui chơi, giải trí và các hoạt động đoàn thể</w:t>
            </w:r>
          </w:p>
        </w:tc>
        <w:tc>
          <w:tcPr>
            <w:tcW w:w="4110" w:type="dxa"/>
          </w:tcPr>
          <w:p w:rsidR="00A626B1" w:rsidRPr="00611333" w:rsidRDefault="00A626B1" w:rsidP="00F74021">
            <w:pPr>
              <w:pStyle w:val="TableParagraph"/>
              <w:spacing w:line="288" w:lineRule="auto"/>
              <w:ind w:left="107" w:firstLine="64"/>
              <w:jc w:val="center"/>
              <w:rPr>
                <w:sz w:val="28"/>
                <w:szCs w:val="28"/>
              </w:rPr>
            </w:pPr>
            <w:r w:rsidRPr="00611333">
              <w:rPr>
                <w:sz w:val="28"/>
                <w:szCs w:val="28"/>
              </w:rPr>
              <w:t>Đoàn thanh niên tổ chức các buổi giao lưu, các buổi sinh hoạt vào các tối thứbảy, chủ nhật</w:t>
            </w:r>
          </w:p>
        </w:tc>
      </w:tr>
      <w:tr w:rsidR="00A626B1" w:rsidRPr="00611333" w:rsidTr="00A56C51">
        <w:trPr>
          <w:trHeight w:val="397"/>
        </w:trPr>
        <w:tc>
          <w:tcPr>
            <w:tcW w:w="1087" w:type="dxa"/>
          </w:tcPr>
          <w:p w:rsidR="00A626B1" w:rsidRPr="00611333" w:rsidRDefault="00A626B1" w:rsidP="00F74021">
            <w:pPr>
              <w:pStyle w:val="TableParagraph"/>
              <w:spacing w:line="288" w:lineRule="auto"/>
              <w:ind w:left="107"/>
              <w:jc w:val="center"/>
              <w:rPr>
                <w:sz w:val="28"/>
                <w:szCs w:val="28"/>
              </w:rPr>
            </w:pPr>
            <w:r w:rsidRPr="00611333">
              <w:rPr>
                <w:w w:val="99"/>
                <w:sz w:val="28"/>
                <w:szCs w:val="28"/>
              </w:rPr>
              <w:t>5</w:t>
            </w:r>
          </w:p>
        </w:tc>
        <w:tc>
          <w:tcPr>
            <w:tcW w:w="3865" w:type="dxa"/>
          </w:tcPr>
          <w:p w:rsidR="00A626B1" w:rsidRPr="00611333" w:rsidRDefault="00A626B1" w:rsidP="00F74021">
            <w:pPr>
              <w:pStyle w:val="TableParagraph"/>
              <w:spacing w:line="288" w:lineRule="auto"/>
              <w:ind w:left="105"/>
              <w:jc w:val="both"/>
              <w:rPr>
                <w:sz w:val="28"/>
                <w:szCs w:val="28"/>
                <w:lang w:val="en-US"/>
              </w:rPr>
            </w:pPr>
            <w:r w:rsidRPr="00611333">
              <w:rPr>
                <w:sz w:val="28"/>
                <w:szCs w:val="28"/>
              </w:rPr>
              <w:t>Thăm quan</w:t>
            </w:r>
            <w:r w:rsidRPr="00611333">
              <w:rPr>
                <w:sz w:val="28"/>
                <w:szCs w:val="28"/>
                <w:lang w:val="en-US"/>
              </w:rPr>
              <w:t xml:space="preserve"> một số doanh nghiệp đang sản xuất kinh doanh phù hợp với nghề đào tạo để sinh viêncó nhận thức đầy đủ về nghề nghiệp đang theo học</w:t>
            </w:r>
          </w:p>
        </w:tc>
        <w:tc>
          <w:tcPr>
            <w:tcW w:w="4110" w:type="dxa"/>
          </w:tcPr>
          <w:p w:rsidR="00A626B1" w:rsidRPr="00611333" w:rsidRDefault="00A626B1" w:rsidP="00F74021">
            <w:pPr>
              <w:pStyle w:val="TableParagraph"/>
              <w:spacing w:line="288" w:lineRule="auto"/>
              <w:ind w:left="107"/>
              <w:jc w:val="center"/>
              <w:rPr>
                <w:sz w:val="28"/>
                <w:szCs w:val="28"/>
                <w:lang w:val="en-US"/>
              </w:rPr>
            </w:pPr>
          </w:p>
          <w:p w:rsidR="00A626B1" w:rsidRPr="00611333" w:rsidRDefault="00A626B1" w:rsidP="00F74021">
            <w:pPr>
              <w:pStyle w:val="TableParagraph"/>
              <w:spacing w:line="288" w:lineRule="auto"/>
              <w:ind w:left="107"/>
              <w:jc w:val="center"/>
              <w:rPr>
                <w:sz w:val="28"/>
                <w:szCs w:val="28"/>
                <w:lang w:val="en-US"/>
              </w:rPr>
            </w:pPr>
          </w:p>
          <w:p w:rsidR="00A626B1" w:rsidRPr="00611333" w:rsidRDefault="00A626B1" w:rsidP="00F74021">
            <w:pPr>
              <w:pStyle w:val="TableParagraph"/>
              <w:spacing w:line="288" w:lineRule="auto"/>
              <w:ind w:left="107"/>
              <w:jc w:val="center"/>
              <w:rPr>
                <w:sz w:val="28"/>
                <w:szCs w:val="28"/>
                <w:lang w:val="en-US"/>
              </w:rPr>
            </w:pPr>
            <w:r w:rsidRPr="00611333">
              <w:rPr>
                <w:sz w:val="28"/>
                <w:szCs w:val="28"/>
                <w:lang w:val="en-US"/>
              </w:rPr>
              <w:t>1-2 lần/khóa</w:t>
            </w:r>
          </w:p>
        </w:tc>
      </w:tr>
    </w:tbl>
    <w:p w:rsidR="0025722E" w:rsidRDefault="0025722E" w:rsidP="00F74021">
      <w:pPr>
        <w:spacing w:line="288" w:lineRule="auto"/>
        <w:rPr>
          <w:rFonts w:ascii="Times New Roman" w:hAnsi="Times New Roman"/>
          <w:sz w:val="28"/>
          <w:szCs w:val="28"/>
        </w:rPr>
      </w:pPr>
      <w:r>
        <w:rPr>
          <w:rFonts w:ascii="Times New Roman" w:hAnsi="Times New Roman"/>
          <w:sz w:val="28"/>
          <w:szCs w:val="28"/>
        </w:rPr>
        <w:t>4.3. Hướng dẫn tổ chức kiểm tra hết môn học:</w:t>
      </w:r>
    </w:p>
    <w:p w:rsidR="0025722E" w:rsidRDefault="0025722E" w:rsidP="00F74021">
      <w:pPr>
        <w:spacing w:line="288" w:lineRule="auto"/>
        <w:ind w:firstLine="720"/>
        <w:jc w:val="both"/>
        <w:rPr>
          <w:rFonts w:ascii="Times New Roman" w:hAnsi="Times New Roman"/>
          <w:sz w:val="28"/>
          <w:szCs w:val="28"/>
        </w:rPr>
      </w:pPr>
      <w:r>
        <w:rPr>
          <w:rFonts w:ascii="Times New Roman" w:hAnsi="Times New Roman"/>
          <w:sz w:val="28"/>
          <w:szCs w:val="28"/>
        </w:rPr>
        <w:t>- Thời gian tổ chức kiểm tra hết môn học được xác định và có hướng dẫn cụ thể theo từng môn học trong chương trình đào tạo;</w:t>
      </w:r>
    </w:p>
    <w:p w:rsidR="0025722E" w:rsidRDefault="0025722E" w:rsidP="00F74021">
      <w:pPr>
        <w:spacing w:line="288" w:lineRule="auto"/>
        <w:ind w:firstLine="720"/>
        <w:jc w:val="both"/>
        <w:rPr>
          <w:rFonts w:ascii="Times New Roman" w:hAnsi="Times New Roman"/>
          <w:color w:val="FF0000"/>
          <w:sz w:val="28"/>
          <w:szCs w:val="28"/>
        </w:rPr>
      </w:pPr>
      <w:r>
        <w:rPr>
          <w:rFonts w:ascii="Times New Roman" w:hAnsi="Times New Roman"/>
          <w:sz w:val="28"/>
          <w:szCs w:val="28"/>
        </w:rPr>
        <w:t xml:space="preserve">- Tổ chức thi kết thúc môn học theo khoản 2, Điều 12, Thông tư số 09/2017/TT-BLĐTBXH ngày 13/3/2017 của Bộ Lao động - Thương binh và Xã hội; Điều 11, </w:t>
      </w:r>
      <w:r>
        <w:rPr>
          <w:rFonts w:ascii="Times New Roman" w:hAnsi="Times New Roman"/>
          <w:color w:val="FF0000"/>
          <w:sz w:val="28"/>
          <w:szCs w:val="28"/>
        </w:rPr>
        <w:t>Quy định về việc tổ chức đào tạo trình độ trung cấp, trình độ cao đẳng theo niên chế hoặc theo phương thức tích lũy mô đun hoặc tín chỉ; Quy chế kiểm tra, thi, xét công nhận tốt nghiệp theo Quyết định số 333/QĐ-CĐCNHY ngày 24/7/2017 của Hiệu trưởng Trường Cao đẳng Công nghiệp Hưng Yên.</w:t>
      </w:r>
    </w:p>
    <w:p w:rsidR="0025722E" w:rsidRDefault="0025722E" w:rsidP="00F74021">
      <w:pPr>
        <w:spacing w:line="288" w:lineRule="auto"/>
        <w:ind w:firstLine="720"/>
        <w:jc w:val="both"/>
        <w:rPr>
          <w:rFonts w:ascii="Times New Roman" w:hAnsi="Times New Roman"/>
          <w:sz w:val="28"/>
          <w:szCs w:val="28"/>
        </w:rPr>
      </w:pPr>
      <w:r>
        <w:rPr>
          <w:rFonts w:ascii="Times New Roman" w:hAnsi="Times New Roman"/>
          <w:sz w:val="28"/>
          <w:szCs w:val="28"/>
        </w:rPr>
        <w:t>4.4. Hướng dẫn xét công nhận tốt nghiệp:</w:t>
      </w:r>
    </w:p>
    <w:p w:rsidR="0025722E" w:rsidRDefault="0025722E" w:rsidP="00F74021">
      <w:pPr>
        <w:spacing w:line="288" w:lineRule="auto"/>
        <w:ind w:firstLine="567"/>
        <w:jc w:val="both"/>
        <w:rPr>
          <w:rFonts w:ascii="Times New Roman" w:hAnsi="Times New Roman"/>
          <w:color w:val="000000"/>
          <w:sz w:val="28"/>
          <w:szCs w:val="28"/>
          <w:lang w:val="pt-BR"/>
        </w:rPr>
      </w:pPr>
      <w:r>
        <w:rPr>
          <w:rFonts w:ascii="Times New Roman" w:hAnsi="Times New Roman"/>
          <w:color w:val="000000"/>
          <w:sz w:val="28"/>
          <w:szCs w:val="28"/>
          <w:lang w:val="pt-BR"/>
        </w:rPr>
        <w:t xml:space="preserve">- </w:t>
      </w:r>
      <w:r>
        <w:rPr>
          <w:rFonts w:ascii="Times New Roman" w:hAnsi="Times New Roman"/>
          <w:color w:val="FF0000"/>
          <w:sz w:val="28"/>
          <w:szCs w:val="28"/>
          <w:lang w:val="pt-BR"/>
        </w:rPr>
        <w:t>Sinh viên</w:t>
      </w:r>
      <w:r>
        <w:rPr>
          <w:rFonts w:ascii="Times New Roman" w:hAnsi="Times New Roman"/>
          <w:color w:val="000000"/>
          <w:sz w:val="28"/>
          <w:szCs w:val="28"/>
          <w:lang w:val="pt-BR"/>
        </w:rPr>
        <w:t xml:space="preserve"> phải học hết chư</w:t>
      </w:r>
      <w:r>
        <w:rPr>
          <w:rFonts w:ascii="Times New Roman" w:hAnsi="Times New Roman"/>
          <w:color w:val="000000"/>
          <w:sz w:val="28"/>
          <w:szCs w:val="28"/>
          <w:lang w:val="pt-BR"/>
        </w:rPr>
        <w:softHyphen/>
        <w:t xml:space="preserve">ơng trình đào tạo trình độ </w:t>
      </w:r>
      <w:r>
        <w:rPr>
          <w:rFonts w:ascii="Times New Roman" w:hAnsi="Times New Roman"/>
          <w:color w:val="FF0000"/>
          <w:sz w:val="28"/>
          <w:szCs w:val="28"/>
          <w:lang w:val="pt-BR"/>
        </w:rPr>
        <w:t>Cao đẳng,</w:t>
      </w:r>
      <w:r>
        <w:rPr>
          <w:rFonts w:ascii="Times New Roman" w:hAnsi="Times New Roman"/>
          <w:iCs/>
          <w:color w:val="FF0000"/>
          <w:sz w:val="28"/>
          <w:szCs w:val="28"/>
          <w:lang w:val="pt-BR"/>
        </w:rPr>
        <w:t xml:space="preserve"> nghề Kế toán </w:t>
      </w:r>
      <w:r>
        <w:rPr>
          <w:rFonts w:ascii="Times New Roman" w:hAnsi="Times New Roman"/>
          <w:color w:val="000000"/>
          <w:sz w:val="28"/>
          <w:szCs w:val="28"/>
          <w:lang w:val="pt-BR"/>
        </w:rPr>
        <w:t>và phải tích lũy đủ số mô đun hoặc tín chỉ theo quy định trong chương trình đào tạo.</w:t>
      </w:r>
    </w:p>
    <w:p w:rsidR="0025722E" w:rsidRDefault="0025722E" w:rsidP="00F74021">
      <w:pPr>
        <w:spacing w:line="288" w:lineRule="auto"/>
        <w:ind w:firstLine="720"/>
        <w:jc w:val="both"/>
        <w:rPr>
          <w:rFonts w:ascii="Times New Roman" w:hAnsi="Times New Roman"/>
          <w:color w:val="FF0000"/>
          <w:sz w:val="28"/>
          <w:szCs w:val="28"/>
        </w:rPr>
      </w:pPr>
      <w:r>
        <w:rPr>
          <w:rFonts w:ascii="Times New Roman" w:hAnsi="Times New Roman"/>
          <w:color w:val="000000"/>
          <w:sz w:val="28"/>
          <w:szCs w:val="28"/>
          <w:lang w:val="pt-BR"/>
        </w:rPr>
        <w:lastRenderedPageBreak/>
        <w:t xml:space="preserve">- Hiệu trưởng </w:t>
      </w:r>
      <w:r>
        <w:rPr>
          <w:rFonts w:ascii="Times New Roman" w:hAnsi="Times New Roman"/>
          <w:iCs/>
          <w:color w:val="000000"/>
          <w:sz w:val="28"/>
          <w:szCs w:val="28"/>
          <w:lang w:val="pt-BR"/>
        </w:rPr>
        <w:t xml:space="preserve">nhà trường </w:t>
      </w:r>
      <w:r>
        <w:rPr>
          <w:rFonts w:ascii="Times New Roman" w:hAnsi="Times New Roman"/>
          <w:color w:val="000000"/>
          <w:sz w:val="28"/>
          <w:szCs w:val="28"/>
          <w:lang w:val="pt-BR"/>
        </w:rPr>
        <w:t>căn cứ vào kết quả tích lũy của người học để quyết định việc công nhận tốt nghiệp cho người học theo Điều 33. Điều kiện tốt nghiệp</w:t>
      </w:r>
      <w:r>
        <w:rPr>
          <w:rFonts w:ascii="Times New Roman" w:hAnsi="Times New Roman"/>
          <w:sz w:val="28"/>
          <w:szCs w:val="28"/>
        </w:rPr>
        <w:t xml:space="preserve">, </w:t>
      </w:r>
      <w:r>
        <w:rPr>
          <w:rFonts w:ascii="Times New Roman" w:hAnsi="Times New Roman"/>
          <w:color w:val="FF0000"/>
          <w:sz w:val="28"/>
          <w:szCs w:val="28"/>
        </w:rPr>
        <w:t>Quy định về việc tổ chức đào tạo trình độ trung cấp, trình độ cao đẳng theo niên chế hoặc theo phương thức tích lũy mô đun hoặc tín chỉ; Quy chế kiểm tra, thi, xét công nhận tốt nghiệp theo Quyết định số 333/QĐ-CĐCNHY ngày 24/7/2017 của Hiệu trưởng Trường Cao đẳng Công nghiệp Hưng Yên.</w:t>
      </w:r>
    </w:p>
    <w:p w:rsidR="0025722E" w:rsidRDefault="0025722E" w:rsidP="00F74021">
      <w:pPr>
        <w:spacing w:line="288" w:lineRule="auto"/>
        <w:ind w:firstLine="720"/>
        <w:jc w:val="both"/>
        <w:rPr>
          <w:rFonts w:ascii="Times New Roman" w:hAnsi="Times New Roman"/>
          <w:color w:val="FF0000"/>
          <w:sz w:val="28"/>
          <w:szCs w:val="28"/>
        </w:rPr>
      </w:pPr>
      <w:r>
        <w:rPr>
          <w:rFonts w:ascii="Times New Roman" w:hAnsi="Times New Roman"/>
          <w:color w:val="000000"/>
          <w:sz w:val="28"/>
          <w:szCs w:val="28"/>
          <w:lang w:val="pt-BR"/>
        </w:rPr>
        <w:t>- Hiệu trưởng Nhà</w:t>
      </w:r>
      <w:r>
        <w:rPr>
          <w:rFonts w:ascii="Times New Roman" w:hAnsi="Times New Roman"/>
          <w:iCs/>
          <w:color w:val="000000"/>
          <w:sz w:val="28"/>
          <w:szCs w:val="28"/>
          <w:lang w:val="pt-BR"/>
        </w:rPr>
        <w:t xml:space="preserve"> trường </w:t>
      </w:r>
      <w:r>
        <w:rPr>
          <w:rFonts w:ascii="Times New Roman" w:hAnsi="Times New Roman"/>
          <w:color w:val="000000"/>
          <w:sz w:val="28"/>
          <w:szCs w:val="28"/>
          <w:lang w:val="pt-BR"/>
        </w:rPr>
        <w:t xml:space="preserve">căn cứ vào kết quả </w:t>
      </w:r>
      <w:r>
        <w:rPr>
          <w:rFonts w:ascii="Times New Roman" w:hAnsi="Times New Roman"/>
          <w:iCs/>
          <w:color w:val="000000"/>
          <w:sz w:val="28"/>
          <w:szCs w:val="28"/>
          <w:lang w:val="pt-BR"/>
        </w:rPr>
        <w:t xml:space="preserve">xét </w:t>
      </w:r>
      <w:r>
        <w:rPr>
          <w:rFonts w:ascii="Times New Roman" w:hAnsi="Times New Roman"/>
          <w:color w:val="000000"/>
          <w:sz w:val="28"/>
          <w:szCs w:val="28"/>
          <w:lang w:val="pt-BR"/>
        </w:rPr>
        <w:t xml:space="preserve">công nhận tốt nghiệp để cấp bằng tốt nghiệp cho người học theo Điều 34, </w:t>
      </w:r>
      <w:r>
        <w:rPr>
          <w:rFonts w:ascii="Times New Roman" w:hAnsi="Times New Roman"/>
          <w:color w:val="FF0000"/>
          <w:sz w:val="28"/>
          <w:szCs w:val="28"/>
        </w:rPr>
        <w:t>Quy định về việc tổ chức đào tạo trình độ trung cấp, trình độ cao đẳng theo niên chế hoặc theo phương thức tích lũy mô đun hoặc tín chỉ; Quy chế kiểm tra, thi, xét công nhận tốt nghiệp theo Quyết định số 333/QĐ-CĐCNHY ngày 24/7/2017 của Hiệu trưởng Trường Cao đẳng Công nghiệp Hưng Yên.</w:t>
      </w:r>
    </w:p>
    <w:p w:rsidR="0025722E" w:rsidRDefault="0025722E" w:rsidP="00F74021">
      <w:pPr>
        <w:spacing w:line="288" w:lineRule="auto"/>
        <w:ind w:firstLine="720"/>
        <w:jc w:val="both"/>
        <w:rPr>
          <w:rFonts w:ascii="Times New Roman" w:hAnsi="Times New Roman"/>
          <w:color w:val="000000"/>
          <w:sz w:val="28"/>
          <w:szCs w:val="28"/>
          <w:lang w:val="pt-BR"/>
        </w:rPr>
      </w:pPr>
    </w:p>
    <w:p w:rsidR="0025722E" w:rsidRDefault="0025722E" w:rsidP="00F74021">
      <w:pPr>
        <w:spacing w:line="288" w:lineRule="auto"/>
        <w:ind w:firstLine="720"/>
        <w:jc w:val="both"/>
        <w:rPr>
          <w:rFonts w:ascii="Times New Roman" w:hAnsi="Times New Roman"/>
          <w:b/>
          <w:bCs/>
          <w:sz w:val="28"/>
          <w:szCs w:val="28"/>
          <w:lang w:val="nl-NL"/>
        </w:rPr>
      </w:pPr>
      <w:r>
        <w:rPr>
          <w:rFonts w:ascii="Times New Roman" w:hAnsi="Times New Roman"/>
          <w:b/>
          <w:bCs/>
          <w:sz w:val="28"/>
          <w:szCs w:val="28"/>
          <w:lang w:val="nl-NL"/>
        </w:rPr>
        <w:t xml:space="preserve">                                                                         HIỆU TRƯỞNG</w:t>
      </w:r>
    </w:p>
    <w:p w:rsidR="0025722E" w:rsidRDefault="0025722E" w:rsidP="00F74021">
      <w:pPr>
        <w:pStyle w:val="Heading1"/>
        <w:spacing w:line="288" w:lineRule="auto"/>
        <w:jc w:val="both"/>
        <w:rPr>
          <w:szCs w:val="28"/>
          <w:lang w:val="nl-NL"/>
        </w:rPr>
      </w:pPr>
    </w:p>
    <w:p w:rsidR="0025722E" w:rsidRDefault="0025722E" w:rsidP="00F74021">
      <w:pPr>
        <w:pStyle w:val="Heading1"/>
        <w:spacing w:line="288" w:lineRule="auto"/>
        <w:jc w:val="both"/>
        <w:rPr>
          <w:szCs w:val="28"/>
          <w:lang w:val="nl-NL"/>
        </w:rPr>
      </w:pPr>
    </w:p>
    <w:p w:rsidR="0025722E" w:rsidRDefault="0025722E" w:rsidP="00F74021">
      <w:pPr>
        <w:spacing w:line="288" w:lineRule="auto"/>
        <w:jc w:val="both"/>
        <w:rPr>
          <w:rFonts w:ascii="Times New Roman" w:hAnsi="Times New Roman"/>
          <w:lang w:val="nl-NL" w:eastAsia="zh-CN"/>
        </w:rPr>
      </w:pPr>
    </w:p>
    <w:p w:rsidR="0025722E" w:rsidRDefault="0025722E" w:rsidP="00F74021">
      <w:pPr>
        <w:spacing w:line="288" w:lineRule="auto"/>
        <w:jc w:val="both"/>
        <w:rPr>
          <w:rFonts w:ascii="Times New Roman" w:hAnsi="Times New Roman"/>
          <w:lang w:val="nl-NL" w:eastAsia="zh-CN"/>
        </w:rPr>
      </w:pPr>
    </w:p>
    <w:p w:rsidR="008C78B2" w:rsidRPr="0025722E" w:rsidRDefault="0025722E" w:rsidP="00F74021">
      <w:pPr>
        <w:spacing w:line="288" w:lineRule="auto"/>
        <w:jc w:val="both"/>
        <w:rPr>
          <w:rFonts w:ascii="Times New Roman" w:hAnsi="Times New Roman"/>
          <w:b/>
          <w:bCs/>
          <w:sz w:val="28"/>
          <w:szCs w:val="28"/>
        </w:rPr>
      </w:pPr>
      <w:r w:rsidRPr="0025722E">
        <w:rPr>
          <w:rFonts w:ascii="Times New Roman" w:hAnsi="Times New Roman"/>
          <w:b/>
          <w:bCs/>
          <w:sz w:val="28"/>
          <w:szCs w:val="28"/>
          <w:lang w:val="nl-NL"/>
        </w:rPr>
        <w:t xml:space="preserve">                                                                                 Nguyễn Khắc Ngọc</w:t>
      </w:r>
      <w:r w:rsidR="008C78B2" w:rsidRPr="0025722E">
        <w:rPr>
          <w:rFonts w:ascii="Times New Roman" w:eastAsia="Times New Roman" w:hAnsi="Times New Roman"/>
          <w:b/>
          <w:bCs/>
          <w:sz w:val="28"/>
          <w:szCs w:val="28"/>
          <w:lang w:val="en-US" w:eastAsia="vi-VN"/>
        </w:rPr>
        <w:tab/>
      </w:r>
    </w:p>
    <w:p w:rsidR="005C45D9" w:rsidRDefault="00B01945" w:rsidP="00547243">
      <w:pPr>
        <w:spacing w:after="160" w:line="259" w:lineRule="auto"/>
        <w:jc w:val="center"/>
        <w:rPr>
          <w:rFonts w:ascii="Times New Roman" w:eastAsia="Times New Roman" w:hAnsi="Times New Roman"/>
          <w:b/>
          <w:bCs/>
          <w:sz w:val="28"/>
          <w:szCs w:val="28"/>
          <w:lang w:val="en-US"/>
        </w:rPr>
      </w:pPr>
      <w:r w:rsidRPr="00611333">
        <w:rPr>
          <w:rFonts w:ascii="Times New Roman" w:hAnsi="Times New Roman"/>
          <w:sz w:val="28"/>
          <w:szCs w:val="28"/>
        </w:rPr>
        <w:br w:type="page"/>
      </w:r>
      <w:bookmarkStart w:id="5" w:name="_Hlk104532741"/>
      <w:bookmarkStart w:id="6" w:name="loai_3"/>
      <w:r w:rsidR="005C45D9">
        <w:rPr>
          <w:rFonts w:ascii="Times New Roman" w:eastAsia="Times New Roman" w:hAnsi="Times New Roman"/>
          <w:b/>
          <w:bCs/>
          <w:sz w:val="28"/>
          <w:szCs w:val="28"/>
          <w:lang w:val="en-US"/>
        </w:rPr>
        <w:lastRenderedPageBreak/>
        <w:t>CHƯƠNG TRÌNH MÔN HỌC</w:t>
      </w:r>
    </w:p>
    <w:p w:rsidR="005C45D9" w:rsidRDefault="005C45D9" w:rsidP="00F74021">
      <w:pPr>
        <w:pStyle w:val="B1"/>
        <w:rPr>
          <w:lang w:val="en-US"/>
        </w:rPr>
      </w:pPr>
      <w:bookmarkStart w:id="7" w:name="_Toc110612789"/>
      <w:bookmarkStart w:id="8" w:name="_Toc110331432"/>
      <w:r>
        <w:t>T</w:t>
      </w:r>
      <w:r>
        <w:rPr>
          <w:lang w:val="en-US"/>
        </w:rPr>
        <w:t>ê</w:t>
      </w:r>
      <w:r>
        <w:t>n môn h</w:t>
      </w:r>
      <w:r>
        <w:rPr>
          <w:lang w:val="en-US"/>
        </w:rPr>
        <w:t>ọc</w:t>
      </w:r>
      <w:r>
        <w:t>: Giáo d</w:t>
      </w:r>
      <w:r>
        <w:rPr>
          <w:lang w:val="en-US"/>
        </w:rPr>
        <w:t>ục </w:t>
      </w:r>
      <w:r>
        <w:t>chính trị</w:t>
      </w:r>
      <w:bookmarkEnd w:id="7"/>
      <w:bookmarkEnd w:id="8"/>
    </w:p>
    <w:p w:rsidR="005C45D9" w:rsidRDefault="005C45D9" w:rsidP="00F74021">
      <w:pPr>
        <w:shd w:val="clear" w:color="auto" w:fill="FFFFFF"/>
        <w:spacing w:line="288" w:lineRule="auto"/>
        <w:jc w:val="both"/>
        <w:rPr>
          <w:rFonts w:ascii="Times New Roman" w:eastAsia="Times New Roman" w:hAnsi="Times New Roman" w:cstheme="minorBidi"/>
          <w:sz w:val="28"/>
          <w:szCs w:val="28"/>
          <w:lang w:val="en-US"/>
        </w:rPr>
      </w:pPr>
      <w:r>
        <w:rPr>
          <w:rFonts w:ascii="Times New Roman" w:eastAsia="Times New Roman" w:hAnsi="Times New Roman" w:cstheme="minorBidi"/>
          <w:b/>
          <w:bCs/>
          <w:sz w:val="28"/>
          <w:szCs w:val="28"/>
          <w:lang w:val="en-US"/>
        </w:rPr>
        <w:t>Mã môn học: MH 01</w:t>
      </w:r>
    </w:p>
    <w:p w:rsidR="005C45D9" w:rsidRDefault="005C45D9" w:rsidP="00F74021">
      <w:pPr>
        <w:shd w:val="clear" w:color="auto" w:fill="FFFFFF"/>
        <w:spacing w:line="288" w:lineRule="auto"/>
        <w:jc w:val="both"/>
        <w:rPr>
          <w:rFonts w:ascii="Times New Roman" w:eastAsia="Times New Roman" w:hAnsi="Times New Roman" w:cstheme="minorBidi"/>
          <w:sz w:val="28"/>
          <w:szCs w:val="28"/>
        </w:rPr>
      </w:pPr>
      <w:r>
        <w:rPr>
          <w:rFonts w:ascii="Times New Roman" w:eastAsia="Times New Roman" w:hAnsi="Times New Roman" w:cstheme="minorBidi"/>
          <w:b/>
          <w:bCs/>
          <w:sz w:val="28"/>
          <w:szCs w:val="28"/>
        </w:rPr>
        <w:t>Thời gian thực hiện môn học:</w:t>
      </w:r>
      <w:r>
        <w:rPr>
          <w:rFonts w:ascii="Times New Roman" w:eastAsia="Times New Roman" w:hAnsi="Times New Roman" w:cstheme="minorBidi"/>
          <w:sz w:val="28"/>
          <w:szCs w:val="28"/>
        </w:rPr>
        <w:t> 75 giờ (</w:t>
      </w:r>
      <w:r>
        <w:rPr>
          <w:rFonts w:ascii="Times New Roman" w:eastAsia="Times New Roman" w:hAnsi="Times New Roman" w:cstheme="minorBidi"/>
          <w:sz w:val="28"/>
          <w:szCs w:val="28"/>
          <w:lang w:val="en-US"/>
        </w:rPr>
        <w:t>L</w:t>
      </w:r>
      <w:r>
        <w:rPr>
          <w:rFonts w:ascii="Times New Roman" w:eastAsia="Times New Roman" w:hAnsi="Times New Roman" w:cstheme="minorBidi"/>
          <w:sz w:val="28"/>
          <w:szCs w:val="28"/>
        </w:rPr>
        <w:t xml:space="preserve">ý thuyết: 41 giờ; thảo luận: 29 giờ; </w:t>
      </w:r>
    </w:p>
    <w:p w:rsidR="005C45D9" w:rsidRDefault="005C45D9" w:rsidP="00F74021">
      <w:pPr>
        <w:shd w:val="clear" w:color="auto" w:fill="FFFFFF"/>
        <w:spacing w:line="288" w:lineRule="auto"/>
        <w:jc w:val="both"/>
        <w:rPr>
          <w:rFonts w:ascii="Times New Roman" w:eastAsia="Times New Roman" w:hAnsi="Times New Roman" w:cstheme="minorBidi"/>
          <w:sz w:val="28"/>
          <w:szCs w:val="28"/>
          <w:lang w:val="en-US"/>
        </w:rPr>
      </w:pPr>
      <w:r>
        <w:rPr>
          <w:rFonts w:ascii="Times New Roman" w:eastAsia="Times New Roman" w:hAnsi="Times New Roman" w:cstheme="minorBidi"/>
          <w:sz w:val="28"/>
          <w:szCs w:val="28"/>
          <w:lang w:val="en-US"/>
        </w:rPr>
        <w:t>K</w:t>
      </w:r>
      <w:r>
        <w:rPr>
          <w:rFonts w:ascii="Times New Roman" w:eastAsia="Times New Roman" w:hAnsi="Times New Roman" w:cstheme="minorBidi"/>
          <w:sz w:val="28"/>
          <w:szCs w:val="28"/>
        </w:rPr>
        <w:t>iểm tra: 05 giờ)</w:t>
      </w:r>
    </w:p>
    <w:p w:rsidR="005C45D9" w:rsidRDefault="005C45D9" w:rsidP="00F74021">
      <w:pPr>
        <w:shd w:val="clear" w:color="auto" w:fill="FFFFFF"/>
        <w:spacing w:line="288" w:lineRule="auto"/>
        <w:jc w:val="both"/>
        <w:rPr>
          <w:rFonts w:ascii="Times New Roman" w:eastAsia="Times New Roman" w:hAnsi="Times New Roman" w:cstheme="minorBidi"/>
          <w:sz w:val="28"/>
          <w:szCs w:val="28"/>
          <w:lang w:val="en-US"/>
        </w:rPr>
      </w:pPr>
      <w:r>
        <w:rPr>
          <w:rFonts w:ascii="Times New Roman" w:eastAsia="Times New Roman" w:hAnsi="Times New Roman" w:cstheme="minorBidi"/>
          <w:b/>
          <w:bCs/>
          <w:sz w:val="28"/>
          <w:szCs w:val="28"/>
          <w:lang w:val="en-US"/>
        </w:rPr>
        <w:t>I. Vị trí, tính chất của môn học</w:t>
      </w:r>
    </w:p>
    <w:p w:rsidR="005C45D9" w:rsidRDefault="005C45D9" w:rsidP="00F74021">
      <w:pPr>
        <w:shd w:val="clear" w:color="auto" w:fill="FFFFFF"/>
        <w:spacing w:line="288" w:lineRule="auto"/>
        <w:ind w:firstLine="709"/>
        <w:jc w:val="both"/>
        <w:rPr>
          <w:rFonts w:ascii="Times New Roman" w:eastAsia="Times New Roman" w:hAnsi="Times New Roman" w:cstheme="minorBidi"/>
          <w:sz w:val="28"/>
          <w:szCs w:val="28"/>
          <w:lang w:val="en-US"/>
        </w:rPr>
      </w:pPr>
      <w:r>
        <w:rPr>
          <w:rFonts w:ascii="Times New Roman" w:eastAsia="Times New Roman" w:hAnsi="Times New Roman" w:cstheme="minorBidi"/>
          <w:iCs/>
          <w:sz w:val="28"/>
          <w:szCs w:val="28"/>
        </w:rPr>
        <w:t>1. Vị trí</w:t>
      </w:r>
      <w:r>
        <w:rPr>
          <w:rFonts w:ascii="Times New Roman" w:eastAsia="Times New Roman" w:hAnsi="Times New Roman" w:cstheme="minorBidi"/>
          <w:iCs/>
          <w:sz w:val="28"/>
          <w:szCs w:val="28"/>
          <w:lang w:val="en-US"/>
        </w:rPr>
        <w:t>:</w:t>
      </w:r>
      <w:r>
        <w:rPr>
          <w:rFonts w:ascii="Times New Roman" w:eastAsia="Times New Roman" w:hAnsi="Times New Roman" w:cstheme="minorBidi"/>
          <w:sz w:val="28"/>
          <w:szCs w:val="28"/>
        </w:rPr>
        <w:t>Môn học Giáo dục chính trị là môn học bắt buộc thuộc khối các môn học chung trong chương </w:t>
      </w:r>
      <w:r>
        <w:rPr>
          <w:rFonts w:ascii="Times New Roman" w:eastAsia="Times New Roman" w:hAnsi="Times New Roman" w:cstheme="minorBidi"/>
          <w:sz w:val="28"/>
          <w:szCs w:val="28"/>
          <w:lang w:val="en-US"/>
        </w:rPr>
        <w:t>t</w:t>
      </w:r>
      <w:r>
        <w:rPr>
          <w:rFonts w:ascii="Times New Roman" w:eastAsia="Times New Roman" w:hAnsi="Times New Roman" w:cstheme="minorBidi"/>
          <w:sz w:val="28"/>
          <w:szCs w:val="28"/>
        </w:rPr>
        <w:t>rình đào tạo tr</w:t>
      </w:r>
      <w:r>
        <w:rPr>
          <w:rFonts w:ascii="Times New Roman" w:eastAsia="Times New Roman" w:hAnsi="Times New Roman" w:cstheme="minorBidi"/>
          <w:sz w:val="28"/>
          <w:szCs w:val="28"/>
          <w:lang w:val="en-US"/>
        </w:rPr>
        <w:t>ì</w:t>
      </w:r>
      <w:r>
        <w:rPr>
          <w:rFonts w:ascii="Times New Roman" w:eastAsia="Times New Roman" w:hAnsi="Times New Roman" w:cstheme="minorBidi"/>
          <w:sz w:val="28"/>
          <w:szCs w:val="28"/>
        </w:rPr>
        <w:t>nh độ cao đẳng.</w:t>
      </w:r>
    </w:p>
    <w:p w:rsidR="005C45D9" w:rsidRDefault="005C45D9" w:rsidP="00F74021">
      <w:pPr>
        <w:shd w:val="clear" w:color="auto" w:fill="FFFFFF"/>
        <w:spacing w:line="288" w:lineRule="auto"/>
        <w:ind w:firstLine="709"/>
        <w:jc w:val="both"/>
        <w:rPr>
          <w:rFonts w:ascii="Times New Roman" w:eastAsia="Times New Roman" w:hAnsi="Times New Roman" w:cstheme="minorBidi"/>
          <w:sz w:val="28"/>
          <w:szCs w:val="28"/>
          <w:lang w:val="en-US"/>
        </w:rPr>
      </w:pPr>
      <w:r>
        <w:rPr>
          <w:rFonts w:ascii="Times New Roman" w:eastAsia="Times New Roman" w:hAnsi="Times New Roman" w:cstheme="minorBidi"/>
          <w:iCs/>
          <w:sz w:val="28"/>
          <w:szCs w:val="28"/>
        </w:rPr>
        <w:t>2. Tính chất</w:t>
      </w:r>
      <w:r>
        <w:rPr>
          <w:rFonts w:ascii="Times New Roman" w:eastAsia="Times New Roman" w:hAnsi="Times New Roman" w:cstheme="minorBidi"/>
          <w:iCs/>
          <w:sz w:val="28"/>
          <w:szCs w:val="28"/>
          <w:lang w:val="en-US"/>
        </w:rPr>
        <w:t>:</w:t>
      </w:r>
      <w:r>
        <w:rPr>
          <w:rFonts w:ascii="Times New Roman" w:eastAsia="Times New Roman" w:hAnsi="Times New Roman" w:cstheme="minorBidi"/>
          <w:sz w:val="28"/>
          <w:szCs w:val="28"/>
        </w:rPr>
        <w:t>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w:t>
      </w:r>
      <w:r>
        <w:rPr>
          <w:rFonts w:ascii="Times New Roman" w:eastAsia="Times New Roman" w:hAnsi="Times New Roman" w:cstheme="minorBidi"/>
          <w:sz w:val="28"/>
          <w:szCs w:val="28"/>
          <w:lang w:val="en-US"/>
        </w:rPr>
        <w:t>ự </w:t>
      </w:r>
      <w:r>
        <w:rPr>
          <w:rFonts w:ascii="Times New Roman" w:eastAsia="Times New Roman" w:hAnsi="Times New Roman" w:cstheme="minorBidi"/>
          <w:sz w:val="28"/>
          <w:szCs w:val="28"/>
        </w:rPr>
        <w:t>nghiệp x</w:t>
      </w:r>
      <w:r>
        <w:rPr>
          <w:rFonts w:ascii="Times New Roman" w:eastAsia="Times New Roman" w:hAnsi="Times New Roman" w:cstheme="minorBidi"/>
          <w:sz w:val="28"/>
          <w:szCs w:val="28"/>
          <w:lang w:val="en-US"/>
        </w:rPr>
        <w:t>â</w:t>
      </w:r>
      <w:r>
        <w:rPr>
          <w:rFonts w:ascii="Times New Roman" w:eastAsia="Times New Roman" w:hAnsi="Times New Roman" w:cstheme="minorBidi"/>
          <w:sz w:val="28"/>
          <w:szCs w:val="28"/>
        </w:rPr>
        <w:t>y dựng, bảo v</w:t>
      </w:r>
      <w:r>
        <w:rPr>
          <w:rFonts w:ascii="Times New Roman" w:eastAsia="Times New Roman" w:hAnsi="Times New Roman" w:cstheme="minorBidi"/>
          <w:sz w:val="28"/>
          <w:szCs w:val="28"/>
          <w:lang w:val="en-US"/>
        </w:rPr>
        <w:t>ệ </w:t>
      </w:r>
      <w:r>
        <w:rPr>
          <w:rFonts w:ascii="Times New Roman" w:eastAsia="Times New Roman" w:hAnsi="Times New Roman" w:cstheme="minorBidi"/>
          <w:sz w:val="28"/>
          <w:szCs w:val="28"/>
        </w:rPr>
        <w:t>Tổ quốc xã hội chủ nghĩa.</w:t>
      </w:r>
    </w:p>
    <w:p w:rsidR="005C45D9" w:rsidRDefault="005C45D9" w:rsidP="00F74021">
      <w:pPr>
        <w:shd w:val="clear" w:color="auto" w:fill="FFFFFF"/>
        <w:spacing w:line="288" w:lineRule="auto"/>
        <w:jc w:val="both"/>
        <w:rPr>
          <w:rFonts w:ascii="Times New Roman" w:eastAsia="Times New Roman" w:hAnsi="Times New Roman" w:cstheme="minorBidi"/>
          <w:sz w:val="28"/>
          <w:szCs w:val="28"/>
          <w:lang w:val="en-US"/>
        </w:rPr>
      </w:pPr>
      <w:r>
        <w:rPr>
          <w:rFonts w:ascii="Times New Roman" w:eastAsia="Times New Roman" w:hAnsi="Times New Roman" w:cstheme="minorBidi"/>
          <w:b/>
          <w:bCs/>
          <w:sz w:val="28"/>
          <w:szCs w:val="28"/>
          <w:lang w:val="en-US"/>
        </w:rPr>
        <w:t>II. Mục tiêu môn học</w:t>
      </w:r>
    </w:p>
    <w:p w:rsidR="005C45D9" w:rsidRDefault="005C45D9" w:rsidP="00F74021">
      <w:pPr>
        <w:shd w:val="clear" w:color="auto" w:fill="FFFFFF"/>
        <w:spacing w:line="288" w:lineRule="auto"/>
        <w:jc w:val="both"/>
        <w:rPr>
          <w:rFonts w:ascii="Times New Roman" w:eastAsia="Times New Roman" w:hAnsi="Times New Roman" w:cstheme="minorBidi"/>
          <w:b/>
          <w:bCs/>
          <w:sz w:val="28"/>
          <w:szCs w:val="28"/>
          <w:lang w:val="en-US"/>
        </w:rPr>
      </w:pPr>
      <w:r>
        <w:rPr>
          <w:rFonts w:ascii="Times New Roman" w:eastAsia="Times New Roman" w:hAnsi="Times New Roman" w:cstheme="minorBidi"/>
          <w:sz w:val="28"/>
          <w:szCs w:val="28"/>
          <w:lang w:val="en-US"/>
        </w:rPr>
        <w:tab/>
      </w:r>
      <w:r>
        <w:rPr>
          <w:rFonts w:ascii="Times New Roman" w:eastAsia="Times New Roman" w:hAnsi="Times New Roman" w:cstheme="minorBidi"/>
          <w:b/>
          <w:bCs/>
          <w:sz w:val="28"/>
          <w:szCs w:val="28"/>
        </w:rPr>
        <w:t>Sau khi học xong môn học, người học đạt được:</w:t>
      </w:r>
    </w:p>
    <w:p w:rsidR="005C45D9" w:rsidRDefault="005C45D9" w:rsidP="00F74021">
      <w:pPr>
        <w:shd w:val="clear" w:color="auto" w:fill="FFFFFF"/>
        <w:spacing w:line="288" w:lineRule="auto"/>
        <w:jc w:val="both"/>
        <w:rPr>
          <w:rFonts w:ascii="Times New Roman" w:eastAsia="Times New Roman" w:hAnsi="Times New Roman" w:cstheme="minorBidi"/>
          <w:sz w:val="28"/>
          <w:szCs w:val="28"/>
          <w:lang w:val="en-US"/>
        </w:rPr>
      </w:pPr>
      <w:r>
        <w:rPr>
          <w:rFonts w:ascii="Times New Roman" w:eastAsia="Times New Roman" w:hAnsi="Times New Roman" w:cstheme="minorBidi"/>
          <w:b/>
          <w:bCs/>
          <w:i/>
          <w:sz w:val="28"/>
          <w:szCs w:val="28"/>
          <w:lang w:val="en-US"/>
        </w:rPr>
        <w:tab/>
      </w:r>
      <w:r>
        <w:rPr>
          <w:rFonts w:ascii="Times New Roman" w:eastAsia="Times New Roman" w:hAnsi="Times New Roman" w:cstheme="minorBidi"/>
          <w:iCs/>
          <w:sz w:val="28"/>
          <w:szCs w:val="28"/>
          <w:lang w:val="en-US"/>
        </w:rPr>
        <w:t>- V</w:t>
      </w:r>
      <w:r>
        <w:rPr>
          <w:rFonts w:ascii="Times New Roman" w:eastAsia="Times New Roman" w:hAnsi="Times New Roman" w:cstheme="minorBidi"/>
          <w:iCs/>
          <w:sz w:val="28"/>
          <w:szCs w:val="28"/>
        </w:rPr>
        <w:t>ề kiến thức</w:t>
      </w:r>
      <w:r>
        <w:rPr>
          <w:rFonts w:ascii="Times New Roman" w:eastAsia="Times New Roman" w:hAnsi="Times New Roman" w:cstheme="minorBidi"/>
          <w:iCs/>
          <w:sz w:val="28"/>
          <w:szCs w:val="28"/>
          <w:lang w:val="en-US"/>
        </w:rPr>
        <w:t>:</w:t>
      </w:r>
      <w:r>
        <w:rPr>
          <w:rFonts w:ascii="Times New Roman" w:eastAsia="Times New Roman" w:hAnsi="Times New Roman" w:cstheme="minorBidi"/>
          <w:sz w:val="28"/>
          <w:szCs w:val="28"/>
        </w:rPr>
        <w:t>Trình bày được một số nội dung cơ bản của chủ nghĩa Mác - Lênin, tư t</w:t>
      </w:r>
      <w:r>
        <w:rPr>
          <w:rFonts w:ascii="Times New Roman" w:eastAsia="Times New Roman" w:hAnsi="Times New Roman" w:cstheme="minorBidi"/>
          <w:sz w:val="28"/>
          <w:szCs w:val="28"/>
          <w:lang w:val="en-US"/>
        </w:rPr>
        <w:t>ư</w:t>
      </w:r>
      <w:r>
        <w:rPr>
          <w:rFonts w:ascii="Times New Roman" w:eastAsia="Times New Roman" w:hAnsi="Times New Roman" w:cstheme="minorBidi"/>
          <w:sz w:val="28"/>
          <w:szCs w:val="28"/>
        </w:rPr>
        <w:t>ởng Hồ Chí Minh; quan điểm, đường lố</w:t>
      </w:r>
      <w:r>
        <w:rPr>
          <w:rFonts w:ascii="Times New Roman" w:eastAsia="Times New Roman" w:hAnsi="Times New Roman" w:cstheme="minorBidi"/>
          <w:sz w:val="28"/>
          <w:szCs w:val="28"/>
          <w:lang w:val="en-US"/>
        </w:rPr>
        <w:t>i </w:t>
      </w:r>
      <w:r>
        <w:rPr>
          <w:rFonts w:ascii="Times New Roman" w:eastAsia="Times New Roman" w:hAnsi="Times New Roman" w:cstheme="minorBidi"/>
          <w:sz w:val="28"/>
          <w:szCs w:val="28"/>
        </w:rPr>
        <w:t>của Đảng Cộng sản Việt Nam và những nhiệm vụ chính trị của đất nước hiện nay; nội dung học tập, rèn luyện để trở thành người công dân tốt, </w:t>
      </w:r>
      <w:r>
        <w:rPr>
          <w:rFonts w:ascii="Times New Roman" w:eastAsia="Times New Roman" w:hAnsi="Times New Roman" w:cstheme="minorBidi"/>
          <w:sz w:val="28"/>
          <w:szCs w:val="28"/>
          <w:lang w:val="en-US"/>
        </w:rPr>
        <w:t>n</w:t>
      </w:r>
      <w:r>
        <w:rPr>
          <w:rFonts w:ascii="Times New Roman" w:eastAsia="Times New Roman" w:hAnsi="Times New Roman" w:cstheme="minorBidi"/>
          <w:sz w:val="28"/>
          <w:szCs w:val="28"/>
        </w:rPr>
        <w:t>g</w:t>
      </w:r>
      <w:r>
        <w:rPr>
          <w:rFonts w:ascii="Times New Roman" w:eastAsia="Times New Roman" w:hAnsi="Times New Roman" w:cstheme="minorBidi"/>
          <w:sz w:val="28"/>
          <w:szCs w:val="28"/>
          <w:lang w:val="en-US"/>
        </w:rPr>
        <w:t>ườ</w:t>
      </w:r>
      <w:r>
        <w:rPr>
          <w:rFonts w:ascii="Times New Roman" w:eastAsia="Times New Roman" w:hAnsi="Times New Roman" w:cstheme="minorBidi"/>
          <w:sz w:val="28"/>
          <w:szCs w:val="28"/>
        </w:rPr>
        <w:t>i lao động tốt.</w:t>
      </w:r>
    </w:p>
    <w:p w:rsidR="005C45D9" w:rsidRDefault="005C45D9" w:rsidP="00F74021">
      <w:pPr>
        <w:shd w:val="clear" w:color="auto" w:fill="FFFFFF"/>
        <w:spacing w:line="288" w:lineRule="auto"/>
        <w:jc w:val="both"/>
        <w:rPr>
          <w:rFonts w:ascii="Times New Roman" w:eastAsia="Times New Roman" w:hAnsi="Times New Roman" w:cstheme="minorBidi"/>
          <w:sz w:val="28"/>
          <w:szCs w:val="28"/>
          <w:lang w:val="en-US"/>
        </w:rPr>
      </w:pPr>
      <w:r>
        <w:rPr>
          <w:rFonts w:ascii="Times New Roman" w:eastAsia="Times New Roman" w:hAnsi="Times New Roman" w:cstheme="minorBidi"/>
          <w:b/>
          <w:bCs/>
          <w:i/>
          <w:sz w:val="28"/>
          <w:szCs w:val="28"/>
          <w:lang w:val="en-US"/>
        </w:rPr>
        <w:tab/>
      </w:r>
      <w:r>
        <w:rPr>
          <w:rFonts w:ascii="Times New Roman" w:eastAsia="Times New Roman" w:hAnsi="Times New Roman" w:cstheme="minorBidi"/>
          <w:iCs/>
          <w:sz w:val="28"/>
          <w:szCs w:val="28"/>
          <w:lang w:val="en-US"/>
        </w:rPr>
        <w:t>-</w:t>
      </w:r>
      <w:r>
        <w:rPr>
          <w:rFonts w:ascii="Times New Roman" w:eastAsia="Times New Roman" w:hAnsi="Times New Roman" w:cstheme="minorBidi"/>
          <w:iCs/>
          <w:sz w:val="28"/>
          <w:szCs w:val="28"/>
        </w:rPr>
        <w:t> </w:t>
      </w:r>
      <w:r>
        <w:rPr>
          <w:rFonts w:ascii="Times New Roman" w:eastAsia="Times New Roman" w:hAnsi="Times New Roman" w:cstheme="minorBidi"/>
          <w:iCs/>
          <w:sz w:val="28"/>
          <w:szCs w:val="28"/>
          <w:lang w:val="en-US"/>
        </w:rPr>
        <w:t>V</w:t>
      </w:r>
      <w:r>
        <w:rPr>
          <w:rFonts w:ascii="Times New Roman" w:eastAsia="Times New Roman" w:hAnsi="Times New Roman" w:cstheme="minorBidi"/>
          <w:iCs/>
          <w:sz w:val="28"/>
          <w:szCs w:val="28"/>
        </w:rPr>
        <w:t>ề kỹ n</w:t>
      </w:r>
      <w:r>
        <w:rPr>
          <w:rFonts w:ascii="Times New Roman" w:eastAsia="Times New Roman" w:hAnsi="Times New Roman" w:cstheme="minorBidi"/>
          <w:iCs/>
          <w:sz w:val="28"/>
          <w:szCs w:val="28"/>
          <w:lang w:val="en-US"/>
        </w:rPr>
        <w:t>ă</w:t>
      </w:r>
      <w:r>
        <w:rPr>
          <w:rFonts w:ascii="Times New Roman" w:eastAsia="Times New Roman" w:hAnsi="Times New Roman" w:cstheme="minorBidi"/>
          <w:iCs/>
          <w:sz w:val="28"/>
          <w:szCs w:val="28"/>
        </w:rPr>
        <w:t>ng</w:t>
      </w:r>
      <w:r>
        <w:rPr>
          <w:rFonts w:ascii="Times New Roman" w:eastAsia="Times New Roman" w:hAnsi="Times New Roman" w:cstheme="minorBidi"/>
          <w:iCs/>
          <w:sz w:val="28"/>
          <w:szCs w:val="28"/>
          <w:lang w:val="en-US"/>
        </w:rPr>
        <w:t>:</w:t>
      </w:r>
      <w:r>
        <w:rPr>
          <w:rFonts w:ascii="Times New Roman" w:eastAsia="Times New Roman" w:hAnsi="Times New Roman" w:cstheme="minorBidi"/>
          <w:sz w:val="28"/>
          <w:szCs w:val="28"/>
        </w:rPr>
        <w:t>Vận dụng </w:t>
      </w:r>
      <w:r>
        <w:rPr>
          <w:rFonts w:ascii="Times New Roman" w:eastAsia="Times New Roman" w:hAnsi="Times New Roman" w:cstheme="minorBidi"/>
          <w:sz w:val="28"/>
          <w:szCs w:val="28"/>
          <w:lang w:val="en-US"/>
        </w:rPr>
        <w:t>đ</w:t>
      </w:r>
      <w:r>
        <w:rPr>
          <w:rFonts w:ascii="Times New Roman" w:eastAsia="Times New Roman" w:hAnsi="Times New Roman" w:cstheme="minorBidi"/>
          <w:sz w:val="28"/>
          <w:szCs w:val="28"/>
        </w:rPr>
        <w:t>ược </w:t>
      </w:r>
      <w:r>
        <w:rPr>
          <w:rFonts w:ascii="Times New Roman" w:eastAsia="Times New Roman" w:hAnsi="Times New Roman" w:cstheme="minorBidi"/>
          <w:sz w:val="28"/>
          <w:szCs w:val="28"/>
          <w:lang w:val="en-US"/>
        </w:rPr>
        <w:t>đ</w:t>
      </w:r>
      <w:r>
        <w:rPr>
          <w:rFonts w:ascii="Times New Roman" w:eastAsia="Times New Roman" w:hAnsi="Times New Roman" w:cstheme="minorBidi"/>
          <w:sz w:val="28"/>
          <w:szCs w:val="28"/>
        </w:rPr>
        <w:t>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w:t>
      </w:r>
      <w:r>
        <w:rPr>
          <w:rFonts w:ascii="Times New Roman" w:eastAsia="Times New Roman" w:hAnsi="Times New Roman" w:cstheme="minorBidi"/>
          <w:sz w:val="28"/>
          <w:szCs w:val="28"/>
          <w:lang w:val="en-US"/>
        </w:rPr>
        <w:t>ổ</w:t>
      </w:r>
      <w:r>
        <w:rPr>
          <w:rFonts w:ascii="Times New Roman" w:eastAsia="Times New Roman" w:hAnsi="Times New Roman" w:cstheme="minorBidi"/>
          <w:sz w:val="28"/>
          <w:szCs w:val="28"/>
        </w:rPr>
        <w:t> qu</w:t>
      </w:r>
      <w:r>
        <w:rPr>
          <w:rFonts w:ascii="Times New Roman" w:eastAsia="Times New Roman" w:hAnsi="Times New Roman" w:cstheme="minorBidi"/>
          <w:sz w:val="28"/>
          <w:szCs w:val="28"/>
          <w:lang w:val="en-US"/>
        </w:rPr>
        <w:t>ố</w:t>
      </w:r>
      <w:r>
        <w:rPr>
          <w:rFonts w:ascii="Times New Roman" w:eastAsia="Times New Roman" w:hAnsi="Times New Roman" w:cstheme="minorBidi"/>
          <w:sz w:val="28"/>
          <w:szCs w:val="28"/>
        </w:rPr>
        <w:t>c.</w:t>
      </w:r>
    </w:p>
    <w:p w:rsidR="005C45D9" w:rsidRDefault="005C45D9" w:rsidP="00F74021">
      <w:pPr>
        <w:shd w:val="clear" w:color="auto" w:fill="FFFFFF"/>
        <w:spacing w:line="288" w:lineRule="auto"/>
        <w:jc w:val="both"/>
        <w:rPr>
          <w:rFonts w:ascii="Times New Roman" w:eastAsia="Times New Roman" w:hAnsi="Times New Roman" w:cstheme="minorBidi"/>
          <w:sz w:val="28"/>
          <w:szCs w:val="28"/>
          <w:lang w:val="en-US"/>
        </w:rPr>
      </w:pPr>
      <w:r>
        <w:rPr>
          <w:rFonts w:ascii="Times New Roman" w:eastAsia="Times New Roman" w:hAnsi="Times New Roman" w:cstheme="minorBidi"/>
          <w:b/>
          <w:bCs/>
          <w:i/>
          <w:sz w:val="28"/>
          <w:szCs w:val="28"/>
          <w:lang w:val="en-US"/>
        </w:rPr>
        <w:tab/>
      </w:r>
      <w:r>
        <w:rPr>
          <w:rFonts w:ascii="Times New Roman" w:eastAsia="Times New Roman" w:hAnsi="Times New Roman" w:cstheme="minorBidi"/>
          <w:iCs/>
          <w:sz w:val="28"/>
          <w:szCs w:val="28"/>
          <w:lang w:val="en-US"/>
        </w:rPr>
        <w:t>-</w:t>
      </w:r>
      <w:r>
        <w:rPr>
          <w:rFonts w:ascii="Times New Roman" w:eastAsia="Times New Roman" w:hAnsi="Times New Roman" w:cstheme="minorBidi"/>
          <w:iCs/>
          <w:sz w:val="28"/>
          <w:szCs w:val="28"/>
        </w:rPr>
        <w:t> </w:t>
      </w:r>
      <w:r>
        <w:rPr>
          <w:rFonts w:ascii="Times New Roman" w:eastAsia="Times New Roman" w:hAnsi="Times New Roman" w:cstheme="minorBidi"/>
          <w:iCs/>
          <w:sz w:val="28"/>
          <w:szCs w:val="28"/>
          <w:lang w:val="en-US"/>
        </w:rPr>
        <w:t>V</w:t>
      </w:r>
      <w:r>
        <w:rPr>
          <w:rFonts w:ascii="Times New Roman" w:eastAsia="Times New Roman" w:hAnsi="Times New Roman" w:cstheme="minorBidi"/>
          <w:iCs/>
          <w:sz w:val="28"/>
          <w:szCs w:val="28"/>
        </w:rPr>
        <w:t>ề n</w:t>
      </w:r>
      <w:r>
        <w:rPr>
          <w:rFonts w:ascii="Times New Roman" w:eastAsia="Times New Roman" w:hAnsi="Times New Roman" w:cstheme="minorBidi"/>
          <w:iCs/>
          <w:sz w:val="28"/>
          <w:szCs w:val="28"/>
          <w:lang w:val="en-US"/>
        </w:rPr>
        <w:t>ă</w:t>
      </w:r>
      <w:r>
        <w:rPr>
          <w:rFonts w:ascii="Times New Roman" w:eastAsia="Times New Roman" w:hAnsi="Times New Roman" w:cstheme="minorBidi"/>
          <w:iCs/>
          <w:sz w:val="28"/>
          <w:szCs w:val="28"/>
        </w:rPr>
        <w:t>ng l</w:t>
      </w:r>
      <w:r>
        <w:rPr>
          <w:rFonts w:ascii="Times New Roman" w:eastAsia="Times New Roman" w:hAnsi="Times New Roman" w:cstheme="minorBidi"/>
          <w:iCs/>
          <w:sz w:val="28"/>
          <w:szCs w:val="28"/>
          <w:lang w:val="en-US"/>
        </w:rPr>
        <w:t>ự</w:t>
      </w:r>
      <w:r>
        <w:rPr>
          <w:rFonts w:ascii="Times New Roman" w:eastAsia="Times New Roman" w:hAnsi="Times New Roman" w:cstheme="minorBidi"/>
          <w:iCs/>
          <w:sz w:val="28"/>
          <w:szCs w:val="28"/>
        </w:rPr>
        <w:t>c tự chủ và trách nhiệm</w:t>
      </w:r>
      <w:r>
        <w:rPr>
          <w:rFonts w:ascii="Times New Roman" w:eastAsia="Times New Roman" w:hAnsi="Times New Roman" w:cstheme="minorBidi"/>
          <w:iCs/>
          <w:sz w:val="28"/>
          <w:szCs w:val="28"/>
          <w:lang w:val="en-US"/>
        </w:rPr>
        <w:t>:</w:t>
      </w:r>
      <w:r>
        <w:rPr>
          <w:rFonts w:ascii="Times New Roman" w:eastAsia="Times New Roman" w:hAnsi="Times New Roman" w:cstheme="minorBidi"/>
          <w:sz w:val="28"/>
          <w:szCs w:val="28"/>
        </w:rPr>
        <w:t>Có năng lực vận dụng các nội dung đã học để rèn luyện phẩm chất chính trị, đạo đức, lối sống; thực hiện tốt quan điểm, đường lối của Đảng; chính sách, pháp luật của Nhà nước.</w:t>
      </w:r>
    </w:p>
    <w:p w:rsidR="005C45D9" w:rsidRDefault="005C45D9" w:rsidP="00F74021">
      <w:pPr>
        <w:shd w:val="clear" w:color="auto" w:fill="FFFFFF"/>
        <w:spacing w:line="288" w:lineRule="auto"/>
        <w:jc w:val="both"/>
        <w:rPr>
          <w:rFonts w:ascii="Times New Roman" w:eastAsia="Times New Roman" w:hAnsi="Times New Roman" w:cstheme="minorBidi"/>
          <w:sz w:val="28"/>
          <w:szCs w:val="28"/>
          <w:lang w:val="en-US"/>
        </w:rPr>
      </w:pPr>
      <w:r>
        <w:rPr>
          <w:rFonts w:ascii="Times New Roman" w:eastAsia="Times New Roman" w:hAnsi="Times New Roman" w:cstheme="minorBidi"/>
          <w:b/>
          <w:bCs/>
          <w:sz w:val="28"/>
          <w:szCs w:val="28"/>
          <w:lang w:val="en-US"/>
        </w:rPr>
        <w:t>III. Nội dung môn học</w:t>
      </w:r>
      <w:bookmarkEnd w:id="5"/>
    </w:p>
    <w:p w:rsidR="005C45D9" w:rsidRDefault="005C45D9" w:rsidP="00F74021">
      <w:pPr>
        <w:shd w:val="clear" w:color="auto" w:fill="FFFFFF"/>
        <w:spacing w:line="288" w:lineRule="auto"/>
        <w:ind w:firstLine="720"/>
        <w:jc w:val="both"/>
        <w:rPr>
          <w:rFonts w:ascii="Times New Roman" w:eastAsia="Times New Roman" w:hAnsi="Times New Roman" w:cstheme="minorBidi"/>
          <w:bCs/>
          <w:sz w:val="28"/>
          <w:szCs w:val="28"/>
          <w:lang w:val="en-US"/>
        </w:rPr>
      </w:pPr>
      <w:r>
        <w:rPr>
          <w:rFonts w:ascii="Times New Roman" w:eastAsia="Times New Roman" w:hAnsi="Times New Roman"/>
          <w:bCs/>
          <w:sz w:val="28"/>
          <w:szCs w:val="28"/>
          <w:lang w:val="en-US"/>
        </w:rPr>
        <w:t>1. Nội dung tổng quát và phân bổ thời gian</w:t>
      </w:r>
    </w:p>
    <w:tbl>
      <w:tblPr>
        <w:tblW w:w="5379" w:type="pct"/>
        <w:tblInd w:w="-416" w:type="dxa"/>
        <w:tblLayout w:type="fixed"/>
        <w:tblCellMar>
          <w:left w:w="0" w:type="dxa"/>
          <w:right w:w="0" w:type="dxa"/>
        </w:tblCellMar>
        <w:tblLook w:val="04A0"/>
      </w:tblPr>
      <w:tblGrid>
        <w:gridCol w:w="710"/>
        <w:gridCol w:w="5669"/>
        <w:gridCol w:w="850"/>
        <w:gridCol w:w="993"/>
        <w:gridCol w:w="708"/>
        <w:gridCol w:w="850"/>
      </w:tblGrid>
      <w:tr w:rsidR="005C45D9" w:rsidTr="00C9155E">
        <w:tc>
          <w:tcPr>
            <w:tcW w:w="707"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STT</w:t>
            </w:r>
          </w:p>
        </w:tc>
        <w:tc>
          <w:tcPr>
            <w:tcW w:w="5645" w:type="dxa"/>
            <w:vMerge w:val="restart"/>
            <w:tcBorders>
              <w:top w:val="single" w:sz="8"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Tên bài</w:t>
            </w:r>
          </w:p>
        </w:tc>
        <w:tc>
          <w:tcPr>
            <w:tcW w:w="3386" w:type="dxa"/>
            <w:gridSpan w:val="4"/>
            <w:tcBorders>
              <w:top w:val="single" w:sz="8"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Thời gian (giờ)</w:t>
            </w:r>
          </w:p>
        </w:tc>
      </w:tr>
      <w:tr w:rsidR="005C45D9" w:rsidTr="00C9155E">
        <w:tc>
          <w:tcPr>
            <w:tcW w:w="707" w:type="dxa"/>
            <w:vMerge/>
            <w:tcBorders>
              <w:top w:val="single" w:sz="8" w:space="0" w:color="auto"/>
              <w:left w:val="single" w:sz="8" w:space="0" w:color="auto"/>
              <w:bottom w:val="single" w:sz="8" w:space="0" w:color="auto"/>
              <w:right w:val="single" w:sz="8" w:space="0" w:color="auto"/>
            </w:tcBorders>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vMerge/>
            <w:tcBorders>
              <w:top w:val="single" w:sz="8" w:space="0" w:color="auto"/>
              <w:left w:val="nil"/>
              <w:bottom w:val="single" w:sz="8" w:space="0" w:color="auto"/>
              <w:right w:val="single" w:sz="8" w:space="0" w:color="auto"/>
            </w:tcBorders>
            <w:vAlign w:val="center"/>
          </w:tcPr>
          <w:p w:rsidR="005C45D9" w:rsidRDefault="005C45D9" w:rsidP="00F74021">
            <w:pPr>
              <w:spacing w:line="288" w:lineRule="auto"/>
              <w:jc w:val="center"/>
              <w:rPr>
                <w:rFonts w:ascii="Times New Roman" w:eastAsia="Times New Roman" w:hAnsi="Times New Roman"/>
                <w:b/>
                <w:bCs/>
                <w:sz w:val="28"/>
                <w:szCs w:val="28"/>
                <w:lang w:val="en-US"/>
              </w:rPr>
            </w:pP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Tổng số</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Lý  thuyết</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Thảo luận</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Kiểm tra</w:t>
            </w:r>
          </w:p>
        </w:tc>
      </w:tr>
      <w:tr w:rsidR="005C45D9" w:rsidTr="00C9155E">
        <w:tc>
          <w:tcPr>
            <w:tcW w:w="707" w:type="dxa"/>
            <w:vMerge w:val="restart"/>
            <w:tcBorders>
              <w:top w:val="nil"/>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1</w:t>
            </w: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mở đầu</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2</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2</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sz w:val="28"/>
                <w:szCs w:val="28"/>
                <w:lang w:val="en-US"/>
              </w:rPr>
            </w:pPr>
            <w:r>
              <w:rPr>
                <w:rFonts w:ascii="Times New Roman" w:eastAsia="Times New Roman" w:hAnsi="Times New Roman"/>
                <w:b/>
                <w:sz w:val="28"/>
                <w:szCs w:val="28"/>
                <w:lang w:val="en-US"/>
              </w:rPr>
              <w:t>0</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w:t>
            </w:r>
            <w:r>
              <w:rPr>
                <w:rFonts w:ascii="Times New Roman" w:eastAsia="Times New Roman" w:hAnsi="Times New Roman" w:cstheme="minorBidi"/>
                <w:color w:val="000000"/>
                <w:sz w:val="28"/>
                <w:szCs w:val="28"/>
              </w:rPr>
              <w:t>. Vị trí, tính chất môn học</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0.5</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0.5</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cstheme="minorBidi"/>
                <w:color w:val="000000"/>
                <w:sz w:val="28"/>
                <w:szCs w:val="28"/>
                <w:lang w:val="en-US"/>
              </w:rPr>
            </w:pPr>
            <w:r>
              <w:rPr>
                <w:rFonts w:ascii="Times New Roman" w:eastAsia="Times New Roman" w:hAnsi="Times New Roman" w:cstheme="minorBidi"/>
                <w:color w:val="000000"/>
                <w:sz w:val="28"/>
                <w:szCs w:val="28"/>
                <w:lang w:val="en-US"/>
              </w:rPr>
              <w:t>II. Mục tiêu môn học</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0.5</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0.5</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III</w:t>
            </w:r>
            <w:r>
              <w:rPr>
                <w:rFonts w:ascii="Times New Roman" w:eastAsia="Times New Roman" w:hAnsi="Times New Roman" w:cstheme="minorBidi"/>
                <w:color w:val="000000"/>
                <w:sz w:val="28"/>
                <w:szCs w:val="28"/>
              </w:rPr>
              <w:t>. Nội dung chính</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0.5</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0.5</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7E42A2">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IV</w:t>
            </w:r>
            <w:r>
              <w:rPr>
                <w:rFonts w:ascii="Times New Roman" w:eastAsia="Times New Roman" w:hAnsi="Times New Roman" w:cstheme="minorBidi"/>
                <w:color w:val="000000"/>
                <w:sz w:val="28"/>
                <w:szCs w:val="28"/>
              </w:rPr>
              <w:t>. Phương pháp dạy học và đánh giá môn học</w:t>
            </w:r>
          </w:p>
        </w:tc>
        <w:tc>
          <w:tcPr>
            <w:tcW w:w="846"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0.5</w:t>
            </w:r>
          </w:p>
        </w:tc>
        <w:tc>
          <w:tcPr>
            <w:tcW w:w="989"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0.5</w:t>
            </w:r>
          </w:p>
        </w:tc>
        <w:tc>
          <w:tcPr>
            <w:tcW w:w="705"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846"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7E42A2">
        <w:tc>
          <w:tcPr>
            <w:tcW w:w="707" w:type="dxa"/>
            <w:vMerge/>
            <w:tcBorders>
              <w:left w:val="single" w:sz="8" w:space="0" w:color="auto"/>
              <w:bottom w:val="single" w:sz="8" w:space="0" w:color="auto"/>
              <w:right w:val="single" w:sz="4"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single" w:sz="4" w:space="0" w:color="auto"/>
              <w:left w:val="single" w:sz="4" w:space="0" w:color="auto"/>
              <w:bottom w:val="single" w:sz="4" w:space="0" w:color="auto"/>
              <w:right w:val="single" w:sz="4"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b/>
                <w:bCs/>
                <w:sz w:val="28"/>
                <w:szCs w:val="28"/>
                <w:lang w:val="en-US"/>
              </w:rPr>
              <w:t>Bài 1: Khái quát về chủ nghĩa Mác - Lênin</w:t>
            </w:r>
          </w:p>
        </w:tc>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13</w:t>
            </w:r>
          </w:p>
        </w:tc>
        <w:tc>
          <w:tcPr>
            <w:tcW w:w="989" w:type="dxa"/>
            <w:tcBorders>
              <w:top w:val="single" w:sz="4" w:space="0" w:color="auto"/>
              <w:left w:val="single" w:sz="4" w:space="0" w:color="auto"/>
              <w:bottom w:val="single" w:sz="4" w:space="0" w:color="auto"/>
              <w:right w:val="single" w:sz="4"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9</w:t>
            </w:r>
          </w:p>
        </w:tc>
        <w:tc>
          <w:tcPr>
            <w:tcW w:w="705" w:type="dxa"/>
            <w:tcBorders>
              <w:top w:val="single" w:sz="4" w:space="0" w:color="auto"/>
              <w:left w:val="single" w:sz="4" w:space="0" w:color="auto"/>
              <w:bottom w:val="single" w:sz="4" w:space="0" w:color="auto"/>
              <w:right w:val="single" w:sz="4"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4</w:t>
            </w:r>
          </w:p>
        </w:tc>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7E42A2">
        <w:tc>
          <w:tcPr>
            <w:tcW w:w="707" w:type="dxa"/>
            <w:vMerge w:val="restart"/>
            <w:tcBorders>
              <w:top w:val="nil"/>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2</w:t>
            </w:r>
          </w:p>
        </w:tc>
        <w:tc>
          <w:tcPr>
            <w:tcW w:w="5645"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w:t>
            </w:r>
            <w:r>
              <w:rPr>
                <w:rFonts w:ascii="Times New Roman" w:eastAsia="Times New Roman" w:hAnsi="Times New Roman" w:cstheme="minorBidi"/>
                <w:color w:val="000000"/>
                <w:sz w:val="28"/>
                <w:szCs w:val="28"/>
              </w:rPr>
              <w:t>. Khái niệm chủ nghĩa Mác - Lênin</w:t>
            </w:r>
          </w:p>
        </w:tc>
        <w:tc>
          <w:tcPr>
            <w:tcW w:w="846"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w:t>
            </w:r>
          </w:p>
        </w:tc>
        <w:tc>
          <w:tcPr>
            <w:tcW w:w="989"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w:t>
            </w:r>
          </w:p>
        </w:tc>
        <w:tc>
          <w:tcPr>
            <w:tcW w:w="705"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p>
        </w:tc>
        <w:tc>
          <w:tcPr>
            <w:tcW w:w="846"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II</w:t>
            </w:r>
            <w:r>
              <w:rPr>
                <w:rFonts w:ascii="Times New Roman" w:eastAsia="Times New Roman" w:hAnsi="Times New Roman" w:cstheme="minorBidi"/>
                <w:color w:val="000000"/>
                <w:sz w:val="28"/>
                <w:szCs w:val="28"/>
              </w:rPr>
              <w:t>. Một số nội dung cơ bản của chủ nghĩa Mác - Lênin</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11</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7</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4</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III.</w:t>
            </w:r>
            <w:r>
              <w:rPr>
                <w:rFonts w:ascii="Times New Roman" w:eastAsia="Times New Roman" w:hAnsi="Times New Roman" w:cstheme="minorBidi"/>
                <w:color w:val="000000"/>
                <w:sz w:val="28"/>
                <w:szCs w:val="28"/>
              </w:rPr>
              <w:t xml:space="preserve"> Vai trò nền tảng tư tưởng, lý luận của chủ nghĩa Mác - Lênin</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b/>
                <w:bCs/>
                <w:sz w:val="28"/>
                <w:szCs w:val="28"/>
                <w:lang w:val="en-US"/>
              </w:rPr>
              <w:t>Bài 2: Khái quát về tư tưởng Hồ Chí Minh</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13</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9</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4</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val="restart"/>
            <w:tcBorders>
              <w:top w:val="nil"/>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3</w:t>
            </w: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w:t>
            </w:r>
            <w:r>
              <w:rPr>
                <w:rFonts w:ascii="Times New Roman" w:eastAsia="Times New Roman" w:hAnsi="Times New Roman" w:cstheme="minorBidi"/>
                <w:color w:val="000000"/>
                <w:sz w:val="28"/>
                <w:szCs w:val="28"/>
              </w:rPr>
              <w:t>. Khái niệm, nguồn gốc và quá trình hình thành tư tưởng Hồ Chí Minh</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2,5</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1,5</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II</w:t>
            </w:r>
            <w:r>
              <w:rPr>
                <w:rFonts w:ascii="Times New Roman" w:eastAsia="Times New Roman" w:hAnsi="Times New Roman" w:cstheme="minorBidi"/>
                <w:color w:val="000000"/>
                <w:sz w:val="28"/>
                <w:szCs w:val="28"/>
              </w:rPr>
              <w:t>. Một số nội dung cơ bản của tư tưởng Hồ Chí Minh</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6,5</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4,5</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2</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III</w:t>
            </w:r>
            <w:r>
              <w:rPr>
                <w:rFonts w:ascii="Times New Roman" w:eastAsia="Times New Roman" w:hAnsi="Times New Roman" w:cstheme="minorBidi"/>
                <w:color w:val="000000"/>
                <w:sz w:val="28"/>
                <w:szCs w:val="28"/>
              </w:rPr>
              <w:t>. Vai trò của tư tưởng Hồ Chí Minh đối với cách mạng Việt Nam</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2</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1</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1</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ind w:left="277" w:hanging="277"/>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IV</w:t>
            </w:r>
            <w:r>
              <w:rPr>
                <w:rFonts w:ascii="Times New Roman" w:eastAsia="Times New Roman" w:hAnsi="Times New Roman" w:cstheme="minorBidi"/>
                <w:color w:val="000000"/>
                <w:sz w:val="28"/>
                <w:szCs w:val="28"/>
              </w:rPr>
              <w:t>. Học tập và làm theo tư tưởng, đạo đức, phong cách Hồ Chí Minh trong giai đoạn hiện nay</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2</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2</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b/>
                <w:bCs/>
                <w:sz w:val="28"/>
                <w:szCs w:val="28"/>
                <w:lang w:val="en-US"/>
              </w:rPr>
              <w:t>Kiểm tra</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2</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2</w:t>
            </w:r>
          </w:p>
        </w:tc>
      </w:tr>
      <w:tr w:rsidR="005C45D9" w:rsidTr="00C9155E">
        <w:tc>
          <w:tcPr>
            <w:tcW w:w="707" w:type="dxa"/>
            <w:tcBorders>
              <w:top w:val="nil"/>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4</w:t>
            </w: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3: Những thành tựu của cách mạng Việt Nam dưới sự lãnh đạo của Đảng</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5</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3</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2</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p>
        </w:tc>
      </w:tr>
      <w:tr w:rsidR="005C45D9" w:rsidTr="00C9155E">
        <w:tc>
          <w:tcPr>
            <w:tcW w:w="707" w:type="dxa"/>
            <w:vMerge w:val="restart"/>
            <w:tcBorders>
              <w:top w:val="nil"/>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5</w:t>
            </w: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w:t>
            </w:r>
            <w:r>
              <w:rPr>
                <w:rFonts w:ascii="Times New Roman" w:eastAsia="Times New Roman" w:hAnsi="Times New Roman" w:cstheme="minorBidi"/>
                <w:color w:val="000000"/>
                <w:sz w:val="28"/>
                <w:szCs w:val="28"/>
              </w:rPr>
              <w:t>. Sự ra đời và lãnh đạo của Đảng Cộng sản Việt Nam đối với cách mạng Việt Nam</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2</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II</w:t>
            </w:r>
            <w:r>
              <w:rPr>
                <w:rFonts w:ascii="Times New Roman" w:eastAsia="Times New Roman" w:hAnsi="Times New Roman" w:cstheme="minorBidi"/>
                <w:color w:val="000000"/>
                <w:sz w:val="28"/>
                <w:szCs w:val="28"/>
              </w:rPr>
              <w:t>. Những thành tựu của cách mạng Việt Nam dưới sự lãnh đạo của Đảng</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3</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2</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1</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4: Đặc trưng và phương hướng xây dựng xã hội chủ nghĩa ở Việt Nam</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5</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3</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2</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val="restart"/>
            <w:tcBorders>
              <w:top w:val="nil"/>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6</w:t>
            </w: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w:t>
            </w:r>
            <w:r>
              <w:rPr>
                <w:rFonts w:ascii="Times New Roman" w:eastAsia="Times New Roman" w:hAnsi="Times New Roman" w:cstheme="minorBidi"/>
                <w:color w:val="000000"/>
                <w:sz w:val="28"/>
                <w:szCs w:val="28"/>
              </w:rPr>
              <w:t>. Đặc trưng của xã hội chủ nghĩa ở Việt Nam</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3</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2</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II</w:t>
            </w:r>
            <w:r>
              <w:rPr>
                <w:rFonts w:ascii="Times New Roman" w:eastAsia="Times New Roman" w:hAnsi="Times New Roman" w:cstheme="minorBidi"/>
                <w:color w:val="000000"/>
                <w:sz w:val="28"/>
                <w:szCs w:val="28"/>
              </w:rPr>
              <w:t>. Phương hướng xây dựng xã hội chủ nghĩa ở Việt Nam</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2</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1</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1</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5: Phát triển kinh tế, xã hội, văn hóa, con người ở Việt Nam</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10</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5</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5</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val="restart"/>
            <w:tcBorders>
              <w:top w:val="nil"/>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7</w:t>
            </w: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w:t>
            </w:r>
            <w:r>
              <w:rPr>
                <w:rFonts w:ascii="Times New Roman" w:eastAsia="Times New Roman" w:hAnsi="Times New Roman" w:cstheme="minorBidi"/>
                <w:color w:val="000000"/>
                <w:sz w:val="28"/>
                <w:szCs w:val="28"/>
              </w:rPr>
              <w:t>. Nội dung của chủ trương phát triển kinh tế, xã hội, văn hóa, con người ở Việt Nam hiện nay</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4</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2</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2</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II</w:t>
            </w:r>
            <w:r>
              <w:rPr>
                <w:rFonts w:ascii="Times New Roman" w:eastAsia="Times New Roman" w:hAnsi="Times New Roman" w:cstheme="minorBidi"/>
                <w:color w:val="000000"/>
                <w:sz w:val="28"/>
                <w:szCs w:val="28"/>
              </w:rPr>
              <w:t>. Giải pháp phát triển kinh tế, xã hội, văn hóa, con người ở Việt Nam hiện nay</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6</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3</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3</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7E42A2">
        <w:tc>
          <w:tcPr>
            <w:tcW w:w="707" w:type="dxa"/>
            <w:vMerge/>
            <w:tcBorders>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6: Tăng cường quốc phòng an ninh, mở rộng quan hệ đối ngoại và hội nhập quốc tế ở nước ta hiện nay</w:t>
            </w:r>
          </w:p>
        </w:tc>
        <w:tc>
          <w:tcPr>
            <w:tcW w:w="846"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6</w:t>
            </w:r>
          </w:p>
        </w:tc>
        <w:tc>
          <w:tcPr>
            <w:tcW w:w="989"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3</w:t>
            </w:r>
          </w:p>
        </w:tc>
        <w:tc>
          <w:tcPr>
            <w:tcW w:w="705"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3</w:t>
            </w:r>
          </w:p>
        </w:tc>
        <w:tc>
          <w:tcPr>
            <w:tcW w:w="846"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7E42A2">
        <w:tc>
          <w:tcPr>
            <w:tcW w:w="707" w:type="dxa"/>
            <w:vMerge w:val="restart"/>
            <w:tcBorders>
              <w:top w:val="nil"/>
              <w:left w:val="single" w:sz="8" w:space="0" w:color="auto"/>
              <w:right w:val="single" w:sz="4"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lastRenderedPageBreak/>
              <w:t>8</w:t>
            </w:r>
          </w:p>
        </w:tc>
        <w:tc>
          <w:tcPr>
            <w:tcW w:w="5645" w:type="dxa"/>
            <w:tcBorders>
              <w:top w:val="single" w:sz="4" w:space="0" w:color="auto"/>
              <w:left w:val="single" w:sz="4" w:space="0" w:color="auto"/>
              <w:bottom w:val="single" w:sz="4" w:space="0" w:color="auto"/>
              <w:right w:val="single" w:sz="4"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w:t>
            </w:r>
            <w:r>
              <w:rPr>
                <w:rFonts w:ascii="Times New Roman" w:eastAsia="Times New Roman" w:hAnsi="Times New Roman" w:cstheme="minorBidi"/>
                <w:color w:val="000000"/>
                <w:sz w:val="28"/>
                <w:szCs w:val="28"/>
              </w:rPr>
              <w:t xml:space="preserve">. Bối cảnh quốc tế và Việt Nam </w:t>
            </w:r>
          </w:p>
        </w:tc>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1</w:t>
            </w:r>
          </w:p>
        </w:tc>
        <w:tc>
          <w:tcPr>
            <w:tcW w:w="989" w:type="dxa"/>
            <w:tcBorders>
              <w:top w:val="single" w:sz="4" w:space="0" w:color="auto"/>
              <w:left w:val="single" w:sz="4" w:space="0" w:color="auto"/>
              <w:bottom w:val="single" w:sz="4" w:space="0" w:color="auto"/>
              <w:right w:val="single" w:sz="4"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1</w:t>
            </w:r>
          </w:p>
        </w:tc>
        <w:tc>
          <w:tcPr>
            <w:tcW w:w="705" w:type="dxa"/>
            <w:tcBorders>
              <w:top w:val="single" w:sz="4" w:space="0" w:color="auto"/>
              <w:left w:val="single" w:sz="4" w:space="0" w:color="auto"/>
              <w:bottom w:val="single" w:sz="4" w:space="0" w:color="auto"/>
              <w:right w:val="single" w:sz="4"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p>
        </w:tc>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7E42A2">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II</w:t>
            </w:r>
            <w:r>
              <w:rPr>
                <w:rFonts w:ascii="Times New Roman" w:eastAsia="Times New Roman" w:hAnsi="Times New Roman" w:cstheme="minorBidi"/>
                <w:color w:val="000000"/>
                <w:sz w:val="28"/>
                <w:szCs w:val="28"/>
              </w:rPr>
              <w:t xml:space="preserve">. Quan điểm và những nhiệm vụ chủ yếu </w:t>
            </w:r>
            <w:r>
              <w:rPr>
                <w:rFonts w:ascii="Times New Roman" w:eastAsia="Times New Roman" w:hAnsi="Times New Roman" w:cstheme="minorBidi"/>
                <w:color w:val="000000"/>
                <w:sz w:val="28"/>
                <w:szCs w:val="28"/>
                <w:lang w:val="en-US"/>
              </w:rPr>
              <w:t>c</w:t>
            </w:r>
            <w:r>
              <w:rPr>
                <w:rFonts w:ascii="Times New Roman" w:eastAsia="Times New Roman" w:hAnsi="Times New Roman" w:cstheme="minorBidi"/>
                <w:color w:val="000000"/>
                <w:sz w:val="28"/>
                <w:szCs w:val="28"/>
              </w:rPr>
              <w:t>ủa đường lối quốc phòng, an ninh</w:t>
            </w:r>
          </w:p>
        </w:tc>
        <w:tc>
          <w:tcPr>
            <w:tcW w:w="846"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3</w:t>
            </w:r>
          </w:p>
        </w:tc>
        <w:tc>
          <w:tcPr>
            <w:tcW w:w="989"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1</w:t>
            </w:r>
          </w:p>
        </w:tc>
        <w:tc>
          <w:tcPr>
            <w:tcW w:w="705"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2</w:t>
            </w:r>
          </w:p>
        </w:tc>
        <w:tc>
          <w:tcPr>
            <w:tcW w:w="846"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III</w:t>
            </w:r>
            <w:r>
              <w:rPr>
                <w:rFonts w:ascii="Times New Roman" w:eastAsia="Times New Roman" w:hAnsi="Times New Roman" w:cstheme="minorBidi"/>
                <w:color w:val="000000"/>
                <w:sz w:val="28"/>
                <w:szCs w:val="28"/>
              </w:rPr>
              <w:t>. Quan điểm và những nhiệm vụ chủ yếu của đường lối đối ngoại</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2</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1</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1</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sz w:val="28"/>
                <w:szCs w:val="28"/>
                <w:lang w:val="en-US"/>
              </w:rPr>
              <w:t>Kiểm tra</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2</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2</w:t>
            </w:r>
          </w:p>
        </w:tc>
      </w:tr>
      <w:tr w:rsidR="005C45D9" w:rsidTr="00C9155E">
        <w:tc>
          <w:tcPr>
            <w:tcW w:w="707" w:type="dxa"/>
            <w:tcBorders>
              <w:top w:val="nil"/>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9</w:t>
            </w: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7: Xây dựng và hoàn thiện nhà nước pháp quyền xã hội chủ nghĩa Việt Nam</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7</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3</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4</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p>
        </w:tc>
      </w:tr>
      <w:tr w:rsidR="005C45D9" w:rsidTr="00C9155E">
        <w:tc>
          <w:tcPr>
            <w:tcW w:w="707" w:type="dxa"/>
            <w:vMerge w:val="restart"/>
            <w:tcBorders>
              <w:top w:val="nil"/>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10</w:t>
            </w: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w:t>
            </w:r>
            <w:r>
              <w:rPr>
                <w:rFonts w:ascii="Times New Roman" w:eastAsia="Times New Roman" w:hAnsi="Times New Roman" w:cstheme="minorBidi"/>
                <w:color w:val="000000"/>
                <w:sz w:val="28"/>
                <w:szCs w:val="28"/>
              </w:rPr>
              <w:t>. Bản chất và đặc trưng của Nhà nước pháp quyền xã hội chủ nghĩa Việt Nam</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4</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2</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2</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II</w:t>
            </w:r>
            <w:r>
              <w:rPr>
                <w:rFonts w:ascii="Times New Roman" w:eastAsia="Times New Roman" w:hAnsi="Times New Roman" w:cstheme="minorBidi"/>
                <w:color w:val="000000"/>
                <w:sz w:val="28"/>
                <w:szCs w:val="28"/>
              </w:rPr>
              <w:t>. Phương hướng, nhiệm vụ xây dựng và hoàn thiện Nhà nước pháp quyền xã hội chủ nghĩa ViệtNam</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3</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1</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2</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single" w:sz="4" w:space="0" w:color="auto"/>
              <w:left w:val="nil"/>
              <w:bottom w:val="single" w:sz="4"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b/>
                <w:bCs/>
                <w:sz w:val="28"/>
                <w:szCs w:val="28"/>
                <w:lang w:val="en-US"/>
              </w:rPr>
              <w:t>Bài 8: Phát huy sức mạnh của khối đại đoàn kết toàn dân tộc trong xây dựng, bảo vệ Tổ quốc</w:t>
            </w:r>
          </w:p>
        </w:tc>
        <w:tc>
          <w:tcPr>
            <w:tcW w:w="846"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6</w:t>
            </w:r>
          </w:p>
        </w:tc>
        <w:tc>
          <w:tcPr>
            <w:tcW w:w="989"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3</w:t>
            </w:r>
          </w:p>
        </w:tc>
        <w:tc>
          <w:tcPr>
            <w:tcW w:w="705"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3</w:t>
            </w:r>
          </w:p>
        </w:tc>
        <w:tc>
          <w:tcPr>
            <w:tcW w:w="846" w:type="dxa"/>
            <w:tcBorders>
              <w:top w:val="nil"/>
              <w:left w:val="nil"/>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val="restart"/>
            <w:tcBorders>
              <w:top w:val="single" w:sz="4" w:space="0" w:color="auto"/>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11</w:t>
            </w:r>
          </w:p>
        </w:tc>
        <w:tc>
          <w:tcPr>
            <w:tcW w:w="5645" w:type="dxa"/>
            <w:tcBorders>
              <w:top w:val="single" w:sz="4" w:space="0" w:color="auto"/>
              <w:left w:val="nil"/>
              <w:bottom w:val="single" w:sz="4"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w:t>
            </w:r>
            <w:r>
              <w:rPr>
                <w:rFonts w:ascii="Times New Roman" w:eastAsia="Times New Roman" w:hAnsi="Times New Roman" w:cstheme="minorBidi"/>
                <w:color w:val="000000"/>
                <w:sz w:val="28"/>
                <w:szCs w:val="28"/>
              </w:rPr>
              <w:t>. Tầm quan trọng của đại đoàn kết toàn dân tộc trong xây dựng và bảo vệ Tổ quốc</w:t>
            </w:r>
          </w:p>
        </w:tc>
        <w:tc>
          <w:tcPr>
            <w:tcW w:w="846"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2</w:t>
            </w:r>
          </w:p>
        </w:tc>
        <w:tc>
          <w:tcPr>
            <w:tcW w:w="989"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w:t>
            </w:r>
          </w:p>
        </w:tc>
        <w:tc>
          <w:tcPr>
            <w:tcW w:w="705"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1</w:t>
            </w:r>
          </w:p>
        </w:tc>
        <w:tc>
          <w:tcPr>
            <w:tcW w:w="846"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bottom w:val="single" w:sz="4"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single" w:sz="4" w:space="0" w:color="auto"/>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II</w:t>
            </w:r>
            <w:r>
              <w:rPr>
                <w:rFonts w:ascii="Times New Roman" w:eastAsia="Times New Roman" w:hAnsi="Times New Roman" w:cstheme="minorBidi"/>
                <w:color w:val="000000"/>
                <w:sz w:val="28"/>
                <w:szCs w:val="28"/>
              </w:rPr>
              <w:t>. Quan điểm và phương hướng của Đảng về phát huy sức mạnh đại đoàn kết toàn dân tộc trong xây dựng và bảo vệ Tổ quốc</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4</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2</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2</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top w:val="single" w:sz="4" w:space="0" w:color="auto"/>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b/>
                <w:bCs/>
                <w:sz w:val="28"/>
                <w:szCs w:val="28"/>
                <w:lang w:val="en-US"/>
              </w:rPr>
              <w:t>Bài 9: Tu dưỡng, rèn luyện để trở thành người công dân tốt, người lao động tốt</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3</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1</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2</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val="restart"/>
            <w:tcBorders>
              <w:top w:val="nil"/>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12</w:t>
            </w: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cstheme="minorBidi"/>
                <w:color w:val="000000"/>
                <w:sz w:val="28"/>
                <w:szCs w:val="28"/>
                <w:lang w:val="en-US"/>
              </w:rPr>
              <w:t>I</w:t>
            </w:r>
            <w:r>
              <w:rPr>
                <w:rFonts w:ascii="Times New Roman" w:eastAsia="Times New Roman" w:hAnsi="Times New Roman" w:cstheme="minorBidi"/>
                <w:color w:val="000000"/>
                <w:sz w:val="28"/>
                <w:szCs w:val="28"/>
              </w:rPr>
              <w:t>. Quan niệm về người công dân tốt, người lao động tốt</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1,5</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0,5</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sz w:val="28"/>
                <w:szCs w:val="28"/>
                <w:lang w:val="en-US"/>
              </w:rPr>
              <w:t>1</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cstheme="minorBidi"/>
                <w:color w:val="000000"/>
                <w:sz w:val="28"/>
                <w:szCs w:val="28"/>
                <w:lang w:val="en-US"/>
              </w:rPr>
              <w:t>II</w:t>
            </w:r>
            <w:r>
              <w:rPr>
                <w:rFonts w:ascii="Times New Roman" w:eastAsia="Times New Roman" w:hAnsi="Times New Roman" w:cstheme="minorBidi"/>
                <w:color w:val="000000"/>
                <w:sz w:val="28"/>
                <w:szCs w:val="28"/>
              </w:rPr>
              <w:t>. Nội dung tu dưỡng và rèn luyện để trở thành người công dân tốt, người lao động tốt</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    1,5</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0,5</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1</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r>
      <w:tr w:rsidR="005C45D9" w:rsidTr="00C9155E">
        <w:tc>
          <w:tcPr>
            <w:tcW w:w="707" w:type="dxa"/>
            <w:vMerge/>
            <w:tcBorders>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b/>
                <w:bCs/>
                <w:sz w:val="28"/>
                <w:szCs w:val="28"/>
                <w:lang w:val="en-US"/>
              </w:rPr>
              <w:t>Kiểm tra</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b/>
                <w:bCs/>
                <w:sz w:val="28"/>
                <w:szCs w:val="28"/>
                <w:lang w:val="en-US"/>
              </w:rPr>
              <w:t>1</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sz w:val="28"/>
                <w:szCs w:val="28"/>
                <w:lang w:val="en-US"/>
              </w:rPr>
            </w:pPr>
            <w:r>
              <w:rPr>
                <w:rFonts w:ascii="Times New Roman" w:eastAsia="Times New Roman" w:hAnsi="Times New Roman"/>
                <w:b/>
                <w:bCs/>
                <w:sz w:val="28"/>
                <w:szCs w:val="28"/>
                <w:lang w:val="en-US"/>
              </w:rPr>
              <w:t>1</w:t>
            </w:r>
          </w:p>
        </w:tc>
      </w:tr>
      <w:tr w:rsidR="005C45D9" w:rsidTr="00C9155E">
        <w:tc>
          <w:tcPr>
            <w:tcW w:w="707" w:type="dxa"/>
            <w:tcBorders>
              <w:top w:val="nil"/>
              <w:left w:val="single" w:sz="8" w:space="0" w:color="auto"/>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13</w:t>
            </w:r>
          </w:p>
        </w:tc>
        <w:tc>
          <w:tcPr>
            <w:tcW w:w="564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sz w:val="28"/>
                <w:szCs w:val="28"/>
                <w:lang w:val="en-US"/>
              </w:rPr>
              <w:t>Tổng cộng</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75</w:t>
            </w:r>
          </w:p>
        </w:tc>
        <w:tc>
          <w:tcPr>
            <w:tcW w:w="989"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41</w:t>
            </w:r>
          </w:p>
        </w:tc>
        <w:tc>
          <w:tcPr>
            <w:tcW w:w="705"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29</w:t>
            </w:r>
          </w:p>
        </w:tc>
        <w:tc>
          <w:tcPr>
            <w:tcW w:w="846" w:type="dxa"/>
            <w:tcBorders>
              <w:top w:val="nil"/>
              <w:left w:val="nil"/>
              <w:bottom w:val="single" w:sz="8" w:space="0" w:color="auto"/>
              <w:right w:val="single" w:sz="8" w:space="0" w:color="auto"/>
            </w:tcBorders>
            <w:shd w:val="clear" w:color="auto" w:fill="FFFFFF"/>
            <w:vAlign w:val="center"/>
          </w:tcPr>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05</w:t>
            </w:r>
          </w:p>
        </w:tc>
      </w:tr>
    </w:tbl>
    <w:p w:rsidR="005C45D9" w:rsidRDefault="005C45D9" w:rsidP="00F74021">
      <w:pPr>
        <w:spacing w:line="288" w:lineRule="auto"/>
        <w:ind w:firstLine="720"/>
        <w:jc w:val="both"/>
        <w:rPr>
          <w:rFonts w:ascii="Times New Roman" w:eastAsia="Times New Roman" w:hAnsi="Times New Roman"/>
          <w:sz w:val="16"/>
          <w:szCs w:val="28"/>
          <w:lang w:val="en-US"/>
        </w:rPr>
      </w:pPr>
    </w:p>
    <w:p w:rsidR="005C45D9" w:rsidRDefault="005C45D9" w:rsidP="00F74021">
      <w:pPr>
        <w:spacing w:line="288" w:lineRule="auto"/>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2. Nội dung chi tiết</w:t>
      </w:r>
    </w:p>
    <w:p w:rsidR="005C45D9" w:rsidRDefault="005C45D9" w:rsidP="00F74021">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MỞ ĐẦU</w:t>
      </w:r>
    </w:p>
    <w:p w:rsidR="005C45D9" w:rsidRDefault="005C45D9" w:rsidP="00F74021">
      <w:pPr>
        <w:spacing w:line="288" w:lineRule="auto"/>
        <w:ind w:left="5040"/>
        <w:jc w:val="both"/>
        <w:rPr>
          <w:rFonts w:ascii="Times New Roman" w:eastAsia="Times New Roman" w:hAnsi="Times New Roman"/>
          <w:bCs/>
          <w:i/>
          <w:sz w:val="28"/>
          <w:szCs w:val="28"/>
          <w:lang w:val="en-US"/>
        </w:rPr>
      </w:pPr>
      <w:r>
        <w:rPr>
          <w:rFonts w:ascii="Times New Roman" w:eastAsia="Times New Roman" w:hAnsi="Times New Roman"/>
          <w:i/>
          <w:iCs/>
          <w:sz w:val="28"/>
          <w:szCs w:val="28"/>
          <w:lang w:val="en-US"/>
        </w:rPr>
        <w:t>Thời gian: 02 giờ ( LT: 02 giờ)</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1. Mục tiêu</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kiến thức: Trình bày được vị trí, tính chất, mục tiêu, nội dung chính, phương pháp dạy học và đánh giá môn học.</w:t>
      </w:r>
    </w:p>
    <w:p w:rsidR="005C45D9" w:rsidRDefault="005C45D9" w:rsidP="00F74021">
      <w:pPr>
        <w:spacing w:line="288" w:lineRule="auto"/>
        <w:ind w:firstLine="720"/>
        <w:jc w:val="both"/>
        <w:rPr>
          <w:rFonts w:ascii="Times New Roman" w:eastAsiaTheme="minorHAnsi" w:hAnsi="Times New Roman"/>
          <w:bCs/>
          <w:sz w:val="28"/>
          <w:szCs w:val="28"/>
          <w:lang w:val="en-US"/>
        </w:rPr>
      </w:pPr>
      <w:r>
        <w:rPr>
          <w:rFonts w:ascii="Times New Roman" w:eastAsiaTheme="minorHAnsi" w:hAnsi="Times New Roman"/>
          <w:sz w:val="28"/>
          <w:szCs w:val="28"/>
          <w:lang w:val="pl-PL" w:eastAsia="vi-VN"/>
        </w:rPr>
        <w:lastRenderedPageBreak/>
        <w:t xml:space="preserve">- Về kỹ năng: </w:t>
      </w:r>
      <w:r>
        <w:rPr>
          <w:rFonts w:ascii="Times New Roman" w:eastAsiaTheme="minorHAnsi" w:hAnsi="Times New Roman"/>
          <w:bCs/>
          <w:sz w:val="28"/>
          <w:szCs w:val="28"/>
          <w:lang w:val="en-US"/>
        </w:rPr>
        <w:t>Vận dụng nội dung đã học để xác định được biện pháp học tập môn giáo dục chính trị có hiệu quả.</w:t>
      </w:r>
    </w:p>
    <w:p w:rsidR="005C45D9" w:rsidRDefault="005C45D9" w:rsidP="00F74021">
      <w:pPr>
        <w:spacing w:line="288" w:lineRule="auto"/>
        <w:ind w:firstLine="720"/>
        <w:jc w:val="both"/>
        <w:rPr>
          <w:rFonts w:ascii="Times New Roman" w:eastAsiaTheme="minorHAnsi" w:hAnsi="Times New Roman"/>
          <w:bCs/>
          <w:sz w:val="28"/>
          <w:szCs w:val="28"/>
          <w:lang w:val="en-US"/>
        </w:rPr>
      </w:pPr>
      <w:r>
        <w:rPr>
          <w:rFonts w:ascii="Times New Roman" w:eastAsiaTheme="minorHAnsi" w:hAnsi="Times New Roman"/>
          <w:sz w:val="28"/>
          <w:szCs w:val="28"/>
          <w:lang w:val="pl-PL" w:eastAsia="vi-VN"/>
        </w:rPr>
        <w:t>- Về năng lực tự chủ và trách nhiệm</w:t>
      </w:r>
      <w:r>
        <w:rPr>
          <w:rFonts w:ascii="Times New Roman" w:eastAsiaTheme="minorHAnsi" w:hAnsi="Times New Roman"/>
          <w:bCs/>
          <w:sz w:val="28"/>
          <w:szCs w:val="28"/>
          <w:lang w:val="en-US"/>
        </w:rPr>
        <w:t>Tích cực học tập, rèn luyện phẩm chất chính trị, đạo đức lối sống, thực hiện đúng chủ trương của Đảng, chính sách và pháp luật của Nhà nước.</w:t>
      </w:r>
    </w:p>
    <w:p w:rsidR="005C45D9" w:rsidRDefault="005C45D9" w:rsidP="00F74021">
      <w:pPr>
        <w:spacing w:line="288" w:lineRule="auto"/>
        <w:jc w:val="both"/>
        <w:rPr>
          <w:rFonts w:ascii="Times New Roman" w:eastAsia="Times New Roman" w:hAnsi="Times New Roman"/>
          <w:bCs/>
          <w:i/>
          <w:iCs/>
          <w:sz w:val="28"/>
          <w:szCs w:val="28"/>
          <w:lang w:val="en-US"/>
        </w:rPr>
      </w:pPr>
      <w:r>
        <w:rPr>
          <w:rFonts w:ascii="Times New Roman" w:eastAsia="Times New Roman" w:hAnsi="Times New Roman"/>
          <w:b/>
          <w:sz w:val="28"/>
          <w:szCs w:val="28"/>
          <w:lang w:val="en-US"/>
        </w:rPr>
        <w:tab/>
      </w:r>
      <w:r>
        <w:rPr>
          <w:rFonts w:ascii="Times New Roman" w:eastAsia="Times New Roman" w:hAnsi="Times New Roman"/>
          <w:bCs/>
          <w:sz w:val="28"/>
          <w:szCs w:val="28"/>
          <w:lang w:val="en-US"/>
        </w:rPr>
        <w:t xml:space="preserve">2. Nội dung </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63"/>
        <w:gridCol w:w="1842"/>
      </w:tblGrid>
      <w:tr w:rsidR="005C45D9" w:rsidTr="00C9155E">
        <w:tc>
          <w:tcPr>
            <w:tcW w:w="666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 Vị trí tính chất môn học                                                           </w:t>
            </w:r>
          </w:p>
        </w:tc>
        <w:tc>
          <w:tcPr>
            <w:tcW w:w="1842"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0,5 giờ</w:t>
            </w:r>
          </w:p>
        </w:tc>
      </w:tr>
      <w:tr w:rsidR="005C45D9" w:rsidTr="00C9155E">
        <w:tc>
          <w:tcPr>
            <w:tcW w:w="666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Cs/>
                <w:sz w:val="28"/>
                <w:szCs w:val="28"/>
                <w:lang w:val="en-US"/>
              </w:rPr>
              <w:t xml:space="preserve">II. Mục tiêu môn học                                                                    </w:t>
            </w:r>
          </w:p>
        </w:tc>
        <w:tc>
          <w:tcPr>
            <w:tcW w:w="1842"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0,5 giờ</w:t>
            </w:r>
          </w:p>
        </w:tc>
      </w:tr>
      <w:tr w:rsidR="005C45D9" w:rsidTr="00C9155E">
        <w:tc>
          <w:tcPr>
            <w:tcW w:w="666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III.  Nội dung chính                                                                      </w:t>
            </w:r>
          </w:p>
        </w:tc>
        <w:tc>
          <w:tcPr>
            <w:tcW w:w="1842"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0,5 giờ</w:t>
            </w:r>
          </w:p>
        </w:tc>
      </w:tr>
      <w:tr w:rsidR="005C45D9" w:rsidTr="00C9155E">
        <w:tc>
          <w:tcPr>
            <w:tcW w:w="666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IV.  Phương pháp dạy học và đánh giá môn học                            </w:t>
            </w:r>
          </w:p>
        </w:tc>
        <w:tc>
          <w:tcPr>
            <w:tcW w:w="1842"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0,5 giờ</w:t>
            </w:r>
          </w:p>
        </w:tc>
      </w:tr>
    </w:tbl>
    <w:p w:rsidR="005C45D9" w:rsidRDefault="005C45D9" w:rsidP="00F74021">
      <w:pPr>
        <w:spacing w:line="288" w:lineRule="auto"/>
        <w:jc w:val="center"/>
        <w:rPr>
          <w:rFonts w:ascii="Times New Roman" w:eastAsia="Times New Roman" w:hAnsi="Times New Roman"/>
          <w:b/>
          <w:bCs/>
          <w:sz w:val="28"/>
          <w:szCs w:val="28"/>
          <w:lang w:val="en-US"/>
        </w:rPr>
      </w:pPr>
    </w:p>
    <w:p w:rsidR="005C45D9" w:rsidRDefault="005C45D9" w:rsidP="00F74021">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1: KHÁI QUÁT VỀ CHỦ NGHĨA MÁC – LÊNIN</w:t>
      </w:r>
    </w:p>
    <w:p w:rsidR="005C45D9" w:rsidRDefault="005C45D9" w:rsidP="00F74021">
      <w:pPr>
        <w:spacing w:line="288" w:lineRule="auto"/>
        <w:ind w:left="3600" w:firstLine="720"/>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Thời gian: 13 giờ ( LT: 9 giờ; TL: 4 giờ)</w:t>
      </w:r>
    </w:p>
    <w:p w:rsidR="005C45D9" w:rsidRDefault="005C45D9" w:rsidP="00F74021">
      <w:pPr>
        <w:spacing w:line="288" w:lineRule="auto"/>
        <w:jc w:val="both"/>
        <w:rPr>
          <w:rFonts w:ascii="Times New Roman" w:eastAsia="Times New Roman" w:hAnsi="Times New Roman"/>
          <w:bCs/>
          <w:sz w:val="28"/>
          <w:szCs w:val="28"/>
          <w:lang w:val="en-US"/>
        </w:rPr>
      </w:pPr>
      <w:r>
        <w:rPr>
          <w:rFonts w:ascii="Times New Roman" w:eastAsia="Times New Roman" w:hAnsi="Times New Roman"/>
          <w:b/>
          <w:sz w:val="28"/>
          <w:szCs w:val="28"/>
          <w:lang w:val="en-US"/>
        </w:rPr>
        <w:tab/>
      </w:r>
      <w:r>
        <w:rPr>
          <w:rFonts w:ascii="Times New Roman" w:eastAsia="Times New Roman" w:hAnsi="Times New Roman"/>
          <w:bCs/>
          <w:sz w:val="28"/>
          <w:szCs w:val="28"/>
          <w:lang w:val="en-US"/>
        </w:rPr>
        <w:t>1. Mục tiêu</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Về kiến thức: Trình bày được khái niệm, nội dung cơ bản, vai trò của chủ nghĩa Mác - Lênin trong nhận thức và thực tiễn đời sống xã hội.</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Về kỹ năng: Phân tích được khái niệm, nội dung cơ bản của Chủ nghĩa Mác – Lênin. Đánh giá vai trò của Chủ nghĩa Mác – Lênin trong nhận thức và thực tiễn đời sống xã hội.</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Về năng lực tự chủ và trách nhiệm: Rèn luyện cho sinh viên có thế giới quan và phương pháp luận đúng đắn trong việc nhận thức thế giới.</w:t>
      </w:r>
    </w:p>
    <w:p w:rsidR="005C45D9" w:rsidRDefault="005C45D9" w:rsidP="00F74021">
      <w:pPr>
        <w:spacing w:line="288" w:lineRule="auto"/>
        <w:jc w:val="both"/>
        <w:rPr>
          <w:rFonts w:ascii="Times New Roman" w:eastAsia="Times New Roman" w:hAnsi="Times New Roman"/>
          <w:bCs/>
          <w:i/>
          <w:iCs/>
          <w:sz w:val="28"/>
          <w:szCs w:val="28"/>
          <w:lang w:val="en-US"/>
        </w:rPr>
      </w:pPr>
      <w:r>
        <w:rPr>
          <w:rFonts w:ascii="Times New Roman" w:eastAsia="Times New Roman" w:hAnsi="Times New Roman"/>
          <w:b/>
          <w:sz w:val="28"/>
          <w:szCs w:val="28"/>
          <w:lang w:val="en-US"/>
        </w:rPr>
        <w:tab/>
      </w:r>
      <w:r>
        <w:rPr>
          <w:rFonts w:ascii="Times New Roman" w:eastAsia="Times New Roman" w:hAnsi="Times New Roman"/>
          <w:bCs/>
          <w:sz w:val="28"/>
          <w:szCs w:val="28"/>
          <w:lang w:val="en-US"/>
        </w:rPr>
        <w:t xml:space="preserve">2. Nội dung </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29"/>
        <w:gridCol w:w="1383"/>
      </w:tblGrid>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b/>
                <w:i/>
                <w:iCs/>
                <w:sz w:val="28"/>
                <w:szCs w:val="28"/>
                <w:lang w:val="en-US"/>
              </w:rPr>
            </w:pPr>
            <w:r>
              <w:rPr>
                <w:rFonts w:ascii="Times New Roman" w:eastAsia="Times New Roman" w:hAnsi="Times New Roman"/>
                <w:sz w:val="28"/>
                <w:szCs w:val="28"/>
                <w:lang w:val="en-US"/>
              </w:rPr>
              <w:t xml:space="preserve">I. Khái niệm chủ nghĩa Mác – Lênin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Khái niệm và nguồn gốc hình thành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 Các giai đoạn phát triển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0,5giờ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b/>
                <w:sz w:val="28"/>
                <w:szCs w:val="28"/>
                <w:lang w:val="en-US"/>
              </w:rPr>
            </w:pPr>
            <w:r>
              <w:rPr>
                <w:rFonts w:ascii="Times New Roman" w:eastAsia="Times New Roman" w:hAnsi="Times New Roman"/>
                <w:sz w:val="28"/>
                <w:szCs w:val="28"/>
                <w:lang w:val="en-US"/>
              </w:rPr>
              <w:t xml:space="preserve">II. Một số nội dung cơ bản của chủ nghĩa Mác – Lênin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1. Triết học Mác – Lênin</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a. Chủ nghĩa duy vật biện chứng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 xml:space="preserve">* Thảo luận về chủ nghĩa duy vật biện chứng                                </w:t>
            </w:r>
          </w:p>
        </w:tc>
        <w:tc>
          <w:tcPr>
            <w:tcW w:w="138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 b. Chủ nghĩa duy vật lịch sử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 xml:space="preserve">* Thảo luận về chủ nghĩa duy vật lịch sử                                       </w:t>
            </w:r>
          </w:p>
        </w:tc>
        <w:tc>
          <w:tcPr>
            <w:tcW w:w="138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2. Kinh tế chính trị Mác – Lênin</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a. Học thuyết giá trị và giá trị thặng dư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b. Về chủ nghĩa tư bản độc quyền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1giờ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kinh tế chính trị Mác – Lênin                                    </w:t>
            </w:r>
          </w:p>
        </w:tc>
        <w:tc>
          <w:tcPr>
            <w:tcW w:w="138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3. Chủ nghĩa xã hội khoa học</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a. Sứ mệnh lịch sử của giai cấp công nhân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lastRenderedPageBreak/>
              <w:t xml:space="preserve">b. Cách mạng xã hội chủ nghĩa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c. Sự phát triển của hình thái kinh tế xã hội CSCN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1giờ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chủ nghĩa xã hội khoa học                                    </w:t>
            </w:r>
          </w:p>
        </w:tc>
        <w:tc>
          <w:tcPr>
            <w:tcW w:w="138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III. Vai trò nền tảng tư tưởng,  kim chỉ nam cho hành động của </w:t>
            </w:r>
            <w:r>
              <w:rPr>
                <w:rFonts w:ascii="Times New Roman" w:eastAsia="Times New Roman" w:hAnsi="Times New Roman"/>
                <w:sz w:val="28"/>
                <w:szCs w:val="28"/>
                <w:lang w:val="pt-BR"/>
              </w:rPr>
              <w:t xml:space="preserve">chủ nghĩa Mác-Lênin                                                                                                                     </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pt-BR"/>
              </w:rPr>
              <w:t xml:space="preserve">1. Bản chất khoa học và cách mạng của chủ nghĩa Mác-Lênin                  </w:t>
            </w:r>
          </w:p>
        </w:tc>
        <w:tc>
          <w:tcPr>
            <w:tcW w:w="1383" w:type="dxa"/>
          </w:tcPr>
          <w:p w:rsidR="005C45D9" w:rsidRDefault="005C45D9" w:rsidP="00F74021">
            <w:pPr>
              <w:spacing w:line="288" w:lineRule="auto"/>
              <w:jc w:val="both"/>
              <w:rPr>
                <w:rFonts w:ascii="Times New Roman" w:eastAsia="Times New Roman" w:hAnsi="Times New Roman"/>
                <w:sz w:val="28"/>
                <w:szCs w:val="28"/>
                <w:lang w:val="pt-BR"/>
              </w:rPr>
            </w:pPr>
            <w:r>
              <w:rPr>
                <w:rFonts w:ascii="Times New Roman" w:eastAsia="Times New Roman" w:hAnsi="Times New Roman"/>
                <w:i/>
                <w:iCs/>
                <w:sz w:val="28"/>
                <w:szCs w:val="28"/>
                <w:lang w:val="en-US"/>
              </w:rPr>
              <w:t>0,5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 </w:t>
            </w:r>
            <w:r>
              <w:rPr>
                <w:rFonts w:ascii="Times New Roman" w:eastAsia="Times New Roman" w:hAnsi="Times New Roman"/>
                <w:sz w:val="28"/>
                <w:szCs w:val="28"/>
              </w:rPr>
              <w:t>Chủ nghĩa Mác-Lênin là nền tảng tư tưởng, kim chỉ nam cho hành động của các đảng cộng sản</w:t>
            </w:r>
          </w:p>
        </w:tc>
        <w:tc>
          <w:tcPr>
            <w:tcW w:w="138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0,5 giờ</w:t>
            </w:r>
          </w:p>
        </w:tc>
      </w:tr>
    </w:tbl>
    <w:p w:rsidR="005C45D9" w:rsidRDefault="005C45D9" w:rsidP="00F74021">
      <w:pPr>
        <w:spacing w:line="288" w:lineRule="auto"/>
        <w:jc w:val="both"/>
        <w:rPr>
          <w:rFonts w:ascii="Times New Roman" w:eastAsia="Times New Roman" w:hAnsi="Times New Roman"/>
          <w:b/>
          <w:bCs/>
          <w:sz w:val="14"/>
          <w:szCs w:val="28"/>
          <w:lang w:val="en-US"/>
        </w:rPr>
      </w:pPr>
    </w:p>
    <w:p w:rsidR="005C45D9" w:rsidRDefault="005C45D9" w:rsidP="00F74021">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2: KHÁI QUÁT VỀ TƯ TƯỞNG HỒ CHÍ MINH</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t xml:space="preserve"> Thời gian: 13 giờ ( LT: 9 giờ; TL: 4 giờ)</w:t>
      </w:r>
    </w:p>
    <w:p w:rsidR="005C45D9" w:rsidRDefault="005C45D9" w:rsidP="00F74021">
      <w:pPr>
        <w:spacing w:line="288" w:lineRule="auto"/>
        <w:jc w:val="both"/>
        <w:rPr>
          <w:rFonts w:ascii="Times New Roman" w:eastAsia="Times New Roman" w:hAnsi="Times New Roman"/>
          <w:bCs/>
          <w:sz w:val="28"/>
          <w:szCs w:val="28"/>
          <w:lang w:val="en-US"/>
        </w:rPr>
      </w:pPr>
      <w:r>
        <w:rPr>
          <w:rFonts w:ascii="Times New Roman" w:eastAsia="Times New Roman" w:hAnsi="Times New Roman"/>
          <w:sz w:val="28"/>
          <w:szCs w:val="28"/>
          <w:lang w:val="en-US"/>
        </w:rPr>
        <w:tab/>
      </w:r>
      <w:r>
        <w:rPr>
          <w:rFonts w:ascii="Times New Roman" w:eastAsia="Times New Roman" w:hAnsi="Times New Roman"/>
          <w:bCs/>
          <w:sz w:val="28"/>
          <w:szCs w:val="28"/>
          <w:lang w:val="en-US"/>
        </w:rPr>
        <w:t>1. Mục tiêu</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kiến thức: Trình bày được nguồn gốc, quá trình hình thành, nội dung cơ bản của tư tưởng Hồ Chí Minh; Trình bày được giá trị của tư tưởng Hồ Chí Minh; sự cần thiết, nội dung học tập, làm theo tư tưởng, đạo đức, phong cách Hồ Chí Minh.</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kỹ năng: Phân tích được nguồn gốc, quá trình hình thành, nội dung cơ bản của tư tưởng Hồ Chí Minh. Phân tích được giá trị của tư tưởng Hồ Chí Minh; nội dung học tập, làm theo tư tưởng, đạo đức, phong cách Hồ Chí Minh.</w:t>
      </w:r>
    </w:p>
    <w:p w:rsidR="005C45D9" w:rsidRDefault="005C45D9" w:rsidP="00F74021">
      <w:pPr>
        <w:spacing w:line="288" w:lineRule="auto"/>
        <w:ind w:firstLine="720"/>
        <w:jc w:val="both"/>
        <w:rPr>
          <w:rFonts w:ascii="Times New Roman" w:eastAsia="Times New Roman" w:hAnsi="Times New Roman"/>
          <w:spacing w:val="-8"/>
          <w:sz w:val="28"/>
          <w:szCs w:val="28"/>
          <w:lang w:val="en-US"/>
        </w:rPr>
      </w:pPr>
      <w:r>
        <w:rPr>
          <w:rFonts w:ascii="Times New Roman" w:eastAsia="Times New Roman" w:hAnsi="Times New Roman"/>
          <w:sz w:val="28"/>
          <w:szCs w:val="28"/>
          <w:lang w:val="en-US"/>
        </w:rPr>
        <w:t xml:space="preserve">- Về năng lực tự chủ và trách nhiệm: Có nhận thức đúng đắn, vận dụng tốt </w:t>
      </w:r>
      <w:r>
        <w:rPr>
          <w:rFonts w:ascii="Times New Roman" w:eastAsia="Times New Roman" w:hAnsi="Times New Roman"/>
          <w:spacing w:val="-8"/>
          <w:sz w:val="28"/>
          <w:szCs w:val="28"/>
          <w:lang w:val="en-US"/>
        </w:rPr>
        <w:t>các kiến thức đã học vào việc tu dưỡng, rèn luyện đạo đức và phong cách của cá nhân.</w:t>
      </w:r>
    </w:p>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b/>
          <w:bCs/>
          <w:sz w:val="28"/>
          <w:szCs w:val="28"/>
          <w:lang w:val="en-US"/>
        </w:rPr>
        <w:tab/>
      </w:r>
      <w:r>
        <w:rPr>
          <w:rFonts w:ascii="Times New Roman" w:eastAsia="Times New Roman" w:hAnsi="Times New Roman"/>
          <w:sz w:val="28"/>
          <w:szCs w:val="28"/>
          <w:lang w:val="en-US"/>
        </w:rPr>
        <w:t xml:space="preserve">2. Nội dung       </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12"/>
        <w:gridCol w:w="1100"/>
      </w:tblGrid>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 Khái niệm, nguồn gốc và quá trình hình thành tư tưởng Hồ Chí Minh                                                                                      </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Khái niệm                                                                                 </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 Nguồn gốc                                                                                </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3. Quá trình hình thành                                                                   </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 xml:space="preserve">* Thảo luận về quá trình hình thành tư tưởng Hồ Chí Minh           </w:t>
            </w:r>
          </w:p>
        </w:tc>
        <w:tc>
          <w:tcPr>
            <w:tcW w:w="1100"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II.  Một số nội dung cơ bản của tư tưởng Hồ Chí Minh                </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Tư tưởng về độc lập dân tộc gắn liền với chủ nghĩa xã hội, kết hợp sức mạnh dân tộc với sức mạnh thời đại                                                           </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2. Tư tưởng về quyền làm chủ của nhân dân, xây dựng nhà nước thật sự của dân, do dân, vì dân</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Tư tưởng về quyền làm chủ của nhân dân, xây dựng nhà nước thật sự của dân, do dân, vì dân                                                            </w:t>
            </w:r>
          </w:p>
        </w:tc>
        <w:tc>
          <w:tcPr>
            <w:tcW w:w="1100"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3. Tư tưởng về đại đoàn kết toàn dân</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lastRenderedPageBreak/>
              <w:t xml:space="preserve">4. Tư tưởng về phát triển kinh tế và văn hóa, không ngừng nâng cao đời sống vật chất và tinh thần của nhân dân                                                     </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5. Tư tưởng về đạo đức cách mạng, cần, kiệm, liêm, chính, chí công vô tư</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Tư tưởng về đạo đức cách mạng, cần, kiệm, liêm, chính, chí công vô tư                                                                                          </w:t>
            </w:r>
          </w:p>
        </w:tc>
        <w:tc>
          <w:tcPr>
            <w:tcW w:w="1100"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6. Tư tưởng về chăm lo bồi dưỡng thế hệ cách mạng cho đời sau  </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 xml:space="preserve">III. Vai trò của tư tưởng Hồ Chí Minh đối với cách mạng Việt Nam </w:t>
            </w:r>
          </w:p>
        </w:tc>
        <w:tc>
          <w:tcPr>
            <w:tcW w:w="1100" w:type="dxa"/>
          </w:tcPr>
          <w:p w:rsidR="005C45D9" w:rsidRDefault="005C45D9" w:rsidP="00F74021">
            <w:pPr>
              <w:spacing w:line="288" w:lineRule="auto"/>
              <w:jc w:val="right"/>
              <w:rPr>
                <w:rFonts w:ascii="Times New Roman" w:eastAsia="Times New Roman" w:hAnsi="Times New Roman"/>
                <w:i/>
                <w:spacing w:val="-6"/>
                <w:sz w:val="28"/>
                <w:szCs w:val="28"/>
                <w:lang w:val="en-US"/>
              </w:rPr>
            </w:pP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Vai trò của tư tưởng Hồ Chí Minh đối với cách mạng Việt Nam</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Thảo luận về vai trò của tư tưởng Hồ Chí Minh đối với cách mạng Việt Nam</w:t>
            </w:r>
          </w:p>
        </w:tc>
        <w:tc>
          <w:tcPr>
            <w:tcW w:w="1100"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sz w:val="28"/>
                <w:szCs w:val="28"/>
                <w:lang w:val="en-US"/>
              </w:rPr>
              <w:t xml:space="preserve">IV. Học tập và làm theo tư tưởng, đạo đức, phong cách Hồ Chí Minh trong giai đoạn hiện nay                                                                           </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Sự cần thiết phải học tập và làm theo tư tưởng, đạo đức, phong cách Hồ Chí Minh                                                                                                  </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 Nội dung chủ yếu của học tập và làm theo tư tưởng, đạo đức, phong cách Hồ Chí Minh</w:t>
            </w:r>
          </w:p>
        </w:tc>
        <w:tc>
          <w:tcPr>
            <w:tcW w:w="110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513" w:type="dxa"/>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i/>
                <w:iCs/>
                <w:sz w:val="28"/>
                <w:szCs w:val="28"/>
                <w:lang w:val="en-US"/>
              </w:rPr>
              <w:t xml:space="preserve">Kiểm tra                                                                                          </w:t>
            </w:r>
          </w:p>
        </w:tc>
        <w:tc>
          <w:tcPr>
            <w:tcW w:w="1100" w:type="dxa"/>
          </w:tcPr>
          <w:p w:rsidR="005C45D9" w:rsidRDefault="005C45D9" w:rsidP="00F74021">
            <w:pPr>
              <w:spacing w:line="288" w:lineRule="auto"/>
              <w:jc w:val="right"/>
              <w:rPr>
                <w:rFonts w:ascii="Times New Roman" w:eastAsia="Times New Roman" w:hAnsi="Times New Roman"/>
                <w:b/>
                <w:bCs/>
                <w:i/>
                <w:iCs/>
                <w:sz w:val="28"/>
                <w:szCs w:val="28"/>
                <w:lang w:val="en-US"/>
              </w:rPr>
            </w:pPr>
            <w:r>
              <w:rPr>
                <w:rFonts w:ascii="Times New Roman" w:eastAsia="Times New Roman" w:hAnsi="Times New Roman"/>
                <w:b/>
                <w:bCs/>
                <w:i/>
                <w:iCs/>
                <w:sz w:val="28"/>
                <w:szCs w:val="28"/>
                <w:lang w:val="en-US"/>
              </w:rPr>
              <w:t>2 giờ</w:t>
            </w:r>
          </w:p>
        </w:tc>
      </w:tr>
    </w:tbl>
    <w:p w:rsidR="005C45D9" w:rsidRDefault="005C45D9" w:rsidP="00F74021">
      <w:pPr>
        <w:spacing w:line="288" w:lineRule="auto"/>
        <w:jc w:val="both"/>
        <w:rPr>
          <w:rFonts w:ascii="Times New Roman" w:eastAsia="Times New Roman" w:hAnsi="Times New Roman"/>
          <w:b/>
          <w:bCs/>
          <w:sz w:val="28"/>
          <w:szCs w:val="28"/>
          <w:lang w:val="en-US"/>
        </w:rPr>
      </w:pPr>
    </w:p>
    <w:p w:rsidR="005C45D9" w:rsidRDefault="005C45D9" w:rsidP="00F74021">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3: NHỮNG THÀNH TỰU CỦA CÁCH MẠNG VIỆT NAM DƯỚI SỰ LÃNH ĐẠO CỦA ĐẢNG</w:t>
      </w:r>
    </w:p>
    <w:p w:rsidR="005C45D9" w:rsidRDefault="005C45D9" w:rsidP="00F74021">
      <w:pPr>
        <w:spacing w:line="288" w:lineRule="auto"/>
        <w:ind w:left="3600" w:firstLine="720"/>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Thời gian: 5 giờ ( LT: 3 giờ; TL: 2 giờ)</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1. Mục tiêu</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kiến thức: Trình bày được quá trình ra đời và những thành tựu của cách mạng Việt Nam do Đảng Cộng sản Việt Nam lãnh đạo.</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kỹ năng: Phân tích được quá trình ra đời và vai trò lãnh đạo của Đảng đối với cách mạng Việt Nam. Đánh giá được những thành tựu của cách mạng Việt Nam dưới sự lãnh đạo của Đảng.</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năng lực tự chủ và trách nhiệm: Luôn tin tưởng và tự hào về sự lãnh đạo đúng đắn của Đảng đối với sự nghiệp cách mạng ở nước ta.</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 Nội dung                         </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71"/>
        <w:gridCol w:w="1134"/>
      </w:tblGrid>
      <w:tr w:rsidR="005C45D9" w:rsidTr="00C9155E">
        <w:trPr>
          <w:trHeight w:val="397"/>
        </w:trPr>
        <w:tc>
          <w:tcPr>
            <w:tcW w:w="7371"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 Sự ra đời và lãnh đạo của Đảng Cộng sản Việt Nam đối với cách mạng Việt Nam                                                                                                      </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371"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Sự ra đời của Đảng Cộng sản Việt Nam                                          </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371"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2. Vai trò lãnh đạo của Đảng trong các giai đoạn cách mạng           </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371"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vai trò lãnh đạo của Đảng trong các giai đoạn cách mạng                                                                                        </w:t>
            </w:r>
          </w:p>
        </w:tc>
        <w:tc>
          <w:tcPr>
            <w:tcW w:w="1134"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371"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 xml:space="preserve">II. Những thành tựu của cách mạng Việt Nam dưới sự lãnh đạo của Đảng   </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371"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Thắng lợi của đấu tranh giành và bảo vệ nền độc lập dân tộc </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371"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2. Thắng lợi của công cuộc đổi mới                                             </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371"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vềnhững thành tựu của cách mạng Việt Nam dưới sự lãnh đạo của Đảng                                                                                             </w:t>
            </w:r>
          </w:p>
        </w:tc>
        <w:tc>
          <w:tcPr>
            <w:tcW w:w="1134"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bl>
    <w:p w:rsidR="005C45D9" w:rsidRDefault="005C45D9" w:rsidP="00F74021">
      <w:pPr>
        <w:spacing w:line="288" w:lineRule="auto"/>
        <w:ind w:firstLine="720"/>
        <w:jc w:val="both"/>
        <w:rPr>
          <w:rFonts w:ascii="Times New Roman" w:eastAsia="Times New Roman" w:hAnsi="Times New Roman"/>
          <w:i/>
          <w:iCs/>
          <w:sz w:val="28"/>
          <w:szCs w:val="28"/>
          <w:lang w:val="en-US"/>
        </w:rPr>
      </w:pPr>
    </w:p>
    <w:p w:rsidR="005C45D9" w:rsidRDefault="005C45D9" w:rsidP="00F74021">
      <w:pPr>
        <w:spacing w:line="288" w:lineRule="auto"/>
        <w:jc w:val="both"/>
        <w:rPr>
          <w:rFonts w:ascii="Times New Roman" w:eastAsia="Times New Roman" w:hAnsi="Times New Roman"/>
          <w:sz w:val="28"/>
          <w:szCs w:val="28"/>
          <w:lang w:val="en-US"/>
        </w:rPr>
      </w:pPr>
    </w:p>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4: ĐẶC TRƯNG VÀ PHƯƠNG HƯỚNG XÂY DỰNG XÃ HỘI CHỦ NGHĨA Ở VIỆT NAM</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t>Thời gian: 5 giờ ( LT: 3 giờ; TL: 2 giờ)</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1. Mục tiêu</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kiến thức: Trình bày được đặc trưng và phương hướng xây dựng xã hội chủ nghĩa ở Việt Nam.</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kỹ năng: Phân tích được các đặc trưng và phương hướng xây dựng xã hội chủ nghĩa ở Việt Nam.</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năng lực tự chủ và trách nhiệm: Có nhận thức đúng đắn và niềm tin vào việc xây dựng xã hội chủ nghĩa ở nước ta hiện nay.</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2. Nội dung</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gridCol w:w="1275"/>
      </w:tblGrid>
      <w:tr w:rsidR="005C45D9" w:rsidTr="00C9155E">
        <w:trPr>
          <w:trHeight w:val="373"/>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 Đặc trưng của xã hội chủ nghĩa ở Việt Nam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Dân giàu, nước mạnh, dân chủ, công bằng, văn minh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 Do nhân dân làm chủ</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3. Có nền kinh tế phát triển cao dựa trên lực lượng sản xuất hiện đại và quan hệ sản xuất tiến bộ, phù hợp</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4. Có nền văn hóa tiên tiến, đậm đà bản sắc dân tộc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5. Con người có cuộc sống ấm no, tự do, hạnh phúc, có điều kiện phát triển toàn diện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6. Các dân tộc trong cộng đồng Việt Nam bình đẳng, đoàn kết, tôn trọng và giúp nhau cùng phát triển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7. Có Nhà nước pháp quyền xã hội chủ nghĩa của nhân dân, do nhân dân, vì nhân dân do Đảng Cộng sản lãnh đạo</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8. Có quan hệ hữu nghị và hợp tác với các nước trên thế giới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 xml:space="preserve">* Thảo luận về các đặc trưng của chủ nghĩa xã hội ở Việt Nam       </w:t>
            </w:r>
          </w:p>
        </w:tc>
        <w:tc>
          <w:tcPr>
            <w:tcW w:w="1275"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II. Phương hướng xây dựng xã hội chủ nghĩa ở Việt Nam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Đẩy mạnh công nghiệp hóa, hiện đại hóa đất nước gắn với phát triển kinh tế tri thức, bảo vệ tài nguyên, môi trường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pacing w:val="-8"/>
                <w:sz w:val="28"/>
                <w:szCs w:val="28"/>
                <w:lang w:val="en-US"/>
              </w:rPr>
            </w:pPr>
            <w:r>
              <w:rPr>
                <w:rFonts w:ascii="Times New Roman" w:eastAsia="Times New Roman" w:hAnsi="Times New Roman"/>
                <w:spacing w:val="-8"/>
                <w:sz w:val="28"/>
                <w:szCs w:val="28"/>
                <w:lang w:val="en-US"/>
              </w:rPr>
              <w:lastRenderedPageBreak/>
              <w:t>2. Phát triển nên kinh tế thị trường định hướng xã hội chủ nghĩa</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3. Xây dựng nền văn hóa tiên tiến, đậm đà bản sắc dân tộc; xây dựng con người, nâng cao đời sống nhân dân, thực hiện tiến bộ và công bằng xã hội</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4. Đảm bảo vững chắc quốc phòng, an ninh quốc gia, trật tự, an toàn xã hội</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5. Thực hiện đường lối đối ngoại độc lập, tự chủ, hòa bình, hữu nghị, hợp tác và phát triển; chủ động và tích cực hội nhập quốc tế</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6. Xây dựng nền dân chủ xã hội chủ nghĩa, thực hiện đại đoàn kết dân lộc, tăng cường và mở rộng mặt trận dân tộc thống nhất</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7. Xây dựng Nhà nước pháp quyền xã hội chủ nghĩa của nhân dân, do nhân dân, vì nhân dân</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8. Xây dựng Đảng trong sạch, vững mạnh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vềphương hướng xây dựng xã hội chủ nghĩa ở Việt Nam      </w:t>
            </w:r>
          </w:p>
        </w:tc>
        <w:tc>
          <w:tcPr>
            <w:tcW w:w="1275"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bl>
    <w:p w:rsidR="005C45D9" w:rsidRDefault="005C45D9" w:rsidP="00F74021">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5: PHÁT TRIỂN KINH TẾ, XÃ HỘI, VĂN HÓA, CON NGƯỜI Ở VIỆT NAM</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t>Thời gian: 10 giờ ( LT: 5 giờ; TL: 5 giờ)</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1. Mục tiêu</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kiến thức: Trình bày được một số quan điểm và giải pháp xây dựng và phát triển kinh tế, xã hội, văn hóa, con người ở Việt Nam hiện nay.</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kỹ năng: Phân tích được các quan điểm và giải pháp xây dựng và phát triển kinh tế, xã hội, văn hóa, con người ở Việt Nam hiện nay.</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năng lực tự chủ và trách nhiệm: Nhận thức được đường lối phát triển kinh tế, xã hội, văn hóa, con người của nước ta trong giai đoạn hiện nay là phù hợp và chủ động thực hiện đường lối đó.</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 xml:space="preserve">2. Nội dung               </w:t>
      </w:r>
    </w:p>
    <w:tbl>
      <w:tblPr>
        <w:tblStyle w:val="TableGrid3"/>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46"/>
        <w:gridCol w:w="1417"/>
      </w:tblGrid>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sz w:val="28"/>
                <w:szCs w:val="28"/>
                <w:lang w:val="en-US"/>
              </w:rPr>
              <w:t xml:space="preserve">I. Nội dung của chủ trương phát triển kinh tế, xã hội, văn hóa, con người ở Việt Nam hiện nay.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keepNext/>
              <w:spacing w:line="288" w:lineRule="auto"/>
              <w:jc w:val="both"/>
              <w:outlineLvl w:val="2"/>
              <w:rPr>
                <w:rFonts w:ascii="Times New Roman" w:eastAsia="Times New Roman" w:hAnsi="Times New Roman"/>
                <w:bCs/>
                <w:i/>
                <w:iCs/>
                <w:sz w:val="28"/>
                <w:szCs w:val="28"/>
                <w:lang w:val="en-US"/>
              </w:rPr>
            </w:pPr>
            <w:r>
              <w:rPr>
                <w:rFonts w:ascii="Times New Roman" w:eastAsia="Times New Roman" w:hAnsi="Times New Roman"/>
                <w:bCs/>
                <w:sz w:val="28"/>
                <w:szCs w:val="28"/>
                <w:lang w:val="nl-NL" w:eastAsia="vi-VN"/>
              </w:rPr>
              <w:t xml:space="preserve">1.Chủ trương phát triển kinh tế, xã hội </w:t>
            </w:r>
          </w:p>
        </w:tc>
        <w:tc>
          <w:tcPr>
            <w:tcW w:w="1417" w:type="dxa"/>
          </w:tcPr>
          <w:p w:rsidR="005C45D9" w:rsidRDefault="005C45D9" w:rsidP="00F74021">
            <w:pPr>
              <w:keepNext/>
              <w:spacing w:line="288" w:lineRule="auto"/>
              <w:jc w:val="right"/>
              <w:outlineLvl w:val="2"/>
              <w:rPr>
                <w:rFonts w:ascii="Times New Roman" w:eastAsia="Times New Roman" w:hAnsi="Times New Roman"/>
                <w:bCs/>
                <w:i/>
                <w:sz w:val="28"/>
                <w:szCs w:val="28"/>
                <w:lang w:val="nl-NL" w:eastAsia="vi-VN"/>
              </w:rPr>
            </w:pPr>
            <w:r>
              <w:rPr>
                <w:rFonts w:ascii="Times New Roman" w:eastAsia="Times New Roman" w:hAnsi="Times New Roman"/>
                <w:bCs/>
                <w:i/>
                <w:iCs/>
                <w:sz w:val="28"/>
                <w:szCs w:val="28"/>
                <w:lang w:val="en-US"/>
              </w:rPr>
              <w:t>1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t>a. Quan điểm phát triển kinh tế xã hội</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t>b. Những định hướng lớn phát triển kinh tế xã hội</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t xml:space="preserve">* </w:t>
            </w:r>
            <w:r>
              <w:rPr>
                <w:rFonts w:ascii="Times New Roman" w:eastAsia="Times New Roman" w:hAnsi="Times New Roman"/>
                <w:bCs/>
                <w:i/>
                <w:iCs/>
                <w:sz w:val="28"/>
                <w:szCs w:val="28"/>
                <w:lang w:val="nl-NL" w:eastAsia="vi-VN"/>
              </w:rPr>
              <w:t xml:space="preserve">Thảo luận về chủ trương phát triển kinh tế, xã hội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bCs/>
                <w:i/>
                <w:iCs/>
                <w:sz w:val="28"/>
                <w:szCs w:val="28"/>
                <w:lang w:val="nl-NL" w:eastAsia="vi-VN"/>
              </w:rPr>
              <w:t>1 giờ</w:t>
            </w:r>
          </w:p>
        </w:tc>
      </w:tr>
      <w:tr w:rsidR="005C45D9" w:rsidTr="00C9155E">
        <w:trPr>
          <w:trHeight w:val="397"/>
        </w:trPr>
        <w:tc>
          <w:tcPr>
            <w:tcW w:w="6946" w:type="dxa"/>
          </w:tcPr>
          <w:p w:rsidR="005C45D9" w:rsidRDefault="005C45D9" w:rsidP="00F74021">
            <w:pPr>
              <w:keepNext/>
              <w:spacing w:line="288" w:lineRule="auto"/>
              <w:jc w:val="both"/>
              <w:outlineLvl w:val="2"/>
              <w:rPr>
                <w:rFonts w:ascii="Times New Roman" w:eastAsia="Times New Roman" w:hAnsi="Times New Roman"/>
                <w:bCs/>
                <w:i/>
                <w:iCs/>
                <w:sz w:val="28"/>
                <w:szCs w:val="28"/>
                <w:lang w:val="en-US"/>
              </w:rPr>
            </w:pPr>
            <w:r>
              <w:rPr>
                <w:rFonts w:ascii="Times New Roman" w:eastAsia="Times New Roman" w:hAnsi="Times New Roman"/>
                <w:bCs/>
                <w:sz w:val="28"/>
                <w:szCs w:val="28"/>
                <w:lang w:val="nl-NL" w:eastAsia="vi-VN"/>
              </w:rPr>
              <w:t xml:space="preserve">2. Chủ trương phát triển văn hóa, con người </w:t>
            </w:r>
          </w:p>
        </w:tc>
        <w:tc>
          <w:tcPr>
            <w:tcW w:w="1417" w:type="dxa"/>
          </w:tcPr>
          <w:p w:rsidR="005C45D9" w:rsidRDefault="005C45D9" w:rsidP="00F74021">
            <w:pPr>
              <w:keepNext/>
              <w:spacing w:line="288" w:lineRule="auto"/>
              <w:jc w:val="right"/>
              <w:outlineLvl w:val="2"/>
              <w:rPr>
                <w:rFonts w:ascii="Times New Roman" w:eastAsia="Times New Roman" w:hAnsi="Times New Roman"/>
                <w:bCs/>
                <w:i/>
                <w:sz w:val="28"/>
                <w:szCs w:val="28"/>
                <w:lang w:val="nl-NL" w:eastAsia="vi-VN"/>
              </w:rPr>
            </w:pPr>
            <w:r>
              <w:rPr>
                <w:rFonts w:ascii="Times New Roman" w:eastAsia="Times New Roman" w:hAnsi="Times New Roman"/>
                <w:bCs/>
                <w:i/>
                <w:iCs/>
                <w:sz w:val="28"/>
                <w:szCs w:val="28"/>
                <w:lang w:val="en-US"/>
              </w:rPr>
              <w:t>1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 Quan điểm phát triển văn hoá, con người</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b. Định hướng lớn phát triển văn hoá, con người</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lastRenderedPageBreak/>
              <w:t xml:space="preserve">* Thảo luận về </w:t>
            </w:r>
            <w:r>
              <w:rPr>
                <w:rFonts w:ascii="Times New Roman" w:eastAsia="Times New Roman" w:hAnsi="Times New Roman"/>
                <w:bCs/>
                <w:i/>
                <w:iCs/>
                <w:sz w:val="28"/>
                <w:szCs w:val="28"/>
                <w:lang w:val="nl-NL" w:eastAsia="vi-VN"/>
              </w:rPr>
              <w:t xml:space="preserve">chủ trương phát triển văn hóa, con người                  </w:t>
            </w:r>
          </w:p>
        </w:tc>
        <w:tc>
          <w:tcPr>
            <w:tcW w:w="1417"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bCs/>
                <w:i/>
                <w:iCs/>
                <w:sz w:val="28"/>
                <w:szCs w:val="28"/>
                <w:lang w:val="nl-NL" w:eastAsia="vi-VN"/>
              </w:rPr>
              <w:t>1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sz w:val="28"/>
                <w:szCs w:val="28"/>
                <w:lang w:val="en-US"/>
              </w:rPr>
              <w:t xml:space="preserve">II. Giải pháp phát triển kinh tế, xã hội, văn hóa, con người ở Việt Nam hiện nay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1. Nội dung phát triển kinh tế, xã hội</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a. Đổi mới mô hình tăng trưởng, cơ cấu lại nền kinh tế, đẩy mạnh CNH, HĐH đất nước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b. Hoàn thiện thế chế, phát triển kinh tế thị trường định hướng xã hội chủ nghĩa</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c. Quản lý, phát triển xã hội, thực hiện công bằng xã hội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 </w:t>
            </w:r>
            <w:r>
              <w:rPr>
                <w:rFonts w:ascii="Times New Roman" w:eastAsia="Times New Roman" w:hAnsi="Times New Roman"/>
                <w:i/>
                <w:iCs/>
                <w:sz w:val="28"/>
                <w:szCs w:val="28"/>
                <w:lang w:val="en-US"/>
              </w:rPr>
              <w:t xml:space="preserve">Thảo luận về giải pháp phát triển kinh tế, xã hội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 Nội dung phát triển văn hóa, con người</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a. Xây dựng con người Việt Nam phát triển toàn diện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0,5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b. Xây dựng môi trường văn hóa lành mạnh</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c. Xây dựng văn hóa trong chính trị và kinh tế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môi trường văn hoá                                                 </w:t>
            </w:r>
          </w:p>
        </w:tc>
        <w:tc>
          <w:tcPr>
            <w:tcW w:w="1417"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d. Xây dựng văn hóa trong chính trị và kinh tế</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e. Phát triển công nghiệp văn hóa đi đôi với xây dựng, hoàn thiện thị trường văn hóa</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g. Chủ động hội nhập quốc tế về văn hóa, tiếp thu tinh hoa văn hóa nhân loại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0,5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sz w:val="28"/>
                <w:szCs w:val="28"/>
                <w:lang w:val="en-US"/>
              </w:rPr>
              <w:t xml:space="preserve">* Thảo luận nội dung hội nhập quốc tế về văn hóa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bl>
    <w:p w:rsidR="005C45D9" w:rsidRDefault="005C45D9" w:rsidP="00F74021">
      <w:pPr>
        <w:spacing w:line="288" w:lineRule="auto"/>
        <w:jc w:val="both"/>
        <w:rPr>
          <w:rFonts w:ascii="Times New Roman" w:eastAsia="Times New Roman" w:hAnsi="Times New Roman"/>
          <w:sz w:val="28"/>
          <w:szCs w:val="28"/>
          <w:lang w:val="en-US"/>
        </w:rPr>
      </w:pPr>
    </w:p>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6: TĂNG CƯỜNG QUỐC PHÒNG AN NINH, MỞ RỘNG QUAN HỆ ĐỐI NGOẠI VÀ HỘI NHẬP QUỐC TẾ Ở NƯỚC TA HIỆN NAY</w:t>
      </w:r>
    </w:p>
    <w:p w:rsidR="005C45D9" w:rsidRDefault="005C45D9" w:rsidP="00F74021">
      <w:pPr>
        <w:spacing w:line="288" w:lineRule="auto"/>
        <w:ind w:left="3600" w:firstLine="720"/>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Thời gian: 6 giờ ( LT: 3 giờ; TL: 3 giờ)</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1. Mục tiêu</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kiến thức: Trình bày được những quan điểm cơ bản về đường lối quốc phòng, an ninh và đối ngoại của Đảng ta hiện nay.</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kỹ năng: Phân tích được những quan điểm cơ bản về đường lối quốc phòng, an ninh và đối ngoại của Đảng ta hiện nay.</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năng lực tự chủ và trách nhiệm: Tin tưởng và tích cực thực hiện tốt đường lối quốc phòng, an ninh và đối ngoại hiện nay.</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 xml:space="preserve">2. Nội dung               </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gridCol w:w="1275"/>
      </w:tblGrid>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 Bối cảnh Việt Nam và quốc tế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1. Tình hình quốc tế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 Tình hình Việt Nam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II. Quan điểm và những nhiệm vụ chủ yếu của đường lối quốc </w:t>
            </w:r>
            <w:r>
              <w:rPr>
                <w:rFonts w:ascii="Times New Roman" w:eastAsia="Times New Roman" w:hAnsi="Times New Roman"/>
                <w:sz w:val="28"/>
                <w:szCs w:val="28"/>
                <w:lang w:val="en-US"/>
              </w:rPr>
              <w:lastRenderedPageBreak/>
              <w:t xml:space="preserve">phòng, an ninh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contextualSpacing/>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lastRenderedPageBreak/>
              <w:t xml:space="preserve">1. Quan điểm của Đảng về đường lối quốc phòng, an ninh          </w:t>
            </w:r>
          </w:p>
        </w:tc>
        <w:tc>
          <w:tcPr>
            <w:tcW w:w="1275" w:type="dxa"/>
          </w:tcPr>
          <w:p w:rsidR="005C45D9" w:rsidRDefault="005C45D9" w:rsidP="00F74021">
            <w:pPr>
              <w:spacing w:line="288" w:lineRule="auto"/>
              <w:contextualSpacing/>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quan điểm của Đảng về đường lối quốc phòng, an ninh  </w:t>
            </w:r>
          </w:p>
        </w:tc>
        <w:tc>
          <w:tcPr>
            <w:tcW w:w="1275"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2. Những nhiệm vụ chủ yếu của đường lối quốc phòng, an ninh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những nhiệm vụ chủ yếu của đường lối quốc phòng, an ninh      </w:t>
            </w:r>
          </w:p>
        </w:tc>
        <w:tc>
          <w:tcPr>
            <w:tcW w:w="1275"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pacing w:val="-8"/>
                <w:sz w:val="28"/>
                <w:szCs w:val="28"/>
                <w:lang w:val="en-US"/>
              </w:rPr>
            </w:pPr>
            <w:r>
              <w:rPr>
                <w:rFonts w:ascii="Times New Roman" w:eastAsia="Times New Roman" w:hAnsi="Times New Roman"/>
                <w:spacing w:val="-8"/>
                <w:sz w:val="28"/>
                <w:szCs w:val="28"/>
                <w:lang w:val="en-US"/>
              </w:rPr>
              <w:t xml:space="preserve">III. Quan điểm và những nhiệm vụ chủ yếu của đường lối đối ngoại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Quan điểm của Đảng về đường lối đối ngoại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2. Những nhiệm vụ chủ yếu của đường lối đối ngoại</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 </w:t>
            </w:r>
            <w:r>
              <w:rPr>
                <w:rFonts w:ascii="Times New Roman" w:eastAsia="Times New Roman" w:hAnsi="Times New Roman"/>
                <w:i/>
                <w:iCs/>
                <w:sz w:val="28"/>
                <w:szCs w:val="28"/>
                <w:lang w:val="en-US"/>
              </w:rPr>
              <w:t xml:space="preserve">Thảo luận về quan điểm và những nhiệm vụ chủ yếu của đường lối đối ngoại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230" w:type="dxa"/>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i/>
                <w:iCs/>
                <w:sz w:val="28"/>
                <w:szCs w:val="28"/>
                <w:lang w:val="en-US"/>
              </w:rPr>
              <w:t xml:space="preserve">Kiểm tra                                                                                           </w:t>
            </w:r>
          </w:p>
        </w:tc>
        <w:tc>
          <w:tcPr>
            <w:tcW w:w="1275"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2 giờ</w:t>
            </w:r>
          </w:p>
        </w:tc>
      </w:tr>
    </w:tbl>
    <w:p w:rsidR="005C45D9" w:rsidRDefault="005C45D9" w:rsidP="00F74021">
      <w:pPr>
        <w:spacing w:line="288" w:lineRule="auto"/>
        <w:jc w:val="both"/>
        <w:rPr>
          <w:rFonts w:ascii="Times New Roman" w:eastAsia="Times New Roman" w:hAnsi="Times New Roman"/>
          <w:b/>
          <w:bCs/>
          <w:sz w:val="14"/>
          <w:szCs w:val="28"/>
          <w:lang w:val="en-US"/>
        </w:rPr>
      </w:pPr>
    </w:p>
    <w:p w:rsidR="005C45D9" w:rsidRDefault="005C45D9" w:rsidP="00F74021">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7: XÂY DỰNG VÀ HOÀN THIỆN NHÀ NƯỚC PHÁP QUYỀN XÃ HỘI CHỦ NGHĨA VIỆT NAM</w:t>
      </w:r>
    </w:p>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t>Thời gian: 7 giờ ( LT: 3 giờ; TL: 4 giờ)</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1. Mục tiêu</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kiến thức: Trình bày được bản chất, đặc trưng, phương hướng, nhiệm vụ xây dựng và hoàn thiện Nhà nước pháp quyền xã hội chủ nghĩa Việt Nam.</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kỹ năng: Khẳng định được tính ưu việt của Nhà nước pháp quyền xã hội chủ nghĩa Việt Nam so với các kiểu nhà nước khác trong lịch sử.</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năng lực tư chủ và trách nhiệm: Xác định được nhiệm vụ của bản thân trong việc xây dựng và bảo vệ Nhà nước Việt Nam xã hội chủ nghĩa.</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 xml:space="preserve">2. Nội dung               </w:t>
      </w:r>
    </w:p>
    <w:tbl>
      <w:tblPr>
        <w:tblStyle w:val="TableGrid3"/>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87"/>
        <w:gridCol w:w="1383"/>
      </w:tblGrid>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 Bản chất và đặc trưng của Nhà nước pháp quyền xã hội chủ nghĩa Việt Nam                                                                                 </w:t>
            </w:r>
          </w:p>
        </w:tc>
        <w:tc>
          <w:tcPr>
            <w:tcW w:w="1383"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spacing w:val="-10"/>
                <w:sz w:val="28"/>
                <w:szCs w:val="28"/>
                <w:lang w:val="en-US"/>
              </w:rPr>
            </w:pPr>
            <w:r>
              <w:rPr>
                <w:rFonts w:ascii="Times New Roman" w:eastAsia="Times New Roman" w:hAnsi="Times New Roman"/>
                <w:spacing w:val="-10"/>
                <w:sz w:val="28"/>
                <w:szCs w:val="28"/>
                <w:lang w:val="en-US"/>
              </w:rPr>
              <w:t xml:space="preserve">1. Bản chất của Nhà nước pháp quyền xã hội chủ nghĩa Việt Nam </w:t>
            </w:r>
          </w:p>
        </w:tc>
        <w:tc>
          <w:tcPr>
            <w:tcW w:w="1383"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bản chất của Nhà nước pháp quyền xã hội chủ nghĩa Việt Nam    </w:t>
            </w:r>
          </w:p>
        </w:tc>
        <w:tc>
          <w:tcPr>
            <w:tcW w:w="1383"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spacing w:val="-10"/>
                <w:sz w:val="28"/>
                <w:szCs w:val="28"/>
                <w:lang w:val="en-US"/>
              </w:rPr>
            </w:pPr>
            <w:r>
              <w:rPr>
                <w:rFonts w:ascii="Times New Roman" w:eastAsia="Times New Roman" w:hAnsi="Times New Roman"/>
                <w:spacing w:val="-10"/>
                <w:sz w:val="28"/>
                <w:szCs w:val="28"/>
                <w:lang w:val="en-US"/>
              </w:rPr>
              <w:t>2. Đặc trưng của Nhà nước pháp quyền xã hội chủ nghĩaViệt Nam</w:t>
            </w:r>
          </w:p>
        </w:tc>
        <w:tc>
          <w:tcPr>
            <w:tcW w:w="1383"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đặc trưng của Nhà nước pháp quyền xã hội chủ nghĩa Việt Nam    </w:t>
            </w:r>
          </w:p>
        </w:tc>
        <w:tc>
          <w:tcPr>
            <w:tcW w:w="1383"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II. Phương hướng, nhiệm vụ xây dựng và hoàn thiện Nhà nước pháp quyền xã hội chủ nghĩa Việt Nam                                                               </w:t>
            </w:r>
          </w:p>
        </w:tc>
        <w:tc>
          <w:tcPr>
            <w:tcW w:w="1383"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lastRenderedPageBreak/>
              <w:t>1. Phương hướng xây dựng và hoàn thiện Nhà nước pháp quyền xã hội chủ nghĩa Việt Nam</w:t>
            </w:r>
          </w:p>
        </w:tc>
        <w:tc>
          <w:tcPr>
            <w:tcW w:w="1383"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 xml:space="preserve">* Thảo luận về Phương hướng xây dựng và hoàn thiện Nhà nước pháp quyền xã hội chủ nghĩa Việt Nam                                                              </w:t>
            </w:r>
          </w:p>
        </w:tc>
        <w:tc>
          <w:tcPr>
            <w:tcW w:w="1383"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2. Nhiệm vụ và giải pháp xây dựng và hoàn thiện Nhà nước pháp quyền xã hội chủ nghĩa Việt Nam</w:t>
            </w:r>
          </w:p>
        </w:tc>
        <w:tc>
          <w:tcPr>
            <w:tcW w:w="1383"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nhiệm vụ và giải pháp xây dựng và hoàn thiện Nhà nước pháp quyền xã hội chủ nghĩa Việt Nam                                                    </w:t>
            </w:r>
          </w:p>
        </w:tc>
        <w:tc>
          <w:tcPr>
            <w:tcW w:w="1383"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bl>
    <w:p w:rsidR="005C45D9" w:rsidRDefault="005C45D9" w:rsidP="00F74021">
      <w:pPr>
        <w:spacing w:line="288" w:lineRule="auto"/>
        <w:jc w:val="both"/>
        <w:rPr>
          <w:rFonts w:ascii="Times New Roman" w:eastAsia="Times New Roman" w:hAnsi="Times New Roman"/>
          <w:b/>
          <w:bCs/>
          <w:sz w:val="28"/>
          <w:szCs w:val="28"/>
          <w:lang w:val="en-US"/>
        </w:rPr>
      </w:pPr>
    </w:p>
    <w:p w:rsidR="005C45D9" w:rsidRDefault="005C45D9" w:rsidP="00F74021">
      <w:pPr>
        <w:spacing w:line="288"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8: PHÁT HUY SỨC MẠNH CỦA KHỐI ĐẠI ĐOÀN KẾT TOÀN DÂN TỘC TRONG XÂY DỰNG, BẢO VỆ TỔ QUỐC</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t>Thời gian: 6 giờ ( LT: 3 giờ; TL: 3 giờ)</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1. Mục tiêu</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kiến thức: Trình bày được tầm quan trọng và nội dung phát huy sức mạnh của khối đại đoàn kết toàn dân tộc trong xây dựng, bảo vệ Tổ quốc.</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kỹ năng: Phân tích, đánh giá đượctầm quan trọng và biết phát huy sức mạnh của khối đại đoàn kết toàn dân tộc trong xây dựng, bảo vệ Tổ quốc.</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năng lực tự chủ và trách nhiệm: rèn luyện cho SV thấy được tầm quan trọng và thực hiện tốt vai trò của cá nhân trong xây dựng khối đại đoàn kết toàn dân tộc trong xây dựng và bảo vệ Tổ quốc.</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2. Nội dung</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88"/>
        <w:gridCol w:w="1417"/>
      </w:tblGrid>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I. Tầm quan trọng của đại đoàn kết toàn dân tộc trong xây dựng và bảo vệ Tổ quốc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Cơ sở lý luận của đường lối, chính sách đại đoàn kết toàn dân tộc trong xây dựng và bảo vệ Tổ quốc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2. Cơ sở thực tiễn của đường lối, chính sách đại đoàn kết toàn dân tộc trong xây dựng và bảo vệ Tổ quốc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cơ sở lý luận và cơ sở thực tiễn của đường lối, chính sách đại đoàn kết toàn dân tộc trong xây dựng và bảo vệ Tổ quốc.                   </w:t>
            </w:r>
          </w:p>
        </w:tc>
        <w:tc>
          <w:tcPr>
            <w:tcW w:w="1417"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 xml:space="preserve">II. Quan điểm và phương hướng của Đảng về phát huy sức mạnh đại đoàn kết toàn dân tộc trong xây dựng và bảo vệ Tổ quốc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Quan điểm của Đảng về đại đoàn kết toàn dân tộc trong xây dựng và bảo vệ Tổ quốc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 xml:space="preserve">2. Phương hướng và giải pháp phát huy sức mạnh đại đoàn kết toàn dân tộc trong xây dựng và bảo vệ Tổ quốc                                                </w:t>
            </w:r>
          </w:p>
        </w:tc>
        <w:tc>
          <w:tcPr>
            <w:tcW w:w="1417"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lastRenderedPageBreak/>
              <w:t xml:space="preserve">* Thảo luận về quan điểm của Đảng về đại đoàn kết toàn dân tộc trong xây dựng và bảo vệ Tổ quốc                                                                     </w:t>
            </w:r>
          </w:p>
        </w:tc>
        <w:tc>
          <w:tcPr>
            <w:tcW w:w="1417"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7088" w:type="dxa"/>
          </w:tcPr>
          <w:p w:rsidR="005C45D9" w:rsidRDefault="005C45D9" w:rsidP="00F74021">
            <w:pPr>
              <w:spacing w:line="288" w:lineRule="auto"/>
              <w:jc w:val="both"/>
              <w:rPr>
                <w:rFonts w:ascii="Times New Roman" w:eastAsia="Times New Roman" w:hAnsi="Times New Roman"/>
                <w:i/>
                <w:iCs/>
                <w:spacing w:val="-4"/>
                <w:sz w:val="28"/>
                <w:szCs w:val="28"/>
                <w:lang w:val="en-US"/>
              </w:rPr>
            </w:pPr>
            <w:r>
              <w:rPr>
                <w:rFonts w:ascii="Times New Roman" w:eastAsia="Times New Roman" w:hAnsi="Times New Roman"/>
                <w:i/>
                <w:iCs/>
                <w:spacing w:val="-4"/>
                <w:sz w:val="28"/>
                <w:szCs w:val="28"/>
                <w:lang w:val="en-US"/>
              </w:rPr>
              <w:t xml:space="preserve">* Thảo luận về Phương hướng và giải pháp phát huy sức mạnh đại đoàn kết toàn dân tộc trong xây dựng và bảo vệ Tổ quốc                                   </w:t>
            </w:r>
          </w:p>
        </w:tc>
        <w:tc>
          <w:tcPr>
            <w:tcW w:w="1417"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bl>
    <w:p w:rsidR="005C45D9" w:rsidRDefault="005C45D9" w:rsidP="00F74021">
      <w:pPr>
        <w:spacing w:line="288" w:lineRule="auto"/>
        <w:jc w:val="both"/>
        <w:rPr>
          <w:rFonts w:ascii="Times New Roman" w:eastAsia="Times New Roman" w:hAnsi="Times New Roman"/>
          <w:b/>
          <w:bCs/>
          <w:sz w:val="28"/>
          <w:szCs w:val="28"/>
          <w:lang w:val="en-US"/>
        </w:rPr>
      </w:pPr>
    </w:p>
    <w:p w:rsidR="005C45D9" w:rsidRDefault="005C45D9" w:rsidP="00F74021">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9: TU DƯỠNG, RÈN LUYỆN ĐỂ TRỞ THÀNH NGƯỜI CÔNG DÂN TỐT, NGƯỜI LAO ĐỘNG TỐT</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r>
      <w:r>
        <w:rPr>
          <w:rFonts w:ascii="Times New Roman" w:eastAsia="Times New Roman" w:hAnsi="Times New Roman"/>
          <w:i/>
          <w:iCs/>
          <w:sz w:val="28"/>
          <w:szCs w:val="28"/>
          <w:lang w:val="en-US"/>
        </w:rPr>
        <w:tab/>
        <w:t xml:space="preserve"> Thời gian: 3 giờ ( LT: 1 giờ; TL: 2 giờ)</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1. Mục tiêu</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kiến thức: Trình bày được quan niệm, nội dung tu dưỡng và rèn luyện để trở thành người công dân tốt, người lao động tốt.</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kỹ năng: Phân tích được quan niệm, nội dung tu dưỡng và rèn luyện để trở thành người công dân tốt, người lao động tốt.</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Về năng lực tự chủ và trách nhiệm: Tích cực học tập và rèn luyện để trở thành người công dân tốt, người lao động tốt.</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2. Nội dung</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46"/>
        <w:gridCol w:w="1559"/>
      </w:tblGrid>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sz w:val="28"/>
                <w:szCs w:val="28"/>
                <w:lang w:val="en-US"/>
              </w:rPr>
              <w:t xml:space="preserve">I. Quan niệm về người công dân tốt, người lao động tốt               </w:t>
            </w:r>
          </w:p>
        </w:tc>
        <w:tc>
          <w:tcPr>
            <w:tcW w:w="1559"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Người công dân tốt                                                                      </w:t>
            </w:r>
          </w:p>
        </w:tc>
        <w:tc>
          <w:tcPr>
            <w:tcW w:w="1559"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iCs/>
                <w:sz w:val="28"/>
                <w:szCs w:val="28"/>
                <w:lang w:val="en-US"/>
              </w:rPr>
              <w:t>0,5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sz w:val="28"/>
                <w:szCs w:val="28"/>
                <w:lang w:val="en-US"/>
              </w:rPr>
              <w:t>2. Người lao động tốt</w:t>
            </w:r>
          </w:p>
        </w:tc>
        <w:tc>
          <w:tcPr>
            <w:tcW w:w="1559"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i/>
                <w:iCs/>
                <w:sz w:val="28"/>
                <w:szCs w:val="28"/>
                <w:lang w:val="en-US"/>
              </w:rPr>
              <w:t xml:space="preserve">* Thảo luận về người công dân tốt, người lao động tốt                   </w:t>
            </w:r>
          </w:p>
        </w:tc>
        <w:tc>
          <w:tcPr>
            <w:tcW w:w="1559"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sz w:val="28"/>
                <w:szCs w:val="28"/>
                <w:lang w:val="en-US"/>
              </w:rPr>
              <w:t xml:space="preserve">II. Nội dung tu dưỡng và rèn luyện để trở thành người công dân tốt, người lao động tốt                                                                                            </w:t>
            </w:r>
          </w:p>
        </w:tc>
        <w:tc>
          <w:tcPr>
            <w:tcW w:w="1559"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1. Phát huy truyền thống yêu nước, trung thành với sự nghiệp cách mạng cửa nhân dân Việt Nam                                                                           </w:t>
            </w:r>
          </w:p>
        </w:tc>
        <w:tc>
          <w:tcPr>
            <w:tcW w:w="1559"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 xml:space="preserve">0,5 </w:t>
            </w:r>
            <w:r>
              <w:rPr>
                <w:rFonts w:ascii="Times New Roman" w:eastAsia="Times New Roman" w:hAnsi="Times New Roman"/>
                <w:i/>
                <w:iCs/>
                <w:sz w:val="28"/>
                <w:szCs w:val="28"/>
                <w:lang w:val="en-US"/>
              </w:rPr>
              <w:t>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 Phấn đấu học tập nâng cao năng lực và rèn luyện phẩm chất cá nhân</w:t>
            </w:r>
          </w:p>
        </w:tc>
        <w:tc>
          <w:tcPr>
            <w:tcW w:w="1559"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 Thảo luận về nội dung tu dưỡng và rèn luyện để trở thành người công dân tốt, người lao động tốt.                                                                       </w:t>
            </w:r>
          </w:p>
        </w:tc>
        <w:tc>
          <w:tcPr>
            <w:tcW w:w="1559"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r w:rsidR="005C45D9" w:rsidTr="00C9155E">
        <w:trPr>
          <w:trHeight w:val="397"/>
        </w:trPr>
        <w:tc>
          <w:tcPr>
            <w:tcW w:w="6946" w:type="dxa"/>
          </w:tcPr>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i/>
                <w:iCs/>
                <w:sz w:val="28"/>
                <w:szCs w:val="28"/>
                <w:lang w:val="en-US"/>
              </w:rPr>
              <w:t xml:space="preserve">Kiểm tra                                                                                           </w:t>
            </w:r>
          </w:p>
        </w:tc>
        <w:tc>
          <w:tcPr>
            <w:tcW w:w="1559" w:type="dxa"/>
          </w:tcPr>
          <w:p w:rsidR="005C45D9" w:rsidRDefault="005C45D9" w:rsidP="00F74021">
            <w:pPr>
              <w:spacing w:line="288" w:lineRule="auto"/>
              <w:jc w:val="right"/>
              <w:rPr>
                <w:rFonts w:ascii="Times New Roman" w:eastAsia="Times New Roman" w:hAnsi="Times New Roman"/>
                <w:i/>
                <w:iCs/>
                <w:sz w:val="28"/>
                <w:szCs w:val="28"/>
                <w:lang w:val="en-US"/>
              </w:rPr>
            </w:pPr>
            <w:r>
              <w:rPr>
                <w:rFonts w:ascii="Times New Roman" w:eastAsia="Times New Roman" w:hAnsi="Times New Roman"/>
                <w:i/>
                <w:iCs/>
                <w:sz w:val="28"/>
                <w:szCs w:val="28"/>
                <w:lang w:val="en-US"/>
              </w:rPr>
              <w:t>1 giờ</w:t>
            </w:r>
          </w:p>
        </w:tc>
      </w:tr>
    </w:tbl>
    <w:p w:rsidR="005C45D9" w:rsidRDefault="005C45D9" w:rsidP="00F74021">
      <w:pPr>
        <w:shd w:val="clear" w:color="auto" w:fill="FFFFFF"/>
        <w:spacing w:line="288" w:lineRule="auto"/>
        <w:jc w:val="both"/>
        <w:rPr>
          <w:rFonts w:ascii="Times New Roman" w:eastAsiaTheme="minorHAnsi" w:hAnsi="Times New Roman"/>
          <w:sz w:val="28"/>
          <w:szCs w:val="28"/>
          <w:lang w:val="en-US"/>
        </w:rPr>
      </w:pPr>
      <w:r>
        <w:rPr>
          <w:rFonts w:ascii="Times New Roman" w:eastAsiaTheme="minorHAnsi" w:hAnsi="Times New Roman"/>
          <w:b/>
          <w:bCs/>
          <w:sz w:val="28"/>
          <w:szCs w:val="28"/>
        </w:rPr>
        <w:t>IV. Điều kiện thực hiện môn học</w:t>
      </w:r>
    </w:p>
    <w:p w:rsidR="005C45D9" w:rsidRDefault="005C45D9" w:rsidP="00F74021">
      <w:pPr>
        <w:shd w:val="clear" w:color="auto" w:fill="FFFFFF"/>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rPr>
        <w:t>- Phòng học, máy tính, máy chiếu và các thiết bị dạy học khác;</w:t>
      </w:r>
    </w:p>
    <w:p w:rsidR="005C45D9" w:rsidRDefault="005C45D9" w:rsidP="00F74021">
      <w:pPr>
        <w:shd w:val="clear" w:color="auto" w:fill="FFFFFF"/>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rPr>
        <w:t>- Chương trình môn học, giáo trình, tài liệu tham khảo, giáo án, phim ảnh, và các tài liệu liên quan;</w:t>
      </w:r>
    </w:p>
    <w:p w:rsidR="005C45D9" w:rsidRDefault="005C45D9" w:rsidP="00F74021">
      <w:pPr>
        <w:spacing w:line="288" w:lineRule="auto"/>
        <w:jc w:val="both"/>
        <w:rPr>
          <w:rFonts w:ascii="Times New Roman" w:eastAsiaTheme="minorHAnsi" w:hAnsi="Times New Roman"/>
          <w:b/>
          <w:sz w:val="28"/>
          <w:szCs w:val="28"/>
          <w:lang w:val="de-DE"/>
        </w:rPr>
      </w:pPr>
      <w:r>
        <w:rPr>
          <w:rFonts w:ascii="Times New Roman" w:eastAsiaTheme="minorHAnsi" w:hAnsi="Times New Roman"/>
          <w:b/>
          <w:sz w:val="28"/>
          <w:szCs w:val="28"/>
          <w:lang w:val="de-DE"/>
        </w:rPr>
        <w:t>V. Phương pháp đánh giá:</w:t>
      </w:r>
    </w:p>
    <w:p w:rsidR="005C45D9" w:rsidRDefault="005C45D9" w:rsidP="00F74021">
      <w:pPr>
        <w:shd w:val="clear" w:color="auto" w:fill="FFFFFF"/>
        <w:spacing w:line="288" w:lineRule="auto"/>
        <w:ind w:firstLine="720"/>
        <w:jc w:val="both"/>
        <w:rPr>
          <w:rFonts w:ascii="Times New Roman" w:eastAsia="Times New Roman" w:hAnsi="Times New Roman"/>
          <w:sz w:val="28"/>
          <w:szCs w:val="28"/>
          <w:lang w:val="de-DE"/>
        </w:rPr>
      </w:pPr>
      <w:r>
        <w:rPr>
          <w:rFonts w:ascii="Times New Roman" w:eastAsia="Times New Roman" w:hAnsi="Times New Roman"/>
          <w:sz w:val="28"/>
          <w:szCs w:val="28"/>
          <w:lang w:val="de-DE"/>
        </w:rPr>
        <w:t xml:space="preserve">- </w:t>
      </w:r>
      <w:r>
        <w:rPr>
          <w:rFonts w:ascii="Times New Roman" w:eastAsia="Times New Roman" w:hAnsi="Times New Roman"/>
          <w:sz w:val="28"/>
          <w:szCs w:val="28"/>
        </w:rPr>
        <w:t>Tổ chức kiểm tra thường xuyên, kiểm tra định kỳ</w:t>
      </w:r>
      <w:r>
        <w:rPr>
          <w:rFonts w:ascii="Times New Roman" w:eastAsia="Times New Roman" w:hAnsi="Times New Roman"/>
          <w:sz w:val="28"/>
          <w:szCs w:val="28"/>
          <w:lang w:val="de-DE"/>
        </w:rPr>
        <w:t>:</w:t>
      </w:r>
    </w:p>
    <w:p w:rsidR="005C45D9" w:rsidRDefault="005C45D9" w:rsidP="00F74021">
      <w:pPr>
        <w:shd w:val="clear" w:color="auto" w:fill="FFFFFF"/>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de-DE"/>
        </w:rPr>
        <w:t xml:space="preserve">+ </w:t>
      </w:r>
      <w:r>
        <w:rPr>
          <w:rFonts w:ascii="Times New Roman" w:eastAsia="Times New Roman" w:hAnsi="Times New Roman"/>
          <w:sz w:val="28"/>
          <w:szCs w:val="28"/>
        </w:rPr>
        <w:t xml:space="preserve">Kiểm tra thường xuyên do giáo viên giảng dạy môn học thực hiện tại thời điểm bất kỳ trong quá trình học thông qua việc kiểm tra vấn đáp trong giờ </w:t>
      </w:r>
      <w:r>
        <w:rPr>
          <w:rFonts w:ascii="Times New Roman" w:eastAsia="Times New Roman" w:hAnsi="Times New Roman"/>
          <w:sz w:val="28"/>
          <w:szCs w:val="28"/>
        </w:rPr>
        <w:lastRenderedPageBreak/>
        <w:t>học, kiểm tra viết với thời gian làm bài bằng hoặc dưới 30 phút, chấm điểm bài tập và các hình thức kiểm tra, đánh giá khác</w:t>
      </w:r>
      <w:r>
        <w:rPr>
          <w:rFonts w:ascii="Times New Roman" w:eastAsia="Times New Roman" w:hAnsi="Times New Roman"/>
          <w:sz w:val="28"/>
          <w:szCs w:val="28"/>
          <w:lang w:val="en-US"/>
        </w:rPr>
        <w:t>.</w:t>
      </w:r>
    </w:p>
    <w:p w:rsidR="005C45D9" w:rsidRDefault="005C45D9" w:rsidP="00F74021">
      <w:pPr>
        <w:shd w:val="clear" w:color="auto" w:fill="FFFFFF"/>
        <w:spacing w:line="288"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Kiểm tra định kỳ bằng hình thức kiểm tra viết.</w:t>
      </w:r>
    </w:p>
    <w:p w:rsidR="005C45D9" w:rsidRPr="00BF2C0C" w:rsidRDefault="005C45D9" w:rsidP="00F74021">
      <w:pPr>
        <w:shd w:val="clear" w:color="auto" w:fill="FFFFFF"/>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rPr>
        <w:t xml:space="preserve">- Hình thức thi kết thúc môn học: </w:t>
      </w:r>
      <w:r>
        <w:rPr>
          <w:rFonts w:ascii="Times New Roman" w:eastAsia="Times New Roman" w:hAnsi="Times New Roman"/>
          <w:sz w:val="28"/>
          <w:szCs w:val="28"/>
          <w:lang w:val="en-US"/>
        </w:rPr>
        <w:t>T</w:t>
      </w:r>
      <w:r>
        <w:rPr>
          <w:rFonts w:ascii="Times New Roman" w:eastAsia="Times New Roman" w:hAnsi="Times New Roman"/>
          <w:sz w:val="28"/>
          <w:szCs w:val="28"/>
        </w:rPr>
        <w:t xml:space="preserve">hi </w:t>
      </w:r>
      <w:r w:rsidR="00BF2C0C">
        <w:rPr>
          <w:rFonts w:ascii="Times New Roman" w:eastAsia="Times New Roman" w:hAnsi="Times New Roman"/>
          <w:sz w:val="28"/>
          <w:szCs w:val="28"/>
          <w:lang w:val="en-US"/>
        </w:rPr>
        <w:t>vấn đáp</w:t>
      </w:r>
    </w:p>
    <w:p w:rsidR="005C45D9" w:rsidRDefault="005C45D9" w:rsidP="00F74021">
      <w:pPr>
        <w:spacing w:line="288" w:lineRule="auto"/>
        <w:jc w:val="both"/>
        <w:rPr>
          <w:rFonts w:ascii="Times New Roman" w:eastAsia="Times New Roman" w:hAnsi="Times New Roman"/>
          <w:b/>
          <w:bCs/>
          <w:sz w:val="28"/>
          <w:szCs w:val="28"/>
          <w:lang w:val="en-US"/>
        </w:rPr>
      </w:pPr>
      <w:r>
        <w:rPr>
          <w:rFonts w:ascii="Times New Roman" w:eastAsia="Times New Roman" w:hAnsi="Times New Roman"/>
          <w:b/>
          <w:bCs/>
          <w:sz w:val="28"/>
          <w:szCs w:val="28"/>
          <w:lang w:val="en-US"/>
        </w:rPr>
        <w:t>VI. Hướng dẫn thực hiện môn học:</w:t>
      </w:r>
    </w:p>
    <w:p w:rsidR="005C45D9" w:rsidRDefault="005C45D9" w:rsidP="00F74021">
      <w:pPr>
        <w:spacing w:line="288" w:lineRule="auto"/>
        <w:ind w:firstLine="720"/>
        <w:jc w:val="both"/>
        <w:rPr>
          <w:rFonts w:ascii="Times New Roman" w:eastAsia="Times New Roman" w:hAnsi="Times New Roman"/>
          <w:spacing w:val="-2"/>
          <w:sz w:val="28"/>
          <w:szCs w:val="28"/>
          <w:lang w:val="en-US"/>
        </w:rPr>
      </w:pPr>
      <w:r>
        <w:rPr>
          <w:rFonts w:ascii="Times New Roman" w:eastAsia="Times New Roman" w:hAnsi="Times New Roman"/>
          <w:bCs/>
          <w:spacing w:val="-2"/>
          <w:sz w:val="28"/>
          <w:szCs w:val="28"/>
          <w:lang w:val="en-US"/>
        </w:rPr>
        <w:t>1. Phạm vi áp dụng chương trình:</w:t>
      </w:r>
      <w:r>
        <w:rPr>
          <w:rFonts w:ascii="Times New Roman" w:eastAsia="Times New Roman" w:hAnsi="Times New Roman"/>
          <w:spacing w:val="-2"/>
          <w:sz w:val="28"/>
          <w:szCs w:val="28"/>
          <w:lang w:val="en-US"/>
        </w:rPr>
        <w:t xml:space="preserve"> Chương trình môn học </w:t>
      </w:r>
      <w:r>
        <w:rPr>
          <w:rFonts w:ascii="Times New Roman" w:eastAsia="Times New Roman" w:hAnsi="Times New Roman"/>
          <w:iCs/>
          <w:spacing w:val="-2"/>
          <w:sz w:val="28"/>
          <w:szCs w:val="28"/>
          <w:lang w:val="en-US"/>
        </w:rPr>
        <w:t xml:space="preserve">Giáo dục chính trị </w:t>
      </w:r>
      <w:r>
        <w:rPr>
          <w:rFonts w:ascii="Times New Roman" w:eastAsia="Times New Roman" w:hAnsi="Times New Roman"/>
          <w:spacing w:val="-2"/>
          <w:sz w:val="28"/>
          <w:szCs w:val="28"/>
          <w:lang w:val="en-US"/>
        </w:rPr>
        <w:t xml:space="preserve">sử dụng để giảng dạy trình độ cao đẳng. </w:t>
      </w:r>
      <w:r>
        <w:rPr>
          <w:rFonts w:ascii="Times New Roman" w:eastAsiaTheme="minorHAnsi" w:hAnsi="Times New Roman"/>
          <w:spacing w:val="-2"/>
          <w:sz w:val="28"/>
          <w:szCs w:val="28"/>
          <w:lang w:val="de-DE"/>
        </w:rPr>
        <w:t>Tổng thời gian thực hiện môn học là 75 giờ, giáo viên giảng các tiết lý thuyết kết hợp với các tiết thảo luận đan xen.</w:t>
      </w:r>
    </w:p>
    <w:p w:rsidR="005C45D9" w:rsidRDefault="005C45D9" w:rsidP="00F74021">
      <w:pPr>
        <w:spacing w:line="288" w:lineRule="auto"/>
        <w:ind w:firstLine="720"/>
        <w:jc w:val="both"/>
        <w:rPr>
          <w:rFonts w:ascii="Times New Roman" w:eastAsia="Times New Roman" w:hAnsi="Times New Roman"/>
          <w:bCs/>
          <w:sz w:val="28"/>
          <w:szCs w:val="28"/>
          <w:lang w:val="en-US"/>
        </w:rPr>
      </w:pPr>
      <w:r>
        <w:rPr>
          <w:rFonts w:ascii="Times New Roman" w:eastAsia="Times New Roman" w:hAnsi="Times New Roman"/>
          <w:bCs/>
          <w:sz w:val="28"/>
          <w:szCs w:val="28"/>
          <w:lang w:val="en-US"/>
        </w:rPr>
        <w:t>2. Hướng dẫn phương pháp giảng dạy học tập:</w:t>
      </w:r>
    </w:p>
    <w:p w:rsidR="005C45D9" w:rsidRDefault="005C45D9" w:rsidP="00F7402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 Đối với giảng viên: </w:t>
      </w:r>
    </w:p>
    <w:p w:rsidR="005C45D9" w:rsidRDefault="005C45D9" w:rsidP="00F74021">
      <w:pPr>
        <w:spacing w:line="288" w:lineRule="auto"/>
        <w:ind w:firstLine="720"/>
        <w:jc w:val="both"/>
        <w:rPr>
          <w:rFonts w:ascii="Times New Roman" w:eastAsiaTheme="minorHAnsi" w:hAnsi="Times New Roman"/>
          <w:sz w:val="28"/>
          <w:szCs w:val="28"/>
          <w:lang w:val="nb-NO"/>
        </w:rPr>
      </w:pPr>
      <w:r>
        <w:rPr>
          <w:rFonts w:ascii="Times New Roman" w:eastAsiaTheme="minorHAnsi" w:hAnsi="Times New Roman"/>
          <w:sz w:val="28"/>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5C45D9" w:rsidRDefault="005C45D9" w:rsidP="00F74021">
      <w:pPr>
        <w:spacing w:line="288" w:lineRule="auto"/>
        <w:ind w:firstLine="720"/>
        <w:jc w:val="both"/>
        <w:rPr>
          <w:rFonts w:ascii="Times New Roman" w:eastAsiaTheme="minorHAnsi" w:hAnsi="Times New Roman"/>
          <w:sz w:val="28"/>
          <w:szCs w:val="28"/>
          <w:lang w:val="nb-NO"/>
        </w:rPr>
      </w:pPr>
      <w:r>
        <w:rPr>
          <w:rFonts w:ascii="Times New Roman" w:eastAsiaTheme="minorHAnsi" w:hAnsi="Times New Roman"/>
          <w:sz w:val="28"/>
          <w:szCs w:val="28"/>
          <w:lang w:val="nb-NO"/>
        </w:rPr>
        <w:t>+ Kết hợp các phương pháp giảng dạy: thuyết trình, phát vấn,giảng giải, phân tích, đàm thoại, thảo luận nhóm, vận dụng kiến thức lý thuyết vào thực tiễn một cách có hiệu quả.</w:t>
      </w:r>
    </w:p>
    <w:p w:rsidR="005C45D9" w:rsidRDefault="005C45D9" w:rsidP="00F74021">
      <w:pPr>
        <w:spacing w:line="288" w:lineRule="auto"/>
        <w:ind w:firstLine="720"/>
        <w:jc w:val="both"/>
        <w:rPr>
          <w:rFonts w:ascii="Times New Roman" w:eastAsiaTheme="minorHAnsi" w:hAnsi="Times New Roman"/>
          <w:sz w:val="28"/>
          <w:szCs w:val="28"/>
          <w:lang w:val="nb-NO"/>
        </w:rPr>
      </w:pPr>
      <w:r>
        <w:rPr>
          <w:rFonts w:ascii="Times New Roman" w:eastAsiaTheme="minorHAnsi" w:hAnsi="Times New Roman"/>
          <w:sz w:val="28"/>
          <w:szCs w:val="28"/>
          <w:lang w:val="nb-NO"/>
        </w:rPr>
        <w:t>+ Sử dụng máy tính, máy chiếu và có những video, clip và ví dụ minh hoạ cho học sinh dễ hiểu.</w:t>
      </w:r>
    </w:p>
    <w:p w:rsidR="005C45D9" w:rsidRDefault="005C45D9" w:rsidP="00F74021">
      <w:pPr>
        <w:spacing w:line="288" w:lineRule="auto"/>
        <w:ind w:firstLine="720"/>
        <w:contextualSpacing/>
        <w:jc w:val="both"/>
        <w:rPr>
          <w:rFonts w:ascii="Times New Roman" w:eastAsiaTheme="minorHAnsi" w:hAnsi="Times New Roman"/>
          <w:sz w:val="28"/>
          <w:szCs w:val="28"/>
          <w:lang w:val="da-DK" w:eastAsia="vi-VN"/>
        </w:rPr>
      </w:pPr>
      <w:r>
        <w:rPr>
          <w:rFonts w:ascii="Times New Roman" w:eastAsiaTheme="minorHAnsi" w:hAnsi="Times New Roman"/>
          <w:sz w:val="28"/>
          <w:szCs w:val="28"/>
          <w:lang w:val="da-DK" w:eastAsia="vi-VN"/>
        </w:rPr>
        <w:t>- Đối với người học:</w:t>
      </w:r>
    </w:p>
    <w:p w:rsidR="005C45D9" w:rsidRDefault="005C45D9" w:rsidP="00F74021">
      <w:pPr>
        <w:spacing w:line="288" w:lineRule="auto"/>
        <w:ind w:firstLine="720"/>
        <w:jc w:val="both"/>
        <w:rPr>
          <w:rFonts w:ascii="Times New Roman" w:eastAsiaTheme="minorHAnsi" w:hAnsi="Times New Roman"/>
          <w:sz w:val="28"/>
          <w:szCs w:val="28"/>
          <w:lang w:val="da-DK" w:eastAsia="vi-VN"/>
        </w:rPr>
      </w:pPr>
      <w:r>
        <w:rPr>
          <w:rFonts w:ascii="Times New Roman" w:eastAsiaTheme="minorHAnsi" w:hAnsi="Times New Roman"/>
          <w:sz w:val="28"/>
          <w:szCs w:val="28"/>
          <w:lang w:val="da-DK" w:eastAsia="vi-VN"/>
        </w:rPr>
        <w:t>+ Có ý thức tự học, chuẩn bị tốt các câu hỏi, bài tập được giao.</w:t>
      </w:r>
    </w:p>
    <w:p w:rsidR="005C45D9" w:rsidRDefault="005C45D9" w:rsidP="00F74021">
      <w:pPr>
        <w:spacing w:line="288" w:lineRule="auto"/>
        <w:ind w:firstLine="720"/>
        <w:jc w:val="both"/>
        <w:rPr>
          <w:rFonts w:ascii="Times New Roman" w:eastAsiaTheme="minorHAnsi" w:hAnsi="Times New Roman"/>
          <w:sz w:val="28"/>
          <w:szCs w:val="28"/>
          <w:lang w:val="da-DK" w:eastAsia="vi-VN"/>
        </w:rPr>
      </w:pPr>
      <w:r>
        <w:rPr>
          <w:rFonts w:ascii="Times New Roman" w:eastAsiaTheme="minorHAnsi" w:hAnsi="Times New Roman"/>
          <w:sz w:val="28"/>
          <w:szCs w:val="28"/>
          <w:lang w:val="da-DK" w:eastAsia="vi-VN"/>
        </w:rPr>
        <w:t>+ Có mặt đầy đủ trên lớp, đúng giờ.</w:t>
      </w:r>
    </w:p>
    <w:p w:rsidR="005C45D9" w:rsidRDefault="005C45D9" w:rsidP="00F74021">
      <w:pPr>
        <w:spacing w:line="288" w:lineRule="auto"/>
        <w:ind w:firstLine="720"/>
        <w:jc w:val="both"/>
        <w:rPr>
          <w:rFonts w:ascii="Times New Roman" w:eastAsiaTheme="minorHAnsi" w:hAnsi="Times New Roman"/>
          <w:spacing w:val="-4"/>
          <w:sz w:val="28"/>
          <w:szCs w:val="28"/>
          <w:lang w:val="da-DK" w:eastAsia="vi-VN"/>
        </w:rPr>
      </w:pPr>
      <w:r>
        <w:rPr>
          <w:rFonts w:ascii="Times New Roman" w:eastAsiaTheme="minorHAnsi" w:hAnsi="Times New Roman"/>
          <w:spacing w:val="-4"/>
          <w:sz w:val="28"/>
          <w:szCs w:val="28"/>
          <w:lang w:val="da-DK" w:eastAsia="vi-VN"/>
        </w:rPr>
        <w:t>+ Biết chia sẻ thông tin, tham gia nhiệt tình các hoạt động thảo luận nhóm.</w:t>
      </w:r>
    </w:p>
    <w:p w:rsidR="005C45D9" w:rsidRDefault="005C45D9" w:rsidP="00F74021">
      <w:pPr>
        <w:spacing w:line="288" w:lineRule="auto"/>
        <w:ind w:firstLine="720"/>
        <w:jc w:val="both"/>
        <w:rPr>
          <w:rFonts w:ascii="Times New Roman" w:eastAsiaTheme="minorHAnsi" w:hAnsi="Times New Roman"/>
          <w:sz w:val="28"/>
          <w:szCs w:val="28"/>
          <w:lang w:val="da-DK" w:eastAsia="vi-VN"/>
        </w:rPr>
      </w:pPr>
      <w:r>
        <w:rPr>
          <w:rFonts w:ascii="Times New Roman" w:eastAsiaTheme="minorHAnsi" w:hAnsi="Times New Roman"/>
          <w:sz w:val="28"/>
          <w:szCs w:val="28"/>
          <w:lang w:val="da-DK" w:eastAsia="vi-VN"/>
        </w:rPr>
        <w:t>+ Nộp bài đầy đủ, đúng thời hạn theo yêu cầu của giáo viên.</w:t>
      </w:r>
    </w:p>
    <w:p w:rsidR="005C45D9" w:rsidRDefault="005C45D9" w:rsidP="00F74021">
      <w:pPr>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en-US"/>
        </w:rPr>
        <w:t>+ Chủ động, tích cực khai thác các ứng dụng công nghệ thông tin trong việc tự học ở nhà.</w:t>
      </w:r>
    </w:p>
    <w:p w:rsidR="005C45D9" w:rsidRDefault="005C45D9" w:rsidP="00F74021">
      <w:pPr>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en-US"/>
        </w:rPr>
        <w:t>+ Tích cực tham gia xây dựng bài trên lớp.</w:t>
      </w:r>
    </w:p>
    <w:p w:rsidR="005C45D9" w:rsidRDefault="005C45D9" w:rsidP="00F74021">
      <w:pPr>
        <w:spacing w:line="288"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 xml:space="preserve">3. Những trọng tâm chương trình cần chú ý: </w:t>
      </w:r>
    </w:p>
    <w:p w:rsidR="005C45D9" w:rsidRDefault="005C45D9" w:rsidP="00F74021">
      <w:pPr>
        <w:spacing w:line="288" w:lineRule="auto"/>
        <w:ind w:firstLine="567"/>
        <w:jc w:val="both"/>
        <w:outlineLvl w:val="0"/>
        <w:rPr>
          <w:rFonts w:ascii="Times New Roman" w:eastAsiaTheme="minorHAnsi" w:hAnsi="Times New Roman"/>
          <w:sz w:val="28"/>
          <w:szCs w:val="28"/>
          <w:lang w:val="en-US"/>
        </w:rPr>
      </w:pPr>
      <w:r>
        <w:rPr>
          <w:rFonts w:ascii="Times New Roman" w:eastAsiaTheme="minorHAnsi" w:hAnsi="Times New Roman"/>
          <w:sz w:val="28"/>
          <w:szCs w:val="28"/>
          <w:lang w:val="es-ES"/>
        </w:rPr>
        <w:t xml:space="preserve">- </w:t>
      </w:r>
      <w:r>
        <w:rPr>
          <w:rFonts w:ascii="Times New Roman" w:eastAsiaTheme="minorHAnsi" w:hAnsi="Times New Roman"/>
          <w:sz w:val="28"/>
          <w:szCs w:val="28"/>
        </w:rPr>
        <w:t>Nội dung khái quát về chủ nghĩa Mác – Lênin, tư tưởng Hồ Chí Minh.</w:t>
      </w:r>
    </w:p>
    <w:p w:rsidR="005C45D9" w:rsidRDefault="005C45D9" w:rsidP="00F74021">
      <w:pPr>
        <w:spacing w:line="288" w:lineRule="auto"/>
        <w:ind w:firstLine="567"/>
        <w:jc w:val="both"/>
        <w:outlineLvl w:val="0"/>
        <w:rPr>
          <w:rFonts w:ascii="Times New Roman" w:eastAsiaTheme="minorHAnsi" w:hAnsi="Times New Roman"/>
          <w:sz w:val="28"/>
          <w:szCs w:val="28"/>
          <w:lang w:val="nl-NL"/>
        </w:rPr>
      </w:pPr>
      <w:r>
        <w:rPr>
          <w:rFonts w:ascii="Times New Roman" w:eastAsiaTheme="minorHAnsi" w:hAnsi="Times New Roman"/>
          <w:sz w:val="28"/>
          <w:szCs w:val="28"/>
          <w:lang w:val="en-US"/>
        </w:rPr>
        <w:t xml:space="preserve">- </w:t>
      </w:r>
      <w:r>
        <w:rPr>
          <w:rFonts w:ascii="Times New Roman" w:eastAsiaTheme="minorHAnsi" w:hAnsi="Times New Roman"/>
          <w:sz w:val="28"/>
          <w:szCs w:val="28"/>
          <w:lang w:val="nl-NL"/>
        </w:rPr>
        <w:t>Các quan điểm, đường lối của Đảng, chính sách pháp luật của Nhà nước.</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nl-NL"/>
        </w:rPr>
      </w:pPr>
      <w:r>
        <w:rPr>
          <w:rFonts w:ascii="Times New Roman" w:eastAsiaTheme="minorHAnsi" w:hAnsi="Times New Roman"/>
          <w:sz w:val="28"/>
          <w:szCs w:val="28"/>
        </w:rPr>
        <w:t xml:space="preserve">- </w:t>
      </w:r>
      <w:r>
        <w:rPr>
          <w:rFonts w:ascii="Times New Roman" w:eastAsiaTheme="minorHAnsi" w:hAnsi="Times New Roman"/>
          <w:sz w:val="28"/>
          <w:szCs w:val="28"/>
          <w:lang w:val="nl-NL"/>
        </w:rPr>
        <w:t>Yêu cầu và nội dung học tập, rèn luyện để trở thành người công dân tốt, người lao động tốt</w:t>
      </w:r>
    </w:p>
    <w:p w:rsidR="005C45D9" w:rsidRDefault="005C45D9" w:rsidP="00F74021">
      <w:pPr>
        <w:shd w:val="clear" w:color="auto" w:fill="FFFFFF"/>
        <w:spacing w:line="288" w:lineRule="auto"/>
        <w:jc w:val="both"/>
        <w:rPr>
          <w:rFonts w:ascii="Times New Roman" w:eastAsia="Times New Roman" w:hAnsi="Times New Roman"/>
          <w:b/>
          <w:bCs/>
          <w:sz w:val="28"/>
          <w:szCs w:val="28"/>
          <w:lang w:val="en-US"/>
        </w:rPr>
      </w:pPr>
      <w:r>
        <w:rPr>
          <w:rFonts w:ascii="Times New Roman" w:eastAsia="Times New Roman" w:hAnsi="Times New Roman"/>
          <w:b/>
          <w:bCs/>
          <w:sz w:val="28"/>
          <w:szCs w:val="28"/>
        </w:rPr>
        <w:t>VI</w:t>
      </w:r>
      <w:r>
        <w:rPr>
          <w:rFonts w:ascii="Times New Roman" w:eastAsia="Times New Roman" w:hAnsi="Times New Roman"/>
          <w:b/>
          <w:bCs/>
          <w:sz w:val="28"/>
          <w:szCs w:val="28"/>
          <w:lang w:val="en-US"/>
        </w:rPr>
        <w:t>I</w:t>
      </w:r>
      <w:r>
        <w:rPr>
          <w:rFonts w:ascii="Times New Roman" w:eastAsia="Times New Roman" w:hAnsi="Times New Roman"/>
          <w:b/>
          <w:bCs/>
          <w:sz w:val="28"/>
          <w:szCs w:val="28"/>
        </w:rPr>
        <w:t>. Miễn trừ, bảo lưu kết quả học tập</w:t>
      </w:r>
    </w:p>
    <w:p w:rsidR="005C45D9" w:rsidRDefault="005C45D9" w:rsidP="00F74021">
      <w:pPr>
        <w:shd w:val="clear" w:color="auto" w:fill="FFFFFF"/>
        <w:spacing w:line="288" w:lineRule="auto"/>
        <w:ind w:firstLine="720"/>
        <w:jc w:val="both"/>
        <w:rPr>
          <w:rFonts w:ascii="Times New Roman" w:eastAsia="Times New Roman" w:hAnsi="Times New Roman"/>
          <w:sz w:val="28"/>
          <w:szCs w:val="28"/>
          <w:lang w:val="en-US"/>
        </w:rPr>
      </w:pPr>
      <w:r>
        <w:rPr>
          <w:rFonts w:ascii="Times New Roman" w:eastAsiaTheme="minorHAnsi" w:hAnsi="Times New Roman"/>
          <w:bCs/>
          <w:sz w:val="28"/>
          <w:szCs w:val="28"/>
          <w:shd w:val="clear" w:color="auto" w:fill="FFFFFF"/>
          <w:lang w:val="en-US"/>
        </w:rPr>
        <w:t>Được miễn học, miễn thi</w:t>
      </w:r>
      <w:r>
        <w:rPr>
          <w:rFonts w:ascii="Times New Roman" w:eastAsiaTheme="minorHAnsi" w:hAnsi="Times New Roman"/>
          <w:b/>
          <w:bCs/>
          <w:sz w:val="28"/>
          <w:szCs w:val="28"/>
          <w:shd w:val="clear" w:color="auto" w:fill="FFFFFF"/>
          <w:lang w:val="en-US"/>
        </w:rPr>
        <w:t> </w:t>
      </w:r>
      <w:r>
        <w:rPr>
          <w:rFonts w:ascii="Times New Roman" w:eastAsiaTheme="minorHAnsi" w:hAnsi="Times New Roman"/>
          <w:sz w:val="28"/>
          <w:szCs w:val="28"/>
          <w:shd w:val="clear" w:color="auto" w:fill="FFFFFF"/>
          <w:lang w:val="en-US"/>
        </w:rPr>
        <w:t>kết thúc môn học, miễn thi tốt nghiệp đối với môn học Chính trị thuộc các môn học chung trong trường hợp người học đã tốt nghiệp chương trình từ trình độ tương đương hoặc có văn bằng, chứng chỉ tốt nghiệp chương trình trung cấp, cao cấp lý luận chính trị hoặc tương đương.</w:t>
      </w:r>
    </w:p>
    <w:p w:rsidR="005C45D9" w:rsidRDefault="005C45D9" w:rsidP="00F74021">
      <w:pPr>
        <w:shd w:val="clear" w:color="auto" w:fill="FFFFFF"/>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rPr>
        <w:lastRenderedPageBreak/>
        <w:t>Người học </w:t>
      </w:r>
      <w:r>
        <w:rPr>
          <w:rFonts w:ascii="Times New Roman" w:eastAsia="Times New Roman" w:hAnsi="Times New Roman"/>
          <w:sz w:val="28"/>
          <w:szCs w:val="28"/>
          <w:lang w:val="en-US"/>
        </w:rPr>
        <w:t>đ</w:t>
      </w:r>
      <w:r>
        <w:rPr>
          <w:rFonts w:ascii="Times New Roman" w:eastAsia="Times New Roman" w:hAnsi="Times New Roman"/>
          <w:sz w:val="28"/>
          <w:szCs w:val="28"/>
        </w:rPr>
        <w:t>ã có bằng tốt nghiệp trung cấp, Hiệu trưởng nhà trường xem xét, quyết định cho người học </w:t>
      </w:r>
      <w:r>
        <w:rPr>
          <w:rFonts w:ascii="Times New Roman" w:eastAsia="Times New Roman" w:hAnsi="Times New Roman"/>
          <w:sz w:val="28"/>
          <w:szCs w:val="28"/>
          <w:lang w:val="en-US"/>
        </w:rPr>
        <w:t>đ</w:t>
      </w:r>
      <w:r>
        <w:rPr>
          <w:rFonts w:ascii="Times New Roman" w:eastAsia="Times New Roman" w:hAnsi="Times New Roman"/>
          <w:sz w:val="28"/>
          <w:szCs w:val="28"/>
        </w:rPr>
        <w:t>ược miễn học những nội dung của môn học đã được học ở chương trình đào tạo tr</w:t>
      </w:r>
      <w:r>
        <w:rPr>
          <w:rFonts w:ascii="Times New Roman" w:eastAsia="Times New Roman" w:hAnsi="Times New Roman"/>
          <w:sz w:val="28"/>
          <w:szCs w:val="28"/>
          <w:lang w:val="en-US"/>
        </w:rPr>
        <w:t>ì</w:t>
      </w:r>
      <w:r>
        <w:rPr>
          <w:rFonts w:ascii="Times New Roman" w:eastAsia="Times New Roman" w:hAnsi="Times New Roman"/>
          <w:sz w:val="28"/>
          <w:szCs w:val="28"/>
        </w:rPr>
        <w:t>nh độ trung cấp.</w:t>
      </w:r>
    </w:p>
    <w:p w:rsidR="005C45D9" w:rsidRDefault="005C45D9" w:rsidP="00F74021">
      <w:pPr>
        <w:shd w:val="clear" w:color="auto" w:fill="FFFFFF"/>
        <w:spacing w:line="288" w:lineRule="auto"/>
        <w:ind w:firstLine="720"/>
        <w:jc w:val="both"/>
        <w:rPr>
          <w:rFonts w:ascii="Times New Roman" w:eastAsia="Times New Roman" w:hAnsi="Times New Roman"/>
          <w:sz w:val="28"/>
          <w:szCs w:val="28"/>
          <w:lang w:val="en-US"/>
        </w:rPr>
      </w:pPr>
    </w:p>
    <w:p w:rsidR="005C45D9" w:rsidRDefault="005C45D9" w:rsidP="00F74021">
      <w:pPr>
        <w:spacing w:line="288" w:lineRule="auto"/>
        <w:jc w:val="both"/>
        <w:rPr>
          <w:rFonts w:ascii="Times New Roman" w:eastAsia="Times New Roman" w:hAnsi="Times New Roman"/>
          <w:b/>
          <w:sz w:val="28"/>
          <w:szCs w:val="28"/>
          <w:lang w:val="en-US"/>
        </w:rPr>
      </w:pPr>
      <w:r>
        <w:rPr>
          <w:rFonts w:ascii="Times New Roman" w:eastAsia="Times New Roman" w:hAnsi="Times New Roman"/>
          <w:b/>
          <w:sz w:val="28"/>
          <w:szCs w:val="28"/>
          <w:lang w:val="en-US"/>
        </w:rPr>
        <w:t>Tài liệu tham khảo</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imes New Roman" w:hAnsi="Times New Roman"/>
          <w:sz w:val="28"/>
          <w:szCs w:val="28"/>
          <w:lang w:val="en-US"/>
        </w:rPr>
        <w:tab/>
      </w:r>
      <w:r>
        <w:rPr>
          <w:rFonts w:ascii="Times New Roman" w:eastAsiaTheme="minorHAnsi" w:hAnsi="Times New Roman"/>
          <w:sz w:val="28"/>
          <w:szCs w:val="28"/>
        </w:rPr>
        <w:t>1. Ban Bí th</w:t>
      </w:r>
      <w:r>
        <w:rPr>
          <w:rFonts w:ascii="Times New Roman" w:eastAsiaTheme="minorHAnsi" w:hAnsi="Times New Roman"/>
          <w:sz w:val="28"/>
          <w:szCs w:val="28"/>
          <w:lang w:val="en-US"/>
        </w:rPr>
        <w:t>ư </w:t>
      </w:r>
      <w:r>
        <w:rPr>
          <w:rFonts w:ascii="Times New Roman" w:eastAsiaTheme="minorHAnsi" w:hAnsi="Times New Roman"/>
          <w:sz w:val="28"/>
          <w:szCs w:val="28"/>
        </w:rPr>
        <w:t>Trung ương Đảng (2014), Kết luận số 94-KL/TW, ngày 28/3/2014 của Ban B</w:t>
      </w:r>
      <w:r>
        <w:rPr>
          <w:rFonts w:ascii="Times New Roman" w:eastAsiaTheme="minorHAnsi" w:hAnsi="Times New Roman"/>
          <w:sz w:val="28"/>
          <w:szCs w:val="28"/>
          <w:lang w:val="en-US"/>
        </w:rPr>
        <w:t>í </w:t>
      </w:r>
      <w:r>
        <w:rPr>
          <w:rFonts w:ascii="Times New Roman" w:eastAsiaTheme="minorHAnsi" w:hAnsi="Times New Roman"/>
          <w:sz w:val="28"/>
          <w:szCs w:val="28"/>
        </w:rPr>
        <w:t>thư Trung ương Đảng “về tiếp tục đổi mới, học tập lý luận chính trị trong hệ thống gi</w:t>
      </w:r>
      <w:r>
        <w:rPr>
          <w:rFonts w:ascii="Times New Roman" w:eastAsiaTheme="minorHAnsi" w:hAnsi="Times New Roman"/>
          <w:sz w:val="28"/>
          <w:szCs w:val="28"/>
          <w:lang w:val="en-US"/>
        </w:rPr>
        <w:t>á</w:t>
      </w:r>
      <w:r>
        <w:rPr>
          <w:rFonts w:ascii="Times New Roman" w:eastAsiaTheme="minorHAnsi" w:hAnsi="Times New Roman"/>
          <w:sz w:val="28"/>
          <w:szCs w:val="28"/>
        </w:rPr>
        <w:t>o dục q</w:t>
      </w:r>
      <w:r>
        <w:rPr>
          <w:rFonts w:ascii="Times New Roman" w:eastAsiaTheme="minorHAnsi" w:hAnsi="Times New Roman"/>
          <w:sz w:val="28"/>
          <w:szCs w:val="28"/>
          <w:lang w:val="en-US"/>
        </w:rPr>
        <w:t>uố</w:t>
      </w:r>
      <w:r>
        <w:rPr>
          <w:rFonts w:ascii="Times New Roman" w:eastAsiaTheme="minorHAnsi" w:hAnsi="Times New Roman"/>
          <w:sz w:val="28"/>
          <w:szCs w:val="28"/>
        </w:rPr>
        <w:t>c dân”.</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3. Ban Tuyên giáo Trung ương (2016), Những điểm mới trong văn kiện Đại hội </w:t>
      </w:r>
      <w:r>
        <w:rPr>
          <w:rFonts w:ascii="Times New Roman" w:eastAsiaTheme="minorHAnsi" w:hAnsi="Times New Roman"/>
          <w:sz w:val="28"/>
          <w:szCs w:val="28"/>
          <w:lang w:val="en-US"/>
        </w:rPr>
        <w:t>đ</w:t>
      </w:r>
      <w:r>
        <w:rPr>
          <w:rFonts w:ascii="Times New Roman" w:eastAsiaTheme="minorHAnsi" w:hAnsi="Times New Roman"/>
          <w:sz w:val="28"/>
          <w:szCs w:val="28"/>
        </w:rPr>
        <w:t>ại bi</w:t>
      </w:r>
      <w:r>
        <w:rPr>
          <w:rFonts w:ascii="Times New Roman" w:eastAsiaTheme="minorHAnsi" w:hAnsi="Times New Roman"/>
          <w:sz w:val="28"/>
          <w:szCs w:val="28"/>
          <w:lang w:val="en-US"/>
        </w:rPr>
        <w:t>ể</w:t>
      </w:r>
      <w:r>
        <w:rPr>
          <w:rFonts w:ascii="Times New Roman" w:eastAsiaTheme="minorHAnsi" w:hAnsi="Times New Roman"/>
          <w:sz w:val="28"/>
          <w:szCs w:val="28"/>
        </w:rPr>
        <w:t>u toàn quốc lần th</w:t>
      </w:r>
      <w:r>
        <w:rPr>
          <w:rFonts w:ascii="Times New Roman" w:eastAsiaTheme="minorHAnsi" w:hAnsi="Times New Roman"/>
          <w:sz w:val="28"/>
          <w:szCs w:val="28"/>
          <w:lang w:val="en-US"/>
        </w:rPr>
        <w:t>ứ</w:t>
      </w:r>
      <w:r>
        <w:rPr>
          <w:rFonts w:ascii="Times New Roman" w:eastAsiaTheme="minorHAnsi" w:hAnsi="Times New Roman"/>
          <w:sz w:val="28"/>
          <w:szCs w:val="28"/>
        </w:rPr>
        <w:t> X</w:t>
      </w:r>
      <w:r>
        <w:rPr>
          <w:rFonts w:ascii="Times New Roman" w:eastAsiaTheme="minorHAnsi" w:hAnsi="Times New Roman"/>
          <w:sz w:val="28"/>
          <w:szCs w:val="28"/>
          <w:lang w:val="en-US"/>
        </w:rPr>
        <w:t>II </w:t>
      </w:r>
      <w:r>
        <w:rPr>
          <w:rFonts w:ascii="Times New Roman" w:eastAsiaTheme="minorHAnsi" w:hAnsi="Times New Roman"/>
          <w:sz w:val="28"/>
          <w:szCs w:val="28"/>
        </w:rPr>
        <w:t>của </w:t>
      </w:r>
      <w:r>
        <w:rPr>
          <w:rFonts w:ascii="Times New Roman" w:eastAsiaTheme="minorHAnsi" w:hAnsi="Times New Roman"/>
          <w:sz w:val="28"/>
          <w:szCs w:val="28"/>
          <w:lang w:val="en-US"/>
        </w:rPr>
        <w:t>Đ</w:t>
      </w:r>
      <w:r>
        <w:rPr>
          <w:rFonts w:ascii="Times New Roman" w:eastAsiaTheme="minorHAnsi" w:hAnsi="Times New Roman"/>
          <w:sz w:val="28"/>
          <w:szCs w:val="28"/>
        </w:rPr>
        <w:t>ảng, Nhà xuất bản Chính trị quốc gia.</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4. Ban Tuyên giáo Trung ương (2018), sổ tay các văn bản hướng dẫn thực hiện Chỉ thị s</w:t>
      </w:r>
      <w:r>
        <w:rPr>
          <w:rFonts w:ascii="Times New Roman" w:eastAsiaTheme="minorHAnsi" w:hAnsi="Times New Roman"/>
          <w:sz w:val="28"/>
          <w:szCs w:val="28"/>
          <w:lang w:val="en-US"/>
        </w:rPr>
        <w:t>ố </w:t>
      </w:r>
      <w:r>
        <w:rPr>
          <w:rFonts w:ascii="Times New Roman" w:eastAsiaTheme="minorHAnsi" w:hAnsi="Times New Roman"/>
          <w:sz w:val="28"/>
          <w:szCs w:val="28"/>
        </w:rPr>
        <w:t>05-CT/TW ngày 15-5-2016 của Bộ Chính trị về đẩy mạnh học tập và làm theo tư tưởng, đạo đ</w:t>
      </w:r>
      <w:r>
        <w:rPr>
          <w:rFonts w:ascii="Times New Roman" w:eastAsiaTheme="minorHAnsi" w:hAnsi="Times New Roman"/>
          <w:sz w:val="28"/>
          <w:szCs w:val="28"/>
          <w:lang w:val="en-US"/>
        </w:rPr>
        <w:t>ứ</w:t>
      </w:r>
      <w:r>
        <w:rPr>
          <w:rFonts w:ascii="Times New Roman" w:eastAsiaTheme="minorHAnsi" w:hAnsi="Times New Roman"/>
          <w:sz w:val="28"/>
          <w:szCs w:val="28"/>
        </w:rPr>
        <w:t>c phong cách Hồ Chí Minh, Nhà xuất bản Chính trị quốc gia S</w:t>
      </w:r>
      <w:r>
        <w:rPr>
          <w:rFonts w:ascii="Times New Roman" w:eastAsiaTheme="minorHAnsi" w:hAnsi="Times New Roman"/>
          <w:sz w:val="28"/>
          <w:szCs w:val="28"/>
          <w:lang w:val="en-US"/>
        </w:rPr>
        <w:t>ự </w:t>
      </w:r>
      <w:r>
        <w:rPr>
          <w:rFonts w:ascii="Times New Roman" w:eastAsiaTheme="minorHAnsi" w:hAnsi="Times New Roman"/>
          <w:sz w:val="28"/>
          <w:szCs w:val="28"/>
        </w:rPr>
        <w:t>thật.</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5. Bộ Chính trị (2016), Chỉ thị số 05-CT/TW, ngày 15/5/2016 của Bộ Chính trị về đẩy mạnh học tập và làm theo tư tưởng, đạo đức, phong cách Hồ Chí Minh.</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6. Bộ Lao </w:t>
      </w:r>
      <w:r>
        <w:rPr>
          <w:rFonts w:ascii="Times New Roman" w:eastAsiaTheme="minorHAnsi" w:hAnsi="Times New Roman"/>
          <w:sz w:val="28"/>
          <w:szCs w:val="28"/>
          <w:lang w:val="en-US"/>
        </w:rPr>
        <w:t>độ</w:t>
      </w:r>
      <w:r>
        <w:rPr>
          <w:rFonts w:ascii="Times New Roman" w:eastAsiaTheme="minorHAnsi" w:hAnsi="Times New Roman"/>
          <w:sz w:val="28"/>
          <w:szCs w:val="28"/>
        </w:rPr>
        <w:t>ng - Thương binh và Xã hội (2008), Quyết định số 03/2008/Q</w:t>
      </w:r>
      <w:r>
        <w:rPr>
          <w:rFonts w:ascii="Times New Roman" w:eastAsiaTheme="minorHAnsi" w:hAnsi="Times New Roman"/>
          <w:sz w:val="28"/>
          <w:szCs w:val="28"/>
          <w:lang w:val="en-US"/>
        </w:rPr>
        <w:t>Đ</w:t>
      </w:r>
      <w:r>
        <w:rPr>
          <w:rFonts w:ascii="Times New Roman" w:eastAsiaTheme="minorHAnsi" w:hAnsi="Times New Roman"/>
          <w:sz w:val="28"/>
          <w:szCs w:val="28"/>
        </w:rPr>
        <w:t>-BL</w:t>
      </w:r>
      <w:r>
        <w:rPr>
          <w:rFonts w:ascii="Times New Roman" w:eastAsiaTheme="minorHAnsi" w:hAnsi="Times New Roman"/>
          <w:sz w:val="28"/>
          <w:szCs w:val="28"/>
          <w:lang w:val="en-US"/>
        </w:rPr>
        <w:t>Đ</w:t>
      </w:r>
      <w:r>
        <w:rPr>
          <w:rFonts w:ascii="Times New Roman" w:eastAsiaTheme="minorHAnsi" w:hAnsi="Times New Roman"/>
          <w:sz w:val="28"/>
          <w:szCs w:val="28"/>
        </w:rPr>
        <w:t>TBX</w:t>
      </w:r>
      <w:r>
        <w:rPr>
          <w:rFonts w:ascii="Times New Roman" w:eastAsiaTheme="minorHAnsi" w:hAnsi="Times New Roman"/>
          <w:sz w:val="28"/>
          <w:szCs w:val="28"/>
          <w:lang w:val="en-US"/>
        </w:rPr>
        <w:t>H </w:t>
      </w:r>
      <w:r>
        <w:rPr>
          <w:rFonts w:ascii="Times New Roman" w:eastAsiaTheme="minorHAnsi" w:hAnsi="Times New Roman"/>
          <w:sz w:val="28"/>
          <w:szCs w:val="28"/>
        </w:rPr>
        <w:t>ngày 18/2/2008 của Bộ Lao động - Thương binh và Xã hội ban hành chương trì</w:t>
      </w:r>
      <w:r>
        <w:rPr>
          <w:rFonts w:ascii="Times New Roman" w:eastAsiaTheme="minorHAnsi" w:hAnsi="Times New Roman"/>
          <w:sz w:val="28"/>
          <w:szCs w:val="28"/>
          <w:lang w:val="en-US"/>
        </w:rPr>
        <w:t>n</w:t>
      </w:r>
      <w:r>
        <w:rPr>
          <w:rFonts w:ascii="Times New Roman" w:eastAsiaTheme="minorHAnsi" w:hAnsi="Times New Roman"/>
          <w:sz w:val="28"/>
          <w:szCs w:val="28"/>
        </w:rPr>
        <w:t>h môn học Chính trị dùng cho các trường trung cấp nghề, trường cao </w:t>
      </w:r>
      <w:r>
        <w:rPr>
          <w:rFonts w:ascii="Times New Roman" w:eastAsiaTheme="minorHAnsi" w:hAnsi="Times New Roman"/>
          <w:sz w:val="28"/>
          <w:szCs w:val="28"/>
          <w:lang w:val="en-US"/>
        </w:rPr>
        <w:t>đẳ</w:t>
      </w:r>
      <w:r>
        <w:rPr>
          <w:rFonts w:ascii="Times New Roman" w:eastAsiaTheme="minorHAnsi" w:hAnsi="Times New Roman"/>
          <w:sz w:val="28"/>
          <w:szCs w:val="28"/>
        </w:rPr>
        <w:t>ng nghề.</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7. Bộ Giáo dục và Đào tạo (2008), Quyết định số </w:t>
      </w:r>
      <w:hyperlink r:id="rId6" w:tgtFrame="_blank" w:tooltip="Quyết định 52/2008/QĐ-BGDĐT" w:history="1">
        <w:r>
          <w:rPr>
            <w:rFonts w:ascii="Times New Roman" w:eastAsiaTheme="minorHAnsi" w:hAnsi="Times New Roman"/>
            <w:sz w:val="28"/>
            <w:szCs w:val="28"/>
          </w:rPr>
          <w:t>52/2008/QĐ-BGDĐT</w:t>
        </w:r>
      </w:hyperlink>
      <w:r>
        <w:rPr>
          <w:rFonts w:ascii="Times New Roman" w:eastAsiaTheme="minorHAnsi" w:hAnsi="Times New Roman"/>
          <w:sz w:val="28"/>
          <w:szCs w:val="28"/>
        </w:rPr>
        <w:t> , ngày 18/9/2008 c</w:t>
      </w:r>
      <w:r>
        <w:rPr>
          <w:rFonts w:ascii="Times New Roman" w:eastAsiaTheme="minorHAnsi" w:hAnsi="Times New Roman"/>
          <w:sz w:val="28"/>
          <w:szCs w:val="28"/>
          <w:lang w:val="en-US"/>
        </w:rPr>
        <w:t>ủ</w:t>
      </w:r>
      <w:r>
        <w:rPr>
          <w:rFonts w:ascii="Times New Roman" w:eastAsiaTheme="minorHAnsi" w:hAnsi="Times New Roman"/>
          <w:sz w:val="28"/>
          <w:szCs w:val="28"/>
        </w:rPr>
        <w:t>a Bộ Giáo dục và Đào tạo về Ban hành chương trình Các môn </w:t>
      </w:r>
      <w:r>
        <w:rPr>
          <w:rFonts w:ascii="Times New Roman" w:eastAsiaTheme="minorHAnsi" w:hAnsi="Times New Roman"/>
          <w:sz w:val="28"/>
          <w:szCs w:val="28"/>
          <w:lang w:val="en-US"/>
        </w:rPr>
        <w:t>l</w:t>
      </w:r>
      <w:r>
        <w:rPr>
          <w:rFonts w:ascii="Times New Roman" w:eastAsiaTheme="minorHAnsi" w:hAnsi="Times New Roman"/>
          <w:sz w:val="28"/>
          <w:szCs w:val="28"/>
        </w:rPr>
        <w:t>ý luận chính trị tr</w:t>
      </w:r>
      <w:r>
        <w:rPr>
          <w:rFonts w:ascii="Times New Roman" w:eastAsiaTheme="minorHAnsi" w:hAnsi="Times New Roman"/>
          <w:sz w:val="28"/>
          <w:szCs w:val="28"/>
          <w:lang w:val="en-US"/>
        </w:rPr>
        <w:t>ì</w:t>
      </w:r>
      <w:r>
        <w:rPr>
          <w:rFonts w:ascii="Times New Roman" w:eastAsiaTheme="minorHAnsi" w:hAnsi="Times New Roman"/>
          <w:sz w:val="28"/>
          <w:szCs w:val="28"/>
        </w:rPr>
        <w:t>nh </w:t>
      </w:r>
      <w:r>
        <w:rPr>
          <w:rFonts w:ascii="Times New Roman" w:eastAsiaTheme="minorHAnsi" w:hAnsi="Times New Roman"/>
          <w:sz w:val="28"/>
          <w:szCs w:val="28"/>
          <w:lang w:val="en-US"/>
        </w:rPr>
        <w:t>đ</w:t>
      </w:r>
      <w:r>
        <w:rPr>
          <w:rFonts w:ascii="Times New Roman" w:eastAsiaTheme="minorHAnsi" w:hAnsi="Times New Roman"/>
          <w:sz w:val="28"/>
          <w:szCs w:val="28"/>
        </w:rPr>
        <w:t>ộ đại học, cao đ</w:t>
      </w:r>
      <w:r>
        <w:rPr>
          <w:rFonts w:ascii="Times New Roman" w:eastAsiaTheme="minorHAnsi" w:hAnsi="Times New Roman"/>
          <w:sz w:val="28"/>
          <w:szCs w:val="28"/>
          <w:lang w:val="en-US"/>
        </w:rPr>
        <w:t>ẳ</w:t>
      </w:r>
      <w:r>
        <w:rPr>
          <w:rFonts w:ascii="Times New Roman" w:eastAsiaTheme="minorHAnsi" w:hAnsi="Times New Roman"/>
          <w:sz w:val="28"/>
          <w:szCs w:val="28"/>
        </w:rPr>
        <w:t>ng dùng cho sinh viên khối không chuyên ngành Mác - Lênin, Tư </w:t>
      </w:r>
      <w:r>
        <w:rPr>
          <w:rFonts w:ascii="Times New Roman" w:eastAsiaTheme="minorHAnsi" w:hAnsi="Times New Roman"/>
          <w:sz w:val="28"/>
          <w:szCs w:val="28"/>
          <w:lang w:val="en-US"/>
        </w:rPr>
        <w:t>t</w:t>
      </w:r>
      <w:r>
        <w:rPr>
          <w:rFonts w:ascii="Times New Roman" w:eastAsiaTheme="minorHAnsi" w:hAnsi="Times New Roman"/>
          <w:sz w:val="28"/>
          <w:szCs w:val="28"/>
        </w:rPr>
        <w:t>ư</w:t>
      </w:r>
      <w:r>
        <w:rPr>
          <w:rFonts w:ascii="Times New Roman" w:eastAsiaTheme="minorHAnsi" w:hAnsi="Times New Roman"/>
          <w:sz w:val="28"/>
          <w:szCs w:val="28"/>
          <w:lang w:val="en-US"/>
        </w:rPr>
        <w:t>ở</w:t>
      </w:r>
      <w:r>
        <w:rPr>
          <w:rFonts w:ascii="Times New Roman" w:eastAsiaTheme="minorHAnsi" w:hAnsi="Times New Roman"/>
          <w:sz w:val="28"/>
          <w:szCs w:val="28"/>
        </w:rPr>
        <w:t>ng Hồ Chí Minh.</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8. Bộ Giáo dục và Đào tạo (2012), Thông tư số </w:t>
      </w:r>
      <w:hyperlink r:id="rId7" w:tgtFrame="_blank" w:tooltip="Thông tư 11/2012/TT-BGDĐT" w:history="1">
        <w:r>
          <w:rPr>
            <w:rFonts w:ascii="Times New Roman" w:eastAsiaTheme="minorHAnsi" w:hAnsi="Times New Roman"/>
            <w:sz w:val="28"/>
            <w:szCs w:val="28"/>
          </w:rPr>
          <w:t>11/2012/TT-BGDĐT</w:t>
        </w:r>
      </w:hyperlink>
      <w:r>
        <w:rPr>
          <w:rFonts w:ascii="Times New Roman" w:eastAsiaTheme="minorHAnsi" w:hAnsi="Times New Roman"/>
          <w:sz w:val="28"/>
          <w:szCs w:val="28"/>
        </w:rPr>
        <w:t> , ngày 7/3/2012 của Bộ Giáo dục và Đào tạo ban hành chương trình môn học Giáo dục chính trị dùng trong đào tạo trình độ trung cấp chuyên nghiệp.</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9. Bộ Giáo dục và Đào tạo (2017), Giáo trình Đường lối cách mạng của Đảng cộng s</w:t>
      </w:r>
      <w:r>
        <w:rPr>
          <w:rFonts w:ascii="Times New Roman" w:eastAsiaTheme="minorHAnsi" w:hAnsi="Times New Roman"/>
          <w:sz w:val="28"/>
          <w:szCs w:val="28"/>
          <w:lang w:val="en-US"/>
        </w:rPr>
        <w:t>ả</w:t>
      </w:r>
      <w:r>
        <w:rPr>
          <w:rFonts w:ascii="Times New Roman" w:eastAsiaTheme="minorHAnsi" w:hAnsi="Times New Roman"/>
          <w:sz w:val="28"/>
          <w:szCs w:val="28"/>
        </w:rPr>
        <w:t>n Việt Nam, Nhà xuất b</w:t>
      </w:r>
      <w:r>
        <w:rPr>
          <w:rFonts w:ascii="Times New Roman" w:eastAsiaTheme="minorHAnsi" w:hAnsi="Times New Roman"/>
          <w:sz w:val="28"/>
          <w:szCs w:val="28"/>
          <w:lang w:val="en-US"/>
        </w:rPr>
        <w:t>ả</w:t>
      </w:r>
      <w:r>
        <w:rPr>
          <w:rFonts w:ascii="Times New Roman" w:eastAsiaTheme="minorHAnsi" w:hAnsi="Times New Roman"/>
          <w:sz w:val="28"/>
          <w:szCs w:val="28"/>
        </w:rPr>
        <w:t>n Chính trị quốc gia Sự thật, Hà Nội.</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10. Bộ Giáo dục và Đào tạo (2017), Giáo trình Tư tưởng Hồ Chí Minh, Nhà xuất b</w:t>
      </w:r>
      <w:r>
        <w:rPr>
          <w:rFonts w:ascii="Times New Roman" w:eastAsiaTheme="minorHAnsi" w:hAnsi="Times New Roman"/>
          <w:sz w:val="28"/>
          <w:szCs w:val="28"/>
          <w:lang w:val="en-US"/>
        </w:rPr>
        <w:t>ả</w:t>
      </w:r>
      <w:r>
        <w:rPr>
          <w:rFonts w:ascii="Times New Roman" w:eastAsiaTheme="minorHAnsi" w:hAnsi="Times New Roman"/>
          <w:sz w:val="28"/>
          <w:szCs w:val="28"/>
        </w:rPr>
        <w:t>n Chính </w:t>
      </w:r>
      <w:r>
        <w:rPr>
          <w:rFonts w:ascii="Times New Roman" w:eastAsiaTheme="minorHAnsi" w:hAnsi="Times New Roman"/>
          <w:sz w:val="28"/>
          <w:szCs w:val="28"/>
          <w:lang w:val="en-US"/>
        </w:rPr>
        <w:t>t</w:t>
      </w:r>
      <w:r>
        <w:rPr>
          <w:rFonts w:ascii="Times New Roman" w:eastAsiaTheme="minorHAnsi" w:hAnsi="Times New Roman"/>
          <w:sz w:val="28"/>
          <w:szCs w:val="28"/>
        </w:rPr>
        <w:t>rị quốc gia Sự thật, Hà Nội.</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lastRenderedPageBreak/>
        <w:t>11. Bộ Giáo dục và Đào tạo (2018), Giáo trình Những nguyên lý cơ bản của chủ nghĩa Mác - Lênin, Nhà xuất b</w:t>
      </w:r>
      <w:r>
        <w:rPr>
          <w:rFonts w:ascii="Times New Roman" w:eastAsiaTheme="minorHAnsi" w:hAnsi="Times New Roman"/>
          <w:sz w:val="28"/>
          <w:szCs w:val="28"/>
          <w:lang w:val="en-US"/>
        </w:rPr>
        <w:t>ả</w:t>
      </w:r>
      <w:r>
        <w:rPr>
          <w:rFonts w:ascii="Times New Roman" w:eastAsiaTheme="minorHAnsi" w:hAnsi="Times New Roman"/>
          <w:sz w:val="28"/>
          <w:szCs w:val="28"/>
        </w:rPr>
        <w:t>n Chính trị quốc gia Sự thật, Hà Nội.</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12. </w:t>
      </w:r>
      <w:r>
        <w:rPr>
          <w:rFonts w:ascii="Times New Roman" w:eastAsiaTheme="minorHAnsi" w:hAnsi="Times New Roman"/>
          <w:sz w:val="28"/>
          <w:szCs w:val="28"/>
          <w:lang w:val="en-US"/>
        </w:rPr>
        <w:t>Đ</w:t>
      </w:r>
      <w:r>
        <w:rPr>
          <w:rFonts w:ascii="Times New Roman" w:eastAsiaTheme="minorHAnsi" w:hAnsi="Times New Roman"/>
          <w:sz w:val="28"/>
          <w:szCs w:val="28"/>
        </w:rPr>
        <w:t>ảng Cộng sản Việt N</w:t>
      </w:r>
      <w:r>
        <w:rPr>
          <w:rFonts w:ascii="Times New Roman" w:eastAsiaTheme="minorHAnsi" w:hAnsi="Times New Roman"/>
          <w:sz w:val="28"/>
          <w:szCs w:val="28"/>
          <w:lang w:val="en-US"/>
        </w:rPr>
        <w:t>a</w:t>
      </w:r>
      <w:r>
        <w:rPr>
          <w:rFonts w:ascii="Times New Roman" w:eastAsiaTheme="minorHAnsi" w:hAnsi="Times New Roman"/>
          <w:sz w:val="28"/>
          <w:szCs w:val="28"/>
        </w:rPr>
        <w:t>m, Văn kiện Đại hội Đại biểu toàn quốc lần thứ X</w:t>
      </w:r>
      <w:r>
        <w:rPr>
          <w:rFonts w:ascii="Times New Roman" w:eastAsiaTheme="minorHAnsi" w:hAnsi="Times New Roman"/>
          <w:sz w:val="28"/>
          <w:szCs w:val="28"/>
          <w:lang w:val="en-US"/>
        </w:rPr>
        <w:t>II</w:t>
      </w:r>
      <w:r>
        <w:rPr>
          <w:rFonts w:ascii="Times New Roman" w:eastAsiaTheme="minorHAnsi" w:hAnsi="Times New Roman"/>
          <w:sz w:val="28"/>
          <w:szCs w:val="28"/>
        </w:rPr>
        <w:t> c</w:t>
      </w:r>
      <w:r>
        <w:rPr>
          <w:rFonts w:ascii="Times New Roman" w:eastAsiaTheme="minorHAnsi" w:hAnsi="Times New Roman"/>
          <w:sz w:val="28"/>
          <w:szCs w:val="28"/>
          <w:lang w:val="en-US"/>
        </w:rPr>
        <w:t>ủ</w:t>
      </w:r>
      <w:r>
        <w:rPr>
          <w:rFonts w:ascii="Times New Roman" w:eastAsiaTheme="minorHAnsi" w:hAnsi="Times New Roman"/>
          <w:sz w:val="28"/>
          <w:szCs w:val="28"/>
        </w:rPr>
        <w:t>a </w:t>
      </w:r>
      <w:r>
        <w:rPr>
          <w:rFonts w:ascii="Times New Roman" w:eastAsiaTheme="minorHAnsi" w:hAnsi="Times New Roman"/>
          <w:sz w:val="28"/>
          <w:szCs w:val="28"/>
          <w:lang w:val="en-US"/>
        </w:rPr>
        <w:t>Đả</w:t>
      </w:r>
      <w:r>
        <w:rPr>
          <w:rFonts w:ascii="Times New Roman" w:eastAsiaTheme="minorHAnsi" w:hAnsi="Times New Roman"/>
          <w:sz w:val="28"/>
          <w:szCs w:val="28"/>
        </w:rPr>
        <w:t>ng.</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1</w:t>
      </w:r>
      <w:r>
        <w:rPr>
          <w:rFonts w:ascii="Times New Roman" w:eastAsiaTheme="minorHAnsi" w:hAnsi="Times New Roman"/>
          <w:sz w:val="28"/>
          <w:szCs w:val="28"/>
          <w:lang w:val="en-US"/>
        </w:rPr>
        <w:t>3</w:t>
      </w:r>
      <w:r>
        <w:rPr>
          <w:rFonts w:ascii="Times New Roman" w:eastAsiaTheme="minorHAnsi" w:hAnsi="Times New Roman"/>
          <w:sz w:val="28"/>
          <w:szCs w:val="28"/>
        </w:rPr>
        <w:t>. Đảng Cộng sản Việt Nam (2017), Điều lệ Đảng Cộng sản Việt Nam, Nhà xuất bản Chính trị quốc gia sự thật, Hà Nội.</w:t>
      </w:r>
    </w:p>
    <w:p w:rsidR="005C45D9" w:rsidRDefault="005C45D9" w:rsidP="00F74021">
      <w:pPr>
        <w:shd w:val="clear" w:color="auto" w:fill="FFFFFF"/>
        <w:spacing w:line="288" w:lineRule="auto"/>
        <w:ind w:firstLine="567"/>
        <w:jc w:val="both"/>
        <w:rPr>
          <w:rFonts w:ascii="Times New Roman" w:eastAsiaTheme="minorHAnsi" w:hAnsi="Times New Roman"/>
          <w:sz w:val="28"/>
          <w:szCs w:val="28"/>
          <w:lang w:val="en-US"/>
        </w:rPr>
      </w:pPr>
      <w:r>
        <w:rPr>
          <w:rFonts w:ascii="Times New Roman" w:eastAsiaTheme="minorHAnsi" w:hAnsi="Times New Roman"/>
          <w:sz w:val="28"/>
          <w:szCs w:val="28"/>
        </w:rPr>
        <w:t>1</w:t>
      </w:r>
      <w:r>
        <w:rPr>
          <w:rFonts w:ascii="Times New Roman" w:eastAsiaTheme="minorHAnsi" w:hAnsi="Times New Roman"/>
          <w:sz w:val="28"/>
          <w:szCs w:val="28"/>
          <w:lang w:val="en-US"/>
        </w:rPr>
        <w:t>4</w:t>
      </w:r>
      <w:r>
        <w:rPr>
          <w:rFonts w:ascii="Times New Roman" w:eastAsiaTheme="minorHAnsi" w:hAnsi="Times New Roman"/>
          <w:sz w:val="28"/>
          <w:szCs w:val="28"/>
        </w:rPr>
        <w:t>. Học viện Chính trị Quốc gia Hồ Chí Minh (2017), Giáo trình Trung cấp Lý luận -</w:t>
      </w:r>
      <w:r>
        <w:rPr>
          <w:rFonts w:ascii="Times New Roman" w:eastAsiaTheme="minorHAnsi" w:hAnsi="Times New Roman"/>
          <w:sz w:val="28"/>
          <w:szCs w:val="28"/>
          <w:lang w:val="en-US"/>
        </w:rPr>
        <w:t> H</w:t>
      </w:r>
      <w:r>
        <w:rPr>
          <w:rFonts w:ascii="Times New Roman" w:eastAsiaTheme="minorHAnsi" w:hAnsi="Times New Roman"/>
          <w:sz w:val="28"/>
          <w:szCs w:val="28"/>
        </w:rPr>
        <w:t>ành chính: Những vấn đề cơ bản về quản lý nhà nước, Nhà xuất bản Lý luận chính t</w:t>
      </w:r>
      <w:r>
        <w:rPr>
          <w:rFonts w:ascii="Times New Roman" w:eastAsiaTheme="minorHAnsi" w:hAnsi="Times New Roman"/>
          <w:sz w:val="28"/>
          <w:szCs w:val="28"/>
          <w:lang w:val="en-US"/>
        </w:rPr>
        <w:t>rị</w:t>
      </w:r>
      <w:r>
        <w:rPr>
          <w:rFonts w:ascii="Times New Roman" w:eastAsiaTheme="minorHAnsi" w:hAnsi="Times New Roman"/>
          <w:sz w:val="28"/>
          <w:szCs w:val="28"/>
        </w:rPr>
        <w:t>, </w:t>
      </w:r>
      <w:r>
        <w:rPr>
          <w:rFonts w:ascii="Times New Roman" w:eastAsiaTheme="minorHAnsi" w:hAnsi="Times New Roman"/>
          <w:sz w:val="28"/>
          <w:szCs w:val="28"/>
          <w:lang w:val="en-US"/>
        </w:rPr>
        <w:t>H</w:t>
      </w:r>
      <w:r>
        <w:rPr>
          <w:rFonts w:ascii="Times New Roman" w:eastAsiaTheme="minorHAnsi" w:hAnsi="Times New Roman"/>
          <w:sz w:val="28"/>
          <w:szCs w:val="28"/>
        </w:rPr>
        <w:t>à Nội.</w:t>
      </w:r>
    </w:p>
    <w:p w:rsidR="005C45D9" w:rsidRDefault="005C45D9" w:rsidP="00F74021">
      <w:pPr>
        <w:shd w:val="clear" w:color="auto" w:fill="FFFFFF"/>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rPr>
        <w:t>1</w:t>
      </w:r>
      <w:r>
        <w:rPr>
          <w:rFonts w:ascii="Times New Roman" w:eastAsiaTheme="minorHAnsi" w:hAnsi="Times New Roman"/>
          <w:sz w:val="28"/>
          <w:szCs w:val="28"/>
          <w:lang w:val="en-US"/>
        </w:rPr>
        <w:t>5</w:t>
      </w:r>
      <w:r>
        <w:rPr>
          <w:rFonts w:ascii="Times New Roman" w:eastAsiaTheme="minorHAnsi" w:hAnsi="Times New Roman"/>
          <w:sz w:val="28"/>
          <w:szCs w:val="28"/>
        </w:rPr>
        <w:t>. Học viện Chính trị Quốc gia Hồ Chí Minh (2017), Giáo trình Trung cấp Lý luận - Hành chính: Những vấn đề cơ bản của Chủ nghĩa Mác - Lênin, tư tưởng Hồ Chí Minh, Nhà xuất bản Lý luận chính trị, Hà Nội.</w:t>
      </w:r>
    </w:p>
    <w:p w:rsidR="005C45D9" w:rsidRDefault="005C45D9" w:rsidP="00F74021">
      <w:pPr>
        <w:shd w:val="clear" w:color="auto" w:fill="FFFFFF"/>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rPr>
        <w:t>1</w:t>
      </w:r>
      <w:r>
        <w:rPr>
          <w:rFonts w:ascii="Times New Roman" w:eastAsiaTheme="minorHAnsi" w:hAnsi="Times New Roman"/>
          <w:sz w:val="28"/>
          <w:szCs w:val="28"/>
          <w:lang w:val="en-US"/>
        </w:rPr>
        <w:t>6</w:t>
      </w:r>
      <w:r>
        <w:rPr>
          <w:rFonts w:ascii="Times New Roman" w:eastAsiaTheme="minorHAnsi" w:hAnsi="Times New Roman"/>
          <w:sz w:val="28"/>
          <w:szCs w:val="28"/>
        </w:rPr>
        <w:t>. Học viện Chính tr</w:t>
      </w:r>
      <w:r>
        <w:rPr>
          <w:rFonts w:ascii="Times New Roman" w:eastAsiaTheme="minorHAnsi" w:hAnsi="Times New Roman"/>
          <w:sz w:val="28"/>
          <w:szCs w:val="28"/>
          <w:lang w:val="en-US"/>
        </w:rPr>
        <w:t>ị </w:t>
      </w:r>
      <w:r>
        <w:rPr>
          <w:rFonts w:ascii="Times New Roman" w:eastAsiaTheme="minorHAnsi" w:hAnsi="Times New Roman"/>
          <w:sz w:val="28"/>
          <w:szCs w:val="28"/>
        </w:rPr>
        <w:t>Quốc gia Hồ Chí Minh (2017), Giáo trình Trung cấp Lý luận- Hành chính: Đường lối chính sách của Đảng, Nhà nước Việt Nam về các lĩnh vực của </w:t>
      </w:r>
      <w:r>
        <w:rPr>
          <w:rFonts w:ascii="Times New Roman" w:eastAsiaTheme="minorHAnsi" w:hAnsi="Times New Roman"/>
          <w:sz w:val="28"/>
          <w:szCs w:val="28"/>
          <w:lang w:val="en-US"/>
        </w:rPr>
        <w:t>đ</w:t>
      </w:r>
      <w:r>
        <w:rPr>
          <w:rFonts w:ascii="Times New Roman" w:eastAsiaTheme="minorHAnsi" w:hAnsi="Times New Roman"/>
          <w:sz w:val="28"/>
          <w:szCs w:val="28"/>
        </w:rPr>
        <w:t>ời sống xã hội, Nhà xuất bản Lý luận chính trị, Hà Nội.</w:t>
      </w:r>
    </w:p>
    <w:p w:rsidR="005C45D9" w:rsidRDefault="005C45D9" w:rsidP="00F74021">
      <w:pPr>
        <w:shd w:val="clear" w:color="auto" w:fill="FFFFFF"/>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rPr>
        <w:t>1</w:t>
      </w:r>
      <w:r>
        <w:rPr>
          <w:rFonts w:ascii="Times New Roman" w:eastAsiaTheme="minorHAnsi" w:hAnsi="Times New Roman"/>
          <w:sz w:val="28"/>
          <w:szCs w:val="28"/>
          <w:lang w:val="en-US"/>
        </w:rPr>
        <w:t>7</w:t>
      </w:r>
      <w:r>
        <w:rPr>
          <w:rFonts w:ascii="Times New Roman" w:eastAsiaTheme="minorHAnsi" w:hAnsi="Times New Roman"/>
          <w:sz w:val="28"/>
          <w:szCs w:val="28"/>
        </w:rPr>
        <w:t>. Học viện Chính trị Quốc gia Hồ Chí Minh (2017), Giáo trình Trung cấp Lý luận - Hành chính: Nh</w:t>
      </w:r>
      <w:r>
        <w:rPr>
          <w:rFonts w:ascii="Times New Roman" w:eastAsiaTheme="minorHAnsi" w:hAnsi="Times New Roman"/>
          <w:sz w:val="28"/>
          <w:szCs w:val="28"/>
          <w:lang w:val="en-US"/>
        </w:rPr>
        <w:t>ữ</w:t>
      </w:r>
      <w:r>
        <w:rPr>
          <w:rFonts w:ascii="Times New Roman" w:eastAsiaTheme="minorHAnsi" w:hAnsi="Times New Roman"/>
          <w:sz w:val="28"/>
          <w:szCs w:val="28"/>
        </w:rPr>
        <w:t>ng vấn đề cơ bản về Đảng Cộng sản và lịch sử Đảng Cộng sản Vi</w:t>
      </w:r>
      <w:r>
        <w:rPr>
          <w:rFonts w:ascii="Times New Roman" w:eastAsiaTheme="minorHAnsi" w:hAnsi="Times New Roman"/>
          <w:sz w:val="28"/>
          <w:szCs w:val="28"/>
          <w:lang w:val="en-US"/>
        </w:rPr>
        <w:t>ệt </w:t>
      </w:r>
      <w:r>
        <w:rPr>
          <w:rFonts w:ascii="Times New Roman" w:eastAsiaTheme="minorHAnsi" w:hAnsi="Times New Roman"/>
          <w:sz w:val="28"/>
          <w:szCs w:val="28"/>
        </w:rPr>
        <w:t>Nam, Nhà xuất bản Lý luận chính trị, Hà Nội;</w:t>
      </w:r>
    </w:p>
    <w:p w:rsidR="005C45D9" w:rsidRDefault="005C45D9" w:rsidP="00F74021">
      <w:pPr>
        <w:shd w:val="clear" w:color="auto" w:fill="FFFFFF"/>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en-US"/>
        </w:rPr>
        <w:t>18</w:t>
      </w:r>
      <w:r>
        <w:rPr>
          <w:rFonts w:ascii="Times New Roman" w:eastAsiaTheme="minorHAnsi" w:hAnsi="Times New Roman"/>
          <w:sz w:val="28"/>
          <w:szCs w:val="28"/>
        </w:rPr>
        <w:t>. Hội </w:t>
      </w:r>
      <w:r>
        <w:rPr>
          <w:rFonts w:ascii="Times New Roman" w:eastAsiaTheme="minorHAnsi" w:hAnsi="Times New Roman"/>
          <w:sz w:val="28"/>
          <w:szCs w:val="28"/>
          <w:lang w:val="en-US"/>
        </w:rPr>
        <w:t>đ</w:t>
      </w:r>
      <w:r>
        <w:rPr>
          <w:rFonts w:ascii="Times New Roman" w:eastAsiaTheme="minorHAnsi" w:hAnsi="Times New Roman"/>
          <w:sz w:val="28"/>
          <w:szCs w:val="28"/>
        </w:rPr>
        <w:t>ồng Lý luận Trung ương (2017), Phê phán các quan điểm sai trái, bảo vệ nền tả</w:t>
      </w:r>
      <w:r>
        <w:rPr>
          <w:rFonts w:ascii="Times New Roman" w:eastAsiaTheme="minorHAnsi" w:hAnsi="Times New Roman"/>
          <w:sz w:val="28"/>
          <w:szCs w:val="28"/>
          <w:lang w:val="en-US"/>
        </w:rPr>
        <w:t>n</w:t>
      </w:r>
      <w:r>
        <w:rPr>
          <w:rFonts w:ascii="Times New Roman" w:eastAsiaTheme="minorHAnsi" w:hAnsi="Times New Roman"/>
          <w:sz w:val="28"/>
          <w:szCs w:val="28"/>
        </w:rPr>
        <w:t>g </w:t>
      </w:r>
      <w:r>
        <w:rPr>
          <w:rFonts w:ascii="Times New Roman" w:eastAsiaTheme="minorHAnsi" w:hAnsi="Times New Roman"/>
          <w:sz w:val="28"/>
          <w:szCs w:val="28"/>
          <w:lang w:val="en-US"/>
        </w:rPr>
        <w:t>t</w:t>
      </w:r>
      <w:r>
        <w:rPr>
          <w:rFonts w:ascii="Times New Roman" w:eastAsiaTheme="minorHAnsi" w:hAnsi="Times New Roman"/>
          <w:sz w:val="28"/>
          <w:szCs w:val="28"/>
        </w:rPr>
        <w:t>ư tưởng, cương lĩnh, đường lối của Đảng Cộng sản Việt Nam, nhà xuất bản Chính trị quốc gia Sự thật.</w:t>
      </w:r>
    </w:p>
    <w:p w:rsidR="005C45D9" w:rsidRDefault="005C45D9" w:rsidP="00F74021">
      <w:pPr>
        <w:shd w:val="clear" w:color="auto" w:fill="FFFFFF"/>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en-US"/>
        </w:rPr>
        <w:t>19. Đảng Cộng sản Việt Nam, Văn kiện Đại hội Đại biểu toàn quốc lần thứ XIII của Đảng.</w:t>
      </w:r>
    </w:p>
    <w:p w:rsidR="005C45D9" w:rsidRDefault="005C45D9" w:rsidP="00F74021">
      <w:pPr>
        <w:shd w:val="clear" w:color="auto" w:fill="FFFFFF"/>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rPr>
        <w:t>2</w:t>
      </w:r>
      <w:r>
        <w:rPr>
          <w:rFonts w:ascii="Times New Roman" w:eastAsiaTheme="minorHAnsi" w:hAnsi="Times New Roman"/>
          <w:sz w:val="28"/>
          <w:szCs w:val="28"/>
          <w:lang w:val="en-US"/>
        </w:rPr>
        <w:t>0</w:t>
      </w:r>
      <w:r>
        <w:rPr>
          <w:rFonts w:ascii="Times New Roman" w:eastAsiaTheme="minorHAnsi" w:hAnsi="Times New Roman"/>
          <w:sz w:val="28"/>
          <w:szCs w:val="28"/>
        </w:rPr>
        <w:t>. Quốc hội (2013), Hiến pháp nước Cộng hòa xã hội chủ nghĩa Việt Nam, 2013.</w:t>
      </w:r>
    </w:p>
    <w:p w:rsidR="005C45D9" w:rsidRDefault="005C45D9" w:rsidP="00F74021">
      <w:pPr>
        <w:shd w:val="clear" w:color="auto" w:fill="FFFFFF"/>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rPr>
        <w:t>Các tài liệu liên quan khác.</w:t>
      </w:r>
    </w:p>
    <w:p w:rsidR="005C45D9" w:rsidRDefault="005C45D9" w:rsidP="00F74021">
      <w:pPr>
        <w:shd w:val="clear" w:color="auto" w:fill="FFFFFF"/>
        <w:spacing w:line="288" w:lineRule="auto"/>
        <w:jc w:val="both"/>
        <w:rPr>
          <w:rFonts w:ascii="Times New Roman" w:eastAsiaTheme="minorHAnsi" w:hAnsi="Times New Roman"/>
          <w:sz w:val="28"/>
          <w:szCs w:val="28"/>
          <w:lang w:val="en-US"/>
        </w:rPr>
      </w:pPr>
    </w:p>
    <w:p w:rsidR="005C45D9" w:rsidRDefault="005C45D9" w:rsidP="00F74021">
      <w:pPr>
        <w:shd w:val="clear" w:color="auto" w:fill="FFFFFF"/>
        <w:spacing w:line="288" w:lineRule="auto"/>
        <w:jc w:val="both"/>
        <w:rPr>
          <w:rFonts w:ascii="Times New Roman" w:eastAsiaTheme="minorHAnsi" w:hAnsi="Times New Roman"/>
          <w:sz w:val="28"/>
          <w:szCs w:val="28"/>
          <w:lang w:val="en-US"/>
        </w:rPr>
      </w:pPr>
    </w:p>
    <w:p w:rsidR="005C45D9" w:rsidRDefault="005C45D9" w:rsidP="00F74021">
      <w:pPr>
        <w:shd w:val="clear" w:color="auto" w:fill="FFFFFF"/>
        <w:spacing w:line="288" w:lineRule="auto"/>
        <w:jc w:val="both"/>
        <w:rPr>
          <w:rFonts w:ascii="Times New Roman" w:eastAsiaTheme="minorHAnsi" w:hAnsi="Times New Roman"/>
          <w:sz w:val="28"/>
          <w:szCs w:val="28"/>
          <w:lang w:val="en-US"/>
        </w:rPr>
      </w:pPr>
    </w:p>
    <w:p w:rsidR="005C45D9" w:rsidRDefault="005C45D9" w:rsidP="00F74021">
      <w:pPr>
        <w:shd w:val="clear" w:color="auto" w:fill="FFFFFF"/>
        <w:spacing w:line="288" w:lineRule="auto"/>
        <w:jc w:val="both"/>
        <w:rPr>
          <w:rFonts w:ascii="Times New Roman" w:eastAsiaTheme="minorHAnsi" w:hAnsi="Times New Roman"/>
          <w:sz w:val="28"/>
          <w:szCs w:val="28"/>
          <w:lang w:val="en-US"/>
        </w:rPr>
      </w:pPr>
    </w:p>
    <w:p w:rsidR="00E97E93" w:rsidRDefault="00E97E93">
      <w:pPr>
        <w:spacing w:after="160" w:line="259" w:lineRule="auto"/>
        <w:rPr>
          <w:rFonts w:ascii="Times New Roman" w:hAnsi="Times New Roman" w:cstheme="minorBidi"/>
          <w:b/>
          <w:sz w:val="28"/>
          <w:szCs w:val="28"/>
        </w:rPr>
      </w:pPr>
      <w:r>
        <w:rPr>
          <w:rFonts w:ascii="Times New Roman" w:hAnsi="Times New Roman" w:cstheme="minorBidi"/>
          <w:b/>
          <w:sz w:val="28"/>
          <w:szCs w:val="28"/>
        </w:rPr>
        <w:br w:type="page"/>
      </w:r>
    </w:p>
    <w:p w:rsidR="005C45D9" w:rsidRDefault="005C45D9" w:rsidP="00F74021">
      <w:pPr>
        <w:spacing w:line="288" w:lineRule="auto"/>
        <w:jc w:val="center"/>
        <w:outlineLvl w:val="0"/>
        <w:rPr>
          <w:rFonts w:ascii="Times New Roman" w:hAnsi="Times New Roman"/>
          <w:b/>
          <w:sz w:val="28"/>
          <w:szCs w:val="28"/>
        </w:rPr>
      </w:pPr>
      <w:r>
        <w:rPr>
          <w:rFonts w:ascii="Times New Roman" w:hAnsi="Times New Roman"/>
          <w:b/>
          <w:sz w:val="28"/>
          <w:szCs w:val="28"/>
        </w:rPr>
        <w:lastRenderedPageBreak/>
        <w:t xml:space="preserve">CHƯƠNG TRÌNH MÔN HỌC </w:t>
      </w:r>
    </w:p>
    <w:p w:rsidR="005C45D9" w:rsidRDefault="005C45D9" w:rsidP="00F74021">
      <w:pPr>
        <w:pStyle w:val="B1"/>
        <w:rPr>
          <w:lang w:val="en-US" w:eastAsia="vi-VN"/>
        </w:rPr>
      </w:pPr>
      <w:bookmarkStart w:id="9" w:name="_Toc110612790"/>
      <w:r>
        <w:rPr>
          <w:lang w:val="en-US" w:eastAsia="vi-VN"/>
        </w:rPr>
        <w:t>Tên môn học: Pháp Luật</w:t>
      </w:r>
      <w:bookmarkEnd w:id="9"/>
    </w:p>
    <w:p w:rsidR="005C45D9" w:rsidRDefault="005C45D9" w:rsidP="00F74021">
      <w:pPr>
        <w:shd w:val="clear" w:color="auto" w:fill="FFFFFF"/>
        <w:spacing w:line="288" w:lineRule="auto"/>
        <w:jc w:val="both"/>
        <w:rPr>
          <w:rFonts w:ascii="Times New Roman" w:eastAsia="Times New Roman" w:hAnsi="Times New Roman"/>
          <w:sz w:val="28"/>
          <w:szCs w:val="28"/>
          <w:lang w:eastAsia="vi-VN"/>
        </w:rPr>
      </w:pPr>
      <w:r>
        <w:rPr>
          <w:rFonts w:ascii="Times New Roman" w:eastAsia="Times New Roman" w:hAnsi="Times New Roman"/>
          <w:b/>
          <w:bCs/>
          <w:sz w:val="28"/>
          <w:szCs w:val="28"/>
          <w:lang w:eastAsia="vi-VN"/>
        </w:rPr>
        <w:t>Mã môn học: MH02</w:t>
      </w:r>
    </w:p>
    <w:p w:rsidR="005C45D9" w:rsidRDefault="005C45D9" w:rsidP="00F74021">
      <w:pPr>
        <w:shd w:val="clear" w:color="auto" w:fill="FFFFFF"/>
        <w:spacing w:line="288" w:lineRule="auto"/>
        <w:jc w:val="both"/>
        <w:rPr>
          <w:rFonts w:ascii="Times New Roman" w:hAnsi="Times New Roman"/>
          <w:sz w:val="28"/>
          <w:szCs w:val="28"/>
        </w:rPr>
      </w:pPr>
      <w:r>
        <w:rPr>
          <w:rFonts w:ascii="Times New Roman" w:hAnsi="Times New Roman"/>
          <w:b/>
          <w:bCs/>
          <w:sz w:val="28"/>
          <w:szCs w:val="28"/>
        </w:rPr>
        <w:t xml:space="preserve">Thời gian thực hiện môn học: </w:t>
      </w:r>
      <w:r>
        <w:rPr>
          <w:rFonts w:ascii="Times New Roman" w:hAnsi="Times New Roman"/>
          <w:sz w:val="28"/>
          <w:szCs w:val="28"/>
          <w:lang w:val="en-US"/>
        </w:rPr>
        <w:t>30</w:t>
      </w:r>
      <w:r>
        <w:rPr>
          <w:rFonts w:ascii="Times New Roman" w:hAnsi="Times New Roman"/>
          <w:sz w:val="28"/>
          <w:szCs w:val="28"/>
        </w:rPr>
        <w:t xml:space="preserve"> giờ (Lý thuyết: </w:t>
      </w:r>
      <w:r>
        <w:rPr>
          <w:rFonts w:ascii="Times New Roman" w:hAnsi="Times New Roman"/>
          <w:sz w:val="28"/>
          <w:szCs w:val="28"/>
          <w:lang w:val="en-US"/>
        </w:rPr>
        <w:t>18</w:t>
      </w:r>
      <w:r>
        <w:rPr>
          <w:rFonts w:ascii="Times New Roman" w:hAnsi="Times New Roman"/>
          <w:sz w:val="28"/>
          <w:szCs w:val="28"/>
        </w:rPr>
        <w:t xml:space="preserve"> giờ; Thảo luận, bài tập: </w:t>
      </w:r>
      <w:r>
        <w:rPr>
          <w:rFonts w:ascii="Times New Roman" w:hAnsi="Times New Roman"/>
          <w:sz w:val="28"/>
          <w:szCs w:val="28"/>
          <w:lang w:val="en-US"/>
        </w:rPr>
        <w:t xml:space="preserve">10 </w:t>
      </w:r>
      <w:r>
        <w:rPr>
          <w:rFonts w:ascii="Times New Roman" w:hAnsi="Times New Roman"/>
          <w:sz w:val="28"/>
          <w:szCs w:val="28"/>
        </w:rPr>
        <w:t xml:space="preserve">giờ; </w:t>
      </w:r>
      <w:r>
        <w:rPr>
          <w:rFonts w:ascii="Times New Roman" w:hAnsi="Times New Roman"/>
          <w:sz w:val="28"/>
          <w:szCs w:val="28"/>
          <w:lang w:val="en-US"/>
        </w:rPr>
        <w:t>K</w:t>
      </w:r>
      <w:r>
        <w:rPr>
          <w:rFonts w:ascii="Times New Roman" w:hAnsi="Times New Roman"/>
          <w:sz w:val="28"/>
          <w:szCs w:val="28"/>
        </w:rPr>
        <w:t xml:space="preserve">iểm tra: </w:t>
      </w:r>
      <w:r>
        <w:rPr>
          <w:rFonts w:ascii="Times New Roman" w:hAnsi="Times New Roman"/>
          <w:sz w:val="28"/>
          <w:szCs w:val="28"/>
          <w:lang w:val="en-US"/>
        </w:rPr>
        <w:t>02</w:t>
      </w:r>
      <w:r>
        <w:rPr>
          <w:rFonts w:ascii="Times New Roman" w:hAnsi="Times New Roman"/>
          <w:sz w:val="28"/>
          <w:szCs w:val="28"/>
        </w:rPr>
        <w:t xml:space="preserve"> giờ)</w:t>
      </w:r>
    </w:p>
    <w:p w:rsidR="005C45D9" w:rsidRDefault="005C45D9" w:rsidP="00F74021">
      <w:pPr>
        <w:shd w:val="clear" w:color="auto" w:fill="FFFFFF"/>
        <w:spacing w:line="288" w:lineRule="auto"/>
        <w:jc w:val="both"/>
        <w:rPr>
          <w:rFonts w:ascii="Times New Roman" w:hAnsi="Times New Roman"/>
          <w:sz w:val="28"/>
          <w:szCs w:val="28"/>
          <w:lang w:val="en-US"/>
        </w:rPr>
      </w:pPr>
      <w:r>
        <w:rPr>
          <w:rFonts w:ascii="Times New Roman" w:hAnsi="Times New Roman"/>
          <w:b/>
          <w:bCs/>
          <w:sz w:val="28"/>
          <w:szCs w:val="28"/>
        </w:rPr>
        <w:t>I. Vị trí, tính chất của môn học</w:t>
      </w:r>
    </w:p>
    <w:p w:rsidR="005C45D9" w:rsidRDefault="005C45D9" w:rsidP="00F74021">
      <w:pPr>
        <w:spacing w:line="288" w:lineRule="auto"/>
        <w:ind w:firstLine="720"/>
        <w:jc w:val="both"/>
        <w:rPr>
          <w:rFonts w:ascii="Times New Roman" w:hAnsi="Times New Roman"/>
          <w:sz w:val="28"/>
          <w:szCs w:val="28"/>
          <w:lang w:val="en-US"/>
        </w:rPr>
      </w:pPr>
      <w:r>
        <w:rPr>
          <w:rFonts w:ascii="Times New Roman" w:hAnsi="Times New Roman"/>
          <w:sz w:val="28"/>
          <w:szCs w:val="28"/>
        </w:rPr>
        <w:t xml:space="preserve"> Vị trí: Môn học Pháp luật là môn học </w:t>
      </w:r>
      <w:r>
        <w:rPr>
          <w:rFonts w:ascii="Times New Roman" w:hAnsi="Times New Roman"/>
          <w:sz w:val="28"/>
          <w:szCs w:val="28"/>
          <w:lang w:val="en-US"/>
        </w:rPr>
        <w:t xml:space="preserve">chung </w:t>
      </w:r>
      <w:r>
        <w:rPr>
          <w:rFonts w:ascii="Times New Roman" w:hAnsi="Times New Roman"/>
          <w:sz w:val="28"/>
          <w:szCs w:val="28"/>
        </w:rPr>
        <w:t xml:space="preserve">bắt buộc trong chương trình đào tạo trình độ </w:t>
      </w:r>
      <w:r>
        <w:rPr>
          <w:rFonts w:ascii="Times New Roman" w:hAnsi="Times New Roman"/>
          <w:sz w:val="28"/>
          <w:szCs w:val="28"/>
          <w:lang w:val="en-US"/>
        </w:rPr>
        <w:t xml:space="preserve">cao đẳng. Môn học </w:t>
      </w:r>
    </w:p>
    <w:p w:rsidR="005C45D9" w:rsidRDefault="005C45D9" w:rsidP="00F74021">
      <w:pPr>
        <w:spacing w:line="288"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 Tính chất: Chương trình môn học bao gồm một số nội dung về nhà nước và pháp luật; giúp người học có nhận thức đúng và thực hiện tốt các quy định của pháp luật trong đời sống và trong công việc. </w:t>
      </w:r>
    </w:p>
    <w:p w:rsidR="005C45D9" w:rsidRDefault="005C45D9" w:rsidP="00F74021">
      <w:pPr>
        <w:shd w:val="clear" w:color="auto" w:fill="FFFFFF"/>
        <w:spacing w:line="288" w:lineRule="auto"/>
        <w:jc w:val="both"/>
        <w:rPr>
          <w:rFonts w:ascii="Times New Roman" w:hAnsi="Times New Roman"/>
          <w:b/>
          <w:bCs/>
          <w:sz w:val="28"/>
          <w:szCs w:val="28"/>
        </w:rPr>
      </w:pPr>
      <w:r>
        <w:rPr>
          <w:rFonts w:ascii="Times New Roman" w:hAnsi="Times New Roman"/>
          <w:b/>
          <w:bCs/>
          <w:sz w:val="28"/>
          <w:szCs w:val="28"/>
        </w:rPr>
        <w:t>II. Mục tiêu môn học</w:t>
      </w:r>
    </w:p>
    <w:p w:rsidR="005C45D9" w:rsidRDefault="005C45D9" w:rsidP="00F74021">
      <w:pPr>
        <w:shd w:val="clear" w:color="auto" w:fill="FFFFFF"/>
        <w:spacing w:line="288" w:lineRule="auto"/>
        <w:ind w:firstLine="720"/>
        <w:jc w:val="both"/>
        <w:rPr>
          <w:rFonts w:ascii="Times New Roman" w:hAnsi="Times New Roman"/>
          <w:b/>
          <w:bCs/>
          <w:sz w:val="28"/>
          <w:szCs w:val="28"/>
          <w:lang w:val="en-US"/>
        </w:rPr>
      </w:pPr>
      <w:r>
        <w:rPr>
          <w:rFonts w:ascii="Times New Roman" w:hAnsi="Times New Roman"/>
          <w:b/>
          <w:bCs/>
          <w:sz w:val="28"/>
          <w:szCs w:val="28"/>
          <w:lang w:val="en-US"/>
        </w:rPr>
        <w:t>Sau khi học xong môn học này, người học có khả năng</w:t>
      </w:r>
    </w:p>
    <w:p w:rsidR="005C45D9" w:rsidRDefault="005C45D9" w:rsidP="00F74021">
      <w:pPr>
        <w:shd w:val="clear" w:color="auto" w:fill="FFFFFF"/>
        <w:spacing w:line="288" w:lineRule="auto"/>
        <w:ind w:firstLine="720"/>
        <w:jc w:val="both"/>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Về kiến thức</w:t>
      </w:r>
    </w:p>
    <w:p w:rsidR="005C45D9" w:rsidRDefault="005C45D9" w:rsidP="00F74021">
      <w:pPr>
        <w:shd w:val="clear" w:color="auto" w:fill="FFFFFF"/>
        <w:spacing w:line="288" w:lineRule="auto"/>
        <w:ind w:firstLine="720"/>
        <w:jc w:val="both"/>
        <w:rPr>
          <w:rFonts w:ascii="Times New Roman" w:hAnsi="Times New Roman"/>
          <w:sz w:val="28"/>
          <w:szCs w:val="28"/>
        </w:rPr>
      </w:pPr>
      <w:r>
        <w:rPr>
          <w:rFonts w:ascii="Times New Roman" w:hAnsi="Times New Roman"/>
          <w:sz w:val="28"/>
          <w:szCs w:val="28"/>
          <w:lang w:val="en-US"/>
        </w:rPr>
        <w:t>+</w:t>
      </w:r>
      <w:r>
        <w:rPr>
          <w:rFonts w:ascii="Times New Roman" w:hAnsi="Times New Roman"/>
          <w:sz w:val="28"/>
          <w:szCs w:val="28"/>
        </w:rPr>
        <w:t xml:space="preserve"> Trình bày được một số nội dung cơ bản về Nhà nước Cộng hòa xã hội chủ nghĩa Việt Nam và hệ thống pháp luật của Việt Nam;</w:t>
      </w:r>
    </w:p>
    <w:p w:rsidR="005C45D9" w:rsidRDefault="005C45D9" w:rsidP="00F7402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w:t>
      </w:r>
      <w:r>
        <w:rPr>
          <w:rFonts w:ascii="Times New Roman" w:hAnsi="Times New Roman"/>
          <w:sz w:val="28"/>
          <w:szCs w:val="28"/>
        </w:rPr>
        <w:t xml:space="preserve"> Trình bày được một số nội dung cơ bản về Hiến pháp nước Cộng hòa xã hội chủ nghĩa Việt Nam</w:t>
      </w:r>
      <w:r>
        <w:rPr>
          <w:rFonts w:ascii="Times New Roman" w:hAnsi="Times New Roman"/>
          <w:sz w:val="28"/>
          <w:szCs w:val="28"/>
          <w:lang w:val="en-US"/>
        </w:rPr>
        <w:t>.</w:t>
      </w:r>
    </w:p>
    <w:p w:rsidR="005C45D9" w:rsidRDefault="005C45D9" w:rsidP="00F7402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khái niệm Luật Dân sự, quy định Luật Dân sự về quyền sở hữu tài sản và Hợp đồng dân sự.</w:t>
      </w:r>
    </w:p>
    <w:p w:rsidR="005C45D9" w:rsidRDefault="005C45D9" w:rsidP="00F7402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khái niệm Luật Lao động và một số một nội dung cơ bản của Luật Lao động.</w:t>
      </w:r>
    </w:p>
    <w:p w:rsidR="005C45D9" w:rsidRDefault="005C45D9" w:rsidP="00F7402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khái niệm Luật Hành chính và quy định pháp luật về xử lý vi phạm hành chính.</w:t>
      </w:r>
    </w:p>
    <w:p w:rsidR="005C45D9" w:rsidRDefault="005C45D9" w:rsidP="00F7402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khái niệm Luật Hình sự, khái niệm và dấu hiệu pháp lý của tội phạm, quy định pháp luật hình sự về hình phạt.</w:t>
      </w:r>
    </w:p>
    <w:p w:rsidR="005C45D9" w:rsidRDefault="005C45D9" w:rsidP="00F7402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một số nội dung cơ bản về phòng chống tham nhũng.</w:t>
      </w:r>
    </w:p>
    <w:p w:rsidR="005C45D9" w:rsidRDefault="005C45D9" w:rsidP="00F7402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một số nội dung cơ bản của pháp luật về bảo vệ quyền lợi người tiêu dùng.</w:t>
      </w:r>
    </w:p>
    <w:p w:rsidR="005C45D9" w:rsidRDefault="005C45D9" w:rsidP="00F74021">
      <w:pPr>
        <w:shd w:val="clear" w:color="auto" w:fill="FFFFFF"/>
        <w:spacing w:line="288" w:lineRule="auto"/>
        <w:ind w:firstLine="720"/>
        <w:jc w:val="both"/>
        <w:rPr>
          <w:rFonts w:ascii="Times New Roman" w:hAnsi="Times New Roman"/>
          <w:sz w:val="28"/>
          <w:szCs w:val="28"/>
        </w:rPr>
      </w:pPr>
      <w:r>
        <w:rPr>
          <w:rFonts w:ascii="Times New Roman" w:hAnsi="Times New Roman"/>
          <w:sz w:val="28"/>
          <w:szCs w:val="28"/>
          <w:lang w:val="en-US"/>
        </w:rPr>
        <w:t>-</w:t>
      </w:r>
      <w:r>
        <w:rPr>
          <w:rFonts w:ascii="Times New Roman" w:hAnsi="Times New Roman"/>
          <w:sz w:val="28"/>
          <w:szCs w:val="28"/>
        </w:rPr>
        <w:t xml:space="preserve"> Về kỹ năng</w:t>
      </w:r>
    </w:p>
    <w:p w:rsidR="005C45D9" w:rsidRDefault="005C45D9" w:rsidP="00F74021">
      <w:pPr>
        <w:shd w:val="clear" w:color="auto" w:fill="FFFFFF"/>
        <w:spacing w:line="288" w:lineRule="auto"/>
        <w:ind w:firstLine="720"/>
        <w:jc w:val="both"/>
        <w:rPr>
          <w:rFonts w:ascii="Times New Roman" w:hAnsi="Times New Roman"/>
          <w:sz w:val="28"/>
          <w:szCs w:val="28"/>
        </w:rPr>
      </w:pPr>
      <w:r>
        <w:rPr>
          <w:rFonts w:ascii="Times New Roman" w:hAnsi="Times New Roman"/>
          <w:sz w:val="28"/>
          <w:szCs w:val="28"/>
          <w:lang w:val="en-US"/>
        </w:rPr>
        <w:t>+</w:t>
      </w:r>
      <w:r>
        <w:rPr>
          <w:rFonts w:ascii="Times New Roman" w:hAnsi="Times New Roman"/>
          <w:sz w:val="28"/>
          <w:szCs w:val="28"/>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5C45D9" w:rsidRDefault="005C45D9" w:rsidP="00F74021">
      <w:pPr>
        <w:shd w:val="clear" w:color="auto" w:fill="FFFFFF"/>
        <w:spacing w:line="288"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 Phân biệt được khái niệm, đối tượng, phương pháp điều chỉnh Pháp luật dân sự, Luật lao động, Luật phòng, chống tham nhũng; Luật bảo vệ quyền lợi người tiêu dùng </w:t>
      </w:r>
      <w:r>
        <w:rPr>
          <w:rFonts w:ascii="Times New Roman" w:eastAsia="Times New Roman" w:hAnsi="Times New Roman"/>
          <w:sz w:val="28"/>
          <w:szCs w:val="28"/>
          <w:lang w:val="en-US"/>
        </w:rPr>
        <w:t xml:space="preserve">và vận dụng kiến thức đã học </w:t>
      </w:r>
      <w:r>
        <w:rPr>
          <w:rFonts w:ascii="Times New Roman" w:eastAsia="Times New Roman" w:hAnsi="Times New Roman"/>
          <w:sz w:val="28"/>
          <w:szCs w:val="28"/>
        </w:rPr>
        <w:t xml:space="preserve">vào việc xử lý các vấn đề liên quan trong các hoạt động hàng ngày. </w:t>
      </w:r>
    </w:p>
    <w:p w:rsidR="005C45D9" w:rsidRDefault="005C45D9" w:rsidP="002033DF">
      <w:pPr>
        <w:shd w:val="clear" w:color="auto" w:fill="FFFFFF"/>
        <w:spacing w:line="276"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rPr>
        <w:lastRenderedPageBreak/>
        <w:t>+ Vận dụng kiến thức đã học để giải quyết các bài tập tình huống</w:t>
      </w:r>
      <w:r>
        <w:rPr>
          <w:rFonts w:ascii="Times New Roman" w:eastAsia="Times New Roman" w:hAnsi="Times New Roman"/>
          <w:sz w:val="28"/>
          <w:szCs w:val="28"/>
          <w:lang w:val="en-US"/>
        </w:rPr>
        <w:t>.</w:t>
      </w:r>
    </w:p>
    <w:p w:rsidR="005C45D9" w:rsidRDefault="005C45D9" w:rsidP="002033DF">
      <w:pPr>
        <w:shd w:val="clear" w:color="auto" w:fill="FFFFFF"/>
        <w:spacing w:line="276" w:lineRule="auto"/>
        <w:ind w:firstLine="720"/>
        <w:jc w:val="both"/>
        <w:rPr>
          <w:rFonts w:ascii="Times New Roman" w:hAnsi="Times New Roman"/>
          <w:sz w:val="28"/>
          <w:szCs w:val="28"/>
        </w:rPr>
      </w:pPr>
      <w:r>
        <w:rPr>
          <w:rFonts w:ascii="Times New Roman" w:hAnsi="Times New Roman"/>
          <w:sz w:val="28"/>
          <w:szCs w:val="28"/>
          <w:lang w:val="en-US"/>
        </w:rPr>
        <w:t>-</w:t>
      </w:r>
      <w:r>
        <w:rPr>
          <w:rFonts w:ascii="Times New Roman" w:hAnsi="Times New Roman"/>
          <w:sz w:val="28"/>
          <w:szCs w:val="28"/>
        </w:rPr>
        <w:t xml:space="preserve"> Về năng lực tự chủ và trách nhiệm</w:t>
      </w:r>
    </w:p>
    <w:p w:rsidR="005C45D9" w:rsidRDefault="005C45D9" w:rsidP="002033DF">
      <w:pPr>
        <w:shd w:val="clear" w:color="auto" w:fill="FFFFFF"/>
        <w:spacing w:line="276" w:lineRule="auto"/>
        <w:ind w:firstLine="720"/>
        <w:jc w:val="both"/>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Tôn trọng, sống và làm việc theo Hiến pháp và pháp luật; </w:t>
      </w:r>
    </w:p>
    <w:p w:rsidR="005C45D9" w:rsidRDefault="005C45D9" w:rsidP="002033DF">
      <w:pPr>
        <w:shd w:val="clear" w:color="auto" w:fill="FFFFFF"/>
        <w:spacing w:line="276" w:lineRule="auto"/>
        <w:ind w:firstLine="720"/>
        <w:jc w:val="both"/>
        <w:rPr>
          <w:rFonts w:ascii="Times New Roman" w:hAnsi="Times New Roman"/>
          <w:sz w:val="28"/>
          <w:szCs w:val="28"/>
        </w:rPr>
      </w:pPr>
      <w:r>
        <w:rPr>
          <w:rFonts w:ascii="Times New Roman" w:hAnsi="Times New Roman"/>
          <w:sz w:val="28"/>
          <w:szCs w:val="28"/>
          <w:lang w:val="en-US"/>
        </w:rPr>
        <w:t>+ T</w:t>
      </w:r>
      <w:r>
        <w:rPr>
          <w:rFonts w:ascii="Times New Roman" w:hAnsi="Times New Roman"/>
          <w:sz w:val="28"/>
          <w:szCs w:val="28"/>
        </w:rPr>
        <w:t>ự chủ được các hành vi của mình trong các mối quan hệ liên quan đến các nội dung đã được học, phù hợp với quy định của pháp luật và các quy tắc ứng xử chung của cộng đồng và của xã hội.</w:t>
      </w:r>
    </w:p>
    <w:p w:rsidR="005C45D9" w:rsidRDefault="005C45D9" w:rsidP="002033DF">
      <w:pPr>
        <w:spacing w:line="276" w:lineRule="auto"/>
        <w:ind w:right="-2"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Có khả năng làm việc độc lập, làm việc nhóm;</w:t>
      </w:r>
    </w:p>
    <w:p w:rsidR="005C45D9" w:rsidRDefault="005C45D9" w:rsidP="002033DF">
      <w:pPr>
        <w:spacing w:line="276" w:lineRule="auto"/>
        <w:ind w:right="-2"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Có nhu cầu phát triển bản thân, có tinh thần cầu tiến.</w:t>
      </w:r>
    </w:p>
    <w:p w:rsidR="005C45D9" w:rsidRDefault="005C45D9" w:rsidP="002033DF">
      <w:pPr>
        <w:shd w:val="clear" w:color="auto" w:fill="FFFFFF"/>
        <w:spacing w:line="276" w:lineRule="auto"/>
        <w:jc w:val="both"/>
        <w:rPr>
          <w:rFonts w:ascii="Times New Roman" w:hAnsi="Times New Roman"/>
          <w:sz w:val="28"/>
          <w:szCs w:val="28"/>
        </w:rPr>
      </w:pPr>
      <w:r>
        <w:rPr>
          <w:rFonts w:ascii="Times New Roman" w:hAnsi="Times New Roman"/>
          <w:b/>
          <w:bCs/>
          <w:sz w:val="28"/>
          <w:szCs w:val="28"/>
        </w:rPr>
        <w:t xml:space="preserve">III. </w:t>
      </w:r>
      <w:r>
        <w:rPr>
          <w:rFonts w:ascii="Times New Roman" w:hAnsi="Times New Roman"/>
          <w:b/>
          <w:sz w:val="28"/>
          <w:szCs w:val="28"/>
        </w:rPr>
        <w:t>Nội</w:t>
      </w:r>
      <w:r>
        <w:rPr>
          <w:rFonts w:ascii="Times New Roman" w:hAnsi="Times New Roman"/>
          <w:b/>
          <w:bCs/>
          <w:sz w:val="28"/>
          <w:szCs w:val="28"/>
        </w:rPr>
        <w:t xml:space="preserve"> dung môn học</w:t>
      </w:r>
    </w:p>
    <w:p w:rsidR="007A56B1" w:rsidRPr="002033DF" w:rsidRDefault="005C45D9" w:rsidP="002033DF">
      <w:pPr>
        <w:numPr>
          <w:ilvl w:val="0"/>
          <w:numId w:val="3"/>
        </w:numPr>
        <w:shd w:val="clear" w:color="auto" w:fill="FFFFFF"/>
        <w:spacing w:line="276" w:lineRule="auto"/>
        <w:contextualSpacing/>
        <w:jc w:val="both"/>
        <w:rPr>
          <w:rFonts w:ascii="Times New Roman" w:hAnsi="Times New Roman"/>
          <w:sz w:val="28"/>
          <w:szCs w:val="28"/>
        </w:rPr>
      </w:pPr>
      <w:r w:rsidRPr="002033DF">
        <w:rPr>
          <w:rFonts w:ascii="Times New Roman" w:hAnsi="Times New Roman"/>
          <w:sz w:val="28"/>
          <w:szCs w:val="28"/>
        </w:rPr>
        <w:t>Nội dung tổng quát và phân bổ thời gian</w:t>
      </w:r>
    </w:p>
    <w:tbl>
      <w:tblPr>
        <w:tblStyle w:val="TableGrid7"/>
        <w:tblW w:w="9589" w:type="dxa"/>
        <w:tblLook w:val="04A0"/>
      </w:tblPr>
      <w:tblGrid>
        <w:gridCol w:w="769"/>
        <w:gridCol w:w="5293"/>
        <w:gridCol w:w="839"/>
        <w:gridCol w:w="979"/>
        <w:gridCol w:w="839"/>
        <w:gridCol w:w="870"/>
      </w:tblGrid>
      <w:tr w:rsidR="007A56B1" w:rsidTr="002033DF">
        <w:tc>
          <w:tcPr>
            <w:tcW w:w="769" w:type="dxa"/>
            <w:vMerge w:val="restart"/>
            <w:vAlign w:val="center"/>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TT</w:t>
            </w:r>
          </w:p>
        </w:tc>
        <w:tc>
          <w:tcPr>
            <w:tcW w:w="5293" w:type="dxa"/>
            <w:vMerge w:val="restart"/>
            <w:vAlign w:val="center"/>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Tên bài</w:t>
            </w:r>
          </w:p>
        </w:tc>
        <w:tc>
          <w:tcPr>
            <w:tcW w:w="3527" w:type="dxa"/>
            <w:gridSpan w:val="4"/>
          </w:tcPr>
          <w:p w:rsidR="007A56B1" w:rsidRDefault="007A56B1" w:rsidP="002033DF">
            <w:pPr>
              <w:spacing w:line="276" w:lineRule="auto"/>
              <w:jc w:val="center"/>
              <w:rPr>
                <w:rFonts w:ascii="Times New Roman" w:eastAsia="Times New Roman" w:hAnsi="Times New Roman"/>
                <w:b/>
                <w:bCs/>
                <w:sz w:val="28"/>
                <w:szCs w:val="28"/>
                <w:lang w:eastAsia="vi-VN"/>
              </w:rPr>
            </w:pPr>
            <w:r>
              <w:rPr>
                <w:rFonts w:ascii="Times New Roman" w:eastAsia="Times New Roman" w:hAnsi="Times New Roman"/>
                <w:b/>
                <w:bCs/>
                <w:sz w:val="28"/>
                <w:szCs w:val="28"/>
                <w:lang w:val="en-US" w:eastAsia="vi-VN"/>
              </w:rPr>
              <w:t>Thời gian (giờ)</w:t>
            </w:r>
          </w:p>
        </w:tc>
      </w:tr>
      <w:tr w:rsidR="007A56B1" w:rsidTr="002033DF">
        <w:tc>
          <w:tcPr>
            <w:tcW w:w="769" w:type="dxa"/>
            <w:vMerge/>
          </w:tcPr>
          <w:p w:rsidR="007A56B1" w:rsidRDefault="007A56B1" w:rsidP="002033DF">
            <w:pPr>
              <w:spacing w:line="276" w:lineRule="auto"/>
              <w:jc w:val="center"/>
              <w:rPr>
                <w:rFonts w:ascii="Times New Roman" w:eastAsia="Times New Roman" w:hAnsi="Times New Roman"/>
                <w:b/>
                <w:bCs/>
                <w:sz w:val="28"/>
                <w:szCs w:val="28"/>
                <w:lang w:eastAsia="vi-VN"/>
              </w:rPr>
            </w:pPr>
          </w:p>
        </w:tc>
        <w:tc>
          <w:tcPr>
            <w:tcW w:w="5293" w:type="dxa"/>
            <w:vMerge/>
          </w:tcPr>
          <w:p w:rsidR="007A56B1" w:rsidRDefault="007A56B1" w:rsidP="002033DF">
            <w:pPr>
              <w:spacing w:line="276" w:lineRule="auto"/>
              <w:jc w:val="center"/>
              <w:rPr>
                <w:rFonts w:ascii="Times New Roman" w:eastAsia="Times New Roman" w:hAnsi="Times New Roman"/>
                <w:b/>
                <w:bCs/>
                <w:sz w:val="28"/>
                <w:szCs w:val="28"/>
                <w:lang w:eastAsia="vi-VN"/>
              </w:rPr>
            </w:pPr>
          </w:p>
        </w:tc>
        <w:tc>
          <w:tcPr>
            <w:tcW w:w="839" w:type="dxa"/>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Tổng số</w:t>
            </w:r>
          </w:p>
        </w:tc>
        <w:tc>
          <w:tcPr>
            <w:tcW w:w="979" w:type="dxa"/>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Lý thuyết</w:t>
            </w:r>
          </w:p>
        </w:tc>
        <w:tc>
          <w:tcPr>
            <w:tcW w:w="839" w:type="dxa"/>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Thảo luận</w:t>
            </w:r>
          </w:p>
        </w:tc>
        <w:tc>
          <w:tcPr>
            <w:tcW w:w="870" w:type="dxa"/>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Kiểm tra</w:t>
            </w:r>
          </w:p>
        </w:tc>
      </w:tr>
      <w:tr w:rsidR="007A56B1" w:rsidTr="002033DF">
        <w:tc>
          <w:tcPr>
            <w:tcW w:w="769" w:type="dxa"/>
          </w:tcPr>
          <w:p w:rsidR="007A56B1" w:rsidRDefault="007A56B1" w:rsidP="002033DF">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w:t>
            </w:r>
          </w:p>
        </w:tc>
        <w:tc>
          <w:tcPr>
            <w:tcW w:w="5293" w:type="dxa"/>
            <w:vAlign w:val="center"/>
          </w:tcPr>
          <w:p w:rsidR="007A56B1" w:rsidRDefault="007A56B1" w:rsidP="002033DF">
            <w:pPr>
              <w:spacing w:line="276"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 xml:space="preserve">Bài 1: Một số vấn đề chung về </w:t>
            </w:r>
          </w:p>
          <w:p w:rsidR="007A56B1" w:rsidRDefault="007A56B1" w:rsidP="002033DF">
            <w:pPr>
              <w:spacing w:line="276"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nhà nước và pháp luật</w:t>
            </w:r>
          </w:p>
        </w:tc>
        <w:tc>
          <w:tcPr>
            <w:tcW w:w="839" w:type="dxa"/>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2</w:t>
            </w:r>
          </w:p>
        </w:tc>
        <w:tc>
          <w:tcPr>
            <w:tcW w:w="979" w:type="dxa"/>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c>
          <w:tcPr>
            <w:tcW w:w="839" w:type="dxa"/>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c>
          <w:tcPr>
            <w:tcW w:w="870" w:type="dxa"/>
          </w:tcPr>
          <w:p w:rsidR="007A56B1" w:rsidRDefault="007A56B1" w:rsidP="002033DF">
            <w:pPr>
              <w:spacing w:line="276" w:lineRule="auto"/>
              <w:jc w:val="both"/>
              <w:rPr>
                <w:rFonts w:ascii="Times New Roman" w:eastAsia="Times New Roman" w:hAnsi="Times New Roman"/>
                <w:b/>
                <w:bCs/>
                <w:sz w:val="28"/>
                <w:szCs w:val="28"/>
                <w:lang w:eastAsia="vi-VN"/>
              </w:rPr>
            </w:pPr>
          </w:p>
        </w:tc>
      </w:tr>
      <w:tr w:rsidR="007A56B1" w:rsidTr="002033DF">
        <w:tc>
          <w:tcPr>
            <w:tcW w:w="769" w:type="dxa"/>
            <w:vMerge w:val="restart"/>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hd w:val="clear" w:color="auto" w:fill="FFFFFF"/>
              <w:spacing w:line="276"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1.1. Nhà nước Cộng hòa xã hội chủ nghĩa Việt Nam</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hd w:val="clear" w:color="auto" w:fill="FFFFFF"/>
              <w:spacing w:line="276"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1.1.1. Bản chất, chức năng của Nhà nước Cộng hòa xã hội chủ nghĩa Việt Nam</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hd w:val="clear" w:color="auto" w:fill="FFFFFF"/>
              <w:spacing w:line="276"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1.1.2. Nguyên tắc tổ chức và hoạt động của bộ máy Nhà nước Cộng hòa xã hội chủ nghĩa Việt Nam.</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hd w:val="clear" w:color="auto" w:fill="FFFFFF"/>
              <w:spacing w:line="276"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1.1.3. Bộ máy Nhà nước Cộng hòa xã hội chủ nghĩa Việt Nam</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val="restart"/>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hd w:val="clear" w:color="auto" w:fill="FFFFFF"/>
              <w:spacing w:line="276"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1.2. Hệ thống pháp luật Việt Nam</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hd w:val="clear" w:color="auto" w:fill="FFFFFF"/>
              <w:spacing w:line="276"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1.2.1. Các thành tố của hệ thống pháp luật</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hd w:val="clear" w:color="auto" w:fill="FFFFFF"/>
              <w:spacing w:line="276"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1.2.2. Các ngành luật trong hệ thống pháp luật Việt Nam</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hd w:val="clear" w:color="auto" w:fill="FFFFFF"/>
              <w:spacing w:line="276" w:lineRule="auto"/>
              <w:jc w:val="both"/>
              <w:rPr>
                <w:rFonts w:ascii="Times New Roman" w:eastAsia="Times New Roman" w:hAnsi="Times New Roman"/>
                <w:spacing w:val="-10"/>
                <w:sz w:val="28"/>
                <w:szCs w:val="28"/>
                <w:lang w:val="en-US"/>
              </w:rPr>
            </w:pPr>
            <w:r>
              <w:rPr>
                <w:rFonts w:ascii="Times New Roman" w:eastAsia="Times New Roman" w:hAnsi="Times New Roman"/>
                <w:spacing w:val="-10"/>
                <w:sz w:val="28"/>
                <w:szCs w:val="28"/>
                <w:lang w:val="en-US"/>
              </w:rPr>
              <w:t>1.2.3. Hệ thống văn bản quy phạm pháp luật.</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2033DF">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w:t>
            </w:r>
          </w:p>
        </w:tc>
        <w:tc>
          <w:tcPr>
            <w:tcW w:w="5293" w:type="dxa"/>
            <w:vAlign w:val="center"/>
          </w:tcPr>
          <w:p w:rsidR="007A56B1" w:rsidRDefault="007A56B1" w:rsidP="002033DF">
            <w:pPr>
              <w:spacing w:line="276"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Bài 2: Hiến pháp</w:t>
            </w:r>
          </w:p>
        </w:tc>
        <w:tc>
          <w:tcPr>
            <w:tcW w:w="839" w:type="dxa"/>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2</w:t>
            </w:r>
          </w:p>
        </w:tc>
        <w:tc>
          <w:tcPr>
            <w:tcW w:w="979" w:type="dxa"/>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c>
          <w:tcPr>
            <w:tcW w:w="839" w:type="dxa"/>
          </w:tcPr>
          <w:p w:rsidR="007A56B1" w:rsidRDefault="007A56B1" w:rsidP="002033DF">
            <w:pPr>
              <w:spacing w:line="276"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c>
          <w:tcPr>
            <w:tcW w:w="870" w:type="dxa"/>
          </w:tcPr>
          <w:p w:rsidR="007A56B1" w:rsidRDefault="007A56B1" w:rsidP="002033DF">
            <w:pPr>
              <w:spacing w:line="276" w:lineRule="auto"/>
              <w:jc w:val="both"/>
              <w:rPr>
                <w:rFonts w:ascii="Times New Roman" w:eastAsia="Times New Roman" w:hAnsi="Times New Roman"/>
                <w:b/>
                <w:bCs/>
                <w:sz w:val="28"/>
                <w:szCs w:val="28"/>
                <w:lang w:eastAsia="vi-VN"/>
              </w:rPr>
            </w:pPr>
          </w:p>
        </w:tc>
      </w:tr>
      <w:tr w:rsidR="007A56B1" w:rsidTr="002033DF">
        <w:tc>
          <w:tcPr>
            <w:tcW w:w="769" w:type="dxa"/>
            <w:vMerge w:val="restart"/>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pacing w:line="276" w:lineRule="auto"/>
              <w:jc w:val="both"/>
              <w:rPr>
                <w:rFonts w:ascii="Times New Roman" w:hAnsi="Times New Roman"/>
                <w:sz w:val="28"/>
                <w:szCs w:val="28"/>
                <w:lang w:val="en-US"/>
              </w:rPr>
            </w:pPr>
            <w:r>
              <w:rPr>
                <w:rFonts w:ascii="Times New Roman" w:hAnsi="Times New Roman"/>
                <w:sz w:val="28"/>
                <w:szCs w:val="28"/>
                <w:lang w:val="en-US"/>
              </w:rPr>
              <w:t>2.</w:t>
            </w:r>
            <w:r>
              <w:rPr>
                <w:rFonts w:ascii="Times New Roman" w:hAnsi="Times New Roman"/>
                <w:sz w:val="28"/>
                <w:szCs w:val="28"/>
              </w:rPr>
              <w:t>1. Hiến pháp trong hệ thống pháp luật Việt Nam</w:t>
            </w:r>
            <w:r>
              <w:rPr>
                <w:rFonts w:ascii="Times New Roman" w:hAnsi="Times New Roman"/>
                <w:sz w:val="28"/>
                <w:szCs w:val="28"/>
                <w:lang w:val="en-US"/>
              </w:rPr>
              <w:t>.</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pacing w:line="276" w:lineRule="auto"/>
              <w:jc w:val="both"/>
              <w:rPr>
                <w:rFonts w:ascii="Times New Roman" w:hAnsi="Times New Roman"/>
                <w:sz w:val="28"/>
                <w:szCs w:val="28"/>
                <w:lang w:val="en-US"/>
              </w:rPr>
            </w:pPr>
            <w:r>
              <w:rPr>
                <w:rFonts w:ascii="Times New Roman" w:hAnsi="Times New Roman"/>
                <w:sz w:val="28"/>
                <w:szCs w:val="28"/>
                <w:lang w:val="en-US"/>
              </w:rPr>
              <w:t>2.</w:t>
            </w:r>
            <w:r>
              <w:rPr>
                <w:rFonts w:ascii="Times New Roman" w:hAnsi="Times New Roman"/>
                <w:sz w:val="28"/>
                <w:szCs w:val="28"/>
              </w:rPr>
              <w:t xml:space="preserve">1.1. Khái niệm </w:t>
            </w:r>
            <w:r>
              <w:rPr>
                <w:rFonts w:ascii="Times New Roman" w:hAnsi="Times New Roman"/>
                <w:sz w:val="28"/>
                <w:szCs w:val="28"/>
                <w:lang w:val="en-US"/>
              </w:rPr>
              <w:t>H</w:t>
            </w:r>
            <w:r>
              <w:rPr>
                <w:rFonts w:ascii="Times New Roman" w:hAnsi="Times New Roman"/>
                <w:sz w:val="28"/>
                <w:szCs w:val="28"/>
              </w:rPr>
              <w:t xml:space="preserve">iến pháp </w:t>
            </w:r>
            <w:r>
              <w:rPr>
                <w:rFonts w:ascii="Times New Roman" w:hAnsi="Times New Roman"/>
                <w:sz w:val="28"/>
                <w:szCs w:val="28"/>
                <w:lang w:val="en-US"/>
              </w:rPr>
              <w:t>.</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pacing w:line="276" w:lineRule="auto"/>
              <w:jc w:val="both"/>
              <w:rPr>
                <w:rFonts w:ascii="Times New Roman" w:hAnsi="Times New Roman"/>
                <w:sz w:val="28"/>
                <w:szCs w:val="28"/>
                <w:lang w:val="en-US"/>
              </w:rPr>
            </w:pPr>
            <w:r>
              <w:rPr>
                <w:rFonts w:ascii="Times New Roman" w:hAnsi="Times New Roman"/>
                <w:sz w:val="28"/>
                <w:szCs w:val="28"/>
                <w:lang w:val="en-US"/>
              </w:rPr>
              <w:t>2.</w:t>
            </w:r>
            <w:r>
              <w:rPr>
                <w:rFonts w:ascii="Times New Roman" w:hAnsi="Times New Roman"/>
                <w:sz w:val="28"/>
                <w:szCs w:val="28"/>
              </w:rPr>
              <w:t>1.2. Vị trí của hiến pháp trong hệ thống pháp luật Việt Nam</w:t>
            </w:r>
            <w:r>
              <w:rPr>
                <w:rFonts w:ascii="Times New Roman" w:hAnsi="Times New Roman"/>
                <w:sz w:val="28"/>
                <w:szCs w:val="28"/>
                <w:lang w:val="en-US"/>
              </w:rPr>
              <w:t>.</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val="restart"/>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5293" w:type="dxa"/>
          </w:tcPr>
          <w:p w:rsidR="007A56B1" w:rsidRDefault="007A56B1" w:rsidP="002033DF">
            <w:pPr>
              <w:spacing w:line="276" w:lineRule="auto"/>
              <w:jc w:val="both"/>
              <w:rPr>
                <w:rFonts w:ascii="Times New Roman" w:hAnsi="Times New Roman"/>
                <w:sz w:val="28"/>
                <w:szCs w:val="28"/>
              </w:rPr>
            </w:pPr>
            <w:r>
              <w:rPr>
                <w:rFonts w:ascii="Times New Roman" w:hAnsi="Times New Roman"/>
                <w:sz w:val="28"/>
                <w:szCs w:val="28"/>
                <w:lang w:val="en-US"/>
              </w:rPr>
              <w:t>2.</w:t>
            </w:r>
            <w:r>
              <w:rPr>
                <w:rFonts w:ascii="Times New Roman" w:hAnsi="Times New Roman"/>
                <w:sz w:val="28"/>
                <w:szCs w:val="28"/>
              </w:rPr>
              <w:t>2. Một số nội dung cơ bản của Hiến pháp nước Cộng hòa xã hội chủ nghĩa Việt Nam năm 2013</w:t>
            </w:r>
            <w:r>
              <w:rPr>
                <w:rFonts w:ascii="Times New Roman" w:hAnsi="Times New Roman"/>
                <w:sz w:val="28"/>
                <w:szCs w:val="28"/>
                <w:lang w:val="en-US"/>
              </w:rPr>
              <w:t>.</w:t>
            </w: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97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39" w:type="dxa"/>
          </w:tcPr>
          <w:p w:rsidR="007A56B1" w:rsidRDefault="007A56B1" w:rsidP="002033DF">
            <w:pPr>
              <w:spacing w:line="276" w:lineRule="auto"/>
              <w:jc w:val="center"/>
              <w:rPr>
                <w:rFonts w:ascii="Times New Roman" w:eastAsia="Times New Roman" w:hAnsi="Times New Roman"/>
                <w:sz w:val="28"/>
                <w:szCs w:val="28"/>
                <w:lang w:val="en-US" w:eastAsia="vi-VN"/>
              </w:rPr>
            </w:pPr>
          </w:p>
        </w:tc>
        <w:tc>
          <w:tcPr>
            <w:tcW w:w="870" w:type="dxa"/>
          </w:tcPr>
          <w:p w:rsidR="007A56B1" w:rsidRDefault="007A56B1" w:rsidP="002033DF">
            <w:pPr>
              <w:spacing w:line="276"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lang w:val="en-US"/>
              </w:rPr>
              <w:t>2.</w:t>
            </w:r>
            <w:r>
              <w:rPr>
                <w:rFonts w:ascii="Times New Roman" w:hAnsi="Times New Roman"/>
                <w:sz w:val="28"/>
                <w:szCs w:val="28"/>
              </w:rPr>
              <w:t>2.1. Chế độ chính trị</w:t>
            </w:r>
            <w:r>
              <w:rPr>
                <w:rFonts w:ascii="Times New Roman" w:hAnsi="Times New Roman"/>
                <w:sz w:val="28"/>
                <w:szCs w:val="28"/>
                <w:lang w:val="en-US"/>
              </w:rPr>
              <w:t>.</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lang w:val="en-US"/>
              </w:rPr>
              <w:t>2.</w:t>
            </w:r>
            <w:r>
              <w:rPr>
                <w:rFonts w:ascii="Times New Roman" w:hAnsi="Times New Roman"/>
                <w:sz w:val="28"/>
                <w:szCs w:val="28"/>
              </w:rPr>
              <w:t xml:space="preserve">2.2. Quyền con người, quyền và nghĩa vụ cơ bản của công dân </w:t>
            </w:r>
            <w:r>
              <w:rPr>
                <w:rFonts w:ascii="Times New Roman" w:hAnsi="Times New Roman"/>
                <w:sz w:val="28"/>
                <w:szCs w:val="28"/>
                <w:lang w:val="en-US"/>
              </w:rPr>
              <w:t>.</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lang w:val="en-US"/>
              </w:rPr>
              <w:t>2.</w:t>
            </w:r>
            <w:r>
              <w:rPr>
                <w:rFonts w:ascii="Times New Roman" w:hAnsi="Times New Roman"/>
                <w:sz w:val="28"/>
                <w:szCs w:val="28"/>
              </w:rPr>
              <w:t>2.3. Kinh tế, xã hội, văn hóa, giáo dục, khoa học, công nghệ và môi trường</w:t>
            </w:r>
            <w:r>
              <w:rPr>
                <w:rFonts w:ascii="Times New Roman" w:hAnsi="Times New Roman"/>
                <w:sz w:val="28"/>
                <w:szCs w:val="28"/>
                <w:lang w:val="en-US"/>
              </w:rPr>
              <w:t>.</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3</w:t>
            </w:r>
          </w:p>
        </w:tc>
        <w:tc>
          <w:tcPr>
            <w:tcW w:w="5293" w:type="dxa"/>
          </w:tcPr>
          <w:p w:rsidR="007A56B1" w:rsidRDefault="007A56B1" w:rsidP="00C9155E">
            <w:pPr>
              <w:spacing w:line="288" w:lineRule="auto"/>
              <w:jc w:val="both"/>
              <w:rPr>
                <w:rFonts w:ascii="Times New Roman" w:hAnsi="Times New Roman"/>
                <w:b/>
                <w:bCs/>
                <w:sz w:val="28"/>
                <w:szCs w:val="28"/>
                <w:lang w:val="en-US"/>
              </w:rPr>
            </w:pPr>
            <w:r>
              <w:rPr>
                <w:rFonts w:ascii="Times New Roman" w:hAnsi="Times New Roman"/>
                <w:b/>
                <w:bCs/>
                <w:sz w:val="28"/>
                <w:szCs w:val="28"/>
                <w:lang w:val="en-US"/>
              </w:rPr>
              <w:t>Bài 3. Pháp luật Dân sự</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5</w:t>
            </w:r>
          </w:p>
        </w:tc>
        <w:tc>
          <w:tcPr>
            <w:tcW w:w="97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3</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2</w:t>
            </w: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lang w:val="en-US"/>
              </w:rPr>
              <w:t>3.</w:t>
            </w:r>
            <w:r>
              <w:rPr>
                <w:rFonts w:ascii="Times New Roman" w:hAnsi="Times New Roman"/>
                <w:sz w:val="28"/>
                <w:szCs w:val="28"/>
              </w:rPr>
              <w:t xml:space="preserve">1. Khái niệm, đối tượng và phương pháp điều chỉnh của Luật dân sự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hAnsi="Times New Roman"/>
                <w:sz w:val="28"/>
                <w:szCs w:val="28"/>
                <w:lang w:val="en-US"/>
              </w:rPr>
            </w:pPr>
            <w:r>
              <w:rPr>
                <w:rFonts w:ascii="Times New Roman" w:hAnsi="Times New Roman"/>
                <w:sz w:val="28"/>
                <w:szCs w:val="28"/>
                <w:lang w:val="en-US"/>
              </w:rPr>
              <w:t xml:space="preserve">3.1.1. Khái niệm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hAnsi="Times New Roman"/>
                <w:sz w:val="28"/>
                <w:szCs w:val="28"/>
                <w:lang w:val="en-US"/>
              </w:rPr>
            </w:pPr>
            <w:r>
              <w:rPr>
                <w:rFonts w:ascii="Times New Roman" w:hAnsi="Times New Roman"/>
                <w:sz w:val="28"/>
                <w:szCs w:val="28"/>
                <w:lang w:val="en-US"/>
              </w:rPr>
              <w:t>3.1.2. Đ</w:t>
            </w:r>
            <w:r>
              <w:rPr>
                <w:rFonts w:ascii="Times New Roman" w:hAnsi="Times New Roman"/>
                <w:sz w:val="28"/>
                <w:szCs w:val="28"/>
              </w:rPr>
              <w:t>ối tượng và phương pháp điều chỉnh của Luật dân sự</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hAnsi="Times New Roman"/>
                <w:spacing w:val="-6"/>
                <w:sz w:val="28"/>
                <w:szCs w:val="28"/>
              </w:rPr>
            </w:pPr>
            <w:r>
              <w:rPr>
                <w:rFonts w:ascii="Times New Roman" w:hAnsi="Times New Roman"/>
                <w:spacing w:val="-6"/>
                <w:sz w:val="28"/>
                <w:szCs w:val="28"/>
                <w:lang w:val="en-US"/>
              </w:rPr>
              <w:t>3.</w:t>
            </w:r>
            <w:r>
              <w:rPr>
                <w:rFonts w:ascii="Times New Roman" w:hAnsi="Times New Roman"/>
                <w:spacing w:val="-6"/>
                <w:sz w:val="28"/>
                <w:szCs w:val="28"/>
              </w:rPr>
              <w:t>2. Các nguyên tắc cơ bản của Luật dân sự</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widowControl w:val="0"/>
              <w:shd w:val="clear" w:color="auto" w:fill="FFFFFF"/>
              <w:spacing w:line="288" w:lineRule="auto"/>
              <w:jc w:val="both"/>
              <w:rPr>
                <w:rFonts w:ascii="Times New Roman" w:eastAsia="Times New Roman" w:hAnsi="Times New Roman"/>
                <w:bCs/>
                <w:sz w:val="28"/>
                <w:szCs w:val="28"/>
                <w:lang w:eastAsia="vi-VN"/>
              </w:rPr>
            </w:pPr>
            <w:r>
              <w:rPr>
                <w:rFonts w:ascii="Times New Roman" w:eastAsia="Times New Roman" w:hAnsi="Times New Roman"/>
                <w:bCs/>
                <w:sz w:val="28"/>
                <w:szCs w:val="28"/>
                <w:lang w:val="en-US" w:eastAsia="vi-VN"/>
              </w:rPr>
              <w:t>3.</w:t>
            </w:r>
            <w:r>
              <w:rPr>
                <w:rFonts w:ascii="Times New Roman" w:eastAsia="Times New Roman" w:hAnsi="Times New Roman"/>
                <w:bCs/>
                <w:sz w:val="28"/>
                <w:szCs w:val="28"/>
                <w:lang w:eastAsia="vi-VN"/>
              </w:rPr>
              <w:t>2.1 Nguyên tắc bình đẳng.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widowControl w:val="0"/>
              <w:shd w:val="clear" w:color="auto" w:fill="FFFFFF"/>
              <w:spacing w:line="288" w:lineRule="auto"/>
              <w:jc w:val="both"/>
              <w:rPr>
                <w:rFonts w:ascii="Times New Roman" w:eastAsia="Times New Roman" w:hAnsi="Times New Roman"/>
                <w:bCs/>
                <w:sz w:val="28"/>
                <w:szCs w:val="28"/>
                <w:lang w:eastAsia="vi-VN"/>
              </w:rPr>
            </w:pPr>
            <w:r>
              <w:rPr>
                <w:rFonts w:ascii="Times New Roman" w:eastAsia="Times New Roman" w:hAnsi="Times New Roman"/>
                <w:bCs/>
                <w:sz w:val="28"/>
                <w:szCs w:val="28"/>
                <w:lang w:val="en-US" w:eastAsia="vi-VN"/>
              </w:rPr>
              <w:t>3.</w:t>
            </w:r>
            <w:r>
              <w:rPr>
                <w:rFonts w:ascii="Times New Roman" w:eastAsia="Times New Roman" w:hAnsi="Times New Roman"/>
                <w:bCs/>
                <w:sz w:val="28"/>
                <w:szCs w:val="28"/>
                <w:lang w:eastAsia="vi-VN"/>
              </w:rPr>
              <w:t>2.2. Nguyên tắc tự do, tự nguyện cam kết, thoả thuận.</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widowControl w:val="0"/>
              <w:shd w:val="clear" w:color="auto" w:fill="FFFFFF"/>
              <w:spacing w:line="288" w:lineRule="auto"/>
              <w:rPr>
                <w:rFonts w:ascii="Times New Roman" w:eastAsia="Times New Roman" w:hAnsi="Times New Roman"/>
                <w:bCs/>
                <w:sz w:val="28"/>
                <w:szCs w:val="28"/>
                <w:lang w:eastAsia="vi-VN"/>
              </w:rPr>
            </w:pPr>
            <w:r>
              <w:rPr>
                <w:rFonts w:ascii="Times New Roman" w:eastAsia="Times New Roman" w:hAnsi="Times New Roman"/>
                <w:bCs/>
                <w:sz w:val="28"/>
                <w:szCs w:val="28"/>
                <w:lang w:val="en-US" w:eastAsia="vi-VN"/>
              </w:rPr>
              <w:t>3.</w:t>
            </w:r>
            <w:r>
              <w:rPr>
                <w:rFonts w:ascii="Times New Roman" w:eastAsia="Times New Roman" w:hAnsi="Times New Roman"/>
                <w:bCs/>
                <w:sz w:val="28"/>
                <w:szCs w:val="28"/>
                <w:lang w:eastAsia="vi-VN"/>
              </w:rPr>
              <w:t>2.3. Nguyên tắc thiện chí, trung thực.</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widowControl w:val="0"/>
              <w:shd w:val="clear" w:color="auto" w:fill="FFFFFF"/>
              <w:spacing w:line="288" w:lineRule="auto"/>
              <w:jc w:val="both"/>
              <w:rPr>
                <w:rFonts w:ascii="Times New Roman" w:eastAsia="Times New Roman" w:hAnsi="Times New Roman"/>
                <w:bCs/>
                <w:sz w:val="28"/>
                <w:szCs w:val="28"/>
                <w:lang w:eastAsia="vi-VN"/>
              </w:rPr>
            </w:pPr>
            <w:r>
              <w:rPr>
                <w:rFonts w:ascii="Times New Roman" w:eastAsia="Times New Roman" w:hAnsi="Times New Roman"/>
                <w:bCs/>
                <w:sz w:val="28"/>
                <w:szCs w:val="28"/>
                <w:lang w:val="en-US" w:eastAsia="vi-VN"/>
              </w:rPr>
              <w:t>3.</w:t>
            </w:r>
            <w:r>
              <w:rPr>
                <w:rFonts w:ascii="Times New Roman" w:eastAsia="Times New Roman" w:hAnsi="Times New Roman"/>
                <w:bCs/>
                <w:sz w:val="28"/>
                <w:szCs w:val="28"/>
                <w:lang w:eastAsia="vi-VN"/>
              </w:rPr>
              <w:t xml:space="preserve">2.4.Nguyên tắc tôn trọng lợi ích của Nhà nước, lợi ích công cộng, quyền, lợi ích hợp pháp của người khác.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widowControl w:val="0"/>
              <w:shd w:val="clear" w:color="auto" w:fill="FFFFFF"/>
              <w:spacing w:line="288" w:lineRule="auto"/>
              <w:jc w:val="both"/>
              <w:rPr>
                <w:rFonts w:ascii="Times New Roman" w:eastAsia="Times New Roman" w:hAnsi="Times New Roman"/>
                <w:bCs/>
                <w:spacing w:val="-8"/>
                <w:sz w:val="28"/>
                <w:szCs w:val="28"/>
                <w:lang w:eastAsia="vi-VN"/>
              </w:rPr>
            </w:pPr>
            <w:r>
              <w:rPr>
                <w:rFonts w:ascii="Times New Roman" w:eastAsia="Times New Roman" w:hAnsi="Times New Roman"/>
                <w:bCs/>
                <w:spacing w:val="-8"/>
                <w:sz w:val="28"/>
                <w:szCs w:val="28"/>
                <w:lang w:val="en-US" w:eastAsia="vi-VN"/>
              </w:rPr>
              <w:t>3.</w:t>
            </w:r>
            <w:r>
              <w:rPr>
                <w:rFonts w:ascii="Times New Roman" w:eastAsia="Times New Roman" w:hAnsi="Times New Roman"/>
                <w:bCs/>
                <w:spacing w:val="-8"/>
                <w:sz w:val="28"/>
                <w:szCs w:val="28"/>
                <w:lang w:eastAsia="vi-VN"/>
              </w:rPr>
              <w:t xml:space="preserve">2.5.Nguyên tắc chịu trách nhiệm dân sự.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widowControl w:val="0"/>
              <w:shd w:val="clear" w:color="auto" w:fill="FFFFFF"/>
              <w:spacing w:line="288" w:lineRule="auto"/>
              <w:jc w:val="both"/>
              <w:rPr>
                <w:rFonts w:ascii="Times New Roman" w:eastAsia="Times New Roman" w:hAnsi="Times New Roman"/>
                <w:bCs/>
                <w:sz w:val="28"/>
                <w:szCs w:val="28"/>
                <w:lang w:eastAsia="vi-VN"/>
              </w:rPr>
            </w:pPr>
            <w:r>
              <w:rPr>
                <w:rFonts w:ascii="Times New Roman" w:eastAsia="Times New Roman" w:hAnsi="Times New Roman"/>
                <w:bCs/>
                <w:sz w:val="28"/>
                <w:szCs w:val="28"/>
                <w:lang w:val="en-US" w:eastAsia="vi-VN"/>
              </w:rPr>
              <w:t>3.</w:t>
            </w:r>
            <w:r>
              <w:rPr>
                <w:rFonts w:ascii="Times New Roman" w:eastAsia="Times New Roman" w:hAnsi="Times New Roman"/>
                <w:bCs/>
                <w:sz w:val="28"/>
                <w:szCs w:val="28"/>
                <w:lang w:eastAsia="vi-VN"/>
              </w:rPr>
              <w:t>2.6. Nguyên tắc tôn trọng đạo đức, truyền thống tốt đẹp.</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lang w:val="en-US"/>
              </w:rPr>
              <w:t>3.</w:t>
            </w:r>
            <w:r>
              <w:rPr>
                <w:rFonts w:ascii="Times New Roman" w:hAnsi="Times New Roman"/>
                <w:sz w:val="28"/>
                <w:szCs w:val="28"/>
              </w:rPr>
              <w:t>3. Một số nội dung của Bộ luật dân sự</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lang w:val="en-US"/>
              </w:rPr>
              <w:t>3.</w:t>
            </w:r>
            <w:r>
              <w:rPr>
                <w:rFonts w:ascii="Times New Roman" w:hAnsi="Times New Roman"/>
                <w:sz w:val="28"/>
                <w:szCs w:val="28"/>
              </w:rPr>
              <w:t xml:space="preserve">3.1. Quyền sở hữu và </w:t>
            </w:r>
            <w:r>
              <w:rPr>
                <w:rFonts w:ascii="Times New Roman" w:hAnsi="Times New Roman"/>
                <w:sz w:val="28"/>
                <w:szCs w:val="28"/>
                <w:lang w:val="en-US"/>
              </w:rPr>
              <w:t xml:space="preserve">một số </w:t>
            </w:r>
            <w:r>
              <w:rPr>
                <w:rFonts w:ascii="Times New Roman" w:hAnsi="Times New Roman"/>
                <w:sz w:val="28"/>
                <w:szCs w:val="28"/>
              </w:rPr>
              <w:t>quyền khác đối với tài sản</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rPr>
                <w:rFonts w:ascii="Times New Roman" w:hAnsi="Times New Roman"/>
                <w:b/>
                <w:bCs/>
                <w:sz w:val="28"/>
                <w:szCs w:val="28"/>
                <w:lang w:val="en-US"/>
              </w:rPr>
            </w:pPr>
            <w:r>
              <w:rPr>
                <w:rFonts w:ascii="Times New Roman" w:hAnsi="Times New Roman"/>
                <w:sz w:val="28"/>
                <w:szCs w:val="28"/>
                <w:lang w:val="en-US"/>
              </w:rPr>
              <w:t>3.</w:t>
            </w:r>
            <w:r>
              <w:rPr>
                <w:rFonts w:ascii="Times New Roman" w:hAnsi="Times New Roman"/>
                <w:sz w:val="28"/>
                <w:szCs w:val="28"/>
              </w:rPr>
              <w:t>3.2. Hợp đồng</w:t>
            </w:r>
            <w:r>
              <w:rPr>
                <w:rFonts w:ascii="Times New Roman" w:hAnsi="Times New Roman"/>
                <w:sz w:val="28"/>
                <w:szCs w:val="28"/>
                <w:lang w:val="en-US"/>
              </w:rPr>
              <w:t xml:space="preserve"> dân sự</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rPr>
          <w:trHeight w:val="530"/>
        </w:trPr>
        <w:tc>
          <w:tcPr>
            <w:tcW w:w="769" w:type="dxa"/>
          </w:tcPr>
          <w:p w:rsidR="007A56B1" w:rsidRDefault="007A56B1" w:rsidP="00C9155E">
            <w:pPr>
              <w:spacing w:line="288" w:lineRule="auto"/>
              <w:jc w:val="center"/>
              <w:rPr>
                <w:rFonts w:ascii="Times New Roman" w:eastAsia="Times New Roman" w:hAnsi="Times New Roman"/>
                <w:sz w:val="28"/>
                <w:szCs w:val="24"/>
                <w:lang w:val="en-US" w:eastAsia="vi-VN"/>
              </w:rPr>
            </w:pPr>
            <w:r>
              <w:rPr>
                <w:rFonts w:ascii="Times New Roman" w:eastAsia="Times New Roman" w:hAnsi="Times New Roman"/>
                <w:sz w:val="28"/>
                <w:szCs w:val="24"/>
                <w:lang w:val="en-US" w:eastAsia="vi-VN"/>
              </w:rPr>
              <w:t>4</w:t>
            </w:r>
          </w:p>
        </w:tc>
        <w:tc>
          <w:tcPr>
            <w:tcW w:w="5293" w:type="dxa"/>
            <w:vAlign w:val="center"/>
          </w:tcPr>
          <w:p w:rsidR="007A56B1" w:rsidRDefault="007A56B1" w:rsidP="00C9155E">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Bài 4: Pháp luật lao động</w:t>
            </w:r>
          </w:p>
        </w:tc>
        <w:tc>
          <w:tcPr>
            <w:tcW w:w="839" w:type="dxa"/>
          </w:tcPr>
          <w:p w:rsidR="007A56B1" w:rsidRDefault="007A56B1" w:rsidP="00C9155E">
            <w:pPr>
              <w:spacing w:line="288" w:lineRule="auto"/>
              <w:jc w:val="center"/>
              <w:rPr>
                <w:rFonts w:ascii="Times New Roman" w:eastAsia="Times New Roman" w:hAnsi="Times New Roman"/>
                <w:b/>
                <w:bCs/>
                <w:sz w:val="28"/>
                <w:szCs w:val="24"/>
                <w:lang w:val="en-US" w:eastAsia="vi-VN"/>
              </w:rPr>
            </w:pPr>
            <w:r>
              <w:rPr>
                <w:rFonts w:ascii="Times New Roman" w:eastAsia="Times New Roman" w:hAnsi="Times New Roman"/>
                <w:b/>
                <w:bCs/>
                <w:sz w:val="28"/>
                <w:szCs w:val="24"/>
                <w:lang w:val="en-US" w:eastAsia="vi-VN"/>
              </w:rPr>
              <w:t>7</w:t>
            </w:r>
          </w:p>
        </w:tc>
        <w:tc>
          <w:tcPr>
            <w:tcW w:w="97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5</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2</w:t>
            </w:r>
          </w:p>
        </w:tc>
        <w:tc>
          <w:tcPr>
            <w:tcW w:w="870" w:type="dxa"/>
          </w:tcPr>
          <w:p w:rsidR="007A56B1" w:rsidRDefault="007A56B1" w:rsidP="00C9155E">
            <w:pPr>
              <w:spacing w:line="288" w:lineRule="auto"/>
              <w:jc w:val="center"/>
              <w:rPr>
                <w:rFonts w:ascii="Times New Roman" w:eastAsia="Times New Roman" w:hAnsi="Times New Roman"/>
                <w:sz w:val="28"/>
                <w:szCs w:val="24"/>
                <w:lang w:val="en-US"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tabs>
                <w:tab w:val="left" w:pos="597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4.1. Khái niệm, đối tượng và phương pháp điều chỉnh của Luật lao động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tabs>
                <w:tab w:val="left" w:pos="597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4.1.1. Khái niệm, đối tượng điều chỉnh của Luật lao động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tabs>
                <w:tab w:val="left" w:pos="597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4</w:t>
            </w:r>
            <w:r w:rsidRPr="002033DF">
              <w:rPr>
                <w:rFonts w:ascii="Times New Roman" w:eastAsia="Times New Roman" w:hAnsi="Times New Roman"/>
                <w:spacing w:val="-14"/>
                <w:sz w:val="28"/>
                <w:szCs w:val="28"/>
                <w:lang w:val="en-US"/>
              </w:rPr>
              <w:t>.1.2. Phương pháp điều chỉnh của Luật lao động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tabs>
                <w:tab w:val="left" w:pos="597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4.2. Nguyên tắc của Luật lao động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widowControl w:val="0"/>
              <w:spacing w:line="288" w:lineRule="auto"/>
              <w:jc w:val="both"/>
              <w:rPr>
                <w:rFonts w:ascii="Times New Roman" w:hAnsi="Times New Roman"/>
                <w:bCs/>
                <w:sz w:val="28"/>
                <w:szCs w:val="28"/>
                <w:lang w:val="en-US"/>
              </w:rPr>
            </w:pPr>
            <w:r>
              <w:rPr>
                <w:rFonts w:ascii="Times New Roman" w:hAnsi="Times New Roman"/>
                <w:bCs/>
                <w:sz w:val="28"/>
                <w:szCs w:val="28"/>
                <w:lang w:val="en-US"/>
              </w:rPr>
              <w:t>4.2.1. Luật Lao động bảo vệ quyền và lợi ích hợp pháp của các bên chủ thể quan hệ Luật Lao động.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widowControl w:val="0"/>
              <w:spacing w:line="288" w:lineRule="auto"/>
              <w:jc w:val="both"/>
              <w:rPr>
                <w:rFonts w:ascii="Times New Roman" w:hAnsi="Times New Roman"/>
                <w:bCs/>
                <w:sz w:val="28"/>
                <w:szCs w:val="28"/>
                <w:lang w:val="en-US"/>
              </w:rPr>
            </w:pPr>
            <w:r>
              <w:rPr>
                <w:rFonts w:ascii="Times New Roman" w:hAnsi="Times New Roman"/>
                <w:bCs/>
                <w:sz w:val="28"/>
                <w:szCs w:val="28"/>
                <w:lang w:val="en-US"/>
              </w:rPr>
              <w:t>4.2.2. Luật Lao động tôn trọng sự thỏa thuận hợp pháp của các bên chủ thể quan hệ pháp luật Lao động; khuyến khích những thỏa thuận có lợi hơn cho người lao động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widowControl w:val="0"/>
              <w:spacing w:line="288" w:lineRule="auto"/>
              <w:jc w:val="both"/>
              <w:rPr>
                <w:rFonts w:ascii="Times New Roman" w:hAnsi="Times New Roman"/>
                <w:bCs/>
                <w:sz w:val="28"/>
                <w:szCs w:val="28"/>
                <w:lang w:val="en-US"/>
              </w:rPr>
            </w:pPr>
            <w:r>
              <w:rPr>
                <w:rFonts w:ascii="Times New Roman" w:hAnsi="Times New Roman"/>
                <w:bCs/>
                <w:sz w:val="28"/>
                <w:szCs w:val="28"/>
                <w:lang w:val="en-US"/>
              </w:rPr>
              <w:t>4.2.3. Nguyên tắc trả lương theo lao động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widowControl w:val="0"/>
              <w:spacing w:line="288" w:lineRule="auto"/>
              <w:jc w:val="both"/>
              <w:rPr>
                <w:rFonts w:ascii="Times New Roman" w:hAnsi="Times New Roman"/>
                <w:bCs/>
                <w:sz w:val="28"/>
                <w:szCs w:val="28"/>
                <w:lang w:val="en-US"/>
              </w:rPr>
            </w:pPr>
            <w:r>
              <w:rPr>
                <w:rFonts w:ascii="Times New Roman" w:hAnsi="Times New Roman"/>
                <w:bCs/>
                <w:sz w:val="28"/>
                <w:szCs w:val="28"/>
                <w:lang w:val="en-US"/>
              </w:rPr>
              <w:t>4.2.4. Nguyên tắc thực hiện bảo hiểm xã hội đối với người lao động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4.3. Một số nội dung của Bộ luật lao động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10"/>
                <w:sz w:val="28"/>
                <w:szCs w:val="28"/>
                <w:lang w:val="en-US"/>
              </w:rPr>
            </w:pPr>
            <w:r>
              <w:rPr>
                <w:rFonts w:ascii="Times New Roman" w:eastAsia="Times New Roman" w:hAnsi="Times New Roman"/>
                <w:spacing w:val="-10"/>
                <w:sz w:val="28"/>
                <w:szCs w:val="28"/>
                <w:lang w:val="en-US"/>
              </w:rPr>
              <w:t>4.3.1. Quyền và nghĩa vụ của người lao động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4.3.2. Quyền và nghĩa vụ của người sử dụng lao động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4.3.3. Hợp đồng lao động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4.3.4. Tiền lương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4.3.5. Bảo hiểm xã hội</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10"/>
                <w:sz w:val="28"/>
                <w:szCs w:val="28"/>
                <w:lang w:val="en-US"/>
              </w:rPr>
            </w:pPr>
            <w:r>
              <w:rPr>
                <w:rFonts w:ascii="Times New Roman" w:eastAsia="Times New Roman" w:hAnsi="Times New Roman"/>
                <w:spacing w:val="-10"/>
                <w:sz w:val="28"/>
                <w:szCs w:val="28"/>
                <w:lang w:val="en-US"/>
              </w:rPr>
              <w:t>4.3.6. Thời gian làm việc, thời gian nghỉ ngơi</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4.3.7. Kỷ luật lao động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4.3.8. Tranh chấp lao động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rPr>
                <w:rFonts w:ascii="Times New Roman" w:eastAsia="Times New Roman" w:hAnsi="Times New Roman"/>
                <w:b/>
                <w:bCs/>
                <w:sz w:val="28"/>
                <w:szCs w:val="28"/>
                <w:lang w:val="en-US"/>
              </w:rPr>
            </w:pPr>
            <w:r>
              <w:rPr>
                <w:rFonts w:ascii="Times New Roman" w:eastAsia="Times New Roman" w:hAnsi="Times New Roman"/>
                <w:sz w:val="28"/>
                <w:szCs w:val="28"/>
                <w:lang w:val="en-US"/>
              </w:rPr>
              <w:t>4.3.9. Công đoàn</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sz w:val="28"/>
                <w:szCs w:val="28"/>
                <w:lang w:val="en-US"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5</w:t>
            </w:r>
          </w:p>
        </w:tc>
        <w:tc>
          <w:tcPr>
            <w:tcW w:w="5293" w:type="dxa"/>
          </w:tcPr>
          <w:p w:rsidR="007A56B1" w:rsidRDefault="007A56B1" w:rsidP="00C9155E">
            <w:pPr>
              <w:spacing w:line="288" w:lineRule="auto"/>
              <w:rPr>
                <w:rFonts w:ascii="Times New Roman" w:eastAsia="Times New Roman" w:hAnsi="Times New Roman"/>
                <w:i/>
                <w:iCs/>
                <w:sz w:val="28"/>
                <w:szCs w:val="28"/>
                <w:lang w:val="en-US"/>
              </w:rPr>
            </w:pPr>
            <w:r>
              <w:rPr>
                <w:rFonts w:ascii="Times New Roman" w:eastAsia="Times New Roman" w:hAnsi="Times New Roman"/>
                <w:i/>
                <w:iCs/>
                <w:sz w:val="28"/>
                <w:szCs w:val="28"/>
                <w:lang w:val="en-US"/>
              </w:rPr>
              <w:t xml:space="preserve">Kiểm tra </w:t>
            </w:r>
          </w:p>
        </w:tc>
        <w:tc>
          <w:tcPr>
            <w:tcW w:w="839" w:type="dxa"/>
          </w:tcPr>
          <w:p w:rsidR="007A56B1" w:rsidRDefault="007A56B1" w:rsidP="00C9155E">
            <w:pPr>
              <w:spacing w:line="288" w:lineRule="auto"/>
              <w:rPr>
                <w:rFonts w:ascii="Times New Roman" w:eastAsia="Times New Roman" w:hAnsi="Times New Roman"/>
                <w:b/>
                <w:bCs/>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b/>
                <w:bCs/>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01</w:t>
            </w: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6</w:t>
            </w:r>
          </w:p>
        </w:tc>
        <w:tc>
          <w:tcPr>
            <w:tcW w:w="5293" w:type="dxa"/>
            <w:vAlign w:val="center"/>
          </w:tcPr>
          <w:p w:rsidR="007A56B1" w:rsidRDefault="007A56B1" w:rsidP="00C9155E">
            <w:pPr>
              <w:spacing w:line="288" w:lineRule="auto"/>
              <w:rPr>
                <w:rFonts w:ascii="Times New Roman" w:eastAsia="Times New Roman" w:hAnsi="Times New Roman"/>
                <w:b/>
                <w:bCs/>
                <w:spacing w:val="-6"/>
                <w:sz w:val="28"/>
                <w:szCs w:val="28"/>
                <w:lang w:val="en-US"/>
              </w:rPr>
            </w:pPr>
            <w:r>
              <w:rPr>
                <w:rFonts w:ascii="Times New Roman" w:eastAsia="Times New Roman" w:hAnsi="Times New Roman"/>
                <w:b/>
                <w:bCs/>
                <w:spacing w:val="-6"/>
                <w:sz w:val="28"/>
                <w:szCs w:val="28"/>
                <w:lang w:val="en-US"/>
              </w:rPr>
              <w:t>Bài 5. Pháp luật Hành Chính</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4</w:t>
            </w:r>
          </w:p>
        </w:tc>
        <w:tc>
          <w:tcPr>
            <w:tcW w:w="97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3</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 xml:space="preserve">5.1. Khái niệm, đối tượng và phương pháp điều chỉnh của Luật hành chính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hAnsi="Times New Roman"/>
                <w:sz w:val="28"/>
                <w:szCs w:val="28"/>
                <w:lang w:val="en-US"/>
              </w:rPr>
              <w:t>5.1.1. Khái niệm và đối tượng điều chỉnh</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 xml:space="preserve">5.1.2. Đối tượng và phương pháp điều chỉnh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5.2. Vi phạm và xử lý vi phạm hành chính</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 xml:space="preserve">5.2.1. Vi phạm hành chính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5.2.2. Xử lý vi phạm hành chính</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7</w:t>
            </w:r>
          </w:p>
        </w:tc>
        <w:tc>
          <w:tcPr>
            <w:tcW w:w="5293" w:type="dxa"/>
            <w:vAlign w:val="center"/>
          </w:tcPr>
          <w:p w:rsidR="007A56B1" w:rsidRDefault="007A56B1" w:rsidP="00C9155E">
            <w:pPr>
              <w:spacing w:line="288" w:lineRule="auto"/>
              <w:rPr>
                <w:rFonts w:ascii="Times New Roman" w:eastAsia="Times New Roman" w:hAnsi="Times New Roman"/>
                <w:b/>
                <w:bCs/>
                <w:spacing w:val="-6"/>
                <w:sz w:val="28"/>
                <w:szCs w:val="28"/>
                <w:lang w:val="en-US"/>
              </w:rPr>
            </w:pPr>
            <w:r>
              <w:rPr>
                <w:rFonts w:ascii="Times New Roman" w:eastAsia="Times New Roman" w:hAnsi="Times New Roman"/>
                <w:b/>
                <w:bCs/>
                <w:spacing w:val="-6"/>
                <w:sz w:val="28"/>
                <w:szCs w:val="28"/>
                <w:lang w:val="en-US"/>
              </w:rPr>
              <w:t>Bài 6. Pháp luật Hình sự</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5</w:t>
            </w:r>
          </w:p>
        </w:tc>
        <w:tc>
          <w:tcPr>
            <w:tcW w:w="97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3</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2</w:t>
            </w: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z w:val="28"/>
                <w:szCs w:val="24"/>
                <w:lang w:val="en-US"/>
              </w:rPr>
              <w:t>6.1. Khái niệm, đối tượng và phương pháp điều chỉnh của Luật Hình sự</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z w:val="28"/>
                <w:szCs w:val="24"/>
                <w:lang w:val="en-US"/>
              </w:rPr>
              <w:t>6.1.1. Khái niệm , đối tượng điều chỉnh của Luật Hình sự</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z w:val="28"/>
                <w:szCs w:val="24"/>
                <w:lang w:val="en-US"/>
              </w:rPr>
              <w:t>6.1.2. Phương pháp điều chỉnh của Luật Hình sự</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z w:val="28"/>
                <w:szCs w:val="24"/>
                <w:lang w:val="en-US"/>
              </w:rPr>
              <w:t xml:space="preserve">6.2. Một số nội dung cơ bản của Bộ luật Hình sự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z w:val="28"/>
                <w:szCs w:val="24"/>
                <w:lang w:val="en-US"/>
              </w:rPr>
              <w:t xml:space="preserve">6.2.1.Tội phạm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z w:val="28"/>
                <w:szCs w:val="24"/>
                <w:lang w:val="en-US"/>
              </w:rPr>
              <w:t xml:space="preserve">6.2.2. Hình phạt                                                                                      </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8</w:t>
            </w:r>
          </w:p>
        </w:tc>
        <w:tc>
          <w:tcPr>
            <w:tcW w:w="5293" w:type="dxa"/>
            <w:vAlign w:val="center"/>
          </w:tcPr>
          <w:p w:rsidR="007A56B1" w:rsidRDefault="007A56B1" w:rsidP="00C9155E">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Bài 7: Pháp luật phòng, chống</w:t>
            </w:r>
          </w:p>
          <w:p w:rsidR="007A56B1" w:rsidRDefault="007A56B1" w:rsidP="00C9155E">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 xml:space="preserve"> tham nhũng</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2</w:t>
            </w:r>
          </w:p>
        </w:tc>
        <w:tc>
          <w:tcPr>
            <w:tcW w:w="97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7.1. Khái niệm về tham nhũng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pacing w:val="-10"/>
                <w:sz w:val="28"/>
                <w:szCs w:val="28"/>
                <w:lang w:val="en-US"/>
              </w:rPr>
            </w:pPr>
            <w:r>
              <w:rPr>
                <w:rFonts w:ascii="Times New Roman" w:eastAsia="Times New Roman" w:hAnsi="Times New Roman"/>
                <w:spacing w:val="-10"/>
                <w:sz w:val="28"/>
                <w:szCs w:val="28"/>
                <w:lang w:val="en-US"/>
              </w:rPr>
              <w:t>7.2. Nguyên nhân và hậu quả của tham nhũng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7.3. Ý nghĩa, tầm quan trọng của công tác phòng, chống tham nhũng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7.4. Trách nhiệm của công dân trong việc phòng, chống tham nhũng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jc w:val="both"/>
              <w:rPr>
                <w:rFonts w:ascii="Times New Roman" w:eastAsia="Times New Roman" w:hAnsi="Times New Roman"/>
                <w:b/>
                <w:bCs/>
                <w:spacing w:val="-14"/>
                <w:sz w:val="28"/>
                <w:szCs w:val="28"/>
                <w:lang w:val="en-US"/>
              </w:rPr>
            </w:pPr>
            <w:r>
              <w:rPr>
                <w:rFonts w:ascii="Times New Roman" w:eastAsia="Times New Roman" w:hAnsi="Times New Roman"/>
                <w:spacing w:val="-14"/>
                <w:sz w:val="28"/>
                <w:szCs w:val="28"/>
                <w:lang w:val="en-US"/>
              </w:rPr>
              <w:t>7.5. Giới thiệu Luật Phòng, chống tham nhũng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9</w:t>
            </w:r>
          </w:p>
        </w:tc>
        <w:tc>
          <w:tcPr>
            <w:tcW w:w="5293" w:type="dxa"/>
            <w:vAlign w:val="center"/>
          </w:tcPr>
          <w:p w:rsidR="007A56B1" w:rsidRDefault="007A56B1" w:rsidP="00C9155E">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Bài 8: Pháp luật bảo vệ quyền lợi người tiêu dùng</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c>
          <w:tcPr>
            <w:tcW w:w="97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0</w:t>
            </w: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val="restart"/>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rPr>
                <w:rFonts w:ascii="Times New Roman" w:eastAsia="Times New Roman" w:hAnsi="Times New Roman"/>
                <w:b/>
                <w:bCs/>
                <w:sz w:val="28"/>
                <w:szCs w:val="28"/>
                <w:lang w:val="en-US"/>
              </w:rPr>
            </w:pPr>
            <w:r>
              <w:rPr>
                <w:rFonts w:ascii="Times New Roman" w:eastAsia="Times New Roman" w:hAnsi="Times New Roman"/>
                <w:sz w:val="28"/>
                <w:szCs w:val="28"/>
                <w:lang w:eastAsia="vi-VN"/>
              </w:rPr>
              <w:t>2</w:t>
            </w:r>
            <w:r>
              <w:rPr>
                <w:rFonts w:ascii="Times New Roman" w:eastAsia="Times New Roman" w:hAnsi="Times New Roman"/>
                <w:spacing w:val="-10"/>
                <w:sz w:val="28"/>
                <w:szCs w:val="28"/>
                <w:lang w:eastAsia="vi-VN"/>
              </w:rPr>
              <w:t>.1. Quyền và nghĩa vụ của người tiêu dùng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rPr>
                <w:rFonts w:ascii="Times New Roman" w:hAnsi="Times New Roman"/>
                <w:spacing w:val="-8"/>
                <w:sz w:val="28"/>
                <w:szCs w:val="28"/>
              </w:rPr>
            </w:pPr>
            <w:r>
              <w:rPr>
                <w:rFonts w:ascii="Times New Roman" w:eastAsia="Times New Roman" w:hAnsi="Times New Roman"/>
                <w:sz w:val="28"/>
                <w:szCs w:val="28"/>
                <w:lang w:val="en-US" w:eastAsia="vi-VN"/>
              </w:rPr>
              <w:t>2.1.1. Quyền của người tiêu dùng.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rPr>
                <w:rFonts w:ascii="Times New Roman" w:hAnsi="Times New Roman"/>
                <w:spacing w:val="-8"/>
                <w:sz w:val="28"/>
                <w:szCs w:val="28"/>
              </w:rPr>
            </w:pPr>
            <w:r>
              <w:rPr>
                <w:rFonts w:ascii="Times New Roman" w:eastAsia="Times New Roman" w:hAnsi="Times New Roman"/>
                <w:sz w:val="28"/>
                <w:szCs w:val="28"/>
                <w:lang w:val="en-US" w:eastAsia="vi-VN"/>
              </w:rPr>
              <w:t>2.1.2. Nghĩa vụ của người tiêu dùng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vMerge/>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rPr>
                <w:rFonts w:ascii="Times New Roman" w:hAnsi="Times New Roman"/>
                <w:spacing w:val="-8"/>
                <w:sz w:val="28"/>
                <w:szCs w:val="28"/>
              </w:rPr>
            </w:pPr>
            <w:r>
              <w:rPr>
                <w:rFonts w:ascii="Times New Roman" w:eastAsia="Times New Roman" w:hAnsi="Times New Roman"/>
                <w:sz w:val="28"/>
                <w:szCs w:val="28"/>
                <w:lang w:eastAsia="vi-VN"/>
              </w:rPr>
              <w:t xml:space="preserve">2.2. Trách nhiệm của tổ chức, cá nhân đối với người tiêu dùng và bảo vệ quyền lợi người tiêu </w:t>
            </w:r>
            <w:r>
              <w:rPr>
                <w:rFonts w:ascii="Times New Roman" w:eastAsia="Times New Roman" w:hAnsi="Times New Roman"/>
                <w:sz w:val="28"/>
                <w:szCs w:val="28"/>
                <w:lang w:val="en-US" w:eastAsia="vi-VN"/>
              </w:rPr>
              <w:t>dùng.</w:t>
            </w: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97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870" w:type="dxa"/>
          </w:tcPr>
          <w:p w:rsidR="007A56B1" w:rsidRDefault="007A56B1" w:rsidP="00C9155E">
            <w:pPr>
              <w:spacing w:line="288" w:lineRule="auto"/>
              <w:jc w:val="both"/>
              <w:rPr>
                <w:rFonts w:ascii="Times New Roman" w:eastAsia="Times New Roman" w:hAnsi="Times New Roman"/>
                <w:sz w:val="28"/>
                <w:szCs w:val="28"/>
                <w:lang w:eastAsia="vi-VN"/>
              </w:rPr>
            </w:pP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10</w:t>
            </w:r>
          </w:p>
        </w:tc>
        <w:tc>
          <w:tcPr>
            <w:tcW w:w="5293" w:type="dxa"/>
          </w:tcPr>
          <w:p w:rsidR="007A56B1" w:rsidRDefault="007A56B1" w:rsidP="00C9155E">
            <w:pPr>
              <w:spacing w:line="288" w:lineRule="auto"/>
              <w:rPr>
                <w:rFonts w:ascii="Times New Roman" w:eastAsia="Times New Roman" w:hAnsi="Times New Roman"/>
                <w:b/>
                <w:bCs/>
                <w:i/>
                <w:iCs/>
                <w:sz w:val="28"/>
                <w:szCs w:val="28"/>
                <w:lang w:val="en-US"/>
              </w:rPr>
            </w:pPr>
            <w:r>
              <w:rPr>
                <w:rFonts w:ascii="Times New Roman" w:eastAsia="Times New Roman" w:hAnsi="Times New Roman"/>
                <w:b/>
                <w:bCs/>
                <w:i/>
                <w:iCs/>
                <w:sz w:val="28"/>
                <w:szCs w:val="28"/>
                <w:lang w:val="en-US"/>
              </w:rPr>
              <w:t>Kiểm tra</w:t>
            </w: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c>
          <w:tcPr>
            <w:tcW w:w="979" w:type="dxa"/>
          </w:tcPr>
          <w:p w:rsidR="007A56B1" w:rsidRDefault="007A56B1" w:rsidP="00C9155E">
            <w:pPr>
              <w:spacing w:line="288" w:lineRule="auto"/>
              <w:jc w:val="center"/>
              <w:rPr>
                <w:rFonts w:ascii="Times New Roman" w:eastAsia="Times New Roman" w:hAnsi="Times New Roman"/>
                <w:b/>
                <w:bCs/>
                <w:sz w:val="28"/>
                <w:szCs w:val="28"/>
                <w:lang w:val="en-US" w:eastAsia="vi-VN"/>
              </w:rPr>
            </w:pPr>
          </w:p>
        </w:tc>
        <w:tc>
          <w:tcPr>
            <w:tcW w:w="839" w:type="dxa"/>
          </w:tcPr>
          <w:p w:rsidR="007A56B1" w:rsidRDefault="007A56B1" w:rsidP="00C9155E">
            <w:pPr>
              <w:spacing w:line="288" w:lineRule="auto"/>
              <w:jc w:val="center"/>
              <w:rPr>
                <w:rFonts w:ascii="Times New Roman" w:eastAsia="Times New Roman" w:hAnsi="Times New Roman"/>
                <w:b/>
                <w:bCs/>
                <w:sz w:val="28"/>
                <w:szCs w:val="28"/>
                <w:lang w:val="en-US" w:eastAsia="vi-VN"/>
              </w:rPr>
            </w:pPr>
          </w:p>
        </w:tc>
        <w:tc>
          <w:tcPr>
            <w:tcW w:w="870" w:type="dxa"/>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w:t>
            </w:r>
          </w:p>
        </w:tc>
      </w:tr>
      <w:tr w:rsidR="007A56B1" w:rsidTr="002033DF">
        <w:tc>
          <w:tcPr>
            <w:tcW w:w="769" w:type="dxa"/>
          </w:tcPr>
          <w:p w:rsidR="007A56B1" w:rsidRDefault="007A56B1" w:rsidP="00C9155E">
            <w:pPr>
              <w:spacing w:line="288" w:lineRule="auto"/>
              <w:jc w:val="center"/>
              <w:rPr>
                <w:rFonts w:ascii="Times New Roman" w:eastAsia="Times New Roman" w:hAnsi="Times New Roman"/>
                <w:sz w:val="28"/>
                <w:szCs w:val="28"/>
                <w:lang w:val="en-US" w:eastAsia="vi-VN"/>
              </w:rPr>
            </w:pPr>
          </w:p>
        </w:tc>
        <w:tc>
          <w:tcPr>
            <w:tcW w:w="5293" w:type="dxa"/>
          </w:tcPr>
          <w:p w:rsidR="007A56B1" w:rsidRDefault="007A56B1" w:rsidP="00C9155E">
            <w:pPr>
              <w:spacing w:line="288" w:lineRule="auto"/>
              <w:rPr>
                <w:rFonts w:ascii="Times New Roman" w:eastAsia="Times New Roman" w:hAnsi="Times New Roman"/>
                <w:b/>
                <w:bCs/>
                <w:sz w:val="28"/>
                <w:szCs w:val="28"/>
                <w:lang w:val="en-US"/>
              </w:rPr>
            </w:pPr>
            <w:r>
              <w:rPr>
                <w:rFonts w:ascii="Times New Roman" w:eastAsia="Times New Roman" w:hAnsi="Times New Roman"/>
                <w:b/>
                <w:bCs/>
                <w:sz w:val="28"/>
                <w:szCs w:val="28"/>
                <w:lang w:val="en-US"/>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4"/>
                <w:szCs w:val="28"/>
                <w:lang w:val="en-US" w:eastAsia="vi-VN"/>
              </w:rPr>
              <w:t>30</w:t>
            </w:r>
          </w:p>
        </w:tc>
        <w:tc>
          <w:tcPr>
            <w:tcW w:w="979" w:type="dxa"/>
            <w:tcBorders>
              <w:top w:val="single" w:sz="4" w:space="0" w:color="auto"/>
              <w:left w:val="nil"/>
              <w:bottom w:val="single" w:sz="4" w:space="0" w:color="auto"/>
              <w:right w:val="single" w:sz="4" w:space="0" w:color="auto"/>
            </w:tcBorders>
            <w:shd w:val="clear" w:color="auto" w:fill="auto"/>
            <w:vAlign w:val="center"/>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4"/>
                <w:szCs w:val="28"/>
                <w:lang w:val="en-US" w:eastAsia="vi-VN"/>
              </w:rPr>
              <w:t>18</w:t>
            </w:r>
          </w:p>
        </w:tc>
        <w:tc>
          <w:tcPr>
            <w:tcW w:w="839" w:type="dxa"/>
            <w:tcBorders>
              <w:top w:val="single" w:sz="4" w:space="0" w:color="auto"/>
              <w:left w:val="nil"/>
              <w:bottom w:val="single" w:sz="4" w:space="0" w:color="auto"/>
              <w:right w:val="single" w:sz="4" w:space="0" w:color="auto"/>
            </w:tcBorders>
            <w:shd w:val="clear" w:color="auto" w:fill="auto"/>
            <w:vAlign w:val="center"/>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4"/>
                <w:szCs w:val="28"/>
                <w:lang w:val="en-US" w:eastAsia="vi-VN"/>
              </w:rPr>
              <w:t>10</w:t>
            </w:r>
          </w:p>
        </w:tc>
        <w:tc>
          <w:tcPr>
            <w:tcW w:w="870" w:type="dxa"/>
            <w:tcBorders>
              <w:top w:val="single" w:sz="4" w:space="0" w:color="auto"/>
              <w:left w:val="nil"/>
              <w:bottom w:val="single" w:sz="4" w:space="0" w:color="auto"/>
              <w:right w:val="single" w:sz="4" w:space="0" w:color="auto"/>
            </w:tcBorders>
            <w:shd w:val="clear" w:color="auto" w:fill="auto"/>
            <w:vAlign w:val="center"/>
          </w:tcPr>
          <w:p w:rsidR="007A56B1" w:rsidRDefault="007A56B1" w:rsidP="00C9155E">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4"/>
                <w:szCs w:val="28"/>
                <w:lang w:val="en-US" w:eastAsia="vi-VN"/>
              </w:rPr>
              <w:t>2</w:t>
            </w:r>
          </w:p>
        </w:tc>
      </w:tr>
    </w:tbl>
    <w:p w:rsidR="007A56B1" w:rsidRDefault="007A56B1" w:rsidP="007A56B1">
      <w:pPr>
        <w:shd w:val="clear" w:color="auto" w:fill="FFFFFF"/>
        <w:spacing w:line="288" w:lineRule="auto"/>
        <w:jc w:val="both"/>
        <w:rPr>
          <w:rFonts w:ascii="Times New Roman" w:hAnsi="Times New Roman"/>
          <w:b/>
          <w:bCs/>
          <w:i/>
          <w:iCs/>
          <w:sz w:val="28"/>
          <w:szCs w:val="28"/>
        </w:rPr>
      </w:pPr>
      <w:r>
        <w:rPr>
          <w:rFonts w:ascii="Times New Roman" w:hAnsi="Times New Roman"/>
          <w:b/>
          <w:bCs/>
          <w:i/>
          <w:iCs/>
          <w:sz w:val="28"/>
          <w:szCs w:val="28"/>
        </w:rPr>
        <w:t>2. Nội dung chi tiết:</w:t>
      </w:r>
    </w:p>
    <w:p w:rsidR="007A56B1" w:rsidRDefault="007A56B1" w:rsidP="007A56B1">
      <w:pPr>
        <w:tabs>
          <w:tab w:val="left" w:pos="7088"/>
        </w:tabs>
        <w:spacing w:line="288" w:lineRule="auto"/>
        <w:rPr>
          <w:rFonts w:ascii="Times New Roman" w:hAnsi="Times New Roman"/>
          <w:b/>
          <w:sz w:val="28"/>
          <w:szCs w:val="28"/>
        </w:rPr>
      </w:pPr>
      <w:r>
        <w:rPr>
          <w:rFonts w:ascii="Times New Roman" w:hAnsi="Times New Roman"/>
          <w:b/>
          <w:sz w:val="28"/>
          <w:szCs w:val="28"/>
        </w:rPr>
        <w:t>Bài 1: Một số vấn đề chung về nhà nước và pháp luật</w:t>
      </w:r>
      <w:bookmarkStart w:id="10" w:name="_Hlk510877483"/>
    </w:p>
    <w:p w:rsidR="007A56B1" w:rsidRDefault="007A56B1" w:rsidP="007A56B1">
      <w:pPr>
        <w:tabs>
          <w:tab w:val="left" w:pos="7088"/>
        </w:tabs>
        <w:spacing w:line="288" w:lineRule="auto"/>
        <w:jc w:val="center"/>
        <w:rPr>
          <w:rFonts w:ascii="Times New Roman" w:hAnsi="Times New Roman"/>
          <w:i/>
          <w:iCs/>
          <w:sz w:val="28"/>
          <w:szCs w:val="28"/>
          <w:lang w:val="en-US"/>
        </w:rPr>
      </w:pPr>
      <w:r>
        <w:rPr>
          <w:rFonts w:ascii="Times New Roman" w:hAnsi="Times New Roman"/>
          <w:i/>
          <w:iCs/>
          <w:sz w:val="28"/>
          <w:szCs w:val="28"/>
        </w:rPr>
        <w:t>Thời gian: 02 giờ</w:t>
      </w:r>
      <w:r>
        <w:rPr>
          <w:rFonts w:ascii="Times New Roman" w:hAnsi="Times New Roman"/>
          <w:i/>
          <w:iCs/>
          <w:sz w:val="28"/>
          <w:szCs w:val="28"/>
          <w:lang w:val="en-US"/>
        </w:rPr>
        <w:t xml:space="preserve"> (TL: 01 giờ, BT, TL: 01 giờ)</w:t>
      </w:r>
    </w:p>
    <w:bookmarkEnd w:id="10"/>
    <w:p w:rsidR="007A56B1" w:rsidRDefault="007A56B1" w:rsidP="007A56B1">
      <w:pPr>
        <w:spacing w:line="288" w:lineRule="auto"/>
        <w:ind w:firstLine="720"/>
        <w:jc w:val="both"/>
        <w:rPr>
          <w:rFonts w:ascii="Times New Roman" w:hAnsi="Times New Roman"/>
          <w:iCs/>
          <w:sz w:val="28"/>
          <w:szCs w:val="28"/>
        </w:rPr>
      </w:pPr>
      <w:r>
        <w:rPr>
          <w:rFonts w:ascii="Times New Roman" w:hAnsi="Times New Roman"/>
          <w:iCs/>
          <w:sz w:val="28"/>
          <w:szCs w:val="28"/>
          <w:lang w:val="en-US"/>
        </w:rPr>
        <w:t xml:space="preserve">1. </w:t>
      </w:r>
      <w:r>
        <w:rPr>
          <w:rFonts w:ascii="Times New Roman" w:hAnsi="Times New Roman"/>
          <w:iCs/>
          <w:sz w:val="28"/>
          <w:szCs w:val="28"/>
        </w:rPr>
        <w:t>Mục tiêu</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kiến thức:</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Trình bày được </w:t>
      </w:r>
      <w:r>
        <w:rPr>
          <w:rFonts w:ascii="Times New Roman" w:hAnsi="Times New Roman"/>
          <w:sz w:val="28"/>
          <w:szCs w:val="28"/>
        </w:rPr>
        <w:t>bản chất, chức năng</w:t>
      </w:r>
      <w:r>
        <w:rPr>
          <w:rFonts w:ascii="Times New Roman" w:hAnsi="Times New Roman"/>
          <w:sz w:val="28"/>
          <w:szCs w:val="28"/>
          <w:lang w:val="en-US"/>
        </w:rPr>
        <w:t xml:space="preserve"> của nhà nước Cộng hòa xã hội chủ nghĩa Việt Nam.</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hệ thống các cơ quan trong bộ máy nhà nước Cộng hòa XHCN Việt Nam.</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Trình bày được </w:t>
      </w:r>
      <w:r>
        <w:rPr>
          <w:rFonts w:ascii="Times New Roman" w:hAnsi="Times New Roman"/>
          <w:sz w:val="28"/>
          <w:szCs w:val="28"/>
        </w:rPr>
        <w:t>nguyên tắc tổ chức và hoạt động của các cơ quan trong bộ máy Nhà nước Cộng hòa xã hội chủ nghĩa Việt Nam</w:t>
      </w:r>
      <w:r>
        <w:rPr>
          <w:rFonts w:ascii="Times New Roman" w:hAnsi="Times New Roman"/>
          <w:sz w:val="28"/>
          <w:szCs w:val="28"/>
          <w:lang w:val="en-US"/>
        </w:rPr>
        <w:t>.</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khái niệm pháp luật, các thành tố của hệ thống pháp luật Việt Nam.</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những quy định cơ bản về hệ thống pháp luật Việt Nam.</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kỹ năng:</w:t>
      </w:r>
    </w:p>
    <w:p w:rsidR="007A56B1" w:rsidRDefault="007A56B1" w:rsidP="007A56B1">
      <w:pPr>
        <w:spacing w:line="288" w:lineRule="auto"/>
        <w:ind w:firstLine="720"/>
        <w:jc w:val="both"/>
        <w:rPr>
          <w:rFonts w:ascii="Times New Roman" w:hAnsi="Times New Roman"/>
          <w:spacing w:val="-10"/>
          <w:sz w:val="28"/>
          <w:szCs w:val="28"/>
          <w:lang w:val="en-US"/>
        </w:rPr>
      </w:pPr>
      <w:r>
        <w:rPr>
          <w:rFonts w:ascii="Times New Roman" w:hAnsi="Times New Roman"/>
          <w:spacing w:val="-10"/>
          <w:sz w:val="28"/>
          <w:szCs w:val="28"/>
          <w:lang w:val="en-US"/>
        </w:rPr>
        <w:t>+ Thấy được sự khác nhau về chất giữa nhà nước CHXH với các nhà nước khác.</w:t>
      </w:r>
    </w:p>
    <w:p w:rsidR="007A56B1" w:rsidRPr="002033DF" w:rsidRDefault="007A56B1" w:rsidP="007A56B1">
      <w:pPr>
        <w:spacing w:line="288" w:lineRule="auto"/>
        <w:ind w:firstLine="720"/>
        <w:jc w:val="both"/>
        <w:rPr>
          <w:rFonts w:ascii="Times New Roman" w:hAnsi="Times New Roman"/>
          <w:sz w:val="28"/>
          <w:szCs w:val="28"/>
          <w:lang w:val="en-US"/>
        </w:rPr>
      </w:pPr>
      <w:r w:rsidRPr="002033DF">
        <w:rPr>
          <w:rFonts w:ascii="Times New Roman" w:hAnsi="Times New Roman"/>
          <w:sz w:val="28"/>
          <w:szCs w:val="28"/>
          <w:lang w:val="en-US"/>
        </w:rPr>
        <w:lastRenderedPageBreak/>
        <w:t>+ Phân biệt rõ chức năng nhiệm vụ của từng loại cơ quan trong Bộ máy nhà nước.</w:t>
      </w:r>
    </w:p>
    <w:p w:rsidR="007A56B1" w:rsidRDefault="007A56B1" w:rsidP="007A56B1">
      <w:pPr>
        <w:spacing w:line="288" w:lineRule="auto"/>
        <w:ind w:firstLine="720"/>
        <w:jc w:val="both"/>
        <w:rPr>
          <w:rFonts w:ascii="Times New Roman" w:hAnsi="Times New Roman"/>
          <w:spacing w:val="-10"/>
          <w:sz w:val="28"/>
          <w:szCs w:val="28"/>
          <w:lang w:val="en-US"/>
        </w:rPr>
      </w:pPr>
      <w:r>
        <w:rPr>
          <w:rFonts w:ascii="Times New Roman" w:hAnsi="Times New Roman"/>
          <w:spacing w:val="-10"/>
          <w:sz w:val="28"/>
          <w:szCs w:val="28"/>
          <w:lang w:val="en-US"/>
        </w:rPr>
        <w:t>+ Phân biệt được từng loại văn bản quy phạm pháp luật trong hệ thống pháp luật Việt Nam.</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năng lực tự chủ và trách nhiệm:</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Tôn trọng, sống và làm việc theo Hiến pháp và pháp luật.</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Tích cực nghiên cứu tài liệu, văn bản quy phạm pháp luật.</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Tự chủ trong các hành vi của mình để đảm bảo phù hợp với pháp luật và cộng đồng. </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2.</w:t>
      </w:r>
      <w:r>
        <w:rPr>
          <w:rFonts w:ascii="Times New Roman" w:hAnsi="Times New Roman"/>
          <w:sz w:val="28"/>
          <w:szCs w:val="28"/>
        </w:rPr>
        <w:t>Nội dung</w:t>
      </w:r>
      <w:r>
        <w:rPr>
          <w:rFonts w:ascii="Times New Roman" w:hAnsi="Times New Roman"/>
          <w:sz w:val="28"/>
          <w:szCs w:val="28"/>
          <w:lang w:val="en-US"/>
        </w:rPr>
        <w:t xml:space="preserve"> bài:</w:t>
      </w:r>
    </w:p>
    <w:tbl>
      <w:tblPr>
        <w:tblStyle w:val="TableGrid7"/>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110"/>
        <w:gridCol w:w="1147"/>
      </w:tblGrid>
      <w:tr w:rsidR="007A56B1" w:rsidTr="00C9155E">
        <w:tc>
          <w:tcPr>
            <w:tcW w:w="7110" w:type="dxa"/>
          </w:tcPr>
          <w:p w:rsidR="007A56B1" w:rsidRDefault="007A56B1" w:rsidP="00C9155E">
            <w:pPr>
              <w:spacing w:line="288" w:lineRule="auto"/>
              <w:jc w:val="both"/>
              <w:rPr>
                <w:rFonts w:ascii="Times New Roman" w:hAnsi="Times New Roman"/>
                <w:sz w:val="28"/>
                <w:szCs w:val="28"/>
                <w:lang w:val="en-US"/>
              </w:rPr>
            </w:pPr>
            <w:r>
              <w:rPr>
                <w:rFonts w:ascii="Times New Roman" w:eastAsia="Times New Roman" w:hAnsi="Times New Roman"/>
                <w:sz w:val="28"/>
                <w:szCs w:val="28"/>
                <w:lang w:val="en-US"/>
              </w:rPr>
              <w:t>2.1. Nhà nước Cộng hòa xã hội chủ nghĩa Việt Nam</w:t>
            </w:r>
          </w:p>
        </w:tc>
        <w:tc>
          <w:tcPr>
            <w:tcW w:w="1147" w:type="dxa"/>
          </w:tcPr>
          <w:p w:rsidR="007A56B1" w:rsidRDefault="007A56B1" w:rsidP="00C9155E">
            <w:pPr>
              <w:spacing w:line="288" w:lineRule="auto"/>
              <w:jc w:val="both"/>
              <w:rPr>
                <w:rFonts w:ascii="Times New Roman" w:hAnsi="Times New Roman"/>
                <w:i/>
                <w:iCs/>
                <w:sz w:val="28"/>
                <w:szCs w:val="28"/>
                <w:lang w:val="en-US"/>
              </w:rPr>
            </w:pPr>
            <w:r>
              <w:rPr>
                <w:rFonts w:ascii="Times New Roman" w:hAnsi="Times New Roman"/>
                <w:i/>
                <w:iCs/>
                <w:sz w:val="28"/>
                <w:szCs w:val="28"/>
                <w:lang w:val="en-US"/>
              </w:rPr>
              <w:t>0,5 giờ</w:t>
            </w:r>
          </w:p>
        </w:tc>
      </w:tr>
      <w:tr w:rsidR="007A56B1" w:rsidTr="00C9155E">
        <w:tc>
          <w:tcPr>
            <w:tcW w:w="7110" w:type="dxa"/>
          </w:tcPr>
          <w:p w:rsidR="007A56B1" w:rsidRDefault="007A56B1" w:rsidP="00C9155E">
            <w:pPr>
              <w:spacing w:line="288" w:lineRule="auto"/>
              <w:jc w:val="both"/>
              <w:rPr>
                <w:rFonts w:ascii="Times New Roman" w:hAnsi="Times New Roman"/>
                <w:sz w:val="28"/>
                <w:szCs w:val="28"/>
                <w:lang w:val="en-US"/>
              </w:rPr>
            </w:pPr>
            <w:r>
              <w:rPr>
                <w:rFonts w:ascii="Times New Roman" w:eastAsia="Times New Roman" w:hAnsi="Times New Roman"/>
                <w:sz w:val="28"/>
                <w:szCs w:val="28"/>
                <w:lang w:val="en-US"/>
              </w:rPr>
              <w:t>2.1.1. Bản chất, chức năng của Nhà nước Cộng hòa xã hội chủ nghĩa Việt Nam</w:t>
            </w:r>
          </w:p>
        </w:tc>
        <w:tc>
          <w:tcPr>
            <w:tcW w:w="1147" w:type="dxa"/>
          </w:tcPr>
          <w:p w:rsidR="007A56B1" w:rsidRDefault="007A56B1" w:rsidP="00C9155E">
            <w:pPr>
              <w:spacing w:line="288" w:lineRule="auto"/>
              <w:jc w:val="both"/>
              <w:rPr>
                <w:rFonts w:ascii="Times New Roman" w:hAnsi="Times New Roman"/>
                <w:sz w:val="28"/>
                <w:szCs w:val="28"/>
                <w:lang w:val="en-US"/>
              </w:rPr>
            </w:pPr>
          </w:p>
        </w:tc>
      </w:tr>
      <w:tr w:rsidR="007A56B1" w:rsidTr="00C9155E">
        <w:tc>
          <w:tcPr>
            <w:tcW w:w="7110" w:type="dxa"/>
          </w:tcPr>
          <w:p w:rsidR="007A56B1" w:rsidRDefault="007A56B1" w:rsidP="00C9155E">
            <w:pPr>
              <w:spacing w:line="288" w:lineRule="auto"/>
              <w:jc w:val="both"/>
              <w:rPr>
                <w:rFonts w:ascii="Times New Roman" w:hAnsi="Times New Roman"/>
                <w:sz w:val="28"/>
                <w:szCs w:val="28"/>
                <w:lang w:val="en-US"/>
              </w:rPr>
            </w:pPr>
            <w:r>
              <w:rPr>
                <w:rFonts w:ascii="Times New Roman" w:eastAsia="Times New Roman" w:hAnsi="Times New Roman"/>
                <w:sz w:val="28"/>
                <w:szCs w:val="28"/>
                <w:lang w:val="en-US"/>
              </w:rPr>
              <w:t>2.1.2. Nguyên tắc tổ chức và hoạt động của bộ máy Nhà nước Cộng hòa xã hội chủ nghĩa Việt Nam.</w:t>
            </w:r>
          </w:p>
        </w:tc>
        <w:tc>
          <w:tcPr>
            <w:tcW w:w="1147" w:type="dxa"/>
          </w:tcPr>
          <w:p w:rsidR="007A56B1" w:rsidRDefault="007A56B1" w:rsidP="00C9155E">
            <w:pPr>
              <w:spacing w:line="288" w:lineRule="auto"/>
              <w:jc w:val="both"/>
              <w:rPr>
                <w:rFonts w:ascii="Times New Roman" w:hAnsi="Times New Roman"/>
                <w:sz w:val="28"/>
                <w:szCs w:val="28"/>
                <w:lang w:val="en-US"/>
              </w:rPr>
            </w:pPr>
          </w:p>
        </w:tc>
      </w:tr>
      <w:tr w:rsidR="007A56B1" w:rsidTr="00C9155E">
        <w:tc>
          <w:tcPr>
            <w:tcW w:w="7110" w:type="dxa"/>
          </w:tcPr>
          <w:p w:rsidR="007A56B1" w:rsidRDefault="007A56B1" w:rsidP="00C9155E">
            <w:pPr>
              <w:spacing w:line="288" w:lineRule="auto"/>
              <w:jc w:val="both"/>
              <w:rPr>
                <w:rFonts w:ascii="Times New Roman" w:hAnsi="Times New Roman"/>
                <w:sz w:val="28"/>
                <w:szCs w:val="28"/>
                <w:lang w:val="en-US"/>
              </w:rPr>
            </w:pPr>
            <w:r>
              <w:rPr>
                <w:rFonts w:ascii="Times New Roman" w:eastAsia="Times New Roman" w:hAnsi="Times New Roman"/>
                <w:sz w:val="28"/>
                <w:szCs w:val="28"/>
                <w:lang w:val="en-US"/>
              </w:rPr>
              <w:t>2.1.3. Bộ máy Nhà nước Cộng hòa xã hội chủ nghĩa Việt Nam</w:t>
            </w:r>
          </w:p>
        </w:tc>
        <w:tc>
          <w:tcPr>
            <w:tcW w:w="1147" w:type="dxa"/>
          </w:tcPr>
          <w:p w:rsidR="007A56B1" w:rsidRDefault="007A56B1" w:rsidP="00C9155E">
            <w:pPr>
              <w:spacing w:line="288" w:lineRule="auto"/>
              <w:jc w:val="both"/>
              <w:rPr>
                <w:rFonts w:ascii="Times New Roman" w:hAnsi="Times New Roman"/>
                <w:sz w:val="28"/>
                <w:szCs w:val="28"/>
                <w:lang w:val="en-US"/>
              </w:rPr>
            </w:pPr>
          </w:p>
        </w:tc>
      </w:tr>
      <w:tr w:rsidR="007A56B1" w:rsidTr="00C9155E">
        <w:tc>
          <w:tcPr>
            <w:tcW w:w="7110" w:type="dxa"/>
          </w:tcPr>
          <w:p w:rsidR="007A56B1" w:rsidRDefault="007A56B1" w:rsidP="00C9155E">
            <w:pPr>
              <w:spacing w:line="288" w:lineRule="auto"/>
              <w:jc w:val="both"/>
              <w:rPr>
                <w:rFonts w:ascii="Times New Roman" w:hAnsi="Times New Roman"/>
                <w:sz w:val="28"/>
                <w:szCs w:val="28"/>
                <w:lang w:val="en-US"/>
              </w:rPr>
            </w:pPr>
            <w:r>
              <w:rPr>
                <w:rFonts w:ascii="Times New Roman" w:eastAsia="Times New Roman" w:hAnsi="Times New Roman"/>
                <w:sz w:val="28"/>
                <w:szCs w:val="28"/>
                <w:lang w:val="en-US"/>
              </w:rPr>
              <w:t>2.2. Hệ thống pháp luật Việt Nam</w:t>
            </w:r>
          </w:p>
        </w:tc>
        <w:tc>
          <w:tcPr>
            <w:tcW w:w="1147" w:type="dxa"/>
          </w:tcPr>
          <w:p w:rsidR="007A56B1" w:rsidRDefault="007A56B1" w:rsidP="00C9155E">
            <w:pPr>
              <w:spacing w:line="288" w:lineRule="auto"/>
              <w:jc w:val="both"/>
              <w:rPr>
                <w:rFonts w:ascii="Times New Roman" w:hAnsi="Times New Roman"/>
                <w:i/>
                <w:iCs/>
                <w:sz w:val="28"/>
                <w:szCs w:val="28"/>
                <w:lang w:val="en-US"/>
              </w:rPr>
            </w:pPr>
            <w:r>
              <w:rPr>
                <w:rFonts w:ascii="Times New Roman" w:hAnsi="Times New Roman"/>
                <w:i/>
                <w:iCs/>
                <w:sz w:val="28"/>
                <w:szCs w:val="28"/>
                <w:lang w:val="en-US"/>
              </w:rPr>
              <w:t>0,5 giờ</w:t>
            </w:r>
          </w:p>
        </w:tc>
      </w:tr>
      <w:tr w:rsidR="007A56B1" w:rsidTr="00C9155E">
        <w:tc>
          <w:tcPr>
            <w:tcW w:w="7110" w:type="dxa"/>
          </w:tcPr>
          <w:p w:rsidR="007A56B1" w:rsidRDefault="007A56B1" w:rsidP="00C9155E">
            <w:pPr>
              <w:spacing w:line="288" w:lineRule="auto"/>
              <w:jc w:val="both"/>
              <w:rPr>
                <w:rFonts w:ascii="Times New Roman" w:hAnsi="Times New Roman"/>
                <w:sz w:val="28"/>
                <w:szCs w:val="28"/>
                <w:lang w:val="en-US"/>
              </w:rPr>
            </w:pPr>
            <w:r>
              <w:rPr>
                <w:rFonts w:ascii="Times New Roman" w:eastAsia="Times New Roman" w:hAnsi="Times New Roman"/>
                <w:spacing w:val="-6"/>
                <w:sz w:val="28"/>
                <w:szCs w:val="28"/>
                <w:lang w:val="en-US"/>
              </w:rPr>
              <w:t>2.2.1. Các thành tố của hệ thống pháp luật</w:t>
            </w:r>
          </w:p>
        </w:tc>
        <w:tc>
          <w:tcPr>
            <w:tcW w:w="1147" w:type="dxa"/>
          </w:tcPr>
          <w:p w:rsidR="007A56B1" w:rsidRDefault="007A56B1" w:rsidP="00C9155E">
            <w:pPr>
              <w:spacing w:line="288" w:lineRule="auto"/>
              <w:jc w:val="both"/>
              <w:rPr>
                <w:rFonts w:ascii="Times New Roman" w:hAnsi="Times New Roman"/>
                <w:sz w:val="28"/>
                <w:szCs w:val="28"/>
                <w:lang w:val="en-US"/>
              </w:rPr>
            </w:pPr>
          </w:p>
        </w:tc>
      </w:tr>
      <w:tr w:rsidR="007A56B1" w:rsidTr="00C9155E">
        <w:tc>
          <w:tcPr>
            <w:tcW w:w="7110" w:type="dxa"/>
          </w:tcPr>
          <w:p w:rsidR="007A56B1" w:rsidRDefault="007A56B1" w:rsidP="00C9155E">
            <w:pPr>
              <w:spacing w:line="288" w:lineRule="auto"/>
              <w:jc w:val="both"/>
              <w:rPr>
                <w:rFonts w:ascii="Times New Roman" w:hAnsi="Times New Roman"/>
                <w:sz w:val="28"/>
                <w:szCs w:val="28"/>
                <w:lang w:val="en-US"/>
              </w:rPr>
            </w:pPr>
            <w:r>
              <w:rPr>
                <w:rFonts w:ascii="Times New Roman" w:eastAsia="Times New Roman" w:hAnsi="Times New Roman"/>
                <w:sz w:val="28"/>
                <w:szCs w:val="28"/>
                <w:lang w:val="en-US"/>
              </w:rPr>
              <w:t>2.2.2. Các ngành luật trong hệ thống pháp luật Việt Nam</w:t>
            </w:r>
          </w:p>
        </w:tc>
        <w:tc>
          <w:tcPr>
            <w:tcW w:w="1147" w:type="dxa"/>
          </w:tcPr>
          <w:p w:rsidR="007A56B1" w:rsidRDefault="007A56B1" w:rsidP="00C9155E">
            <w:pPr>
              <w:spacing w:line="288" w:lineRule="auto"/>
              <w:jc w:val="both"/>
              <w:rPr>
                <w:rFonts w:ascii="Times New Roman" w:hAnsi="Times New Roman"/>
                <w:sz w:val="28"/>
                <w:szCs w:val="28"/>
                <w:lang w:val="en-US"/>
              </w:rPr>
            </w:pPr>
          </w:p>
        </w:tc>
      </w:tr>
      <w:tr w:rsidR="007A56B1" w:rsidTr="00C9155E">
        <w:tc>
          <w:tcPr>
            <w:tcW w:w="7110" w:type="dxa"/>
          </w:tcPr>
          <w:p w:rsidR="007A56B1" w:rsidRDefault="007A56B1" w:rsidP="00C9155E">
            <w:pPr>
              <w:spacing w:line="288" w:lineRule="auto"/>
              <w:jc w:val="both"/>
              <w:rPr>
                <w:rFonts w:ascii="Times New Roman" w:hAnsi="Times New Roman"/>
                <w:sz w:val="28"/>
                <w:szCs w:val="28"/>
                <w:lang w:val="en-US"/>
              </w:rPr>
            </w:pPr>
            <w:r>
              <w:rPr>
                <w:rFonts w:ascii="Times New Roman" w:eastAsia="Times New Roman" w:hAnsi="Times New Roman"/>
                <w:spacing w:val="-10"/>
                <w:sz w:val="28"/>
                <w:szCs w:val="28"/>
                <w:lang w:val="en-US"/>
              </w:rPr>
              <w:t>2.2.3. Hệ thống văn bản quy phạm pháp luật.</w:t>
            </w:r>
          </w:p>
        </w:tc>
        <w:tc>
          <w:tcPr>
            <w:tcW w:w="1147" w:type="dxa"/>
          </w:tcPr>
          <w:p w:rsidR="007A56B1" w:rsidRDefault="007A56B1" w:rsidP="00C9155E">
            <w:pPr>
              <w:spacing w:line="288" w:lineRule="auto"/>
              <w:jc w:val="both"/>
              <w:rPr>
                <w:rFonts w:ascii="Times New Roman" w:hAnsi="Times New Roman"/>
                <w:sz w:val="28"/>
                <w:szCs w:val="28"/>
                <w:lang w:val="en-US"/>
              </w:rPr>
            </w:pPr>
          </w:p>
        </w:tc>
      </w:tr>
      <w:tr w:rsidR="007A56B1" w:rsidTr="00C9155E">
        <w:tc>
          <w:tcPr>
            <w:tcW w:w="7110" w:type="dxa"/>
          </w:tcPr>
          <w:p w:rsidR="007A56B1" w:rsidRDefault="007A56B1" w:rsidP="00C9155E">
            <w:pPr>
              <w:spacing w:line="288" w:lineRule="auto"/>
              <w:rPr>
                <w:rFonts w:ascii="Times New Roman" w:hAnsi="Times New Roman"/>
                <w:bCs/>
                <w:i/>
                <w:iCs/>
                <w:sz w:val="28"/>
                <w:szCs w:val="28"/>
                <w:lang w:val="en-US"/>
              </w:rPr>
            </w:pPr>
            <w:bookmarkStart w:id="11" w:name="_Hlk109347423"/>
            <w:r>
              <w:rPr>
                <w:rFonts w:ascii="Times New Roman" w:hAnsi="Times New Roman"/>
                <w:bCs/>
                <w:i/>
                <w:iCs/>
                <w:sz w:val="28"/>
                <w:szCs w:val="28"/>
                <w:lang w:val="en-US"/>
              </w:rPr>
              <w:t>Thảo luận</w:t>
            </w:r>
          </w:p>
        </w:tc>
        <w:tc>
          <w:tcPr>
            <w:tcW w:w="1147" w:type="dxa"/>
          </w:tcPr>
          <w:p w:rsidR="007A56B1" w:rsidRDefault="007A56B1" w:rsidP="00C9155E">
            <w:pPr>
              <w:spacing w:line="288" w:lineRule="auto"/>
              <w:jc w:val="both"/>
              <w:rPr>
                <w:rFonts w:ascii="Times New Roman" w:hAnsi="Times New Roman"/>
                <w:i/>
                <w:iCs/>
                <w:sz w:val="28"/>
                <w:szCs w:val="28"/>
                <w:lang w:val="en-US"/>
              </w:rPr>
            </w:pPr>
            <w:r>
              <w:rPr>
                <w:rFonts w:ascii="Times New Roman" w:hAnsi="Times New Roman"/>
                <w:i/>
                <w:iCs/>
                <w:sz w:val="28"/>
                <w:szCs w:val="28"/>
                <w:lang w:val="en-US"/>
              </w:rPr>
              <w:t>1 giờ</w:t>
            </w:r>
          </w:p>
        </w:tc>
      </w:tr>
    </w:tbl>
    <w:bookmarkEnd w:id="11"/>
    <w:p w:rsidR="007A56B1" w:rsidRDefault="007A56B1" w:rsidP="007A56B1">
      <w:pPr>
        <w:spacing w:line="288" w:lineRule="auto"/>
        <w:rPr>
          <w:rFonts w:ascii="Times New Roman" w:hAnsi="Times New Roman"/>
          <w:b/>
          <w:sz w:val="28"/>
          <w:szCs w:val="28"/>
        </w:rPr>
      </w:pPr>
      <w:r>
        <w:rPr>
          <w:rFonts w:ascii="Times New Roman" w:hAnsi="Times New Roman"/>
          <w:b/>
          <w:sz w:val="28"/>
          <w:szCs w:val="28"/>
        </w:rPr>
        <w:t>Bài 2: Hiến pháp</w:t>
      </w:r>
    </w:p>
    <w:p w:rsidR="007A56B1" w:rsidRDefault="007A56B1" w:rsidP="007A56B1">
      <w:pPr>
        <w:tabs>
          <w:tab w:val="left" w:pos="7088"/>
        </w:tabs>
        <w:spacing w:line="288" w:lineRule="auto"/>
        <w:jc w:val="center"/>
        <w:rPr>
          <w:rFonts w:ascii="Times New Roman" w:hAnsi="Times New Roman"/>
          <w:i/>
          <w:iCs/>
          <w:sz w:val="28"/>
          <w:szCs w:val="28"/>
          <w:lang w:val="en-US"/>
        </w:rPr>
      </w:pPr>
      <w:r>
        <w:rPr>
          <w:rFonts w:ascii="Times New Roman" w:hAnsi="Times New Roman"/>
          <w:i/>
          <w:iCs/>
          <w:sz w:val="28"/>
          <w:szCs w:val="28"/>
        </w:rPr>
        <w:t>Thời gian: 02 giờ</w:t>
      </w:r>
      <w:r>
        <w:rPr>
          <w:rFonts w:ascii="Times New Roman" w:hAnsi="Times New Roman"/>
          <w:i/>
          <w:iCs/>
          <w:sz w:val="28"/>
          <w:szCs w:val="28"/>
          <w:lang w:val="en-US"/>
        </w:rPr>
        <w:t xml:space="preserve"> (LT : 01 giờ, BT, TL: 01 giờ)</w:t>
      </w:r>
    </w:p>
    <w:p w:rsidR="007A56B1" w:rsidRDefault="007A56B1" w:rsidP="007A56B1">
      <w:pPr>
        <w:spacing w:line="288" w:lineRule="auto"/>
        <w:ind w:firstLine="720"/>
        <w:jc w:val="both"/>
        <w:rPr>
          <w:rFonts w:ascii="Times New Roman" w:hAnsi="Times New Roman"/>
          <w:sz w:val="28"/>
          <w:szCs w:val="28"/>
        </w:rPr>
      </w:pPr>
      <w:r>
        <w:rPr>
          <w:rFonts w:ascii="Times New Roman" w:hAnsi="Times New Roman"/>
          <w:iCs/>
          <w:sz w:val="28"/>
          <w:szCs w:val="28"/>
        </w:rPr>
        <w:t>1. Mục tiêu</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kiến thức:</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w:t>
      </w:r>
      <w:r>
        <w:rPr>
          <w:rFonts w:ascii="Times New Roman" w:hAnsi="Times New Roman"/>
          <w:sz w:val="28"/>
          <w:szCs w:val="28"/>
        </w:rPr>
        <w:t xml:space="preserve"> Trình bày được khái niệm, vị trí của hiến pháp</w:t>
      </w:r>
      <w:r>
        <w:rPr>
          <w:rFonts w:ascii="Times New Roman" w:hAnsi="Times New Roman"/>
          <w:sz w:val="28"/>
          <w:szCs w:val="28"/>
          <w:lang w:val="en-US"/>
        </w:rPr>
        <w:t xml:space="preserve"> trong hệ thống pháp luật Việt Nam</w:t>
      </w:r>
    </w:p>
    <w:p w:rsidR="007A56B1" w:rsidRDefault="007A56B1" w:rsidP="007A56B1">
      <w:pPr>
        <w:spacing w:line="288" w:lineRule="auto"/>
        <w:ind w:firstLine="720"/>
        <w:jc w:val="both"/>
        <w:rPr>
          <w:rFonts w:ascii="Times New Roman" w:hAnsi="Times New Roman"/>
          <w:sz w:val="28"/>
          <w:szCs w:val="28"/>
        </w:rPr>
      </w:pPr>
      <w:r>
        <w:rPr>
          <w:rFonts w:ascii="Times New Roman" w:hAnsi="Times New Roman"/>
          <w:sz w:val="28"/>
          <w:szCs w:val="28"/>
          <w:lang w:val="en-US"/>
        </w:rPr>
        <w:t xml:space="preserve">+ Trình bày được </w:t>
      </w:r>
      <w:r>
        <w:rPr>
          <w:rFonts w:ascii="Times New Roman" w:hAnsi="Times New Roman"/>
          <w:sz w:val="28"/>
          <w:szCs w:val="28"/>
        </w:rPr>
        <w:t>một số nội dung cơ bản của Hiến pháp nước Cộng hòa xã hội chủ nghĩa Việt Nam;</w:t>
      </w:r>
    </w:p>
    <w:p w:rsidR="007A56B1" w:rsidRDefault="007A56B1" w:rsidP="007A56B1">
      <w:pPr>
        <w:spacing w:line="288" w:lineRule="auto"/>
        <w:ind w:firstLine="720"/>
        <w:jc w:val="both"/>
        <w:rPr>
          <w:rFonts w:ascii="Times New Roman" w:hAnsi="Times New Roman"/>
          <w:sz w:val="28"/>
          <w:szCs w:val="28"/>
        </w:rPr>
      </w:pPr>
      <w:r>
        <w:rPr>
          <w:rFonts w:ascii="Times New Roman" w:hAnsi="Times New Roman"/>
          <w:sz w:val="28"/>
          <w:szCs w:val="28"/>
        </w:rPr>
        <w:t>- Nhận thức được trách nhiệm của các tổ chức, cá nhân trong việc thi hành và bảo vệ Hiến pháp.</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kỹ năng: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Vận dụng kiến thức đã học giải quyết bài tập tình huống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Áp dụng quy định pháp luật để bảo vệ quyền lợi ích chính đáng của mình và người khác trong thực tiễn cuộc sống. </w:t>
      </w:r>
    </w:p>
    <w:p w:rsidR="007A56B1" w:rsidRDefault="007A56B1" w:rsidP="007A56B1">
      <w:pPr>
        <w:spacing w:line="288" w:lineRule="auto"/>
        <w:ind w:firstLine="720"/>
        <w:jc w:val="both"/>
        <w:rPr>
          <w:rFonts w:ascii="Times New Roman" w:hAnsi="Times New Roman"/>
          <w:sz w:val="28"/>
          <w:szCs w:val="28"/>
          <w:lang w:val="en-US"/>
        </w:rPr>
      </w:pPr>
      <w:bookmarkStart w:id="12" w:name="_Hlk105189090"/>
      <w:r>
        <w:rPr>
          <w:rFonts w:ascii="Times New Roman" w:hAnsi="Times New Roman"/>
          <w:sz w:val="28"/>
          <w:szCs w:val="28"/>
          <w:lang w:val="en-US"/>
        </w:rPr>
        <w:t>- Về năng lực tự chủ và trách nhiệm:</w:t>
      </w:r>
    </w:p>
    <w:bookmarkEnd w:id="12"/>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lastRenderedPageBreak/>
        <w:t>+  Tích cực nghiên cứu tài liệu, văn bản quy phạm pháp luật.</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Tuân thủ nghiêm các quy định pháp luật hiện hành.</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Có khả năng xử lý tình huống trong thực tiễn cuộc sống. </w:t>
      </w:r>
    </w:p>
    <w:p w:rsidR="007A56B1" w:rsidRDefault="007A56B1" w:rsidP="007A56B1">
      <w:pPr>
        <w:spacing w:line="288" w:lineRule="auto"/>
        <w:ind w:firstLine="720"/>
        <w:jc w:val="both"/>
        <w:rPr>
          <w:rFonts w:ascii="Times New Roman" w:hAnsi="Times New Roman"/>
          <w:iCs/>
          <w:sz w:val="28"/>
          <w:szCs w:val="28"/>
          <w:lang w:val="en-US"/>
        </w:rPr>
      </w:pPr>
      <w:r>
        <w:rPr>
          <w:rFonts w:ascii="Times New Roman" w:hAnsi="Times New Roman"/>
          <w:iCs/>
          <w:sz w:val="28"/>
          <w:szCs w:val="28"/>
          <w:lang w:val="en-US"/>
        </w:rPr>
        <w:t>2.</w:t>
      </w:r>
      <w:r>
        <w:rPr>
          <w:rFonts w:ascii="Times New Roman" w:hAnsi="Times New Roman"/>
          <w:iCs/>
          <w:sz w:val="28"/>
          <w:szCs w:val="28"/>
        </w:rPr>
        <w:t>Nội dung</w:t>
      </w:r>
      <w:r>
        <w:rPr>
          <w:rFonts w:ascii="Times New Roman" w:hAnsi="Times New Roman"/>
          <w:iCs/>
          <w:sz w:val="28"/>
          <w:szCs w:val="28"/>
          <w:lang w:val="en-US"/>
        </w:rPr>
        <w:t xml:space="preserve"> bài:</w:t>
      </w:r>
    </w:p>
    <w:tbl>
      <w:tblPr>
        <w:tblStyle w:val="TableGrid7"/>
        <w:tblW w:w="8596" w:type="dxa"/>
        <w:tblInd w:w="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31"/>
        <w:gridCol w:w="1165"/>
      </w:tblGrid>
      <w:tr w:rsidR="007A56B1" w:rsidTr="00C9155E">
        <w:tc>
          <w:tcPr>
            <w:tcW w:w="7431"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2.1. Hiến pháp trong hệ thống pháp luật Việt Nam</w:t>
            </w:r>
          </w:p>
        </w:tc>
        <w:tc>
          <w:tcPr>
            <w:tcW w:w="1165" w:type="dxa"/>
          </w:tcPr>
          <w:p w:rsidR="007A56B1" w:rsidRDefault="007A56B1" w:rsidP="00C9155E">
            <w:pPr>
              <w:spacing w:line="288" w:lineRule="auto"/>
              <w:jc w:val="both"/>
              <w:rPr>
                <w:rFonts w:ascii="Times New Roman" w:hAnsi="Times New Roman"/>
                <w:i/>
                <w:sz w:val="28"/>
                <w:szCs w:val="28"/>
                <w:lang w:val="en-US"/>
              </w:rPr>
            </w:pPr>
            <w:r>
              <w:rPr>
                <w:rFonts w:ascii="Times New Roman" w:hAnsi="Times New Roman"/>
                <w:i/>
                <w:sz w:val="28"/>
                <w:szCs w:val="28"/>
                <w:lang w:val="en-US"/>
              </w:rPr>
              <w:t>0,25 giờ</w:t>
            </w:r>
          </w:p>
        </w:tc>
      </w:tr>
      <w:tr w:rsidR="007A56B1" w:rsidTr="00C9155E">
        <w:tc>
          <w:tcPr>
            <w:tcW w:w="7431"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 xml:space="preserve">2.1.1. Khái niệm </w:t>
            </w:r>
            <w:r>
              <w:rPr>
                <w:rFonts w:ascii="Times New Roman" w:hAnsi="Times New Roman"/>
                <w:sz w:val="28"/>
                <w:szCs w:val="28"/>
                <w:lang w:val="en-US"/>
              </w:rPr>
              <w:t>H</w:t>
            </w:r>
            <w:r>
              <w:rPr>
                <w:rFonts w:ascii="Times New Roman" w:hAnsi="Times New Roman"/>
                <w:sz w:val="28"/>
                <w:szCs w:val="28"/>
              </w:rPr>
              <w:t xml:space="preserve">iến pháp </w:t>
            </w:r>
          </w:p>
        </w:tc>
        <w:tc>
          <w:tcPr>
            <w:tcW w:w="1165" w:type="dxa"/>
          </w:tcPr>
          <w:p w:rsidR="007A56B1" w:rsidRDefault="007A56B1" w:rsidP="00C9155E">
            <w:pPr>
              <w:spacing w:line="288" w:lineRule="auto"/>
              <w:jc w:val="both"/>
              <w:rPr>
                <w:rFonts w:ascii="Times New Roman" w:hAnsi="Times New Roman"/>
                <w:iCs/>
                <w:sz w:val="28"/>
                <w:szCs w:val="28"/>
                <w:lang w:val="en-US"/>
              </w:rPr>
            </w:pPr>
          </w:p>
        </w:tc>
      </w:tr>
      <w:tr w:rsidR="007A56B1" w:rsidTr="00C9155E">
        <w:tc>
          <w:tcPr>
            <w:tcW w:w="7431"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 xml:space="preserve">2.1.2. Vị trí của </w:t>
            </w:r>
            <w:r>
              <w:rPr>
                <w:rFonts w:ascii="Times New Roman" w:hAnsi="Times New Roman"/>
                <w:sz w:val="28"/>
                <w:szCs w:val="28"/>
                <w:lang w:val="en-US"/>
              </w:rPr>
              <w:t>H</w:t>
            </w:r>
            <w:r>
              <w:rPr>
                <w:rFonts w:ascii="Times New Roman" w:hAnsi="Times New Roman"/>
                <w:sz w:val="28"/>
                <w:szCs w:val="28"/>
              </w:rPr>
              <w:t>iến pháp trong hệ thống pháp luật Việt Nam</w:t>
            </w:r>
          </w:p>
        </w:tc>
        <w:tc>
          <w:tcPr>
            <w:tcW w:w="1165" w:type="dxa"/>
          </w:tcPr>
          <w:p w:rsidR="007A56B1" w:rsidRDefault="007A56B1" w:rsidP="00C9155E">
            <w:pPr>
              <w:spacing w:line="288" w:lineRule="auto"/>
              <w:jc w:val="both"/>
              <w:rPr>
                <w:rFonts w:ascii="Times New Roman" w:hAnsi="Times New Roman"/>
                <w:iCs/>
                <w:sz w:val="28"/>
                <w:szCs w:val="28"/>
                <w:lang w:val="en-US"/>
              </w:rPr>
            </w:pPr>
          </w:p>
        </w:tc>
      </w:tr>
      <w:tr w:rsidR="007A56B1" w:rsidTr="00C9155E">
        <w:tc>
          <w:tcPr>
            <w:tcW w:w="7431"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2.2. Một số nội dung cơ bản của Hiến pháp nước Cộng hòa xã hội chủ nghĩa Việt Nam năm 2013</w:t>
            </w:r>
          </w:p>
        </w:tc>
        <w:tc>
          <w:tcPr>
            <w:tcW w:w="1165"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i/>
                <w:iCs/>
                <w:sz w:val="28"/>
                <w:szCs w:val="28"/>
                <w:lang w:val="en-US"/>
              </w:rPr>
              <w:t>0,75 giờ</w:t>
            </w:r>
          </w:p>
        </w:tc>
      </w:tr>
      <w:tr w:rsidR="007A56B1" w:rsidTr="00C9155E">
        <w:tc>
          <w:tcPr>
            <w:tcW w:w="7431"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2.2.1. Chế độ chính trị</w:t>
            </w:r>
          </w:p>
        </w:tc>
        <w:tc>
          <w:tcPr>
            <w:tcW w:w="1165" w:type="dxa"/>
          </w:tcPr>
          <w:p w:rsidR="007A56B1" w:rsidRDefault="007A56B1" w:rsidP="00C9155E">
            <w:pPr>
              <w:spacing w:line="288" w:lineRule="auto"/>
              <w:jc w:val="both"/>
              <w:rPr>
                <w:rFonts w:ascii="Times New Roman" w:hAnsi="Times New Roman"/>
                <w:iCs/>
                <w:sz w:val="28"/>
                <w:szCs w:val="28"/>
                <w:lang w:val="en-US"/>
              </w:rPr>
            </w:pPr>
          </w:p>
        </w:tc>
      </w:tr>
      <w:tr w:rsidR="007A56B1" w:rsidTr="00C9155E">
        <w:tc>
          <w:tcPr>
            <w:tcW w:w="7431"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 xml:space="preserve">2.2.2. Quyền con người, quyền và nghĩa vụ cơ bản của công dân </w:t>
            </w:r>
          </w:p>
        </w:tc>
        <w:tc>
          <w:tcPr>
            <w:tcW w:w="1165" w:type="dxa"/>
          </w:tcPr>
          <w:p w:rsidR="007A56B1" w:rsidRDefault="007A56B1" w:rsidP="00C9155E">
            <w:pPr>
              <w:spacing w:line="288" w:lineRule="auto"/>
              <w:jc w:val="both"/>
              <w:rPr>
                <w:rFonts w:ascii="Times New Roman" w:hAnsi="Times New Roman"/>
                <w:iCs/>
                <w:sz w:val="28"/>
                <w:szCs w:val="28"/>
                <w:lang w:val="en-US"/>
              </w:rPr>
            </w:pPr>
          </w:p>
        </w:tc>
      </w:tr>
      <w:tr w:rsidR="007A56B1" w:rsidTr="00C9155E">
        <w:tc>
          <w:tcPr>
            <w:tcW w:w="7431"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2.2.3. Kinh tế, xã hội, văn hóa, giáo dục, khoa học, công nghệ và môi trường</w:t>
            </w:r>
          </w:p>
        </w:tc>
        <w:tc>
          <w:tcPr>
            <w:tcW w:w="1165" w:type="dxa"/>
          </w:tcPr>
          <w:p w:rsidR="007A56B1" w:rsidRDefault="007A56B1" w:rsidP="00C9155E">
            <w:pPr>
              <w:spacing w:line="288" w:lineRule="auto"/>
              <w:jc w:val="both"/>
              <w:rPr>
                <w:rFonts w:ascii="Times New Roman" w:hAnsi="Times New Roman"/>
                <w:iCs/>
                <w:sz w:val="28"/>
                <w:szCs w:val="28"/>
                <w:lang w:val="en-US"/>
              </w:rPr>
            </w:pPr>
          </w:p>
        </w:tc>
      </w:tr>
      <w:tr w:rsidR="007A56B1" w:rsidTr="00C9155E">
        <w:tc>
          <w:tcPr>
            <w:tcW w:w="7431" w:type="dxa"/>
          </w:tcPr>
          <w:p w:rsidR="007A56B1" w:rsidRDefault="007A56B1" w:rsidP="00C9155E">
            <w:pPr>
              <w:spacing w:line="288" w:lineRule="auto"/>
              <w:jc w:val="both"/>
              <w:rPr>
                <w:rFonts w:ascii="Times New Roman" w:hAnsi="Times New Roman"/>
                <w:i/>
                <w:iCs/>
                <w:sz w:val="28"/>
                <w:szCs w:val="28"/>
                <w:lang w:val="en-US"/>
              </w:rPr>
            </w:pPr>
            <w:r>
              <w:rPr>
                <w:rFonts w:ascii="Times New Roman" w:hAnsi="Times New Roman"/>
                <w:i/>
                <w:iCs/>
                <w:sz w:val="28"/>
                <w:szCs w:val="28"/>
                <w:lang w:val="en-US"/>
              </w:rPr>
              <w:t>Thảo luận</w:t>
            </w:r>
          </w:p>
        </w:tc>
        <w:tc>
          <w:tcPr>
            <w:tcW w:w="1165" w:type="dxa"/>
          </w:tcPr>
          <w:p w:rsidR="007A56B1" w:rsidRDefault="007A56B1" w:rsidP="00C9155E">
            <w:pPr>
              <w:spacing w:line="288" w:lineRule="auto"/>
              <w:jc w:val="both"/>
              <w:rPr>
                <w:rFonts w:ascii="Times New Roman" w:hAnsi="Times New Roman"/>
                <w:i/>
                <w:sz w:val="28"/>
                <w:szCs w:val="28"/>
                <w:lang w:val="en-US"/>
              </w:rPr>
            </w:pPr>
            <w:r>
              <w:rPr>
                <w:rFonts w:ascii="Times New Roman" w:hAnsi="Times New Roman"/>
                <w:i/>
                <w:sz w:val="28"/>
                <w:szCs w:val="28"/>
                <w:lang w:val="en-US"/>
              </w:rPr>
              <w:t>1 giờ</w:t>
            </w:r>
          </w:p>
        </w:tc>
      </w:tr>
    </w:tbl>
    <w:p w:rsidR="007A56B1" w:rsidRDefault="007A56B1" w:rsidP="007A56B1">
      <w:pPr>
        <w:spacing w:line="288" w:lineRule="auto"/>
        <w:rPr>
          <w:rFonts w:ascii="Times New Roman" w:hAnsi="Times New Roman"/>
          <w:b/>
          <w:sz w:val="28"/>
          <w:szCs w:val="28"/>
        </w:rPr>
      </w:pPr>
      <w:r>
        <w:rPr>
          <w:rFonts w:ascii="Times New Roman" w:hAnsi="Times New Roman"/>
          <w:b/>
          <w:sz w:val="28"/>
          <w:szCs w:val="28"/>
        </w:rPr>
        <w:t>Bài 3: Pháp luật dân sự</w:t>
      </w:r>
    </w:p>
    <w:p w:rsidR="007A56B1" w:rsidRDefault="007A56B1" w:rsidP="007A56B1">
      <w:pPr>
        <w:tabs>
          <w:tab w:val="left" w:pos="7088"/>
        </w:tabs>
        <w:spacing w:line="288" w:lineRule="auto"/>
        <w:jc w:val="center"/>
        <w:rPr>
          <w:rFonts w:ascii="Times New Roman" w:hAnsi="Times New Roman"/>
          <w:i/>
          <w:iCs/>
          <w:sz w:val="28"/>
          <w:szCs w:val="28"/>
          <w:lang w:val="en-US"/>
        </w:rPr>
      </w:pPr>
      <w:r>
        <w:rPr>
          <w:rFonts w:ascii="Times New Roman" w:hAnsi="Times New Roman"/>
          <w:i/>
          <w:iCs/>
          <w:sz w:val="28"/>
          <w:szCs w:val="28"/>
        </w:rPr>
        <w:t>Thời gian: 05 giờ</w:t>
      </w:r>
      <w:r>
        <w:rPr>
          <w:rFonts w:ascii="Times New Roman" w:hAnsi="Times New Roman"/>
          <w:i/>
          <w:iCs/>
          <w:sz w:val="28"/>
          <w:szCs w:val="28"/>
          <w:lang w:val="en-US"/>
        </w:rPr>
        <w:t xml:space="preserve"> (LT: 03 giờ, BT,TL : 02 giờ)</w:t>
      </w:r>
    </w:p>
    <w:p w:rsidR="007A56B1" w:rsidRDefault="007A56B1" w:rsidP="007A56B1">
      <w:pPr>
        <w:spacing w:line="288" w:lineRule="auto"/>
        <w:ind w:firstLine="720"/>
        <w:jc w:val="both"/>
        <w:rPr>
          <w:rFonts w:ascii="Times New Roman" w:hAnsi="Times New Roman"/>
          <w:iCs/>
          <w:sz w:val="28"/>
          <w:szCs w:val="28"/>
        </w:rPr>
      </w:pPr>
      <w:r>
        <w:rPr>
          <w:rFonts w:ascii="Times New Roman" w:hAnsi="Times New Roman"/>
          <w:iCs/>
          <w:sz w:val="28"/>
          <w:szCs w:val="28"/>
          <w:lang w:val="en-US"/>
        </w:rPr>
        <w:t xml:space="preserve">1. </w:t>
      </w:r>
      <w:r>
        <w:rPr>
          <w:rFonts w:ascii="Times New Roman" w:hAnsi="Times New Roman"/>
          <w:iCs/>
          <w:sz w:val="28"/>
          <w:szCs w:val="28"/>
        </w:rPr>
        <w:t>Mục tiêu</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rPr>
        <w:tab/>
      </w:r>
      <w:r>
        <w:rPr>
          <w:rFonts w:ascii="Times New Roman" w:hAnsi="Times New Roman"/>
          <w:iCs/>
          <w:sz w:val="28"/>
          <w:szCs w:val="28"/>
          <w:lang w:val="en-US"/>
        </w:rPr>
        <w:t>- Về kiến thức:</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tab/>
        <w:t>+ Trình bày được khái niệm, đối tượng điều chỉnh và phương pháp điều chỉnh của Luật Dân sự.</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tab/>
        <w:t>+ Trình bày được nội dung các nguyên tắc cơ bản của Luật Dân sự.</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w:t>
      </w:r>
      <w:r>
        <w:rPr>
          <w:rFonts w:ascii="Times New Roman" w:hAnsi="Times New Roman"/>
          <w:sz w:val="28"/>
          <w:szCs w:val="28"/>
        </w:rPr>
        <w:t xml:space="preserve"> Trình bày được </w:t>
      </w:r>
      <w:r>
        <w:rPr>
          <w:rFonts w:ascii="Times New Roman" w:hAnsi="Times New Roman"/>
          <w:sz w:val="28"/>
          <w:szCs w:val="28"/>
          <w:lang w:val="en-US"/>
        </w:rPr>
        <w:t>khái niệm, nội dung quyền sở hữu và các quyền khác đối với tài sản.</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khái niệm, đặc điểm hợp đồng dân sự và trách nhiệm bồi thường thiệt hại ngoài hợp đồng.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kỹ năng: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Vận dụng kiến thức đã học làm bài tập tình huống.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Áp dụng kiến thức có được bảo vệ quyền, lợi ích chính đáng của mình.</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năng lực tự chủ và trách nhiệm:</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làm việc độc lập, làm việc nhóm, giải quyết công việc với tư duy lôgíc và sáng tạo.</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giao tiếp, trình bày và truyền thông;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tra cứu thông tin, nghiên cứu văn bản, tài liệu.</w:t>
      </w:r>
    </w:p>
    <w:p w:rsidR="007A56B1" w:rsidRDefault="007A56B1" w:rsidP="007A56B1">
      <w:pPr>
        <w:spacing w:line="288" w:lineRule="auto"/>
        <w:ind w:firstLine="720"/>
        <w:rPr>
          <w:rFonts w:ascii="Times New Roman" w:hAnsi="Times New Roman"/>
          <w:iCs/>
          <w:sz w:val="28"/>
          <w:szCs w:val="28"/>
          <w:lang w:val="en-US"/>
        </w:rPr>
      </w:pPr>
      <w:r>
        <w:rPr>
          <w:rFonts w:ascii="Times New Roman" w:hAnsi="Times New Roman"/>
          <w:iCs/>
          <w:sz w:val="28"/>
          <w:szCs w:val="28"/>
          <w:lang w:val="en-US"/>
        </w:rPr>
        <w:t>2.</w:t>
      </w:r>
      <w:r>
        <w:rPr>
          <w:rFonts w:ascii="Times New Roman" w:hAnsi="Times New Roman"/>
          <w:iCs/>
          <w:sz w:val="28"/>
          <w:szCs w:val="28"/>
        </w:rPr>
        <w:t>Nội dung</w:t>
      </w:r>
      <w:r>
        <w:rPr>
          <w:rFonts w:ascii="Times New Roman" w:hAnsi="Times New Roman"/>
          <w:iCs/>
          <w:sz w:val="28"/>
          <w:szCs w:val="28"/>
          <w:lang w:val="en-US"/>
        </w:rPr>
        <w:t xml:space="preserve"> bài:</w:t>
      </w:r>
    </w:p>
    <w:tbl>
      <w:tblPr>
        <w:tblStyle w:val="TableGrid7"/>
        <w:tblpPr w:leftFromText="180" w:rightFromText="180" w:vertAnchor="text" w:horzAnchor="margin" w:tblpXSpec="right" w:tblpY="341"/>
        <w:tblW w:w="8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85"/>
        <w:gridCol w:w="1350"/>
      </w:tblGrid>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hAnsi="Times New Roman"/>
                <w:sz w:val="28"/>
                <w:szCs w:val="28"/>
              </w:rPr>
              <w:t xml:space="preserve">2.1. Khái niệm, đối tượng và phương pháp điều chỉnh của </w:t>
            </w:r>
            <w:r>
              <w:rPr>
                <w:rFonts w:ascii="Times New Roman" w:hAnsi="Times New Roman"/>
                <w:sz w:val="28"/>
                <w:szCs w:val="28"/>
                <w:lang w:val="en-US"/>
              </w:rPr>
              <w:t>Luật Dân sự</w:t>
            </w:r>
          </w:p>
        </w:tc>
        <w:tc>
          <w:tcPr>
            <w:tcW w:w="1350" w:type="dxa"/>
          </w:tcPr>
          <w:p w:rsidR="007A56B1" w:rsidRDefault="007A56B1" w:rsidP="00C9155E">
            <w:pPr>
              <w:spacing w:line="288" w:lineRule="auto"/>
              <w:contextualSpacing/>
              <w:rPr>
                <w:rFonts w:ascii="Times New Roman" w:hAnsi="Times New Roman"/>
                <w:i/>
                <w:sz w:val="28"/>
                <w:szCs w:val="28"/>
                <w:lang w:val="en-US"/>
              </w:rPr>
            </w:pPr>
            <w:r>
              <w:rPr>
                <w:rFonts w:ascii="Times New Roman" w:hAnsi="Times New Roman"/>
                <w:i/>
                <w:sz w:val="28"/>
                <w:szCs w:val="28"/>
                <w:lang w:val="en-US"/>
              </w:rPr>
              <w:t>0,25 giờ</w:t>
            </w:r>
          </w:p>
        </w:tc>
      </w:tr>
      <w:tr w:rsidR="007A56B1" w:rsidTr="00C9155E">
        <w:tc>
          <w:tcPr>
            <w:tcW w:w="7285" w:type="dxa"/>
          </w:tcPr>
          <w:p w:rsidR="007A56B1" w:rsidRDefault="007A56B1" w:rsidP="00C9155E">
            <w:pPr>
              <w:spacing w:line="288" w:lineRule="auto"/>
              <w:rPr>
                <w:rFonts w:ascii="Times New Roman" w:hAnsi="Times New Roman"/>
                <w:sz w:val="28"/>
                <w:szCs w:val="28"/>
                <w:lang w:val="en-US"/>
              </w:rPr>
            </w:pPr>
            <w:r>
              <w:rPr>
                <w:rFonts w:ascii="Times New Roman" w:hAnsi="Times New Roman"/>
                <w:sz w:val="28"/>
                <w:szCs w:val="28"/>
                <w:lang w:val="en-US"/>
              </w:rPr>
              <w:lastRenderedPageBreak/>
              <w:t xml:space="preserve">2.1.1. Khái niệm </w:t>
            </w:r>
          </w:p>
        </w:tc>
        <w:tc>
          <w:tcPr>
            <w:tcW w:w="1350" w:type="dxa"/>
          </w:tcPr>
          <w:p w:rsidR="007A56B1" w:rsidRDefault="007A56B1" w:rsidP="00C9155E">
            <w:pPr>
              <w:spacing w:line="288" w:lineRule="auto"/>
              <w:contextualSpacing/>
              <w:rPr>
                <w:rFonts w:ascii="Times New Roman" w:hAnsi="Times New Roman"/>
                <w:iCs/>
                <w:sz w:val="28"/>
                <w:szCs w:val="28"/>
                <w:lang w:val="en-US"/>
              </w:rPr>
            </w:pPr>
          </w:p>
        </w:tc>
      </w:tr>
      <w:tr w:rsidR="007A56B1" w:rsidTr="00C9155E">
        <w:tc>
          <w:tcPr>
            <w:tcW w:w="7285" w:type="dxa"/>
          </w:tcPr>
          <w:p w:rsidR="007A56B1" w:rsidRDefault="007A56B1" w:rsidP="00C9155E">
            <w:pPr>
              <w:spacing w:line="288" w:lineRule="auto"/>
              <w:contextualSpacing/>
              <w:rPr>
                <w:rFonts w:ascii="Times New Roman" w:hAnsi="Times New Roman"/>
                <w:sz w:val="28"/>
                <w:szCs w:val="28"/>
                <w:lang w:val="en-US"/>
              </w:rPr>
            </w:pPr>
            <w:r>
              <w:rPr>
                <w:rFonts w:ascii="Times New Roman" w:hAnsi="Times New Roman"/>
                <w:sz w:val="28"/>
                <w:szCs w:val="28"/>
                <w:lang w:val="en-US"/>
              </w:rPr>
              <w:t>2.1.2. Đối tượng và phương pháp điều chỉnh của Luật dân sự</w:t>
            </w:r>
          </w:p>
        </w:tc>
        <w:tc>
          <w:tcPr>
            <w:tcW w:w="1350" w:type="dxa"/>
          </w:tcPr>
          <w:p w:rsidR="007A56B1" w:rsidRDefault="007A56B1" w:rsidP="00C9155E">
            <w:pPr>
              <w:spacing w:line="288" w:lineRule="auto"/>
              <w:contextualSpacing/>
              <w:rPr>
                <w:rFonts w:ascii="Times New Roman" w:hAnsi="Times New Roman"/>
                <w:iCs/>
                <w:sz w:val="28"/>
                <w:szCs w:val="28"/>
                <w:lang w:val="en-US"/>
              </w:rPr>
            </w:pPr>
          </w:p>
        </w:tc>
      </w:tr>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hAnsi="Times New Roman"/>
                <w:sz w:val="28"/>
                <w:szCs w:val="28"/>
              </w:rPr>
              <w:t>2.2. Các nguyên tắc cơ bản của Luật dân sự</w:t>
            </w:r>
          </w:p>
        </w:tc>
        <w:tc>
          <w:tcPr>
            <w:tcW w:w="1350" w:type="dxa"/>
          </w:tcPr>
          <w:p w:rsidR="007A56B1" w:rsidRDefault="007A56B1" w:rsidP="00C9155E">
            <w:pPr>
              <w:spacing w:line="288" w:lineRule="auto"/>
              <w:contextualSpacing/>
              <w:rPr>
                <w:rFonts w:ascii="Times New Roman" w:hAnsi="Times New Roman"/>
                <w:iCs/>
                <w:sz w:val="28"/>
                <w:szCs w:val="28"/>
                <w:lang w:val="en-US"/>
              </w:rPr>
            </w:pPr>
            <w:r>
              <w:rPr>
                <w:rFonts w:ascii="Times New Roman" w:hAnsi="Times New Roman"/>
                <w:i/>
                <w:sz w:val="28"/>
                <w:szCs w:val="28"/>
                <w:lang w:val="en-US"/>
              </w:rPr>
              <w:t>0,75 giờ</w:t>
            </w:r>
          </w:p>
        </w:tc>
      </w:tr>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eastAsia="Times New Roman" w:hAnsi="Times New Roman"/>
                <w:bCs/>
                <w:sz w:val="28"/>
                <w:szCs w:val="28"/>
                <w:lang w:val="en-US"/>
              </w:rPr>
              <w:t>2.2.1 Nguyên tắc bình đẳng.</w:t>
            </w:r>
          </w:p>
        </w:tc>
        <w:tc>
          <w:tcPr>
            <w:tcW w:w="1350" w:type="dxa"/>
          </w:tcPr>
          <w:p w:rsidR="007A56B1" w:rsidRDefault="007A56B1" w:rsidP="00C9155E">
            <w:pPr>
              <w:spacing w:line="288" w:lineRule="auto"/>
              <w:contextualSpacing/>
              <w:rPr>
                <w:rFonts w:ascii="Times New Roman" w:hAnsi="Times New Roman"/>
                <w:i/>
                <w:sz w:val="28"/>
                <w:szCs w:val="28"/>
                <w:lang w:val="en-US"/>
              </w:rPr>
            </w:pPr>
          </w:p>
        </w:tc>
      </w:tr>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eastAsia="Times New Roman" w:hAnsi="Times New Roman"/>
                <w:bCs/>
                <w:sz w:val="28"/>
                <w:szCs w:val="28"/>
                <w:lang w:val="en-US"/>
              </w:rPr>
              <w:t>2.2.2. Nguyên tắc tự do, tự nguyện cam kết, thoả thuận.</w:t>
            </w:r>
          </w:p>
        </w:tc>
        <w:tc>
          <w:tcPr>
            <w:tcW w:w="1350" w:type="dxa"/>
          </w:tcPr>
          <w:p w:rsidR="007A56B1" w:rsidRDefault="007A56B1" w:rsidP="00C9155E">
            <w:pPr>
              <w:spacing w:line="288" w:lineRule="auto"/>
              <w:contextualSpacing/>
              <w:rPr>
                <w:rFonts w:ascii="Times New Roman" w:hAnsi="Times New Roman"/>
                <w:iCs/>
                <w:sz w:val="28"/>
                <w:szCs w:val="28"/>
                <w:lang w:val="en-US"/>
              </w:rPr>
            </w:pPr>
          </w:p>
        </w:tc>
      </w:tr>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eastAsia="Times New Roman" w:hAnsi="Times New Roman"/>
                <w:bCs/>
                <w:sz w:val="28"/>
                <w:szCs w:val="28"/>
                <w:lang w:val="en-US"/>
              </w:rPr>
              <w:t>2.2.3. Nguyên tắc thiện chí, trung thực.</w:t>
            </w:r>
          </w:p>
        </w:tc>
        <w:tc>
          <w:tcPr>
            <w:tcW w:w="1350" w:type="dxa"/>
          </w:tcPr>
          <w:p w:rsidR="007A56B1" w:rsidRDefault="007A56B1" w:rsidP="00C9155E">
            <w:pPr>
              <w:spacing w:line="288" w:lineRule="auto"/>
              <w:contextualSpacing/>
              <w:rPr>
                <w:rFonts w:ascii="Times New Roman" w:hAnsi="Times New Roman"/>
                <w:iCs/>
                <w:sz w:val="28"/>
                <w:szCs w:val="28"/>
                <w:lang w:val="en-US"/>
              </w:rPr>
            </w:pPr>
          </w:p>
        </w:tc>
      </w:tr>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eastAsia="Times New Roman" w:hAnsi="Times New Roman"/>
                <w:bCs/>
                <w:sz w:val="28"/>
                <w:szCs w:val="28"/>
                <w:lang w:val="en-US"/>
              </w:rPr>
              <w:t xml:space="preserve">2.2.4. Nguyên tắc tôn trọng lợi ích của Nhà nước, lợi ích công cộng, quyền, lợi ích hợp pháp của người khác. </w:t>
            </w:r>
          </w:p>
        </w:tc>
        <w:tc>
          <w:tcPr>
            <w:tcW w:w="1350" w:type="dxa"/>
          </w:tcPr>
          <w:p w:rsidR="007A56B1" w:rsidRDefault="007A56B1" w:rsidP="00C9155E">
            <w:pPr>
              <w:spacing w:line="288" w:lineRule="auto"/>
              <w:contextualSpacing/>
              <w:rPr>
                <w:rFonts w:ascii="Times New Roman" w:hAnsi="Times New Roman"/>
                <w:iCs/>
                <w:sz w:val="28"/>
                <w:szCs w:val="28"/>
                <w:lang w:val="en-US"/>
              </w:rPr>
            </w:pPr>
          </w:p>
        </w:tc>
      </w:tr>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eastAsia="Times New Roman" w:hAnsi="Times New Roman"/>
                <w:bCs/>
                <w:sz w:val="28"/>
                <w:szCs w:val="28"/>
                <w:lang w:val="en-US"/>
              </w:rPr>
              <w:t xml:space="preserve">2.2.5.Nguyên tắc chịu trách nhiệm dân sự. </w:t>
            </w:r>
          </w:p>
        </w:tc>
        <w:tc>
          <w:tcPr>
            <w:tcW w:w="1350" w:type="dxa"/>
          </w:tcPr>
          <w:p w:rsidR="007A56B1" w:rsidRDefault="007A56B1" w:rsidP="00C9155E">
            <w:pPr>
              <w:spacing w:line="288" w:lineRule="auto"/>
              <w:contextualSpacing/>
              <w:rPr>
                <w:rFonts w:ascii="Times New Roman" w:hAnsi="Times New Roman"/>
                <w:iCs/>
                <w:sz w:val="28"/>
                <w:szCs w:val="28"/>
                <w:lang w:val="en-US"/>
              </w:rPr>
            </w:pPr>
          </w:p>
        </w:tc>
      </w:tr>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eastAsia="Times New Roman" w:hAnsi="Times New Roman"/>
                <w:bCs/>
                <w:sz w:val="28"/>
                <w:szCs w:val="28"/>
                <w:lang w:val="en-US"/>
              </w:rPr>
              <w:t>2.2.6. Nguyên tắc tôn trọng đạo đức, truyền thống tốt đẹp.</w:t>
            </w:r>
          </w:p>
        </w:tc>
        <w:tc>
          <w:tcPr>
            <w:tcW w:w="1350" w:type="dxa"/>
          </w:tcPr>
          <w:p w:rsidR="007A56B1" w:rsidRDefault="007A56B1" w:rsidP="00C9155E">
            <w:pPr>
              <w:spacing w:line="288" w:lineRule="auto"/>
              <w:contextualSpacing/>
              <w:rPr>
                <w:rFonts w:ascii="Times New Roman" w:hAnsi="Times New Roman"/>
                <w:iCs/>
                <w:sz w:val="28"/>
                <w:szCs w:val="28"/>
                <w:lang w:val="en-US"/>
              </w:rPr>
            </w:pPr>
          </w:p>
        </w:tc>
      </w:tr>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hAnsi="Times New Roman"/>
                <w:sz w:val="28"/>
                <w:szCs w:val="28"/>
              </w:rPr>
              <w:t>2.3. Một số nội dung của Bộ luật dân sự</w:t>
            </w:r>
          </w:p>
        </w:tc>
        <w:tc>
          <w:tcPr>
            <w:tcW w:w="1350" w:type="dxa"/>
          </w:tcPr>
          <w:p w:rsidR="007A56B1" w:rsidRDefault="007A56B1" w:rsidP="00C9155E">
            <w:pPr>
              <w:spacing w:line="288" w:lineRule="auto"/>
              <w:contextualSpacing/>
              <w:jc w:val="center"/>
              <w:rPr>
                <w:rFonts w:ascii="Times New Roman" w:hAnsi="Times New Roman"/>
                <w:i/>
                <w:sz w:val="28"/>
                <w:szCs w:val="28"/>
                <w:lang w:val="en-US"/>
              </w:rPr>
            </w:pPr>
            <w:r>
              <w:rPr>
                <w:rFonts w:ascii="Times New Roman" w:hAnsi="Times New Roman"/>
                <w:i/>
                <w:sz w:val="28"/>
                <w:szCs w:val="28"/>
                <w:lang w:val="en-US"/>
              </w:rPr>
              <w:t>2 giờ</w:t>
            </w:r>
          </w:p>
        </w:tc>
      </w:tr>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hAnsi="Times New Roman"/>
                <w:sz w:val="28"/>
                <w:szCs w:val="28"/>
              </w:rPr>
              <w:t xml:space="preserve">2.3.1. Quyền sở hữu và </w:t>
            </w:r>
            <w:r>
              <w:rPr>
                <w:rFonts w:ascii="Times New Roman" w:hAnsi="Times New Roman"/>
                <w:sz w:val="28"/>
                <w:szCs w:val="28"/>
                <w:lang w:val="en-US"/>
              </w:rPr>
              <w:t xml:space="preserve">một số </w:t>
            </w:r>
            <w:r>
              <w:rPr>
                <w:rFonts w:ascii="Times New Roman" w:hAnsi="Times New Roman"/>
                <w:sz w:val="28"/>
                <w:szCs w:val="28"/>
              </w:rPr>
              <w:t>quyền khác đối với tài sản</w:t>
            </w:r>
          </w:p>
        </w:tc>
        <w:tc>
          <w:tcPr>
            <w:tcW w:w="1350" w:type="dxa"/>
          </w:tcPr>
          <w:p w:rsidR="007A56B1" w:rsidRDefault="007A56B1" w:rsidP="00C9155E">
            <w:pPr>
              <w:spacing w:line="288" w:lineRule="auto"/>
              <w:contextualSpacing/>
              <w:rPr>
                <w:rFonts w:ascii="Times New Roman" w:hAnsi="Times New Roman"/>
                <w:iCs/>
                <w:sz w:val="28"/>
                <w:szCs w:val="28"/>
                <w:lang w:val="en-US"/>
              </w:rPr>
            </w:pPr>
          </w:p>
        </w:tc>
      </w:tr>
      <w:tr w:rsidR="007A56B1" w:rsidTr="00C9155E">
        <w:tc>
          <w:tcPr>
            <w:tcW w:w="7285" w:type="dxa"/>
          </w:tcPr>
          <w:p w:rsidR="007A56B1" w:rsidRDefault="007A56B1" w:rsidP="00C9155E">
            <w:pPr>
              <w:spacing w:line="288" w:lineRule="auto"/>
              <w:contextualSpacing/>
              <w:rPr>
                <w:rFonts w:ascii="Times New Roman" w:hAnsi="Times New Roman"/>
                <w:iCs/>
                <w:sz w:val="28"/>
                <w:szCs w:val="28"/>
                <w:lang w:val="en-US"/>
              </w:rPr>
            </w:pPr>
            <w:r>
              <w:rPr>
                <w:rFonts w:ascii="Times New Roman" w:hAnsi="Times New Roman"/>
                <w:sz w:val="28"/>
                <w:szCs w:val="28"/>
              </w:rPr>
              <w:t>2.3.2. Hợp đồng</w:t>
            </w:r>
            <w:r>
              <w:rPr>
                <w:rFonts w:ascii="Times New Roman" w:hAnsi="Times New Roman"/>
                <w:sz w:val="28"/>
                <w:szCs w:val="28"/>
                <w:lang w:val="en-US"/>
              </w:rPr>
              <w:t xml:space="preserve"> dân sự                                                                           </w:t>
            </w:r>
          </w:p>
        </w:tc>
        <w:tc>
          <w:tcPr>
            <w:tcW w:w="1350" w:type="dxa"/>
          </w:tcPr>
          <w:p w:rsidR="007A56B1" w:rsidRDefault="007A56B1" w:rsidP="00C9155E">
            <w:pPr>
              <w:spacing w:line="288" w:lineRule="auto"/>
              <w:jc w:val="both"/>
              <w:rPr>
                <w:rFonts w:ascii="Times New Roman" w:hAnsi="Times New Roman"/>
                <w:iCs/>
                <w:sz w:val="28"/>
                <w:szCs w:val="28"/>
                <w:lang w:val="en-US"/>
              </w:rPr>
            </w:pPr>
          </w:p>
        </w:tc>
      </w:tr>
      <w:tr w:rsidR="007A56B1" w:rsidTr="00C9155E">
        <w:tc>
          <w:tcPr>
            <w:tcW w:w="7285" w:type="dxa"/>
          </w:tcPr>
          <w:p w:rsidR="007A56B1" w:rsidRDefault="007A56B1" w:rsidP="00C9155E">
            <w:pPr>
              <w:spacing w:line="288" w:lineRule="auto"/>
              <w:contextualSpacing/>
              <w:rPr>
                <w:rFonts w:ascii="Times New Roman" w:hAnsi="Times New Roman"/>
                <w:i/>
                <w:iCs/>
                <w:sz w:val="28"/>
                <w:szCs w:val="28"/>
                <w:lang w:val="en-US"/>
              </w:rPr>
            </w:pPr>
            <w:r>
              <w:rPr>
                <w:rFonts w:ascii="Times New Roman" w:hAnsi="Times New Roman"/>
                <w:i/>
                <w:iCs/>
                <w:sz w:val="28"/>
                <w:szCs w:val="28"/>
                <w:lang w:val="en-US"/>
              </w:rPr>
              <w:t>Thảo luận</w:t>
            </w:r>
          </w:p>
        </w:tc>
        <w:tc>
          <w:tcPr>
            <w:tcW w:w="1350" w:type="dxa"/>
          </w:tcPr>
          <w:p w:rsidR="007A56B1" w:rsidRDefault="007A56B1" w:rsidP="00C9155E">
            <w:pPr>
              <w:spacing w:line="288" w:lineRule="auto"/>
              <w:jc w:val="center"/>
              <w:rPr>
                <w:rFonts w:ascii="Times New Roman" w:hAnsi="Times New Roman"/>
                <w:i/>
                <w:sz w:val="28"/>
                <w:szCs w:val="28"/>
                <w:lang w:val="en-US"/>
              </w:rPr>
            </w:pPr>
            <w:r>
              <w:rPr>
                <w:rFonts w:ascii="Times New Roman" w:hAnsi="Times New Roman"/>
                <w:i/>
                <w:sz w:val="28"/>
                <w:szCs w:val="28"/>
                <w:lang w:val="en-US"/>
              </w:rPr>
              <w:t>2 giờ</w:t>
            </w:r>
          </w:p>
        </w:tc>
      </w:tr>
    </w:tbl>
    <w:p w:rsidR="007A56B1" w:rsidRDefault="007A56B1" w:rsidP="007A56B1">
      <w:pPr>
        <w:spacing w:line="288" w:lineRule="auto"/>
        <w:rPr>
          <w:rFonts w:ascii="Times New Roman" w:hAnsi="Times New Roman"/>
          <w:b/>
          <w:sz w:val="28"/>
          <w:szCs w:val="28"/>
        </w:rPr>
      </w:pPr>
      <w:r>
        <w:rPr>
          <w:rFonts w:ascii="Times New Roman" w:hAnsi="Times New Roman"/>
          <w:b/>
          <w:sz w:val="28"/>
          <w:szCs w:val="28"/>
          <w:lang w:val="en-US"/>
        </w:rPr>
        <w:t xml:space="preserve">Bài 4: </w:t>
      </w:r>
      <w:r>
        <w:rPr>
          <w:rFonts w:ascii="Times New Roman" w:hAnsi="Times New Roman"/>
          <w:b/>
          <w:sz w:val="28"/>
          <w:szCs w:val="28"/>
        </w:rPr>
        <w:t>Pháp luật lao động</w:t>
      </w:r>
    </w:p>
    <w:p w:rsidR="007A56B1" w:rsidRDefault="007A56B1" w:rsidP="007A56B1">
      <w:pPr>
        <w:tabs>
          <w:tab w:val="left" w:pos="7088"/>
        </w:tabs>
        <w:spacing w:line="288" w:lineRule="auto"/>
        <w:jc w:val="center"/>
        <w:rPr>
          <w:rFonts w:ascii="Times New Roman" w:hAnsi="Times New Roman"/>
          <w:i/>
          <w:iCs/>
          <w:sz w:val="28"/>
          <w:szCs w:val="28"/>
          <w:lang w:val="en-US"/>
        </w:rPr>
      </w:pPr>
      <w:r>
        <w:rPr>
          <w:rFonts w:ascii="Times New Roman" w:hAnsi="Times New Roman"/>
          <w:i/>
          <w:iCs/>
          <w:sz w:val="28"/>
          <w:szCs w:val="28"/>
        </w:rPr>
        <w:t>Thời gian: 0</w:t>
      </w:r>
      <w:r>
        <w:rPr>
          <w:rFonts w:ascii="Times New Roman" w:hAnsi="Times New Roman"/>
          <w:i/>
          <w:iCs/>
          <w:sz w:val="28"/>
          <w:szCs w:val="28"/>
          <w:lang w:val="en-US"/>
        </w:rPr>
        <w:t>7</w:t>
      </w:r>
      <w:r>
        <w:rPr>
          <w:rFonts w:ascii="Times New Roman" w:hAnsi="Times New Roman"/>
          <w:i/>
          <w:iCs/>
          <w:sz w:val="28"/>
          <w:szCs w:val="28"/>
        </w:rPr>
        <w:t xml:space="preserve"> giờ</w:t>
      </w:r>
      <w:r>
        <w:rPr>
          <w:rFonts w:ascii="Times New Roman" w:hAnsi="Times New Roman"/>
          <w:i/>
          <w:iCs/>
          <w:sz w:val="28"/>
          <w:szCs w:val="28"/>
          <w:lang w:val="en-US"/>
        </w:rPr>
        <w:t xml:space="preserve"> (LT: 5 giờ, BT,TL: 2 giờ)</w:t>
      </w:r>
    </w:p>
    <w:p w:rsidR="007A56B1" w:rsidRDefault="007A56B1" w:rsidP="007A56B1">
      <w:pPr>
        <w:spacing w:line="288" w:lineRule="auto"/>
        <w:ind w:firstLine="720"/>
        <w:jc w:val="both"/>
        <w:rPr>
          <w:rFonts w:ascii="Times New Roman" w:hAnsi="Times New Roman"/>
          <w:iCs/>
          <w:sz w:val="28"/>
          <w:szCs w:val="28"/>
        </w:rPr>
      </w:pPr>
      <w:r>
        <w:rPr>
          <w:rFonts w:ascii="Times New Roman" w:hAnsi="Times New Roman"/>
          <w:iCs/>
          <w:sz w:val="28"/>
          <w:szCs w:val="28"/>
          <w:lang w:val="en-US"/>
        </w:rPr>
        <w:t xml:space="preserve">1. </w:t>
      </w:r>
      <w:r>
        <w:rPr>
          <w:rFonts w:ascii="Times New Roman" w:hAnsi="Times New Roman"/>
          <w:iCs/>
          <w:sz w:val="28"/>
          <w:szCs w:val="28"/>
        </w:rPr>
        <w:t>Mục tiêu</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rPr>
        <w:tab/>
      </w:r>
      <w:r>
        <w:rPr>
          <w:rFonts w:ascii="Times New Roman" w:hAnsi="Times New Roman"/>
          <w:iCs/>
          <w:sz w:val="28"/>
          <w:szCs w:val="28"/>
          <w:lang w:val="en-US"/>
        </w:rPr>
        <w:t>- Về kiến thức:</w:t>
      </w:r>
    </w:p>
    <w:p w:rsidR="007A56B1" w:rsidRDefault="007A56B1" w:rsidP="007A56B1">
      <w:pPr>
        <w:spacing w:line="288" w:lineRule="auto"/>
        <w:jc w:val="both"/>
        <w:rPr>
          <w:rFonts w:ascii="Times New Roman" w:hAnsi="Times New Roman"/>
          <w:sz w:val="28"/>
          <w:szCs w:val="28"/>
        </w:rPr>
      </w:pPr>
      <w:r>
        <w:rPr>
          <w:rFonts w:ascii="Times New Roman" w:hAnsi="Times New Roman"/>
          <w:iCs/>
          <w:sz w:val="28"/>
          <w:szCs w:val="28"/>
          <w:lang w:val="en-US"/>
        </w:rPr>
        <w:tab/>
        <w:t xml:space="preserve">+ </w:t>
      </w:r>
      <w:r>
        <w:rPr>
          <w:rFonts w:ascii="Times New Roman" w:hAnsi="Times New Roman"/>
          <w:sz w:val="28"/>
          <w:szCs w:val="28"/>
        </w:rPr>
        <w:t xml:space="preserve">Trình bày được một số nội dung cơ bản về Luật lao động. </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sz w:val="28"/>
          <w:szCs w:val="28"/>
          <w:lang w:val="en-US"/>
        </w:rPr>
        <w:tab/>
        <w:t>+ Trình bày được các nguyên tắc cơ bản của Luật Lao động.</w:t>
      </w:r>
    </w:p>
    <w:p w:rsidR="007A56B1" w:rsidRDefault="007A56B1" w:rsidP="007A56B1">
      <w:pPr>
        <w:spacing w:line="288" w:lineRule="auto"/>
        <w:ind w:firstLine="720"/>
        <w:jc w:val="both"/>
        <w:rPr>
          <w:rFonts w:ascii="Times New Roman" w:hAnsi="Times New Roman"/>
          <w:spacing w:val="-8"/>
          <w:sz w:val="28"/>
          <w:szCs w:val="28"/>
          <w:lang w:val="en-US"/>
        </w:rPr>
      </w:pPr>
      <w:r>
        <w:rPr>
          <w:rFonts w:ascii="Times New Roman" w:hAnsi="Times New Roman"/>
          <w:spacing w:val="-8"/>
          <w:sz w:val="28"/>
          <w:szCs w:val="28"/>
          <w:lang w:val="en-US"/>
        </w:rPr>
        <w:t>+</w:t>
      </w:r>
      <w:r>
        <w:rPr>
          <w:rFonts w:ascii="Times New Roman" w:hAnsi="Times New Roman"/>
          <w:spacing w:val="-8"/>
          <w:sz w:val="28"/>
          <w:szCs w:val="28"/>
        </w:rPr>
        <w:t xml:space="preserve"> Nhận biết được quyền, nghĩa vụ của người lao động, người sử dụng lao động</w:t>
      </w:r>
      <w:r>
        <w:rPr>
          <w:rFonts w:ascii="Times New Roman" w:hAnsi="Times New Roman"/>
          <w:spacing w:val="-8"/>
          <w:sz w:val="28"/>
          <w:szCs w:val="28"/>
          <w:lang w:val="en-US"/>
        </w:rPr>
        <w:t>.</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quy định pháp luật về Hợp đồng lao động,.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w:t>
      </w:r>
      <w:bookmarkStart w:id="13" w:name="_Hlk105190210"/>
      <w:r>
        <w:rPr>
          <w:rFonts w:ascii="Times New Roman" w:hAnsi="Times New Roman"/>
          <w:sz w:val="28"/>
          <w:szCs w:val="28"/>
          <w:lang w:val="en-US"/>
        </w:rPr>
        <w:t xml:space="preserve">Trình bày được quy định pháp luật về </w:t>
      </w:r>
      <w:bookmarkEnd w:id="13"/>
      <w:r>
        <w:rPr>
          <w:rFonts w:ascii="Times New Roman" w:hAnsi="Times New Roman"/>
          <w:sz w:val="28"/>
          <w:szCs w:val="28"/>
          <w:lang w:val="en-US"/>
        </w:rPr>
        <w:t>tiền lương.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quy định pháp luật về bảo hiểm xã hội</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pacing w:val="-6"/>
          <w:sz w:val="28"/>
          <w:szCs w:val="28"/>
          <w:lang w:val="en-US"/>
        </w:rPr>
        <w:t>+ Trình bày được quy định pháp luật về thời giờ làm việc, thời giờ nghỉ ngơi.</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quy định pháp luật về kỷ luật lao động .</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quy địnhh pháp luật lao động về khái niệm và phương thức giải quyết tranh chấp tranh chấp lao động.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Trình bày được khái niệm công đoàn, vai trò của công đoàn với người lao động trong các đơn vị. </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Kiểm tra khả năng nhận biết kiến thức và ý thức học tập của học sinh. </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kỹ năng: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Xác định được các quan hệ do Luật Lao động điều chỉnh.</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Soạn thảo được hợp đồng lao động.</w:t>
      </w:r>
    </w:p>
    <w:p w:rsidR="007A56B1" w:rsidRPr="002033DF" w:rsidRDefault="007A56B1" w:rsidP="007A56B1">
      <w:pPr>
        <w:spacing w:line="288" w:lineRule="auto"/>
        <w:ind w:firstLine="720"/>
        <w:jc w:val="both"/>
        <w:rPr>
          <w:rFonts w:ascii="Times New Roman" w:hAnsi="Times New Roman"/>
          <w:spacing w:val="-12"/>
          <w:sz w:val="28"/>
          <w:szCs w:val="28"/>
          <w:lang w:val="en-US"/>
        </w:rPr>
      </w:pPr>
      <w:r w:rsidRPr="002033DF">
        <w:rPr>
          <w:rFonts w:ascii="Times New Roman" w:hAnsi="Times New Roman"/>
          <w:spacing w:val="-12"/>
          <w:sz w:val="28"/>
          <w:szCs w:val="28"/>
          <w:lang w:val="en-US"/>
        </w:rPr>
        <w:t>+ Biết các xác định tiền lương người lao động theo quy định pháp luật lao động.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phân biệt các chế độ Bảo hiểm xã hội.</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lastRenderedPageBreak/>
        <w:t>+ Phân biệt được các chế độ thời giờ làm việc, thời giờ nghỉ ngơi của người lao động.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Xác định được các trường hợp cần áp dụng hình thức xử lý kỷ luật lao động phù hợp với hành vi vi phạm kỷ luật lao động của người lao động.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Vận dụng kiến thức đã học làm bài kiểm tra định kỳ.</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năng lực tự chủ và trách nhiệm:</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Tuân thủ quy định pháp luật khi tham gia quan hệ lao động.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Có khả năng vận dụng kiến thức đã học để bảo vệ quyền lợi ích hợp pháp cho người lao động. </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tra cứu thông tin, nghiên cứu văn bản, tài liệu.</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Làm bài kiểm tra nghiêm túc đúng quy chế.</w:t>
      </w:r>
    </w:p>
    <w:p w:rsidR="007A56B1" w:rsidRDefault="007A56B1" w:rsidP="007A56B1">
      <w:pPr>
        <w:spacing w:line="288" w:lineRule="auto"/>
        <w:ind w:firstLine="720"/>
        <w:jc w:val="both"/>
        <w:rPr>
          <w:rFonts w:ascii="Times New Roman" w:hAnsi="Times New Roman"/>
          <w:iCs/>
          <w:sz w:val="28"/>
          <w:szCs w:val="28"/>
          <w:lang w:val="en-US"/>
        </w:rPr>
      </w:pPr>
      <w:r>
        <w:rPr>
          <w:rFonts w:ascii="Times New Roman" w:hAnsi="Times New Roman"/>
          <w:iCs/>
          <w:sz w:val="28"/>
          <w:szCs w:val="28"/>
          <w:lang w:val="en-US"/>
        </w:rPr>
        <w:t>2.</w:t>
      </w:r>
      <w:r>
        <w:rPr>
          <w:rFonts w:ascii="Times New Roman" w:hAnsi="Times New Roman"/>
          <w:iCs/>
          <w:sz w:val="28"/>
          <w:szCs w:val="28"/>
        </w:rPr>
        <w:t>Nội dung</w:t>
      </w:r>
      <w:r>
        <w:rPr>
          <w:rFonts w:ascii="Times New Roman" w:hAnsi="Times New Roman"/>
          <w:iCs/>
          <w:sz w:val="28"/>
          <w:szCs w:val="28"/>
          <w:lang w:val="en-US"/>
        </w:rPr>
        <w:t xml:space="preserve"> bài:</w:t>
      </w:r>
    </w:p>
    <w:tbl>
      <w:tblPr>
        <w:tblStyle w:val="TableGrid7"/>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30"/>
        <w:gridCol w:w="1327"/>
      </w:tblGrid>
      <w:tr w:rsidR="007A56B1" w:rsidTr="00C9155E">
        <w:tc>
          <w:tcPr>
            <w:tcW w:w="6930"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 xml:space="preserve">2.1. Khái niệm, đối tượng và phương pháp điều chỉnh của </w:t>
            </w:r>
            <w:r>
              <w:rPr>
                <w:rFonts w:ascii="Times New Roman" w:hAnsi="Times New Roman"/>
                <w:sz w:val="28"/>
                <w:szCs w:val="28"/>
                <w:lang w:val="en-US"/>
              </w:rPr>
              <w:t>Luật Lao động</w:t>
            </w:r>
          </w:p>
        </w:tc>
        <w:tc>
          <w:tcPr>
            <w:tcW w:w="1327" w:type="dxa"/>
          </w:tcPr>
          <w:p w:rsidR="007A56B1" w:rsidRDefault="007A56B1" w:rsidP="00C9155E">
            <w:pPr>
              <w:spacing w:line="288" w:lineRule="auto"/>
              <w:jc w:val="center"/>
              <w:rPr>
                <w:rFonts w:ascii="Times New Roman" w:hAnsi="Times New Roman"/>
                <w:i/>
                <w:sz w:val="28"/>
                <w:szCs w:val="28"/>
                <w:lang w:val="en-US"/>
              </w:rPr>
            </w:pPr>
            <w:r>
              <w:rPr>
                <w:rFonts w:ascii="Times New Roman" w:hAnsi="Times New Roman"/>
                <w:i/>
                <w:sz w:val="28"/>
                <w:szCs w:val="28"/>
                <w:lang w:val="en-US"/>
              </w:rPr>
              <w:t>0,25 giờ</w:t>
            </w:r>
          </w:p>
        </w:tc>
      </w:tr>
      <w:tr w:rsidR="007A56B1" w:rsidTr="00C9155E">
        <w:tc>
          <w:tcPr>
            <w:tcW w:w="6930" w:type="dxa"/>
          </w:tcPr>
          <w:p w:rsidR="007A56B1" w:rsidRPr="00BB6F30" w:rsidRDefault="007A56B1" w:rsidP="00C9155E">
            <w:pPr>
              <w:spacing w:line="288" w:lineRule="auto"/>
              <w:jc w:val="both"/>
              <w:rPr>
                <w:rFonts w:ascii="Times New Roman" w:hAnsi="Times New Roman"/>
                <w:spacing w:val="-10"/>
                <w:sz w:val="28"/>
                <w:szCs w:val="28"/>
              </w:rPr>
            </w:pPr>
            <w:r w:rsidRPr="00BB6F30">
              <w:rPr>
                <w:rFonts w:ascii="Times New Roman" w:eastAsia="Times New Roman" w:hAnsi="Times New Roman"/>
                <w:spacing w:val="-10"/>
                <w:sz w:val="28"/>
                <w:szCs w:val="24"/>
                <w:lang w:val="en-US"/>
              </w:rPr>
              <w:t>2.1.1. Khái niệm và đối tượng điều chỉnh của Luật Lao động</w:t>
            </w:r>
          </w:p>
        </w:tc>
        <w:tc>
          <w:tcPr>
            <w:tcW w:w="1327" w:type="dxa"/>
          </w:tcPr>
          <w:p w:rsidR="007A56B1" w:rsidRDefault="007A56B1" w:rsidP="00C9155E">
            <w:pPr>
              <w:spacing w:line="288" w:lineRule="auto"/>
              <w:jc w:val="center"/>
              <w:rPr>
                <w:rFonts w:ascii="Times New Roman" w:hAnsi="Times New Roman"/>
                <w:i/>
                <w:sz w:val="28"/>
                <w:szCs w:val="28"/>
                <w:lang w:val="en-US"/>
              </w:rPr>
            </w:pPr>
          </w:p>
        </w:tc>
      </w:tr>
      <w:tr w:rsidR="007A56B1" w:rsidTr="00C9155E">
        <w:tc>
          <w:tcPr>
            <w:tcW w:w="6930" w:type="dxa"/>
          </w:tcPr>
          <w:p w:rsidR="007A56B1" w:rsidRDefault="007A56B1" w:rsidP="00C9155E">
            <w:pPr>
              <w:spacing w:line="288" w:lineRule="auto"/>
              <w:jc w:val="both"/>
              <w:rPr>
                <w:rFonts w:ascii="Times New Roman" w:hAnsi="Times New Roman"/>
                <w:sz w:val="28"/>
                <w:szCs w:val="28"/>
              </w:rPr>
            </w:pPr>
            <w:r>
              <w:rPr>
                <w:rFonts w:ascii="Times New Roman" w:eastAsia="Times New Roman" w:hAnsi="Times New Roman"/>
                <w:sz w:val="28"/>
                <w:szCs w:val="24"/>
                <w:lang w:val="en-US"/>
              </w:rPr>
              <w:t xml:space="preserve">2.1.2. Phương pháp điều chỉnh của Luật Lao động                                                                 </w:t>
            </w:r>
          </w:p>
        </w:tc>
        <w:tc>
          <w:tcPr>
            <w:tcW w:w="1327" w:type="dxa"/>
          </w:tcPr>
          <w:p w:rsidR="007A56B1" w:rsidRDefault="007A56B1" w:rsidP="00C9155E">
            <w:pPr>
              <w:spacing w:line="288" w:lineRule="auto"/>
              <w:jc w:val="center"/>
              <w:rPr>
                <w:rFonts w:ascii="Times New Roman" w:hAnsi="Times New Roman"/>
                <w:i/>
                <w:sz w:val="28"/>
                <w:szCs w:val="28"/>
                <w:lang w:val="en-US"/>
              </w:rPr>
            </w:pPr>
          </w:p>
        </w:tc>
      </w:tr>
      <w:tr w:rsidR="007A56B1" w:rsidTr="00C9155E">
        <w:tc>
          <w:tcPr>
            <w:tcW w:w="6930" w:type="dxa"/>
          </w:tcPr>
          <w:p w:rsidR="007A56B1" w:rsidRDefault="007A56B1" w:rsidP="00C9155E">
            <w:pPr>
              <w:spacing w:line="288" w:lineRule="auto"/>
              <w:jc w:val="both"/>
              <w:rPr>
                <w:rFonts w:ascii="Times New Roman" w:hAnsi="Times New Roman"/>
                <w:i/>
                <w:iCs/>
                <w:sz w:val="28"/>
                <w:szCs w:val="28"/>
                <w:lang w:val="en-US"/>
              </w:rPr>
            </w:pPr>
            <w:r>
              <w:rPr>
                <w:rFonts w:ascii="Times New Roman" w:hAnsi="Times New Roman"/>
                <w:sz w:val="28"/>
                <w:szCs w:val="28"/>
              </w:rPr>
              <w:t>2.2. Các nguyên tắc cơ bản của Luật lao động</w:t>
            </w:r>
          </w:p>
        </w:tc>
        <w:tc>
          <w:tcPr>
            <w:tcW w:w="1327" w:type="dxa"/>
          </w:tcPr>
          <w:p w:rsidR="007A56B1" w:rsidRDefault="007A56B1" w:rsidP="00C9155E">
            <w:pPr>
              <w:spacing w:line="288" w:lineRule="auto"/>
              <w:jc w:val="center"/>
              <w:rPr>
                <w:rFonts w:ascii="Times New Roman" w:hAnsi="Times New Roman"/>
                <w:i/>
                <w:sz w:val="28"/>
                <w:szCs w:val="28"/>
                <w:lang w:val="en-US"/>
              </w:rPr>
            </w:pPr>
            <w:r>
              <w:rPr>
                <w:rFonts w:ascii="Times New Roman" w:hAnsi="Times New Roman"/>
                <w:i/>
                <w:sz w:val="28"/>
                <w:szCs w:val="28"/>
                <w:lang w:val="en-US"/>
              </w:rPr>
              <w:t>0,25 giờ</w:t>
            </w:r>
          </w:p>
        </w:tc>
      </w:tr>
      <w:tr w:rsidR="007A56B1" w:rsidTr="00C9155E">
        <w:tc>
          <w:tcPr>
            <w:tcW w:w="6930" w:type="dxa"/>
          </w:tcPr>
          <w:p w:rsidR="007A56B1" w:rsidRDefault="007A56B1" w:rsidP="00C9155E">
            <w:pPr>
              <w:spacing w:line="288" w:lineRule="auto"/>
              <w:jc w:val="both"/>
              <w:rPr>
                <w:rFonts w:ascii="Times New Roman" w:hAnsi="Times New Roman"/>
                <w:sz w:val="28"/>
                <w:szCs w:val="28"/>
              </w:rPr>
            </w:pPr>
            <w:r>
              <w:rPr>
                <w:rFonts w:ascii="Times New Roman" w:eastAsia="Times New Roman" w:hAnsi="Times New Roman"/>
                <w:sz w:val="28"/>
                <w:szCs w:val="24"/>
                <w:lang w:val="en-US"/>
              </w:rPr>
              <w:t>2.2.1. Luật Lao động bảo vệ quyền và lợi ích hợp pháp của các bên chủ thể trong quan hệ Luật Lao động</w:t>
            </w:r>
          </w:p>
        </w:tc>
        <w:tc>
          <w:tcPr>
            <w:tcW w:w="1327" w:type="dxa"/>
          </w:tcPr>
          <w:p w:rsidR="007A56B1" w:rsidRDefault="007A56B1" w:rsidP="00C9155E">
            <w:pPr>
              <w:spacing w:line="288" w:lineRule="auto"/>
              <w:jc w:val="center"/>
              <w:rPr>
                <w:rFonts w:ascii="Times New Roman" w:hAnsi="Times New Roman"/>
                <w:i/>
                <w:sz w:val="28"/>
                <w:szCs w:val="28"/>
                <w:lang w:val="en-US"/>
              </w:rPr>
            </w:pPr>
          </w:p>
        </w:tc>
      </w:tr>
      <w:tr w:rsidR="007A56B1" w:rsidTr="00C9155E">
        <w:tc>
          <w:tcPr>
            <w:tcW w:w="6930" w:type="dxa"/>
          </w:tcPr>
          <w:p w:rsidR="007A56B1" w:rsidRDefault="007A56B1" w:rsidP="00C9155E">
            <w:pPr>
              <w:spacing w:line="288" w:lineRule="auto"/>
              <w:jc w:val="both"/>
              <w:rPr>
                <w:rFonts w:ascii="Times New Roman" w:hAnsi="Times New Roman"/>
                <w:sz w:val="28"/>
                <w:szCs w:val="28"/>
              </w:rPr>
            </w:pPr>
            <w:r>
              <w:rPr>
                <w:rFonts w:ascii="Times New Roman" w:eastAsia="Times New Roman" w:hAnsi="Times New Roman"/>
                <w:sz w:val="28"/>
                <w:szCs w:val="24"/>
                <w:lang w:val="en-US"/>
              </w:rPr>
              <w:t>2.2.2. Luật Lao động tôn trọng sự thảo thuận hợp pháp của các bên chủ thể quan hệ pháp luật lao động; khuyến khích những thỏa thuận có lợi hơn cho người lao động.</w:t>
            </w:r>
          </w:p>
        </w:tc>
        <w:tc>
          <w:tcPr>
            <w:tcW w:w="1327" w:type="dxa"/>
          </w:tcPr>
          <w:p w:rsidR="007A56B1" w:rsidRDefault="007A56B1" w:rsidP="00C9155E">
            <w:pPr>
              <w:spacing w:line="288" w:lineRule="auto"/>
              <w:jc w:val="center"/>
              <w:rPr>
                <w:rFonts w:ascii="Times New Roman" w:hAnsi="Times New Roman"/>
                <w:i/>
                <w:sz w:val="28"/>
                <w:szCs w:val="28"/>
                <w:lang w:val="en-US"/>
              </w:rPr>
            </w:pPr>
          </w:p>
        </w:tc>
      </w:tr>
      <w:tr w:rsidR="007A56B1" w:rsidTr="00C9155E">
        <w:tc>
          <w:tcPr>
            <w:tcW w:w="6930" w:type="dxa"/>
          </w:tcPr>
          <w:p w:rsidR="007A56B1" w:rsidRDefault="007A56B1" w:rsidP="00C9155E">
            <w:pPr>
              <w:spacing w:line="288" w:lineRule="auto"/>
              <w:jc w:val="both"/>
              <w:rPr>
                <w:rFonts w:ascii="Times New Roman" w:hAnsi="Times New Roman"/>
                <w:sz w:val="28"/>
                <w:szCs w:val="28"/>
              </w:rPr>
            </w:pPr>
            <w:r>
              <w:rPr>
                <w:rFonts w:ascii="Times New Roman" w:eastAsia="Times New Roman" w:hAnsi="Times New Roman"/>
                <w:sz w:val="28"/>
                <w:szCs w:val="24"/>
                <w:lang w:val="en-US"/>
              </w:rPr>
              <w:t>2.2.3. Nguyên tắc trả lương theo lao động</w:t>
            </w:r>
          </w:p>
        </w:tc>
        <w:tc>
          <w:tcPr>
            <w:tcW w:w="1327" w:type="dxa"/>
          </w:tcPr>
          <w:p w:rsidR="007A56B1" w:rsidRDefault="007A56B1" w:rsidP="00C9155E">
            <w:pPr>
              <w:spacing w:line="288" w:lineRule="auto"/>
              <w:jc w:val="center"/>
              <w:rPr>
                <w:rFonts w:ascii="Times New Roman" w:hAnsi="Times New Roman"/>
                <w:i/>
                <w:sz w:val="28"/>
                <w:szCs w:val="28"/>
                <w:lang w:val="en-US"/>
              </w:rPr>
            </w:pPr>
          </w:p>
        </w:tc>
      </w:tr>
      <w:tr w:rsidR="007A56B1" w:rsidTr="00C9155E">
        <w:tc>
          <w:tcPr>
            <w:tcW w:w="6930" w:type="dxa"/>
          </w:tcPr>
          <w:p w:rsidR="007A56B1" w:rsidRDefault="007A56B1" w:rsidP="00C9155E">
            <w:pPr>
              <w:spacing w:line="288" w:lineRule="auto"/>
              <w:jc w:val="both"/>
              <w:rPr>
                <w:rFonts w:ascii="Times New Roman" w:hAnsi="Times New Roman"/>
                <w:sz w:val="28"/>
                <w:szCs w:val="28"/>
              </w:rPr>
            </w:pPr>
            <w:r>
              <w:rPr>
                <w:rFonts w:ascii="Times New Roman" w:eastAsia="Times New Roman" w:hAnsi="Times New Roman"/>
                <w:sz w:val="28"/>
                <w:szCs w:val="24"/>
                <w:lang w:val="en-US"/>
              </w:rPr>
              <w:t>2.2.4. Nguyên tắc thực hiện bảo hiểm xã hội đối với người lao động.</w:t>
            </w:r>
          </w:p>
        </w:tc>
        <w:tc>
          <w:tcPr>
            <w:tcW w:w="1327" w:type="dxa"/>
          </w:tcPr>
          <w:p w:rsidR="007A56B1" w:rsidRDefault="007A56B1" w:rsidP="00C9155E">
            <w:pPr>
              <w:spacing w:line="288" w:lineRule="auto"/>
              <w:jc w:val="center"/>
              <w:rPr>
                <w:rFonts w:ascii="Times New Roman" w:hAnsi="Times New Roman"/>
                <w:i/>
                <w:sz w:val="28"/>
                <w:szCs w:val="28"/>
                <w:lang w:val="en-US"/>
              </w:rPr>
            </w:pPr>
          </w:p>
        </w:tc>
      </w:tr>
      <w:tr w:rsidR="007A56B1" w:rsidTr="00C9155E">
        <w:tc>
          <w:tcPr>
            <w:tcW w:w="6930" w:type="dxa"/>
          </w:tcPr>
          <w:p w:rsidR="007A56B1" w:rsidRDefault="007A56B1" w:rsidP="00C9155E">
            <w:pPr>
              <w:spacing w:line="288" w:lineRule="auto"/>
              <w:jc w:val="both"/>
              <w:rPr>
                <w:rFonts w:ascii="Times New Roman" w:eastAsia="Times New Roman" w:hAnsi="Times New Roman"/>
                <w:sz w:val="28"/>
                <w:szCs w:val="24"/>
                <w:lang w:val="en-US"/>
              </w:rPr>
            </w:pPr>
            <w:r>
              <w:rPr>
                <w:rFonts w:ascii="Times New Roman" w:eastAsia="Times New Roman" w:hAnsi="Times New Roman"/>
                <w:sz w:val="28"/>
                <w:szCs w:val="24"/>
                <w:lang w:val="en-US"/>
              </w:rPr>
              <w:t xml:space="preserve">2.3. Một số nội dung của Bộ luật lao động                                            </w:t>
            </w:r>
          </w:p>
        </w:tc>
        <w:tc>
          <w:tcPr>
            <w:tcW w:w="1327" w:type="dxa"/>
          </w:tcPr>
          <w:p w:rsidR="007A56B1" w:rsidRDefault="007A56B1" w:rsidP="00C9155E">
            <w:pPr>
              <w:spacing w:line="288" w:lineRule="auto"/>
              <w:jc w:val="center"/>
              <w:rPr>
                <w:rFonts w:ascii="Times New Roman" w:hAnsi="Times New Roman"/>
                <w:i/>
                <w:sz w:val="28"/>
                <w:szCs w:val="28"/>
                <w:lang w:val="en-US"/>
              </w:rPr>
            </w:pPr>
          </w:p>
        </w:tc>
      </w:tr>
      <w:tr w:rsidR="007A56B1" w:rsidTr="00C9155E">
        <w:tc>
          <w:tcPr>
            <w:tcW w:w="6930"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2.3.1. Quyền và nghĩa vụ của người lao động</w:t>
            </w:r>
          </w:p>
        </w:tc>
        <w:tc>
          <w:tcPr>
            <w:tcW w:w="1327" w:type="dxa"/>
          </w:tcPr>
          <w:p w:rsidR="007A56B1" w:rsidRDefault="007A56B1" w:rsidP="00C9155E">
            <w:pPr>
              <w:spacing w:line="288" w:lineRule="auto"/>
              <w:jc w:val="right"/>
              <w:rPr>
                <w:rFonts w:ascii="Times New Roman" w:hAnsi="Times New Roman"/>
                <w:i/>
                <w:sz w:val="28"/>
                <w:szCs w:val="28"/>
                <w:lang w:val="en-US"/>
              </w:rPr>
            </w:pPr>
            <w:r>
              <w:rPr>
                <w:rFonts w:ascii="Times New Roman" w:hAnsi="Times New Roman"/>
                <w:i/>
                <w:sz w:val="28"/>
                <w:szCs w:val="28"/>
                <w:lang w:val="en-US"/>
              </w:rPr>
              <w:t>0,5 giờ</w:t>
            </w:r>
          </w:p>
        </w:tc>
      </w:tr>
      <w:tr w:rsidR="007A56B1" w:rsidTr="00C9155E">
        <w:tc>
          <w:tcPr>
            <w:tcW w:w="6930"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2.3.2. Quyền và nghĩa vụ của người sử dụng lao động</w:t>
            </w:r>
          </w:p>
        </w:tc>
        <w:tc>
          <w:tcPr>
            <w:tcW w:w="1327" w:type="dxa"/>
          </w:tcPr>
          <w:p w:rsidR="007A56B1" w:rsidRDefault="007A56B1" w:rsidP="00C9155E">
            <w:pPr>
              <w:spacing w:line="288" w:lineRule="auto"/>
              <w:jc w:val="right"/>
              <w:rPr>
                <w:rFonts w:ascii="Times New Roman" w:hAnsi="Times New Roman"/>
                <w:i/>
                <w:sz w:val="28"/>
                <w:szCs w:val="28"/>
                <w:lang w:val="en-US"/>
              </w:rPr>
            </w:pPr>
            <w:r>
              <w:rPr>
                <w:rFonts w:ascii="Times New Roman" w:hAnsi="Times New Roman"/>
                <w:i/>
                <w:sz w:val="28"/>
                <w:szCs w:val="28"/>
                <w:lang w:val="en-US"/>
              </w:rPr>
              <w:t>0,5 giờ</w:t>
            </w:r>
          </w:p>
        </w:tc>
      </w:tr>
      <w:tr w:rsidR="007A56B1" w:rsidTr="00C9155E">
        <w:tc>
          <w:tcPr>
            <w:tcW w:w="6930"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2.3.3. Hợp đồng lao động</w:t>
            </w:r>
          </w:p>
        </w:tc>
        <w:tc>
          <w:tcPr>
            <w:tcW w:w="1327" w:type="dxa"/>
          </w:tcPr>
          <w:p w:rsidR="007A56B1" w:rsidRDefault="007A56B1" w:rsidP="00C9155E">
            <w:pPr>
              <w:spacing w:line="288" w:lineRule="auto"/>
              <w:jc w:val="right"/>
              <w:rPr>
                <w:rFonts w:ascii="Times New Roman" w:hAnsi="Times New Roman"/>
                <w:i/>
                <w:sz w:val="28"/>
                <w:szCs w:val="28"/>
                <w:lang w:val="en-US"/>
              </w:rPr>
            </w:pPr>
            <w:r>
              <w:rPr>
                <w:rFonts w:ascii="Times New Roman" w:hAnsi="Times New Roman"/>
                <w:i/>
                <w:sz w:val="28"/>
                <w:szCs w:val="28"/>
                <w:lang w:val="en-US"/>
              </w:rPr>
              <w:t>0,75 giờ</w:t>
            </w:r>
          </w:p>
        </w:tc>
      </w:tr>
      <w:tr w:rsidR="007A56B1" w:rsidTr="00C9155E">
        <w:tc>
          <w:tcPr>
            <w:tcW w:w="6930"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 xml:space="preserve">2.3.4. Tiền lương </w:t>
            </w:r>
          </w:p>
        </w:tc>
        <w:tc>
          <w:tcPr>
            <w:tcW w:w="1327" w:type="dxa"/>
          </w:tcPr>
          <w:p w:rsidR="007A56B1" w:rsidRDefault="007A56B1" w:rsidP="00C9155E">
            <w:pPr>
              <w:spacing w:line="288" w:lineRule="auto"/>
              <w:jc w:val="right"/>
              <w:rPr>
                <w:rFonts w:ascii="Times New Roman" w:hAnsi="Times New Roman"/>
                <w:i/>
                <w:sz w:val="28"/>
                <w:szCs w:val="28"/>
                <w:lang w:val="en-US"/>
              </w:rPr>
            </w:pPr>
            <w:r>
              <w:rPr>
                <w:rFonts w:ascii="Times New Roman" w:hAnsi="Times New Roman"/>
                <w:i/>
                <w:sz w:val="28"/>
                <w:szCs w:val="28"/>
                <w:lang w:val="en-US"/>
              </w:rPr>
              <w:t>0,5 giờ</w:t>
            </w:r>
          </w:p>
        </w:tc>
      </w:tr>
      <w:tr w:rsidR="007A56B1" w:rsidTr="00C9155E">
        <w:tc>
          <w:tcPr>
            <w:tcW w:w="6930" w:type="dxa"/>
          </w:tcPr>
          <w:p w:rsidR="007A56B1" w:rsidRDefault="007A56B1" w:rsidP="00C9155E">
            <w:pPr>
              <w:spacing w:line="288" w:lineRule="auto"/>
              <w:jc w:val="both"/>
              <w:rPr>
                <w:rFonts w:ascii="Times New Roman" w:hAnsi="Times New Roman"/>
                <w:sz w:val="28"/>
                <w:szCs w:val="28"/>
                <w:lang w:val="en-US"/>
              </w:rPr>
            </w:pPr>
            <w:r>
              <w:rPr>
                <w:rFonts w:ascii="Times New Roman" w:hAnsi="Times New Roman"/>
                <w:sz w:val="28"/>
                <w:szCs w:val="28"/>
                <w:lang w:val="en-US"/>
              </w:rPr>
              <w:t>2.3.5. Bảo hiểm xã hội</w:t>
            </w:r>
          </w:p>
        </w:tc>
        <w:tc>
          <w:tcPr>
            <w:tcW w:w="1327" w:type="dxa"/>
          </w:tcPr>
          <w:p w:rsidR="007A56B1" w:rsidRDefault="007A56B1" w:rsidP="00C9155E">
            <w:pPr>
              <w:spacing w:line="288" w:lineRule="auto"/>
              <w:jc w:val="right"/>
              <w:rPr>
                <w:rFonts w:ascii="Times New Roman" w:hAnsi="Times New Roman"/>
                <w:i/>
                <w:sz w:val="28"/>
                <w:szCs w:val="28"/>
                <w:lang w:val="en-US"/>
              </w:rPr>
            </w:pPr>
            <w:r>
              <w:rPr>
                <w:rFonts w:ascii="Times New Roman" w:hAnsi="Times New Roman"/>
                <w:i/>
                <w:sz w:val="28"/>
                <w:szCs w:val="28"/>
                <w:lang w:val="en-US"/>
              </w:rPr>
              <w:t>0,5 giờ</w:t>
            </w:r>
          </w:p>
        </w:tc>
      </w:tr>
      <w:tr w:rsidR="007A56B1" w:rsidTr="00BB6F30">
        <w:trPr>
          <w:trHeight w:val="354"/>
        </w:trPr>
        <w:tc>
          <w:tcPr>
            <w:tcW w:w="6930"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2.3.6. Thời gi</w:t>
            </w:r>
            <w:r>
              <w:rPr>
                <w:rFonts w:ascii="Times New Roman" w:hAnsi="Times New Roman"/>
                <w:sz w:val="28"/>
                <w:szCs w:val="28"/>
                <w:lang w:val="en-US"/>
              </w:rPr>
              <w:t xml:space="preserve">an </w:t>
            </w:r>
            <w:r>
              <w:rPr>
                <w:rFonts w:ascii="Times New Roman" w:hAnsi="Times New Roman"/>
                <w:sz w:val="28"/>
                <w:szCs w:val="28"/>
              </w:rPr>
              <w:t>làm việc, thời gi</w:t>
            </w:r>
            <w:r>
              <w:rPr>
                <w:rFonts w:ascii="Times New Roman" w:hAnsi="Times New Roman"/>
                <w:sz w:val="28"/>
                <w:szCs w:val="28"/>
                <w:lang w:val="en-US"/>
              </w:rPr>
              <w:t>an</w:t>
            </w:r>
            <w:r>
              <w:rPr>
                <w:rFonts w:ascii="Times New Roman" w:hAnsi="Times New Roman"/>
                <w:sz w:val="28"/>
                <w:szCs w:val="28"/>
              </w:rPr>
              <w:t xml:space="preserve"> nghỉ ngơi</w:t>
            </w:r>
          </w:p>
        </w:tc>
        <w:tc>
          <w:tcPr>
            <w:tcW w:w="1327" w:type="dxa"/>
          </w:tcPr>
          <w:p w:rsidR="007A56B1" w:rsidRDefault="007A56B1" w:rsidP="00C9155E">
            <w:pPr>
              <w:spacing w:line="288" w:lineRule="auto"/>
              <w:jc w:val="right"/>
              <w:rPr>
                <w:rFonts w:ascii="Times New Roman" w:hAnsi="Times New Roman"/>
                <w:i/>
                <w:sz w:val="28"/>
                <w:szCs w:val="28"/>
                <w:lang w:val="en-US"/>
              </w:rPr>
            </w:pPr>
            <w:r>
              <w:rPr>
                <w:rFonts w:ascii="Times New Roman" w:hAnsi="Times New Roman"/>
                <w:i/>
                <w:sz w:val="28"/>
                <w:szCs w:val="28"/>
                <w:lang w:val="en-US"/>
              </w:rPr>
              <w:t>1 giờ</w:t>
            </w:r>
          </w:p>
        </w:tc>
      </w:tr>
      <w:tr w:rsidR="007A56B1" w:rsidTr="00C9155E">
        <w:tc>
          <w:tcPr>
            <w:tcW w:w="6930"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2.3.7. Kỷ luật lao động</w:t>
            </w:r>
          </w:p>
        </w:tc>
        <w:tc>
          <w:tcPr>
            <w:tcW w:w="1327" w:type="dxa"/>
          </w:tcPr>
          <w:p w:rsidR="007A56B1" w:rsidRDefault="007A56B1" w:rsidP="00C9155E">
            <w:pPr>
              <w:spacing w:line="288" w:lineRule="auto"/>
              <w:jc w:val="right"/>
              <w:rPr>
                <w:rFonts w:ascii="Times New Roman" w:hAnsi="Times New Roman"/>
                <w:i/>
                <w:sz w:val="28"/>
                <w:szCs w:val="28"/>
                <w:lang w:val="en-US"/>
              </w:rPr>
            </w:pPr>
            <w:r>
              <w:rPr>
                <w:rFonts w:ascii="Times New Roman" w:hAnsi="Times New Roman"/>
                <w:i/>
                <w:sz w:val="28"/>
                <w:szCs w:val="28"/>
                <w:lang w:val="en-US"/>
              </w:rPr>
              <w:t>0,25 giờ</w:t>
            </w:r>
          </w:p>
        </w:tc>
      </w:tr>
      <w:tr w:rsidR="007A56B1" w:rsidTr="00C9155E">
        <w:tc>
          <w:tcPr>
            <w:tcW w:w="6930"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2.3.8. Tranh chấp lao động</w:t>
            </w:r>
          </w:p>
        </w:tc>
        <w:tc>
          <w:tcPr>
            <w:tcW w:w="1327" w:type="dxa"/>
          </w:tcPr>
          <w:p w:rsidR="007A56B1" w:rsidRDefault="007A56B1" w:rsidP="00C9155E">
            <w:pPr>
              <w:spacing w:line="288" w:lineRule="auto"/>
              <w:jc w:val="right"/>
              <w:rPr>
                <w:rFonts w:ascii="Times New Roman" w:hAnsi="Times New Roman"/>
                <w:i/>
                <w:sz w:val="28"/>
                <w:szCs w:val="28"/>
                <w:lang w:val="en-US"/>
              </w:rPr>
            </w:pPr>
            <w:r>
              <w:rPr>
                <w:rFonts w:ascii="Times New Roman" w:hAnsi="Times New Roman"/>
                <w:i/>
                <w:sz w:val="28"/>
                <w:szCs w:val="28"/>
                <w:lang w:val="en-US"/>
              </w:rPr>
              <w:t>0,25 giờ</w:t>
            </w:r>
          </w:p>
        </w:tc>
      </w:tr>
      <w:tr w:rsidR="007A56B1" w:rsidTr="00C9155E">
        <w:tc>
          <w:tcPr>
            <w:tcW w:w="6930" w:type="dxa"/>
          </w:tcPr>
          <w:p w:rsidR="007A56B1" w:rsidRDefault="007A56B1" w:rsidP="00C9155E">
            <w:pPr>
              <w:spacing w:line="288" w:lineRule="auto"/>
              <w:jc w:val="both"/>
              <w:rPr>
                <w:rFonts w:ascii="Times New Roman" w:hAnsi="Times New Roman"/>
                <w:iCs/>
                <w:sz w:val="28"/>
                <w:szCs w:val="28"/>
                <w:lang w:val="en-US"/>
              </w:rPr>
            </w:pPr>
            <w:r>
              <w:rPr>
                <w:rFonts w:ascii="Times New Roman" w:hAnsi="Times New Roman"/>
                <w:sz w:val="28"/>
                <w:szCs w:val="28"/>
              </w:rPr>
              <w:t>2.3.9. Công đoàn</w:t>
            </w:r>
          </w:p>
        </w:tc>
        <w:tc>
          <w:tcPr>
            <w:tcW w:w="1327" w:type="dxa"/>
          </w:tcPr>
          <w:p w:rsidR="007A56B1" w:rsidRDefault="007A56B1" w:rsidP="00C9155E">
            <w:pPr>
              <w:spacing w:line="288" w:lineRule="auto"/>
              <w:jc w:val="right"/>
              <w:rPr>
                <w:rFonts w:ascii="Times New Roman" w:hAnsi="Times New Roman"/>
                <w:i/>
                <w:sz w:val="28"/>
                <w:szCs w:val="28"/>
                <w:lang w:val="en-US"/>
              </w:rPr>
            </w:pPr>
            <w:r>
              <w:rPr>
                <w:rFonts w:ascii="Times New Roman" w:hAnsi="Times New Roman"/>
                <w:i/>
                <w:sz w:val="28"/>
                <w:szCs w:val="28"/>
                <w:lang w:val="en-US"/>
              </w:rPr>
              <w:t>0,25 giờ</w:t>
            </w:r>
          </w:p>
        </w:tc>
      </w:tr>
      <w:tr w:rsidR="007A56B1" w:rsidTr="00C9155E">
        <w:tc>
          <w:tcPr>
            <w:tcW w:w="6930" w:type="dxa"/>
          </w:tcPr>
          <w:p w:rsidR="007A56B1" w:rsidRDefault="007A56B1" w:rsidP="00C9155E">
            <w:pPr>
              <w:spacing w:line="288" w:lineRule="auto"/>
              <w:jc w:val="both"/>
              <w:rPr>
                <w:rFonts w:ascii="Times New Roman" w:hAnsi="Times New Roman"/>
                <w:i/>
                <w:iCs/>
                <w:sz w:val="28"/>
                <w:szCs w:val="28"/>
                <w:lang w:val="en-US"/>
              </w:rPr>
            </w:pPr>
            <w:r>
              <w:rPr>
                <w:rFonts w:ascii="Times New Roman" w:hAnsi="Times New Roman"/>
                <w:i/>
                <w:iCs/>
                <w:sz w:val="28"/>
                <w:szCs w:val="28"/>
                <w:lang w:val="en-US"/>
              </w:rPr>
              <w:t>Thảo luận</w:t>
            </w:r>
          </w:p>
        </w:tc>
        <w:tc>
          <w:tcPr>
            <w:tcW w:w="1327" w:type="dxa"/>
          </w:tcPr>
          <w:p w:rsidR="007A56B1" w:rsidRDefault="007A56B1" w:rsidP="00C9155E">
            <w:pPr>
              <w:spacing w:line="288" w:lineRule="auto"/>
              <w:jc w:val="right"/>
              <w:rPr>
                <w:rFonts w:ascii="Times New Roman" w:hAnsi="Times New Roman"/>
                <w:i/>
                <w:sz w:val="28"/>
                <w:szCs w:val="28"/>
                <w:lang w:val="en-US"/>
              </w:rPr>
            </w:pPr>
            <w:r>
              <w:rPr>
                <w:rFonts w:ascii="Times New Roman" w:hAnsi="Times New Roman"/>
                <w:i/>
                <w:sz w:val="28"/>
                <w:szCs w:val="28"/>
                <w:lang w:val="en-US"/>
              </w:rPr>
              <w:t>2 giờ</w:t>
            </w:r>
          </w:p>
        </w:tc>
      </w:tr>
    </w:tbl>
    <w:p w:rsidR="007A56B1" w:rsidRDefault="007A56B1" w:rsidP="007A56B1">
      <w:pPr>
        <w:spacing w:line="288" w:lineRule="auto"/>
        <w:ind w:firstLine="720"/>
        <w:rPr>
          <w:rFonts w:ascii="Times New Roman" w:hAnsi="Times New Roman"/>
          <w:i/>
          <w:iCs/>
          <w:color w:val="000000" w:themeColor="text1"/>
          <w:sz w:val="28"/>
          <w:szCs w:val="28"/>
          <w:lang w:val="en-US"/>
        </w:rPr>
      </w:pPr>
      <w:r>
        <w:rPr>
          <w:rFonts w:ascii="Times New Roman" w:hAnsi="Times New Roman"/>
          <w:i/>
          <w:iCs/>
          <w:color w:val="000000" w:themeColor="text1"/>
          <w:sz w:val="28"/>
          <w:szCs w:val="28"/>
          <w:lang w:val="en-US"/>
        </w:rPr>
        <w:t xml:space="preserve">  Kiểm tra                                                                                          01 giờ</w:t>
      </w:r>
    </w:p>
    <w:p w:rsidR="007A56B1" w:rsidRDefault="007A56B1" w:rsidP="007A56B1">
      <w:pPr>
        <w:spacing w:line="288" w:lineRule="auto"/>
        <w:rPr>
          <w:rFonts w:ascii="Times New Roman" w:hAnsi="Times New Roman"/>
          <w:b/>
          <w:sz w:val="28"/>
          <w:szCs w:val="28"/>
        </w:rPr>
      </w:pPr>
      <w:r>
        <w:rPr>
          <w:rFonts w:ascii="Times New Roman" w:hAnsi="Times New Roman"/>
          <w:b/>
          <w:sz w:val="28"/>
          <w:szCs w:val="28"/>
        </w:rPr>
        <w:lastRenderedPageBreak/>
        <w:t>Bài 5: Pháp luật hành chính</w:t>
      </w:r>
    </w:p>
    <w:p w:rsidR="007A56B1" w:rsidRDefault="007A56B1" w:rsidP="007A56B1">
      <w:pPr>
        <w:tabs>
          <w:tab w:val="left" w:pos="7088"/>
        </w:tabs>
        <w:spacing w:line="288" w:lineRule="auto"/>
        <w:jc w:val="center"/>
        <w:rPr>
          <w:rFonts w:ascii="Times New Roman" w:hAnsi="Times New Roman"/>
          <w:i/>
          <w:iCs/>
          <w:sz w:val="28"/>
          <w:szCs w:val="28"/>
          <w:lang w:val="en-US"/>
        </w:rPr>
      </w:pPr>
      <w:r>
        <w:rPr>
          <w:rFonts w:ascii="Times New Roman" w:hAnsi="Times New Roman"/>
          <w:i/>
          <w:iCs/>
          <w:sz w:val="28"/>
          <w:szCs w:val="28"/>
        </w:rPr>
        <w:t>Thời gian: 04 giờ</w:t>
      </w:r>
      <w:r>
        <w:rPr>
          <w:rFonts w:ascii="Times New Roman" w:hAnsi="Times New Roman"/>
          <w:i/>
          <w:iCs/>
          <w:sz w:val="28"/>
          <w:szCs w:val="28"/>
          <w:lang w:val="en-US"/>
        </w:rPr>
        <w:t xml:space="preserve"> (LT: 03 giờ, BT, TL: 01 giờ)</w:t>
      </w:r>
    </w:p>
    <w:p w:rsidR="007A56B1" w:rsidRDefault="007A56B1" w:rsidP="007A56B1">
      <w:pPr>
        <w:spacing w:line="288" w:lineRule="auto"/>
        <w:ind w:firstLine="720"/>
        <w:jc w:val="both"/>
        <w:rPr>
          <w:rFonts w:ascii="Times New Roman" w:hAnsi="Times New Roman"/>
          <w:iCs/>
          <w:sz w:val="28"/>
          <w:szCs w:val="28"/>
        </w:rPr>
      </w:pPr>
      <w:r>
        <w:rPr>
          <w:rFonts w:ascii="Times New Roman" w:hAnsi="Times New Roman"/>
          <w:iCs/>
          <w:sz w:val="28"/>
          <w:szCs w:val="28"/>
          <w:lang w:val="en-US"/>
        </w:rPr>
        <w:t xml:space="preserve">1. </w:t>
      </w:r>
      <w:r>
        <w:rPr>
          <w:rFonts w:ascii="Times New Roman" w:hAnsi="Times New Roman"/>
          <w:iCs/>
          <w:sz w:val="28"/>
          <w:szCs w:val="28"/>
        </w:rPr>
        <w:t>Mục tiêu</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rPr>
        <w:tab/>
      </w:r>
      <w:r>
        <w:rPr>
          <w:rFonts w:ascii="Times New Roman" w:hAnsi="Times New Roman"/>
          <w:iCs/>
          <w:sz w:val="28"/>
          <w:szCs w:val="28"/>
          <w:lang w:val="en-US"/>
        </w:rPr>
        <w:t>- Về kiến thức:</w:t>
      </w:r>
      <w:r>
        <w:rPr>
          <w:rFonts w:ascii="Times New Roman" w:hAnsi="Times New Roman"/>
          <w:iCs/>
          <w:sz w:val="28"/>
          <w:szCs w:val="28"/>
          <w:lang w:val="en-US"/>
        </w:rPr>
        <w:tab/>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Trình bày được khái niệm, đối tượng và phương pháp điều chỉnh của Luật Hành chính. </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w:t>
      </w:r>
      <w:r>
        <w:rPr>
          <w:rFonts w:ascii="Times New Roman" w:hAnsi="Times New Roman"/>
          <w:sz w:val="28"/>
          <w:szCs w:val="28"/>
        </w:rPr>
        <w:t xml:space="preserve"> được </w:t>
      </w:r>
      <w:r>
        <w:rPr>
          <w:rFonts w:ascii="Times New Roman" w:hAnsi="Times New Roman"/>
          <w:sz w:val="28"/>
          <w:szCs w:val="28"/>
          <w:lang w:val="en-US"/>
        </w:rPr>
        <w:t xml:space="preserve">khái niệm, </w:t>
      </w:r>
      <w:r>
        <w:rPr>
          <w:rFonts w:ascii="Times New Roman" w:hAnsi="Times New Roman"/>
          <w:sz w:val="28"/>
          <w:szCs w:val="28"/>
        </w:rPr>
        <w:t>các dấu hiệu vi phạm hành chín</w:t>
      </w:r>
      <w:r>
        <w:rPr>
          <w:rFonts w:ascii="Times New Roman" w:hAnsi="Times New Roman"/>
          <w:sz w:val="28"/>
          <w:szCs w:val="28"/>
          <w:lang w:val="en-US"/>
        </w:rPr>
        <w:t xml:space="preserve">h. </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Trình bày được các</w:t>
      </w:r>
      <w:r>
        <w:rPr>
          <w:rFonts w:ascii="Times New Roman" w:hAnsi="Times New Roman"/>
          <w:sz w:val="28"/>
          <w:szCs w:val="28"/>
        </w:rPr>
        <w:t xml:space="preserve"> nguyên tắc </w:t>
      </w:r>
      <w:r>
        <w:rPr>
          <w:rFonts w:ascii="Times New Roman" w:hAnsi="Times New Roman"/>
          <w:sz w:val="28"/>
          <w:szCs w:val="28"/>
          <w:lang w:val="en-US"/>
        </w:rPr>
        <w:t>xử lý vi phạm hành chính.</w:t>
      </w:r>
    </w:p>
    <w:p w:rsidR="007A56B1" w:rsidRDefault="007A56B1" w:rsidP="007A56B1">
      <w:pPr>
        <w:spacing w:line="288" w:lineRule="auto"/>
        <w:ind w:firstLine="720"/>
        <w:jc w:val="both"/>
        <w:rPr>
          <w:rFonts w:ascii="Times New Roman" w:hAnsi="Times New Roman"/>
          <w:sz w:val="28"/>
          <w:szCs w:val="28"/>
        </w:rPr>
      </w:pPr>
      <w:r>
        <w:rPr>
          <w:rFonts w:ascii="Times New Roman" w:hAnsi="Times New Roman"/>
          <w:sz w:val="28"/>
          <w:szCs w:val="28"/>
          <w:lang w:val="en-US"/>
        </w:rPr>
        <w:t xml:space="preserve">+ Trình bày được </w:t>
      </w:r>
      <w:r>
        <w:rPr>
          <w:rFonts w:ascii="Times New Roman" w:hAnsi="Times New Roman"/>
          <w:sz w:val="28"/>
          <w:szCs w:val="28"/>
        </w:rPr>
        <w:t>các hình thức xử lý vi phạm hành chính.</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kỹ năng: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Xác định được các dấu hiệu của vi phạm hành chính. Phân biệt được vi phạm hành chính với vi phạm pháp luật khác. </w:t>
      </w:r>
    </w:p>
    <w:p w:rsidR="007A56B1" w:rsidRDefault="007A56B1" w:rsidP="007A56B1">
      <w:pPr>
        <w:spacing w:line="288" w:lineRule="auto"/>
        <w:ind w:firstLine="720"/>
        <w:jc w:val="both"/>
        <w:rPr>
          <w:rFonts w:ascii="Times New Roman" w:hAnsi="Times New Roman"/>
          <w:spacing w:val="-6"/>
          <w:sz w:val="28"/>
          <w:szCs w:val="28"/>
          <w:lang w:val="en-US"/>
        </w:rPr>
      </w:pPr>
      <w:r>
        <w:rPr>
          <w:rFonts w:ascii="Times New Roman" w:hAnsi="Times New Roman"/>
          <w:spacing w:val="-6"/>
          <w:sz w:val="28"/>
          <w:szCs w:val="28"/>
          <w:lang w:val="en-US"/>
        </w:rPr>
        <w:t xml:space="preserve">+ Phân biệt được các hình thức xử lý vi phạm hành chính, xử phạt hành chính. </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Có khả năng vận dụng kiến thức đã học làm bài tập tình huống. </w:t>
      </w:r>
    </w:p>
    <w:p w:rsidR="007A56B1" w:rsidRDefault="007A56B1" w:rsidP="007A56B1">
      <w:pPr>
        <w:spacing w:line="288" w:lineRule="auto"/>
        <w:ind w:firstLine="720"/>
        <w:jc w:val="both"/>
        <w:rPr>
          <w:rFonts w:ascii="Times New Roman" w:hAnsi="Times New Roman"/>
          <w:sz w:val="28"/>
          <w:szCs w:val="28"/>
          <w:lang w:val="en-US"/>
        </w:rPr>
      </w:pPr>
      <w:bookmarkStart w:id="14" w:name="_Hlk105246327"/>
      <w:r>
        <w:rPr>
          <w:rFonts w:ascii="Times New Roman" w:hAnsi="Times New Roman"/>
          <w:sz w:val="28"/>
          <w:szCs w:val="28"/>
          <w:lang w:val="en-US"/>
        </w:rPr>
        <w:t>- Về năng lực tự chủ và trách nhiệm:</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Tuân thủ quy định pháp luật hành chính khi tham gia vào các mối quan hệ xã hội. </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làm việc độc lập, làm việc nhóm, giải quyết công việc với tư duy lôgíc và sáng tạo.</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giao tiếp, trình bày và truyền thông;</w:t>
      </w:r>
    </w:p>
    <w:p w:rsidR="007A56B1" w:rsidRDefault="007A56B1" w:rsidP="007A56B1">
      <w:pPr>
        <w:shd w:val="clear" w:color="auto" w:fill="FFFFFF"/>
        <w:spacing w:line="288" w:lineRule="auto"/>
        <w:ind w:left="720"/>
        <w:jc w:val="both"/>
        <w:rPr>
          <w:rFonts w:ascii="Times New Roman" w:hAnsi="Times New Roman"/>
          <w:sz w:val="28"/>
          <w:szCs w:val="28"/>
          <w:lang w:val="en-US"/>
        </w:rPr>
      </w:pPr>
      <w:r>
        <w:rPr>
          <w:rFonts w:ascii="Times New Roman" w:hAnsi="Times New Roman"/>
          <w:sz w:val="28"/>
          <w:szCs w:val="28"/>
          <w:lang w:val="en-US"/>
        </w:rPr>
        <w:t>+ Có khả năng tra cứu thông tin, nghiên cứu văn bản, tài liệu.</w:t>
      </w:r>
    </w:p>
    <w:bookmarkEnd w:id="14"/>
    <w:p w:rsidR="007A56B1" w:rsidRDefault="007A56B1" w:rsidP="007A56B1">
      <w:pPr>
        <w:spacing w:line="288" w:lineRule="auto"/>
        <w:ind w:firstLine="720"/>
        <w:jc w:val="both"/>
        <w:rPr>
          <w:rFonts w:ascii="Times New Roman" w:hAnsi="Times New Roman"/>
          <w:bCs/>
          <w:sz w:val="28"/>
          <w:szCs w:val="28"/>
          <w:lang w:val="en-US"/>
        </w:rPr>
      </w:pPr>
      <w:r>
        <w:rPr>
          <w:rFonts w:ascii="Times New Roman" w:hAnsi="Times New Roman"/>
          <w:bCs/>
          <w:sz w:val="28"/>
          <w:szCs w:val="28"/>
          <w:lang w:val="en-US"/>
        </w:rPr>
        <w:t xml:space="preserve">2. </w:t>
      </w:r>
      <w:r>
        <w:rPr>
          <w:rFonts w:ascii="Times New Roman" w:hAnsi="Times New Roman"/>
          <w:bCs/>
          <w:sz w:val="28"/>
          <w:szCs w:val="28"/>
        </w:rPr>
        <w:t>Nội dung</w:t>
      </w:r>
      <w:r>
        <w:rPr>
          <w:rFonts w:ascii="Times New Roman" w:hAnsi="Times New Roman"/>
          <w:bCs/>
          <w:sz w:val="28"/>
          <w:szCs w:val="28"/>
          <w:lang w:val="en-US"/>
        </w:rPr>
        <w:t xml:space="preserve"> bài:</w:t>
      </w:r>
    </w:p>
    <w:tbl>
      <w:tblPr>
        <w:tblStyle w:val="TableGrid7"/>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40"/>
        <w:gridCol w:w="1417"/>
      </w:tblGrid>
      <w:tr w:rsidR="007A56B1" w:rsidTr="00C9155E">
        <w:tc>
          <w:tcPr>
            <w:tcW w:w="6840" w:type="dxa"/>
          </w:tcPr>
          <w:p w:rsidR="007A56B1" w:rsidRDefault="007A56B1" w:rsidP="00C9155E">
            <w:pPr>
              <w:spacing w:line="288" w:lineRule="auto"/>
              <w:jc w:val="both"/>
              <w:rPr>
                <w:rFonts w:ascii="Times New Roman" w:hAnsi="Times New Roman"/>
                <w:bCs/>
                <w:sz w:val="28"/>
                <w:szCs w:val="28"/>
                <w:lang w:val="en-US"/>
              </w:rPr>
            </w:pPr>
            <w:r>
              <w:rPr>
                <w:rFonts w:ascii="Times New Roman" w:hAnsi="Times New Roman"/>
                <w:bCs/>
                <w:sz w:val="28"/>
                <w:szCs w:val="28"/>
              </w:rPr>
              <w:t xml:space="preserve">2.1. Khái niệm, </w:t>
            </w:r>
            <w:r>
              <w:rPr>
                <w:rFonts w:ascii="Times New Roman" w:hAnsi="Times New Roman"/>
                <w:sz w:val="28"/>
                <w:szCs w:val="28"/>
              </w:rPr>
              <w:t>đối tượng và phương pháp</w:t>
            </w:r>
            <w:r>
              <w:rPr>
                <w:rFonts w:ascii="Times New Roman" w:hAnsi="Times New Roman"/>
                <w:bCs/>
                <w:sz w:val="28"/>
                <w:szCs w:val="28"/>
              </w:rPr>
              <w:t xml:space="preserve"> điều chỉnh của Luật hành chính </w:t>
            </w:r>
          </w:p>
        </w:tc>
        <w:tc>
          <w:tcPr>
            <w:tcW w:w="1417" w:type="dxa"/>
          </w:tcPr>
          <w:p w:rsidR="007A56B1" w:rsidRDefault="007A56B1" w:rsidP="00C9155E">
            <w:pPr>
              <w:spacing w:line="288" w:lineRule="auto"/>
              <w:jc w:val="center"/>
              <w:rPr>
                <w:rFonts w:ascii="Times New Roman" w:hAnsi="Times New Roman"/>
                <w:bCs/>
                <w:i/>
                <w:iCs/>
                <w:sz w:val="28"/>
                <w:szCs w:val="28"/>
                <w:lang w:val="en-US"/>
              </w:rPr>
            </w:pPr>
            <w:r>
              <w:rPr>
                <w:rFonts w:ascii="Times New Roman" w:hAnsi="Times New Roman"/>
                <w:bCs/>
                <w:i/>
                <w:iCs/>
                <w:sz w:val="28"/>
                <w:szCs w:val="28"/>
                <w:lang w:val="en-US"/>
              </w:rPr>
              <w:t>0,25 giờ</w:t>
            </w:r>
          </w:p>
        </w:tc>
      </w:tr>
      <w:tr w:rsidR="007A56B1" w:rsidTr="00C9155E">
        <w:tc>
          <w:tcPr>
            <w:tcW w:w="6840" w:type="dxa"/>
          </w:tcPr>
          <w:p w:rsidR="007A56B1" w:rsidRDefault="007A56B1" w:rsidP="00C9155E">
            <w:pPr>
              <w:spacing w:line="288" w:lineRule="auto"/>
              <w:jc w:val="both"/>
              <w:rPr>
                <w:rFonts w:ascii="Times New Roman" w:hAnsi="Times New Roman"/>
                <w:bCs/>
                <w:sz w:val="28"/>
                <w:szCs w:val="28"/>
                <w:lang w:val="en-US"/>
              </w:rPr>
            </w:pPr>
            <w:r>
              <w:rPr>
                <w:rFonts w:ascii="Times New Roman" w:hAnsi="Times New Roman"/>
                <w:sz w:val="28"/>
                <w:szCs w:val="28"/>
                <w:lang w:val="en-US"/>
              </w:rPr>
              <w:t>2.1.1. Khái niệm và đối tượng điều chỉnh</w:t>
            </w:r>
          </w:p>
        </w:tc>
        <w:tc>
          <w:tcPr>
            <w:tcW w:w="1417" w:type="dxa"/>
          </w:tcPr>
          <w:p w:rsidR="007A56B1" w:rsidRDefault="007A56B1" w:rsidP="00C9155E">
            <w:pPr>
              <w:spacing w:line="288" w:lineRule="auto"/>
              <w:jc w:val="center"/>
              <w:rPr>
                <w:rFonts w:ascii="Times New Roman" w:hAnsi="Times New Roman"/>
                <w:bCs/>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bCs/>
                <w:sz w:val="28"/>
                <w:szCs w:val="28"/>
                <w:lang w:val="en-US"/>
              </w:rPr>
            </w:pPr>
            <w:r>
              <w:rPr>
                <w:rFonts w:ascii="Times New Roman" w:hAnsi="Times New Roman"/>
                <w:spacing w:val="-6"/>
                <w:sz w:val="28"/>
                <w:szCs w:val="28"/>
                <w:lang w:val="en-US"/>
              </w:rPr>
              <w:t>2.1.2. Phương pháp điều chỉnh</w:t>
            </w:r>
          </w:p>
        </w:tc>
        <w:tc>
          <w:tcPr>
            <w:tcW w:w="1417" w:type="dxa"/>
          </w:tcPr>
          <w:p w:rsidR="007A56B1" w:rsidRDefault="007A56B1" w:rsidP="00C9155E">
            <w:pPr>
              <w:spacing w:line="288" w:lineRule="auto"/>
              <w:jc w:val="center"/>
              <w:rPr>
                <w:rFonts w:ascii="Times New Roman" w:hAnsi="Times New Roman"/>
                <w:bCs/>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bCs/>
                <w:sz w:val="28"/>
                <w:szCs w:val="28"/>
                <w:lang w:val="en-US"/>
              </w:rPr>
            </w:pPr>
            <w:r>
              <w:rPr>
                <w:rFonts w:ascii="Times New Roman" w:hAnsi="Times New Roman"/>
                <w:sz w:val="28"/>
                <w:szCs w:val="28"/>
              </w:rPr>
              <w:t>2.2. Vi phạm và xử lý vi phạm hành chính</w:t>
            </w:r>
          </w:p>
        </w:tc>
        <w:tc>
          <w:tcPr>
            <w:tcW w:w="1417" w:type="dxa"/>
          </w:tcPr>
          <w:p w:rsidR="007A56B1" w:rsidRDefault="007A56B1" w:rsidP="00C9155E">
            <w:pPr>
              <w:spacing w:line="288" w:lineRule="auto"/>
              <w:jc w:val="center"/>
              <w:rPr>
                <w:rFonts w:ascii="Times New Roman" w:hAnsi="Times New Roman"/>
                <w:bCs/>
                <w:i/>
                <w:iCs/>
                <w:sz w:val="28"/>
                <w:szCs w:val="28"/>
                <w:lang w:val="en-US"/>
              </w:rPr>
            </w:pPr>
            <w:r>
              <w:rPr>
                <w:rFonts w:ascii="Times New Roman" w:hAnsi="Times New Roman"/>
                <w:bCs/>
                <w:i/>
                <w:iCs/>
                <w:sz w:val="28"/>
                <w:szCs w:val="28"/>
                <w:lang w:val="en-US"/>
              </w:rPr>
              <w:t>2,75 giờ</w:t>
            </w:r>
          </w:p>
        </w:tc>
      </w:tr>
      <w:tr w:rsidR="007A56B1" w:rsidTr="00C9155E">
        <w:tc>
          <w:tcPr>
            <w:tcW w:w="6840"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rPr>
              <w:t xml:space="preserve">2.2.1. Vi phạm hành chính </w:t>
            </w:r>
          </w:p>
          <w:p w:rsidR="007A56B1" w:rsidRDefault="007A56B1" w:rsidP="00C9155E">
            <w:pPr>
              <w:spacing w:line="288" w:lineRule="auto"/>
              <w:jc w:val="both"/>
              <w:rPr>
                <w:rFonts w:ascii="Times New Roman" w:hAnsi="Times New Roman"/>
                <w:bCs/>
                <w:sz w:val="28"/>
                <w:szCs w:val="28"/>
                <w:lang w:val="en-US"/>
              </w:rPr>
            </w:pPr>
            <w:r>
              <w:rPr>
                <w:rFonts w:ascii="Times New Roman" w:hAnsi="Times New Roman"/>
                <w:bCs/>
                <w:sz w:val="28"/>
                <w:szCs w:val="28"/>
                <w:lang w:val="en-US"/>
              </w:rPr>
              <w:t>2.2.1.1 Khái niệm vi phạm hành chính</w:t>
            </w:r>
          </w:p>
          <w:p w:rsidR="007A56B1" w:rsidRDefault="007A56B1" w:rsidP="00C9155E">
            <w:pPr>
              <w:spacing w:line="288" w:lineRule="auto"/>
              <w:jc w:val="both"/>
              <w:rPr>
                <w:rFonts w:ascii="Times New Roman" w:hAnsi="Times New Roman"/>
                <w:bCs/>
                <w:sz w:val="28"/>
                <w:szCs w:val="28"/>
                <w:lang w:val="en-US"/>
              </w:rPr>
            </w:pPr>
            <w:r>
              <w:rPr>
                <w:rFonts w:ascii="Times New Roman" w:hAnsi="Times New Roman"/>
                <w:bCs/>
                <w:sz w:val="28"/>
                <w:szCs w:val="28"/>
                <w:lang w:val="en-US"/>
              </w:rPr>
              <w:t>2.2.1.2. Dấu hiệu pháp lý của Vi phạm hành chính</w:t>
            </w:r>
          </w:p>
        </w:tc>
        <w:tc>
          <w:tcPr>
            <w:tcW w:w="1417" w:type="dxa"/>
          </w:tcPr>
          <w:p w:rsidR="007A56B1" w:rsidRDefault="007A56B1" w:rsidP="00C9155E">
            <w:pPr>
              <w:spacing w:line="288" w:lineRule="auto"/>
              <w:jc w:val="center"/>
              <w:rPr>
                <w:rFonts w:ascii="Times New Roman" w:hAnsi="Times New Roman"/>
                <w:bCs/>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bCs/>
                <w:sz w:val="28"/>
                <w:szCs w:val="28"/>
                <w:lang w:val="en-US"/>
              </w:rPr>
            </w:pPr>
            <w:r>
              <w:rPr>
                <w:rFonts w:ascii="Times New Roman" w:hAnsi="Times New Roman"/>
                <w:sz w:val="28"/>
                <w:szCs w:val="28"/>
              </w:rPr>
              <w:t>2.2.2. Xử lý vi phạm hành chính</w:t>
            </w:r>
          </w:p>
        </w:tc>
        <w:tc>
          <w:tcPr>
            <w:tcW w:w="1417" w:type="dxa"/>
          </w:tcPr>
          <w:p w:rsidR="007A56B1" w:rsidRDefault="007A56B1" w:rsidP="00C9155E">
            <w:pPr>
              <w:spacing w:line="288" w:lineRule="auto"/>
              <w:jc w:val="center"/>
              <w:rPr>
                <w:rFonts w:ascii="Times New Roman" w:hAnsi="Times New Roman"/>
                <w:bCs/>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i/>
                <w:iCs/>
                <w:sz w:val="28"/>
                <w:szCs w:val="28"/>
                <w:lang w:val="en-US"/>
              </w:rPr>
            </w:pPr>
            <w:r>
              <w:rPr>
                <w:rFonts w:ascii="Times New Roman" w:hAnsi="Times New Roman"/>
                <w:i/>
                <w:iCs/>
                <w:sz w:val="28"/>
                <w:szCs w:val="28"/>
                <w:lang w:val="en-US"/>
              </w:rPr>
              <w:t>Thảo luận</w:t>
            </w:r>
          </w:p>
        </w:tc>
        <w:tc>
          <w:tcPr>
            <w:tcW w:w="1417" w:type="dxa"/>
          </w:tcPr>
          <w:p w:rsidR="007A56B1" w:rsidRDefault="007A56B1" w:rsidP="00C9155E">
            <w:pPr>
              <w:spacing w:line="288" w:lineRule="auto"/>
              <w:jc w:val="center"/>
              <w:rPr>
                <w:rFonts w:ascii="Times New Roman" w:hAnsi="Times New Roman"/>
                <w:bCs/>
                <w:i/>
                <w:iCs/>
                <w:sz w:val="28"/>
                <w:szCs w:val="28"/>
                <w:lang w:val="en-US"/>
              </w:rPr>
            </w:pPr>
            <w:r>
              <w:rPr>
                <w:rFonts w:ascii="Times New Roman" w:hAnsi="Times New Roman"/>
                <w:bCs/>
                <w:i/>
                <w:iCs/>
                <w:sz w:val="28"/>
                <w:szCs w:val="28"/>
                <w:lang w:val="en-US"/>
              </w:rPr>
              <w:t>1 giờ</w:t>
            </w:r>
          </w:p>
        </w:tc>
      </w:tr>
    </w:tbl>
    <w:p w:rsidR="007A56B1" w:rsidRDefault="007A56B1" w:rsidP="007A56B1">
      <w:pPr>
        <w:spacing w:line="288" w:lineRule="auto"/>
        <w:rPr>
          <w:rFonts w:ascii="Times New Roman" w:hAnsi="Times New Roman"/>
          <w:b/>
          <w:sz w:val="28"/>
          <w:szCs w:val="28"/>
        </w:rPr>
      </w:pPr>
      <w:r>
        <w:rPr>
          <w:rFonts w:ascii="Times New Roman" w:hAnsi="Times New Roman"/>
          <w:b/>
          <w:sz w:val="28"/>
          <w:szCs w:val="28"/>
        </w:rPr>
        <w:t>Bài 6: Pháp luật hình sự</w:t>
      </w:r>
    </w:p>
    <w:p w:rsidR="007A56B1" w:rsidRDefault="007A56B1" w:rsidP="007A56B1">
      <w:pPr>
        <w:tabs>
          <w:tab w:val="left" w:pos="7088"/>
        </w:tabs>
        <w:spacing w:line="288" w:lineRule="auto"/>
        <w:jc w:val="center"/>
        <w:rPr>
          <w:rFonts w:ascii="Times New Roman" w:hAnsi="Times New Roman"/>
          <w:i/>
          <w:iCs/>
          <w:sz w:val="28"/>
          <w:szCs w:val="28"/>
          <w:lang w:val="en-US"/>
        </w:rPr>
      </w:pPr>
      <w:r>
        <w:rPr>
          <w:rFonts w:ascii="Times New Roman" w:hAnsi="Times New Roman"/>
          <w:i/>
          <w:iCs/>
          <w:sz w:val="28"/>
          <w:szCs w:val="28"/>
        </w:rPr>
        <w:t>Thời gian: 05 giờ</w:t>
      </w:r>
      <w:r>
        <w:rPr>
          <w:rFonts w:ascii="Times New Roman" w:hAnsi="Times New Roman"/>
          <w:i/>
          <w:iCs/>
          <w:sz w:val="28"/>
          <w:szCs w:val="28"/>
          <w:lang w:val="en-US"/>
        </w:rPr>
        <w:t xml:space="preserve"> (LT: 03 giờ, BT,TL: 02 giờ)</w:t>
      </w:r>
    </w:p>
    <w:p w:rsidR="007A56B1" w:rsidRDefault="007A56B1" w:rsidP="007A56B1">
      <w:pPr>
        <w:spacing w:line="288" w:lineRule="auto"/>
        <w:ind w:firstLine="720"/>
        <w:jc w:val="both"/>
        <w:rPr>
          <w:rFonts w:ascii="Times New Roman" w:hAnsi="Times New Roman"/>
          <w:iCs/>
          <w:sz w:val="28"/>
          <w:szCs w:val="28"/>
        </w:rPr>
      </w:pPr>
      <w:r>
        <w:rPr>
          <w:rFonts w:ascii="Times New Roman" w:hAnsi="Times New Roman"/>
          <w:iCs/>
          <w:sz w:val="28"/>
          <w:szCs w:val="28"/>
          <w:lang w:val="en-US"/>
        </w:rPr>
        <w:t xml:space="preserve">1. </w:t>
      </w:r>
      <w:r>
        <w:rPr>
          <w:rFonts w:ascii="Times New Roman" w:hAnsi="Times New Roman"/>
          <w:iCs/>
          <w:sz w:val="28"/>
          <w:szCs w:val="28"/>
        </w:rPr>
        <w:t xml:space="preserve">Mục tiêu </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tab/>
        <w:t>- Về kiến thức:</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lastRenderedPageBreak/>
        <w:tab/>
        <w:t xml:space="preserve">+ Trình bày được khái niệm, đối tượng và phương pháp điều chỉnh của Luật Hình sự. </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tab/>
        <w:t>+ Trình bày được khái niệm và các dấu hiệu pháp lý của tôi phạm.</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tab/>
        <w:t xml:space="preserve">+ Trình bày được khái niệm hình phạt, mục đích hình phạt và các loại hình phạt theo quy định Bộ luật Hình sự. </w:t>
      </w:r>
    </w:p>
    <w:p w:rsidR="007A56B1" w:rsidRDefault="007A56B1" w:rsidP="007A56B1">
      <w:pPr>
        <w:shd w:val="clear" w:color="auto" w:fill="FFFFFF"/>
        <w:spacing w:line="288" w:lineRule="auto"/>
        <w:jc w:val="both"/>
        <w:rPr>
          <w:rFonts w:ascii="Times New Roman" w:hAnsi="Times New Roman"/>
          <w:sz w:val="28"/>
          <w:szCs w:val="28"/>
          <w:lang w:val="en-US"/>
        </w:rPr>
      </w:pPr>
      <w:r>
        <w:rPr>
          <w:rFonts w:ascii="Times New Roman" w:hAnsi="Times New Roman"/>
          <w:sz w:val="28"/>
          <w:szCs w:val="28"/>
          <w:lang w:val="en-US"/>
        </w:rPr>
        <w:tab/>
        <w:t>-Về kỹ năng:</w:t>
      </w:r>
    </w:p>
    <w:p w:rsidR="007A56B1" w:rsidRDefault="007A56B1" w:rsidP="007A56B1">
      <w:pPr>
        <w:shd w:val="clear" w:color="auto" w:fill="FFFFFF"/>
        <w:spacing w:line="288" w:lineRule="auto"/>
        <w:jc w:val="both"/>
        <w:rPr>
          <w:rFonts w:ascii="Times New Roman" w:hAnsi="Times New Roman"/>
          <w:sz w:val="28"/>
          <w:szCs w:val="28"/>
          <w:lang w:val="en-US"/>
        </w:rPr>
      </w:pPr>
      <w:r>
        <w:rPr>
          <w:rFonts w:ascii="Times New Roman" w:hAnsi="Times New Roman"/>
          <w:sz w:val="28"/>
          <w:szCs w:val="28"/>
          <w:lang w:val="en-US"/>
        </w:rPr>
        <w:tab/>
        <w:t>+ Xác định được các quan hệ do Luật Hình sự điều chỉnh.</w:t>
      </w:r>
    </w:p>
    <w:p w:rsidR="007A56B1" w:rsidRDefault="007A56B1" w:rsidP="007A56B1">
      <w:pPr>
        <w:shd w:val="clear" w:color="auto" w:fill="FFFFFF"/>
        <w:spacing w:line="288" w:lineRule="auto"/>
        <w:jc w:val="both"/>
        <w:rPr>
          <w:rFonts w:ascii="Times New Roman" w:hAnsi="Times New Roman"/>
          <w:sz w:val="28"/>
          <w:szCs w:val="28"/>
          <w:lang w:val="en-US"/>
        </w:rPr>
      </w:pPr>
      <w:r>
        <w:rPr>
          <w:rFonts w:ascii="Times New Roman" w:hAnsi="Times New Roman"/>
          <w:sz w:val="28"/>
          <w:szCs w:val="28"/>
          <w:lang w:val="en-US"/>
        </w:rPr>
        <w:tab/>
        <w:t xml:space="preserve">+ Xác định được các dấu hiệu của tội phạm. </w:t>
      </w:r>
    </w:p>
    <w:p w:rsidR="007A56B1" w:rsidRDefault="007A56B1" w:rsidP="007A56B1">
      <w:pPr>
        <w:shd w:val="clear" w:color="auto" w:fill="FFFFFF"/>
        <w:spacing w:line="288" w:lineRule="auto"/>
        <w:jc w:val="both"/>
        <w:rPr>
          <w:rFonts w:ascii="Times New Roman" w:hAnsi="Times New Roman"/>
          <w:sz w:val="28"/>
          <w:szCs w:val="28"/>
          <w:lang w:val="en-US"/>
        </w:rPr>
      </w:pPr>
      <w:r>
        <w:rPr>
          <w:rFonts w:ascii="Times New Roman" w:hAnsi="Times New Roman"/>
          <w:sz w:val="28"/>
          <w:szCs w:val="28"/>
          <w:lang w:val="en-US"/>
        </w:rPr>
        <w:tab/>
        <w:t>+ Phân biệt được tội phạm với vi phạm pháp luật khác.</w:t>
      </w:r>
    </w:p>
    <w:p w:rsidR="007A56B1" w:rsidRDefault="007A56B1" w:rsidP="007A56B1">
      <w:pPr>
        <w:shd w:val="clear" w:color="auto" w:fill="FFFFFF"/>
        <w:spacing w:line="288" w:lineRule="auto"/>
        <w:jc w:val="both"/>
        <w:rPr>
          <w:rFonts w:ascii="Times New Roman" w:hAnsi="Times New Roman"/>
          <w:sz w:val="28"/>
          <w:szCs w:val="28"/>
          <w:lang w:val="en-US"/>
        </w:rPr>
      </w:pPr>
      <w:r>
        <w:rPr>
          <w:rFonts w:ascii="Times New Roman" w:hAnsi="Times New Roman"/>
          <w:sz w:val="28"/>
          <w:szCs w:val="28"/>
          <w:lang w:val="en-US"/>
        </w:rPr>
        <w:tab/>
        <w:t>+ Phân biệt được các loại hình phạt trong hệ thống hình phạt.</w:t>
      </w:r>
    </w:p>
    <w:p w:rsidR="007A56B1" w:rsidRDefault="007A56B1" w:rsidP="007A56B1">
      <w:pPr>
        <w:shd w:val="clear" w:color="auto" w:fill="FFFFFF"/>
        <w:spacing w:line="288" w:lineRule="auto"/>
        <w:jc w:val="both"/>
        <w:rPr>
          <w:rFonts w:ascii="Times New Roman" w:hAnsi="Times New Roman"/>
          <w:sz w:val="28"/>
          <w:szCs w:val="28"/>
          <w:lang w:val="en-US"/>
        </w:rPr>
      </w:pPr>
      <w:r>
        <w:rPr>
          <w:rFonts w:ascii="Times New Roman" w:hAnsi="Times New Roman"/>
          <w:sz w:val="28"/>
          <w:szCs w:val="28"/>
          <w:lang w:val="en-US"/>
        </w:rPr>
        <w:tab/>
        <w:t>+ Vận dụng kiến thức đã học làm bài tập tình huống.</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năng lực tự chủ và trách nhiệm:</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Tuân thủ quy định pháp luật hình sự, biết lựa chọn những hành vi xử sự phù hợp pháp luật. </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làm việc độc lập, làm việc nhóm, giải quyết công việc với tư duy lôgíc và sáng tạo.</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giao tiếp, trình bày và truyền thông;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tra cứu thông tin, nghiên cứu văn bản, tài liệu.</w:t>
      </w:r>
    </w:p>
    <w:p w:rsidR="007A56B1" w:rsidRDefault="007A56B1" w:rsidP="007A56B1">
      <w:pPr>
        <w:spacing w:line="288" w:lineRule="auto"/>
        <w:ind w:firstLine="720"/>
        <w:jc w:val="both"/>
        <w:rPr>
          <w:rFonts w:ascii="Times New Roman" w:hAnsi="Times New Roman"/>
          <w:bCs/>
          <w:sz w:val="28"/>
          <w:szCs w:val="28"/>
          <w:lang w:val="en-US"/>
        </w:rPr>
      </w:pPr>
      <w:r>
        <w:rPr>
          <w:rFonts w:ascii="Times New Roman" w:hAnsi="Times New Roman"/>
          <w:bCs/>
          <w:sz w:val="28"/>
          <w:szCs w:val="28"/>
          <w:lang w:val="en-US"/>
        </w:rPr>
        <w:t xml:space="preserve">2. </w:t>
      </w:r>
      <w:r>
        <w:rPr>
          <w:rFonts w:ascii="Times New Roman" w:hAnsi="Times New Roman"/>
          <w:bCs/>
          <w:sz w:val="28"/>
          <w:szCs w:val="28"/>
        </w:rPr>
        <w:t>Nội dung</w:t>
      </w:r>
      <w:r>
        <w:rPr>
          <w:rFonts w:ascii="Times New Roman" w:hAnsi="Times New Roman"/>
          <w:bCs/>
          <w:sz w:val="28"/>
          <w:szCs w:val="28"/>
          <w:lang w:val="en-US"/>
        </w:rPr>
        <w:t xml:space="preserve"> bài:</w:t>
      </w:r>
    </w:p>
    <w:tbl>
      <w:tblPr>
        <w:tblStyle w:val="TableGrid7"/>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20"/>
        <w:gridCol w:w="1237"/>
      </w:tblGrid>
      <w:tr w:rsidR="007A56B1" w:rsidTr="00C9155E">
        <w:tc>
          <w:tcPr>
            <w:tcW w:w="7020" w:type="dxa"/>
          </w:tcPr>
          <w:p w:rsidR="007A56B1" w:rsidRDefault="007A56B1" w:rsidP="00C9155E">
            <w:pPr>
              <w:spacing w:line="288" w:lineRule="auto"/>
              <w:jc w:val="both"/>
              <w:rPr>
                <w:rFonts w:ascii="Times New Roman" w:hAnsi="Times New Roman"/>
                <w:bCs/>
                <w:sz w:val="28"/>
                <w:szCs w:val="28"/>
                <w:lang w:val="en-US"/>
              </w:rPr>
            </w:pPr>
            <w:r>
              <w:rPr>
                <w:rFonts w:ascii="Times New Roman" w:hAnsi="Times New Roman"/>
                <w:spacing w:val="-4"/>
                <w:sz w:val="28"/>
                <w:szCs w:val="28"/>
              </w:rPr>
              <w:t xml:space="preserve">2.1. Khái niệm, đối tượng và phương pháp điều chỉnh của </w:t>
            </w:r>
            <w:r>
              <w:rPr>
                <w:rFonts w:ascii="Times New Roman" w:hAnsi="Times New Roman"/>
                <w:spacing w:val="-4"/>
                <w:sz w:val="28"/>
                <w:szCs w:val="28"/>
                <w:lang w:val="en-US"/>
              </w:rPr>
              <w:t>Luật Hình sự</w:t>
            </w:r>
          </w:p>
        </w:tc>
        <w:tc>
          <w:tcPr>
            <w:tcW w:w="1237" w:type="dxa"/>
          </w:tcPr>
          <w:p w:rsidR="007A56B1" w:rsidRDefault="007A56B1" w:rsidP="00C9155E">
            <w:pPr>
              <w:spacing w:line="288" w:lineRule="auto"/>
              <w:jc w:val="center"/>
              <w:rPr>
                <w:rFonts w:ascii="Times New Roman" w:hAnsi="Times New Roman"/>
                <w:bCs/>
                <w:i/>
                <w:iCs/>
                <w:sz w:val="28"/>
                <w:szCs w:val="28"/>
                <w:lang w:val="en-US"/>
              </w:rPr>
            </w:pPr>
            <w:r>
              <w:rPr>
                <w:rFonts w:ascii="Times New Roman" w:hAnsi="Times New Roman"/>
                <w:bCs/>
                <w:i/>
                <w:iCs/>
                <w:sz w:val="28"/>
                <w:szCs w:val="28"/>
                <w:lang w:val="en-US"/>
              </w:rPr>
              <w:t>0,25 giờ</w:t>
            </w:r>
          </w:p>
        </w:tc>
      </w:tr>
      <w:tr w:rsidR="007A56B1" w:rsidTr="00C9155E">
        <w:tc>
          <w:tcPr>
            <w:tcW w:w="7020" w:type="dxa"/>
          </w:tcPr>
          <w:p w:rsidR="007A56B1" w:rsidRDefault="007A56B1" w:rsidP="00C9155E">
            <w:pPr>
              <w:spacing w:line="288" w:lineRule="auto"/>
              <w:jc w:val="both"/>
              <w:rPr>
                <w:rFonts w:ascii="Times New Roman" w:hAnsi="Times New Roman"/>
                <w:spacing w:val="-4"/>
                <w:sz w:val="28"/>
                <w:szCs w:val="28"/>
                <w:lang w:val="en-US"/>
              </w:rPr>
            </w:pPr>
            <w:r>
              <w:rPr>
                <w:rFonts w:ascii="Times New Roman" w:hAnsi="Times New Roman"/>
                <w:spacing w:val="-4"/>
                <w:sz w:val="28"/>
                <w:szCs w:val="28"/>
                <w:lang w:val="en-US"/>
              </w:rPr>
              <w:t>2.1.1. Khái niệm , đối tượng điều chỉnh của Luật Hình sự</w:t>
            </w:r>
          </w:p>
        </w:tc>
        <w:tc>
          <w:tcPr>
            <w:tcW w:w="1237" w:type="dxa"/>
          </w:tcPr>
          <w:p w:rsidR="007A56B1" w:rsidRDefault="007A56B1" w:rsidP="00C9155E">
            <w:pPr>
              <w:spacing w:line="288" w:lineRule="auto"/>
              <w:jc w:val="center"/>
              <w:rPr>
                <w:rFonts w:ascii="Times New Roman" w:hAnsi="Times New Roman"/>
                <w:bCs/>
                <w:sz w:val="28"/>
                <w:szCs w:val="28"/>
                <w:lang w:val="en-US"/>
              </w:rPr>
            </w:pPr>
          </w:p>
        </w:tc>
      </w:tr>
      <w:tr w:rsidR="007A56B1" w:rsidTr="00C9155E">
        <w:tc>
          <w:tcPr>
            <w:tcW w:w="7020" w:type="dxa"/>
          </w:tcPr>
          <w:p w:rsidR="007A56B1" w:rsidRDefault="007A56B1" w:rsidP="00C9155E">
            <w:pPr>
              <w:spacing w:line="288" w:lineRule="auto"/>
              <w:jc w:val="both"/>
              <w:rPr>
                <w:rFonts w:ascii="Times New Roman" w:hAnsi="Times New Roman"/>
                <w:spacing w:val="-4"/>
                <w:sz w:val="28"/>
                <w:szCs w:val="28"/>
                <w:lang w:val="en-US"/>
              </w:rPr>
            </w:pPr>
            <w:r>
              <w:rPr>
                <w:rFonts w:ascii="Times New Roman" w:hAnsi="Times New Roman"/>
                <w:spacing w:val="-4"/>
                <w:sz w:val="28"/>
                <w:szCs w:val="28"/>
                <w:lang w:val="en-US"/>
              </w:rPr>
              <w:t>2.1.2. Phương pháp điều chỉnh của Luật Hình sự</w:t>
            </w:r>
          </w:p>
        </w:tc>
        <w:tc>
          <w:tcPr>
            <w:tcW w:w="1237" w:type="dxa"/>
          </w:tcPr>
          <w:p w:rsidR="007A56B1" w:rsidRDefault="007A56B1" w:rsidP="00C9155E">
            <w:pPr>
              <w:spacing w:line="288" w:lineRule="auto"/>
              <w:jc w:val="center"/>
              <w:rPr>
                <w:rFonts w:ascii="Times New Roman" w:hAnsi="Times New Roman"/>
                <w:bCs/>
                <w:sz w:val="28"/>
                <w:szCs w:val="28"/>
                <w:lang w:val="en-US"/>
              </w:rPr>
            </w:pPr>
          </w:p>
        </w:tc>
      </w:tr>
      <w:tr w:rsidR="007A56B1" w:rsidTr="00C9155E">
        <w:tc>
          <w:tcPr>
            <w:tcW w:w="7020" w:type="dxa"/>
          </w:tcPr>
          <w:p w:rsidR="007A56B1" w:rsidRDefault="007A56B1" w:rsidP="00C9155E">
            <w:pPr>
              <w:spacing w:line="288" w:lineRule="auto"/>
              <w:jc w:val="both"/>
              <w:rPr>
                <w:rFonts w:ascii="Times New Roman" w:hAnsi="Times New Roman"/>
                <w:bCs/>
                <w:sz w:val="28"/>
                <w:szCs w:val="28"/>
                <w:lang w:val="en-US"/>
              </w:rPr>
            </w:pPr>
            <w:r>
              <w:rPr>
                <w:rFonts w:ascii="Times New Roman" w:hAnsi="Times New Roman"/>
                <w:sz w:val="28"/>
                <w:szCs w:val="28"/>
              </w:rPr>
              <w:t>2.2. Một số nội dung cơ bản của Bộ luật hình sự</w:t>
            </w:r>
          </w:p>
        </w:tc>
        <w:tc>
          <w:tcPr>
            <w:tcW w:w="1237" w:type="dxa"/>
          </w:tcPr>
          <w:p w:rsidR="007A56B1" w:rsidRDefault="007A56B1" w:rsidP="00C9155E">
            <w:pPr>
              <w:spacing w:line="288" w:lineRule="auto"/>
              <w:jc w:val="center"/>
              <w:rPr>
                <w:rFonts w:ascii="Times New Roman" w:hAnsi="Times New Roman"/>
                <w:bCs/>
                <w:i/>
                <w:iCs/>
                <w:sz w:val="28"/>
                <w:szCs w:val="28"/>
                <w:lang w:val="en-US"/>
              </w:rPr>
            </w:pPr>
            <w:r>
              <w:rPr>
                <w:rFonts w:ascii="Times New Roman" w:hAnsi="Times New Roman"/>
                <w:bCs/>
                <w:i/>
                <w:iCs/>
                <w:sz w:val="28"/>
                <w:szCs w:val="28"/>
                <w:lang w:val="en-US"/>
              </w:rPr>
              <w:t>2,75 giờ</w:t>
            </w:r>
          </w:p>
        </w:tc>
      </w:tr>
      <w:tr w:rsidR="007A56B1" w:rsidTr="00C9155E">
        <w:tc>
          <w:tcPr>
            <w:tcW w:w="7020" w:type="dxa"/>
          </w:tcPr>
          <w:p w:rsidR="007A56B1" w:rsidRDefault="007A56B1" w:rsidP="00C9155E">
            <w:pPr>
              <w:spacing w:line="288" w:lineRule="auto"/>
              <w:jc w:val="both"/>
              <w:rPr>
                <w:rFonts w:ascii="Times New Roman" w:hAnsi="Times New Roman"/>
                <w:bCs/>
                <w:sz w:val="28"/>
                <w:szCs w:val="28"/>
                <w:lang w:val="en-US"/>
              </w:rPr>
            </w:pPr>
            <w:r>
              <w:rPr>
                <w:rFonts w:ascii="Times New Roman" w:hAnsi="Times New Roman"/>
                <w:sz w:val="28"/>
                <w:szCs w:val="28"/>
              </w:rPr>
              <w:t xml:space="preserve">2.2.1.Tội phạm </w:t>
            </w:r>
          </w:p>
        </w:tc>
        <w:tc>
          <w:tcPr>
            <w:tcW w:w="1237" w:type="dxa"/>
          </w:tcPr>
          <w:p w:rsidR="007A56B1" w:rsidRDefault="007A56B1" w:rsidP="00C9155E">
            <w:pPr>
              <w:spacing w:line="288" w:lineRule="auto"/>
              <w:jc w:val="both"/>
              <w:rPr>
                <w:rFonts w:ascii="Times New Roman" w:hAnsi="Times New Roman"/>
                <w:bCs/>
                <w:sz w:val="28"/>
                <w:szCs w:val="28"/>
                <w:lang w:val="en-US"/>
              </w:rPr>
            </w:pPr>
          </w:p>
        </w:tc>
      </w:tr>
      <w:tr w:rsidR="007A56B1" w:rsidTr="00C9155E">
        <w:tc>
          <w:tcPr>
            <w:tcW w:w="7020" w:type="dxa"/>
          </w:tcPr>
          <w:p w:rsidR="007A56B1" w:rsidRDefault="007A56B1" w:rsidP="00C9155E">
            <w:pPr>
              <w:spacing w:line="288" w:lineRule="auto"/>
              <w:jc w:val="both"/>
              <w:rPr>
                <w:rFonts w:ascii="Times New Roman" w:hAnsi="Times New Roman"/>
                <w:bCs/>
                <w:sz w:val="28"/>
                <w:szCs w:val="28"/>
                <w:lang w:val="en-US"/>
              </w:rPr>
            </w:pPr>
            <w:r>
              <w:rPr>
                <w:rFonts w:ascii="Times New Roman" w:hAnsi="Times New Roman"/>
                <w:sz w:val="28"/>
                <w:szCs w:val="28"/>
              </w:rPr>
              <w:t>2.2.2. Hình phạt</w:t>
            </w:r>
          </w:p>
        </w:tc>
        <w:tc>
          <w:tcPr>
            <w:tcW w:w="1237" w:type="dxa"/>
          </w:tcPr>
          <w:p w:rsidR="007A56B1" w:rsidRDefault="007A56B1" w:rsidP="00C9155E">
            <w:pPr>
              <w:spacing w:line="288" w:lineRule="auto"/>
              <w:jc w:val="both"/>
              <w:rPr>
                <w:rFonts w:ascii="Times New Roman" w:hAnsi="Times New Roman"/>
                <w:bCs/>
                <w:sz w:val="28"/>
                <w:szCs w:val="28"/>
                <w:lang w:val="en-US"/>
              </w:rPr>
            </w:pPr>
          </w:p>
        </w:tc>
      </w:tr>
      <w:tr w:rsidR="007A56B1" w:rsidTr="00C9155E">
        <w:tc>
          <w:tcPr>
            <w:tcW w:w="7020" w:type="dxa"/>
          </w:tcPr>
          <w:p w:rsidR="007A56B1" w:rsidRDefault="007A56B1" w:rsidP="00C9155E">
            <w:pPr>
              <w:spacing w:line="288" w:lineRule="auto"/>
              <w:jc w:val="both"/>
              <w:rPr>
                <w:rFonts w:ascii="Times New Roman" w:hAnsi="Times New Roman"/>
                <w:i/>
                <w:iCs/>
                <w:sz w:val="28"/>
                <w:szCs w:val="28"/>
                <w:lang w:val="en-US"/>
              </w:rPr>
            </w:pPr>
            <w:r>
              <w:rPr>
                <w:rFonts w:ascii="Times New Roman" w:hAnsi="Times New Roman"/>
                <w:i/>
                <w:iCs/>
                <w:sz w:val="28"/>
                <w:szCs w:val="28"/>
                <w:lang w:val="en-US"/>
              </w:rPr>
              <w:t>Thảo luận</w:t>
            </w:r>
          </w:p>
        </w:tc>
        <w:tc>
          <w:tcPr>
            <w:tcW w:w="1237" w:type="dxa"/>
          </w:tcPr>
          <w:p w:rsidR="007A56B1" w:rsidRDefault="007A56B1" w:rsidP="00C9155E">
            <w:pPr>
              <w:spacing w:line="288" w:lineRule="auto"/>
              <w:jc w:val="both"/>
              <w:rPr>
                <w:rFonts w:ascii="Times New Roman" w:hAnsi="Times New Roman"/>
                <w:bCs/>
                <w:i/>
                <w:iCs/>
                <w:sz w:val="28"/>
                <w:szCs w:val="28"/>
                <w:lang w:val="en-US"/>
              </w:rPr>
            </w:pPr>
            <w:r>
              <w:rPr>
                <w:rFonts w:ascii="Times New Roman" w:hAnsi="Times New Roman"/>
                <w:bCs/>
                <w:i/>
                <w:iCs/>
                <w:sz w:val="28"/>
                <w:szCs w:val="28"/>
                <w:lang w:val="en-US"/>
              </w:rPr>
              <w:t>2 giờ</w:t>
            </w:r>
          </w:p>
        </w:tc>
      </w:tr>
    </w:tbl>
    <w:p w:rsidR="007A56B1" w:rsidRDefault="007A56B1" w:rsidP="007A56B1">
      <w:pPr>
        <w:tabs>
          <w:tab w:val="left" w:pos="7088"/>
        </w:tabs>
        <w:spacing w:line="288" w:lineRule="auto"/>
        <w:jc w:val="center"/>
        <w:rPr>
          <w:rFonts w:ascii="Times New Roman" w:hAnsi="Times New Roman"/>
          <w:b/>
          <w:sz w:val="28"/>
          <w:szCs w:val="28"/>
        </w:rPr>
      </w:pPr>
      <w:r>
        <w:rPr>
          <w:rFonts w:ascii="Times New Roman" w:hAnsi="Times New Roman"/>
          <w:b/>
          <w:sz w:val="28"/>
          <w:szCs w:val="28"/>
        </w:rPr>
        <w:t>Bài 7: Pháp luật phòng, chống tham nhũng</w:t>
      </w:r>
    </w:p>
    <w:p w:rsidR="007A56B1" w:rsidRDefault="007A56B1" w:rsidP="007A56B1">
      <w:pPr>
        <w:spacing w:line="288" w:lineRule="auto"/>
        <w:jc w:val="center"/>
        <w:rPr>
          <w:rFonts w:ascii="Times New Roman" w:hAnsi="Times New Roman"/>
          <w:i/>
          <w:iCs/>
          <w:sz w:val="28"/>
          <w:szCs w:val="28"/>
          <w:lang w:val="en-US"/>
        </w:rPr>
      </w:pPr>
      <w:r>
        <w:rPr>
          <w:rFonts w:ascii="Times New Roman" w:hAnsi="Times New Roman"/>
          <w:i/>
          <w:iCs/>
          <w:sz w:val="28"/>
          <w:szCs w:val="28"/>
        </w:rPr>
        <w:t xml:space="preserve">Thời gian: 02 giờ </w:t>
      </w:r>
      <w:r>
        <w:rPr>
          <w:rFonts w:ascii="Times New Roman" w:hAnsi="Times New Roman"/>
          <w:i/>
          <w:iCs/>
          <w:sz w:val="28"/>
          <w:szCs w:val="28"/>
          <w:lang w:val="en-US"/>
        </w:rPr>
        <w:t xml:space="preserve">(LT: 01 giờ, BT,TL: 01 giờ) </w:t>
      </w:r>
    </w:p>
    <w:p w:rsidR="007A56B1" w:rsidRDefault="007A56B1" w:rsidP="007A56B1">
      <w:pPr>
        <w:spacing w:line="288" w:lineRule="auto"/>
        <w:ind w:firstLine="720"/>
        <w:jc w:val="both"/>
        <w:rPr>
          <w:rFonts w:ascii="Times New Roman" w:hAnsi="Times New Roman"/>
          <w:iCs/>
          <w:sz w:val="28"/>
          <w:szCs w:val="28"/>
        </w:rPr>
      </w:pPr>
      <w:r>
        <w:rPr>
          <w:rFonts w:ascii="Times New Roman" w:hAnsi="Times New Roman"/>
          <w:iCs/>
          <w:sz w:val="28"/>
          <w:szCs w:val="28"/>
          <w:lang w:val="en-US"/>
        </w:rPr>
        <w:t xml:space="preserve">1. </w:t>
      </w:r>
      <w:r>
        <w:rPr>
          <w:rFonts w:ascii="Times New Roman" w:hAnsi="Times New Roman"/>
          <w:iCs/>
          <w:sz w:val="28"/>
          <w:szCs w:val="28"/>
        </w:rPr>
        <w:t>Mục tiêu</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rPr>
        <w:tab/>
      </w:r>
      <w:r>
        <w:rPr>
          <w:rFonts w:ascii="Times New Roman" w:hAnsi="Times New Roman"/>
          <w:iCs/>
          <w:sz w:val="28"/>
          <w:szCs w:val="28"/>
          <w:lang w:val="en-US"/>
        </w:rPr>
        <w:t>- Về kiến thức:</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tab/>
        <w:t>+ Trình bày được khái niệm tham nhũng.</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tab/>
        <w:t>+ Trình bày được nguyên nhân, hậu quả do hành vi tham nhũng gây ra.</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tab/>
        <w:t>+ Hiểu được ý nghĩa và tầm quan trọng, sự cần thiết của công tác phòng chống tham nhũng.</w:t>
      </w:r>
    </w:p>
    <w:p w:rsidR="007A56B1" w:rsidRPr="00BB6F30" w:rsidRDefault="007A56B1" w:rsidP="007A56B1">
      <w:pPr>
        <w:spacing w:line="288" w:lineRule="auto"/>
        <w:jc w:val="both"/>
        <w:rPr>
          <w:rFonts w:ascii="Times New Roman" w:hAnsi="Times New Roman"/>
          <w:iCs/>
          <w:spacing w:val="-14"/>
          <w:sz w:val="28"/>
          <w:szCs w:val="28"/>
          <w:lang w:val="en-US"/>
        </w:rPr>
      </w:pPr>
      <w:r>
        <w:rPr>
          <w:rFonts w:ascii="Times New Roman" w:hAnsi="Times New Roman"/>
          <w:iCs/>
          <w:sz w:val="28"/>
          <w:szCs w:val="28"/>
          <w:lang w:val="en-US"/>
        </w:rPr>
        <w:tab/>
      </w:r>
      <w:r w:rsidRPr="00BB6F30">
        <w:rPr>
          <w:rFonts w:ascii="Times New Roman" w:hAnsi="Times New Roman"/>
          <w:iCs/>
          <w:spacing w:val="-14"/>
          <w:sz w:val="28"/>
          <w:szCs w:val="28"/>
          <w:lang w:val="en-US"/>
        </w:rPr>
        <w:t>+ Thấy rõ được trách nhiệm của công dân với công tác phòng chống tham nhũng.</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lastRenderedPageBreak/>
        <w:tab/>
        <w:t xml:space="preserve">+ Tuyền truyền, phổ biến Luật phòng chống tham nhũng tới mọi tầng lớp nhân dân. </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kỹ năng: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Phân biệt các hành vi tham nhũng.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Xác định được hành vi tham nhũng nào sẽ bị coi là tội phạm</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Vận dụng kiến thức đã học làm bài tập tình huống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năng lực tự chủ và trách nhiệm:</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Tuân thủ quy định pháp luật khi tham gia vào các quan hệ xã hội.</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Có khả năng làm việc độc lập, hợp tác khi làm việc.</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Chủ động trong công việc, tích cực học hỏi, phát triển bản thân. </w:t>
      </w:r>
    </w:p>
    <w:p w:rsidR="007A56B1" w:rsidRDefault="007A56B1" w:rsidP="007A56B1">
      <w:pPr>
        <w:spacing w:line="288" w:lineRule="auto"/>
        <w:ind w:firstLine="720"/>
        <w:jc w:val="both"/>
        <w:rPr>
          <w:rFonts w:ascii="Times New Roman" w:hAnsi="Times New Roman"/>
          <w:sz w:val="28"/>
          <w:szCs w:val="28"/>
        </w:rPr>
      </w:pPr>
      <w:r>
        <w:rPr>
          <w:rFonts w:ascii="Times New Roman" w:hAnsi="Times New Roman"/>
          <w:sz w:val="28"/>
          <w:szCs w:val="28"/>
          <w:lang w:val="en-US"/>
        </w:rPr>
        <w:t xml:space="preserve">2. Nội dung bài:                                                                             </w:t>
      </w:r>
      <w:r>
        <w:rPr>
          <w:rFonts w:ascii="Times New Roman" w:hAnsi="Times New Roman"/>
          <w:i/>
          <w:iCs/>
          <w:sz w:val="28"/>
          <w:szCs w:val="28"/>
          <w:lang w:val="en-US"/>
        </w:rPr>
        <w:t>1 giờ</w:t>
      </w:r>
    </w:p>
    <w:tbl>
      <w:tblPr>
        <w:tblStyle w:val="TableGrid7"/>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40"/>
        <w:gridCol w:w="1417"/>
      </w:tblGrid>
      <w:tr w:rsidR="007A56B1" w:rsidTr="00C9155E">
        <w:tc>
          <w:tcPr>
            <w:tcW w:w="6840"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rPr>
              <w:t xml:space="preserve">2.1. Khái niệm </w:t>
            </w:r>
            <w:r>
              <w:rPr>
                <w:rFonts w:ascii="Times New Roman" w:hAnsi="Times New Roman"/>
                <w:sz w:val="28"/>
                <w:szCs w:val="28"/>
                <w:lang w:val="en-US"/>
              </w:rPr>
              <w:t xml:space="preserve">về </w:t>
            </w:r>
            <w:r>
              <w:rPr>
                <w:rFonts w:ascii="Times New Roman" w:hAnsi="Times New Roman"/>
                <w:sz w:val="28"/>
                <w:szCs w:val="28"/>
              </w:rPr>
              <w:t>tham nhũng</w:t>
            </w:r>
          </w:p>
        </w:tc>
        <w:tc>
          <w:tcPr>
            <w:tcW w:w="1417" w:type="dxa"/>
          </w:tcPr>
          <w:p w:rsidR="007A56B1" w:rsidRDefault="007A56B1" w:rsidP="00C9155E">
            <w:pPr>
              <w:spacing w:line="288" w:lineRule="auto"/>
              <w:jc w:val="center"/>
              <w:rPr>
                <w:rFonts w:ascii="Times New Roman" w:hAnsi="Times New Roman"/>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sz w:val="28"/>
                <w:szCs w:val="28"/>
                <w:lang w:val="en-US"/>
              </w:rPr>
            </w:pPr>
            <w:r>
              <w:rPr>
                <w:rFonts w:ascii="Times New Roman" w:hAnsi="Times New Roman"/>
                <w:sz w:val="28"/>
                <w:szCs w:val="28"/>
                <w:lang w:val="en-US"/>
              </w:rPr>
              <w:t xml:space="preserve">2.1.1. Khái niệm và những đặc điểm cơ bản </w:t>
            </w:r>
          </w:p>
        </w:tc>
        <w:tc>
          <w:tcPr>
            <w:tcW w:w="1417" w:type="dxa"/>
          </w:tcPr>
          <w:p w:rsidR="007A56B1" w:rsidRDefault="007A56B1" w:rsidP="00C9155E">
            <w:pPr>
              <w:spacing w:line="288" w:lineRule="auto"/>
              <w:jc w:val="center"/>
              <w:rPr>
                <w:rFonts w:ascii="Times New Roman" w:hAnsi="Times New Roman"/>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sz w:val="28"/>
                <w:szCs w:val="28"/>
                <w:lang w:val="en-US"/>
              </w:rPr>
            </w:pPr>
            <w:r>
              <w:rPr>
                <w:rFonts w:ascii="Times New Roman" w:hAnsi="Times New Roman"/>
                <w:sz w:val="28"/>
                <w:szCs w:val="28"/>
                <w:lang w:val="en-US"/>
              </w:rPr>
              <w:t>2.1.2. Các hành vi tham nhũng theo quy định của pháp luật</w:t>
            </w:r>
          </w:p>
        </w:tc>
        <w:tc>
          <w:tcPr>
            <w:tcW w:w="1417" w:type="dxa"/>
          </w:tcPr>
          <w:p w:rsidR="007A56B1" w:rsidRDefault="007A56B1" w:rsidP="00C9155E">
            <w:pPr>
              <w:spacing w:line="288" w:lineRule="auto"/>
              <w:jc w:val="center"/>
              <w:rPr>
                <w:rFonts w:ascii="Times New Roman" w:hAnsi="Times New Roman"/>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rPr>
              <w:t>2.2. Nguyên nhân</w:t>
            </w:r>
            <w:r>
              <w:rPr>
                <w:rFonts w:ascii="Times New Roman" w:hAnsi="Times New Roman"/>
                <w:sz w:val="28"/>
                <w:szCs w:val="28"/>
                <w:lang w:val="en-US"/>
              </w:rPr>
              <w:t xml:space="preserve"> và</w:t>
            </w:r>
            <w:r>
              <w:rPr>
                <w:rFonts w:ascii="Times New Roman" w:hAnsi="Times New Roman"/>
                <w:sz w:val="28"/>
                <w:szCs w:val="28"/>
              </w:rPr>
              <w:t xml:space="preserve"> hậu quả của tham nhũng</w:t>
            </w:r>
          </w:p>
        </w:tc>
        <w:tc>
          <w:tcPr>
            <w:tcW w:w="1417" w:type="dxa"/>
          </w:tcPr>
          <w:p w:rsidR="007A56B1" w:rsidRDefault="007A56B1" w:rsidP="00C9155E">
            <w:pPr>
              <w:spacing w:line="288" w:lineRule="auto"/>
              <w:jc w:val="center"/>
              <w:rPr>
                <w:rFonts w:ascii="Times New Roman" w:hAnsi="Times New Roman"/>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sz w:val="28"/>
                <w:szCs w:val="28"/>
                <w:lang w:val="en-US"/>
              </w:rPr>
            </w:pPr>
            <w:r>
              <w:rPr>
                <w:rFonts w:ascii="Times New Roman" w:hAnsi="Times New Roman"/>
                <w:sz w:val="28"/>
                <w:szCs w:val="28"/>
                <w:lang w:val="en-US"/>
              </w:rPr>
              <w:t>2.2.1. Nguyên nhân của tham nhũng</w:t>
            </w:r>
          </w:p>
        </w:tc>
        <w:tc>
          <w:tcPr>
            <w:tcW w:w="1417" w:type="dxa"/>
          </w:tcPr>
          <w:p w:rsidR="007A56B1" w:rsidRDefault="007A56B1" w:rsidP="00C9155E">
            <w:pPr>
              <w:spacing w:line="288" w:lineRule="auto"/>
              <w:jc w:val="center"/>
              <w:rPr>
                <w:rFonts w:ascii="Times New Roman" w:hAnsi="Times New Roman"/>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sz w:val="28"/>
                <w:szCs w:val="28"/>
                <w:lang w:val="en-US"/>
              </w:rPr>
            </w:pPr>
            <w:r>
              <w:rPr>
                <w:rFonts w:ascii="Times New Roman" w:hAnsi="Times New Roman"/>
                <w:sz w:val="28"/>
                <w:szCs w:val="28"/>
                <w:lang w:val="en-US"/>
              </w:rPr>
              <w:t>2.2.2. Hậu quả của tham nhũng</w:t>
            </w:r>
          </w:p>
        </w:tc>
        <w:tc>
          <w:tcPr>
            <w:tcW w:w="1417" w:type="dxa"/>
          </w:tcPr>
          <w:p w:rsidR="007A56B1" w:rsidRDefault="007A56B1" w:rsidP="00C9155E">
            <w:pPr>
              <w:spacing w:line="288" w:lineRule="auto"/>
              <w:jc w:val="center"/>
              <w:rPr>
                <w:rFonts w:ascii="Times New Roman" w:hAnsi="Times New Roman"/>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rPr>
              <w:t>2.3. Ý nghĩa, tầm quan trọng của công tác phòng, chống tham nhũng</w:t>
            </w:r>
          </w:p>
        </w:tc>
        <w:tc>
          <w:tcPr>
            <w:tcW w:w="1417" w:type="dxa"/>
            <w:vMerge w:val="restart"/>
          </w:tcPr>
          <w:p w:rsidR="007A56B1" w:rsidRDefault="007A56B1" w:rsidP="00C9155E">
            <w:pPr>
              <w:spacing w:line="288" w:lineRule="auto"/>
              <w:jc w:val="center"/>
              <w:rPr>
                <w:rFonts w:ascii="Times New Roman" w:hAnsi="Times New Roman"/>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sz w:val="28"/>
                <w:szCs w:val="28"/>
              </w:rPr>
            </w:pPr>
            <w:r>
              <w:rPr>
                <w:rFonts w:ascii="Times New Roman" w:hAnsi="Times New Roman"/>
                <w:sz w:val="28"/>
                <w:szCs w:val="28"/>
              </w:rPr>
              <w:t>2.4. Trách nhiệm của công dân trong việc phòng, chống tham nhũng</w:t>
            </w:r>
          </w:p>
        </w:tc>
        <w:tc>
          <w:tcPr>
            <w:tcW w:w="1417" w:type="dxa"/>
            <w:vMerge/>
          </w:tcPr>
          <w:p w:rsidR="007A56B1" w:rsidRDefault="007A56B1" w:rsidP="00C9155E">
            <w:pPr>
              <w:spacing w:line="288" w:lineRule="auto"/>
              <w:jc w:val="center"/>
              <w:rPr>
                <w:rFonts w:ascii="Times New Roman" w:hAnsi="Times New Roman"/>
                <w:i/>
                <w:iCs/>
                <w:sz w:val="28"/>
                <w:szCs w:val="28"/>
              </w:rPr>
            </w:pPr>
          </w:p>
        </w:tc>
      </w:tr>
      <w:tr w:rsidR="007A56B1" w:rsidTr="00C9155E">
        <w:tc>
          <w:tcPr>
            <w:tcW w:w="6840" w:type="dxa"/>
          </w:tcPr>
          <w:p w:rsidR="007A56B1" w:rsidRDefault="007A56B1" w:rsidP="00C9155E">
            <w:pPr>
              <w:spacing w:line="288" w:lineRule="auto"/>
              <w:rPr>
                <w:rFonts w:ascii="Times New Roman" w:hAnsi="Times New Roman"/>
                <w:sz w:val="28"/>
                <w:szCs w:val="28"/>
              </w:rPr>
            </w:pPr>
            <w:r>
              <w:rPr>
                <w:rFonts w:ascii="Times New Roman" w:hAnsi="Times New Roman"/>
                <w:sz w:val="28"/>
                <w:szCs w:val="28"/>
              </w:rPr>
              <w:t>2.5. Giới thiệu Luật Phòng, chống tham nhũng</w:t>
            </w:r>
          </w:p>
        </w:tc>
        <w:tc>
          <w:tcPr>
            <w:tcW w:w="1417" w:type="dxa"/>
          </w:tcPr>
          <w:p w:rsidR="007A56B1" w:rsidRDefault="007A56B1" w:rsidP="00C9155E">
            <w:pPr>
              <w:spacing w:line="288" w:lineRule="auto"/>
              <w:jc w:val="center"/>
              <w:rPr>
                <w:rFonts w:ascii="Times New Roman" w:hAnsi="Times New Roman"/>
                <w:i/>
                <w:iCs/>
                <w:sz w:val="28"/>
                <w:szCs w:val="28"/>
                <w:lang w:val="en-US"/>
              </w:rPr>
            </w:pPr>
          </w:p>
        </w:tc>
      </w:tr>
      <w:tr w:rsidR="007A56B1" w:rsidTr="00C9155E">
        <w:tc>
          <w:tcPr>
            <w:tcW w:w="6840" w:type="dxa"/>
          </w:tcPr>
          <w:p w:rsidR="007A56B1" w:rsidRDefault="007A56B1" w:rsidP="00C9155E">
            <w:pPr>
              <w:spacing w:line="288" w:lineRule="auto"/>
              <w:jc w:val="both"/>
              <w:rPr>
                <w:rFonts w:ascii="Times New Roman" w:hAnsi="Times New Roman"/>
                <w:i/>
                <w:iCs/>
                <w:sz w:val="28"/>
                <w:szCs w:val="28"/>
                <w:lang w:val="en-US"/>
              </w:rPr>
            </w:pPr>
            <w:r>
              <w:rPr>
                <w:rFonts w:ascii="Times New Roman" w:hAnsi="Times New Roman"/>
                <w:i/>
                <w:iCs/>
                <w:sz w:val="28"/>
                <w:szCs w:val="28"/>
                <w:lang w:val="en-US"/>
              </w:rPr>
              <w:t>Thảo luận</w:t>
            </w:r>
          </w:p>
        </w:tc>
        <w:tc>
          <w:tcPr>
            <w:tcW w:w="1417" w:type="dxa"/>
          </w:tcPr>
          <w:p w:rsidR="007A56B1" w:rsidRDefault="007A56B1" w:rsidP="00C9155E">
            <w:pPr>
              <w:spacing w:line="288" w:lineRule="auto"/>
              <w:jc w:val="center"/>
              <w:rPr>
                <w:rFonts w:ascii="Times New Roman" w:hAnsi="Times New Roman"/>
                <w:i/>
                <w:iCs/>
                <w:sz w:val="28"/>
                <w:szCs w:val="28"/>
                <w:lang w:val="en-US"/>
              </w:rPr>
            </w:pPr>
            <w:r>
              <w:rPr>
                <w:rFonts w:ascii="Times New Roman" w:hAnsi="Times New Roman"/>
                <w:i/>
                <w:iCs/>
                <w:sz w:val="28"/>
                <w:szCs w:val="28"/>
                <w:lang w:val="en-US"/>
              </w:rPr>
              <w:t>1 giờ</w:t>
            </w:r>
          </w:p>
        </w:tc>
      </w:tr>
    </w:tbl>
    <w:p w:rsidR="007A56B1" w:rsidRDefault="007A56B1" w:rsidP="007A56B1">
      <w:pPr>
        <w:tabs>
          <w:tab w:val="left" w:pos="7088"/>
        </w:tabs>
        <w:spacing w:line="288" w:lineRule="auto"/>
        <w:rPr>
          <w:rFonts w:ascii="Times New Roman" w:hAnsi="Times New Roman"/>
          <w:b/>
          <w:sz w:val="28"/>
          <w:szCs w:val="28"/>
        </w:rPr>
      </w:pPr>
      <w:r>
        <w:rPr>
          <w:rFonts w:ascii="Times New Roman" w:hAnsi="Times New Roman"/>
          <w:b/>
          <w:sz w:val="28"/>
          <w:szCs w:val="28"/>
        </w:rPr>
        <w:t>Bài 8: Pháp luật bảo vệ quyền lợi người tiêu dùng</w:t>
      </w:r>
    </w:p>
    <w:p w:rsidR="007A56B1" w:rsidRDefault="007A56B1" w:rsidP="007A56B1">
      <w:pPr>
        <w:spacing w:line="288" w:lineRule="auto"/>
        <w:ind w:left="3600" w:firstLine="720"/>
        <w:jc w:val="center"/>
        <w:rPr>
          <w:rFonts w:ascii="Times New Roman" w:hAnsi="Times New Roman"/>
          <w:i/>
          <w:iCs/>
          <w:sz w:val="28"/>
          <w:szCs w:val="28"/>
          <w:lang w:val="en-US"/>
        </w:rPr>
      </w:pPr>
      <w:r>
        <w:rPr>
          <w:rFonts w:ascii="Times New Roman" w:hAnsi="Times New Roman"/>
          <w:i/>
          <w:iCs/>
          <w:sz w:val="28"/>
          <w:szCs w:val="28"/>
        </w:rPr>
        <w:t xml:space="preserve">Thời gian: 01 giờ </w:t>
      </w:r>
      <w:r>
        <w:rPr>
          <w:rFonts w:ascii="Times New Roman" w:hAnsi="Times New Roman"/>
          <w:i/>
          <w:iCs/>
          <w:sz w:val="28"/>
          <w:szCs w:val="28"/>
          <w:lang w:val="en-US"/>
        </w:rPr>
        <w:t>(LT: 01 giờ)</w:t>
      </w:r>
    </w:p>
    <w:p w:rsidR="007A56B1" w:rsidRDefault="007A56B1" w:rsidP="007A56B1">
      <w:pPr>
        <w:spacing w:line="288" w:lineRule="auto"/>
        <w:ind w:firstLine="720"/>
        <w:jc w:val="both"/>
        <w:rPr>
          <w:rFonts w:ascii="Times New Roman" w:hAnsi="Times New Roman"/>
          <w:iCs/>
          <w:sz w:val="28"/>
          <w:szCs w:val="28"/>
        </w:rPr>
      </w:pPr>
      <w:r>
        <w:rPr>
          <w:rFonts w:ascii="Times New Roman" w:hAnsi="Times New Roman"/>
          <w:iCs/>
          <w:sz w:val="28"/>
          <w:szCs w:val="28"/>
          <w:lang w:val="en-US"/>
        </w:rPr>
        <w:t xml:space="preserve">1. </w:t>
      </w:r>
      <w:r>
        <w:rPr>
          <w:rFonts w:ascii="Times New Roman" w:hAnsi="Times New Roman"/>
          <w:iCs/>
          <w:sz w:val="28"/>
          <w:szCs w:val="28"/>
        </w:rPr>
        <w:t>Mục tiêu</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rPr>
        <w:tab/>
      </w:r>
      <w:r>
        <w:rPr>
          <w:rFonts w:ascii="Times New Roman" w:hAnsi="Times New Roman"/>
          <w:iCs/>
          <w:sz w:val="28"/>
          <w:szCs w:val="28"/>
          <w:lang w:val="en-US"/>
        </w:rPr>
        <w:t xml:space="preserve">- Về kiến thức: </w:t>
      </w:r>
    </w:p>
    <w:p w:rsidR="007A56B1" w:rsidRDefault="007A56B1" w:rsidP="007A56B1">
      <w:pPr>
        <w:spacing w:line="288" w:lineRule="auto"/>
        <w:jc w:val="both"/>
        <w:rPr>
          <w:rFonts w:ascii="Times New Roman" w:hAnsi="Times New Roman"/>
          <w:iCs/>
          <w:sz w:val="28"/>
          <w:szCs w:val="28"/>
          <w:lang w:val="en-US"/>
        </w:rPr>
      </w:pPr>
      <w:r>
        <w:rPr>
          <w:rFonts w:ascii="Times New Roman" w:hAnsi="Times New Roman"/>
          <w:iCs/>
          <w:sz w:val="28"/>
          <w:szCs w:val="28"/>
          <w:lang w:val="en-US"/>
        </w:rPr>
        <w:tab/>
        <w:t>+ Trình bày được quyền và nghĩa vụ của người tiêu dùng.</w:t>
      </w:r>
    </w:p>
    <w:p w:rsidR="007A56B1" w:rsidRDefault="007A56B1" w:rsidP="007A56B1">
      <w:pPr>
        <w:shd w:val="clear" w:color="auto" w:fill="FFFFFF"/>
        <w:spacing w:line="288" w:lineRule="auto"/>
        <w:ind w:firstLine="720"/>
        <w:jc w:val="both"/>
        <w:rPr>
          <w:rFonts w:ascii="Times New Roman" w:hAnsi="Times New Roman"/>
          <w:sz w:val="28"/>
          <w:szCs w:val="28"/>
        </w:rPr>
      </w:pPr>
      <w:r>
        <w:rPr>
          <w:rFonts w:ascii="Times New Roman" w:hAnsi="Times New Roman"/>
          <w:iCs/>
          <w:sz w:val="28"/>
          <w:szCs w:val="28"/>
          <w:lang w:val="en-US"/>
        </w:rPr>
        <w:t xml:space="preserve">+ Nắm được trách nhiệm </w:t>
      </w:r>
      <w:r>
        <w:rPr>
          <w:rFonts w:ascii="Times New Roman" w:hAnsi="Times New Roman"/>
          <w:sz w:val="28"/>
          <w:szCs w:val="28"/>
        </w:rPr>
        <w:t xml:space="preserve">của tổ chức, cá nhân đối với người tiêu dùng và bảo vệ quyền lợi người tiêu dùng. </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kỹ năng: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Vận dụng kiến thức đã học bảo vệ quyền lợi ích chính đáng của người tiêu dùng.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Xác định được trách nhiệm của tổ chức, cá nhân trong bảo về quyền lợi ích chính đáng người tiêu dùng. </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Về năng lực tự chủ và trách nhiệm:</w:t>
      </w:r>
    </w:p>
    <w:p w:rsidR="007A56B1" w:rsidRDefault="007A56B1" w:rsidP="007A56B1">
      <w:pPr>
        <w:shd w:val="clear" w:color="auto" w:fill="FFFFFF"/>
        <w:spacing w:line="288" w:lineRule="auto"/>
        <w:ind w:firstLine="720"/>
        <w:jc w:val="both"/>
        <w:rPr>
          <w:rFonts w:ascii="Times New Roman" w:hAnsi="Times New Roman"/>
          <w:spacing w:val="-6"/>
          <w:sz w:val="28"/>
          <w:szCs w:val="28"/>
          <w:lang w:val="en-US"/>
        </w:rPr>
      </w:pPr>
      <w:r>
        <w:rPr>
          <w:rFonts w:ascii="Times New Roman" w:hAnsi="Times New Roman"/>
          <w:spacing w:val="-6"/>
          <w:sz w:val="28"/>
          <w:szCs w:val="28"/>
          <w:lang w:val="en-US"/>
        </w:rPr>
        <w:t>+ Tuân thủ pháp luật về bảo vệ quyền lợi ích chính đáng của người tiêu dùng.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lastRenderedPageBreak/>
        <w:t>+ Có khả năng giao tiếp, trình bày và truyền thông;</w:t>
      </w:r>
    </w:p>
    <w:p w:rsidR="007A56B1" w:rsidRDefault="007A56B1" w:rsidP="007A56B1">
      <w:pPr>
        <w:shd w:val="clear" w:color="auto" w:fill="FFFFFF"/>
        <w:spacing w:line="288" w:lineRule="auto"/>
        <w:ind w:firstLine="720"/>
        <w:jc w:val="both"/>
        <w:rPr>
          <w:rFonts w:ascii="Times New Roman" w:hAnsi="Times New Roman"/>
          <w:sz w:val="28"/>
          <w:szCs w:val="28"/>
          <w:lang w:val="en-US"/>
        </w:rPr>
      </w:pPr>
      <w:r>
        <w:rPr>
          <w:rFonts w:ascii="Times New Roman" w:hAnsi="Times New Roman"/>
          <w:sz w:val="28"/>
          <w:szCs w:val="28"/>
          <w:lang w:val="en-US"/>
        </w:rPr>
        <w:t xml:space="preserve">+ Nâng cao trách nhiệm bản thân và gia đình trong việc bảo vệ quyền lợi ích chính đáng người tiêu dùng. </w:t>
      </w:r>
    </w:p>
    <w:p w:rsidR="007A56B1" w:rsidRDefault="007A56B1" w:rsidP="007A56B1">
      <w:pPr>
        <w:spacing w:line="288" w:lineRule="auto"/>
        <w:ind w:firstLine="720"/>
        <w:jc w:val="both"/>
        <w:rPr>
          <w:rFonts w:ascii="Times New Roman" w:hAnsi="Times New Roman"/>
          <w:bCs/>
          <w:i/>
          <w:iCs/>
          <w:sz w:val="28"/>
          <w:szCs w:val="28"/>
          <w:lang w:val="en-US"/>
        </w:rPr>
      </w:pPr>
      <w:r>
        <w:rPr>
          <w:rFonts w:ascii="Times New Roman" w:hAnsi="Times New Roman"/>
          <w:bCs/>
          <w:sz w:val="28"/>
          <w:szCs w:val="28"/>
        </w:rPr>
        <w:t>2. Nội dung</w:t>
      </w:r>
      <w:r>
        <w:rPr>
          <w:rFonts w:ascii="Times New Roman" w:hAnsi="Times New Roman"/>
          <w:bCs/>
          <w:sz w:val="28"/>
          <w:szCs w:val="28"/>
          <w:lang w:val="en-US"/>
        </w:rPr>
        <w:t xml:space="preserve"> bài:                                                                                    </w:t>
      </w:r>
      <w:r>
        <w:rPr>
          <w:rFonts w:ascii="Times New Roman" w:hAnsi="Times New Roman"/>
          <w:bCs/>
          <w:i/>
          <w:iCs/>
          <w:sz w:val="28"/>
          <w:szCs w:val="28"/>
          <w:lang w:val="en-US"/>
        </w:rPr>
        <w:t>1 giờ</w:t>
      </w:r>
    </w:p>
    <w:p w:rsidR="007A56B1" w:rsidRDefault="007A56B1" w:rsidP="007A56B1">
      <w:pPr>
        <w:spacing w:line="288" w:lineRule="auto"/>
        <w:ind w:firstLine="720"/>
        <w:jc w:val="both"/>
        <w:rPr>
          <w:rFonts w:ascii="Times New Roman" w:eastAsia="Times New Roman" w:hAnsi="Times New Roman"/>
          <w:sz w:val="28"/>
          <w:szCs w:val="28"/>
          <w:lang w:eastAsia="vi-VN"/>
        </w:rPr>
      </w:pPr>
      <w:r>
        <w:rPr>
          <w:rFonts w:ascii="Times New Roman" w:eastAsia="Times New Roman" w:hAnsi="Times New Roman"/>
          <w:sz w:val="28"/>
          <w:szCs w:val="28"/>
          <w:lang w:eastAsia="vi-VN"/>
        </w:rPr>
        <w:t>2.1. Quyền và nghĩa vụ của người tiêu dùng</w:t>
      </w:r>
    </w:p>
    <w:p w:rsidR="007A56B1" w:rsidRDefault="007A56B1" w:rsidP="007A56B1">
      <w:pPr>
        <w:spacing w:line="288" w:lineRule="auto"/>
        <w:ind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2.1.1. Quyền của người tiêu dùng.</w:t>
      </w:r>
    </w:p>
    <w:p w:rsidR="007A56B1" w:rsidRDefault="007A56B1" w:rsidP="007A56B1">
      <w:pPr>
        <w:spacing w:line="288" w:lineRule="auto"/>
        <w:ind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2.1.2. Nghĩa vụ của người tiêu dùng.</w:t>
      </w:r>
    </w:p>
    <w:p w:rsidR="007A56B1" w:rsidRDefault="007A56B1" w:rsidP="007A56B1">
      <w:pPr>
        <w:spacing w:line="288" w:lineRule="auto"/>
        <w:ind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eastAsia="vi-VN"/>
        </w:rPr>
        <w:t xml:space="preserve">2.2. Trách nhiệm của tổ chức, cá nhân đối với người tiêu dùng và bảo vệ quyền lợi người tiêu </w:t>
      </w:r>
      <w:r>
        <w:rPr>
          <w:rFonts w:ascii="Times New Roman" w:eastAsia="Times New Roman" w:hAnsi="Times New Roman"/>
          <w:sz w:val="28"/>
          <w:szCs w:val="28"/>
          <w:lang w:val="en-US" w:eastAsia="vi-VN"/>
        </w:rPr>
        <w:t>dùng.</w:t>
      </w:r>
    </w:p>
    <w:p w:rsidR="007A56B1" w:rsidRDefault="007A56B1" w:rsidP="007A56B1">
      <w:pPr>
        <w:widowControl w:val="0"/>
        <w:spacing w:line="288" w:lineRule="auto"/>
        <w:ind w:right="57"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w:t>
      </w:r>
      <w:r>
        <w:rPr>
          <w:rFonts w:ascii="Times New Roman" w:eastAsia="Times New Roman" w:hAnsi="Times New Roman"/>
          <w:sz w:val="28"/>
          <w:szCs w:val="28"/>
          <w:lang w:eastAsia="vi-VN"/>
        </w:rPr>
        <w:t>2.1. Trách nhiệm của tổ chức, cá nhân kinh doanh hàng hóa, dịch vụ trong việc cung cấp thông tin về hàng hóa, dịch vụ cho người tiêu dùng</w:t>
      </w:r>
      <w:r>
        <w:rPr>
          <w:rFonts w:ascii="Times New Roman" w:eastAsia="Times New Roman" w:hAnsi="Times New Roman"/>
          <w:sz w:val="28"/>
          <w:szCs w:val="28"/>
          <w:lang w:val="en-US" w:eastAsia="vi-VN"/>
        </w:rPr>
        <w:t>.</w:t>
      </w:r>
    </w:p>
    <w:p w:rsidR="007A56B1" w:rsidRDefault="007A56B1" w:rsidP="007A56B1">
      <w:pPr>
        <w:widowControl w:val="0"/>
        <w:spacing w:line="288" w:lineRule="auto"/>
        <w:ind w:right="57" w:firstLine="720"/>
        <w:jc w:val="both"/>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2</w:t>
      </w:r>
      <w:r>
        <w:rPr>
          <w:rFonts w:ascii="Times New Roman" w:eastAsia="Times New Roman" w:hAnsi="Times New Roman"/>
          <w:bCs/>
          <w:sz w:val="28"/>
          <w:szCs w:val="28"/>
          <w:lang w:eastAsia="vi-VN"/>
        </w:rPr>
        <w:t>.2.2. Trách nhiệm của bên thứ ba trong việc cung cấp thông tin về hàng hóa, dịch vụ cho người tiêu dùng</w:t>
      </w:r>
      <w:r>
        <w:rPr>
          <w:rFonts w:ascii="Times New Roman" w:eastAsia="Times New Roman" w:hAnsi="Times New Roman"/>
          <w:bCs/>
          <w:sz w:val="28"/>
          <w:szCs w:val="28"/>
          <w:lang w:val="en-US" w:eastAsia="vi-VN"/>
        </w:rPr>
        <w:t>.</w:t>
      </w:r>
    </w:p>
    <w:p w:rsidR="007A56B1" w:rsidRDefault="007A56B1" w:rsidP="007A56B1">
      <w:pPr>
        <w:widowControl w:val="0"/>
        <w:spacing w:line="288" w:lineRule="auto"/>
        <w:ind w:right="57" w:firstLine="720"/>
        <w:jc w:val="both"/>
        <w:rPr>
          <w:rFonts w:ascii="Times New Roman" w:eastAsia="Times New Roman" w:hAnsi="Times New Roman"/>
          <w:sz w:val="28"/>
          <w:szCs w:val="28"/>
          <w:lang w:eastAsia="vi-VN"/>
        </w:rPr>
      </w:pPr>
      <w:r>
        <w:rPr>
          <w:rFonts w:ascii="Times New Roman" w:eastAsia="Times New Roman" w:hAnsi="Times New Roman"/>
          <w:sz w:val="28"/>
          <w:szCs w:val="28"/>
          <w:lang w:val="en-US" w:eastAsia="vi-VN"/>
        </w:rPr>
        <w:t>2</w:t>
      </w:r>
      <w:r>
        <w:rPr>
          <w:rFonts w:ascii="Times New Roman" w:eastAsia="Times New Roman" w:hAnsi="Times New Roman"/>
          <w:sz w:val="28"/>
          <w:szCs w:val="28"/>
          <w:lang w:eastAsia="vi-VN"/>
        </w:rPr>
        <w:t>.2.3. Trách nhiệm cung cấp bằng chứng giao dịch</w:t>
      </w:r>
    </w:p>
    <w:p w:rsidR="007A56B1" w:rsidRDefault="007A56B1" w:rsidP="007A56B1">
      <w:pPr>
        <w:widowControl w:val="0"/>
        <w:spacing w:line="288" w:lineRule="auto"/>
        <w:ind w:right="57" w:firstLine="720"/>
        <w:jc w:val="both"/>
        <w:rPr>
          <w:rFonts w:ascii="Times New Roman" w:eastAsia="Times New Roman" w:hAnsi="Times New Roman"/>
          <w:sz w:val="28"/>
          <w:szCs w:val="28"/>
          <w:lang w:eastAsia="vi-VN"/>
        </w:rPr>
      </w:pPr>
      <w:r>
        <w:rPr>
          <w:rFonts w:ascii="Times New Roman" w:eastAsia="Times New Roman" w:hAnsi="Times New Roman"/>
          <w:sz w:val="28"/>
          <w:szCs w:val="28"/>
          <w:lang w:val="en-US" w:eastAsia="vi-VN"/>
        </w:rPr>
        <w:t>2</w:t>
      </w:r>
      <w:r>
        <w:rPr>
          <w:rFonts w:ascii="Times New Roman" w:eastAsia="Times New Roman" w:hAnsi="Times New Roman"/>
          <w:sz w:val="28"/>
          <w:szCs w:val="28"/>
          <w:lang w:eastAsia="vi-VN"/>
        </w:rPr>
        <w:t>.2.4. Trách nhiệm bảo hành hàng hóa, linh kiện, phụ kiện</w:t>
      </w:r>
    </w:p>
    <w:p w:rsidR="007A56B1" w:rsidRDefault="007A56B1" w:rsidP="007A56B1">
      <w:pPr>
        <w:widowControl w:val="0"/>
        <w:spacing w:line="288" w:lineRule="auto"/>
        <w:ind w:right="57" w:firstLine="720"/>
        <w:jc w:val="both"/>
        <w:rPr>
          <w:rFonts w:ascii="Times New Roman" w:eastAsia="Times New Roman" w:hAnsi="Times New Roman"/>
          <w:sz w:val="28"/>
          <w:szCs w:val="28"/>
          <w:lang w:eastAsia="vi-VN"/>
        </w:rPr>
      </w:pPr>
      <w:r>
        <w:rPr>
          <w:rFonts w:ascii="Times New Roman" w:eastAsia="Times New Roman" w:hAnsi="Times New Roman"/>
          <w:sz w:val="28"/>
          <w:szCs w:val="28"/>
          <w:lang w:val="en-US" w:eastAsia="vi-VN"/>
        </w:rPr>
        <w:t>2</w:t>
      </w:r>
      <w:r>
        <w:rPr>
          <w:rFonts w:ascii="Times New Roman" w:eastAsia="Times New Roman" w:hAnsi="Times New Roman"/>
          <w:sz w:val="28"/>
          <w:szCs w:val="28"/>
          <w:lang w:eastAsia="vi-VN"/>
        </w:rPr>
        <w:t>.2.5. Trách nhiệm thu hồi hàng hóa có khuyết tật</w:t>
      </w:r>
    </w:p>
    <w:p w:rsidR="007A56B1" w:rsidRDefault="007A56B1" w:rsidP="007A56B1">
      <w:pPr>
        <w:widowControl w:val="0"/>
        <w:spacing w:line="288" w:lineRule="auto"/>
        <w:ind w:right="57" w:firstLine="720"/>
        <w:jc w:val="both"/>
        <w:rPr>
          <w:rFonts w:ascii="Times New Roman" w:eastAsia="Times New Roman" w:hAnsi="Times New Roman"/>
          <w:sz w:val="28"/>
          <w:szCs w:val="28"/>
          <w:lang w:eastAsia="vi-VN"/>
        </w:rPr>
      </w:pPr>
      <w:r>
        <w:rPr>
          <w:rFonts w:ascii="Times New Roman" w:eastAsia="Times New Roman" w:hAnsi="Times New Roman"/>
          <w:sz w:val="28"/>
          <w:szCs w:val="28"/>
          <w:lang w:val="en-US" w:eastAsia="vi-VN"/>
        </w:rPr>
        <w:t>2</w:t>
      </w:r>
      <w:r>
        <w:rPr>
          <w:rFonts w:ascii="Times New Roman" w:eastAsia="Times New Roman" w:hAnsi="Times New Roman"/>
          <w:sz w:val="28"/>
          <w:szCs w:val="28"/>
          <w:lang w:eastAsia="vi-VN"/>
        </w:rPr>
        <w:t>.2.6. Trách nhiệm bồi thường thiệt hại do hàng hóa có khuyết tật gây ra</w:t>
      </w:r>
    </w:p>
    <w:p w:rsidR="007A56B1" w:rsidRPr="009A196C" w:rsidRDefault="007A56B1" w:rsidP="007A56B1">
      <w:pPr>
        <w:widowControl w:val="0"/>
        <w:spacing w:line="288" w:lineRule="auto"/>
        <w:ind w:right="57" w:firstLine="720"/>
        <w:jc w:val="both"/>
        <w:rPr>
          <w:rFonts w:ascii="Times New Roman" w:eastAsia="Times New Roman" w:hAnsi="Times New Roman"/>
          <w:spacing w:val="-10"/>
          <w:sz w:val="28"/>
          <w:szCs w:val="28"/>
          <w:lang w:eastAsia="vi-VN"/>
        </w:rPr>
      </w:pPr>
      <w:r w:rsidRPr="009A196C">
        <w:rPr>
          <w:rFonts w:ascii="Times New Roman" w:eastAsia="Times New Roman" w:hAnsi="Times New Roman"/>
          <w:spacing w:val="-10"/>
          <w:sz w:val="28"/>
          <w:szCs w:val="28"/>
          <w:lang w:val="en-US" w:eastAsia="vi-VN"/>
        </w:rPr>
        <w:t>2</w:t>
      </w:r>
      <w:r w:rsidRPr="009A196C">
        <w:rPr>
          <w:rFonts w:ascii="Times New Roman" w:eastAsia="Times New Roman" w:hAnsi="Times New Roman"/>
          <w:spacing w:val="-10"/>
          <w:sz w:val="28"/>
          <w:szCs w:val="28"/>
          <w:lang w:eastAsia="vi-VN"/>
        </w:rPr>
        <w:t>.2.7. Yêu cầu cơ quan quản lý nhà nước bảo vệ quyền lợi người tiêu dùng</w:t>
      </w:r>
    </w:p>
    <w:p w:rsidR="007A56B1" w:rsidRDefault="007A56B1" w:rsidP="007A56B1">
      <w:pPr>
        <w:widowControl w:val="0"/>
        <w:spacing w:line="288" w:lineRule="auto"/>
        <w:ind w:right="57"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w:t>
      </w:r>
      <w:r>
        <w:rPr>
          <w:rFonts w:ascii="Times New Roman" w:eastAsia="Times New Roman" w:hAnsi="Times New Roman"/>
          <w:sz w:val="28"/>
          <w:szCs w:val="28"/>
          <w:lang w:eastAsia="vi-VN"/>
        </w:rPr>
        <w:t>.2.8. Giải quyết yêu cầu bảo vệ quyền lợi người tiêu dùng</w:t>
      </w:r>
      <w:r>
        <w:rPr>
          <w:rFonts w:ascii="Times New Roman" w:eastAsia="Times New Roman" w:hAnsi="Times New Roman"/>
          <w:sz w:val="28"/>
          <w:szCs w:val="28"/>
          <w:lang w:val="en-US" w:eastAsia="vi-VN"/>
        </w:rPr>
        <w:t>.</w:t>
      </w:r>
    </w:p>
    <w:p w:rsidR="007A56B1" w:rsidRDefault="007A56B1" w:rsidP="007A56B1">
      <w:pPr>
        <w:widowControl w:val="0"/>
        <w:spacing w:line="288" w:lineRule="auto"/>
        <w:ind w:right="57" w:firstLine="720"/>
        <w:jc w:val="both"/>
        <w:rPr>
          <w:rFonts w:ascii="Times New Roman" w:eastAsia="Times New Roman" w:hAnsi="Times New Roman"/>
          <w:i/>
          <w:iCs/>
          <w:sz w:val="28"/>
          <w:szCs w:val="28"/>
          <w:lang w:val="en-US" w:eastAsia="vi-VN"/>
        </w:rPr>
      </w:pPr>
      <w:r>
        <w:rPr>
          <w:rFonts w:ascii="Times New Roman" w:eastAsia="Times New Roman" w:hAnsi="Times New Roman"/>
          <w:i/>
          <w:iCs/>
          <w:sz w:val="28"/>
          <w:szCs w:val="28"/>
          <w:lang w:val="en-US" w:eastAsia="vi-VN"/>
        </w:rPr>
        <w:t>Kiểm tra định kỳ                                                                                   1 giờ</w:t>
      </w:r>
    </w:p>
    <w:p w:rsidR="007A56B1" w:rsidRDefault="007A56B1" w:rsidP="007A56B1">
      <w:pPr>
        <w:spacing w:line="288" w:lineRule="auto"/>
        <w:jc w:val="both"/>
        <w:rPr>
          <w:rFonts w:ascii="Times New Roman" w:eastAsia="Times New Roman" w:hAnsi="Times New Roman"/>
          <w:b/>
          <w:bCs/>
          <w:sz w:val="28"/>
          <w:szCs w:val="28"/>
          <w:lang w:eastAsia="vi-VN"/>
        </w:rPr>
      </w:pPr>
      <w:r>
        <w:rPr>
          <w:rFonts w:ascii="Times New Roman" w:eastAsia="Times New Roman" w:hAnsi="Times New Roman"/>
          <w:b/>
          <w:bCs/>
          <w:sz w:val="28"/>
          <w:szCs w:val="28"/>
          <w:lang w:eastAsia="vi-VN"/>
        </w:rPr>
        <w:t>IV. Điều kiện thực hiện môn học:</w:t>
      </w:r>
    </w:p>
    <w:p w:rsidR="007A56B1" w:rsidRDefault="007A56B1" w:rsidP="007A56B1">
      <w:pPr>
        <w:spacing w:line="288" w:lineRule="auto"/>
        <w:ind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eastAsia="vi-VN"/>
        </w:rPr>
        <w:t>1. Phòng học chuyên môn hóa:  Phòng học lý thuyết</w:t>
      </w:r>
      <w:r>
        <w:rPr>
          <w:rFonts w:ascii="Times New Roman" w:eastAsia="Times New Roman" w:hAnsi="Times New Roman"/>
          <w:sz w:val="28"/>
          <w:szCs w:val="28"/>
          <w:lang w:val="en-US" w:eastAsia="vi-VN"/>
        </w:rPr>
        <w:t xml:space="preserve"> đáp ứng được cho việc dạy và học.</w:t>
      </w:r>
    </w:p>
    <w:p w:rsidR="007A56B1" w:rsidRDefault="007A56B1" w:rsidP="007A56B1">
      <w:pPr>
        <w:spacing w:line="288" w:lineRule="auto"/>
        <w:ind w:firstLine="720"/>
        <w:jc w:val="both"/>
        <w:rPr>
          <w:rFonts w:ascii="Times New Roman" w:eastAsia="Times New Roman" w:hAnsi="Times New Roman"/>
          <w:sz w:val="28"/>
          <w:szCs w:val="28"/>
          <w:lang w:eastAsia="vi-VN"/>
        </w:rPr>
      </w:pPr>
      <w:r>
        <w:rPr>
          <w:rFonts w:ascii="Times New Roman" w:eastAsia="Times New Roman" w:hAnsi="Times New Roman"/>
          <w:sz w:val="28"/>
          <w:szCs w:val="28"/>
          <w:lang w:eastAsia="vi-VN"/>
        </w:rPr>
        <w:t>2. Trang thiết bị máy móc:  Máy tính, máy chiếu, micro,...</w:t>
      </w:r>
    </w:p>
    <w:p w:rsidR="007A56B1" w:rsidRDefault="007A56B1" w:rsidP="007A56B1">
      <w:pPr>
        <w:spacing w:line="288"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3. Học liệu, dụng cụ, nguyên vật liệu: </w:t>
      </w:r>
      <w:r>
        <w:rPr>
          <w:rFonts w:ascii="Times New Roman" w:eastAsia="Times New Roman" w:hAnsi="Times New Roman"/>
          <w:sz w:val="28"/>
          <w:szCs w:val="28"/>
          <w:lang w:val="en-US"/>
        </w:rPr>
        <w:t>Đề cương, giáo án, slide bài giảng môn học pháp luật, p</w:t>
      </w:r>
      <w:r>
        <w:rPr>
          <w:rFonts w:ascii="Times New Roman" w:eastAsia="Times New Roman" w:hAnsi="Times New Roman"/>
          <w:sz w:val="28"/>
          <w:szCs w:val="28"/>
        </w:rPr>
        <w:t>him, tranh ảnh minh họa các tình huống pháp luật, tài liệu phát tay cho học sinh, tài liệu tham khảo.</w:t>
      </w:r>
    </w:p>
    <w:p w:rsidR="007A56B1" w:rsidRDefault="007A56B1" w:rsidP="007A56B1">
      <w:pPr>
        <w:spacing w:line="288"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4. Các điều kiện khác: </w:t>
      </w:r>
      <w:r>
        <w:rPr>
          <w:rFonts w:ascii="Times New Roman" w:eastAsia="Times New Roman" w:hAnsi="Times New Roman"/>
          <w:sz w:val="28"/>
          <w:szCs w:val="28"/>
          <w:lang w:val="en-US"/>
        </w:rPr>
        <w:t>p</w:t>
      </w:r>
      <w:r>
        <w:rPr>
          <w:rFonts w:ascii="Times New Roman" w:eastAsia="Times New Roman" w:hAnsi="Times New Roman"/>
          <w:bCs/>
          <w:iCs/>
          <w:sz w:val="28"/>
          <w:szCs w:val="28"/>
          <w:lang w:val="sv-SE"/>
        </w:rPr>
        <w:t xml:space="preserve">hòng học và các cùng các thiết bị thiết yếu khác </w:t>
      </w:r>
      <w:r>
        <w:rPr>
          <w:rFonts w:ascii="Times New Roman" w:eastAsia="Times New Roman" w:hAnsi="Times New Roman" w:hint="eastAsia"/>
          <w:bCs/>
          <w:iCs/>
          <w:sz w:val="28"/>
          <w:szCs w:val="28"/>
          <w:lang w:val="sv-SE"/>
        </w:rPr>
        <w:t>đ</w:t>
      </w:r>
      <w:r>
        <w:rPr>
          <w:rFonts w:ascii="Times New Roman" w:eastAsia="Times New Roman" w:hAnsi="Times New Roman"/>
          <w:bCs/>
          <w:iCs/>
          <w:sz w:val="28"/>
          <w:szCs w:val="28"/>
          <w:lang w:val="sv-SE"/>
        </w:rPr>
        <w:t>ể có thể tổ chức giảng dạy môn học hoặc một số nội dung của môn học theo hình thức trực tuyến.</w:t>
      </w:r>
    </w:p>
    <w:p w:rsidR="007A56B1" w:rsidRDefault="007A56B1" w:rsidP="007A56B1">
      <w:pPr>
        <w:spacing w:line="288" w:lineRule="auto"/>
        <w:jc w:val="both"/>
        <w:rPr>
          <w:rFonts w:ascii="Times New Roman" w:eastAsia="Times New Roman" w:hAnsi="Times New Roman"/>
          <w:b/>
          <w:bCs/>
          <w:sz w:val="28"/>
          <w:szCs w:val="28"/>
          <w:lang w:eastAsia="vi-VN"/>
        </w:rPr>
      </w:pPr>
      <w:r>
        <w:rPr>
          <w:rFonts w:ascii="Times New Roman" w:eastAsia="Times New Roman" w:hAnsi="Times New Roman"/>
          <w:b/>
          <w:bCs/>
          <w:sz w:val="28"/>
          <w:szCs w:val="28"/>
          <w:lang w:eastAsia="vi-VN"/>
        </w:rPr>
        <w:t>V. Nội dung và phương pháp đánh giá:</w:t>
      </w:r>
    </w:p>
    <w:p w:rsidR="007A56B1" w:rsidRDefault="007A56B1" w:rsidP="007A56B1">
      <w:pPr>
        <w:spacing w:line="288" w:lineRule="auto"/>
        <w:ind w:firstLine="720"/>
        <w:jc w:val="both"/>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 xml:space="preserve">1. Nội dung: </w:t>
      </w:r>
    </w:p>
    <w:p w:rsidR="007A56B1" w:rsidRDefault="007A56B1" w:rsidP="007A56B1">
      <w:pPr>
        <w:spacing w:line="288" w:lineRule="auto"/>
        <w:ind w:firstLine="720"/>
        <w:jc w:val="both"/>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 Về kiến thức:</w:t>
      </w:r>
    </w:p>
    <w:p w:rsidR="007A56B1" w:rsidRDefault="007A56B1" w:rsidP="007A56B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Sơ đồ hóa Bộ máy nhà nước Cộng hòa xã hội chủ nghĩa Việt Nam.</w:t>
      </w:r>
    </w:p>
    <w:p w:rsidR="007A56B1" w:rsidRDefault="007A56B1" w:rsidP="007A56B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Soạn thảo được Hợp đồng dân sự.</w:t>
      </w:r>
    </w:p>
    <w:p w:rsidR="007A56B1" w:rsidRDefault="007A56B1" w:rsidP="007A56B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Phân tích được dấu hiệu pháp lý của tội phạm, phân biệt Tội phạm với vi phạm pháp luật khác.</w:t>
      </w:r>
    </w:p>
    <w:p w:rsidR="007A56B1" w:rsidRDefault="007A56B1" w:rsidP="007A56B1">
      <w:pPr>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 xml:space="preserve">+ Trình bày được quy định pháp luật về thời giở làm việc, thời giờ nghỉ ngơi của người lao động. </w:t>
      </w:r>
    </w:p>
    <w:p w:rsidR="007A56B1" w:rsidRDefault="007A56B1" w:rsidP="007A56B1">
      <w:pPr>
        <w:spacing w:line="288" w:lineRule="auto"/>
        <w:ind w:firstLine="720"/>
        <w:jc w:val="both"/>
        <w:rPr>
          <w:rFonts w:ascii="Times New Roman" w:eastAsia="Times New Roman" w:hAnsi="Times New Roman"/>
          <w:color w:val="000000"/>
          <w:sz w:val="28"/>
          <w:szCs w:val="28"/>
          <w:lang w:val="en-US"/>
        </w:rPr>
      </w:pPr>
      <w:r>
        <w:rPr>
          <w:rFonts w:ascii="Times New Roman" w:eastAsia="Times New Roman" w:hAnsi="Times New Roman"/>
          <w:sz w:val="28"/>
          <w:szCs w:val="28"/>
          <w:lang w:val="en-US"/>
        </w:rPr>
        <w:t>+ Trình bày được trách nhiệm của tổ chức cá nhân trong bảo vệ quyền lợi người tiêu dùng.</w:t>
      </w:r>
    </w:p>
    <w:p w:rsidR="007A56B1" w:rsidRDefault="007A56B1" w:rsidP="007A56B1">
      <w:pPr>
        <w:tabs>
          <w:tab w:val="left" w:pos="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t>- Kỹ năng:</w:t>
      </w:r>
    </w:p>
    <w:p w:rsidR="007A56B1" w:rsidRDefault="007A56B1" w:rsidP="007A56B1">
      <w:pPr>
        <w:tabs>
          <w:tab w:val="left" w:pos="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t>+ Thấy rõ bản chất nhà nước Việt Nam thông qua tổ chức và hoạt động của Bộ máy nhà nước.</w:t>
      </w:r>
    </w:p>
    <w:p w:rsidR="007A56B1" w:rsidRDefault="007A56B1" w:rsidP="007A56B1">
      <w:pPr>
        <w:tabs>
          <w:tab w:val="left" w:pos="255"/>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r>
      <w:r>
        <w:rPr>
          <w:rFonts w:ascii="Times New Roman" w:eastAsia="Times New Roman" w:hAnsi="Times New Roman"/>
          <w:sz w:val="28"/>
          <w:szCs w:val="28"/>
          <w:lang w:val="en-US"/>
        </w:rPr>
        <w:tab/>
        <w:t>+ Biết vận dụng các quy định pháp luật giải quyết các bài tập tình huống.</w:t>
      </w:r>
    </w:p>
    <w:p w:rsidR="007A56B1" w:rsidRDefault="007A56B1" w:rsidP="007A56B1">
      <w:pPr>
        <w:tabs>
          <w:tab w:val="left" w:pos="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t>- Năng lực tự chủ và trách nhiệm:</w:t>
      </w:r>
    </w:p>
    <w:p w:rsidR="007A56B1" w:rsidRDefault="007A56B1" w:rsidP="007A56B1">
      <w:pPr>
        <w:tabs>
          <w:tab w:val="left" w:pos="255"/>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r>
      <w:r>
        <w:rPr>
          <w:rFonts w:ascii="Times New Roman" w:eastAsia="Times New Roman" w:hAnsi="Times New Roman"/>
          <w:sz w:val="28"/>
          <w:szCs w:val="28"/>
          <w:lang w:val="en-US"/>
        </w:rPr>
        <w:tab/>
        <w:t>+ Rèn luyện khả năng tư duy trước các tình huống pháp luật trên thực tế.</w:t>
      </w:r>
    </w:p>
    <w:p w:rsidR="007A56B1" w:rsidRDefault="007A56B1" w:rsidP="007A56B1">
      <w:pPr>
        <w:spacing w:line="288" w:lineRule="auto"/>
        <w:ind w:firstLine="720"/>
        <w:jc w:val="both"/>
        <w:rPr>
          <w:rFonts w:ascii="Times New Roman" w:eastAsia="Times New Roman" w:hAnsi="Times New Roman"/>
          <w:sz w:val="28"/>
          <w:szCs w:val="28"/>
          <w:lang w:eastAsia="vi-VN"/>
        </w:rPr>
      </w:pPr>
      <w:r>
        <w:rPr>
          <w:rFonts w:ascii="Times New Roman" w:eastAsia="Times New Roman" w:hAnsi="Times New Roman"/>
          <w:sz w:val="28"/>
          <w:szCs w:val="28"/>
          <w:lang w:val="en-US"/>
        </w:rPr>
        <w:t xml:space="preserve">+ </w:t>
      </w:r>
      <w:r>
        <w:rPr>
          <w:rFonts w:ascii="Times New Roman" w:eastAsia="Times New Roman" w:hAnsi="Times New Roman"/>
          <w:sz w:val="28"/>
          <w:szCs w:val="28"/>
          <w:lang w:val="da-DK" w:eastAsia="vi-VN"/>
        </w:rPr>
        <w:t>C</w:t>
      </w:r>
      <w:r>
        <w:rPr>
          <w:rFonts w:ascii="Times New Roman" w:eastAsia="Times New Roman" w:hAnsi="Times New Roman"/>
          <w:sz w:val="28"/>
          <w:szCs w:val="24"/>
          <w:lang w:val="en-US"/>
        </w:rPr>
        <w:t>hủ động, nghiêm túc học tập, tích luỹ kiến thức, ghi nhớ về cách giải quyết các tình huống pháp luật;</w:t>
      </w:r>
    </w:p>
    <w:p w:rsidR="007A56B1" w:rsidRDefault="007A56B1" w:rsidP="007A56B1">
      <w:pPr>
        <w:tabs>
          <w:tab w:val="left" w:pos="255"/>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t>+ Trung thực, cẩn thận, làm việc độc lập, làm việc theo nhóm.</w:t>
      </w:r>
    </w:p>
    <w:p w:rsidR="007A56B1" w:rsidRDefault="007A56B1" w:rsidP="007A56B1">
      <w:pPr>
        <w:spacing w:line="288" w:lineRule="auto"/>
        <w:ind w:firstLine="720"/>
        <w:jc w:val="both"/>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 xml:space="preserve">2. Phương pháp: </w:t>
      </w:r>
    </w:p>
    <w:p w:rsidR="007A56B1" w:rsidRDefault="007A56B1" w:rsidP="007A56B1">
      <w:pPr>
        <w:spacing w:line="288" w:lineRule="auto"/>
        <w:ind w:firstLine="720"/>
        <w:jc w:val="both"/>
        <w:rPr>
          <w:rFonts w:ascii="Times New Roman" w:hAnsi="Times New Roman"/>
          <w:spacing w:val="-8"/>
          <w:sz w:val="28"/>
          <w:szCs w:val="28"/>
          <w:lang w:val="en-US"/>
        </w:rPr>
      </w:pPr>
      <w:r>
        <w:rPr>
          <w:rFonts w:ascii="Times New Roman" w:hAnsi="Times New Roman"/>
          <w:sz w:val="28"/>
          <w:szCs w:val="28"/>
          <w:lang w:val="en-US"/>
        </w:rPr>
        <w:t xml:space="preserve">- Kiểm tra thường xuyên: kiểm tra vấn đáp, kiểm tra viết, kiểm tra một số </w:t>
      </w:r>
      <w:r>
        <w:rPr>
          <w:rFonts w:ascii="Times New Roman" w:hAnsi="Times New Roman"/>
          <w:spacing w:val="-8"/>
          <w:sz w:val="28"/>
          <w:szCs w:val="28"/>
          <w:lang w:val="en-US"/>
        </w:rPr>
        <w:t>nội dung bài tập tình huống trong mỗi buổi lên lớp, chấm điểm bài tập hoặc thảo luận.</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Kiểm tra định kỳ: kiểm tra viết</w:t>
      </w:r>
    </w:p>
    <w:p w:rsidR="007A56B1" w:rsidRDefault="007A56B1" w:rsidP="007A56B1">
      <w:pPr>
        <w:spacing w:line="288" w:lineRule="auto"/>
        <w:ind w:firstLine="720"/>
        <w:jc w:val="both"/>
        <w:rPr>
          <w:rFonts w:ascii="Times New Roman" w:hAnsi="Times New Roman"/>
          <w:b/>
          <w:spacing w:val="4"/>
          <w:sz w:val="28"/>
          <w:szCs w:val="28"/>
          <w:lang w:val="en-US"/>
        </w:rPr>
      </w:pPr>
      <w:r>
        <w:rPr>
          <w:rFonts w:ascii="Times New Roman" w:hAnsi="Times New Roman"/>
          <w:sz w:val="28"/>
          <w:szCs w:val="28"/>
          <w:lang w:val="en-US"/>
        </w:rPr>
        <w:t>- Thi kết thúc môn: Thi vấn đáp</w:t>
      </w:r>
    </w:p>
    <w:p w:rsidR="007A56B1" w:rsidRDefault="007A56B1" w:rsidP="007A56B1">
      <w:pPr>
        <w:spacing w:line="288" w:lineRule="auto"/>
        <w:jc w:val="both"/>
        <w:rPr>
          <w:rFonts w:ascii="Times New Roman" w:eastAsia="Times New Roman" w:hAnsi="Times New Roman"/>
          <w:sz w:val="28"/>
          <w:szCs w:val="28"/>
          <w:lang w:val="da-DK" w:eastAsia="vi-VN"/>
        </w:rPr>
      </w:pPr>
      <w:r>
        <w:rPr>
          <w:rFonts w:ascii="Times New Roman" w:eastAsia="Times New Roman" w:hAnsi="Times New Roman"/>
          <w:b/>
          <w:bCs/>
          <w:sz w:val="28"/>
          <w:szCs w:val="28"/>
          <w:lang w:val="da-DK" w:eastAsia="vi-VN"/>
        </w:rPr>
        <w:t>VI. H</w:t>
      </w:r>
      <w:r>
        <w:rPr>
          <w:rFonts w:ascii="Times New Roman" w:eastAsia="Times New Roman" w:hAnsi="Times New Roman"/>
          <w:b/>
          <w:bCs/>
          <w:sz w:val="28"/>
          <w:szCs w:val="28"/>
          <w:shd w:val="clear" w:color="auto" w:fill="FFFFFF"/>
          <w:lang w:val="da-DK" w:eastAsia="vi-VN"/>
        </w:rPr>
        <w:t>ướ</w:t>
      </w:r>
      <w:r>
        <w:rPr>
          <w:rFonts w:ascii="Times New Roman" w:eastAsia="Times New Roman" w:hAnsi="Times New Roman"/>
          <w:b/>
          <w:bCs/>
          <w:sz w:val="28"/>
          <w:szCs w:val="28"/>
          <w:lang w:val="da-DK" w:eastAsia="vi-VN"/>
        </w:rPr>
        <w:t>ng dẫn thực hiện môn học:</w:t>
      </w:r>
    </w:p>
    <w:p w:rsidR="007A56B1" w:rsidRDefault="007A56B1" w:rsidP="007A56B1">
      <w:pPr>
        <w:spacing w:line="288" w:lineRule="auto"/>
        <w:ind w:firstLine="720"/>
        <w:jc w:val="both"/>
        <w:rPr>
          <w:rFonts w:ascii="Times New Roman" w:eastAsia="Times New Roman" w:hAnsi="Times New Roman"/>
          <w:spacing w:val="2"/>
          <w:sz w:val="28"/>
          <w:szCs w:val="28"/>
          <w:lang w:val="da-DK" w:eastAsia="vi-VN"/>
        </w:rPr>
      </w:pPr>
      <w:r>
        <w:rPr>
          <w:rFonts w:ascii="Times New Roman" w:eastAsia="Times New Roman" w:hAnsi="Times New Roman"/>
          <w:spacing w:val="2"/>
          <w:sz w:val="28"/>
          <w:szCs w:val="28"/>
          <w:lang w:val="da-DK" w:eastAsia="vi-VN"/>
        </w:rPr>
        <w:t xml:space="preserve">1. Phạm vi áp dụng môn học: Chương trình môn học được sử dụng để giảng dạy cho trình độ Cao đẳng. Tổng thời gian thực hiện môn học là 30 giờ, giáo viên giảng các tiết lý thuyết kết hợp với các bài thực hành đan xen. </w:t>
      </w:r>
    </w:p>
    <w:p w:rsidR="007A56B1" w:rsidRDefault="007A56B1" w:rsidP="007A56B1">
      <w:pPr>
        <w:spacing w:line="288" w:lineRule="auto"/>
        <w:ind w:firstLine="720"/>
        <w:jc w:val="both"/>
        <w:rPr>
          <w:rFonts w:ascii="Times New Roman" w:eastAsia="Times New Roman" w:hAnsi="Times New Roman"/>
          <w:sz w:val="28"/>
          <w:szCs w:val="28"/>
          <w:lang w:val="da-DK" w:eastAsia="vi-VN"/>
        </w:rPr>
      </w:pPr>
      <w:r>
        <w:rPr>
          <w:rFonts w:ascii="Times New Roman" w:eastAsia="Times New Roman" w:hAnsi="Times New Roman"/>
          <w:sz w:val="28"/>
          <w:szCs w:val="28"/>
          <w:lang w:val="da-DK" w:eastAsia="vi-VN"/>
        </w:rPr>
        <w:t>2. Hướng dẫn về phương pháp giảng dạy, học tập môn học:</w:t>
      </w:r>
    </w:p>
    <w:p w:rsidR="007A56B1" w:rsidRDefault="007A56B1" w:rsidP="007A56B1">
      <w:pPr>
        <w:spacing w:line="288" w:lineRule="auto"/>
        <w:ind w:firstLine="720"/>
        <w:jc w:val="both"/>
        <w:rPr>
          <w:rFonts w:ascii="Times New Roman" w:eastAsia="Times New Roman" w:hAnsi="Times New Roman"/>
          <w:sz w:val="28"/>
          <w:szCs w:val="28"/>
          <w:lang w:val="da-DK" w:eastAsia="vi-VN"/>
        </w:rPr>
      </w:pPr>
      <w:r>
        <w:rPr>
          <w:rFonts w:ascii="Times New Roman" w:eastAsia="Times New Roman" w:hAnsi="Times New Roman"/>
          <w:sz w:val="28"/>
          <w:szCs w:val="28"/>
          <w:lang w:val="da-DK" w:eastAsia="vi-VN"/>
        </w:rPr>
        <w:t>- Đối với giáo viên, giảng viên:</w:t>
      </w:r>
    </w:p>
    <w:p w:rsidR="007A56B1" w:rsidRDefault="007A56B1" w:rsidP="007A56B1">
      <w:pPr>
        <w:spacing w:line="288" w:lineRule="auto"/>
        <w:ind w:firstLine="720"/>
        <w:jc w:val="both"/>
        <w:rPr>
          <w:rFonts w:ascii="Times New Roman" w:eastAsia="Times New Roman" w:hAnsi="Times New Roman"/>
          <w:sz w:val="28"/>
          <w:szCs w:val="28"/>
          <w:lang w:val="da-DK" w:eastAsia="vi-VN"/>
        </w:rPr>
      </w:pPr>
      <w:r>
        <w:rPr>
          <w:rFonts w:ascii="Times New Roman" w:eastAsia="Times New Roman" w:hAnsi="Times New Roman"/>
          <w:sz w:val="28"/>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7A56B1" w:rsidRDefault="007A56B1" w:rsidP="007A56B1">
      <w:pPr>
        <w:widowControl w:val="0"/>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 Giảng dạy theo đúng chương trình môn học. Thuyết trình, phát vấn học sinh, sử dụng phương pháp đàm thoại, thảo luận để học sinh ghi nhớ kỹ hơn. </w:t>
      </w:r>
    </w:p>
    <w:p w:rsidR="007A56B1" w:rsidRDefault="007A56B1" w:rsidP="007A56B1">
      <w:pPr>
        <w:widowControl w:val="0"/>
        <w:spacing w:line="288" w:lineRule="auto"/>
        <w:ind w:firstLine="720"/>
        <w:jc w:val="both"/>
        <w:rPr>
          <w:rFonts w:ascii="Times New Roman" w:eastAsia="Times New Roman" w:hAnsi="Times New Roman"/>
          <w:sz w:val="28"/>
          <w:szCs w:val="28"/>
          <w:lang w:val="en-US"/>
        </w:rPr>
      </w:pPr>
      <w:r>
        <w:rPr>
          <w:rFonts w:ascii="Times New Roman" w:eastAsia="Times New Roman" w:hAnsi="Times New Roman"/>
          <w:sz w:val="28"/>
          <w:szCs w:val="28"/>
          <w:lang w:val="en-US"/>
        </w:rPr>
        <w:t>+ Sử dụng máy tính, máy chiếu và có những Video, clip, ví dụ minh họa cho sinh viên dễ hiểu.</w:t>
      </w:r>
    </w:p>
    <w:p w:rsidR="007A56B1" w:rsidRDefault="007A56B1" w:rsidP="007A56B1">
      <w:pPr>
        <w:widowControl w:val="0"/>
        <w:spacing w:line="288" w:lineRule="auto"/>
        <w:ind w:firstLine="720"/>
        <w:jc w:val="both"/>
        <w:rPr>
          <w:rFonts w:ascii="Times New Roman" w:eastAsia="Times New Roman" w:hAnsi="Times New Roman"/>
          <w:color w:val="000000" w:themeColor="text1"/>
          <w:sz w:val="28"/>
          <w:szCs w:val="28"/>
          <w:lang w:val="en-US"/>
        </w:rPr>
      </w:pPr>
      <w:r>
        <w:rPr>
          <w:rFonts w:ascii="Times New Roman" w:eastAsia="Times New Roman" w:hAnsi="Times New Roman"/>
          <w:color w:val="000000" w:themeColor="text1"/>
          <w:sz w:val="28"/>
          <w:szCs w:val="28"/>
          <w:lang w:val="en-US"/>
        </w:rPr>
        <w:t xml:space="preserve">+ Tăng cường khai thác các nguồn học liệu tham khảo trên mạng Internet. </w:t>
      </w:r>
    </w:p>
    <w:p w:rsidR="007A56B1" w:rsidRDefault="007A56B1" w:rsidP="007A56B1">
      <w:pPr>
        <w:widowControl w:val="0"/>
        <w:spacing w:line="288" w:lineRule="auto"/>
        <w:ind w:firstLine="720"/>
        <w:jc w:val="both"/>
        <w:rPr>
          <w:rFonts w:ascii="Times New Roman" w:eastAsia="Times New Roman" w:hAnsi="Times New Roman"/>
          <w:color w:val="FF0000"/>
          <w:sz w:val="28"/>
          <w:szCs w:val="28"/>
          <w:lang w:val="en-US"/>
        </w:rPr>
      </w:pPr>
      <w:r>
        <w:rPr>
          <w:rFonts w:ascii="Times New Roman" w:eastAsia="Times New Roman" w:hAnsi="Times New Roman"/>
          <w:sz w:val="28"/>
          <w:szCs w:val="28"/>
          <w:lang w:val="da-DK" w:eastAsia="vi-VN"/>
        </w:rPr>
        <w:t>+ Hình thức giảng dạy chính của môn học: lý thuyết trên lớp kết hợp với thảo luận nhóm và làm các bài tập thực hành.</w:t>
      </w:r>
    </w:p>
    <w:p w:rsidR="007A56B1" w:rsidRDefault="007A56B1" w:rsidP="007A56B1">
      <w:pPr>
        <w:spacing w:line="288" w:lineRule="auto"/>
        <w:ind w:firstLine="720"/>
        <w:jc w:val="both"/>
        <w:rPr>
          <w:rFonts w:ascii="Times New Roman" w:eastAsia="Times New Roman" w:hAnsi="Times New Roman"/>
          <w:sz w:val="28"/>
          <w:szCs w:val="28"/>
          <w:lang w:val="da-DK" w:eastAsia="vi-VN"/>
        </w:rPr>
      </w:pPr>
      <w:r>
        <w:rPr>
          <w:rFonts w:ascii="Times New Roman" w:eastAsia="Times New Roman" w:hAnsi="Times New Roman"/>
          <w:sz w:val="28"/>
          <w:szCs w:val="28"/>
          <w:lang w:val="da-DK" w:eastAsia="vi-VN"/>
        </w:rPr>
        <w:t>- Đối với người học:</w:t>
      </w:r>
    </w:p>
    <w:p w:rsidR="007A56B1" w:rsidRDefault="007A56B1" w:rsidP="007A56B1">
      <w:pPr>
        <w:spacing w:line="288" w:lineRule="auto"/>
        <w:ind w:firstLine="720"/>
        <w:jc w:val="both"/>
        <w:rPr>
          <w:rFonts w:ascii="Times New Roman" w:eastAsia="Times New Roman" w:hAnsi="Times New Roman"/>
          <w:color w:val="000000" w:themeColor="text1"/>
          <w:sz w:val="28"/>
          <w:szCs w:val="28"/>
          <w:lang w:val="da-DK" w:eastAsia="vi-VN"/>
        </w:rPr>
      </w:pPr>
      <w:r>
        <w:rPr>
          <w:rFonts w:ascii="Times New Roman" w:eastAsia="Times New Roman" w:hAnsi="Times New Roman"/>
          <w:color w:val="000000" w:themeColor="text1"/>
          <w:sz w:val="28"/>
          <w:szCs w:val="28"/>
          <w:lang w:val="da-DK" w:eastAsia="vi-VN"/>
        </w:rPr>
        <w:t>+ Có ý thức tự học, chuẩn bị tốt các câu hỏi, bài tập được giao.</w:t>
      </w:r>
    </w:p>
    <w:p w:rsidR="007A56B1" w:rsidRDefault="007A56B1" w:rsidP="007A56B1">
      <w:pPr>
        <w:spacing w:line="288" w:lineRule="auto"/>
        <w:ind w:firstLine="720"/>
        <w:jc w:val="both"/>
        <w:rPr>
          <w:rFonts w:ascii="Times New Roman" w:eastAsia="Times New Roman" w:hAnsi="Times New Roman"/>
          <w:color w:val="000000" w:themeColor="text1"/>
          <w:sz w:val="28"/>
          <w:szCs w:val="28"/>
          <w:lang w:val="da-DK" w:eastAsia="vi-VN"/>
        </w:rPr>
      </w:pPr>
      <w:r>
        <w:rPr>
          <w:rFonts w:ascii="Times New Roman" w:eastAsia="Times New Roman" w:hAnsi="Times New Roman"/>
          <w:color w:val="000000" w:themeColor="text1"/>
          <w:sz w:val="28"/>
          <w:szCs w:val="28"/>
          <w:lang w:val="da-DK" w:eastAsia="vi-VN"/>
        </w:rPr>
        <w:lastRenderedPageBreak/>
        <w:t>+ Có mặt đầy đủ trên lớp, đúng giờ.</w:t>
      </w:r>
    </w:p>
    <w:p w:rsidR="007A56B1" w:rsidRDefault="007A56B1" w:rsidP="007A56B1">
      <w:pPr>
        <w:spacing w:line="288" w:lineRule="auto"/>
        <w:ind w:firstLine="720"/>
        <w:jc w:val="both"/>
        <w:rPr>
          <w:rFonts w:ascii="Times New Roman" w:eastAsia="Times New Roman" w:hAnsi="Times New Roman"/>
          <w:color w:val="000000" w:themeColor="text1"/>
          <w:sz w:val="28"/>
          <w:szCs w:val="28"/>
          <w:lang w:val="da-DK" w:eastAsia="vi-VN"/>
        </w:rPr>
      </w:pPr>
      <w:r>
        <w:rPr>
          <w:rFonts w:ascii="Times New Roman" w:eastAsia="Times New Roman" w:hAnsi="Times New Roman"/>
          <w:color w:val="000000" w:themeColor="text1"/>
          <w:sz w:val="28"/>
          <w:szCs w:val="28"/>
          <w:lang w:val="da-DK" w:eastAsia="vi-VN"/>
        </w:rPr>
        <w:t>+ Vận dụng kiến thức môn học trong bài tập giải quyết tình huống.</w:t>
      </w:r>
    </w:p>
    <w:p w:rsidR="007A56B1" w:rsidRPr="009A196C" w:rsidRDefault="007A56B1" w:rsidP="007A56B1">
      <w:pPr>
        <w:spacing w:line="288" w:lineRule="auto"/>
        <w:ind w:firstLine="720"/>
        <w:jc w:val="both"/>
        <w:rPr>
          <w:rFonts w:ascii="Times New Roman" w:eastAsia="Times New Roman" w:hAnsi="Times New Roman"/>
          <w:color w:val="000000" w:themeColor="text1"/>
          <w:spacing w:val="-8"/>
          <w:sz w:val="28"/>
          <w:szCs w:val="28"/>
          <w:lang w:val="da-DK" w:eastAsia="vi-VN"/>
        </w:rPr>
      </w:pPr>
      <w:r w:rsidRPr="009A196C">
        <w:rPr>
          <w:rFonts w:ascii="Times New Roman" w:eastAsia="Times New Roman" w:hAnsi="Times New Roman"/>
          <w:color w:val="000000" w:themeColor="text1"/>
          <w:spacing w:val="-8"/>
          <w:sz w:val="28"/>
          <w:szCs w:val="28"/>
          <w:lang w:val="da-DK" w:eastAsia="vi-VN"/>
        </w:rPr>
        <w:t>+ Biết chia sẻ thông tin, tham gia nhiệt tình các hoạt động thảo luận nhóm.</w:t>
      </w:r>
    </w:p>
    <w:p w:rsidR="007A56B1" w:rsidRDefault="007A56B1" w:rsidP="007A56B1">
      <w:pPr>
        <w:spacing w:line="288" w:lineRule="auto"/>
        <w:ind w:firstLine="720"/>
        <w:jc w:val="both"/>
        <w:rPr>
          <w:rFonts w:ascii="Times New Roman" w:eastAsia="Times New Roman" w:hAnsi="Times New Roman"/>
          <w:color w:val="000000" w:themeColor="text1"/>
          <w:sz w:val="28"/>
          <w:szCs w:val="28"/>
          <w:lang w:val="da-DK" w:eastAsia="vi-VN"/>
        </w:rPr>
      </w:pPr>
      <w:r>
        <w:rPr>
          <w:rFonts w:ascii="Times New Roman" w:eastAsia="Times New Roman" w:hAnsi="Times New Roman"/>
          <w:color w:val="000000" w:themeColor="text1"/>
          <w:sz w:val="28"/>
          <w:szCs w:val="28"/>
          <w:lang w:val="da-DK" w:eastAsia="vi-VN"/>
        </w:rPr>
        <w:t>+ Nộp bài đầy đủ, đúng thời hạn theo yêu cầu của giáo viên.</w:t>
      </w:r>
    </w:p>
    <w:p w:rsidR="007A56B1" w:rsidRDefault="007A56B1" w:rsidP="007A56B1">
      <w:pPr>
        <w:spacing w:line="288" w:lineRule="auto"/>
        <w:ind w:firstLine="720"/>
        <w:jc w:val="both"/>
        <w:rPr>
          <w:rFonts w:ascii="Times New Roman" w:eastAsia="Times New Roman" w:hAnsi="Times New Roman"/>
          <w:color w:val="000000" w:themeColor="text1"/>
          <w:sz w:val="28"/>
          <w:szCs w:val="28"/>
          <w:lang w:val="da-DK" w:eastAsia="vi-VN"/>
        </w:rPr>
      </w:pPr>
      <w:r>
        <w:rPr>
          <w:rFonts w:ascii="Times New Roman" w:eastAsia="Times New Roman" w:hAnsi="Times New Roman"/>
          <w:color w:val="000000" w:themeColor="text1"/>
          <w:sz w:val="28"/>
          <w:szCs w:val="28"/>
          <w:lang w:val="da-DK" w:eastAsia="vi-VN"/>
        </w:rPr>
        <w:t>+ Học sinh phải thực hiện các bài tập một cách nghiêm túc, không được sao chép (dưới mọi hình thức).</w:t>
      </w:r>
    </w:p>
    <w:p w:rsidR="007A56B1" w:rsidRDefault="007A56B1" w:rsidP="007A56B1">
      <w:pPr>
        <w:spacing w:line="288" w:lineRule="auto"/>
        <w:ind w:firstLine="720"/>
        <w:jc w:val="both"/>
        <w:rPr>
          <w:rFonts w:ascii="Times New Roman" w:eastAsia="Times New Roman" w:hAnsi="Times New Roman"/>
          <w:color w:val="000000" w:themeColor="text1"/>
          <w:sz w:val="28"/>
          <w:szCs w:val="28"/>
          <w:lang w:val="da-DK" w:eastAsia="vi-VN"/>
        </w:rPr>
      </w:pPr>
      <w:r>
        <w:rPr>
          <w:rFonts w:ascii="Times New Roman" w:eastAsia="Times New Roman" w:hAnsi="Times New Roman"/>
          <w:color w:val="000000" w:themeColor="text1"/>
          <w:sz w:val="28"/>
          <w:szCs w:val="28"/>
          <w:lang w:val="en-US"/>
        </w:rPr>
        <w:t>+ Chủ động, tích cực khai thác các ứng dụng công nghệ thông tin trong việc tự học ở nhà.</w:t>
      </w:r>
    </w:p>
    <w:p w:rsidR="007A56B1" w:rsidRDefault="007A56B1" w:rsidP="007A56B1">
      <w:pPr>
        <w:spacing w:line="288" w:lineRule="auto"/>
        <w:ind w:firstLine="720"/>
        <w:jc w:val="both"/>
        <w:rPr>
          <w:rFonts w:ascii="Times New Roman" w:eastAsia="Times New Roman" w:hAnsi="Times New Roman"/>
          <w:sz w:val="28"/>
          <w:szCs w:val="28"/>
          <w:lang w:val="it-IT" w:eastAsia="vi-VN"/>
        </w:rPr>
      </w:pPr>
      <w:r>
        <w:rPr>
          <w:rFonts w:ascii="Times New Roman" w:eastAsia="Times New Roman" w:hAnsi="Times New Roman"/>
          <w:sz w:val="28"/>
          <w:szCs w:val="28"/>
          <w:lang w:val="it-IT" w:eastAsia="vi-VN"/>
        </w:rPr>
        <w:t xml:space="preserve">3. Những trọng tâm cần chú ý: </w:t>
      </w:r>
    </w:p>
    <w:p w:rsidR="007A56B1" w:rsidRDefault="007A56B1" w:rsidP="007A56B1">
      <w:pPr>
        <w:tabs>
          <w:tab w:val="left" w:pos="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t>- Bản chất nhà nước và pháp luật Nhà nước Cộng Hoà xã hội chủ nghĩa Việt Nam.</w:t>
      </w:r>
    </w:p>
    <w:p w:rsidR="007A56B1" w:rsidRDefault="007A56B1" w:rsidP="007A56B1">
      <w:pPr>
        <w:tabs>
          <w:tab w:val="left" w:pos="255"/>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r>
      <w:r>
        <w:rPr>
          <w:rFonts w:ascii="Times New Roman" w:eastAsia="Times New Roman" w:hAnsi="Times New Roman"/>
          <w:sz w:val="28"/>
          <w:szCs w:val="28"/>
          <w:lang w:val="en-US"/>
        </w:rPr>
        <w:tab/>
        <w:t>- Nội dung cơ bản của Hiến pháp 2013</w:t>
      </w:r>
      <w:r>
        <w:rPr>
          <w:rFonts w:ascii="Times New Roman" w:eastAsia="Times New Roman" w:hAnsi="Times New Roman"/>
          <w:sz w:val="28"/>
          <w:szCs w:val="28"/>
          <w:lang w:val="en-US"/>
        </w:rPr>
        <w:tab/>
      </w:r>
    </w:p>
    <w:p w:rsidR="007A56B1" w:rsidRDefault="007A56B1" w:rsidP="007A56B1">
      <w:pPr>
        <w:tabs>
          <w:tab w:val="left" w:pos="255"/>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r>
      <w:r>
        <w:rPr>
          <w:rFonts w:ascii="Times New Roman" w:eastAsia="Times New Roman" w:hAnsi="Times New Roman"/>
          <w:sz w:val="28"/>
          <w:szCs w:val="28"/>
          <w:lang w:val="en-US"/>
        </w:rPr>
        <w:tab/>
        <w:t>- Quyền sở hữu tài sản, Hợp đồng dân sự</w:t>
      </w:r>
    </w:p>
    <w:p w:rsidR="007A56B1" w:rsidRDefault="007A56B1" w:rsidP="007A56B1">
      <w:pPr>
        <w:tabs>
          <w:tab w:val="left" w:pos="255"/>
        </w:tabs>
        <w:spacing w:line="288" w:lineRule="auto"/>
        <w:jc w:val="both"/>
        <w:rPr>
          <w:rFonts w:ascii="Times New Roman" w:eastAsia="Times New Roman" w:hAnsi="Times New Roman"/>
          <w:spacing w:val="-6"/>
          <w:sz w:val="28"/>
          <w:szCs w:val="28"/>
          <w:lang w:val="en-US"/>
        </w:rPr>
      </w:pPr>
      <w:r>
        <w:rPr>
          <w:rFonts w:ascii="Times New Roman" w:eastAsia="Times New Roman" w:hAnsi="Times New Roman"/>
          <w:sz w:val="28"/>
          <w:szCs w:val="28"/>
          <w:lang w:val="en-US"/>
        </w:rPr>
        <w:tab/>
      </w:r>
      <w:r>
        <w:rPr>
          <w:rFonts w:ascii="Times New Roman" w:eastAsia="Times New Roman" w:hAnsi="Times New Roman"/>
          <w:sz w:val="28"/>
          <w:szCs w:val="28"/>
          <w:lang w:val="en-US"/>
        </w:rPr>
        <w:tab/>
      </w:r>
      <w:r>
        <w:rPr>
          <w:rFonts w:ascii="Times New Roman" w:eastAsia="Times New Roman" w:hAnsi="Times New Roman"/>
          <w:spacing w:val="-6"/>
          <w:sz w:val="28"/>
          <w:szCs w:val="28"/>
          <w:lang w:val="en-US"/>
        </w:rPr>
        <w:t>- Quy định về quyền và nghĩa vụ của người lao động, người sử dụng lao động, hợp đồng lao động, thời gian làm việc và thời giờ nghỉ ngơi của người lao động.</w:t>
      </w:r>
    </w:p>
    <w:p w:rsidR="007A56B1" w:rsidRPr="009A196C" w:rsidRDefault="007A56B1" w:rsidP="007A56B1">
      <w:pPr>
        <w:tabs>
          <w:tab w:val="left" w:pos="255"/>
        </w:tabs>
        <w:spacing w:line="288" w:lineRule="auto"/>
        <w:jc w:val="both"/>
        <w:rPr>
          <w:rFonts w:ascii="Times New Roman" w:eastAsia="Times New Roman" w:hAnsi="Times New Roman"/>
          <w:spacing w:val="-8"/>
          <w:sz w:val="28"/>
          <w:szCs w:val="28"/>
          <w:lang w:val="en-US"/>
        </w:rPr>
      </w:pPr>
      <w:r>
        <w:rPr>
          <w:rFonts w:ascii="Times New Roman" w:eastAsia="Times New Roman" w:hAnsi="Times New Roman"/>
          <w:sz w:val="28"/>
          <w:szCs w:val="28"/>
          <w:lang w:val="en-US"/>
        </w:rPr>
        <w:tab/>
      </w:r>
      <w:r>
        <w:rPr>
          <w:rFonts w:ascii="Times New Roman" w:eastAsia="Times New Roman" w:hAnsi="Times New Roman"/>
          <w:sz w:val="28"/>
          <w:szCs w:val="28"/>
          <w:lang w:val="en-US"/>
        </w:rPr>
        <w:tab/>
      </w:r>
      <w:r w:rsidRPr="009A196C">
        <w:rPr>
          <w:rFonts w:ascii="Times New Roman" w:eastAsia="Times New Roman" w:hAnsi="Times New Roman"/>
          <w:spacing w:val="-8"/>
          <w:sz w:val="28"/>
          <w:szCs w:val="28"/>
          <w:lang w:val="en-US"/>
        </w:rPr>
        <w:t>- Dấu hiệu vi phạm hành chính và các hình thức xử lý vi phạm hành chính.</w:t>
      </w:r>
    </w:p>
    <w:p w:rsidR="007A56B1" w:rsidRDefault="007A56B1" w:rsidP="007A56B1">
      <w:pPr>
        <w:tabs>
          <w:tab w:val="left" w:pos="255"/>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r>
      <w:r>
        <w:rPr>
          <w:rFonts w:ascii="Times New Roman" w:eastAsia="Times New Roman" w:hAnsi="Times New Roman"/>
          <w:sz w:val="28"/>
          <w:szCs w:val="28"/>
          <w:lang w:val="en-US"/>
        </w:rPr>
        <w:tab/>
        <w:t>- Dấu hiệu tội phạm và các loại hình phạt</w:t>
      </w:r>
    </w:p>
    <w:p w:rsidR="007A56B1" w:rsidRDefault="007A56B1" w:rsidP="007A56B1">
      <w:pPr>
        <w:tabs>
          <w:tab w:val="left" w:pos="255"/>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r>
      <w:r>
        <w:rPr>
          <w:rFonts w:ascii="Times New Roman" w:eastAsia="Times New Roman" w:hAnsi="Times New Roman"/>
          <w:sz w:val="28"/>
          <w:szCs w:val="28"/>
          <w:lang w:val="en-US"/>
        </w:rPr>
        <w:tab/>
        <w:t>- Các hành vi tham nhũng, tác hại của tham nhũng.</w:t>
      </w:r>
    </w:p>
    <w:p w:rsidR="007A56B1" w:rsidRDefault="007A56B1" w:rsidP="007A56B1">
      <w:pPr>
        <w:tabs>
          <w:tab w:val="left" w:pos="255"/>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ab/>
      </w:r>
      <w:r>
        <w:rPr>
          <w:rFonts w:ascii="Times New Roman" w:eastAsia="Times New Roman" w:hAnsi="Times New Roman"/>
          <w:sz w:val="28"/>
          <w:szCs w:val="28"/>
          <w:lang w:val="en-US"/>
        </w:rPr>
        <w:tab/>
        <w:t>- Quyền lợi của người tiêu dùng</w:t>
      </w:r>
    </w:p>
    <w:p w:rsidR="007A56B1" w:rsidRDefault="007A56B1" w:rsidP="007A56B1">
      <w:pPr>
        <w:tabs>
          <w:tab w:val="left" w:pos="0"/>
        </w:tabs>
        <w:spacing w:line="288" w:lineRule="auto"/>
        <w:jc w:val="both"/>
        <w:rPr>
          <w:rFonts w:ascii="Times New Roman" w:eastAsia="Times New Roman" w:hAnsi="Times New Roman"/>
          <w:sz w:val="28"/>
          <w:szCs w:val="28"/>
          <w:lang w:val="it-IT" w:eastAsia="vi-VN"/>
        </w:rPr>
      </w:pPr>
      <w:r>
        <w:rPr>
          <w:rFonts w:ascii="Times New Roman" w:eastAsia="Times New Roman" w:hAnsi="Times New Roman"/>
          <w:sz w:val="28"/>
          <w:szCs w:val="28"/>
          <w:lang w:val="en-US"/>
        </w:rPr>
        <w:tab/>
      </w:r>
      <w:r>
        <w:rPr>
          <w:rFonts w:ascii="Times New Roman" w:eastAsia="Times New Roman" w:hAnsi="Times New Roman"/>
          <w:sz w:val="28"/>
          <w:szCs w:val="28"/>
          <w:lang w:val="it-IT" w:eastAsia="vi-VN"/>
        </w:rPr>
        <w:t>4. Tài liệu tham khảo:</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Hiến pháp nước Cộng hòa xã hội chủ nghĩa Việt Nam, 2013.</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Bộ Luật lao động, 2012.</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Bộ Luật dân sự, 2015.</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Bộ Luật hình sự năm 2015, sửa đổi bổ sung năm 2017.</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Luật Bảo vệ quyền lợi người tiêu dùng, 2010.</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Luật Phòng, chống tham nhũng, 2005.</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Luật Xử lý vi phạm hành chính, 2012.</w:t>
      </w:r>
    </w:p>
    <w:p w:rsidR="007A56B1" w:rsidRDefault="007A56B1" w:rsidP="007A56B1">
      <w:pPr>
        <w:spacing w:line="288" w:lineRule="auto"/>
        <w:ind w:firstLine="720"/>
        <w:jc w:val="both"/>
        <w:rPr>
          <w:rFonts w:ascii="Times New Roman" w:hAnsi="Times New Roman"/>
          <w:sz w:val="28"/>
          <w:szCs w:val="28"/>
          <w:lang w:val="en-US"/>
        </w:rPr>
      </w:pPr>
      <w:r>
        <w:rPr>
          <w:rFonts w:ascii="Times New Roman" w:hAnsi="Times New Roman"/>
          <w:sz w:val="28"/>
          <w:szCs w:val="28"/>
          <w:lang w:val="en-US"/>
        </w:rPr>
        <w:t>- Quyết định số 1309/QĐ-TTg ngày 05/9/2017 của Thủ tướng Chính phủ Phê duyệt Đề án đưa nội dung quyền con người vào chương trình giáo dục trong hệ thống giáo dục quốc dân.</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Quyết định số 1997/QĐ-TTg ngày 18/10/2016 của Thủ tướng Chính phủ phê duyệt Chương trình phát triển các hoạt động bảo vệ quyền lợi người tiêu dùng giai đoạn 2016 – 2020.</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Chỉ thị số 10/CT- TTg ngày 12/06/2013 của Thủ tướng Chính phủ về việc đưa nội dung phòng, chống tham nhũng vào giảng dạy tại các cơ sở giáo dục, đào tạo từ năm học 2013-2014.</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Thông tư số 08/2014/TT-BLĐTBXH ngày 22/04/2014 của Bộ trưởng Bộ Lao động – Thương binh và Xã hội ban hành chương trình, giáo trình môn học Pháp luật dùng trong đào tạo trung cấp nghề, trình độ cao đẳng nghề.</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lastRenderedPageBreak/>
        <w:t>- Bộ Giáo dục và Đào tạo: Giáo trình Pháp luật đại cương, Nhà Xuất bản Đại học Sư phạm, 2017.</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Bộ Lao động thương Binh và Xã Hội -  Giáo trình môn học Pháp luật dành cho Hệ Cao đẳng, 2019</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Đại học Quốc gia thành phố Hồ Chí Minh - Trường Đại học Kinh tế - Luật: Giáo trình Luật Lao động, năm 2016.</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Trường Đại học Luật Hà Nội: Giáo trình Lý luận chung về Nhà nước và Pháp luật, Nhà Xuất bản Tư pháp, năm 2018.</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Trường Đại học Luật Hà Nội: Giáo trình Luật Hiến pháp Việt Nam, Nhà Xuất bản Công an nhân dân, năm 2017.</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Trường Đại học Luật Hà Nội: Giáo trình Luật Lao động Việt Nam, Nhà Xuất bản Công an nhân dân, năm 2018.</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Trường Đại học Luật Hà Nội, Giáo trình Luật Hình sự Việt Nam, Nhà Xuất bản Công an nhân dân, năm 2015.</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Trường Đại học Luật Hà Nội: Giáo trình Luật dân sự Việt Nam, Nhà Xuất bản Công an nhân dân, năm 2017.</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Trường Đại học Luật Hà Nội: Giáo trình Luật hành chính Việt Nam, Nhà Xuất bản Công an nhân dân, năm 2015.</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Trường Đại học Luật Hà Nội: Giáo trình Xây dựng văn bản pháp luật, Nhà Xuất bản Tư pháp, năm 2016.</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Trường Đại học Luật TP. Hồ Chí Minh: Giáo trình Luật Hiến pháp Việt Nam, năm 2017.</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Trường Đại học Luật TP. Hồ Chí Minh: Giáo trình Pháp luật về hợp đồng và bồi thường thiệt hại ngoài hợp đồng, năm 2017.</w:t>
      </w:r>
    </w:p>
    <w:p w:rsidR="007A56B1" w:rsidRDefault="007A56B1" w:rsidP="007A56B1">
      <w:pPr>
        <w:ind w:firstLine="720"/>
        <w:jc w:val="both"/>
        <w:rPr>
          <w:rFonts w:ascii="Times New Roman" w:hAnsi="Times New Roman"/>
          <w:sz w:val="28"/>
          <w:szCs w:val="28"/>
          <w:lang w:val="en-US"/>
        </w:rPr>
      </w:pPr>
      <w:r>
        <w:rPr>
          <w:rFonts w:ascii="Times New Roman" w:hAnsi="Times New Roman"/>
          <w:sz w:val="28"/>
          <w:szCs w:val="28"/>
          <w:lang w:val="en-US"/>
        </w:rPr>
        <w:t>- Trường Đại học Luật TP. Hồ Chí Minh: Giáo trình Luật hành chính Việt Nam, năm 2018./.</w:t>
      </w:r>
    </w:p>
    <w:p w:rsidR="007A56B1" w:rsidRDefault="007A56B1" w:rsidP="007A56B1">
      <w:pPr>
        <w:shd w:val="clear" w:color="auto" w:fill="FFFFFF"/>
        <w:spacing w:line="288" w:lineRule="auto"/>
        <w:ind w:left="1080"/>
        <w:contextualSpacing/>
        <w:jc w:val="both"/>
        <w:rPr>
          <w:rFonts w:ascii="Times New Roman" w:hAnsi="Times New Roman"/>
          <w:sz w:val="28"/>
          <w:szCs w:val="28"/>
        </w:rPr>
      </w:pPr>
    </w:p>
    <w:p w:rsidR="009A196C" w:rsidRDefault="009A196C">
      <w:pPr>
        <w:spacing w:after="160" w:line="259" w:lineRule="auto"/>
        <w:rPr>
          <w:rFonts w:ascii="Times New Roman" w:eastAsiaTheme="minorHAnsi" w:hAnsi="Times New Roman" w:cstheme="minorBidi"/>
          <w:b/>
          <w:bCs/>
          <w:sz w:val="28"/>
          <w:szCs w:val="28"/>
          <w:lang w:val="sv-SE"/>
        </w:rPr>
      </w:pPr>
      <w:r>
        <w:rPr>
          <w:rFonts w:ascii="Times New Roman" w:eastAsiaTheme="minorHAnsi" w:hAnsi="Times New Roman" w:cstheme="minorBidi"/>
          <w:b/>
          <w:bCs/>
          <w:sz w:val="28"/>
          <w:szCs w:val="28"/>
          <w:lang w:val="sv-SE"/>
        </w:rPr>
        <w:br w:type="page"/>
      </w:r>
    </w:p>
    <w:p w:rsidR="005C45D9" w:rsidRDefault="005C45D9" w:rsidP="00F74021">
      <w:pPr>
        <w:spacing w:line="288" w:lineRule="auto"/>
        <w:jc w:val="center"/>
        <w:rPr>
          <w:rFonts w:ascii="Times New Roman" w:eastAsiaTheme="minorHAnsi" w:hAnsi="Times New Roman" w:cstheme="minorBidi"/>
          <w:b/>
          <w:bCs/>
          <w:sz w:val="28"/>
          <w:szCs w:val="28"/>
          <w:lang w:val="sv-SE"/>
        </w:rPr>
      </w:pPr>
      <w:r>
        <w:rPr>
          <w:rFonts w:ascii="Times New Roman" w:eastAsiaTheme="minorHAnsi" w:hAnsi="Times New Roman" w:cstheme="minorBidi"/>
          <w:b/>
          <w:bCs/>
          <w:sz w:val="28"/>
          <w:szCs w:val="28"/>
          <w:lang w:val="sv-SE"/>
        </w:rPr>
        <w:lastRenderedPageBreak/>
        <w:t>CHƯƠNG TRÌNH MÔN HỌC</w:t>
      </w:r>
    </w:p>
    <w:p w:rsidR="005C45D9" w:rsidRDefault="005C45D9" w:rsidP="00F74021">
      <w:pPr>
        <w:spacing w:line="288" w:lineRule="auto"/>
        <w:jc w:val="center"/>
        <w:rPr>
          <w:rFonts w:ascii="Times New Roman" w:eastAsiaTheme="minorHAnsi" w:hAnsi="Times New Roman" w:cstheme="minorBidi"/>
          <w:b/>
          <w:bCs/>
          <w:sz w:val="28"/>
          <w:szCs w:val="28"/>
          <w:lang w:val="sv-SE"/>
        </w:rPr>
      </w:pPr>
    </w:p>
    <w:p w:rsidR="005C45D9" w:rsidRDefault="005C45D9" w:rsidP="00F74021">
      <w:pPr>
        <w:pStyle w:val="B1"/>
        <w:rPr>
          <w:rFonts w:eastAsiaTheme="minorHAnsi"/>
          <w:lang w:val="en-US"/>
        </w:rPr>
      </w:pPr>
      <w:bookmarkStart w:id="15" w:name="_Toc110331434"/>
      <w:bookmarkStart w:id="16" w:name="_Toc110612791"/>
      <w:r>
        <w:rPr>
          <w:rFonts w:eastAsiaTheme="minorHAnsi"/>
          <w:lang w:val="sv-SE"/>
        </w:rPr>
        <w:t>Tên môn học: Giáo dục thể chất</w:t>
      </w:r>
      <w:bookmarkEnd w:id="15"/>
      <w:bookmarkEnd w:id="16"/>
    </w:p>
    <w:p w:rsidR="005C45D9" w:rsidRDefault="005C45D9" w:rsidP="00F74021">
      <w:pPr>
        <w:spacing w:line="288" w:lineRule="auto"/>
        <w:rPr>
          <w:rFonts w:ascii="Times New Roman" w:eastAsiaTheme="minorHAnsi" w:hAnsi="Times New Roman" w:cstheme="minorBidi"/>
          <w:b/>
          <w:bCs/>
          <w:sz w:val="28"/>
          <w:szCs w:val="28"/>
          <w:lang w:val="it-IT"/>
        </w:rPr>
      </w:pPr>
      <w:r>
        <w:rPr>
          <w:rFonts w:ascii="Times New Roman" w:eastAsiaTheme="minorHAnsi" w:hAnsi="Times New Roman" w:cstheme="minorBidi"/>
          <w:b/>
          <w:bCs/>
          <w:sz w:val="28"/>
          <w:szCs w:val="28"/>
          <w:lang w:val="it-IT"/>
        </w:rPr>
        <w:t xml:space="preserve">Mã môn học: </w:t>
      </w:r>
      <w:r>
        <w:rPr>
          <w:rFonts w:ascii="Times New Roman" w:eastAsiaTheme="minorHAnsi" w:hAnsi="Times New Roman" w:cstheme="minorBidi"/>
          <w:bCs/>
          <w:sz w:val="28"/>
          <w:szCs w:val="28"/>
          <w:lang w:val="it-IT"/>
        </w:rPr>
        <w:t>MH03</w:t>
      </w:r>
    </w:p>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it-IT"/>
        </w:rPr>
        <w:t xml:space="preserve">Thời gian </w:t>
      </w:r>
      <w:r>
        <w:rPr>
          <w:rFonts w:ascii="Times New Roman" w:eastAsiaTheme="minorHAnsi" w:hAnsi="Times New Roman" w:cstheme="minorBidi"/>
          <w:b/>
          <w:bCs/>
          <w:sz w:val="28"/>
          <w:szCs w:val="28"/>
          <w:lang w:val="sv-SE"/>
        </w:rPr>
        <w:t xml:space="preserve">thực </w:t>
      </w:r>
      <w:r>
        <w:rPr>
          <w:rFonts w:ascii="Times New Roman" w:eastAsiaTheme="minorHAnsi" w:hAnsi="Times New Roman" w:cstheme="minorBidi"/>
          <w:b/>
          <w:bCs/>
          <w:sz w:val="28"/>
          <w:szCs w:val="28"/>
          <w:lang w:val="it-IT"/>
        </w:rPr>
        <w:t>hiện môn học</w:t>
      </w:r>
      <w:r>
        <w:rPr>
          <w:rFonts w:ascii="Times New Roman" w:eastAsiaTheme="minorHAnsi" w:hAnsi="Times New Roman" w:cstheme="minorBidi"/>
          <w:sz w:val="28"/>
          <w:szCs w:val="28"/>
          <w:lang w:val="it-IT"/>
        </w:rPr>
        <w:t xml:space="preserve">: 60 giờ (lý thuyết: 05 giờ; thực hành: 51 giờ; </w:t>
      </w:r>
      <w:r>
        <w:rPr>
          <w:rFonts w:ascii="Times New Roman" w:eastAsiaTheme="minorHAnsi" w:hAnsi="Times New Roman" w:cstheme="minorBidi"/>
          <w:sz w:val="28"/>
          <w:szCs w:val="28"/>
          <w:lang w:val="sv-SE"/>
        </w:rPr>
        <w:t>Kiểm tra: 04 giờ)</w:t>
      </w:r>
    </w:p>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sv-SE"/>
        </w:rPr>
        <w:t>I. Vị trí, tính chất của môn học</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pt-BR"/>
        </w:rPr>
        <w:t>- Vị trí:</w:t>
      </w:r>
      <w:r>
        <w:rPr>
          <w:rFonts w:ascii="Times New Roman" w:eastAsiaTheme="minorHAnsi" w:hAnsi="Times New Roman" w:cstheme="minorBidi"/>
          <w:sz w:val="28"/>
          <w:szCs w:val="28"/>
          <w:lang w:val="sv-SE"/>
        </w:rPr>
        <w:t>Môn học Giáo dục thể chất là môn học điều kiện, bắt buộc thuộc khối các môn học chung trong chương trình đào tạo trình độ cao đẳng.</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pt-BR"/>
        </w:rPr>
        <w:t>- Tính chất:</w:t>
      </w:r>
      <w:r>
        <w:rPr>
          <w:rFonts w:ascii="Times New Roman" w:eastAsiaTheme="minorHAnsi" w:hAnsi="Times New Roman" w:cstheme="minorBidi"/>
          <w:sz w:val="28"/>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sv-SE"/>
        </w:rPr>
        <w:t>II. Mục tiêu của môn học</w:t>
      </w:r>
    </w:p>
    <w:p w:rsidR="005C45D9" w:rsidRDefault="005C45D9" w:rsidP="00F74021">
      <w:pPr>
        <w:spacing w:line="288" w:lineRule="auto"/>
        <w:ind w:firstLine="720"/>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pt-BR"/>
        </w:rPr>
        <w:t>Sau khi học xong môn học này, người học đạt được:</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pt-BR"/>
        </w:rPr>
        <w:t>- Về kiến thức:</w:t>
      </w:r>
      <w:r>
        <w:rPr>
          <w:rFonts w:ascii="Times New Roman" w:eastAsiaTheme="minorHAnsi" w:hAnsi="Times New Roman" w:cstheme="minorBidi"/>
          <w:sz w:val="28"/>
          <w:szCs w:val="28"/>
          <w:lang w:val="sv-SE"/>
        </w:rPr>
        <w:t>Trình bày được tác dụng, các kỹ thuật cơ bản và một số quy định của luật môn thể dục thể thao được học để rèn luyện sức khỏe, phát triển thể lực chung.</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pt-BR"/>
        </w:rPr>
        <w:t xml:space="preserve">- Về kỹ năng: </w:t>
      </w:r>
      <w:r>
        <w:rPr>
          <w:rFonts w:ascii="Times New Roman" w:eastAsiaTheme="minorHAnsi" w:hAnsi="Times New Roman" w:cstheme="minorBidi"/>
          <w:sz w:val="28"/>
          <w:szCs w:val="28"/>
          <w:lang w:val="sv-SE"/>
        </w:rPr>
        <w:t>Tự tập luyện, rèn luyện đúng các yêu cầu về kỹ thuật, quy định của môn thể dục thể thao được học.</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pt-BR"/>
        </w:rPr>
        <w:t>- Về năng lực tự chủ và trách nhiệm:</w:t>
      </w:r>
      <w:r>
        <w:rPr>
          <w:rFonts w:ascii="Times New Roman" w:eastAsiaTheme="minorHAnsi" w:hAnsi="Times New Roman" w:cstheme="minorBidi"/>
          <w:sz w:val="28"/>
          <w:szCs w:val="28"/>
          <w:lang w:val="sv-SE"/>
        </w:rPr>
        <w:t>Có ý thức tự giác và hình thành thói quen tập luyện thể dục thể thao hàng ngày để góp phần bảo đảm sức khỏe trong học tập, lao động và trong các hoạt động khác.</w:t>
      </w:r>
    </w:p>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sv-SE"/>
        </w:rPr>
        <w:t xml:space="preserve">III. Nội dung môn học </w:t>
      </w:r>
    </w:p>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pt-BR"/>
        </w:rPr>
        <w:tab/>
      </w:r>
      <w:r>
        <w:rPr>
          <w:rFonts w:ascii="Times New Roman" w:eastAsiaTheme="minorHAnsi" w:hAnsi="Times New Roman" w:cstheme="minorBidi"/>
          <w:sz w:val="28"/>
          <w:szCs w:val="28"/>
          <w:lang w:val="pt-BR"/>
        </w:rPr>
        <w:t>1. Nội dung tổng quát và phân bổ thời gian</w:t>
      </w:r>
    </w:p>
    <w:tbl>
      <w:tblPr>
        <w:tblW w:w="9782" w:type="dxa"/>
        <w:tblInd w:w="-176" w:type="dxa"/>
        <w:tblCellMar>
          <w:left w:w="0" w:type="dxa"/>
          <w:right w:w="0" w:type="dxa"/>
        </w:tblCellMar>
        <w:tblLook w:val="04A0"/>
      </w:tblPr>
      <w:tblGrid>
        <w:gridCol w:w="590"/>
        <w:gridCol w:w="5648"/>
        <w:gridCol w:w="844"/>
        <w:gridCol w:w="979"/>
        <w:gridCol w:w="851"/>
        <w:gridCol w:w="870"/>
      </w:tblGrid>
      <w:tr w:rsidR="005C45D9" w:rsidTr="00C9155E">
        <w:tc>
          <w:tcPr>
            <w:tcW w:w="590"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TT</w:t>
            </w:r>
          </w:p>
        </w:tc>
        <w:tc>
          <w:tcPr>
            <w:tcW w:w="5648"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rPr>
              <w:t>Chương/ bài</w:t>
            </w:r>
          </w:p>
        </w:tc>
        <w:tc>
          <w:tcPr>
            <w:tcW w:w="3544"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Thời gian (giờ)</w:t>
            </w:r>
          </w:p>
        </w:tc>
      </w:tr>
      <w:tr w:rsidR="005C45D9" w:rsidTr="00C9155E">
        <w:tc>
          <w:tcPr>
            <w:tcW w:w="59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5648"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4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Tổng số</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Lý thuyết</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rPr>
              <w:t>Kiểm tra</w:t>
            </w:r>
          </w:p>
        </w:tc>
      </w:tr>
      <w:tr w:rsidR="005C45D9" w:rsidTr="00C9155E">
        <w:tc>
          <w:tcPr>
            <w:tcW w:w="59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I</w:t>
            </w:r>
          </w:p>
        </w:tc>
        <w:tc>
          <w:tcPr>
            <w:tcW w:w="5648"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BÀI MỞ ĐẦU</w:t>
            </w:r>
          </w:p>
        </w:tc>
        <w:tc>
          <w:tcPr>
            <w:tcW w:w="84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w:t>
            </w:r>
          </w:p>
        </w:tc>
      </w:tr>
      <w:tr w:rsidR="005C45D9" w:rsidTr="00C9155E">
        <w:tc>
          <w:tcPr>
            <w:tcW w:w="59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rPr>
                <w:rFonts w:ascii="Times New Roman" w:eastAsiaTheme="minorHAnsi" w:hAnsi="Times New Roman" w:cstheme="minorBidi"/>
                <w:b/>
                <w:bCs/>
                <w:sz w:val="28"/>
                <w:szCs w:val="28"/>
              </w:rPr>
            </w:pPr>
          </w:p>
        </w:tc>
        <w:tc>
          <w:tcPr>
            <w:tcW w:w="5648"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Vị trí, tính chất môn học</w:t>
            </w:r>
          </w:p>
        </w:tc>
        <w:tc>
          <w:tcPr>
            <w:tcW w:w="84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bCs/>
                <w:sz w:val="28"/>
                <w:szCs w:val="28"/>
                <w:lang w:val="en-US"/>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rPr>
                <w:rFonts w:ascii="Times New Roman" w:eastAsiaTheme="minorHAnsi" w:hAnsi="Times New Roman" w:cstheme="minorBidi"/>
                <w:b/>
                <w:bCs/>
                <w:sz w:val="28"/>
                <w:szCs w:val="28"/>
              </w:rPr>
            </w:pPr>
          </w:p>
        </w:tc>
        <w:tc>
          <w:tcPr>
            <w:tcW w:w="5648"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 Mục tiêu của môn học</w:t>
            </w:r>
          </w:p>
        </w:tc>
        <w:tc>
          <w:tcPr>
            <w:tcW w:w="84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bCs/>
                <w:sz w:val="28"/>
                <w:szCs w:val="28"/>
                <w:lang w:val="en-US"/>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rPr>
                <w:rFonts w:ascii="Times New Roman" w:eastAsiaTheme="minorHAnsi" w:hAnsi="Times New Roman" w:cstheme="minorBidi"/>
                <w:b/>
                <w:bCs/>
                <w:sz w:val="28"/>
                <w:szCs w:val="28"/>
              </w:rPr>
            </w:pPr>
          </w:p>
        </w:tc>
        <w:tc>
          <w:tcPr>
            <w:tcW w:w="5648"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3. Nội dung dung chính</w:t>
            </w:r>
          </w:p>
        </w:tc>
        <w:tc>
          <w:tcPr>
            <w:tcW w:w="84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bCs/>
                <w:sz w:val="28"/>
                <w:szCs w:val="28"/>
                <w:lang w:val="en-US"/>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rPr>
                <w:rFonts w:ascii="Times New Roman" w:eastAsiaTheme="minorHAnsi" w:hAnsi="Times New Roman" w:cstheme="minorBidi"/>
                <w:b/>
                <w:bCs/>
                <w:sz w:val="28"/>
                <w:szCs w:val="28"/>
              </w:rPr>
            </w:pPr>
          </w:p>
        </w:tc>
        <w:tc>
          <w:tcPr>
            <w:tcW w:w="5648"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4. Tổ chức dạy học và đánh giá </w:t>
            </w:r>
            <w:r>
              <w:rPr>
                <w:rFonts w:ascii="Times New Roman" w:eastAsiaTheme="minorHAnsi" w:hAnsi="Times New Roman" w:cstheme="minorBidi"/>
                <w:color w:val="000000"/>
                <w:sz w:val="28"/>
                <w:szCs w:val="26"/>
                <w:lang w:val="sv-SE"/>
              </w:rPr>
              <w:t>kết quả học tập</w:t>
            </w:r>
          </w:p>
        </w:tc>
        <w:tc>
          <w:tcPr>
            <w:tcW w:w="84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bCs/>
                <w:sz w:val="28"/>
                <w:szCs w:val="28"/>
                <w:lang w:val="en-US"/>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rPr>
              <w:t>II</w:t>
            </w:r>
          </w:p>
        </w:tc>
        <w:tc>
          <w:tcPr>
            <w:tcW w:w="5648"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Chương I: GIÁO DỤC THỂ CHẤT CHUNG</w:t>
            </w:r>
          </w:p>
        </w:tc>
        <w:tc>
          <w:tcPr>
            <w:tcW w:w="84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 </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w:t>
            </w:r>
          </w:p>
        </w:tc>
      </w:tr>
      <w:tr w:rsidR="005C45D9" w:rsidTr="00C9155E">
        <w:tc>
          <w:tcPr>
            <w:tcW w:w="59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rPr>
              <w:t>1</w:t>
            </w:r>
          </w:p>
        </w:tc>
        <w:tc>
          <w:tcPr>
            <w:tcW w:w="5648"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Bài 1: </w:t>
            </w:r>
            <w:r>
              <w:rPr>
                <w:rFonts w:ascii="Times New Roman" w:eastAsiaTheme="minorHAnsi" w:hAnsi="Times New Roman" w:cstheme="minorBidi"/>
                <w:sz w:val="28"/>
                <w:szCs w:val="28"/>
                <w:lang w:val="sv-SE"/>
              </w:rPr>
              <w:t>Thể dục cơ bản</w:t>
            </w:r>
          </w:p>
        </w:tc>
        <w:tc>
          <w:tcPr>
            <w:tcW w:w="84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13</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w:t>
            </w: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 Giới thiệu về thể dục cơ bản</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2. Tác dụng của thể dục tay </w:t>
            </w:r>
            <w:r>
              <w:rPr>
                <w:rFonts w:ascii="Times New Roman" w:eastAsiaTheme="minorHAnsi" w:hAnsi="Times New Roman" w:cstheme="minorBidi"/>
                <w:sz w:val="28"/>
                <w:szCs w:val="28"/>
                <w:lang w:val="sv-SE"/>
              </w:rPr>
              <w:t xml:space="preserve">không liên hoàn và </w:t>
            </w:r>
            <w:r>
              <w:rPr>
                <w:rFonts w:ascii="Times New Roman" w:eastAsiaTheme="minorHAnsi" w:hAnsi="Times New Roman" w:cstheme="minorBidi"/>
                <w:sz w:val="28"/>
                <w:szCs w:val="28"/>
                <w:lang w:val="en-US"/>
              </w:rPr>
              <w:t>thể dục cơ bản với dụng cụ đơn giản</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3. Các động tác </w:t>
            </w:r>
            <w:r>
              <w:rPr>
                <w:rFonts w:ascii="Times New Roman" w:eastAsiaTheme="minorHAnsi" w:hAnsi="Times New Roman" w:cstheme="minorBidi"/>
                <w:sz w:val="28"/>
                <w:szCs w:val="28"/>
                <w:lang w:val="sv-SE"/>
              </w:rPr>
              <w:t>kỹ thuật</w:t>
            </w:r>
            <w:r>
              <w:rPr>
                <w:rFonts w:ascii="Times New Roman" w:eastAsiaTheme="minorHAnsi" w:hAnsi="Times New Roman" w:cstheme="minorBidi"/>
                <w:sz w:val="28"/>
                <w:szCs w:val="28"/>
                <w:lang w:val="en-US"/>
              </w:rPr>
              <w:t xml:space="preserve"> tay </w:t>
            </w:r>
            <w:r>
              <w:rPr>
                <w:rFonts w:ascii="Times New Roman" w:eastAsiaTheme="minorHAnsi" w:hAnsi="Times New Roman" w:cstheme="minorBidi"/>
                <w:sz w:val="28"/>
                <w:szCs w:val="28"/>
                <w:lang w:val="sv-SE"/>
              </w:rPr>
              <w:t>không liên hoan</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5</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rPr>
            </w:pPr>
          </w:p>
        </w:tc>
        <w:tc>
          <w:tcPr>
            <w:tcW w:w="5648"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4. Các động tác </w:t>
            </w:r>
            <w:r>
              <w:rPr>
                <w:rFonts w:ascii="Times New Roman" w:eastAsiaTheme="minorHAnsi" w:hAnsi="Times New Roman" w:cstheme="minorBidi"/>
                <w:sz w:val="28"/>
                <w:szCs w:val="28"/>
                <w:lang w:val="sv-SE"/>
              </w:rPr>
              <w:t>kỹ thuật</w:t>
            </w:r>
            <w:r>
              <w:rPr>
                <w:rFonts w:ascii="Times New Roman" w:eastAsiaTheme="minorHAnsi" w:hAnsi="Times New Roman" w:cstheme="minorBidi"/>
                <w:sz w:val="28"/>
                <w:szCs w:val="28"/>
                <w:lang w:val="en-US"/>
              </w:rPr>
              <w:t xml:space="preserve"> Thể dục cơ bản với dụng cụ đơn giản</w:t>
            </w:r>
          </w:p>
        </w:tc>
        <w:tc>
          <w:tcPr>
            <w:tcW w:w="84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7</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rPr>
              <w:t>2</w:t>
            </w:r>
          </w:p>
        </w:tc>
        <w:tc>
          <w:tcPr>
            <w:tcW w:w="5648"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Bài 2: </w:t>
            </w:r>
            <w:r>
              <w:rPr>
                <w:rFonts w:ascii="Times New Roman" w:eastAsiaTheme="minorHAnsi" w:hAnsi="Times New Roman" w:cstheme="minorBidi"/>
                <w:sz w:val="28"/>
                <w:szCs w:val="28"/>
                <w:lang w:val="sv-SE"/>
              </w:rPr>
              <w:t>Điền kinh</w:t>
            </w:r>
          </w:p>
        </w:tc>
        <w:tc>
          <w:tcPr>
            <w:tcW w:w="84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14</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13</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w:t>
            </w: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 Tác dụng của chạy cự ly ngắn, chạy cự ly trung bình, và nhảy cao</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 Chạy cự ly ngắn</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5</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2.1. Các động tác </w:t>
            </w:r>
            <w:r>
              <w:rPr>
                <w:rFonts w:ascii="Times New Roman" w:eastAsiaTheme="minorHAnsi" w:hAnsi="Times New Roman" w:cstheme="minorBidi"/>
                <w:sz w:val="28"/>
                <w:szCs w:val="28"/>
                <w:lang w:val="sv-SE"/>
              </w:rPr>
              <w:t>kỹ thuật</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2.2. Một số quy định trong Luật điền </w:t>
            </w:r>
            <w:r>
              <w:rPr>
                <w:rFonts w:ascii="Times New Roman" w:eastAsiaTheme="minorHAnsi" w:hAnsi="Times New Roman" w:cstheme="minorBidi"/>
                <w:sz w:val="28"/>
                <w:szCs w:val="28"/>
                <w:lang w:val="sv-SE"/>
              </w:rPr>
              <w:t>kinh về chạy cự ly ngắn</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Chạy cự ly trung bình</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3.1. Các động tác </w:t>
            </w:r>
            <w:r>
              <w:rPr>
                <w:rFonts w:ascii="Times New Roman" w:eastAsiaTheme="minorHAnsi" w:hAnsi="Times New Roman" w:cstheme="minorBidi"/>
                <w:sz w:val="28"/>
                <w:szCs w:val="28"/>
                <w:lang w:val="sv-SE"/>
              </w:rPr>
              <w:t>kỹ thuật</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3.2. Một số quy định trong Luật điền </w:t>
            </w:r>
            <w:r>
              <w:rPr>
                <w:rFonts w:ascii="Times New Roman" w:eastAsiaTheme="minorHAnsi" w:hAnsi="Times New Roman" w:cstheme="minorBidi"/>
                <w:sz w:val="28"/>
                <w:szCs w:val="28"/>
                <w:lang w:val="sv-SE"/>
              </w:rPr>
              <w:t>kinh về chạy cự trung bình</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 Nhảy cao</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4.1. Các động tác </w:t>
            </w:r>
            <w:r>
              <w:rPr>
                <w:rFonts w:ascii="Times New Roman" w:eastAsiaTheme="minorHAnsi" w:hAnsi="Times New Roman" w:cstheme="minorBidi"/>
                <w:sz w:val="28"/>
                <w:szCs w:val="28"/>
                <w:lang w:val="sv-SE"/>
              </w:rPr>
              <w:t>kỹ thuật</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4.2. Một số quy định trong Luật điền </w:t>
            </w:r>
            <w:r>
              <w:rPr>
                <w:rFonts w:ascii="Times New Roman" w:eastAsiaTheme="minorHAnsi" w:hAnsi="Times New Roman" w:cstheme="minorBidi"/>
                <w:sz w:val="28"/>
                <w:szCs w:val="28"/>
                <w:lang w:val="sv-SE"/>
              </w:rPr>
              <w:t>kinh về nhảy cao</w:t>
            </w:r>
          </w:p>
        </w:tc>
        <w:tc>
          <w:tcPr>
            <w:tcW w:w="84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w:t>
            </w:r>
          </w:p>
        </w:tc>
        <w:tc>
          <w:tcPr>
            <w:tcW w:w="5648"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Kiểm tra giáo dục thể chất chung</w:t>
            </w:r>
          </w:p>
        </w:tc>
        <w:tc>
          <w:tcPr>
            <w:tcW w:w="84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r>
      <w:tr w:rsidR="005C45D9" w:rsidTr="00C9155E">
        <w:tc>
          <w:tcPr>
            <w:tcW w:w="59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rPr>
              <w:t>III</w:t>
            </w:r>
          </w:p>
        </w:tc>
        <w:tc>
          <w:tcPr>
            <w:tcW w:w="5648"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rPr>
              <w:t>Chương II: CHUYÊN ĐỀ THỂ DỤC THỂ THAO TỰ CHỌN (chọn 1 trong các chuyên đề sau)</w:t>
            </w:r>
          </w:p>
        </w:tc>
        <w:tc>
          <w:tcPr>
            <w:tcW w:w="84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26</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r>
      <w:tr w:rsidR="005C45D9" w:rsidTr="00C9155E">
        <w:tc>
          <w:tcPr>
            <w:tcW w:w="59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5648"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Chuyên đề 1: Môn cầu lông</w:t>
            </w:r>
          </w:p>
        </w:tc>
        <w:tc>
          <w:tcPr>
            <w:tcW w:w="84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26</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w:t>
            </w: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 Lý thuyết nhập môn (Tác dụng của môn cầu lông và một số quy định của Luật cầu lông)</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2. Các động tác </w:t>
            </w:r>
            <w:r>
              <w:rPr>
                <w:rFonts w:ascii="Times New Roman" w:eastAsiaTheme="minorHAnsi" w:hAnsi="Times New Roman" w:cstheme="minorBidi"/>
                <w:sz w:val="28"/>
                <w:szCs w:val="28"/>
                <w:lang w:val="sv-SE"/>
              </w:rPr>
              <w:t>kỹ thuật</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2.1. Tư thế cơ bản và cách cầm vợt</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2.2. Các bước di chuyển, bước đơn, </w:t>
            </w:r>
            <w:r>
              <w:rPr>
                <w:rFonts w:ascii="Times New Roman" w:eastAsiaTheme="minorHAnsi" w:hAnsi="Times New Roman" w:cstheme="minorBidi"/>
                <w:sz w:val="28"/>
                <w:szCs w:val="28"/>
                <w:lang w:val="sv-SE"/>
              </w:rPr>
              <w:t>kép, đệm</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2.3. Kỹ thuật đánh cầu phải, trái cao tay</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2.4. Kỹ thuật đánh cầu phải, trái thấp tay</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2.5. Kỹ thuật đánh cầu sát lưới và bỏ nhỏ</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2.6. Kỹ thuật phát cầu</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2.7. Kỹ thuật đập cầu</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2.8. Chiến thuật thi đấu</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Ôn tập các </w:t>
            </w:r>
            <w:r>
              <w:rPr>
                <w:rFonts w:ascii="Times New Roman" w:eastAsiaTheme="minorHAnsi" w:hAnsi="Times New Roman" w:cstheme="minorBidi"/>
                <w:sz w:val="28"/>
                <w:szCs w:val="28"/>
                <w:lang w:val="sv-SE"/>
              </w:rPr>
              <w:t>kỹ thuật</w:t>
            </w:r>
          </w:p>
        </w:tc>
        <w:tc>
          <w:tcPr>
            <w:tcW w:w="84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r>
      <w:tr w:rsidR="005C45D9" w:rsidTr="00C9155E">
        <w:tc>
          <w:tcPr>
            <w:tcW w:w="59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rPr>
                <w:rFonts w:ascii="Times New Roman" w:eastAsiaTheme="minorHAnsi" w:hAnsi="Times New Roman" w:cstheme="minorBidi"/>
                <w:sz w:val="28"/>
                <w:szCs w:val="28"/>
                <w:lang w:val="en-US"/>
              </w:rPr>
            </w:pPr>
          </w:p>
        </w:tc>
        <w:tc>
          <w:tcPr>
            <w:tcW w:w="5648"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Kiểm tra</w:t>
            </w:r>
          </w:p>
        </w:tc>
        <w:tc>
          <w:tcPr>
            <w:tcW w:w="84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r>
      <w:tr w:rsidR="005C45D9" w:rsidTr="00C9155E">
        <w:tc>
          <w:tcPr>
            <w:tcW w:w="59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lastRenderedPageBreak/>
              <w:t>2</w:t>
            </w:r>
          </w:p>
        </w:tc>
        <w:tc>
          <w:tcPr>
            <w:tcW w:w="5648"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Chuyên đề 2: Môn bóng chuyền</w:t>
            </w:r>
          </w:p>
        </w:tc>
        <w:tc>
          <w:tcPr>
            <w:tcW w:w="84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26</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w:t>
            </w: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w:t>
            </w:r>
            <w:r w:rsidRPr="003B3F4F">
              <w:rPr>
                <w:rFonts w:ascii="Times New Roman" w:eastAsiaTheme="minorHAnsi" w:hAnsi="Times New Roman" w:cstheme="minorBidi"/>
                <w:bCs/>
                <w:spacing w:val="-10"/>
                <w:sz w:val="28"/>
                <w:szCs w:val="28"/>
                <w:lang w:val="en-US"/>
              </w:rPr>
              <w:t>. Lý thuyết nhập môn (Tác dụng của môn bóng chuyền và một số quy định của Luật bóng chuyền)</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r>
              <w:rPr>
                <w:rFonts w:ascii="Times New Roman" w:eastAsiaTheme="minorHAnsi" w:hAnsi="Times New Roman" w:cstheme="minorBidi"/>
                <w:bCs/>
                <w:color w:val="000000"/>
                <w:sz w:val="28"/>
                <w:szCs w:val="28"/>
                <w:lang w:val="en-US"/>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2. Các động tác </w:t>
            </w:r>
            <w:r>
              <w:rPr>
                <w:rFonts w:ascii="Times New Roman" w:eastAsiaTheme="minorHAnsi" w:hAnsi="Times New Roman" w:cstheme="minorBidi"/>
                <w:sz w:val="28"/>
                <w:szCs w:val="28"/>
                <w:lang w:val="sv-SE"/>
              </w:rPr>
              <w:t>kỹ thuật</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2.1. Tư thế cơ bản, các bước di chuyển</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r>
              <w:rPr>
                <w:rFonts w:ascii="Times New Roman" w:eastAsiaTheme="minorHAnsi" w:hAnsi="Times New Roman" w:cstheme="minorBidi"/>
                <w:bCs/>
                <w:color w:val="000000"/>
                <w:sz w:val="28"/>
                <w:szCs w:val="28"/>
                <w:lang w:val="en-US"/>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sz w:val="28"/>
                <w:szCs w:val="28"/>
                <w:lang w:val="en-US"/>
              </w:rPr>
              <w:t xml:space="preserve">2.2. Kỹ thuật chuyền bóng thấp tay cơ bản </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r>
              <w:rPr>
                <w:rFonts w:ascii="Times New Roman" w:eastAsiaTheme="minorHAnsi" w:hAnsi="Times New Roman" w:cstheme="minorBidi"/>
                <w:bCs/>
                <w:color w:val="000000"/>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2.3. </w:t>
            </w:r>
            <w:r>
              <w:rPr>
                <w:rFonts w:ascii="Times New Roman" w:eastAsiaTheme="minorHAnsi" w:hAnsi="Times New Roman" w:cstheme="minorBidi"/>
                <w:sz w:val="28"/>
                <w:szCs w:val="28"/>
                <w:lang w:val="en-US"/>
              </w:rPr>
              <w:t xml:space="preserve">Kỹ thuật chuyền bóng cao tay cơ bản </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r>
              <w:rPr>
                <w:rFonts w:ascii="Times New Roman" w:eastAsiaTheme="minorHAnsi" w:hAnsi="Times New Roman" w:cstheme="minorBidi"/>
                <w:bCs/>
                <w:color w:val="000000"/>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2.4. </w:t>
            </w:r>
            <w:r>
              <w:rPr>
                <w:rFonts w:ascii="Times New Roman" w:eastAsiaTheme="minorHAnsi" w:hAnsi="Times New Roman" w:cstheme="minorBidi"/>
                <w:sz w:val="28"/>
                <w:szCs w:val="28"/>
                <w:lang w:val="en-US"/>
              </w:rPr>
              <w:t>Kỹ thuật phát bóng thấp tay trước mặt</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r>
              <w:rPr>
                <w:rFonts w:ascii="Times New Roman" w:eastAsiaTheme="minorHAnsi" w:hAnsi="Times New Roman" w:cstheme="minorBidi"/>
                <w:bCs/>
                <w:color w:val="000000"/>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2.5. </w:t>
            </w:r>
            <w:r>
              <w:rPr>
                <w:rFonts w:ascii="Times New Roman" w:eastAsiaTheme="minorHAnsi" w:hAnsi="Times New Roman" w:cstheme="minorBidi"/>
                <w:sz w:val="28"/>
                <w:szCs w:val="28"/>
                <w:lang w:val="en-US"/>
              </w:rPr>
              <w:t>Kỹ thuật phát bóng cao tay trước mặt</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r>
              <w:rPr>
                <w:rFonts w:ascii="Times New Roman" w:eastAsiaTheme="minorHAnsi" w:hAnsi="Times New Roman" w:cstheme="minorBidi"/>
                <w:bCs/>
                <w:color w:val="000000"/>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rPr>
                <w:rFonts w:ascii="Times New Roman" w:eastAsiaTheme="minorHAnsi" w:hAnsi="Times New Roman" w:cstheme="minorBidi"/>
                <w:b/>
                <w:bCs/>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2.6. </w:t>
            </w:r>
            <w:r>
              <w:rPr>
                <w:rFonts w:ascii="Times New Roman" w:eastAsiaTheme="minorHAnsi" w:hAnsi="Times New Roman" w:cstheme="minorBidi"/>
                <w:sz w:val="28"/>
                <w:szCs w:val="28"/>
                <w:lang w:val="en-US"/>
              </w:rPr>
              <w:t>Kỹ thuật chắn bóng</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rPr>
                <w:rFonts w:ascii="Times New Roman" w:eastAsiaTheme="minorHAnsi" w:hAnsi="Times New Roman" w:cstheme="minorBidi"/>
                <w:b/>
                <w:bCs/>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2.7. </w:t>
            </w:r>
            <w:r>
              <w:rPr>
                <w:rFonts w:ascii="Times New Roman" w:eastAsiaTheme="minorHAnsi" w:hAnsi="Times New Roman" w:cstheme="minorBidi"/>
                <w:sz w:val="28"/>
                <w:szCs w:val="28"/>
                <w:lang w:val="en-US"/>
              </w:rPr>
              <w:t>Kỹ thuật đập bóng theo phương lấy đà</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sz w:val="28"/>
                <w:szCs w:val="28"/>
                <w:lang w:val="en-US"/>
              </w:rPr>
            </w:pPr>
          </w:p>
        </w:tc>
      </w:tr>
      <w:tr w:rsidR="005C45D9" w:rsidTr="00C9155E">
        <w:tc>
          <w:tcPr>
            <w:tcW w:w="59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rPr>
                <w:rFonts w:ascii="Times New Roman" w:eastAsiaTheme="minorHAnsi" w:hAnsi="Times New Roman" w:cstheme="minorBidi"/>
                <w:b/>
                <w:bCs/>
                <w:sz w:val="28"/>
                <w:szCs w:val="28"/>
                <w:lang w:val="en-US"/>
              </w:rPr>
            </w:pPr>
          </w:p>
        </w:tc>
        <w:tc>
          <w:tcPr>
            <w:tcW w:w="5648"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Ôn tập các </w:t>
            </w:r>
            <w:r>
              <w:rPr>
                <w:rFonts w:ascii="Times New Roman" w:eastAsiaTheme="minorHAnsi" w:hAnsi="Times New Roman" w:cstheme="minorBidi"/>
                <w:sz w:val="28"/>
                <w:szCs w:val="28"/>
                <w:lang w:val="sv-SE"/>
              </w:rPr>
              <w:t>kỹ thuật</w:t>
            </w:r>
          </w:p>
        </w:tc>
        <w:tc>
          <w:tcPr>
            <w:tcW w:w="84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color w:val="000000"/>
                <w:sz w:val="28"/>
                <w:szCs w:val="28"/>
                <w:lang w:val="en-US"/>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color w:val="000000"/>
                <w:sz w:val="28"/>
                <w:szCs w:val="28"/>
                <w:lang w:val="en-US"/>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r>
              <w:rPr>
                <w:rFonts w:ascii="Times New Roman" w:eastAsiaTheme="minorHAnsi" w:hAnsi="Times New Roman" w:cstheme="minorBidi"/>
                <w:bCs/>
                <w:color w:val="000000"/>
                <w:sz w:val="28"/>
                <w:szCs w:val="28"/>
                <w:lang w:val="en-US"/>
              </w:rPr>
              <w:t>6</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color w:val="000000"/>
                <w:sz w:val="28"/>
                <w:szCs w:val="28"/>
                <w:lang w:val="en-US"/>
              </w:rPr>
            </w:pPr>
          </w:p>
        </w:tc>
      </w:tr>
      <w:tr w:rsidR="005C45D9" w:rsidTr="00C9155E">
        <w:tc>
          <w:tcPr>
            <w:tcW w:w="59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rPr>
                <w:rFonts w:ascii="Times New Roman" w:eastAsiaTheme="minorHAnsi" w:hAnsi="Times New Roman" w:cstheme="minorBidi"/>
                <w:b/>
                <w:bCs/>
                <w:sz w:val="28"/>
                <w:szCs w:val="28"/>
                <w:lang w:val="en-US"/>
              </w:rPr>
            </w:pPr>
          </w:p>
        </w:tc>
        <w:tc>
          <w:tcPr>
            <w:tcW w:w="5648"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jc w:val="both"/>
              <w:rPr>
                <w:rFonts w:ascii="Times New Roman" w:eastAsiaTheme="minorHAnsi" w:hAnsi="Times New Roman" w:cstheme="minorBidi"/>
                <w:b/>
                <w:bCs/>
                <w:sz w:val="28"/>
                <w:szCs w:val="28"/>
                <w:lang w:val="en-US"/>
              </w:rPr>
            </w:pPr>
            <w:r>
              <w:rPr>
                <w:rFonts w:ascii="Times New Roman" w:eastAsiaTheme="minorHAnsi" w:hAnsi="Times New Roman" w:cstheme="minorBidi"/>
                <w:sz w:val="28"/>
                <w:szCs w:val="28"/>
                <w:lang w:val="en-US"/>
              </w:rPr>
              <w:t>Kiểm tra</w:t>
            </w:r>
          </w:p>
        </w:tc>
        <w:tc>
          <w:tcPr>
            <w:tcW w:w="84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color w:val="000000"/>
                <w:sz w:val="28"/>
                <w:szCs w:val="28"/>
                <w:lang w:val="en-US"/>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color w:val="000000"/>
                <w:sz w:val="28"/>
                <w:szCs w:val="28"/>
                <w:lang w:val="en-US"/>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
                <w:bCs/>
                <w:color w:val="000000"/>
                <w:sz w:val="28"/>
                <w:szCs w:val="28"/>
                <w:lang w:val="en-US"/>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bCs/>
                <w:color w:val="000000"/>
                <w:sz w:val="28"/>
                <w:szCs w:val="28"/>
                <w:lang w:val="en-US"/>
              </w:rPr>
            </w:pPr>
            <w:r>
              <w:rPr>
                <w:rFonts w:ascii="Times New Roman" w:eastAsiaTheme="minorHAnsi" w:hAnsi="Times New Roman" w:cstheme="minorBidi"/>
                <w:bCs/>
                <w:color w:val="000000"/>
                <w:sz w:val="28"/>
                <w:szCs w:val="28"/>
                <w:lang w:val="en-US"/>
              </w:rPr>
              <w:t>2</w:t>
            </w:r>
          </w:p>
        </w:tc>
      </w:tr>
      <w:tr w:rsidR="005C45D9" w:rsidTr="00C9155E">
        <w:tc>
          <w:tcPr>
            <w:tcW w:w="59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 </w:t>
            </w:r>
          </w:p>
        </w:tc>
        <w:tc>
          <w:tcPr>
            <w:tcW w:w="5648"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5C45D9" w:rsidRDefault="005C45D9" w:rsidP="003B3F4F">
            <w:pPr>
              <w:spacing w:line="276"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Cộng</w:t>
            </w:r>
          </w:p>
        </w:tc>
        <w:tc>
          <w:tcPr>
            <w:tcW w:w="84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60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5</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51</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C45D9" w:rsidRDefault="005C45D9" w:rsidP="003B3F4F">
            <w:pPr>
              <w:spacing w:line="276"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4</w:t>
            </w:r>
          </w:p>
        </w:tc>
      </w:tr>
    </w:tbl>
    <w:p w:rsidR="005C45D9" w:rsidRDefault="005C45D9" w:rsidP="003B3F4F">
      <w:pPr>
        <w:spacing w:line="276"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2. Nội dung chi tiết</w:t>
      </w:r>
    </w:p>
    <w:p w:rsidR="005C45D9" w:rsidRDefault="005C45D9" w:rsidP="003B3F4F">
      <w:pPr>
        <w:spacing w:line="276" w:lineRule="auto"/>
        <w:rPr>
          <w:rFonts w:ascii="Times New Roman" w:eastAsiaTheme="minorHAnsi" w:hAnsi="Times New Roman" w:cstheme="minorBidi"/>
          <w:b/>
          <w:bCs/>
          <w:sz w:val="28"/>
          <w:szCs w:val="28"/>
          <w:lang w:val="sv-SE"/>
        </w:rPr>
      </w:pPr>
      <w:r>
        <w:rPr>
          <w:rFonts w:ascii="Times New Roman" w:eastAsiaTheme="minorHAnsi" w:hAnsi="Times New Roman" w:cstheme="minorBidi"/>
          <w:b/>
          <w:bCs/>
          <w:sz w:val="28"/>
          <w:szCs w:val="28"/>
          <w:lang w:val="sv-SE"/>
        </w:rPr>
        <w:t>BÀI MỞ ĐẦU</w:t>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p>
    <w:p w:rsidR="005C45D9" w:rsidRDefault="005C45D9" w:rsidP="003B3F4F">
      <w:pPr>
        <w:spacing w:line="276"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Cs/>
          <w:i/>
          <w:sz w:val="28"/>
          <w:szCs w:val="28"/>
          <w:lang w:val="sv-SE"/>
        </w:rPr>
        <w:t>Thời gian: 1 giờ (LT: 01 giờ)</w:t>
      </w:r>
    </w:p>
    <w:p w:rsidR="005C45D9" w:rsidRDefault="005C45D9" w:rsidP="003B3F4F">
      <w:pPr>
        <w:spacing w:line="276"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 Mục tiêu</w:t>
      </w:r>
    </w:p>
    <w:p w:rsidR="005C45D9" w:rsidRDefault="005C45D9" w:rsidP="003B3F4F">
      <w:pPr>
        <w:spacing w:line="276"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Sau khi học xong bài này, người học đạt được: Trình bày được vị trí, tính chất, mục tiêu, nội dung chính, phương pháp dạy học và đánh giá môn học.</w:t>
      </w:r>
    </w:p>
    <w:p w:rsidR="005C45D9" w:rsidRDefault="005C45D9" w:rsidP="003B3F4F">
      <w:pPr>
        <w:spacing w:line="276"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2. Nội dung</w:t>
      </w:r>
    </w:p>
    <w:tbl>
      <w:tblPr>
        <w:tblStyle w:val="TableGrid3"/>
        <w:tblW w:w="0" w:type="auto"/>
        <w:tblInd w:w="7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25"/>
        <w:gridCol w:w="1559"/>
      </w:tblGrid>
      <w:tr w:rsidR="005C45D9" w:rsidTr="00C9155E">
        <w:trPr>
          <w:trHeight w:val="397"/>
        </w:trPr>
        <w:tc>
          <w:tcPr>
            <w:tcW w:w="6825" w:type="dxa"/>
          </w:tcPr>
          <w:p w:rsidR="005C45D9" w:rsidRDefault="005C45D9" w:rsidP="003B3F4F">
            <w:pPr>
              <w:spacing w:line="276" w:lineRule="auto"/>
              <w:jc w:val="both"/>
              <w:rPr>
                <w:rFonts w:ascii="Times New Roman" w:eastAsia="Times New Roman" w:hAnsi="Times New Roman"/>
                <w:sz w:val="28"/>
                <w:szCs w:val="28"/>
                <w:lang w:val="sv-SE"/>
              </w:rPr>
            </w:pPr>
            <w:r>
              <w:rPr>
                <w:rFonts w:ascii="Times New Roman" w:eastAsia="Times New Roman" w:hAnsi="Times New Roman"/>
                <w:sz w:val="28"/>
                <w:szCs w:val="28"/>
                <w:lang w:val="sv-SE"/>
              </w:rPr>
              <w:t>2.1. Vị trí, tính chất môn học</w:t>
            </w:r>
          </w:p>
        </w:tc>
        <w:tc>
          <w:tcPr>
            <w:tcW w:w="1559" w:type="dxa"/>
          </w:tcPr>
          <w:p w:rsidR="005C45D9" w:rsidRDefault="005C45D9" w:rsidP="003B3F4F">
            <w:pPr>
              <w:spacing w:line="276" w:lineRule="auto"/>
              <w:jc w:val="both"/>
              <w:rPr>
                <w:rFonts w:ascii="Times New Roman" w:eastAsia="Times New Roman" w:hAnsi="Times New Roman"/>
                <w:i/>
                <w:sz w:val="28"/>
                <w:szCs w:val="28"/>
                <w:lang w:val="en-US"/>
              </w:rPr>
            </w:pPr>
            <w:r>
              <w:rPr>
                <w:rFonts w:ascii="Times New Roman" w:eastAsia="Times New Roman" w:hAnsi="Times New Roman"/>
                <w:i/>
                <w:sz w:val="28"/>
                <w:szCs w:val="28"/>
                <w:lang w:val="sv-SE"/>
              </w:rPr>
              <w:t>0,25 giờ</w:t>
            </w:r>
          </w:p>
        </w:tc>
      </w:tr>
      <w:tr w:rsidR="005C45D9" w:rsidTr="00C9155E">
        <w:trPr>
          <w:trHeight w:val="397"/>
        </w:trPr>
        <w:tc>
          <w:tcPr>
            <w:tcW w:w="6825" w:type="dxa"/>
          </w:tcPr>
          <w:p w:rsidR="005C45D9" w:rsidRDefault="005C45D9" w:rsidP="003B3F4F">
            <w:pPr>
              <w:spacing w:line="276" w:lineRule="auto"/>
              <w:jc w:val="both"/>
              <w:rPr>
                <w:rFonts w:ascii="Times New Roman" w:eastAsia="Times New Roman" w:hAnsi="Times New Roman"/>
                <w:sz w:val="28"/>
                <w:szCs w:val="28"/>
                <w:lang w:val="sv-SE"/>
              </w:rPr>
            </w:pPr>
            <w:r>
              <w:rPr>
                <w:rFonts w:ascii="Times New Roman" w:eastAsia="Times New Roman" w:hAnsi="Times New Roman"/>
                <w:sz w:val="28"/>
                <w:szCs w:val="28"/>
                <w:lang w:val="sv-SE"/>
              </w:rPr>
              <w:t>2.2. Mục tiêu của môn học</w:t>
            </w:r>
          </w:p>
        </w:tc>
        <w:tc>
          <w:tcPr>
            <w:tcW w:w="1559" w:type="dxa"/>
          </w:tcPr>
          <w:p w:rsidR="005C45D9" w:rsidRDefault="005C45D9" w:rsidP="003B3F4F">
            <w:pPr>
              <w:spacing w:line="276" w:lineRule="auto"/>
              <w:jc w:val="both"/>
              <w:rPr>
                <w:rFonts w:ascii="Times New Roman" w:eastAsia="Times New Roman" w:hAnsi="Times New Roman"/>
                <w:i/>
                <w:sz w:val="28"/>
                <w:szCs w:val="28"/>
                <w:lang w:val="en-US"/>
              </w:rPr>
            </w:pPr>
            <w:r>
              <w:rPr>
                <w:rFonts w:ascii="Times New Roman" w:eastAsia="Times New Roman" w:hAnsi="Times New Roman"/>
                <w:i/>
                <w:sz w:val="28"/>
                <w:szCs w:val="28"/>
                <w:lang w:val="sv-SE"/>
              </w:rPr>
              <w:t>0,25 giờ</w:t>
            </w:r>
          </w:p>
        </w:tc>
      </w:tr>
      <w:tr w:rsidR="005C45D9" w:rsidTr="00C9155E">
        <w:trPr>
          <w:trHeight w:val="397"/>
        </w:trPr>
        <w:tc>
          <w:tcPr>
            <w:tcW w:w="6825" w:type="dxa"/>
          </w:tcPr>
          <w:p w:rsidR="005C45D9" w:rsidRDefault="005C45D9" w:rsidP="003B3F4F">
            <w:pPr>
              <w:spacing w:line="276" w:lineRule="auto"/>
              <w:jc w:val="both"/>
              <w:rPr>
                <w:rFonts w:ascii="Times New Roman" w:eastAsia="Times New Roman" w:hAnsi="Times New Roman"/>
                <w:sz w:val="28"/>
                <w:szCs w:val="28"/>
                <w:lang w:val="sv-SE"/>
              </w:rPr>
            </w:pPr>
            <w:r>
              <w:rPr>
                <w:rFonts w:ascii="Times New Roman" w:eastAsia="Times New Roman" w:hAnsi="Times New Roman"/>
                <w:sz w:val="28"/>
                <w:szCs w:val="28"/>
                <w:lang w:val="sv-SE"/>
              </w:rPr>
              <w:t>2.3. Nội dung chính</w:t>
            </w:r>
          </w:p>
        </w:tc>
        <w:tc>
          <w:tcPr>
            <w:tcW w:w="1559" w:type="dxa"/>
          </w:tcPr>
          <w:p w:rsidR="005C45D9" w:rsidRDefault="005C45D9" w:rsidP="003B3F4F">
            <w:pPr>
              <w:spacing w:line="276" w:lineRule="auto"/>
              <w:jc w:val="both"/>
              <w:rPr>
                <w:rFonts w:ascii="Times New Roman" w:eastAsia="Times New Roman" w:hAnsi="Times New Roman"/>
                <w:i/>
                <w:sz w:val="28"/>
                <w:szCs w:val="28"/>
                <w:lang w:val="en-US"/>
              </w:rPr>
            </w:pPr>
            <w:r>
              <w:rPr>
                <w:rFonts w:ascii="Times New Roman" w:eastAsia="Times New Roman" w:hAnsi="Times New Roman"/>
                <w:i/>
                <w:sz w:val="28"/>
                <w:szCs w:val="28"/>
                <w:lang w:val="sv-SE"/>
              </w:rPr>
              <w:t>0,25 giờ</w:t>
            </w:r>
          </w:p>
        </w:tc>
      </w:tr>
      <w:tr w:rsidR="005C45D9" w:rsidTr="00C9155E">
        <w:trPr>
          <w:trHeight w:val="397"/>
        </w:trPr>
        <w:tc>
          <w:tcPr>
            <w:tcW w:w="6825" w:type="dxa"/>
          </w:tcPr>
          <w:p w:rsidR="005C45D9" w:rsidRDefault="005C45D9" w:rsidP="003B3F4F">
            <w:pPr>
              <w:spacing w:line="276" w:lineRule="auto"/>
              <w:jc w:val="both"/>
              <w:rPr>
                <w:rFonts w:ascii="Times New Roman" w:eastAsia="Times New Roman" w:hAnsi="Times New Roman"/>
                <w:sz w:val="28"/>
                <w:szCs w:val="28"/>
                <w:lang w:val="sv-SE"/>
              </w:rPr>
            </w:pPr>
            <w:r>
              <w:rPr>
                <w:rFonts w:ascii="Times New Roman" w:eastAsia="Times New Roman" w:hAnsi="Times New Roman"/>
                <w:sz w:val="28"/>
                <w:szCs w:val="28"/>
                <w:lang w:val="sv-SE"/>
              </w:rPr>
              <w:t>2.4. Tổ chức dạy học và đánh giá kết quả học tập</w:t>
            </w:r>
          </w:p>
        </w:tc>
        <w:tc>
          <w:tcPr>
            <w:tcW w:w="1559" w:type="dxa"/>
          </w:tcPr>
          <w:p w:rsidR="005C45D9" w:rsidRDefault="005C45D9" w:rsidP="003B3F4F">
            <w:pPr>
              <w:spacing w:line="276" w:lineRule="auto"/>
              <w:jc w:val="both"/>
              <w:rPr>
                <w:rFonts w:ascii="Times New Roman" w:eastAsia="Times New Roman" w:hAnsi="Times New Roman"/>
                <w:i/>
                <w:sz w:val="28"/>
                <w:szCs w:val="28"/>
                <w:lang w:val="sv-SE"/>
              </w:rPr>
            </w:pPr>
            <w:r>
              <w:rPr>
                <w:rFonts w:ascii="Times New Roman" w:eastAsia="Times New Roman" w:hAnsi="Times New Roman"/>
                <w:i/>
                <w:sz w:val="28"/>
                <w:szCs w:val="28"/>
                <w:lang w:val="sv-SE"/>
              </w:rPr>
              <w:t>0,25 giờ</w:t>
            </w:r>
          </w:p>
        </w:tc>
      </w:tr>
    </w:tbl>
    <w:p w:rsidR="005C45D9" w:rsidRDefault="005C45D9" w:rsidP="003B3F4F">
      <w:pPr>
        <w:spacing w:line="276"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sv-SE"/>
        </w:rPr>
        <w:t>Chương I: GIÁO DỤC THỂ CHẤT CHUNG</w:t>
      </w:r>
    </w:p>
    <w:p w:rsidR="005C45D9" w:rsidRDefault="005C45D9" w:rsidP="003B3F4F">
      <w:pPr>
        <w:spacing w:line="276" w:lineRule="auto"/>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Bài 1: THỂ DỤC CƠ BẢN</w:t>
      </w:r>
      <w:r>
        <w:rPr>
          <w:rFonts w:ascii="Times New Roman" w:eastAsiaTheme="minorHAnsi" w:hAnsi="Times New Roman" w:cstheme="minorBidi"/>
          <w:sz w:val="28"/>
          <w:szCs w:val="28"/>
          <w:lang w:val="sv-SE"/>
        </w:rPr>
        <w:tab/>
      </w:r>
      <w:r>
        <w:rPr>
          <w:rFonts w:ascii="Times New Roman" w:eastAsiaTheme="minorHAnsi" w:hAnsi="Times New Roman" w:cstheme="minorBidi"/>
          <w:sz w:val="28"/>
          <w:szCs w:val="28"/>
          <w:lang w:val="sv-SE"/>
        </w:rPr>
        <w:tab/>
      </w:r>
      <w:r>
        <w:rPr>
          <w:rFonts w:ascii="Times New Roman" w:eastAsiaTheme="minorHAnsi" w:hAnsi="Times New Roman" w:cstheme="minorBidi"/>
          <w:sz w:val="28"/>
          <w:szCs w:val="28"/>
          <w:lang w:val="sv-SE"/>
        </w:rPr>
        <w:tab/>
      </w:r>
      <w:r>
        <w:rPr>
          <w:rFonts w:ascii="Times New Roman" w:eastAsiaTheme="minorHAnsi" w:hAnsi="Times New Roman" w:cstheme="minorBidi"/>
          <w:sz w:val="28"/>
          <w:szCs w:val="28"/>
          <w:lang w:val="sv-SE"/>
        </w:rPr>
        <w:tab/>
      </w:r>
      <w:r>
        <w:rPr>
          <w:rFonts w:ascii="Times New Roman" w:eastAsiaTheme="minorHAnsi" w:hAnsi="Times New Roman" w:cstheme="minorBidi"/>
          <w:sz w:val="28"/>
          <w:szCs w:val="28"/>
          <w:lang w:val="sv-SE"/>
        </w:rPr>
        <w:tab/>
      </w:r>
    </w:p>
    <w:p w:rsidR="005C45D9" w:rsidRDefault="005C45D9" w:rsidP="003B3F4F">
      <w:pPr>
        <w:spacing w:line="276"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Cs/>
          <w:i/>
          <w:sz w:val="28"/>
          <w:szCs w:val="28"/>
          <w:lang w:val="sv-SE"/>
        </w:rPr>
        <w:t>Thời gian: 13 giờ (LT: 01 giờ, TH:12 giờ)</w:t>
      </w:r>
    </w:p>
    <w:p w:rsidR="005C45D9" w:rsidRDefault="005C45D9" w:rsidP="003B3F4F">
      <w:pPr>
        <w:spacing w:line="276"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 Mục tiêu</w:t>
      </w:r>
    </w:p>
    <w:p w:rsidR="005C45D9" w:rsidRDefault="005C45D9" w:rsidP="003B3F4F">
      <w:pPr>
        <w:spacing w:line="276"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Sau khi học xong bài này, người học đạt được:</w:t>
      </w:r>
    </w:p>
    <w:p w:rsidR="005C45D9" w:rsidRDefault="005C45D9" w:rsidP="003B3F4F">
      <w:pPr>
        <w:spacing w:line="276"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Trình bày được tác dụng, kỹ thuật cơ bản của một số bài thể dục cơ bản;</w:t>
      </w:r>
    </w:p>
    <w:p w:rsidR="005C45D9" w:rsidRDefault="005C45D9" w:rsidP="003B3F4F">
      <w:pPr>
        <w:spacing w:line="276"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Thực hiện được đúng động tác kỹ thuật của các bài thể dục được học.</w:t>
      </w:r>
    </w:p>
    <w:p w:rsidR="005C45D9" w:rsidRDefault="005C45D9" w:rsidP="003B3F4F">
      <w:pPr>
        <w:spacing w:line="276"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2. Nội dung</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71"/>
        <w:gridCol w:w="1134"/>
      </w:tblGrid>
      <w:tr w:rsidR="005C45D9" w:rsidTr="00C9155E">
        <w:trPr>
          <w:trHeight w:val="397"/>
        </w:trPr>
        <w:tc>
          <w:tcPr>
            <w:tcW w:w="7371" w:type="dxa"/>
          </w:tcPr>
          <w:p w:rsidR="005C45D9" w:rsidRDefault="005C45D9" w:rsidP="003B3F4F">
            <w:pPr>
              <w:spacing w:line="276" w:lineRule="auto"/>
              <w:rPr>
                <w:rFonts w:ascii="Times New Roman" w:eastAsia="Times New Roman" w:hAnsi="Times New Roman"/>
                <w:sz w:val="28"/>
                <w:szCs w:val="28"/>
                <w:lang w:val="sv-SE"/>
              </w:rPr>
            </w:pPr>
            <w:r>
              <w:rPr>
                <w:rFonts w:ascii="Times New Roman" w:eastAsia="Times New Roman" w:hAnsi="Times New Roman"/>
                <w:sz w:val="28"/>
                <w:szCs w:val="28"/>
                <w:lang w:val="sv-SE"/>
              </w:rPr>
              <w:t>2.1. Giới thiệu về thể dục cơ bản</w:t>
            </w:r>
          </w:p>
        </w:tc>
        <w:tc>
          <w:tcPr>
            <w:tcW w:w="1134" w:type="dxa"/>
          </w:tcPr>
          <w:p w:rsidR="005C45D9" w:rsidRDefault="005C45D9" w:rsidP="003B3F4F">
            <w:pPr>
              <w:spacing w:line="276"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0,5 giờ</w:t>
            </w:r>
          </w:p>
        </w:tc>
      </w:tr>
      <w:tr w:rsidR="005C45D9" w:rsidTr="00C9155E">
        <w:trPr>
          <w:trHeight w:val="397"/>
        </w:trPr>
        <w:tc>
          <w:tcPr>
            <w:tcW w:w="7371" w:type="dxa"/>
          </w:tcPr>
          <w:p w:rsidR="005C45D9" w:rsidRDefault="005C45D9" w:rsidP="003B3F4F">
            <w:pPr>
              <w:spacing w:line="276" w:lineRule="auto"/>
              <w:rPr>
                <w:rFonts w:ascii="Times New Roman" w:eastAsia="Times New Roman" w:hAnsi="Times New Roman"/>
                <w:sz w:val="28"/>
                <w:szCs w:val="28"/>
                <w:lang w:val="sv-SE"/>
              </w:rPr>
            </w:pPr>
            <w:r>
              <w:rPr>
                <w:rFonts w:ascii="Times New Roman" w:eastAsia="Times New Roman" w:hAnsi="Times New Roman"/>
                <w:sz w:val="28"/>
                <w:szCs w:val="28"/>
                <w:lang w:val="sv-SE"/>
              </w:rPr>
              <w:t>2.2. Tác dụng của thể dục tay không liên hoàn và Tác dụng của thể dục cơ bản với dụng cụ đơn giản</w:t>
            </w:r>
          </w:p>
        </w:tc>
        <w:tc>
          <w:tcPr>
            <w:tcW w:w="1134" w:type="dxa"/>
          </w:tcPr>
          <w:p w:rsidR="005C45D9" w:rsidRDefault="005C45D9" w:rsidP="003B3F4F">
            <w:pPr>
              <w:spacing w:line="276"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sv-SE"/>
              </w:rPr>
              <w:t>0,5 giờ</w:t>
            </w:r>
          </w:p>
        </w:tc>
      </w:tr>
      <w:tr w:rsidR="005C45D9" w:rsidTr="00C9155E">
        <w:trPr>
          <w:trHeight w:val="397"/>
        </w:trPr>
        <w:tc>
          <w:tcPr>
            <w:tcW w:w="7371" w:type="dxa"/>
          </w:tcPr>
          <w:p w:rsidR="005C45D9" w:rsidRDefault="005C45D9" w:rsidP="003B3F4F">
            <w:pPr>
              <w:spacing w:line="276" w:lineRule="auto"/>
              <w:rPr>
                <w:rFonts w:ascii="Times New Roman" w:eastAsia="Times New Roman" w:hAnsi="Times New Roman"/>
                <w:sz w:val="28"/>
                <w:szCs w:val="28"/>
                <w:lang w:val="sv-SE"/>
              </w:rPr>
            </w:pPr>
            <w:r>
              <w:rPr>
                <w:rFonts w:ascii="Times New Roman" w:eastAsia="Times New Roman" w:hAnsi="Times New Roman"/>
                <w:sz w:val="28"/>
                <w:szCs w:val="28"/>
                <w:lang w:val="sv-SE"/>
              </w:rPr>
              <w:t>2.3. Các động tác kỹ thuậtthể dục tay không liên hoàn</w:t>
            </w:r>
          </w:p>
        </w:tc>
        <w:tc>
          <w:tcPr>
            <w:tcW w:w="1134" w:type="dxa"/>
          </w:tcPr>
          <w:p w:rsidR="005C45D9" w:rsidRDefault="005C45D9" w:rsidP="003B3F4F">
            <w:pPr>
              <w:spacing w:line="276"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sv-SE"/>
              </w:rPr>
              <w:t>5 giờ</w:t>
            </w:r>
          </w:p>
        </w:tc>
      </w:tr>
      <w:tr w:rsidR="005C45D9" w:rsidTr="00C9155E">
        <w:trPr>
          <w:trHeight w:val="397"/>
        </w:trPr>
        <w:tc>
          <w:tcPr>
            <w:tcW w:w="7371" w:type="dxa"/>
          </w:tcPr>
          <w:p w:rsidR="005C45D9" w:rsidRDefault="005C45D9" w:rsidP="003B3F4F">
            <w:pPr>
              <w:spacing w:line="276" w:lineRule="auto"/>
              <w:rPr>
                <w:rFonts w:ascii="Times New Roman" w:eastAsia="Times New Roman" w:hAnsi="Times New Roman"/>
                <w:spacing w:val="-4"/>
                <w:sz w:val="28"/>
                <w:szCs w:val="28"/>
                <w:lang w:val="sv-SE"/>
              </w:rPr>
            </w:pPr>
            <w:r>
              <w:rPr>
                <w:rFonts w:ascii="Times New Roman" w:eastAsia="Times New Roman" w:hAnsi="Times New Roman"/>
                <w:spacing w:val="-4"/>
                <w:sz w:val="28"/>
                <w:szCs w:val="28"/>
                <w:lang w:val="sv-SE"/>
              </w:rPr>
              <w:t>2.3.2. Các động tác kỹ thuậtthể dục cơ bản với dụng cụ đơn giản</w:t>
            </w:r>
          </w:p>
        </w:tc>
        <w:tc>
          <w:tcPr>
            <w:tcW w:w="1134" w:type="dxa"/>
          </w:tcPr>
          <w:p w:rsidR="005C45D9" w:rsidRDefault="005C45D9" w:rsidP="003B3F4F">
            <w:pPr>
              <w:spacing w:line="276"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sv-SE"/>
              </w:rPr>
              <w:t>7 giờ</w:t>
            </w:r>
          </w:p>
        </w:tc>
      </w:tr>
    </w:tbl>
    <w:p w:rsidR="005C45D9" w:rsidRDefault="005C45D9" w:rsidP="00F74021">
      <w:pPr>
        <w:spacing w:line="288" w:lineRule="auto"/>
        <w:rPr>
          <w:rFonts w:ascii="Times New Roman" w:eastAsiaTheme="minorHAnsi" w:hAnsi="Times New Roman" w:cstheme="minorBidi"/>
          <w:bCs/>
          <w:sz w:val="28"/>
          <w:szCs w:val="28"/>
          <w:lang w:val="sv-SE"/>
        </w:rPr>
      </w:pPr>
      <w:r>
        <w:rPr>
          <w:rFonts w:ascii="Times New Roman" w:eastAsiaTheme="minorHAnsi" w:hAnsi="Times New Roman" w:cstheme="minorBidi"/>
          <w:sz w:val="28"/>
          <w:szCs w:val="28"/>
          <w:lang w:val="sv-SE"/>
        </w:rPr>
        <w:lastRenderedPageBreak/>
        <w:t>Bài 2: ĐIỀN KINH</w:t>
      </w:r>
      <w:r>
        <w:rPr>
          <w:rFonts w:ascii="Times New Roman" w:eastAsiaTheme="minorHAnsi" w:hAnsi="Times New Roman" w:cstheme="minorBidi"/>
          <w:bCs/>
          <w:sz w:val="28"/>
          <w:szCs w:val="28"/>
          <w:lang w:val="sv-SE"/>
        </w:rPr>
        <w:tab/>
      </w:r>
      <w:r>
        <w:rPr>
          <w:rFonts w:ascii="Times New Roman" w:eastAsiaTheme="minorHAnsi" w:hAnsi="Times New Roman" w:cstheme="minorBidi"/>
          <w:bCs/>
          <w:sz w:val="28"/>
          <w:szCs w:val="28"/>
          <w:lang w:val="sv-SE"/>
        </w:rPr>
        <w:tab/>
      </w:r>
      <w:r>
        <w:rPr>
          <w:rFonts w:ascii="Times New Roman" w:eastAsiaTheme="minorHAnsi" w:hAnsi="Times New Roman" w:cstheme="minorBidi"/>
          <w:bCs/>
          <w:sz w:val="28"/>
          <w:szCs w:val="28"/>
          <w:lang w:val="sv-SE"/>
        </w:rPr>
        <w:tab/>
      </w:r>
      <w:r>
        <w:rPr>
          <w:rFonts w:ascii="Times New Roman" w:eastAsiaTheme="minorHAnsi" w:hAnsi="Times New Roman" w:cstheme="minorBidi"/>
          <w:bCs/>
          <w:sz w:val="28"/>
          <w:szCs w:val="28"/>
          <w:lang w:val="sv-SE"/>
        </w:rPr>
        <w:tab/>
      </w:r>
      <w:r>
        <w:rPr>
          <w:rFonts w:ascii="Times New Roman" w:eastAsiaTheme="minorHAnsi" w:hAnsi="Times New Roman" w:cstheme="minorBidi"/>
          <w:bCs/>
          <w:sz w:val="28"/>
          <w:szCs w:val="28"/>
          <w:lang w:val="sv-SE"/>
        </w:rPr>
        <w:tab/>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Cs/>
          <w:i/>
          <w:sz w:val="28"/>
          <w:szCs w:val="28"/>
          <w:lang w:val="sv-SE"/>
        </w:rPr>
        <w:t>Thời gian: 14 giờ (LT: 01 giờ, TH:13 giờ)</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 Mục tiêu</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Sau khi học xong bài này, người học đạt được: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Trình bày được tác dụng, kỹ thuật cơ bản và một số nội dung trong Luật Điền kinh như: Chạy cự ly ngắn, chạy cự ly trung bình, nhảy xa hoặc nhảy cao;</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Thực hiện đúng động tác kỹ thuật và bảo đảm các yêu cầu khác của môn điền kinh được học.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2. Nội dung</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71"/>
        <w:gridCol w:w="1134"/>
      </w:tblGrid>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sv-SE"/>
              </w:rPr>
            </w:pPr>
            <w:r>
              <w:rPr>
                <w:rFonts w:ascii="Times New Roman" w:eastAsia="Times New Roman" w:hAnsi="Times New Roman"/>
                <w:sz w:val="28"/>
                <w:szCs w:val="28"/>
                <w:lang w:val="sv-SE"/>
              </w:rPr>
              <w:t>2.1. Tác dụng của chạy cự ly ngắn Chạy cự ly ngắn, chạy cự ly trung bình và nhảy cao</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134"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1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 Chạy cự ly ngắn</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134"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5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2.2.2. Các động tác kỹ thuật</w:t>
            </w:r>
          </w:p>
        </w:tc>
        <w:tc>
          <w:tcPr>
            <w:tcW w:w="1134" w:type="dxa"/>
          </w:tcPr>
          <w:p w:rsidR="005C45D9" w:rsidRDefault="005C45D9" w:rsidP="00F74021">
            <w:pPr>
              <w:spacing w:line="288" w:lineRule="auto"/>
              <w:jc w:val="right"/>
              <w:rPr>
                <w:rFonts w:ascii="Times New Roman" w:eastAsia="Times New Roman" w:hAnsi="Times New Roman"/>
                <w:i/>
                <w:sz w:val="28"/>
                <w:szCs w:val="28"/>
                <w:lang w:val="sv-SE"/>
              </w:rPr>
            </w:pP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2.2.3. Một số quy định trong Luật Điền kinh về chạy cự ly ngắn</w:t>
            </w:r>
          </w:p>
        </w:tc>
        <w:tc>
          <w:tcPr>
            <w:tcW w:w="1134" w:type="dxa"/>
          </w:tcPr>
          <w:p w:rsidR="005C45D9" w:rsidRDefault="005C45D9" w:rsidP="00F74021">
            <w:pPr>
              <w:spacing w:line="288" w:lineRule="auto"/>
              <w:jc w:val="right"/>
              <w:rPr>
                <w:rFonts w:ascii="Times New Roman" w:eastAsia="Times New Roman" w:hAnsi="Times New Roman"/>
                <w:i/>
                <w:sz w:val="28"/>
                <w:szCs w:val="28"/>
                <w:lang w:val="sv-SE"/>
              </w:rPr>
            </w:pP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2.3. Chạy cự ly trung bình</w:t>
            </w:r>
            <w:r>
              <w:rPr>
                <w:rFonts w:ascii="Times New Roman" w:eastAsia="Times New Roman" w:hAnsi="Times New Roman"/>
                <w:sz w:val="28"/>
                <w:szCs w:val="28"/>
                <w:lang w:val="sv-SE"/>
              </w:rPr>
              <w:tab/>
            </w:r>
          </w:p>
        </w:tc>
        <w:tc>
          <w:tcPr>
            <w:tcW w:w="1134"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4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2.3.1. Các động tác kỹ thuật</w:t>
            </w:r>
          </w:p>
        </w:tc>
        <w:tc>
          <w:tcPr>
            <w:tcW w:w="1134" w:type="dxa"/>
          </w:tcPr>
          <w:p w:rsidR="005C45D9" w:rsidRDefault="005C45D9" w:rsidP="00F74021">
            <w:pPr>
              <w:spacing w:line="288" w:lineRule="auto"/>
              <w:jc w:val="right"/>
              <w:rPr>
                <w:rFonts w:ascii="Times New Roman" w:eastAsia="Times New Roman" w:hAnsi="Times New Roman"/>
                <w:i/>
                <w:sz w:val="28"/>
                <w:szCs w:val="28"/>
                <w:lang w:val="sv-SE"/>
              </w:rPr>
            </w:pP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2.3.2. Một số quy định trong Luật Điền kinh về chạy cự ly trung bình</w:t>
            </w:r>
          </w:p>
        </w:tc>
        <w:tc>
          <w:tcPr>
            <w:tcW w:w="1134" w:type="dxa"/>
          </w:tcPr>
          <w:p w:rsidR="005C45D9" w:rsidRDefault="005C45D9" w:rsidP="00F74021">
            <w:pPr>
              <w:spacing w:line="288" w:lineRule="auto"/>
              <w:jc w:val="right"/>
              <w:rPr>
                <w:rFonts w:ascii="Times New Roman" w:eastAsia="Times New Roman" w:hAnsi="Times New Roman"/>
                <w:i/>
                <w:sz w:val="28"/>
                <w:szCs w:val="28"/>
                <w:lang w:val="sv-SE"/>
              </w:rPr>
            </w:pP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 xml:space="preserve">2.4. Nhảy cao </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134"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4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2.4.1. Các động tác kỹ thuật</w:t>
            </w:r>
          </w:p>
        </w:tc>
        <w:tc>
          <w:tcPr>
            <w:tcW w:w="1134" w:type="dxa"/>
          </w:tcPr>
          <w:p w:rsidR="005C45D9" w:rsidRDefault="005C45D9" w:rsidP="00F74021">
            <w:pPr>
              <w:spacing w:line="288" w:lineRule="auto"/>
              <w:jc w:val="right"/>
              <w:rPr>
                <w:rFonts w:ascii="Times New Roman" w:eastAsia="Times New Roman" w:hAnsi="Times New Roman"/>
                <w:i/>
                <w:sz w:val="28"/>
                <w:szCs w:val="28"/>
                <w:lang w:val="sv-SE"/>
              </w:rPr>
            </w:pP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2.4.2. Một số quy định trong Luật Điền kinh về nhảy cao</w:t>
            </w:r>
          </w:p>
        </w:tc>
        <w:tc>
          <w:tcPr>
            <w:tcW w:w="1134" w:type="dxa"/>
          </w:tcPr>
          <w:p w:rsidR="005C45D9" w:rsidRDefault="005C45D9" w:rsidP="00F74021">
            <w:pPr>
              <w:spacing w:line="288" w:lineRule="auto"/>
              <w:jc w:val="right"/>
              <w:rPr>
                <w:rFonts w:ascii="Times New Roman" w:eastAsia="Times New Roman" w:hAnsi="Times New Roman"/>
                <w:i/>
                <w:sz w:val="28"/>
                <w:szCs w:val="28"/>
                <w:lang w:val="sv-SE"/>
              </w:rPr>
            </w:pPr>
          </w:p>
        </w:tc>
      </w:tr>
    </w:tbl>
    <w:p w:rsidR="005C45D9" w:rsidRDefault="005C45D9" w:rsidP="00F74021">
      <w:pPr>
        <w:spacing w:line="288" w:lineRule="auto"/>
        <w:rPr>
          <w:rFonts w:ascii="Times New Roman" w:eastAsiaTheme="minorHAnsi" w:hAnsi="Times New Roman" w:cstheme="minorBidi"/>
          <w:b/>
          <w:bCs/>
          <w:sz w:val="28"/>
          <w:szCs w:val="28"/>
          <w:lang w:val="sv-SE"/>
        </w:rPr>
      </w:pPr>
    </w:p>
    <w:p w:rsidR="005C45D9" w:rsidRDefault="005C45D9" w:rsidP="00F74021">
      <w:pPr>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sv-SE"/>
        </w:rPr>
        <w:t>Chương II: CHUYÊN ĐỀ THỂ DỤC THỂ THAO TỰ CHỌN</w:t>
      </w:r>
    </w:p>
    <w:p w:rsidR="005C45D9" w:rsidRDefault="005C45D9" w:rsidP="00F74021">
      <w:pPr>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i/>
          <w:iCs/>
          <w:sz w:val="28"/>
          <w:szCs w:val="28"/>
          <w:lang w:val="sv-SE"/>
        </w:rPr>
        <w:t>(Chọn 1 trong các chuyên đề sau)</w:t>
      </w:r>
    </w:p>
    <w:p w:rsidR="005C45D9" w:rsidRDefault="005C45D9" w:rsidP="00F74021">
      <w:pPr>
        <w:spacing w:line="288" w:lineRule="auto"/>
        <w:rPr>
          <w:rFonts w:ascii="Times New Roman" w:eastAsiaTheme="minorHAnsi" w:hAnsi="Times New Roman" w:cstheme="minorBidi"/>
          <w:bCs/>
          <w:sz w:val="28"/>
          <w:szCs w:val="28"/>
          <w:lang w:val="sv-SE"/>
        </w:rPr>
      </w:pPr>
      <w:r>
        <w:rPr>
          <w:rFonts w:ascii="Times New Roman" w:eastAsiaTheme="minorHAnsi" w:hAnsi="Times New Roman" w:cstheme="minorBidi"/>
          <w:b/>
          <w:bCs/>
          <w:sz w:val="28"/>
          <w:szCs w:val="28"/>
          <w:lang w:val="sv-SE"/>
        </w:rPr>
        <w:t>Chuyên đề 1: MÔN CẦU LÔNG</w:t>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Cs/>
          <w:i/>
          <w:sz w:val="28"/>
          <w:szCs w:val="28"/>
          <w:lang w:val="sv-SE"/>
        </w:rPr>
        <w:t>Thời gian: 28 giờ (LT: 02 giờ, TH:26 giờ)</w:t>
      </w:r>
    </w:p>
    <w:p w:rsidR="005C45D9" w:rsidRDefault="005C45D9" w:rsidP="00F74021">
      <w:pPr>
        <w:widowControl w:val="0"/>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 Mục tiêu</w:t>
      </w:r>
    </w:p>
    <w:p w:rsidR="005C45D9" w:rsidRDefault="005C45D9" w:rsidP="00F74021">
      <w:pPr>
        <w:widowControl w:val="0"/>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Sau khi học xong chuyên đề này, người học đạt được:</w:t>
      </w:r>
    </w:p>
    <w:p w:rsidR="005C45D9" w:rsidRDefault="005C45D9" w:rsidP="00F74021">
      <w:pPr>
        <w:widowControl w:val="0"/>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Trình bày được tác dụng, kỹ thuật chính và một số quy định trong Luật Cầu lông;</w:t>
      </w:r>
    </w:p>
    <w:p w:rsidR="005C45D9" w:rsidRDefault="005C45D9" w:rsidP="00F74021">
      <w:pPr>
        <w:widowControl w:val="0"/>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Thực hiện đúng động tác kỹ thuật cơ bản của môn Cầu lông.</w:t>
      </w:r>
    </w:p>
    <w:p w:rsidR="005C45D9" w:rsidRDefault="005C45D9" w:rsidP="00F74021">
      <w:pPr>
        <w:widowControl w:val="0"/>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2. Nội dung</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gridCol w:w="1275"/>
      </w:tblGrid>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2.1. Tác dụng của môn Cầu lông</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1 giờ</w:t>
            </w: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 Các động tác kỹ thuật</w:t>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2.2.1. Tư thế cơ bản và cách cầm vợt</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2 giờ</w:t>
            </w: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sv-SE"/>
              </w:rPr>
            </w:pPr>
            <w:r>
              <w:rPr>
                <w:rFonts w:ascii="Times New Roman" w:eastAsia="Times New Roman" w:hAnsi="Times New Roman"/>
                <w:sz w:val="28"/>
                <w:szCs w:val="28"/>
                <w:lang w:val="sv-SE"/>
              </w:rPr>
              <w:t>2.2.2. Các bước di chuyển (phải trái, trước, sau, chếch), bước đơn, kép, đệm</w:t>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2 giờ</w:t>
            </w: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lastRenderedPageBreak/>
              <w:t>2.2.3. Kỹ thuật đánh cầu phải, trái cao tay</w:t>
            </w:r>
            <w:r>
              <w:rPr>
                <w:rFonts w:ascii="Times New Roman" w:eastAsia="Times New Roman" w:hAnsi="Times New Roman"/>
                <w:sz w:val="28"/>
                <w:szCs w:val="28"/>
                <w:lang w:val="sv-SE"/>
              </w:rPr>
              <w:tab/>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2.2.4. Kỹ thuật đánh cầu phải, trái thấp tay</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2.2.5. Kỹ thuật đánh cầu sát lưới và bỏ nhỏ</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2.2.6. Kỹ thuật phát cầu (thấp gần, cao sâu)</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2.2.7. Kỹ thuật đập cầu</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2.2.8. Chiến thuật thi đấu</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4 giờ</w:t>
            </w: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sv-SE"/>
              </w:rPr>
            </w:pPr>
            <w:r>
              <w:rPr>
                <w:rFonts w:ascii="Times New Roman" w:eastAsia="Times New Roman" w:hAnsi="Times New Roman"/>
                <w:sz w:val="28"/>
                <w:szCs w:val="28"/>
                <w:lang w:val="sv-SE"/>
              </w:rPr>
              <w:t>2.3. Một số quy định của Luật Cầu lông</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1 giờ</w:t>
            </w:r>
          </w:p>
        </w:tc>
      </w:tr>
      <w:tr w:rsidR="005C45D9" w:rsidTr="00C9155E">
        <w:trPr>
          <w:trHeight w:val="397"/>
        </w:trPr>
        <w:tc>
          <w:tcPr>
            <w:tcW w:w="7230"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Ôn tập các kỹ thuật</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75"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bl>
    <w:p w:rsidR="005C45D9" w:rsidRDefault="005C45D9" w:rsidP="00F74021">
      <w:pPr>
        <w:spacing w:line="288" w:lineRule="auto"/>
        <w:rPr>
          <w:rFonts w:ascii="Times New Roman" w:eastAsiaTheme="minorHAnsi" w:hAnsi="Times New Roman" w:cstheme="minorBidi"/>
          <w:b/>
          <w:bCs/>
          <w:sz w:val="28"/>
          <w:szCs w:val="28"/>
          <w:lang w:val="sv-SE"/>
        </w:rPr>
      </w:pPr>
      <w:r>
        <w:rPr>
          <w:rFonts w:ascii="Times New Roman" w:eastAsiaTheme="minorHAnsi" w:hAnsi="Times New Roman" w:cstheme="minorBidi"/>
          <w:b/>
          <w:bCs/>
          <w:sz w:val="28"/>
          <w:szCs w:val="28"/>
          <w:lang w:val="sv-SE"/>
        </w:rPr>
        <w:t>Chuyên đề 2: MÔN BÓNG CHUYỀN</w:t>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r>
        <w:rPr>
          <w:rFonts w:ascii="Times New Roman" w:eastAsiaTheme="minorHAnsi" w:hAnsi="Times New Roman" w:cstheme="minorBidi"/>
          <w:b/>
          <w:bCs/>
          <w:sz w:val="28"/>
          <w:szCs w:val="28"/>
          <w:lang w:val="sv-SE"/>
        </w:rPr>
        <w:tab/>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Cs/>
          <w:i/>
          <w:sz w:val="28"/>
          <w:szCs w:val="28"/>
          <w:lang w:val="sv-SE"/>
        </w:rPr>
        <w:t>Thời gian: 28 giờ (LT: 02 giờ, TH:26 giờ)</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 Mục tiêu</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Sau khi học xong chuyên đề này, người học đạt được: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Trình bày được tác dụng, kỹ thuật chính và một số quy định trong Luật Bóng chuyền;</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Thực hiện đúng động tác kỹ thuật cơ bản của môn Bóng chuyền.</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2. Nội dung</w:t>
      </w:r>
    </w:p>
    <w:tbl>
      <w:tblPr>
        <w:tblStyle w:val="TableGrid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70"/>
        <w:gridCol w:w="1242"/>
      </w:tblGrid>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2.1. Tác dụng của môn Bóng chuyền</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1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 Các động tác kỹ thuật</w:t>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2.2.1. Tư thế cơ bản, các bước di chuyển</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2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2.2.2. Kỹ thuật chuyền bóng cao tay cơ bản (chuyền bước 2)</w:t>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2.2.3. Kỹ thuật chuyền bóng thấp tay cơ bản (chuyền bước 1)</w:t>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2.2.4. Kỹ thuật phát bóng thấp tay trước mặt</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2.2.5. Kỹ thuật phát bóng cao tay trước mặt</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2.2.6. Kỹ thuật chắn bóng</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2.2.7. Kỹ thuật đập bóng theo phương lấy đà</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3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sv-SE"/>
              </w:rPr>
            </w:pPr>
            <w:r>
              <w:rPr>
                <w:rFonts w:ascii="Times New Roman" w:eastAsia="Times New Roman" w:hAnsi="Times New Roman"/>
                <w:sz w:val="28"/>
                <w:szCs w:val="28"/>
                <w:lang w:val="sv-SE"/>
              </w:rPr>
              <w:t>2.3. Một số quy định của Luật Bóng chuyền</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1 giờ</w:t>
            </w:r>
          </w:p>
        </w:tc>
      </w:tr>
      <w:tr w:rsidR="005C45D9" w:rsidTr="00C9155E">
        <w:trPr>
          <w:trHeight w:val="397"/>
        </w:trPr>
        <w:tc>
          <w:tcPr>
            <w:tcW w:w="7371" w:type="dxa"/>
          </w:tcPr>
          <w:p w:rsidR="005C45D9" w:rsidRDefault="005C45D9" w:rsidP="00F74021">
            <w:pPr>
              <w:spacing w:line="288" w:lineRule="auto"/>
              <w:rPr>
                <w:rFonts w:ascii="Times New Roman" w:eastAsia="Times New Roman" w:hAnsi="Times New Roman"/>
                <w:sz w:val="28"/>
                <w:szCs w:val="28"/>
                <w:lang w:val="en-US"/>
              </w:rPr>
            </w:pPr>
            <w:r>
              <w:rPr>
                <w:rFonts w:ascii="Times New Roman" w:eastAsia="Times New Roman" w:hAnsi="Times New Roman"/>
                <w:sz w:val="28"/>
                <w:szCs w:val="28"/>
                <w:lang w:val="sv-SE"/>
              </w:rPr>
              <w:t>Ôn tập các kỹ thuật</w:t>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r>
              <w:rPr>
                <w:rFonts w:ascii="Times New Roman" w:eastAsia="Times New Roman" w:hAnsi="Times New Roman"/>
                <w:sz w:val="28"/>
                <w:szCs w:val="28"/>
                <w:lang w:val="sv-SE"/>
              </w:rPr>
              <w:tab/>
            </w:r>
          </w:p>
        </w:tc>
        <w:tc>
          <w:tcPr>
            <w:tcW w:w="1242" w:type="dxa"/>
          </w:tcPr>
          <w:p w:rsidR="005C45D9" w:rsidRDefault="005C45D9" w:rsidP="00F74021">
            <w:pPr>
              <w:spacing w:line="288" w:lineRule="auto"/>
              <w:jc w:val="right"/>
              <w:rPr>
                <w:rFonts w:ascii="Times New Roman" w:eastAsia="Times New Roman" w:hAnsi="Times New Roman"/>
                <w:i/>
                <w:sz w:val="28"/>
                <w:szCs w:val="28"/>
                <w:lang w:val="sv-SE"/>
              </w:rPr>
            </w:pPr>
            <w:r>
              <w:rPr>
                <w:rFonts w:ascii="Times New Roman" w:eastAsia="Times New Roman" w:hAnsi="Times New Roman"/>
                <w:i/>
                <w:sz w:val="28"/>
                <w:szCs w:val="28"/>
                <w:lang w:val="sv-SE"/>
              </w:rPr>
              <w:t>6 giờ</w:t>
            </w:r>
          </w:p>
        </w:tc>
      </w:tr>
    </w:tbl>
    <w:p w:rsidR="005C45D9" w:rsidRDefault="005C45D9" w:rsidP="00F74021">
      <w:pPr>
        <w:spacing w:line="288" w:lineRule="auto"/>
        <w:rPr>
          <w:rFonts w:ascii="Times New Roman" w:eastAsiaTheme="minorHAnsi" w:hAnsi="Times New Roman" w:cstheme="minorBidi"/>
          <w:b/>
          <w:bCs/>
          <w:sz w:val="28"/>
          <w:szCs w:val="28"/>
          <w:lang w:val="sv-SE"/>
        </w:rPr>
      </w:pPr>
      <w:r>
        <w:rPr>
          <w:rFonts w:ascii="Times New Roman" w:eastAsiaTheme="minorHAnsi" w:hAnsi="Times New Roman" w:cstheme="minorBidi"/>
          <w:b/>
          <w:bCs/>
          <w:sz w:val="28"/>
          <w:szCs w:val="28"/>
          <w:lang w:val="sv-SE"/>
        </w:rPr>
        <w:t xml:space="preserve">IV. Điều </w:t>
      </w:r>
      <w:r>
        <w:rPr>
          <w:rFonts w:ascii="Times New Roman" w:eastAsiaTheme="minorHAnsi" w:hAnsi="Times New Roman" w:cstheme="minorBidi"/>
          <w:b/>
          <w:sz w:val="28"/>
          <w:szCs w:val="28"/>
          <w:lang w:val="sv-SE"/>
        </w:rPr>
        <w:t>kiện thực hiện môn học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bCs/>
          <w:sz w:val="28"/>
          <w:szCs w:val="28"/>
          <w:lang w:val="sv-SE"/>
        </w:rPr>
        <w:t>1. Điều kiện chung: Nhà</w:t>
      </w:r>
      <w:r>
        <w:rPr>
          <w:rFonts w:ascii="Times New Roman" w:eastAsiaTheme="minorHAnsi" w:hAnsi="Times New Roman" w:cstheme="minorBidi"/>
          <w:sz w:val="28"/>
          <w:szCs w:val="28"/>
          <w:lang w:val="sv-SE"/>
        </w:rPr>
        <w:t xml:space="preserve"> tập luyện/ thi đấu đa năng; video/clip, tranh ảnh, máy chiếu, loa, đài, còi, cờ lệnh, đồng hồ bấm giờ; bàn, ghế; quần áo tập luyện, dụng cụ y tế.</w:t>
      </w:r>
    </w:p>
    <w:p w:rsidR="005C45D9" w:rsidRDefault="005C45D9" w:rsidP="00F74021">
      <w:pPr>
        <w:spacing w:line="288" w:lineRule="auto"/>
        <w:ind w:firstLine="709"/>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sv-SE"/>
        </w:rPr>
        <w:t>2. Trang thiết bị</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2.1. Đối với giáo dục thể chất chung</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Thể dục cơ bản: Sân tập, còi, tranh động tác, thảm tập; dụng cụ tập như gậy, bóng, hoa; nhạc tập và các thiết bị khác.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Điền kinh:</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lastRenderedPageBreak/>
        <w:t>+ Chạy cự ly ngắn và trung bình: Sân chạy, dụng cụ phát lệnh, bàn đạp xuất phát và các thiết bị khác;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Nhảy cao: Nệm nhảy cao, trụ, xà nhảy cao và các thiết bị khác;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xml:space="preserve">2.2. Đối với </w:t>
      </w:r>
      <w:r>
        <w:rPr>
          <w:rFonts w:ascii="Times New Roman" w:eastAsiaTheme="minorHAnsi" w:hAnsi="Times New Roman" w:cstheme="minorBidi"/>
          <w:sz w:val="28"/>
          <w:szCs w:val="28"/>
        </w:rPr>
        <w:t>chuyên đề thể dục thể thao tự chọn</w:t>
      </w:r>
      <w:r>
        <w:rPr>
          <w:rFonts w:ascii="Times New Roman" w:eastAsiaTheme="minorHAnsi" w:hAnsi="Times New Roman" w:cstheme="minorBidi"/>
          <w:sz w:val="28"/>
          <w:szCs w:val="28"/>
          <w:lang w:val="sv-SE"/>
        </w:rPr>
        <w:t>:</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Môn cầu lông: Sân cầu lông, bộ trụ; lưới, vợt, quả cầu lông, bảng lật tỷ số và các và các thiết bị khác;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Môn bóng chuyền: Sân bóng chuyền; trụ, lưới, bóng chuyền; bảng lật tỷ số, sa bàn chiến thuật và các thiết bị khác;</w:t>
      </w:r>
    </w:p>
    <w:p w:rsidR="005C45D9" w:rsidRDefault="005C45D9" w:rsidP="00F74021">
      <w:pPr>
        <w:spacing w:line="288" w:lineRule="auto"/>
        <w:ind w:firstLine="709"/>
        <w:jc w:val="both"/>
        <w:rPr>
          <w:rFonts w:ascii="Times New Roman" w:eastAsiaTheme="minorHAnsi" w:hAnsi="Times New Roman" w:cstheme="minorBidi"/>
          <w:bCs/>
          <w:sz w:val="28"/>
          <w:szCs w:val="28"/>
          <w:lang w:val="sv-SE"/>
        </w:rPr>
      </w:pPr>
      <w:r>
        <w:rPr>
          <w:rFonts w:ascii="Times New Roman" w:eastAsiaTheme="minorHAnsi" w:hAnsi="Times New Roman" w:cstheme="minorBidi"/>
          <w:bCs/>
          <w:sz w:val="28"/>
          <w:szCs w:val="28"/>
          <w:lang w:val="sv-SE"/>
        </w:rPr>
        <w:t>3. Học liệu, dụng cụ, nguyên vật liệu</w:t>
      </w:r>
    </w:p>
    <w:p w:rsidR="005C45D9" w:rsidRDefault="005C45D9" w:rsidP="00F74021">
      <w:pPr>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video/clip, tranh ảnh, máy chiếu, loa, đài, còi, cờ lệnh, đồng hồ bấm giờ; bàn, ghế; quần áo tập luyện, dụng cụ y tế.</w:t>
      </w:r>
    </w:p>
    <w:p w:rsidR="005C45D9" w:rsidRDefault="005C45D9" w:rsidP="00F74021">
      <w:pPr>
        <w:spacing w:line="288" w:lineRule="auto"/>
        <w:ind w:firstLine="709"/>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sv-SE"/>
        </w:rPr>
        <w:t>4. Các điều kiện khác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5C45D9" w:rsidRDefault="005C45D9" w:rsidP="00F74021">
      <w:pPr>
        <w:spacing w:line="288" w:lineRule="auto"/>
        <w:rPr>
          <w:rFonts w:ascii="Times New Roman" w:eastAsiaTheme="minorHAnsi" w:hAnsi="Times New Roman" w:cstheme="minorBidi"/>
          <w:b/>
          <w:bCs/>
          <w:sz w:val="28"/>
          <w:szCs w:val="28"/>
          <w:lang w:val="sv-SE"/>
        </w:rPr>
      </w:pPr>
      <w:r>
        <w:rPr>
          <w:rFonts w:ascii="Times New Roman" w:eastAsiaTheme="minorHAnsi" w:hAnsi="Times New Roman" w:cstheme="minorBidi"/>
          <w:b/>
          <w:bCs/>
          <w:sz w:val="28"/>
          <w:szCs w:val="28"/>
          <w:lang w:val="sv-SE"/>
        </w:rPr>
        <w:t>V. Nội dung và phương pháp đánh giá</w:t>
      </w:r>
    </w:p>
    <w:p w:rsidR="005C45D9" w:rsidRDefault="005C45D9" w:rsidP="00F74021">
      <w:pPr>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1.Nội dung:</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sv-SE"/>
        </w:rPr>
        <w:t>-</w:t>
      </w:r>
      <w:r>
        <w:rPr>
          <w:rFonts w:ascii="Times New Roman" w:eastAsiaTheme="minorHAnsi" w:hAnsi="Times New Roman" w:cstheme="minorBidi"/>
          <w:bCs/>
          <w:sz w:val="28"/>
          <w:szCs w:val="28"/>
          <w:lang w:val="pt-BR"/>
        </w:rPr>
        <w:t xml:space="preserve"> Kiến thức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Trình bày được tác dụng, các kỹ thuật cơ bản và một số quy định của luật môn thể dục thể thao được học để rèn luyện sức khỏe, phát triển thể lực chung.</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pt-BR"/>
        </w:rPr>
        <w:t xml:space="preserve">- </w:t>
      </w:r>
      <w:r>
        <w:rPr>
          <w:rFonts w:ascii="Times New Roman" w:eastAsiaTheme="minorHAnsi" w:hAnsi="Times New Roman" w:cstheme="minorBidi"/>
          <w:bCs/>
          <w:sz w:val="28"/>
          <w:szCs w:val="28"/>
          <w:lang w:val="pt-BR"/>
        </w:rPr>
        <w:t>Kỹ năng</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Tự tập luyện, rèn luyện đúng các yêu cầu về kỹ thuật, quy định của môn thể dục thể thao được học.</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bCs/>
          <w:sz w:val="28"/>
          <w:szCs w:val="28"/>
          <w:lang w:val="pt-BR"/>
        </w:rPr>
        <w:t>- Năng lực tự chủ và trách nhiệm</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Có ý thức tự giác và hình thành thói quen tập luyện thể dục thể thao hàng ngày để góp phần bảo đảm sức khỏe trong học tập, lao động và trong các hoạt động khác.</w:t>
      </w:r>
    </w:p>
    <w:p w:rsidR="005C45D9" w:rsidRDefault="005C45D9" w:rsidP="00F74021">
      <w:pPr>
        <w:spacing w:line="288" w:lineRule="auto"/>
        <w:ind w:firstLine="709"/>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w:t>
      </w:r>
      <w:r>
        <w:rPr>
          <w:rFonts w:ascii="Times New Roman" w:eastAsiaTheme="minorHAnsi" w:hAnsi="Times New Roman" w:cstheme="minorBidi"/>
          <w:bCs/>
          <w:sz w:val="28"/>
          <w:szCs w:val="28"/>
          <w:lang w:val="sv-SE"/>
        </w:rPr>
        <w:t xml:space="preserve"> Phương pháp đánh giá</w:t>
      </w:r>
    </w:p>
    <w:p w:rsidR="005C45D9" w:rsidRDefault="005C45D9" w:rsidP="00F74021">
      <w:pPr>
        <w:spacing w:line="288" w:lineRule="auto"/>
        <w:ind w:firstLine="720"/>
        <w:jc w:val="both"/>
        <w:rPr>
          <w:rFonts w:ascii="Times New Roman" w:hAnsi="Times New Roman"/>
          <w:color w:val="FF0000"/>
          <w:sz w:val="28"/>
          <w:szCs w:val="28"/>
        </w:rPr>
      </w:pPr>
      <w:r>
        <w:rPr>
          <w:rFonts w:ascii="Times New Roman" w:eastAsiaTheme="minorHAnsi" w:hAnsi="Times New Roman" w:cstheme="minorBidi"/>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Pr>
          <w:rFonts w:ascii="Times New Roman" w:eastAsiaTheme="minorHAnsi" w:hAnsi="Times New Roman" w:cstheme="minorBidi"/>
          <w:color w:val="000000"/>
          <w:sz w:val="28"/>
          <w:szCs w:val="28"/>
        </w:rPr>
        <w:t>quy chế kiểm tra, thi, xét công nhận tốt nghiệp</w:t>
      </w:r>
      <w:r>
        <w:rPr>
          <w:rFonts w:ascii="Times New Roman" w:eastAsiaTheme="minorHAnsi" w:hAnsi="Times New Roman" w:cstheme="minorBidi"/>
          <w:color w:val="000000"/>
          <w:sz w:val="28"/>
          <w:szCs w:val="28"/>
          <w:lang w:val="en-US"/>
        </w:rPr>
        <w:t xml:space="preserve">, và </w:t>
      </w:r>
      <w:r>
        <w:rPr>
          <w:rFonts w:ascii="Times New Roman" w:hAnsi="Times New Roman"/>
          <w:color w:val="FF0000"/>
          <w:sz w:val="28"/>
          <w:szCs w:val="28"/>
        </w:rPr>
        <w:t xml:space="preserve">Quy định về việc tổ chức đào tạo trình độ trung cấp, trình độ cao đẳng theo niên chế hoặc theo phương thức tích lũy mô đun hoặc tín chỉ; Quy chế kiểm tra, thi, xét </w:t>
      </w:r>
      <w:r>
        <w:rPr>
          <w:rFonts w:ascii="Times New Roman" w:hAnsi="Times New Roman"/>
          <w:color w:val="FF0000"/>
          <w:sz w:val="28"/>
          <w:szCs w:val="28"/>
        </w:rPr>
        <w:lastRenderedPageBreak/>
        <w:t>công nhận tốt nghiệp theo Quyết định số 333/QĐ-CĐCNHY ngày 24/7/2017 của Hiệu trưởng Trường Cao đẳng Công nghiệp Hưng Yên.</w:t>
      </w:r>
    </w:p>
    <w:p w:rsidR="005C45D9" w:rsidRDefault="005C45D9" w:rsidP="00F74021">
      <w:pPr>
        <w:spacing w:line="288" w:lineRule="auto"/>
        <w:ind w:firstLine="709"/>
        <w:jc w:val="both"/>
        <w:rPr>
          <w:rFonts w:ascii="Times New Roman" w:eastAsia="Times New Roman" w:hAnsi="Times New Roman"/>
          <w:sz w:val="28"/>
          <w:szCs w:val="26"/>
          <w:lang w:val="en-US"/>
        </w:rPr>
      </w:pPr>
      <w:r>
        <w:rPr>
          <w:rFonts w:ascii="Times New Roman" w:eastAsia="Times New Roman" w:hAnsi="Times New Roman"/>
          <w:sz w:val="28"/>
          <w:szCs w:val="26"/>
        </w:rPr>
        <w:t xml:space="preserve">+ Kiểm tra định kỳ bằng hình thức kiểm tra </w:t>
      </w:r>
      <w:r>
        <w:rPr>
          <w:rFonts w:ascii="Times New Roman" w:eastAsia="Times New Roman" w:hAnsi="Times New Roman"/>
          <w:sz w:val="28"/>
          <w:szCs w:val="26"/>
          <w:lang w:val="en-US"/>
        </w:rPr>
        <w:t>thực hành</w:t>
      </w:r>
    </w:p>
    <w:p w:rsidR="005C45D9" w:rsidRDefault="005C45D9" w:rsidP="00F74021">
      <w:pPr>
        <w:shd w:val="clear" w:color="auto" w:fill="FFFFFF"/>
        <w:spacing w:line="288" w:lineRule="auto"/>
        <w:ind w:firstLine="720"/>
        <w:jc w:val="both"/>
        <w:rPr>
          <w:rFonts w:ascii="Times New Roman" w:eastAsia="Times New Roman" w:hAnsi="Times New Roman"/>
          <w:sz w:val="28"/>
          <w:szCs w:val="26"/>
          <w:lang w:val="en-US"/>
        </w:rPr>
      </w:pPr>
      <w:r>
        <w:rPr>
          <w:rFonts w:ascii="Times New Roman" w:eastAsia="Times New Roman" w:hAnsi="Times New Roman"/>
          <w:sz w:val="30"/>
          <w:szCs w:val="26"/>
          <w:lang w:val="en-US"/>
        </w:rPr>
        <w:t xml:space="preserve">+ Thi </w:t>
      </w:r>
      <w:r>
        <w:rPr>
          <w:rFonts w:ascii="Times New Roman" w:eastAsia="Times New Roman" w:hAnsi="Times New Roman"/>
          <w:sz w:val="28"/>
          <w:szCs w:val="26"/>
        </w:rPr>
        <w:t>kết thúc môn học</w:t>
      </w:r>
      <w:r>
        <w:rPr>
          <w:rFonts w:ascii="Times New Roman" w:eastAsia="Times New Roman" w:hAnsi="Times New Roman"/>
          <w:sz w:val="28"/>
          <w:szCs w:val="26"/>
          <w:lang w:val="en-US"/>
        </w:rPr>
        <w:t xml:space="preserve"> bằng hình thức</w:t>
      </w:r>
      <w:r>
        <w:rPr>
          <w:rFonts w:ascii="Times New Roman" w:eastAsia="Times New Roman" w:hAnsi="Times New Roman"/>
          <w:sz w:val="28"/>
          <w:szCs w:val="26"/>
        </w:rPr>
        <w:t xml:space="preserve">: </w:t>
      </w:r>
      <w:r>
        <w:rPr>
          <w:rFonts w:ascii="Times New Roman" w:eastAsia="Times New Roman" w:hAnsi="Times New Roman"/>
          <w:sz w:val="28"/>
          <w:szCs w:val="26"/>
          <w:lang w:val="en-US"/>
        </w:rPr>
        <w:t>T</w:t>
      </w:r>
      <w:r>
        <w:rPr>
          <w:rFonts w:ascii="Times New Roman" w:eastAsia="Times New Roman" w:hAnsi="Times New Roman"/>
          <w:sz w:val="28"/>
          <w:szCs w:val="26"/>
        </w:rPr>
        <w:t xml:space="preserve">hi </w:t>
      </w:r>
      <w:r>
        <w:rPr>
          <w:rFonts w:ascii="Times New Roman" w:eastAsia="Times New Roman" w:hAnsi="Times New Roman"/>
          <w:sz w:val="28"/>
          <w:szCs w:val="26"/>
          <w:lang w:val="en-US"/>
        </w:rPr>
        <w:t>thực hành</w:t>
      </w:r>
    </w:p>
    <w:p w:rsidR="005C45D9" w:rsidRDefault="005C45D9" w:rsidP="00F74021">
      <w:pPr>
        <w:spacing w:line="288" w:lineRule="auto"/>
        <w:rPr>
          <w:rFonts w:ascii="Times New Roman" w:eastAsiaTheme="minorHAnsi" w:hAnsi="Times New Roman" w:cstheme="minorBidi"/>
          <w:b/>
          <w:bCs/>
          <w:sz w:val="28"/>
          <w:szCs w:val="28"/>
          <w:lang w:val="sv-SE"/>
        </w:rPr>
      </w:pPr>
      <w:r>
        <w:rPr>
          <w:rFonts w:ascii="Times New Roman" w:eastAsiaTheme="minorHAnsi" w:hAnsi="Times New Roman" w:cstheme="minorBidi"/>
          <w:b/>
          <w:bCs/>
          <w:sz w:val="28"/>
          <w:szCs w:val="28"/>
          <w:lang w:val="sv-SE"/>
        </w:rPr>
        <w:t>VI. Hướng dẫn thực hiện môn học:</w:t>
      </w:r>
    </w:p>
    <w:p w:rsidR="005C45D9" w:rsidRDefault="005C45D9" w:rsidP="00F74021">
      <w:pPr>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1. Phạm vi áp dụng môn học:</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Việc miễn trừ, bảo lưu kết quả học tập môn học được thực hiện theo Thông tư số 09/2017/TT-BLĐTBXH.</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Người học đã có bằng tốt nghiệp trung cấp, Hiệu trưởng nhà trường xem xét, quyết định cho người học được miễn học những nội dung đã được học ở chương trình đào tạo trình độ trung cấp.</w:t>
      </w:r>
    </w:p>
    <w:p w:rsidR="005C45D9" w:rsidRDefault="005C45D9" w:rsidP="00F74021">
      <w:pPr>
        <w:shd w:val="solid" w:color="FFFFFF" w:fill="auto"/>
        <w:spacing w:line="288" w:lineRule="auto"/>
        <w:ind w:firstLine="709"/>
        <w:rPr>
          <w:rFonts w:ascii="Times New Roman" w:eastAsiaTheme="minorHAnsi" w:hAnsi="Times New Roman" w:cstheme="minorBidi"/>
          <w:bCs/>
          <w:sz w:val="28"/>
          <w:szCs w:val="28"/>
          <w:lang w:val="sv-SE"/>
        </w:rPr>
      </w:pPr>
      <w:r>
        <w:rPr>
          <w:rFonts w:ascii="Times New Roman" w:eastAsiaTheme="minorHAnsi" w:hAnsi="Times New Roman" w:cstheme="minorBidi"/>
          <w:bCs/>
          <w:sz w:val="28"/>
          <w:szCs w:val="28"/>
          <w:lang w:val="sv-SE"/>
        </w:rPr>
        <w:t>2. Hướng dẫn về phương pháp giảng dạy, học tập môn học:</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 Đối với giáo viên, giảng viên:</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 xml:space="preserve">+ Xây dựng chương trình, nội dung môn học. </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 Xác định mục tiêu cụ thể cần đạt được sau mỗi bài học.</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 Xây dựng giáo án .</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 Hướng dẫn học sinh, sinh viên hoàn thành tốt khối lượng bài học.</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 Đối với người học:</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 xml:space="preserve">+ Thực hiện tốt các nhiệm vụ mà giáo viên, giảng viên giao cho </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 Ôn luyện bài cũ ở nhà và ở trên lớp.</w:t>
      </w:r>
    </w:p>
    <w:p w:rsidR="005C45D9" w:rsidRDefault="005C45D9" w:rsidP="00F74021">
      <w:pPr>
        <w:shd w:val="solid" w:color="FFFFFF" w:fill="auto"/>
        <w:spacing w:line="288" w:lineRule="auto"/>
        <w:ind w:firstLine="709"/>
        <w:rPr>
          <w:rFonts w:ascii="Times New Roman" w:eastAsiaTheme="minorHAnsi" w:hAnsi="Times New Roman" w:cstheme="minorBidi"/>
          <w:bCs/>
          <w:sz w:val="28"/>
          <w:szCs w:val="28"/>
          <w:lang w:val="sv-SE"/>
        </w:rPr>
      </w:pPr>
      <w:r>
        <w:rPr>
          <w:rFonts w:ascii="Times New Roman" w:eastAsiaTheme="minorHAnsi" w:hAnsi="Times New Roman" w:cstheme="minorBidi"/>
          <w:bCs/>
          <w:sz w:val="28"/>
          <w:szCs w:val="28"/>
          <w:lang w:val="sv-SE"/>
        </w:rPr>
        <w:t xml:space="preserve">3. Những trọng tâm cần chú ý: </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 xml:space="preserve">+ Chú ý quan sát và tích cực luyện tập </w:t>
      </w:r>
    </w:p>
    <w:p w:rsidR="005C45D9" w:rsidRDefault="005C45D9" w:rsidP="00F74021">
      <w:pPr>
        <w:shd w:val="solid" w:color="FFFFFF" w:fill="auto"/>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 xml:space="preserve">+ Sửa các lỗi sai khi giáo viên, giảng viên đã sửa </w:t>
      </w:r>
    </w:p>
    <w:p w:rsidR="005C45D9" w:rsidRDefault="005C45D9" w:rsidP="00F74021">
      <w:pPr>
        <w:spacing w:line="288" w:lineRule="auto"/>
        <w:ind w:left="-284"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xml:space="preserve">     4. Tài liệu tham khảo</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 xml:space="preserve">1. Chính phủ, </w:t>
      </w:r>
      <w:r>
        <w:rPr>
          <w:rFonts w:ascii="Times New Roman" w:eastAsiaTheme="minorHAnsi" w:hAnsi="Times New Roman" w:cstheme="minorBidi"/>
          <w:i/>
          <w:sz w:val="28"/>
          <w:szCs w:val="28"/>
          <w:lang w:val="sv-SE"/>
        </w:rPr>
        <w:t>Nghị định số 11/2015/NĐ-CP ngày 32/01/2015 của Chính phủ Quy định về Giáo dục thể chất và hoạt động thể thao trong nhà trường</w:t>
      </w:r>
      <w:r>
        <w:rPr>
          <w:rFonts w:ascii="Times New Roman" w:eastAsiaTheme="minorHAnsi" w:hAnsi="Times New Roman" w:cstheme="minorBidi"/>
          <w:sz w:val="28"/>
          <w:szCs w:val="28"/>
          <w:lang w:val="sv-SE"/>
        </w:rPr>
        <w:t>.</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2. Thủ tướng Chính phủ,</w:t>
      </w:r>
      <w:r>
        <w:rPr>
          <w:rFonts w:ascii="Times New Roman" w:eastAsiaTheme="minorHAnsi" w:hAnsi="Times New Roman" w:cstheme="minorBidi"/>
          <w:i/>
          <w:sz w:val="28"/>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Pr>
          <w:rFonts w:ascii="Times New Roman" w:eastAsiaTheme="minorHAnsi" w:hAnsi="Times New Roman" w:cstheme="minorBidi"/>
          <w:sz w:val="28"/>
          <w:szCs w:val="28"/>
          <w:lang w:val="sv-SE"/>
        </w:rPr>
        <w:t>;</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3. Trường Đại học Thể dục thể thao Bắc Ninh,</w:t>
      </w:r>
      <w:r>
        <w:rPr>
          <w:rFonts w:ascii="Times New Roman" w:eastAsiaTheme="minorHAnsi" w:hAnsi="Times New Roman" w:cstheme="minorBidi"/>
          <w:i/>
          <w:sz w:val="28"/>
          <w:szCs w:val="28"/>
          <w:lang w:val="sv-SE"/>
        </w:rPr>
        <w:t>Giáo trình Cầu lông</w:t>
      </w:r>
      <w:r>
        <w:rPr>
          <w:rFonts w:ascii="Times New Roman" w:eastAsiaTheme="minorHAnsi" w:hAnsi="Times New Roman" w:cstheme="minorBidi"/>
          <w:sz w:val="28"/>
          <w:szCs w:val="28"/>
          <w:lang w:val="sv-SE"/>
        </w:rPr>
        <w:t>, Nhà Xuất bản Thể dục thể thao, năm 2000.</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4. Trường Đại học Thể dục thể thao Bắc Ninh,</w:t>
      </w:r>
      <w:r>
        <w:rPr>
          <w:rFonts w:ascii="Times New Roman" w:eastAsiaTheme="minorHAnsi" w:hAnsi="Times New Roman" w:cstheme="minorBidi"/>
          <w:i/>
          <w:sz w:val="28"/>
          <w:szCs w:val="28"/>
          <w:lang w:val="sv-SE"/>
        </w:rPr>
        <w:t>Giáo trình Bơi thể thao</w:t>
      </w:r>
      <w:r>
        <w:rPr>
          <w:rFonts w:ascii="Times New Roman" w:eastAsiaTheme="minorHAnsi" w:hAnsi="Times New Roman" w:cstheme="minorBidi"/>
          <w:sz w:val="28"/>
          <w:szCs w:val="28"/>
          <w:lang w:val="sv-SE"/>
        </w:rPr>
        <w:t>, Nhà Xuất bản Thể dục thể thao, năm 2015.</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5. Trường Đại học Thể dục thể thao Bắc Ninh,</w:t>
      </w:r>
      <w:r>
        <w:rPr>
          <w:rFonts w:ascii="Times New Roman" w:eastAsiaTheme="minorHAnsi" w:hAnsi="Times New Roman" w:cstheme="minorBidi"/>
          <w:i/>
          <w:sz w:val="28"/>
          <w:szCs w:val="28"/>
          <w:lang w:val="sv-SE"/>
        </w:rPr>
        <w:t>Giáo trình Thể dục</w:t>
      </w:r>
      <w:r>
        <w:rPr>
          <w:rFonts w:ascii="Times New Roman" w:eastAsiaTheme="minorHAnsi" w:hAnsi="Times New Roman" w:cstheme="minorBidi"/>
          <w:sz w:val="28"/>
          <w:szCs w:val="28"/>
          <w:lang w:val="sv-SE"/>
        </w:rPr>
        <w:t>, Nhà Xuất bản Thể dục thể thao, năm 2009.</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6. Trường Đại học Thể dục thể thao Bắc Ninh,</w:t>
      </w:r>
      <w:r>
        <w:rPr>
          <w:rFonts w:ascii="Times New Roman" w:eastAsiaTheme="minorHAnsi" w:hAnsi="Times New Roman" w:cstheme="minorBidi"/>
          <w:i/>
          <w:sz w:val="28"/>
          <w:szCs w:val="28"/>
          <w:lang w:val="sv-SE"/>
        </w:rPr>
        <w:t>Giáo trình Bóng chuyền</w:t>
      </w:r>
      <w:r>
        <w:rPr>
          <w:rFonts w:ascii="Times New Roman" w:eastAsiaTheme="minorHAnsi" w:hAnsi="Times New Roman" w:cstheme="minorBidi"/>
          <w:sz w:val="28"/>
          <w:szCs w:val="28"/>
          <w:lang w:val="sv-SE"/>
        </w:rPr>
        <w:t>, Nhà xuất bản Thể dục thể thao, năm 2006.</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lastRenderedPageBreak/>
        <w:t>7. Trường Đại học Thể dục thể thao Bắc Ninh,</w:t>
      </w:r>
      <w:r>
        <w:rPr>
          <w:rFonts w:ascii="Times New Roman" w:eastAsiaTheme="minorHAnsi" w:hAnsi="Times New Roman" w:cstheme="minorBidi"/>
          <w:i/>
          <w:sz w:val="28"/>
          <w:szCs w:val="28"/>
          <w:lang w:val="sv-SE"/>
        </w:rPr>
        <w:t>Điền kinh (sách giáo khoa),</w:t>
      </w:r>
      <w:r>
        <w:rPr>
          <w:rFonts w:ascii="Times New Roman" w:eastAsiaTheme="minorHAnsi" w:hAnsi="Times New Roman" w:cstheme="minorBidi"/>
          <w:sz w:val="28"/>
          <w:szCs w:val="28"/>
          <w:lang w:val="sv-SE"/>
        </w:rPr>
        <w:t xml:space="preserve"> năm 2006.</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8. Trường Đại học Thể dục thể thao Bắc Ninh,</w:t>
      </w:r>
      <w:r>
        <w:rPr>
          <w:rFonts w:ascii="Times New Roman" w:eastAsiaTheme="minorHAnsi" w:hAnsi="Times New Roman" w:cstheme="minorBidi"/>
          <w:i/>
          <w:sz w:val="28"/>
          <w:szCs w:val="28"/>
          <w:lang w:val="sv-SE"/>
        </w:rPr>
        <w:t>Giáo trình Bóng đá</w:t>
      </w:r>
      <w:r>
        <w:rPr>
          <w:rFonts w:ascii="Times New Roman" w:eastAsiaTheme="minorHAnsi" w:hAnsi="Times New Roman" w:cstheme="minorBidi"/>
          <w:sz w:val="28"/>
          <w:szCs w:val="28"/>
          <w:lang w:val="sv-SE"/>
        </w:rPr>
        <w:t>, Nhà Xuất bản Thể dục thể thao, năm 2007.</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9. Trường Đại học Thể dục thể thao Bắc Ninh,</w:t>
      </w:r>
      <w:r>
        <w:rPr>
          <w:rFonts w:ascii="Times New Roman" w:eastAsiaTheme="minorHAnsi" w:hAnsi="Times New Roman" w:cstheme="minorBidi"/>
          <w:i/>
          <w:sz w:val="28"/>
          <w:szCs w:val="28"/>
          <w:lang w:val="sv-SE"/>
        </w:rPr>
        <w:t>Giáo trình Bơi thể thao</w:t>
      </w:r>
      <w:r>
        <w:rPr>
          <w:rFonts w:ascii="Times New Roman" w:eastAsiaTheme="minorHAnsi" w:hAnsi="Times New Roman" w:cstheme="minorBidi"/>
          <w:sz w:val="28"/>
          <w:szCs w:val="28"/>
          <w:lang w:val="sv-SE"/>
        </w:rPr>
        <w:t>, Nhà Xuất bản Thể dục thể thao, năm 2015.</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10. Trường Đại học Thể dục thể thao TP. Hồ Chí Minh,</w:t>
      </w:r>
      <w:r>
        <w:rPr>
          <w:rFonts w:ascii="Times New Roman" w:eastAsiaTheme="minorHAnsi" w:hAnsi="Times New Roman" w:cstheme="minorBidi"/>
          <w:i/>
          <w:sz w:val="28"/>
          <w:szCs w:val="28"/>
          <w:lang w:val="sv-SE"/>
        </w:rPr>
        <w:t>Giáo trình điền kinh</w:t>
      </w:r>
      <w:r>
        <w:rPr>
          <w:rFonts w:ascii="Times New Roman" w:eastAsiaTheme="minorHAnsi" w:hAnsi="Times New Roman" w:cstheme="minorBidi"/>
          <w:sz w:val="28"/>
          <w:szCs w:val="28"/>
          <w:lang w:val="sv-SE"/>
        </w:rPr>
        <w:t>, Nhà Xuất bản Đại học Quốc gia TP. Hồ Chí Minh, năm 2016.</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11. Trường Đại học Thể dục thể thao TP. Hồ Chí Minh,</w:t>
      </w:r>
      <w:r>
        <w:rPr>
          <w:rFonts w:ascii="Times New Roman" w:eastAsiaTheme="minorHAnsi" w:hAnsi="Times New Roman" w:cstheme="minorBidi"/>
          <w:i/>
          <w:sz w:val="28"/>
          <w:szCs w:val="28"/>
          <w:lang w:val="sv-SE"/>
        </w:rPr>
        <w:t>Giáo trình bóng rổ</w:t>
      </w:r>
      <w:r>
        <w:rPr>
          <w:rFonts w:ascii="Times New Roman" w:eastAsiaTheme="minorHAnsi" w:hAnsi="Times New Roman" w:cstheme="minorBidi"/>
          <w:sz w:val="28"/>
          <w:szCs w:val="28"/>
          <w:lang w:val="sv-SE"/>
        </w:rPr>
        <w:t>, Nhà Xuất bản Đại học Quốc gia TP. Hồ Chí Minh, năm 2016.</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12. Trường Đại học Thể dục thể thao TP. Hồ Chí Minh,</w:t>
      </w:r>
      <w:r>
        <w:rPr>
          <w:rFonts w:ascii="Times New Roman" w:eastAsiaTheme="minorHAnsi" w:hAnsi="Times New Roman" w:cstheme="minorBidi"/>
          <w:i/>
          <w:sz w:val="28"/>
          <w:szCs w:val="28"/>
          <w:lang w:val="sv-SE"/>
        </w:rPr>
        <w:t>Giáo trình bóng đá</w:t>
      </w:r>
      <w:r>
        <w:rPr>
          <w:rFonts w:ascii="Times New Roman" w:eastAsiaTheme="minorHAnsi" w:hAnsi="Times New Roman" w:cstheme="minorBidi"/>
          <w:sz w:val="28"/>
          <w:szCs w:val="28"/>
          <w:lang w:val="sv-SE"/>
        </w:rPr>
        <w:t>, Nhà Xuất bản Đại học Quốc gia TP. Hồ Chí Minh, năm 2017.</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13. Trường Đại học Thể dục thể thao TP. Hồ Chí Minh,</w:t>
      </w:r>
      <w:r>
        <w:rPr>
          <w:rFonts w:ascii="Times New Roman" w:eastAsiaTheme="minorHAnsi" w:hAnsi="Times New Roman" w:cstheme="minorBidi"/>
          <w:i/>
          <w:sz w:val="28"/>
          <w:szCs w:val="28"/>
          <w:lang w:val="sv-SE"/>
        </w:rPr>
        <w:t>Giáo trình bơi lội (tập 1, tập 2),</w:t>
      </w:r>
      <w:r>
        <w:rPr>
          <w:rFonts w:ascii="Times New Roman" w:eastAsiaTheme="minorHAnsi" w:hAnsi="Times New Roman" w:cstheme="minorBidi"/>
          <w:sz w:val="28"/>
          <w:szCs w:val="28"/>
          <w:lang w:val="sv-SE"/>
        </w:rPr>
        <w:t xml:space="preserve"> Nhà Xuất bản Đại học Quốc gia TP. Hồ Chí Minh, năm 2016.</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14. Trường Đại học Thể dục thể thao TP. Hồ Chí Minh,</w:t>
      </w:r>
      <w:r>
        <w:rPr>
          <w:rFonts w:ascii="Times New Roman" w:eastAsiaTheme="minorHAnsi" w:hAnsi="Times New Roman" w:cstheme="minorBidi"/>
          <w:i/>
          <w:sz w:val="28"/>
          <w:szCs w:val="28"/>
          <w:lang w:val="sv-SE"/>
        </w:rPr>
        <w:t>Giáo trình bóng bàn</w:t>
      </w:r>
      <w:r>
        <w:rPr>
          <w:rFonts w:ascii="Times New Roman" w:eastAsiaTheme="minorHAnsi" w:hAnsi="Times New Roman" w:cstheme="minorBidi"/>
          <w:sz w:val="28"/>
          <w:szCs w:val="28"/>
          <w:lang w:val="sv-SE"/>
        </w:rPr>
        <w:t>, Nhà Xuất bản Đại học Quốc gia TP. Hồ Chí Minh, năm 2014.</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15. Trường Đại học Sư phạm thể dục thể thao TP. Hồ Chí Minh,</w:t>
      </w:r>
      <w:r>
        <w:rPr>
          <w:rFonts w:ascii="Times New Roman" w:eastAsiaTheme="minorHAnsi" w:hAnsi="Times New Roman" w:cstheme="minorBidi"/>
          <w:i/>
          <w:sz w:val="28"/>
          <w:szCs w:val="28"/>
          <w:lang w:val="sv-SE"/>
        </w:rPr>
        <w:t>Giáo trình Điền kinh,</w:t>
      </w:r>
      <w:r>
        <w:rPr>
          <w:rFonts w:ascii="Times New Roman" w:eastAsiaTheme="minorHAnsi" w:hAnsi="Times New Roman" w:cstheme="minorBidi"/>
          <w:sz w:val="28"/>
          <w:szCs w:val="28"/>
          <w:lang w:val="sv-SE"/>
        </w:rPr>
        <w:t xml:space="preserve"> năm 2016.</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16. Trường Đại học Sư phạm thể dục thể thao Thành phố Hồ Chí Minh,</w:t>
      </w:r>
      <w:r>
        <w:rPr>
          <w:rFonts w:ascii="Times New Roman" w:eastAsiaTheme="minorHAnsi" w:hAnsi="Times New Roman" w:cstheme="minorBidi"/>
          <w:i/>
          <w:sz w:val="28"/>
          <w:szCs w:val="28"/>
          <w:lang w:val="sv-SE"/>
        </w:rPr>
        <w:t>Giáo trình Bóng chuyền</w:t>
      </w:r>
      <w:r>
        <w:rPr>
          <w:rFonts w:ascii="Times New Roman" w:eastAsiaTheme="minorHAnsi" w:hAnsi="Times New Roman" w:cstheme="minorBidi"/>
          <w:sz w:val="28"/>
          <w:szCs w:val="28"/>
          <w:lang w:val="sv-SE"/>
        </w:rPr>
        <w:t>, Nhà Xuất bản Đại học Quốc gia Thành phố Hồ Chí Minh, năm 2014.</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17. Trường Đại học Thể dục thể thao Đà Nẵng,</w:t>
      </w:r>
      <w:r>
        <w:rPr>
          <w:rFonts w:ascii="Times New Roman" w:eastAsiaTheme="minorHAnsi" w:hAnsi="Times New Roman" w:cstheme="minorBidi"/>
          <w:i/>
          <w:sz w:val="28"/>
          <w:szCs w:val="28"/>
          <w:lang w:val="sv-SE"/>
        </w:rPr>
        <w:t>Giáo trình thể dục (tập 1, tập 2)</w:t>
      </w:r>
      <w:r>
        <w:rPr>
          <w:rFonts w:ascii="Times New Roman" w:eastAsiaTheme="minorHAnsi" w:hAnsi="Times New Roman" w:cstheme="minorBidi"/>
          <w:sz w:val="28"/>
          <w:szCs w:val="28"/>
          <w:lang w:val="sv-SE"/>
        </w:rPr>
        <w:t xml:space="preserve"> Nhà Xuất bản Thể dục thể thao, năm 2014.</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18. Trường Đại học Thể dục thể thao Đà Nẵng,</w:t>
      </w:r>
      <w:r>
        <w:rPr>
          <w:rFonts w:ascii="Times New Roman" w:eastAsiaTheme="minorHAnsi" w:hAnsi="Times New Roman" w:cstheme="minorBidi"/>
          <w:i/>
          <w:sz w:val="28"/>
          <w:szCs w:val="28"/>
          <w:lang w:val="sv-SE"/>
        </w:rPr>
        <w:t>Giáo trình điền kinh,</w:t>
      </w:r>
      <w:r>
        <w:rPr>
          <w:rFonts w:ascii="Times New Roman" w:eastAsiaTheme="minorHAnsi" w:hAnsi="Times New Roman" w:cstheme="minorBidi"/>
          <w:sz w:val="28"/>
          <w:szCs w:val="28"/>
          <w:lang w:val="sv-SE"/>
        </w:rPr>
        <w:t xml:space="preserve"> Nhà Xuất bản Thể dục thể thao, năm 2014.</w:t>
      </w:r>
    </w:p>
    <w:p w:rsidR="005C45D9" w:rsidRDefault="005C45D9" w:rsidP="00F74021">
      <w:pPr>
        <w:spacing w:line="288" w:lineRule="auto"/>
        <w:ind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19. Trường Đại học Thể dục thể thao Đà Nẵng,</w:t>
      </w:r>
      <w:r>
        <w:rPr>
          <w:rFonts w:ascii="Times New Roman" w:eastAsiaTheme="minorHAnsi" w:hAnsi="Times New Roman" w:cstheme="minorBidi"/>
          <w:i/>
          <w:sz w:val="28"/>
          <w:szCs w:val="28"/>
          <w:lang w:val="sv-SE"/>
        </w:rPr>
        <w:t>Giáo trình bóng bàn</w:t>
      </w:r>
      <w:r>
        <w:rPr>
          <w:rFonts w:ascii="Times New Roman" w:eastAsiaTheme="minorHAnsi" w:hAnsi="Times New Roman" w:cstheme="minorBidi"/>
          <w:sz w:val="28"/>
          <w:szCs w:val="28"/>
          <w:lang w:val="sv-SE"/>
        </w:rPr>
        <w:t>, Nhà Xuất bản Thể dục thể thao, năm 2015.</w:t>
      </w:r>
    </w:p>
    <w:p w:rsidR="005C45D9" w:rsidRDefault="005C45D9" w:rsidP="00F74021">
      <w:pPr>
        <w:spacing w:line="288" w:lineRule="auto"/>
        <w:ind w:firstLine="709"/>
        <w:rPr>
          <w:rFonts w:ascii="Times New Roman" w:eastAsiaTheme="minorHAnsi" w:hAnsi="Times New Roman" w:cstheme="minorBidi"/>
          <w:sz w:val="28"/>
          <w:szCs w:val="28"/>
          <w:lang w:val="sv-SE"/>
        </w:rPr>
      </w:pPr>
      <w:r>
        <w:rPr>
          <w:rFonts w:ascii="Times New Roman" w:eastAsiaTheme="minorHAnsi" w:hAnsi="Times New Roman" w:cstheme="minorBidi"/>
          <w:sz w:val="28"/>
          <w:szCs w:val="28"/>
          <w:lang w:val="sv-SE"/>
        </w:rPr>
        <w:t>20. Luật các môn thể thao và các tài liệu tham khảo khác./.</w:t>
      </w:r>
    </w:p>
    <w:p w:rsidR="005C45D9" w:rsidRDefault="005C45D9" w:rsidP="00F74021">
      <w:pPr>
        <w:spacing w:line="288" w:lineRule="auto"/>
        <w:ind w:left="-284" w:firstLine="709"/>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sv-SE"/>
        </w:rPr>
        <w:t>5. Ghi chú và giải thích</w:t>
      </w:r>
    </w:p>
    <w:p w:rsidR="00FC72D9" w:rsidRDefault="00FC72D9">
      <w:pPr>
        <w:spacing w:after="160" w:line="259" w:lineRule="auto"/>
        <w:rPr>
          <w:rFonts w:ascii="Times New Roman" w:eastAsiaTheme="minorHAnsi" w:hAnsi="Times New Roman" w:cstheme="minorBidi"/>
          <w:b/>
          <w:sz w:val="28"/>
          <w:szCs w:val="28"/>
          <w:lang w:val="sv-SE"/>
        </w:rPr>
      </w:pPr>
      <w:r>
        <w:rPr>
          <w:rFonts w:ascii="Times New Roman" w:eastAsiaTheme="minorHAnsi" w:hAnsi="Times New Roman" w:cstheme="minorBidi"/>
          <w:b/>
          <w:sz w:val="28"/>
          <w:szCs w:val="28"/>
          <w:lang w:val="sv-SE"/>
        </w:rPr>
        <w:br w:type="page"/>
      </w:r>
    </w:p>
    <w:p w:rsidR="005C45D9" w:rsidRDefault="005C45D9" w:rsidP="00F74021">
      <w:pPr>
        <w:spacing w:line="288" w:lineRule="auto"/>
        <w:jc w:val="center"/>
        <w:rPr>
          <w:rFonts w:ascii="Times New Roman" w:eastAsiaTheme="minorHAnsi" w:hAnsi="Times New Roman" w:cstheme="minorBidi"/>
          <w:b/>
          <w:sz w:val="28"/>
          <w:szCs w:val="28"/>
          <w:lang w:val="sv-SE"/>
        </w:rPr>
      </w:pPr>
      <w:r>
        <w:rPr>
          <w:rFonts w:ascii="Times New Roman" w:eastAsiaTheme="minorHAnsi" w:hAnsi="Times New Roman" w:cstheme="minorBidi"/>
          <w:b/>
          <w:sz w:val="28"/>
          <w:szCs w:val="28"/>
          <w:lang w:val="sv-SE"/>
        </w:rPr>
        <w:lastRenderedPageBreak/>
        <w:t>CHƯƠNG TRÌNH MÔN HỌC</w:t>
      </w:r>
    </w:p>
    <w:p w:rsidR="005C45D9" w:rsidRDefault="005C45D9" w:rsidP="00F74021">
      <w:pPr>
        <w:spacing w:line="288" w:lineRule="auto"/>
        <w:jc w:val="center"/>
        <w:rPr>
          <w:rFonts w:ascii="Times New Roman" w:eastAsiaTheme="minorHAnsi" w:hAnsi="Times New Roman" w:cstheme="minorBidi"/>
          <w:b/>
          <w:sz w:val="28"/>
          <w:szCs w:val="28"/>
          <w:lang w:val="sv-SE"/>
        </w:rPr>
      </w:pPr>
    </w:p>
    <w:p w:rsidR="005C45D9" w:rsidRDefault="005C45D9" w:rsidP="00F74021">
      <w:pPr>
        <w:pStyle w:val="B1"/>
        <w:rPr>
          <w:rFonts w:eastAsiaTheme="minorHAnsi"/>
          <w:lang w:val="sv-SE"/>
        </w:rPr>
      </w:pPr>
      <w:bookmarkStart w:id="17" w:name="_Toc110612792"/>
      <w:bookmarkStart w:id="18" w:name="_Toc110331435"/>
      <w:r>
        <w:rPr>
          <w:rFonts w:eastAsiaTheme="minorHAnsi"/>
          <w:lang w:val="sv-SE"/>
        </w:rPr>
        <w:t>Tên môn học: Giáo dục quốc phòng và an ninh</w:t>
      </w:r>
      <w:bookmarkEnd w:id="17"/>
      <w:bookmarkEnd w:id="18"/>
    </w:p>
    <w:p w:rsidR="005C45D9" w:rsidRDefault="005C45D9" w:rsidP="00F74021">
      <w:pPr>
        <w:spacing w:line="288" w:lineRule="auto"/>
        <w:jc w:val="both"/>
        <w:rPr>
          <w:rFonts w:ascii="Times New Roman" w:eastAsiaTheme="minorHAnsi" w:hAnsi="Times New Roman" w:cstheme="minorBidi"/>
          <w:b/>
          <w:sz w:val="28"/>
          <w:szCs w:val="28"/>
          <w:lang w:val="sv-SE"/>
        </w:rPr>
      </w:pPr>
      <w:r>
        <w:rPr>
          <w:rFonts w:ascii="Times New Roman" w:eastAsiaTheme="minorHAnsi" w:hAnsi="Times New Roman" w:cstheme="minorBidi"/>
          <w:b/>
          <w:sz w:val="28"/>
          <w:szCs w:val="28"/>
          <w:lang w:val="sv-SE"/>
        </w:rPr>
        <w:t xml:space="preserve">Mã môn học: </w:t>
      </w:r>
      <w:r>
        <w:rPr>
          <w:rFonts w:ascii="Times New Roman" w:eastAsiaTheme="minorHAnsi" w:hAnsi="Times New Roman" w:cstheme="minorBidi"/>
          <w:sz w:val="28"/>
          <w:szCs w:val="28"/>
          <w:lang w:val="sv-SE"/>
        </w:rPr>
        <w:t>MH 04</w:t>
      </w:r>
    </w:p>
    <w:p w:rsidR="005C45D9" w:rsidRDefault="005C45D9" w:rsidP="00F74021">
      <w:pPr>
        <w:spacing w:line="288" w:lineRule="auto"/>
        <w:jc w:val="both"/>
        <w:rPr>
          <w:rFonts w:ascii="Times New Roman" w:eastAsiaTheme="minorHAnsi" w:hAnsi="Times New Roman" w:cstheme="minorBidi"/>
          <w:sz w:val="28"/>
          <w:szCs w:val="28"/>
          <w:lang w:val="sv-SE"/>
        </w:rPr>
      </w:pPr>
      <w:r>
        <w:rPr>
          <w:rFonts w:ascii="Times New Roman" w:eastAsiaTheme="minorHAnsi" w:hAnsi="Times New Roman" w:cstheme="minorBidi"/>
          <w:b/>
          <w:sz w:val="28"/>
          <w:szCs w:val="28"/>
          <w:lang w:val="it-IT"/>
        </w:rPr>
        <w:t>Thời gian thực hiện môn học:</w:t>
      </w:r>
      <w:r>
        <w:rPr>
          <w:rFonts w:ascii="Times New Roman" w:eastAsiaTheme="minorHAnsi" w:hAnsi="Times New Roman" w:cstheme="minorBidi"/>
          <w:sz w:val="28"/>
          <w:szCs w:val="28"/>
          <w:lang w:val="it-IT"/>
        </w:rPr>
        <w:t xml:space="preserve"> 75 giờ (lý thuyết: 3</w:t>
      </w:r>
      <w:r>
        <w:rPr>
          <w:rFonts w:ascii="Times New Roman" w:eastAsiaTheme="minorHAnsi" w:hAnsi="Times New Roman" w:cstheme="minorBidi"/>
          <w:sz w:val="28"/>
          <w:szCs w:val="28"/>
          <w:lang w:val="en-US"/>
        </w:rPr>
        <w:t>6</w:t>
      </w:r>
      <w:r>
        <w:rPr>
          <w:rFonts w:ascii="Times New Roman" w:eastAsiaTheme="minorHAnsi" w:hAnsi="Times New Roman" w:cstheme="minorBidi"/>
          <w:sz w:val="28"/>
          <w:szCs w:val="28"/>
          <w:lang w:val="it-IT"/>
        </w:rPr>
        <w:t xml:space="preserve"> giờ; thực hành, thảo luận, bài tập: 3</w:t>
      </w:r>
      <w:r>
        <w:rPr>
          <w:rFonts w:ascii="Times New Roman" w:eastAsiaTheme="minorHAnsi" w:hAnsi="Times New Roman" w:cstheme="minorBidi"/>
          <w:sz w:val="28"/>
          <w:szCs w:val="28"/>
          <w:lang w:val="en-US"/>
        </w:rPr>
        <w:t>5</w:t>
      </w:r>
      <w:r>
        <w:rPr>
          <w:rFonts w:ascii="Times New Roman" w:eastAsiaTheme="minorHAnsi" w:hAnsi="Times New Roman" w:cstheme="minorBidi"/>
          <w:sz w:val="28"/>
          <w:szCs w:val="28"/>
          <w:lang w:val="it-IT"/>
        </w:rPr>
        <w:t xml:space="preserve"> giờ; K</w:t>
      </w:r>
      <w:r>
        <w:rPr>
          <w:rFonts w:ascii="Times New Roman" w:eastAsiaTheme="minorHAnsi" w:hAnsi="Times New Roman" w:cstheme="minorBidi"/>
          <w:sz w:val="28"/>
          <w:szCs w:val="28"/>
          <w:lang w:val="sv-SE"/>
        </w:rPr>
        <w:t>iểm tra: 04 giờ)</w:t>
      </w:r>
    </w:p>
    <w:p w:rsidR="005C45D9" w:rsidRDefault="005C45D9" w:rsidP="00F74021">
      <w:pPr>
        <w:shd w:val="clear" w:color="auto" w:fill="FFFFFF"/>
        <w:spacing w:line="288" w:lineRule="auto"/>
        <w:jc w:val="both"/>
        <w:rPr>
          <w:rFonts w:ascii="Times New Roman" w:eastAsiaTheme="minorHAnsi" w:hAnsi="Times New Roman" w:cstheme="minorBidi"/>
          <w:b/>
          <w:sz w:val="28"/>
          <w:szCs w:val="28"/>
          <w:lang w:val="sv-SE"/>
        </w:rPr>
      </w:pPr>
      <w:r>
        <w:rPr>
          <w:rFonts w:ascii="Times New Roman" w:eastAsiaTheme="minorHAnsi" w:hAnsi="Times New Roman" w:cstheme="minorBidi"/>
          <w:b/>
          <w:sz w:val="28"/>
          <w:szCs w:val="28"/>
          <w:lang w:val="en-US"/>
        </w:rPr>
        <w:t>I. Vị trí, tính chất của môn học</w:t>
      </w:r>
      <w:r>
        <w:rPr>
          <w:rFonts w:ascii="Times New Roman" w:eastAsiaTheme="minorHAnsi" w:hAnsi="Times New Roman" w:cstheme="minorBidi"/>
          <w:b/>
          <w:sz w:val="28"/>
          <w:szCs w:val="28"/>
          <w:lang w:val="sv-SE"/>
        </w:rPr>
        <w:t>:</w:t>
      </w:r>
    </w:p>
    <w:p w:rsidR="005C45D9" w:rsidRDefault="005C45D9" w:rsidP="00F74021">
      <w:pPr>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sz w:val="28"/>
          <w:szCs w:val="28"/>
          <w:lang w:val="en-US"/>
        </w:rPr>
        <w:t>- Vị trí:</w:t>
      </w:r>
      <w:r>
        <w:rPr>
          <w:rFonts w:ascii="Times New Roman" w:eastAsiaTheme="minorHAnsi" w:hAnsi="Times New Roman" w:cstheme="minorBidi"/>
          <w:bCs/>
          <w:sz w:val="28"/>
          <w:szCs w:val="28"/>
          <w:lang w:val="en-US"/>
        </w:rPr>
        <w:t xml:space="preserve"> Môn học Giáo dục quốc phòng và an ninh là môn học điều kiện, bắt buộc thuộc khối các môn học chung trong chương trình đào tạo cao đẳng.</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Tính chất</w:t>
      </w:r>
      <w:r>
        <w:rPr>
          <w:rFonts w:ascii="Times New Roman" w:eastAsiaTheme="minorHAnsi" w:hAnsi="Times New Roman" w:cstheme="minorBidi"/>
          <w:b/>
          <w:bCs/>
          <w:sz w:val="28"/>
          <w:szCs w:val="28"/>
          <w:lang w:val="en-US"/>
        </w:rPr>
        <w:t xml:space="preserve">: </w:t>
      </w:r>
      <w:r>
        <w:rPr>
          <w:rFonts w:ascii="Times New Roman" w:eastAsiaTheme="minorHAnsi" w:hAnsi="Times New Roman" w:cstheme="minorBidi"/>
          <w:bCs/>
          <w:sz w:val="28"/>
          <w:szCs w:val="28"/>
          <w:lang w:val="en-US"/>
        </w:rPr>
        <w:t xml:space="preserve">Chương trình môn học bao gồm những nội dung </w:t>
      </w:r>
      <w:r>
        <w:rPr>
          <w:rFonts w:ascii="Times New Roman" w:eastAsiaTheme="minorHAnsi" w:hAnsi="Times New Roman" w:cstheme="minorBidi"/>
          <w:color w:val="000000"/>
          <w:sz w:val="28"/>
          <w:szCs w:val="28"/>
          <w:shd w:val="clear" w:color="auto" w:fill="FFFFFF"/>
          <w:lang w:val="en-US"/>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rsidR="005C45D9" w:rsidRDefault="005C45D9" w:rsidP="00F74021">
      <w:pPr>
        <w:shd w:val="clear" w:color="auto" w:fill="FFFFFF"/>
        <w:spacing w:line="288"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II. Mục tiêu của môn học:</w:t>
      </w:r>
    </w:p>
    <w:p w:rsidR="005C45D9" w:rsidRDefault="005C45D9" w:rsidP="00F74021">
      <w:pPr>
        <w:shd w:val="clear" w:color="auto" w:fill="FFFFFF"/>
        <w:spacing w:line="288" w:lineRule="auto"/>
        <w:ind w:firstLine="720"/>
        <w:jc w:val="both"/>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Sau khi học xong môn học, người học đạt được:</w:t>
      </w:r>
    </w:p>
    <w:p w:rsidR="005C45D9" w:rsidRDefault="005C45D9" w:rsidP="00F74021">
      <w:pPr>
        <w:shd w:val="clear" w:color="auto" w:fill="FFFFFF"/>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Về kiến thức</w:t>
      </w:r>
    </w:p>
    <w:p w:rsidR="005C45D9" w:rsidRDefault="005C45D9" w:rsidP="00F74021">
      <w:pPr>
        <w:shd w:val="clear" w:color="auto" w:fill="FFFFFF"/>
        <w:tabs>
          <w:tab w:val="left" w:pos="0"/>
          <w:tab w:val="left" w:pos="540"/>
        </w:tabs>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sz w:val="28"/>
          <w:szCs w:val="28"/>
          <w:lang w:val="en-US"/>
        </w:rPr>
        <w:t>+ Trình bày được</w:t>
      </w:r>
      <w:r>
        <w:rPr>
          <w:rFonts w:ascii="Times New Roman" w:eastAsiaTheme="minorHAnsi" w:hAnsi="Times New Roman" w:cstheme="minorBidi"/>
          <w:bCs/>
          <w:sz w:val="28"/>
          <w:szCs w:val="28"/>
          <w:lang w:val="en-US"/>
        </w:rPr>
        <w:t xml:space="preserve"> những nội dung cơ bản về chiến lược “Diễn biến hoà bình”, bạo loạn lật đổ của các thế lực thù địch đối với Việt Nam; </w:t>
      </w:r>
    </w:p>
    <w:p w:rsidR="005C45D9" w:rsidRDefault="005C45D9" w:rsidP="00F74021">
      <w:pPr>
        <w:shd w:val="clear" w:color="auto" w:fill="FFFFFF"/>
        <w:tabs>
          <w:tab w:val="left" w:pos="0"/>
          <w:tab w:val="left" w:pos="540"/>
        </w:tabs>
        <w:spacing w:line="288" w:lineRule="auto"/>
        <w:ind w:firstLine="720"/>
        <w:jc w:val="both"/>
        <w:rPr>
          <w:rFonts w:ascii="Times New Roman" w:eastAsiaTheme="minorHAnsi" w:hAnsi="Times New Roman" w:cstheme="minorBidi"/>
          <w:bCs/>
          <w:spacing w:val="-10"/>
          <w:sz w:val="28"/>
          <w:szCs w:val="28"/>
          <w:lang w:val="en-US"/>
        </w:rPr>
      </w:pPr>
      <w:r>
        <w:rPr>
          <w:rFonts w:ascii="Times New Roman" w:eastAsiaTheme="minorHAnsi" w:hAnsi="Times New Roman" w:cstheme="minorBidi"/>
          <w:bCs/>
          <w:sz w:val="28"/>
          <w:szCs w:val="28"/>
          <w:lang w:val="en-US"/>
        </w:rPr>
        <w:t xml:space="preserve">+ Trình bày được những kiến thức cơ bản về xây dựng lực lượng dân quân </w:t>
      </w:r>
      <w:r>
        <w:rPr>
          <w:rFonts w:ascii="Times New Roman" w:eastAsiaTheme="minorHAnsi" w:hAnsi="Times New Roman" w:cstheme="minorBidi"/>
          <w:bCs/>
          <w:spacing w:val="-10"/>
          <w:sz w:val="28"/>
          <w:szCs w:val="28"/>
          <w:lang w:val="en-US"/>
        </w:rPr>
        <w:t>tự vệ, dự bị động viên; xây dựng và bảo vệ chủ quyền lãnh thổ, biên giới quốc gia;</w:t>
      </w:r>
    </w:p>
    <w:p w:rsidR="005C45D9" w:rsidRDefault="005C45D9" w:rsidP="00F74021">
      <w:pPr>
        <w:shd w:val="clear" w:color="auto" w:fill="FFFFFF"/>
        <w:tabs>
          <w:tab w:val="left" w:pos="0"/>
          <w:tab w:val="left" w:pos="540"/>
        </w:tabs>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5C45D9" w:rsidRDefault="005C45D9" w:rsidP="00F74021">
      <w:pPr>
        <w:shd w:val="clear" w:color="auto" w:fill="FFFFFF"/>
        <w:tabs>
          <w:tab w:val="left" w:pos="0"/>
          <w:tab w:val="left" w:pos="540"/>
        </w:tabs>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5C45D9" w:rsidRDefault="005C45D9" w:rsidP="00F74021">
      <w:pPr>
        <w:shd w:val="clear" w:color="auto" w:fill="FFFFFF"/>
        <w:tabs>
          <w:tab w:val="left" w:pos="0"/>
          <w:tab w:val="left" w:pos="540"/>
        </w:tabs>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sz w:val="28"/>
          <w:szCs w:val="28"/>
          <w:lang w:val="en-US"/>
        </w:rPr>
        <w:t>+ Trình bày được một số nội dung cơ bản về đội ngũ đơn vị cấp tiểu đội, trung đội</w:t>
      </w:r>
      <w:r>
        <w:rPr>
          <w:rFonts w:ascii="Times New Roman" w:eastAsiaTheme="minorHAnsi" w:hAnsi="Times New Roman" w:cstheme="minorBidi"/>
          <w:bCs/>
          <w:sz w:val="28"/>
          <w:szCs w:val="28"/>
          <w:lang w:val="en-US"/>
        </w:rPr>
        <w:t>;</w:t>
      </w:r>
      <w:r>
        <w:rPr>
          <w:rFonts w:ascii="Times New Roman" w:eastAsiaTheme="minorHAnsi" w:hAnsi="Times New Roman" w:cstheme="minorBidi"/>
          <w:sz w:val="28"/>
          <w:szCs w:val="28"/>
          <w:lang w:val="en-US"/>
        </w:rPr>
        <w:t xml:space="preserve"> tác dụng, tính năng, cấu tạo và cách thức sử dụng của một số loại vũ khí bộ binh thông thường</w:t>
      </w:r>
      <w:r>
        <w:rPr>
          <w:rFonts w:ascii="Times New Roman" w:eastAsiaTheme="minorHAnsi" w:hAnsi="Times New Roman" w:cstheme="minorBidi"/>
          <w:iCs/>
          <w:sz w:val="28"/>
          <w:szCs w:val="28"/>
          <w:lang w:val="en-US" w:bidi="he-IL"/>
        </w:rPr>
        <w:t>;</w:t>
      </w:r>
      <w:r>
        <w:rPr>
          <w:rFonts w:ascii="Times New Roman" w:eastAsiaTheme="minorHAnsi" w:hAnsi="Times New Roman" w:cstheme="minorBidi"/>
          <w:sz w:val="28"/>
          <w:szCs w:val="28"/>
          <w:lang w:val="en-US"/>
        </w:rPr>
        <w:t xml:space="preserve"> kỹ thuật cấp cứu chuyển thương.</w:t>
      </w:r>
    </w:p>
    <w:p w:rsidR="005C45D9" w:rsidRDefault="005C45D9" w:rsidP="00F74021">
      <w:pPr>
        <w:shd w:val="clear" w:color="auto" w:fill="FFFFFF"/>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Về kỹ năng</w:t>
      </w:r>
    </w:p>
    <w:p w:rsidR="005C45D9" w:rsidRDefault="005C45D9" w:rsidP="00F74021">
      <w:pPr>
        <w:widowControl w:val="0"/>
        <w:shd w:val="clear" w:color="auto" w:fill="FFFFFF"/>
        <w:tabs>
          <w:tab w:val="left" w:pos="0"/>
          <w:tab w:val="left" w:pos="540"/>
        </w:tabs>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sz w:val="28"/>
          <w:szCs w:val="28"/>
          <w:lang w:val="en-US"/>
        </w:rPr>
        <w:t xml:space="preserve">+ Nhận biết được một số biểu hiện, hoạt động về “Diễn biến hoà bình”, bạo loạn lật đổ của các thế lực thù địch </w:t>
      </w:r>
      <w:r>
        <w:rPr>
          <w:rFonts w:ascii="Times New Roman" w:eastAsiaTheme="minorHAnsi" w:hAnsi="Times New Roman" w:cstheme="minorBidi"/>
          <w:bCs/>
          <w:sz w:val="28"/>
          <w:szCs w:val="28"/>
          <w:lang w:val="en-US"/>
        </w:rPr>
        <w:t>đối với Việt Nam</w:t>
      </w:r>
      <w:r>
        <w:rPr>
          <w:rFonts w:ascii="Times New Roman" w:eastAsiaTheme="minorHAnsi" w:hAnsi="Times New Roman" w:cstheme="minorBidi"/>
          <w:sz w:val="28"/>
          <w:szCs w:val="28"/>
          <w:lang w:val="en-US"/>
        </w:rPr>
        <w:t xml:space="preserve"> hiện nay</w:t>
      </w:r>
      <w:r>
        <w:rPr>
          <w:rFonts w:ascii="Times New Roman" w:eastAsiaTheme="minorHAnsi" w:hAnsi="Times New Roman" w:cstheme="minorBidi"/>
          <w:bCs/>
          <w:sz w:val="28"/>
          <w:szCs w:val="28"/>
          <w:lang w:val="en-US"/>
        </w:rPr>
        <w:t>;</w:t>
      </w:r>
    </w:p>
    <w:p w:rsidR="005C45D9" w:rsidRDefault="005C45D9" w:rsidP="00F74021">
      <w:pPr>
        <w:widowControl w:val="0"/>
        <w:shd w:val="clear" w:color="auto" w:fill="FFFFFF"/>
        <w:tabs>
          <w:tab w:val="left" w:pos="0"/>
          <w:tab w:val="left" w:pos="540"/>
        </w:tabs>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 </w:t>
      </w:r>
      <w:r>
        <w:rPr>
          <w:rFonts w:ascii="Times New Roman" w:eastAsiaTheme="minorHAnsi" w:hAnsi="Times New Roman" w:cstheme="minorBidi"/>
          <w:sz w:val="28"/>
          <w:szCs w:val="28"/>
          <w:lang w:val="en-US"/>
        </w:rPr>
        <w:t xml:space="preserve">Nhận biết được trách nhiệm của tổ chức và cá nhân trong việc </w:t>
      </w:r>
      <w:r>
        <w:rPr>
          <w:rFonts w:ascii="Times New Roman" w:eastAsiaTheme="minorHAnsi" w:hAnsi="Times New Roman" w:cstheme="minorBidi"/>
          <w:bCs/>
          <w:sz w:val="28"/>
          <w:szCs w:val="28"/>
          <w:lang w:val="en-US"/>
        </w:rPr>
        <w:t>xây dựng lực lượng dân quân tự vệ, dự bị động viên; xây dựng và bảo vệ chủ quyền lãnh thổ, biên giới quốc gia;</w:t>
      </w:r>
    </w:p>
    <w:p w:rsidR="005C45D9" w:rsidRDefault="005C45D9" w:rsidP="00F74021">
      <w:pPr>
        <w:shd w:val="clear" w:color="auto" w:fill="FFFFFF"/>
        <w:tabs>
          <w:tab w:val="left" w:pos="0"/>
          <w:tab w:val="left" w:pos="540"/>
        </w:tabs>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lastRenderedPageBreak/>
        <w:t xml:space="preserve">+ Xác định được một số vấn đề cơ bản về dân tộc và tôn giáo; phòng chống tội phạm và tệ nạn xã hội; </w:t>
      </w:r>
      <w:r>
        <w:rPr>
          <w:rFonts w:ascii="Times New Roman" w:eastAsiaTheme="minorHAnsi" w:hAnsi="Times New Roman" w:cstheme="minorBidi"/>
          <w:sz w:val="28"/>
          <w:szCs w:val="28"/>
          <w:lang w:val="en-US"/>
        </w:rPr>
        <w:t>chiến tranh nhân dân bảo vệ Tổ quốc; xây dựng lực lượng vũ trang nhân dân Việt Nam;</w:t>
      </w:r>
    </w:p>
    <w:p w:rsidR="005C45D9" w:rsidRDefault="005C45D9" w:rsidP="00F74021">
      <w:pPr>
        <w:shd w:val="clear" w:color="auto" w:fill="FFFFFF"/>
        <w:tabs>
          <w:tab w:val="left" w:pos="0"/>
          <w:tab w:val="left" w:pos="540"/>
        </w:tabs>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 </w:t>
      </w:r>
      <w:r>
        <w:rPr>
          <w:rFonts w:ascii="Times New Roman" w:eastAsiaTheme="minorHAnsi" w:hAnsi="Times New Roman" w:cstheme="minorBidi"/>
          <w:sz w:val="28"/>
          <w:szCs w:val="28"/>
          <w:lang w:val="en-US"/>
        </w:rPr>
        <w:t xml:space="preserve">Nhận thức đúng </w:t>
      </w:r>
      <w:r>
        <w:rPr>
          <w:rFonts w:ascii="Times New Roman" w:eastAsiaTheme="minorHAnsi" w:hAnsi="Times New Roman" w:cstheme="minorBidi"/>
          <w:bCs/>
          <w:sz w:val="28"/>
          <w:szCs w:val="28"/>
          <w:lang w:val="en-US"/>
        </w:rPr>
        <w:t xml:space="preserve">đường lối quan điểm của Đảng, chính sách, pháp luật của Nhà nước về bảo vệ an ninh chính trị, kinh tế, văn hóa, tư tưởng; </w:t>
      </w:r>
      <w:r>
        <w:rPr>
          <w:rFonts w:ascii="Times New Roman" w:eastAsiaTheme="minorHAnsi" w:hAnsi="Times New Roman" w:cstheme="minorBidi"/>
          <w:sz w:val="28"/>
          <w:szCs w:val="28"/>
          <w:lang w:val="en-US"/>
        </w:rPr>
        <w:t>kết hợp phát triển kinh tế - xã hội với tăng cường củng cố quốc phòng và an ninh;</w:t>
      </w:r>
    </w:p>
    <w:p w:rsidR="005C45D9" w:rsidRDefault="005C45D9" w:rsidP="00F74021">
      <w:pPr>
        <w:spacing w:line="288" w:lineRule="auto"/>
        <w:ind w:firstLine="720"/>
        <w:jc w:val="both"/>
        <w:rPr>
          <w:rFonts w:ascii="Times New Roman" w:eastAsiaTheme="minorHAnsi" w:hAnsi="Times New Roman" w:cstheme="minorBidi"/>
          <w:b/>
          <w:sz w:val="28"/>
          <w:szCs w:val="28"/>
          <w:lang w:val="en-US"/>
        </w:rPr>
      </w:pPr>
      <w:r>
        <w:rPr>
          <w:rFonts w:ascii="Times New Roman" w:eastAsiaTheme="minorHAnsi" w:hAnsi="Times New Roman" w:cstheme="minorBidi"/>
          <w:iCs/>
          <w:sz w:val="28"/>
          <w:szCs w:val="28"/>
          <w:lang w:val="en-US" w:bidi="he-IL"/>
        </w:rPr>
        <w:t xml:space="preserve">+ </w:t>
      </w:r>
      <w:r>
        <w:rPr>
          <w:rFonts w:ascii="Times New Roman" w:eastAsiaTheme="minorHAnsi" w:hAnsi="Times New Roman" w:cstheme="minorBidi"/>
          <w:sz w:val="28"/>
          <w:szCs w:val="28"/>
          <w:lang w:val="en-US"/>
        </w:rPr>
        <w:t>Thực hiện đúng các động tác trong đội ngũ đơn vị;</w:t>
      </w:r>
      <w:r>
        <w:rPr>
          <w:rFonts w:ascii="Times New Roman" w:eastAsiaTheme="minorHAnsi" w:hAnsi="Times New Roman" w:cstheme="minorBidi"/>
          <w:iCs/>
          <w:sz w:val="28"/>
          <w:szCs w:val="28"/>
          <w:lang w:val="en-US" w:bidi="he-IL"/>
        </w:rPr>
        <w:t xml:space="preserve"> kỹ thuật sử dụng một số loại vũ khí bộ binh</w:t>
      </w:r>
      <w:r>
        <w:rPr>
          <w:rFonts w:ascii="Times New Roman" w:eastAsiaTheme="minorHAnsi" w:hAnsi="Times New Roman" w:cstheme="minorBidi"/>
          <w:bCs/>
          <w:sz w:val="28"/>
          <w:szCs w:val="28"/>
          <w:lang w:val="en-US"/>
        </w:rPr>
        <w:t>; cấp cứu</w:t>
      </w:r>
      <w:r>
        <w:rPr>
          <w:rFonts w:ascii="Times New Roman" w:eastAsiaTheme="minorHAnsi" w:hAnsi="Times New Roman" w:cstheme="minorBidi"/>
          <w:sz w:val="28"/>
          <w:szCs w:val="28"/>
          <w:lang w:val="en-US"/>
        </w:rPr>
        <w:t xml:space="preserve"> chuyển thương</w:t>
      </w:r>
      <w:r>
        <w:rPr>
          <w:rFonts w:ascii="Times New Roman" w:eastAsiaTheme="minorHAnsi" w:hAnsi="Times New Roman" w:cstheme="minorBidi"/>
          <w:bCs/>
          <w:sz w:val="28"/>
          <w:szCs w:val="28"/>
          <w:lang w:val="en-US"/>
        </w:rPr>
        <w:t>.</w:t>
      </w:r>
    </w:p>
    <w:p w:rsidR="005C45D9" w:rsidRDefault="005C45D9" w:rsidP="00F74021">
      <w:pPr>
        <w:tabs>
          <w:tab w:val="left" w:pos="540"/>
        </w:tabs>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Về năng lực tự chủ và trách nhiệm</w:t>
      </w:r>
    </w:p>
    <w:p w:rsidR="005C45D9" w:rsidRDefault="005C45D9" w:rsidP="00F74021">
      <w:pPr>
        <w:tabs>
          <w:tab w:val="left" w:pos="54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Rèn luyện bản lĩnh chính trị, đạo đức, hình thành lối sống có kỷ luật, có ý thức tự giác và tác phong nhanh nhẹn trong các hoạt động;</w:t>
      </w:r>
    </w:p>
    <w:p w:rsidR="005C45D9" w:rsidRDefault="005C45D9" w:rsidP="00F74021">
      <w:pPr>
        <w:tabs>
          <w:tab w:val="left" w:pos="54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Sẵn sàng tham gia xây dựng và bảo vệ Tổ quốc và các hoạt động xã hội góp phần xây dựng khối đại đoàn kết toàn dân tộc;</w:t>
      </w:r>
    </w:p>
    <w:p w:rsidR="005C45D9" w:rsidRDefault="005C45D9" w:rsidP="00F74021">
      <w:pPr>
        <w:tabs>
          <w:tab w:val="left" w:pos="54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Có ý thức, trách nhiệm trong việc xây dựng lực lượng vũ trang nhân dân; chiến tranh nhân dân, phát triển </w:t>
      </w:r>
      <w:r>
        <w:rPr>
          <w:rFonts w:ascii="Times New Roman" w:eastAsiaTheme="minorHAnsi" w:hAnsi="Times New Roman" w:cstheme="minorBidi"/>
          <w:bCs/>
          <w:sz w:val="28"/>
          <w:szCs w:val="28"/>
          <w:lang w:val="en-US"/>
        </w:rPr>
        <w:t>kinh tế - xã hội với tăng cường, củng cố quốc phòng và an ninh</w:t>
      </w:r>
      <w:r>
        <w:rPr>
          <w:rFonts w:ascii="Times New Roman" w:eastAsiaTheme="minorHAnsi" w:hAnsi="Times New Roman" w:cstheme="minorBidi"/>
          <w:sz w:val="28"/>
          <w:szCs w:val="28"/>
          <w:lang w:val="en-US"/>
        </w:rPr>
        <w:t>.</w:t>
      </w:r>
    </w:p>
    <w:p w:rsidR="005C45D9" w:rsidRDefault="005C45D9" w:rsidP="00F74021">
      <w:pPr>
        <w:spacing w:line="288" w:lineRule="auto"/>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III. Nội dung môn học</w:t>
      </w:r>
    </w:p>
    <w:p w:rsidR="005C45D9" w:rsidRDefault="005C45D9" w:rsidP="00F74021">
      <w:pPr>
        <w:spacing w:line="288" w:lineRule="auto"/>
        <w:rPr>
          <w:rFonts w:ascii="Times New Roman" w:eastAsiaTheme="minorHAnsi" w:hAnsi="Times New Roman" w:cstheme="minorBidi"/>
          <w:bCs/>
          <w:sz w:val="28"/>
          <w:szCs w:val="28"/>
          <w:lang w:val="en-US"/>
        </w:rPr>
      </w:pPr>
      <w:r>
        <w:rPr>
          <w:rFonts w:ascii="Times New Roman" w:eastAsiaTheme="minorHAnsi" w:hAnsi="Times New Roman" w:cstheme="minorBidi"/>
          <w:b/>
          <w:sz w:val="28"/>
          <w:szCs w:val="28"/>
          <w:lang w:val="en-US"/>
        </w:rPr>
        <w:tab/>
      </w:r>
      <w:r>
        <w:rPr>
          <w:rFonts w:ascii="Times New Roman" w:eastAsiaTheme="minorHAnsi" w:hAnsi="Times New Roman" w:cstheme="minorBidi"/>
          <w:bCs/>
          <w:sz w:val="28"/>
          <w:szCs w:val="28"/>
          <w:lang w:val="en-US"/>
        </w:rPr>
        <w:t>1. Nội dung tổng quát và phân bổ thời gian</w:t>
      </w:r>
    </w:p>
    <w:tbl>
      <w:tblPr>
        <w:tblW w:w="100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4962"/>
        <w:gridCol w:w="850"/>
        <w:gridCol w:w="1021"/>
        <w:gridCol w:w="1353"/>
        <w:gridCol w:w="994"/>
      </w:tblGrid>
      <w:tr w:rsidR="005C45D9" w:rsidTr="00C9155E">
        <w:trPr>
          <w:trHeight w:val="397"/>
        </w:trPr>
        <w:tc>
          <w:tcPr>
            <w:tcW w:w="851" w:type="dxa"/>
            <w:vMerge w:val="restart"/>
            <w:vAlign w:val="center"/>
          </w:tcPr>
          <w:p w:rsidR="005C45D9" w:rsidRDefault="005C45D9" w:rsidP="00F74021">
            <w:pPr>
              <w:shd w:val="clear" w:color="auto" w:fill="FFFFFF"/>
              <w:spacing w:line="288" w:lineRule="auto"/>
              <w:jc w:val="center"/>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sv-SE"/>
              </w:rPr>
              <w:t>STT</w:t>
            </w:r>
          </w:p>
        </w:tc>
        <w:tc>
          <w:tcPr>
            <w:tcW w:w="4962" w:type="dxa"/>
            <w:vMerge w:val="restart"/>
            <w:vAlign w:val="center"/>
          </w:tcPr>
          <w:p w:rsidR="005C45D9" w:rsidRDefault="005C45D9" w:rsidP="00F74021">
            <w:pPr>
              <w:shd w:val="clear" w:color="auto" w:fill="FFFFFF"/>
              <w:spacing w:line="288" w:lineRule="auto"/>
              <w:jc w:val="center"/>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Tên bài</w:t>
            </w:r>
          </w:p>
        </w:tc>
        <w:tc>
          <w:tcPr>
            <w:tcW w:w="4218" w:type="dxa"/>
            <w:gridSpan w:val="4"/>
          </w:tcPr>
          <w:p w:rsidR="005C45D9" w:rsidRDefault="005C45D9" w:rsidP="00F74021">
            <w:pPr>
              <w:shd w:val="clear" w:color="auto" w:fill="FFFFFF"/>
              <w:spacing w:line="288" w:lineRule="auto"/>
              <w:jc w:val="center"/>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Thời gian (giờ)</w:t>
            </w:r>
          </w:p>
        </w:tc>
      </w:tr>
      <w:tr w:rsidR="005C45D9" w:rsidTr="00C9155E">
        <w:trPr>
          <w:trHeight w:val="397"/>
        </w:trPr>
        <w:tc>
          <w:tcPr>
            <w:tcW w:w="851" w:type="dxa"/>
            <w:vMerge/>
          </w:tcPr>
          <w:p w:rsidR="005C45D9" w:rsidRDefault="005C45D9" w:rsidP="00F74021">
            <w:pPr>
              <w:shd w:val="clear" w:color="auto" w:fill="FFFFFF"/>
              <w:spacing w:line="288" w:lineRule="auto"/>
              <w:jc w:val="both"/>
              <w:rPr>
                <w:rFonts w:ascii="Times New Roman" w:eastAsiaTheme="minorHAnsi" w:hAnsi="Times New Roman" w:cstheme="minorBidi"/>
                <w:b/>
                <w:bCs/>
                <w:sz w:val="28"/>
                <w:szCs w:val="28"/>
                <w:lang w:val="en-US"/>
              </w:rPr>
            </w:pPr>
          </w:p>
        </w:tc>
        <w:tc>
          <w:tcPr>
            <w:tcW w:w="4962" w:type="dxa"/>
            <w:vMerge/>
          </w:tcPr>
          <w:p w:rsidR="005C45D9" w:rsidRDefault="005C45D9" w:rsidP="00F74021">
            <w:pPr>
              <w:shd w:val="clear" w:color="auto" w:fill="FFFFFF"/>
              <w:spacing w:line="288" w:lineRule="auto"/>
              <w:jc w:val="both"/>
              <w:rPr>
                <w:rFonts w:ascii="Times New Roman" w:eastAsiaTheme="minorHAnsi" w:hAnsi="Times New Roman" w:cstheme="minorBidi"/>
                <w:b/>
                <w:bCs/>
                <w:sz w:val="28"/>
                <w:szCs w:val="28"/>
                <w:lang w:val="en-US"/>
              </w:rPr>
            </w:pPr>
          </w:p>
        </w:tc>
        <w:tc>
          <w:tcPr>
            <w:tcW w:w="850" w:type="dxa"/>
            <w:vAlign w:val="center"/>
          </w:tcPr>
          <w:p w:rsidR="005C45D9" w:rsidRDefault="005C45D9" w:rsidP="00F74021">
            <w:pPr>
              <w:shd w:val="clear" w:color="auto" w:fill="FFFFFF"/>
              <w:spacing w:line="288" w:lineRule="auto"/>
              <w:jc w:val="center"/>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Tổng số</w:t>
            </w:r>
          </w:p>
        </w:tc>
        <w:tc>
          <w:tcPr>
            <w:tcW w:w="1021" w:type="dxa"/>
            <w:vAlign w:val="center"/>
          </w:tcPr>
          <w:p w:rsidR="005C45D9" w:rsidRDefault="005C45D9" w:rsidP="00F74021">
            <w:pPr>
              <w:shd w:val="clear" w:color="auto" w:fill="FFFFFF"/>
              <w:spacing w:line="288" w:lineRule="auto"/>
              <w:jc w:val="center"/>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Lý thuyết</w:t>
            </w:r>
          </w:p>
        </w:tc>
        <w:tc>
          <w:tcPr>
            <w:tcW w:w="1353" w:type="dxa"/>
            <w:vAlign w:val="center"/>
          </w:tcPr>
          <w:p w:rsidR="005C45D9" w:rsidRDefault="005C45D9" w:rsidP="00F74021">
            <w:pPr>
              <w:shd w:val="clear" w:color="auto" w:fill="FFFFFF"/>
              <w:spacing w:line="288" w:lineRule="auto"/>
              <w:jc w:val="center"/>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Thực hành/ thảo luận</w:t>
            </w:r>
          </w:p>
        </w:tc>
        <w:tc>
          <w:tcPr>
            <w:tcW w:w="992" w:type="dxa"/>
            <w:vAlign w:val="center"/>
          </w:tcPr>
          <w:p w:rsidR="005C45D9" w:rsidRDefault="005C45D9" w:rsidP="00F74021">
            <w:pPr>
              <w:shd w:val="clear" w:color="auto" w:fill="FFFFFF"/>
              <w:spacing w:line="288" w:lineRule="auto"/>
              <w:jc w:val="center"/>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Kiểm tra</w:t>
            </w:r>
          </w:p>
        </w:tc>
      </w:tr>
      <w:tr w:rsidR="005C45D9" w:rsidTr="00C9155E">
        <w:trPr>
          <w:trHeight w:val="397"/>
        </w:trPr>
        <w:tc>
          <w:tcPr>
            <w:tcW w:w="851" w:type="dxa"/>
            <w:tcBorders>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4962" w:type="dxa"/>
            <w:tcBorders>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Bài 1: Nhập môn Giáo dục quốc phòng và an ninh</w:t>
            </w:r>
          </w:p>
        </w:tc>
        <w:tc>
          <w:tcPr>
            <w:tcW w:w="850" w:type="dxa"/>
            <w:tcBorders>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w:t>
            </w:r>
          </w:p>
        </w:tc>
        <w:tc>
          <w:tcPr>
            <w:tcW w:w="1021" w:type="dxa"/>
            <w:tcBorders>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w:t>
            </w:r>
          </w:p>
        </w:tc>
        <w:tc>
          <w:tcPr>
            <w:tcW w:w="1353" w:type="dxa"/>
            <w:tcBorders>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 Vị trí, tính chất, mục tiêu của môn học</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vMerge w:val="restart"/>
            <w:tcBorders>
              <w:top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 Các nội dung chính</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vMerge/>
            <w:tcBorders>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Một số yêu cầu cơ bản về lễ tiết, tác phong quân nhân cho người học</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vMerge w:val="restart"/>
            <w:tcBorders>
              <w:top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 Điều kiện thực hiện môn học</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vMerge/>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5. Tổ chức dạy, học và đánh giá kết quả học tập</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vMerge/>
            <w:tcBorders>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Bài 2: Phòng chống chiến lược "Diễn biến hòa bình", bạo loạn lật đổ của các thế lực thù địch đối với Việt Nam</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4</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3</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1. Chiến lược “Diễn biến hòa bình”, bạo loạn lật đổ của các thế lực thù địch chống phá chủ nghĩa xã hội</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0,5</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 xml:space="preserve">2. </w:t>
            </w:r>
            <w:r>
              <w:rPr>
                <w:rFonts w:ascii="Times New Roman" w:eastAsiaTheme="minorHAnsi" w:hAnsi="Times New Roman" w:cstheme="minorBidi"/>
                <w:sz w:val="27"/>
                <w:szCs w:val="27"/>
              </w:rPr>
              <w:t>Chiến lược “Diễn biến hòa bình”, bạo loạn lật đổ của các thế lực thù địch đối với Việt Nam</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0,5</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rPr>
              <w:t>3. Quan điểm và phương châm của Đảng, Nhà nước về phòng chống chiến lược “Diễn biến hòa bình”, bạo loạn lật đổ</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rPr>
              <w:t>4. Những giải pháp phòng chống chiến lược “Diễn biến hòa bình”, bạo loạn lật đổ ở Việt Nam hiện nay</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5. Thảo luận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Bài 3: Xây dựng lực lượng dân quân tự vệ, lực lượng dự bị động viên </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4</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3</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1. Xây dựng lực lượng dân quân tự vệ</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2. Xây dựng lực lượng dự bị động viên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3. Thảo luận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Bài 4: Xây dựng và bảo vệ chủ quyền lãnh thổ, biên giới quốc gia</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4</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3</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1. Xây dựng và bảo vệ chủ quyền lãnh thổ, biên giới quốc gia</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2. Quan điểm của Đảng, Nhà nước về xây dựng và bảo vệ chủ quyền lãnh thổ, biển đảo và biên giới quốc gia</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3. Một số giải pháp cơ bản của Đảng, Nhà nước về xây dựng và bảo vệ chủ quyền lãnh thổ, biển đảo và biên giới quốc gia</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0,5</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4. Trách nhiệm của tổ chức và cá nhân trong việc bảo vệ chủ quyền lãnh thổ, biển đảo và biên giới quốc gia</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0,5</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5. Thảo luận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5</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Bài 5: Một số vấn đề cơ bản về dân tộc và tôn giáo</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4</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3</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1. Một số vấn đề cơ bản về dân tộc</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iCs/>
                <w:sz w:val="28"/>
                <w:szCs w:val="28"/>
                <w:lang w:val="en-US"/>
              </w:rPr>
            </w:pPr>
            <w:r>
              <w:rPr>
                <w:rFonts w:ascii="Times New Roman" w:eastAsiaTheme="minorHAnsi" w:hAnsi="Times New Roman" w:cstheme="minorBidi"/>
                <w:iCs/>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2. Một số vấn đề cơ bản về tôn giáo</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iCs/>
                <w:sz w:val="28"/>
                <w:szCs w:val="28"/>
                <w:lang w:val="en-US"/>
              </w:rPr>
            </w:pPr>
            <w:r>
              <w:rPr>
                <w:rFonts w:ascii="Times New Roman" w:eastAsiaTheme="minorHAnsi" w:hAnsi="Times New Roman" w:cstheme="minorBidi"/>
                <w:iCs/>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Pr="00FC72D9" w:rsidRDefault="005C45D9" w:rsidP="00F74021">
            <w:pPr>
              <w:shd w:val="clear" w:color="auto" w:fill="FFFFFF"/>
              <w:spacing w:line="288" w:lineRule="auto"/>
              <w:jc w:val="both"/>
              <w:rPr>
                <w:rFonts w:ascii="Times New Roman" w:eastAsiaTheme="minorHAnsi" w:hAnsi="Times New Roman" w:cstheme="minorBidi"/>
                <w:spacing w:val="-6"/>
                <w:sz w:val="28"/>
                <w:szCs w:val="28"/>
                <w:lang w:val="en-US"/>
              </w:rPr>
            </w:pPr>
            <w:r w:rsidRPr="00FC72D9">
              <w:rPr>
                <w:rFonts w:ascii="Times New Roman" w:eastAsiaTheme="minorHAnsi" w:hAnsi="Times New Roman" w:cstheme="minorBidi"/>
                <w:spacing w:val="-6"/>
                <w:sz w:val="27"/>
                <w:szCs w:val="27"/>
                <w:lang w:val="en-US"/>
              </w:rPr>
              <w:t xml:space="preserve">3. Quan điểm, chính sách của Đảng và Nhà </w:t>
            </w:r>
            <w:r w:rsidRPr="00FC72D9">
              <w:rPr>
                <w:rFonts w:ascii="Times New Roman" w:eastAsiaTheme="minorHAnsi" w:hAnsi="Times New Roman" w:cstheme="minorBidi"/>
                <w:spacing w:val="-6"/>
                <w:sz w:val="27"/>
                <w:szCs w:val="27"/>
                <w:lang w:val="en-US"/>
              </w:rPr>
              <w:lastRenderedPageBreak/>
              <w:t>nước về vấn đề dân tộc, tôn giáo ở Việt Nam</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iCs/>
                <w:sz w:val="28"/>
                <w:szCs w:val="28"/>
                <w:lang w:val="en-US"/>
              </w:rPr>
            </w:pPr>
            <w:r>
              <w:rPr>
                <w:rFonts w:ascii="Times New Roman" w:eastAsiaTheme="minorHAnsi" w:hAnsi="Times New Roman" w:cstheme="minorBidi"/>
                <w:iCs/>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 Thảo luận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iCs/>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6</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Bài 6: Những vấn đề cơ bản về phòng chống tội phạm và tệ nạn xã hội</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4</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iCs/>
                <w:sz w:val="28"/>
                <w:szCs w:val="28"/>
                <w:lang w:val="en-US"/>
              </w:rPr>
              <w:t>3</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1</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1. Những vấn đề cơ bản về phòng chống tội phạm</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7"/>
                <w:szCs w:val="27"/>
                <w:lang w:val="en-US"/>
              </w:rPr>
              <w:t>2. Công tác phòng chống tệ nạn xã hội</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Thảo luận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7</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Kiểm tra </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8</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Bài 7: Đường lối quan điểm của Đảng, chính sách, pháp luật của nhà nước Việt Nam về bảo vệ an ninh chính trị, kinh tế, văn hóa, tư tưởng </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5</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3</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2.1. Quan điểm và tư tưởng chỉ đạo của Đảng về bảo vệ an ninh chính trị, kinh tế, văn hóa, tư tưởng</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2.2. Nhiệm vụ bảo vệ an ninh chính trị, kinh tế, văn hóa, tư tưởng</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2.3. Những giải pháp cơ bản về bảo vệ an ninh chính trị, kinh tế, văn hóa, tư tưởng</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2.4. Thảo luận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9</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Bài 8: Chiến tranh nhân dân bảo vệ Tổ quốc Việt Nam xã hội chủ nghĩa</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5</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3</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 Những vấn đề chung về chiến tranh nhân dân bảo vệ Tổ quốc</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 Quan điểm của Đảng trong chiến tranh nhân dân bảo vệ Tổ quốc</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Một số nội dung chủ yếu của chiến tranh nhân dân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 Thảo luận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Cs/>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10</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Bài 9: Xây dựng lực lượng vũ trang nhân dân Việt Nam</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5</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bCs/>
                <w:sz w:val="28"/>
                <w:szCs w:val="28"/>
                <w:lang w:val="en-US"/>
              </w:rPr>
              <w:t>3</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2</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 Khái niệm, đặc điểm và những quan điểm, nguyên tắc cơ bản xây dựng lực lượng vũ trang nhân dân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 Phương hướng xây dựng lực lượng vũ trang nhân dân trong giai đoạn mới</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Những biện pháp chủ yếu xây dựng lực lượng vũ trang nhân dân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 Thảo luận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11</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Bài 10: Kết hợp phát triển kinh tế - xã hội với tăng cường, củng cố quốc phòng và an ninh</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5</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 Cơ sở lý luận và thực tiễn của việc kết hợp phát triển kinh tế - xã hội với tăng cường, củng cố quốc phòng và an ninh ở Việt Nam</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r w:rsidRPr="00FC72D9">
              <w:rPr>
                <w:rFonts w:ascii="Times New Roman" w:eastAsiaTheme="minorHAnsi" w:hAnsi="Times New Roman" w:cstheme="minorBidi"/>
                <w:spacing w:val="-6"/>
                <w:sz w:val="28"/>
                <w:szCs w:val="28"/>
                <w:lang w:val="en-US"/>
              </w:rPr>
              <w:t>. Nội dung kết hợp phát triển kinh tế - xã hội với tăng cường, củng cố quốc phòng và an ninh với đối ngoại ở nước ta hiện nay</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Một số giải pháp chủ yếu thực hiện kết hợp phát triển kinh tế - xã hội với tăng cường, củng cố quốc phòng và an ninh ở Việt Nam hiện nay</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 Thảo luận</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12</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Kiểm tra </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13</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Bài 11: Đội ngũ đơn vị </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 Đội hình tiểu đội</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 Đội hình trung đội</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Đổi hướng đội hình</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 Thực hành</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14</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Bài 12: Giới thiệu và hướng dẫn kỹ thuật sử dụng một số loại vũ khí bộ binh</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19</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5</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14</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 Giới thiệu một số loại vũ khí bộ binh</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 Hướng dẫn kỹ thuật sử dụng một số loại vũ khí bộ binh</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3</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Thực hành</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bCs/>
                <w:sz w:val="28"/>
                <w:szCs w:val="28"/>
                <w:lang w:val="en-US"/>
              </w:rPr>
            </w:pP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14</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15</w:t>
            </w: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Bài 13: Kỹ thuật cấp cứu và chuyển thương</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6</w:t>
            </w: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bCs/>
                <w:sz w:val="28"/>
                <w:szCs w:val="28"/>
                <w:lang w:val="en-US"/>
              </w:rPr>
              <w:t>1</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5</w:t>
            </w: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 Cầm máu tạm thời</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0,25</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 Cố định tạm thời xương gãy</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0,25</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Hô hấp nhân tạo</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0,25</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 Kỹ thuật chuyển thương</w:t>
            </w:r>
          </w:p>
        </w:tc>
        <w:tc>
          <w:tcPr>
            <w:tcW w:w="850"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0,25</w:t>
            </w:r>
          </w:p>
        </w:tc>
        <w:tc>
          <w:tcPr>
            <w:tcW w:w="1353"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74021">
            <w:pPr>
              <w:shd w:val="clear" w:color="auto" w:fill="FFFFFF"/>
              <w:spacing w:line="288"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p>
        </w:tc>
        <w:tc>
          <w:tcPr>
            <w:tcW w:w="4962" w:type="dxa"/>
            <w:tcBorders>
              <w:top w:val="dotted" w:sz="4" w:space="0" w:color="auto"/>
              <w:bottom w:val="dotted" w:sz="4" w:space="0" w:color="auto"/>
            </w:tcBorders>
          </w:tcPr>
          <w:p w:rsidR="005C45D9" w:rsidRDefault="005C45D9" w:rsidP="00FC72D9">
            <w:pPr>
              <w:shd w:val="clear" w:color="auto" w:fill="FFFFFF"/>
              <w:spacing w:line="281"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5. Thực hành</w:t>
            </w:r>
          </w:p>
        </w:tc>
        <w:tc>
          <w:tcPr>
            <w:tcW w:w="850" w:type="dxa"/>
            <w:tcBorders>
              <w:top w:val="dotted" w:sz="4" w:space="0" w:color="auto"/>
              <w:bottom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p>
        </w:tc>
        <w:tc>
          <w:tcPr>
            <w:tcW w:w="1021" w:type="dxa"/>
            <w:tcBorders>
              <w:top w:val="dotted" w:sz="4" w:space="0" w:color="auto"/>
              <w:bottom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5</w:t>
            </w:r>
          </w:p>
        </w:tc>
        <w:tc>
          <w:tcPr>
            <w:tcW w:w="992" w:type="dxa"/>
            <w:tcBorders>
              <w:top w:val="dotted" w:sz="4" w:space="0" w:color="auto"/>
              <w:bottom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p>
        </w:tc>
      </w:tr>
      <w:tr w:rsidR="005C45D9" w:rsidTr="00C9155E">
        <w:trPr>
          <w:trHeight w:val="397"/>
        </w:trPr>
        <w:tc>
          <w:tcPr>
            <w:tcW w:w="851" w:type="dxa"/>
            <w:tcBorders>
              <w:top w:val="dotted" w:sz="4" w:space="0" w:color="auto"/>
              <w:bottom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16</w:t>
            </w:r>
          </w:p>
        </w:tc>
        <w:tc>
          <w:tcPr>
            <w:tcW w:w="4962" w:type="dxa"/>
            <w:tcBorders>
              <w:top w:val="dotted" w:sz="4" w:space="0" w:color="auto"/>
              <w:bottom w:val="dotted" w:sz="4" w:space="0" w:color="auto"/>
            </w:tcBorders>
          </w:tcPr>
          <w:p w:rsidR="005C45D9" w:rsidRDefault="005C45D9" w:rsidP="00FC72D9">
            <w:pPr>
              <w:shd w:val="clear" w:color="auto" w:fill="FFFFFF"/>
              <w:spacing w:line="281" w:lineRule="auto"/>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Kiểm tra </w:t>
            </w:r>
          </w:p>
        </w:tc>
        <w:tc>
          <w:tcPr>
            <w:tcW w:w="850" w:type="dxa"/>
            <w:tcBorders>
              <w:top w:val="dotted" w:sz="4" w:space="0" w:color="auto"/>
              <w:bottom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c>
          <w:tcPr>
            <w:tcW w:w="1021" w:type="dxa"/>
            <w:tcBorders>
              <w:top w:val="dotted" w:sz="4" w:space="0" w:color="auto"/>
              <w:bottom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p>
        </w:tc>
        <w:tc>
          <w:tcPr>
            <w:tcW w:w="1353" w:type="dxa"/>
            <w:tcBorders>
              <w:top w:val="dotted" w:sz="4" w:space="0" w:color="auto"/>
              <w:bottom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p>
        </w:tc>
        <w:tc>
          <w:tcPr>
            <w:tcW w:w="992" w:type="dxa"/>
            <w:tcBorders>
              <w:top w:val="dotted" w:sz="4" w:space="0" w:color="auto"/>
              <w:bottom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w:t>
            </w:r>
          </w:p>
        </w:tc>
      </w:tr>
      <w:tr w:rsidR="005C45D9" w:rsidTr="00C9155E">
        <w:trPr>
          <w:trHeight w:val="397"/>
        </w:trPr>
        <w:tc>
          <w:tcPr>
            <w:tcW w:w="851" w:type="dxa"/>
            <w:tcBorders>
              <w:top w:val="dotted" w:sz="4" w:space="0" w:color="auto"/>
            </w:tcBorders>
            <w:vAlign w:val="center"/>
          </w:tcPr>
          <w:p w:rsidR="005C45D9" w:rsidRDefault="005C45D9" w:rsidP="00FC72D9">
            <w:pPr>
              <w:shd w:val="clear" w:color="auto" w:fill="FFFFFF"/>
              <w:spacing w:line="281" w:lineRule="auto"/>
              <w:jc w:val="center"/>
              <w:rPr>
                <w:rFonts w:ascii="Times New Roman" w:eastAsiaTheme="minorHAnsi" w:hAnsi="Times New Roman" w:cstheme="minorBidi"/>
                <w:sz w:val="28"/>
                <w:szCs w:val="28"/>
                <w:lang w:val="en-US"/>
              </w:rPr>
            </w:pPr>
          </w:p>
        </w:tc>
        <w:tc>
          <w:tcPr>
            <w:tcW w:w="4962" w:type="dxa"/>
            <w:tcBorders>
              <w:top w:val="dotted" w:sz="4" w:space="0" w:color="auto"/>
            </w:tcBorders>
          </w:tcPr>
          <w:p w:rsidR="005C45D9" w:rsidRDefault="005C45D9" w:rsidP="00FC72D9">
            <w:pPr>
              <w:shd w:val="clear" w:color="auto" w:fill="FFFFFF"/>
              <w:spacing w:line="281" w:lineRule="auto"/>
              <w:jc w:val="center"/>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CỘNG</w:t>
            </w:r>
          </w:p>
        </w:tc>
        <w:tc>
          <w:tcPr>
            <w:tcW w:w="850" w:type="dxa"/>
            <w:vAlign w:val="center"/>
          </w:tcPr>
          <w:p w:rsidR="005C45D9" w:rsidRDefault="005C45D9" w:rsidP="00FC72D9">
            <w:pPr>
              <w:spacing w:line="281" w:lineRule="auto"/>
              <w:jc w:val="center"/>
              <w:rPr>
                <w:rFonts w:ascii="Times New Roman" w:eastAsiaTheme="minorHAnsi" w:hAnsi="Times New Roman" w:cstheme="minorBidi"/>
                <w:b/>
                <w:bCs/>
                <w:color w:val="000000"/>
                <w:sz w:val="28"/>
                <w:szCs w:val="28"/>
                <w:lang w:val="en-US"/>
              </w:rPr>
            </w:pPr>
            <w:r>
              <w:rPr>
                <w:rFonts w:ascii="Times New Roman" w:eastAsiaTheme="minorHAnsi" w:hAnsi="Times New Roman" w:cstheme="minorBidi"/>
                <w:b/>
                <w:bCs/>
                <w:color w:val="000000"/>
                <w:sz w:val="28"/>
                <w:szCs w:val="28"/>
                <w:lang w:val="en-US"/>
              </w:rPr>
              <w:t>75</w:t>
            </w:r>
          </w:p>
        </w:tc>
        <w:tc>
          <w:tcPr>
            <w:tcW w:w="1021" w:type="dxa"/>
            <w:tcBorders>
              <w:left w:val="nil"/>
            </w:tcBorders>
            <w:vAlign w:val="center"/>
          </w:tcPr>
          <w:p w:rsidR="005C45D9" w:rsidRDefault="005C45D9" w:rsidP="00FC72D9">
            <w:pPr>
              <w:spacing w:line="281" w:lineRule="auto"/>
              <w:jc w:val="center"/>
              <w:rPr>
                <w:rFonts w:ascii="Times New Roman" w:eastAsiaTheme="minorHAnsi" w:hAnsi="Times New Roman" w:cstheme="minorBidi"/>
                <w:b/>
                <w:bCs/>
                <w:color w:val="000000"/>
                <w:sz w:val="28"/>
                <w:szCs w:val="28"/>
                <w:lang w:val="en-US"/>
              </w:rPr>
            </w:pPr>
            <w:r>
              <w:rPr>
                <w:rFonts w:ascii="Times New Roman" w:eastAsiaTheme="minorHAnsi" w:hAnsi="Times New Roman" w:cstheme="minorBidi"/>
                <w:b/>
                <w:bCs/>
                <w:color w:val="000000"/>
                <w:sz w:val="28"/>
                <w:szCs w:val="28"/>
                <w:lang w:val="en-US"/>
              </w:rPr>
              <w:t>36</w:t>
            </w:r>
          </w:p>
        </w:tc>
        <w:tc>
          <w:tcPr>
            <w:tcW w:w="1353" w:type="dxa"/>
            <w:tcBorders>
              <w:left w:val="nil"/>
            </w:tcBorders>
            <w:vAlign w:val="center"/>
          </w:tcPr>
          <w:p w:rsidR="005C45D9" w:rsidRDefault="005C45D9" w:rsidP="00FC72D9">
            <w:pPr>
              <w:spacing w:line="281" w:lineRule="auto"/>
              <w:jc w:val="center"/>
              <w:rPr>
                <w:rFonts w:ascii="Times New Roman" w:eastAsiaTheme="minorHAnsi" w:hAnsi="Times New Roman" w:cstheme="minorBidi"/>
                <w:b/>
                <w:bCs/>
                <w:color w:val="000000"/>
                <w:sz w:val="28"/>
                <w:szCs w:val="28"/>
                <w:lang w:val="en-US"/>
              </w:rPr>
            </w:pPr>
            <w:r>
              <w:rPr>
                <w:rFonts w:ascii="Times New Roman" w:eastAsiaTheme="minorHAnsi" w:hAnsi="Times New Roman" w:cstheme="minorBidi"/>
                <w:b/>
                <w:bCs/>
                <w:color w:val="000000"/>
                <w:sz w:val="28"/>
                <w:szCs w:val="28"/>
                <w:lang w:val="en-US"/>
              </w:rPr>
              <w:t>35</w:t>
            </w:r>
          </w:p>
        </w:tc>
        <w:tc>
          <w:tcPr>
            <w:tcW w:w="992" w:type="dxa"/>
            <w:tcBorders>
              <w:left w:val="nil"/>
            </w:tcBorders>
            <w:vAlign w:val="center"/>
          </w:tcPr>
          <w:p w:rsidR="005C45D9" w:rsidRDefault="005C45D9" w:rsidP="00FC72D9">
            <w:pPr>
              <w:spacing w:line="281" w:lineRule="auto"/>
              <w:jc w:val="center"/>
              <w:rPr>
                <w:rFonts w:ascii="Times New Roman" w:eastAsiaTheme="minorHAnsi" w:hAnsi="Times New Roman" w:cstheme="minorBidi"/>
                <w:b/>
                <w:bCs/>
                <w:color w:val="000000"/>
                <w:sz w:val="28"/>
                <w:szCs w:val="28"/>
                <w:lang w:val="en-US"/>
              </w:rPr>
            </w:pPr>
            <w:r>
              <w:rPr>
                <w:rFonts w:ascii="Times New Roman" w:eastAsiaTheme="minorHAnsi" w:hAnsi="Times New Roman" w:cstheme="minorBidi"/>
                <w:b/>
                <w:bCs/>
                <w:color w:val="000000"/>
                <w:sz w:val="28"/>
                <w:szCs w:val="28"/>
                <w:lang w:val="en-US"/>
              </w:rPr>
              <w:t>4</w:t>
            </w:r>
          </w:p>
        </w:tc>
      </w:tr>
    </w:tbl>
    <w:p w:rsidR="005C45D9" w:rsidRDefault="005C45D9" w:rsidP="00FC72D9">
      <w:pPr>
        <w:shd w:val="clear" w:color="auto" w:fill="FFFFFF"/>
        <w:spacing w:line="281"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 Nội dung chi tiết</w:t>
      </w:r>
    </w:p>
    <w:p w:rsidR="005C45D9" w:rsidRDefault="005C45D9" w:rsidP="00FC72D9">
      <w:pPr>
        <w:shd w:val="clear" w:color="auto" w:fill="FFFFFF"/>
        <w:spacing w:line="281"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Bài 1: NHẬP MÔN GIÁO DỤC QUỐC PHÒNG VÀ AN NINH</w:t>
      </w:r>
      <w:r>
        <w:rPr>
          <w:rFonts w:ascii="Times New Roman" w:eastAsiaTheme="minorHAnsi" w:hAnsi="Times New Roman" w:cstheme="minorBidi"/>
          <w:b/>
          <w:sz w:val="28"/>
          <w:szCs w:val="28"/>
          <w:lang w:val="en-US"/>
        </w:rPr>
        <w:tab/>
      </w:r>
    </w:p>
    <w:p w:rsidR="005C45D9" w:rsidRDefault="005C45D9" w:rsidP="00FC72D9">
      <w:pPr>
        <w:shd w:val="clear" w:color="auto" w:fill="FFFFFF"/>
        <w:spacing w:line="281"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i/>
          <w:sz w:val="28"/>
          <w:szCs w:val="28"/>
          <w:lang w:val="en-US"/>
        </w:rPr>
        <w:t>Thời gian:2 giờ (LT: 2 giờ)</w:t>
      </w:r>
    </w:p>
    <w:p w:rsidR="005C45D9" w:rsidRDefault="005C45D9" w:rsidP="00FC72D9">
      <w:pPr>
        <w:shd w:val="clear" w:color="auto" w:fill="FFFFFF"/>
        <w:spacing w:line="281"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C72D9">
      <w:pPr>
        <w:shd w:val="clear" w:color="auto" w:fill="FFFFFF"/>
        <w:spacing w:line="281" w:lineRule="auto"/>
        <w:ind w:firstLine="720"/>
        <w:jc w:val="both"/>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Sau khi học xong bài học, người học đạt được:</w:t>
      </w:r>
    </w:p>
    <w:p w:rsidR="005C45D9" w:rsidRDefault="005C45D9" w:rsidP="00FC72D9">
      <w:pPr>
        <w:shd w:val="clear" w:color="auto" w:fill="FFFFFF"/>
        <w:spacing w:line="281"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5C45D9" w:rsidRDefault="005C45D9" w:rsidP="00FC72D9">
      <w:pPr>
        <w:shd w:val="clear" w:color="auto" w:fill="FFFFFF"/>
        <w:spacing w:line="281" w:lineRule="auto"/>
        <w:ind w:firstLine="720"/>
        <w:jc w:val="both"/>
        <w:rPr>
          <w:rFonts w:ascii="Times New Roman" w:eastAsiaTheme="minorHAnsi" w:hAnsi="Times New Roman" w:cstheme="minorBidi"/>
          <w:sz w:val="28"/>
          <w:szCs w:val="28"/>
          <w:shd w:val="clear" w:color="auto" w:fill="FFFFFF"/>
          <w:lang w:val="en-US"/>
        </w:rPr>
      </w:pPr>
      <w:r>
        <w:rPr>
          <w:rFonts w:ascii="Times New Roman" w:eastAsiaTheme="minorHAnsi" w:hAnsi="Times New Roman" w:cstheme="minorBidi"/>
          <w:sz w:val="28"/>
          <w:szCs w:val="28"/>
          <w:lang w:val="en-US"/>
        </w:rPr>
        <w:t xml:space="preserve">- </w:t>
      </w:r>
      <w:r>
        <w:rPr>
          <w:rFonts w:ascii="Times New Roman" w:eastAsiaTheme="minorHAnsi" w:hAnsi="Times New Roman" w:cstheme="minorBidi"/>
          <w:sz w:val="28"/>
          <w:szCs w:val="28"/>
          <w:shd w:val="clear" w:color="auto" w:fill="FFFFFF"/>
          <w:lang w:val="en-US"/>
        </w:rPr>
        <w:t xml:space="preserve">Nâng cao ý thức, trách nhiệm của người học trong học tập môn học, nhận thức được tầm quan trọng của công tác quốc phòng và an ninh, bảo vệ Tổ quốc Việt Nam xã hội chủ nghĩa. </w:t>
      </w:r>
    </w:p>
    <w:p w:rsidR="005C45D9" w:rsidRDefault="005C45D9" w:rsidP="00FC72D9">
      <w:pPr>
        <w:shd w:val="clear" w:color="auto" w:fill="FFFFFF"/>
        <w:spacing w:line="281"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2. Nội dung          </w:t>
      </w:r>
    </w:p>
    <w:tbl>
      <w:tblPr>
        <w:tblStyle w:val="TableGrid3"/>
        <w:tblW w:w="84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71"/>
        <w:gridCol w:w="900"/>
      </w:tblGrid>
      <w:tr w:rsidR="005C45D9" w:rsidTr="00C9155E">
        <w:tc>
          <w:tcPr>
            <w:tcW w:w="7571" w:type="dxa"/>
          </w:tcPr>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Vị trí, tính chất, mục tiêu của môn học</w:t>
            </w:r>
          </w:p>
          <w:p w:rsidR="005C45D9" w:rsidRDefault="005C45D9" w:rsidP="00FC72D9">
            <w:pPr>
              <w:spacing w:line="281" w:lineRule="auto"/>
              <w:jc w:val="both"/>
              <w:rPr>
                <w:rFonts w:ascii="Times New Roman" w:eastAsia="Times New Roman" w:hAnsi="Times New Roman"/>
                <w:b/>
                <w:sz w:val="28"/>
                <w:szCs w:val="28"/>
                <w:lang w:val="en-US"/>
              </w:rPr>
            </w:pPr>
            <w:r>
              <w:rPr>
                <w:rFonts w:ascii="Times New Roman" w:eastAsia="Times New Roman" w:hAnsi="Times New Roman"/>
                <w:sz w:val="28"/>
                <w:szCs w:val="28"/>
                <w:lang w:val="en-US"/>
              </w:rPr>
              <w:t>2.2. Các nội dung chính</w:t>
            </w:r>
          </w:p>
        </w:tc>
        <w:tc>
          <w:tcPr>
            <w:tcW w:w="900"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571" w:type="dxa"/>
          </w:tcPr>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 Một số yêu cầu cơ bản về lễ tiết tác phong quân nhân cho người học</w:t>
            </w:r>
          </w:p>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 Điều kiện thực hiện môn học</w:t>
            </w:r>
          </w:p>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2.5. Tổ chức dạy, học và đánh giá kết quả học tập</w:t>
            </w:r>
          </w:p>
        </w:tc>
        <w:tc>
          <w:tcPr>
            <w:tcW w:w="900"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bl>
    <w:p w:rsidR="005C45D9" w:rsidRDefault="005C45D9" w:rsidP="00FC72D9">
      <w:pPr>
        <w:spacing w:line="281"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 xml:space="preserve">Bài 2: PHÒNG CHỐNG CHIẾN LƯỢC "DIỄN BIẾN HÒA BÌNH", BẠO LOẠN LẬT ĐỔ CỦA CÁC THẾ LỰC THÙ ĐỊCH ĐỐI VỚI VIỆT NAM </w:t>
      </w:r>
    </w:p>
    <w:p w:rsidR="005C45D9" w:rsidRDefault="005C45D9" w:rsidP="00FC72D9">
      <w:pPr>
        <w:spacing w:line="281"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4 giờ (LT: 3 giờ, TH: 1 giờ)</w:t>
      </w:r>
    </w:p>
    <w:p w:rsidR="005C45D9" w:rsidRDefault="005C45D9" w:rsidP="00FC72D9">
      <w:pPr>
        <w:shd w:val="clear" w:color="auto" w:fill="FFFFFF"/>
        <w:spacing w:line="281"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C72D9">
      <w:pPr>
        <w:shd w:val="clear" w:color="auto" w:fill="FFFFFF"/>
        <w:spacing w:line="281"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C72D9">
      <w:pPr>
        <w:shd w:val="clear" w:color="auto" w:fill="FFFFFF"/>
        <w:spacing w:line="281"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Trình bày được những nội dung cơ bản về chiến lược “Diễn biến hoà bình”, bạo loạn lật đổ của các thế lực thù địch đối với các nước xã hội chủ nghĩa và Việt Nam;</w:t>
      </w:r>
    </w:p>
    <w:p w:rsidR="005C45D9" w:rsidRDefault="005C45D9" w:rsidP="00FC72D9">
      <w:pPr>
        <w:shd w:val="clear" w:color="auto" w:fill="FFFFFF"/>
        <w:spacing w:line="281"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Nhận biết được một số biểu hiện, hoạt động về “Diễn biến hoà bình”, bạo loạn lật đổ của các thế lực thù địch đối với Việt Nam hiện nay.</w:t>
      </w:r>
    </w:p>
    <w:p w:rsidR="005C45D9" w:rsidRDefault="005C45D9" w:rsidP="00FC72D9">
      <w:pPr>
        <w:shd w:val="clear" w:color="auto" w:fill="FFFFFF"/>
        <w:spacing w:line="281"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2. Nội dung </w:t>
      </w:r>
    </w:p>
    <w:tbl>
      <w:tblPr>
        <w:tblStyle w:val="TableGrid3"/>
        <w:tblW w:w="836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29"/>
        <w:gridCol w:w="1134"/>
      </w:tblGrid>
      <w:tr w:rsidR="005C45D9" w:rsidTr="00C9155E">
        <w:tc>
          <w:tcPr>
            <w:tcW w:w="7229" w:type="dxa"/>
          </w:tcPr>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Chiến lược “Diễn biến hòa bình”, bạo loạn lật đổ của các thế lực thù địch chống phá chủ nghĩa xã hội</w:t>
            </w:r>
          </w:p>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2.1.1.</w:t>
            </w:r>
            <w:r>
              <w:rPr>
                <w:rFonts w:ascii="Times New Roman" w:eastAsia="Times New Roman" w:hAnsi="Times New Roman"/>
                <w:sz w:val="28"/>
                <w:szCs w:val="28"/>
                <w:lang w:val="en-US"/>
              </w:rPr>
              <w:tab/>
              <w:t>Khái niệm chiến lược "Diễn biến hòa bình"</w:t>
            </w:r>
          </w:p>
          <w:p w:rsidR="005C45D9" w:rsidRDefault="005C45D9" w:rsidP="00FC72D9">
            <w:pPr>
              <w:spacing w:line="281" w:lineRule="auto"/>
              <w:jc w:val="both"/>
              <w:rPr>
                <w:rFonts w:ascii="Times New Roman" w:eastAsia="Times New Roman" w:hAnsi="Times New Roman"/>
                <w:b/>
                <w:sz w:val="28"/>
                <w:szCs w:val="28"/>
                <w:lang w:val="en-US"/>
              </w:rPr>
            </w:pPr>
            <w:r>
              <w:rPr>
                <w:rFonts w:ascii="Times New Roman" w:eastAsia="Times New Roman" w:hAnsi="Times New Roman"/>
                <w:sz w:val="28"/>
                <w:szCs w:val="28"/>
                <w:lang w:val="en-US"/>
              </w:rPr>
              <w:t>2.1.2.</w:t>
            </w:r>
            <w:r>
              <w:rPr>
                <w:rFonts w:ascii="Times New Roman" w:eastAsia="Times New Roman" w:hAnsi="Times New Roman"/>
                <w:sz w:val="28"/>
                <w:szCs w:val="28"/>
                <w:lang w:val="en-US"/>
              </w:rPr>
              <w:tab/>
              <w:t xml:space="preserve">Khái niệm bạo loạn lật đổ </w:t>
            </w:r>
          </w:p>
        </w:tc>
        <w:tc>
          <w:tcPr>
            <w:tcW w:w="1134"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0,5 giờ</w:t>
            </w:r>
          </w:p>
        </w:tc>
      </w:tr>
      <w:tr w:rsidR="005C45D9" w:rsidTr="00C9155E">
        <w:tc>
          <w:tcPr>
            <w:tcW w:w="7229" w:type="dxa"/>
          </w:tcPr>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 Chiến lược “Diễn biến hòa bình”, bạo loạn lật đổ của các thế lực thù địch đối với Việt Nam</w:t>
            </w:r>
            <w:r>
              <w:rPr>
                <w:rFonts w:ascii="Times New Roman" w:eastAsia="Times New Roman" w:hAnsi="Times New Roman"/>
                <w:sz w:val="28"/>
                <w:szCs w:val="28"/>
                <w:lang w:val="en-US"/>
              </w:rPr>
              <w:tab/>
            </w:r>
          </w:p>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2.2.1.</w:t>
            </w:r>
            <w:r>
              <w:rPr>
                <w:rFonts w:ascii="Times New Roman" w:eastAsia="Times New Roman" w:hAnsi="Times New Roman"/>
                <w:sz w:val="28"/>
                <w:szCs w:val="28"/>
                <w:lang w:val="en-US"/>
              </w:rPr>
              <w:tab/>
              <w:t>Âm mưu, thủ đoạn của chiến lược "Diễn biến hòa bình" đối với Việt Nam</w:t>
            </w:r>
          </w:p>
          <w:p w:rsidR="005C45D9" w:rsidRDefault="005C45D9" w:rsidP="00FC72D9">
            <w:pPr>
              <w:spacing w:line="281" w:lineRule="auto"/>
              <w:jc w:val="both"/>
              <w:rPr>
                <w:rFonts w:ascii="Times New Roman" w:eastAsia="Times New Roman" w:hAnsi="Times New Roman"/>
                <w:b/>
                <w:spacing w:val="-12"/>
                <w:sz w:val="28"/>
                <w:szCs w:val="28"/>
                <w:lang w:val="en-US"/>
              </w:rPr>
            </w:pPr>
            <w:r>
              <w:rPr>
                <w:rFonts w:ascii="Times New Roman" w:eastAsia="Times New Roman" w:hAnsi="Times New Roman"/>
                <w:spacing w:val="-12"/>
                <w:sz w:val="28"/>
                <w:szCs w:val="28"/>
                <w:lang w:val="en-US"/>
              </w:rPr>
              <w:t>2.2.2.</w:t>
            </w:r>
            <w:r>
              <w:rPr>
                <w:rFonts w:ascii="Times New Roman" w:eastAsia="Times New Roman" w:hAnsi="Times New Roman"/>
                <w:spacing w:val="-12"/>
                <w:sz w:val="28"/>
                <w:szCs w:val="28"/>
                <w:lang w:val="en-US"/>
              </w:rPr>
              <w:tab/>
              <w:t xml:space="preserve">Bạo loạn lật đổ của các thế lực thù địch chống phá Việt Nam </w:t>
            </w:r>
          </w:p>
        </w:tc>
        <w:tc>
          <w:tcPr>
            <w:tcW w:w="1134"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lastRenderedPageBreak/>
              <w:t>0,5 giờ</w:t>
            </w:r>
          </w:p>
        </w:tc>
      </w:tr>
      <w:tr w:rsidR="005C45D9" w:rsidTr="00C9155E">
        <w:tc>
          <w:tcPr>
            <w:tcW w:w="7229" w:type="dxa"/>
          </w:tcPr>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2.3. Quan điểm và phương châm của Đảng, Nhà nước về phòng chống chiến lược “Diễn biến hòa bình”, bạo loạn lật đổ</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2.3.1.</w:t>
            </w:r>
            <w:r>
              <w:rPr>
                <w:rFonts w:ascii="Times New Roman" w:eastAsia="Times New Roman" w:hAnsi="Times New Roman"/>
                <w:sz w:val="28"/>
                <w:szCs w:val="28"/>
                <w:lang w:val="en-US"/>
              </w:rPr>
              <w:tab/>
              <w:t xml:space="preserve">Quan điểm chỉ đạo </w:t>
            </w:r>
          </w:p>
          <w:p w:rsidR="005C45D9" w:rsidRDefault="005C45D9" w:rsidP="00F74021">
            <w:pPr>
              <w:spacing w:line="288" w:lineRule="auto"/>
              <w:jc w:val="both"/>
              <w:rPr>
                <w:rFonts w:ascii="Times New Roman" w:eastAsia="Times New Roman" w:hAnsi="Times New Roman"/>
                <w:b/>
                <w:sz w:val="28"/>
                <w:szCs w:val="28"/>
                <w:lang w:val="en-US"/>
              </w:rPr>
            </w:pPr>
            <w:r>
              <w:rPr>
                <w:rFonts w:ascii="Times New Roman" w:eastAsia="Times New Roman" w:hAnsi="Times New Roman"/>
                <w:sz w:val="28"/>
                <w:szCs w:val="28"/>
                <w:lang w:val="en-US"/>
              </w:rPr>
              <w:t>2.3.2.</w:t>
            </w:r>
            <w:r>
              <w:rPr>
                <w:rFonts w:ascii="Times New Roman" w:eastAsia="Times New Roman" w:hAnsi="Times New Roman"/>
                <w:sz w:val="28"/>
                <w:szCs w:val="28"/>
                <w:lang w:val="en-US"/>
              </w:rPr>
              <w:tab/>
              <w:t>Phương châm tiến hành</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229" w:type="dxa"/>
          </w:tcPr>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 Những giải pháp phòng chống chiến lược “Diễn biến hòa bình”, bạo loạn lật đổ ở Việt Nam hiện nay</w:t>
            </w:r>
            <w:r>
              <w:rPr>
                <w:rFonts w:ascii="Times New Roman" w:eastAsia="Times New Roman" w:hAnsi="Times New Roman"/>
                <w:sz w:val="28"/>
                <w:szCs w:val="28"/>
                <w:lang w:val="en-US"/>
              </w:rPr>
              <w:tab/>
            </w:r>
          </w:p>
          <w:p w:rsidR="005C45D9" w:rsidRDefault="005C45D9" w:rsidP="00F74021">
            <w:pPr>
              <w:shd w:val="clear" w:color="auto" w:fill="FFFFFF"/>
              <w:spacing w:line="288" w:lineRule="auto"/>
              <w:jc w:val="both"/>
              <w:rPr>
                <w:rFonts w:ascii="Times New Roman" w:eastAsia="Times New Roman" w:hAnsi="Times New Roman"/>
                <w:spacing w:val="-4"/>
                <w:sz w:val="28"/>
                <w:szCs w:val="28"/>
                <w:lang w:val="en-US"/>
              </w:rPr>
            </w:pPr>
            <w:r>
              <w:rPr>
                <w:rFonts w:ascii="Times New Roman" w:eastAsia="Times New Roman" w:hAnsi="Times New Roman"/>
                <w:sz w:val="28"/>
                <w:szCs w:val="28"/>
                <w:lang w:val="en-US"/>
              </w:rPr>
              <w:t>2</w:t>
            </w:r>
            <w:r>
              <w:rPr>
                <w:rFonts w:ascii="Times New Roman" w:eastAsia="Times New Roman" w:hAnsi="Times New Roman"/>
                <w:spacing w:val="-4"/>
                <w:sz w:val="28"/>
                <w:szCs w:val="28"/>
                <w:lang w:val="en-US"/>
              </w:rPr>
              <w:t>.4.1. Nâng cao nhận thức về âm mưu, thủ đoạn của các thế lực thù địch, nắm chắc mọi diễn biến không để bị động và bất ngờ</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2.4.2.</w:t>
            </w:r>
            <w:r>
              <w:rPr>
                <w:rFonts w:ascii="Times New Roman" w:eastAsia="Times New Roman" w:hAnsi="Times New Roman"/>
                <w:sz w:val="28"/>
                <w:szCs w:val="28"/>
                <w:lang w:val="en-US"/>
              </w:rPr>
              <w:tab/>
              <w:t xml:space="preserve">Đẩy lùi tệ quan liêu, tham nhũng, tiêu cực trong xã hội, giữ vững định hướng xã hội chủ nghĩa trên các lĩnh vực, chống nguy cơ tụt hậu về kinh tế </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2.4.3.</w:t>
            </w:r>
            <w:r>
              <w:rPr>
                <w:rFonts w:ascii="Times New Roman" w:eastAsia="Times New Roman" w:hAnsi="Times New Roman"/>
                <w:sz w:val="28"/>
                <w:szCs w:val="28"/>
                <w:lang w:val="en-US"/>
              </w:rPr>
              <w:tab/>
              <w:t>Xây dựng ý thức bảo vệ Tổ quốc cho toàn dân</w:t>
            </w:r>
          </w:p>
          <w:p w:rsidR="005C45D9" w:rsidRPr="00FC72D9" w:rsidRDefault="005C45D9" w:rsidP="00F74021">
            <w:pPr>
              <w:shd w:val="clear" w:color="auto" w:fill="FFFFFF"/>
              <w:spacing w:line="288" w:lineRule="auto"/>
              <w:jc w:val="both"/>
              <w:rPr>
                <w:rFonts w:ascii="Times New Roman" w:eastAsia="Times New Roman" w:hAnsi="Times New Roman"/>
                <w:spacing w:val="-8"/>
                <w:sz w:val="28"/>
                <w:szCs w:val="28"/>
                <w:lang w:val="en-US"/>
              </w:rPr>
            </w:pPr>
            <w:r>
              <w:rPr>
                <w:rFonts w:ascii="Times New Roman" w:eastAsia="Times New Roman" w:hAnsi="Times New Roman"/>
                <w:sz w:val="28"/>
                <w:szCs w:val="28"/>
                <w:lang w:val="en-US"/>
              </w:rPr>
              <w:t>2</w:t>
            </w:r>
            <w:r w:rsidRPr="00FC72D9">
              <w:rPr>
                <w:rFonts w:ascii="Times New Roman" w:eastAsia="Times New Roman" w:hAnsi="Times New Roman"/>
                <w:spacing w:val="-8"/>
                <w:sz w:val="28"/>
                <w:szCs w:val="28"/>
                <w:lang w:val="en-US"/>
              </w:rPr>
              <w:t>.4.4.</w:t>
            </w:r>
            <w:r w:rsidRPr="00FC72D9">
              <w:rPr>
                <w:rFonts w:ascii="Times New Roman" w:eastAsia="Times New Roman" w:hAnsi="Times New Roman"/>
                <w:spacing w:val="-8"/>
                <w:sz w:val="28"/>
                <w:szCs w:val="28"/>
                <w:lang w:val="en-US"/>
              </w:rPr>
              <w:tab/>
              <w:t>Xây dựng cơ sở chính trị - xã hội vững mạnh về mọi mặt</w:t>
            </w:r>
          </w:p>
          <w:p w:rsidR="005C45D9" w:rsidRDefault="005C45D9" w:rsidP="00F74021">
            <w:pPr>
              <w:shd w:val="clear" w:color="auto" w:fill="FFFFFF"/>
              <w:spacing w:line="288" w:lineRule="auto"/>
              <w:jc w:val="both"/>
              <w:rPr>
                <w:rFonts w:ascii="Times New Roman" w:eastAsia="Times New Roman" w:hAnsi="Times New Roman"/>
                <w:spacing w:val="4"/>
                <w:sz w:val="28"/>
                <w:szCs w:val="28"/>
                <w:lang w:val="en-US"/>
              </w:rPr>
            </w:pPr>
            <w:r>
              <w:rPr>
                <w:rFonts w:ascii="Times New Roman" w:eastAsia="Times New Roman" w:hAnsi="Times New Roman"/>
                <w:sz w:val="28"/>
                <w:szCs w:val="28"/>
                <w:lang w:val="en-US"/>
              </w:rPr>
              <w:t>2.4.5.</w:t>
            </w:r>
            <w:r>
              <w:rPr>
                <w:rFonts w:ascii="Times New Roman" w:eastAsia="Times New Roman" w:hAnsi="Times New Roman"/>
                <w:sz w:val="28"/>
                <w:szCs w:val="28"/>
                <w:lang w:val="en-US"/>
              </w:rPr>
              <w:tab/>
            </w:r>
            <w:r>
              <w:rPr>
                <w:rFonts w:ascii="Times New Roman" w:eastAsia="Times New Roman" w:hAnsi="Times New Roman"/>
                <w:spacing w:val="4"/>
                <w:sz w:val="28"/>
                <w:szCs w:val="28"/>
                <w:lang w:val="en-US"/>
              </w:rPr>
              <w:t xml:space="preserve">Chăm lo xây dựng lực lượng vũ trang ở địa phương vững mạnh </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2.4.6.</w:t>
            </w:r>
            <w:r>
              <w:rPr>
                <w:rFonts w:ascii="Times New Roman" w:eastAsia="Times New Roman" w:hAnsi="Times New Roman"/>
                <w:sz w:val="28"/>
                <w:szCs w:val="28"/>
                <w:lang w:val="en-US"/>
              </w:rPr>
              <w:tab/>
              <w:t xml:space="preserve">Xây dựng, luyện tập các phương án, các tình huống chống "Diễn biến hoà bình", bạo loạn lật đổ của địch </w:t>
            </w:r>
          </w:p>
          <w:p w:rsidR="005C45D9" w:rsidRDefault="005C45D9" w:rsidP="00F74021">
            <w:pPr>
              <w:spacing w:line="288" w:lineRule="auto"/>
              <w:jc w:val="both"/>
              <w:rPr>
                <w:rFonts w:ascii="Times New Roman" w:eastAsia="Times New Roman" w:hAnsi="Times New Roman"/>
                <w:b/>
                <w:sz w:val="28"/>
                <w:szCs w:val="28"/>
                <w:lang w:val="en-US"/>
              </w:rPr>
            </w:pPr>
            <w:r>
              <w:rPr>
                <w:rFonts w:ascii="Times New Roman" w:eastAsia="Times New Roman" w:hAnsi="Times New Roman"/>
                <w:sz w:val="28"/>
                <w:szCs w:val="28"/>
                <w:lang w:val="en-US"/>
              </w:rPr>
              <w:t>2.4.7.</w:t>
            </w:r>
            <w:r>
              <w:rPr>
                <w:rFonts w:ascii="Times New Roman" w:eastAsia="Times New Roman" w:hAnsi="Times New Roman"/>
                <w:sz w:val="28"/>
                <w:szCs w:val="28"/>
                <w:lang w:val="en-US"/>
              </w:rPr>
              <w:tab/>
              <w:t>Đẩy mạnh sự nghiệp công nghiệp hoá, hiện đại hoá đất nước và chăm lo nâng cao đời sống vật chất, tinh thần cho nhân dân lao động</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229" w:type="dxa"/>
          </w:tcPr>
          <w:p w:rsidR="005C45D9" w:rsidRDefault="005C45D9" w:rsidP="00F74021">
            <w:pPr>
              <w:spacing w:line="288" w:lineRule="auto"/>
              <w:jc w:val="both"/>
              <w:rPr>
                <w:rFonts w:ascii="Times New Roman" w:eastAsia="Times New Roman" w:hAnsi="Times New Roman"/>
                <w:b/>
                <w:sz w:val="28"/>
                <w:szCs w:val="28"/>
                <w:lang w:val="en-US"/>
              </w:rPr>
            </w:pPr>
            <w:r>
              <w:rPr>
                <w:rFonts w:ascii="Times New Roman" w:eastAsia="Times New Roman" w:hAnsi="Times New Roman"/>
                <w:sz w:val="28"/>
                <w:szCs w:val="28"/>
                <w:lang w:val="en-US"/>
              </w:rPr>
              <w:t>2.5. Thảo luận</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bl>
    <w:p w:rsidR="005C45D9" w:rsidRDefault="005C45D9" w:rsidP="00F74021">
      <w:pPr>
        <w:shd w:val="clear" w:color="auto" w:fill="FFFFFF"/>
        <w:spacing w:line="288"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 xml:space="preserve">Bài 3: XÂY DỰNG LỰC LƯỢNG DÂN QUÂN TỰ VỆ, LỰC LƯỢNG DỰ BỊ ĐỘNG VIÊN </w:t>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4 giờ (LT: 3 giờ, TH: 1 giờ)</w:t>
      </w:r>
    </w:p>
    <w:p w:rsidR="005C45D9" w:rsidRDefault="005C45D9" w:rsidP="00F74021">
      <w:pPr>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74021">
      <w:pPr>
        <w:shd w:val="clear" w:color="auto" w:fill="FFFFFF"/>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74021">
      <w:pPr>
        <w:widowControl w:val="0"/>
        <w:numPr>
          <w:ilvl w:val="0"/>
          <w:numId w:val="4"/>
        </w:numPr>
        <w:tabs>
          <w:tab w:val="left" w:pos="900"/>
        </w:tabs>
        <w:spacing w:line="288" w:lineRule="auto"/>
        <w:ind w:left="0"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Trình bày được những kiến thức cơ bản về xây dựng lực lượng dân quân tự vệ, dự bị động viên;</w:t>
      </w:r>
    </w:p>
    <w:p w:rsidR="005C45D9" w:rsidRDefault="005C45D9" w:rsidP="00F74021">
      <w:pPr>
        <w:widowControl w:val="0"/>
        <w:tabs>
          <w:tab w:val="left" w:pos="9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Phân biệt được trách nhiệm của tổ chức và cá nhân trong việc tham gia xây dựng lực lượng dân quân tự vệ, dự bị động viên.</w:t>
      </w:r>
    </w:p>
    <w:p w:rsidR="005C45D9" w:rsidRDefault="005C45D9" w:rsidP="00F74021">
      <w:pPr>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 Nội dung</w:t>
      </w:r>
    </w:p>
    <w:tbl>
      <w:tblPr>
        <w:tblStyle w:val="TableGrid3"/>
        <w:tblW w:w="850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13"/>
        <w:gridCol w:w="992"/>
      </w:tblGrid>
      <w:tr w:rsidR="005C45D9" w:rsidTr="00C9155E">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Xây dựng lực lượng dân quân tự vệ</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2.1.1. Khái niệm, vị trí vai trò và nhiệm vụ của lực lượng dân quân tự vệ</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2.1.2. Nội dung xây dựng lực lượng dân quân tự vệ</w:t>
            </w:r>
          </w:p>
          <w:p w:rsidR="005C45D9" w:rsidRDefault="005C45D9" w:rsidP="00F74021">
            <w:pPr>
              <w:spacing w:line="288" w:lineRule="auto"/>
              <w:jc w:val="both"/>
              <w:rPr>
                <w:rFonts w:ascii="Times New Roman" w:eastAsia="Times New Roman" w:hAnsi="Times New Roman"/>
                <w:b/>
                <w:sz w:val="28"/>
                <w:szCs w:val="28"/>
                <w:lang w:val="en-US"/>
              </w:rPr>
            </w:pPr>
            <w:r>
              <w:rPr>
                <w:rFonts w:ascii="Times New Roman" w:eastAsia="Times New Roman" w:hAnsi="Times New Roman"/>
                <w:sz w:val="28"/>
                <w:szCs w:val="28"/>
                <w:lang w:val="en-US"/>
              </w:rPr>
              <w:t>2.1.3. Một số biện pháp xây dựng lực lư</w:t>
            </w:r>
            <w:r>
              <w:rPr>
                <w:rFonts w:ascii="Times New Roman" w:eastAsia="Times New Roman" w:hAnsi="Times New Roman"/>
                <w:sz w:val="28"/>
                <w:szCs w:val="28"/>
                <w:lang w:val="en-US"/>
              </w:rPr>
              <w:softHyphen/>
              <w:t>ợng dân quân tự vệ trong giai đoạn hiện nay</w:t>
            </w:r>
          </w:p>
        </w:tc>
        <w:tc>
          <w:tcPr>
            <w:tcW w:w="992"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lastRenderedPageBreak/>
              <w:t>2 giờ</w:t>
            </w:r>
          </w:p>
        </w:tc>
      </w:tr>
      <w:tr w:rsidR="005C45D9" w:rsidTr="00C9155E">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2.2. Xây dựng lực lượng dự bị động viên</w:t>
            </w:r>
          </w:p>
          <w:p w:rsidR="005C45D9" w:rsidRDefault="005C45D9" w:rsidP="00F74021">
            <w:pPr>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2.2.1. Khái niệm, vị trí, vai trò xây dựng lực lư</w:t>
            </w:r>
            <w:r>
              <w:rPr>
                <w:rFonts w:ascii="Times New Roman" w:eastAsia="Times New Roman" w:hAnsi="Times New Roman"/>
                <w:spacing w:val="-6"/>
                <w:sz w:val="28"/>
                <w:szCs w:val="28"/>
                <w:lang w:val="en-US"/>
              </w:rPr>
              <w:softHyphen/>
              <w:t xml:space="preserve">ợng dự bị động viên </w:t>
            </w:r>
          </w:p>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2.2.2. Những quan điểm, nguyên tắc xây dựng lực lư</w:t>
            </w:r>
            <w:r>
              <w:rPr>
                <w:rFonts w:ascii="Times New Roman" w:eastAsia="Times New Roman" w:hAnsi="Times New Roman"/>
                <w:sz w:val="28"/>
                <w:szCs w:val="28"/>
                <w:lang w:val="en-US"/>
              </w:rPr>
              <w:softHyphen/>
              <w:t>ợng dự bị động viên</w:t>
            </w:r>
          </w:p>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2.2.3. Nội dung xây dựng lực lư</w:t>
            </w:r>
            <w:r>
              <w:rPr>
                <w:rFonts w:ascii="Times New Roman" w:eastAsia="Times New Roman" w:hAnsi="Times New Roman"/>
                <w:sz w:val="28"/>
                <w:szCs w:val="28"/>
                <w:lang w:val="en-US"/>
              </w:rPr>
              <w:softHyphen/>
              <w:t xml:space="preserve">ợng dự bị động viên </w:t>
            </w:r>
          </w:p>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2.2.4. Một số biện pháp xây dựng lực lư</w:t>
            </w:r>
            <w:r>
              <w:rPr>
                <w:rFonts w:ascii="Times New Roman" w:eastAsia="Times New Roman" w:hAnsi="Times New Roman"/>
                <w:sz w:val="28"/>
                <w:szCs w:val="28"/>
                <w:lang w:val="en-US"/>
              </w:rPr>
              <w:softHyphen/>
              <w:t>ợng dự bị động viên trong giai đoạn hiện nay</w:t>
            </w:r>
          </w:p>
        </w:tc>
        <w:tc>
          <w:tcPr>
            <w:tcW w:w="992"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51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 Thảo luận</w:t>
            </w:r>
          </w:p>
        </w:tc>
        <w:tc>
          <w:tcPr>
            <w:tcW w:w="992"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bl>
    <w:p w:rsidR="005C45D9" w:rsidRDefault="005C45D9" w:rsidP="00F74021">
      <w:pPr>
        <w:spacing w:line="288"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Bài 4: XÂY DỰNG VÀ BẢO VỆ CHỦ QUYỀN LÃNH THỔ, BIÊN GIỚI QUỐC GIA</w:t>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4 giờ (LT: 3 giờ, TH: 1 giờ)</w:t>
      </w:r>
    </w:p>
    <w:p w:rsidR="005C45D9" w:rsidRDefault="005C45D9" w:rsidP="00F74021">
      <w:pPr>
        <w:widowControl w:val="0"/>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74021">
      <w:pPr>
        <w:shd w:val="clear" w:color="auto" w:fill="FFFFFF"/>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74021">
      <w:pPr>
        <w:widowControl w:val="0"/>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5C45D9" w:rsidRDefault="005C45D9" w:rsidP="00F74021">
      <w:pPr>
        <w:widowControl w:val="0"/>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Phân biệt được trách nhiệm của tổ chức và cá nhân trong việc xây dựng và bảo vệ chủ quyền lãnh thổ, biển đảo và biên giới quốc gia.</w:t>
      </w:r>
    </w:p>
    <w:p w:rsidR="005C45D9" w:rsidRDefault="005C45D9" w:rsidP="00F74021">
      <w:pPr>
        <w:widowControl w:val="0"/>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 Nội dung</w:t>
      </w:r>
    </w:p>
    <w:tbl>
      <w:tblPr>
        <w:tblStyle w:val="TableGrid3"/>
        <w:tblW w:w="850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gridCol w:w="1275"/>
      </w:tblGrid>
      <w:tr w:rsidR="005C45D9" w:rsidTr="00C9155E">
        <w:tc>
          <w:tcPr>
            <w:tcW w:w="7230" w:type="dxa"/>
          </w:tcPr>
          <w:p w:rsidR="005C45D9" w:rsidRDefault="005C45D9" w:rsidP="00F74021">
            <w:pPr>
              <w:shd w:val="clear" w:color="auto" w:fill="FFFFFF"/>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2.1. Xây dựng và bảo vệ chủ quyền lãnh thổ, biên giới quốc gia</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2.1.1. Chủ quyền lãnh thổ quốc gia</w:t>
            </w:r>
          </w:p>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2.1.2. Chủ quyền biên giới quốc gia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230" w:type="dxa"/>
          </w:tcPr>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 Quan điểm của Đảng, Nhà nước về xây dựng và bảo vệ chủ quyền lãnh thổ, biển đảo và biên giới quốc gia</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230"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 Một số giải pháp cơ bản của Đảng, Nhà nước về xây dựng và bảo vệ chủ quyền lãnh thổ, biển đảo và biên giới quốc gia</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0,5 giờ</w:t>
            </w:r>
          </w:p>
        </w:tc>
      </w:tr>
      <w:tr w:rsidR="005C45D9" w:rsidTr="00C9155E">
        <w:tc>
          <w:tcPr>
            <w:tcW w:w="7230" w:type="dxa"/>
          </w:tcPr>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2.4. Trách nhiệm của tổ chức và cá nhân trong việc bảo vệ chủ quyền lãnh thổ, biển đảo và biên giới quốc gia </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0,5 giờ</w:t>
            </w:r>
          </w:p>
        </w:tc>
      </w:tr>
      <w:tr w:rsidR="005C45D9" w:rsidTr="00C9155E">
        <w:tc>
          <w:tcPr>
            <w:tcW w:w="7230" w:type="dxa"/>
          </w:tcPr>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2.5. Thảo luận</w:t>
            </w:r>
          </w:p>
        </w:tc>
        <w:tc>
          <w:tcPr>
            <w:tcW w:w="1275"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bl>
    <w:p w:rsidR="005C45D9" w:rsidRDefault="005C45D9" w:rsidP="00F74021">
      <w:pPr>
        <w:widowControl w:val="0"/>
        <w:spacing w:line="288"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Bài 5: MỘT SỐ VẤN ĐỀ CƠ BẢN VỀ DÂN TỘC VÀ TÔN GIÁO</w:t>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4 giờ (LT: 3 giờ, TH: 1 giờ)</w:t>
      </w:r>
    </w:p>
    <w:p w:rsidR="005C45D9" w:rsidRDefault="005C45D9" w:rsidP="00F74021">
      <w:pPr>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74021">
      <w:pPr>
        <w:shd w:val="clear" w:color="auto" w:fill="FFFFFF"/>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lastRenderedPageBreak/>
        <w:t>- Trình bày được những nội dung chính về dân tộc, tôn giáo; vấn đề dân tộc, tôn giáo theo quan điểm của chủ nghĩa Mác - Lênin, tư tưởng Hồ Chí Minh; quan điểm, chính sách của Đảng và Nhà nước hiện nay;</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Xác định rõ quan điểm, chính sách của Đảng và Nhà nước về vấn đề dân tộc, tôn giáo ở Việt Nam hiện nay. </w:t>
      </w:r>
    </w:p>
    <w:p w:rsidR="005C45D9" w:rsidRDefault="005C45D9" w:rsidP="00F74021">
      <w:pPr>
        <w:shd w:val="clear" w:color="auto" w:fill="FFFFFF"/>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 Nội dung</w:t>
      </w:r>
    </w:p>
    <w:tbl>
      <w:tblPr>
        <w:tblStyle w:val="TableGrid3"/>
        <w:tblW w:w="850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71"/>
        <w:gridCol w:w="1134"/>
      </w:tblGrid>
      <w:tr w:rsidR="005C45D9" w:rsidTr="00C9155E">
        <w:tc>
          <w:tcPr>
            <w:tcW w:w="7371" w:type="dxa"/>
          </w:tcPr>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Một số vấn đề cơ bản về dân tộc</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2.1.1. Một số vấn đề chung về dân tộc </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2.1.2. Đặc điểm các dân tộc ở Việt Nam </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371"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 Một số vấn đề cơ bản về tôn giáo</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2.2.1. Một số vấn đề chung về tôn giáo </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2.2.2. Tình hình tôn giáo ở Việt Nam </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371"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 Quan điểm, chính sách của Đảng và Nhà nước về vấn đề dân tộc, tôn giáo ở Việt Nam</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2.3.1. Quan điểm, chính sách về dân tộc của Đảng và Nhà nước </w:t>
            </w:r>
          </w:p>
          <w:p w:rsidR="005C45D9" w:rsidRDefault="005C45D9" w:rsidP="00F74021">
            <w:pPr>
              <w:shd w:val="clear" w:color="auto" w:fill="FFFFFF"/>
              <w:tabs>
                <w:tab w:val="left" w:pos="720"/>
              </w:tabs>
              <w:spacing w:line="288" w:lineRule="auto"/>
              <w:jc w:val="both"/>
              <w:rPr>
                <w:rFonts w:ascii="Times New Roman" w:eastAsia="Times New Roman" w:hAnsi="Times New Roman"/>
                <w:spacing w:val="-4"/>
                <w:sz w:val="28"/>
                <w:szCs w:val="28"/>
                <w:lang w:val="en-US"/>
              </w:rPr>
            </w:pPr>
            <w:r>
              <w:rPr>
                <w:rFonts w:ascii="Times New Roman" w:eastAsia="Times New Roman" w:hAnsi="Times New Roman"/>
                <w:spacing w:val="-4"/>
                <w:sz w:val="28"/>
                <w:szCs w:val="28"/>
                <w:lang w:val="en-US"/>
              </w:rPr>
              <w:t xml:space="preserve">2.3.2. Quan điểm, chính sách về tôn giáo của Đảng và Nhà nước </w:t>
            </w:r>
          </w:p>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2.3.3. Một số giải pháp nâng cao nhận thức xây dựng khối đại đoàn kết toàn dân tộc </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371"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 Thảo luận</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bl>
    <w:p w:rsidR="005C45D9" w:rsidRDefault="005C45D9" w:rsidP="00F74021">
      <w:pPr>
        <w:shd w:val="clear" w:color="auto" w:fill="FFFFFF"/>
        <w:spacing w:line="288" w:lineRule="auto"/>
        <w:jc w:val="both"/>
        <w:rPr>
          <w:rFonts w:ascii="Times New Roman" w:eastAsiaTheme="minorHAnsi" w:hAnsi="Times New Roman" w:cstheme="minorBidi"/>
          <w:b/>
          <w:sz w:val="28"/>
          <w:szCs w:val="28"/>
          <w:lang w:val="en-US"/>
        </w:rPr>
      </w:pPr>
    </w:p>
    <w:p w:rsidR="005C45D9" w:rsidRDefault="005C45D9" w:rsidP="00FC72D9">
      <w:pPr>
        <w:shd w:val="clear" w:color="auto" w:fill="FFFFFF"/>
        <w:spacing w:line="281"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 xml:space="preserve">Bài 6: NHỮNG VẤN ĐỀ CƠ BẢN VỀ PHÒNG CHỐNG TỘI PHẠM VÀ TỆ NẠN XÃ HỘI     </w:t>
      </w:r>
    </w:p>
    <w:p w:rsidR="005C45D9" w:rsidRDefault="005C45D9" w:rsidP="00FC72D9">
      <w:pPr>
        <w:spacing w:line="281"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4 giờ (LT: 3 giờ, TH: 1 giờ)</w:t>
      </w:r>
    </w:p>
    <w:p w:rsidR="005C45D9" w:rsidRDefault="005C45D9" w:rsidP="00FC72D9">
      <w:pPr>
        <w:shd w:val="clear" w:color="auto" w:fill="FFFFFF"/>
        <w:spacing w:line="281"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C72D9">
      <w:pPr>
        <w:shd w:val="clear" w:color="auto" w:fill="FFFFFF"/>
        <w:spacing w:line="281"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C72D9">
      <w:pPr>
        <w:tabs>
          <w:tab w:val="left" w:pos="720"/>
        </w:tabs>
        <w:spacing w:line="281"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Trình bày được những nội dung cơ bản về công tác phòng chống tội phạm và tệ nạn xã hội;</w:t>
      </w:r>
    </w:p>
    <w:p w:rsidR="005C45D9" w:rsidRDefault="005C45D9" w:rsidP="00FC72D9">
      <w:pPr>
        <w:tabs>
          <w:tab w:val="left" w:pos="720"/>
        </w:tabs>
        <w:spacing w:line="281"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Xác định được trách nhiệm của tổ chức và cá nhân trong công tác phòng chống tội phạm và tệ nạn xã hội hiện nay.</w:t>
      </w:r>
    </w:p>
    <w:p w:rsidR="005C45D9" w:rsidRDefault="005C45D9" w:rsidP="00FC72D9">
      <w:pPr>
        <w:tabs>
          <w:tab w:val="left" w:pos="720"/>
        </w:tabs>
        <w:spacing w:line="281"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
          <w:sz w:val="28"/>
          <w:szCs w:val="28"/>
          <w:lang w:val="en-US"/>
        </w:rPr>
        <w:tab/>
      </w:r>
      <w:r>
        <w:rPr>
          <w:rFonts w:ascii="Times New Roman" w:eastAsiaTheme="minorHAnsi" w:hAnsi="Times New Roman" w:cstheme="minorBidi"/>
          <w:bCs/>
          <w:sz w:val="28"/>
          <w:szCs w:val="28"/>
          <w:lang w:val="en-US"/>
        </w:rPr>
        <w:t>2. Nội dung</w:t>
      </w:r>
    </w:p>
    <w:tbl>
      <w:tblPr>
        <w:tblStyle w:val="TableGrid3"/>
        <w:tblW w:w="850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13"/>
        <w:gridCol w:w="992"/>
      </w:tblGrid>
      <w:tr w:rsidR="005C45D9" w:rsidTr="00C9155E">
        <w:tc>
          <w:tcPr>
            <w:tcW w:w="7513" w:type="dxa"/>
          </w:tcPr>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Những vấn đề cơ bản về phòng chống tội phạm</w:t>
            </w:r>
          </w:p>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2.1.1. Khái niệm tội phạm và phòng chống tội phạm</w:t>
            </w:r>
          </w:p>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2.1.2. Nội dung nhiệm vụ hoạt động phòng chống tội phạm</w:t>
            </w:r>
          </w:p>
          <w:p w:rsidR="005C45D9" w:rsidRDefault="005C45D9" w:rsidP="00FC72D9">
            <w:pPr>
              <w:shd w:val="clear" w:color="auto" w:fill="FFFFFF"/>
              <w:tabs>
                <w:tab w:val="left" w:pos="720"/>
              </w:tabs>
              <w:spacing w:line="281" w:lineRule="auto"/>
              <w:jc w:val="both"/>
              <w:rPr>
                <w:rFonts w:ascii="Times New Roman" w:eastAsia="Times New Roman" w:hAnsi="Times New Roman"/>
                <w:spacing w:val="-12"/>
                <w:sz w:val="28"/>
                <w:szCs w:val="28"/>
                <w:lang w:val="en-US"/>
              </w:rPr>
            </w:pPr>
            <w:r>
              <w:rPr>
                <w:rFonts w:ascii="Times New Roman" w:eastAsia="Times New Roman" w:hAnsi="Times New Roman"/>
                <w:spacing w:val="-12"/>
                <w:sz w:val="28"/>
                <w:szCs w:val="28"/>
                <w:lang w:val="en-US"/>
              </w:rPr>
              <w:t>2.1.3. Chủ thể và nguyên tắc tổ chức hoạt động phòng chống tội phạm</w:t>
            </w:r>
          </w:p>
          <w:p w:rsidR="005C45D9" w:rsidRDefault="005C45D9" w:rsidP="00FC72D9">
            <w:pPr>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2.1.4. Phòng chống tội phạm trong nhà trường</w:t>
            </w:r>
          </w:p>
        </w:tc>
        <w:tc>
          <w:tcPr>
            <w:tcW w:w="992"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2 giờ</w:t>
            </w:r>
          </w:p>
        </w:tc>
      </w:tr>
      <w:tr w:rsidR="005C45D9" w:rsidTr="00C9155E">
        <w:tc>
          <w:tcPr>
            <w:tcW w:w="7513" w:type="dxa"/>
          </w:tcPr>
          <w:p w:rsidR="005C45D9" w:rsidRDefault="005C45D9" w:rsidP="00FC72D9">
            <w:pPr>
              <w:shd w:val="clear" w:color="auto" w:fill="FFFFFF"/>
              <w:tabs>
                <w:tab w:val="left" w:pos="360"/>
              </w:tabs>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2.2. Công tác phòng chống tệ nạn xã hội </w:t>
            </w:r>
          </w:p>
          <w:p w:rsidR="005C45D9" w:rsidRDefault="005C45D9" w:rsidP="00FC72D9">
            <w:pPr>
              <w:shd w:val="clear" w:color="auto" w:fill="FFFFFF"/>
              <w:tabs>
                <w:tab w:val="left" w:pos="360"/>
              </w:tabs>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2.2.1. Khái niệm, mục đích công tác phòng chống tệ nạn xã hội và đặc điểm đối tượng hoạt động tệ nạn xã hội</w:t>
            </w:r>
          </w:p>
          <w:p w:rsidR="005C45D9" w:rsidRDefault="005C45D9" w:rsidP="00FC72D9">
            <w:pPr>
              <w:shd w:val="clear" w:color="auto" w:fill="FFFFFF"/>
              <w:tabs>
                <w:tab w:val="left" w:pos="720"/>
              </w:tabs>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2.2.2. Chủ trương, quan điểm và các quy định của pháp luật về phòng chống tệ nạn xã hội</w:t>
            </w:r>
          </w:p>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2.2.3. Trách nhiệm của tổ chức và cá nhân trong phòng chống tệ nạn xã hội </w:t>
            </w:r>
          </w:p>
        </w:tc>
        <w:tc>
          <w:tcPr>
            <w:tcW w:w="992"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lastRenderedPageBreak/>
              <w:t>1 giờ</w:t>
            </w:r>
          </w:p>
        </w:tc>
      </w:tr>
      <w:tr w:rsidR="005C45D9" w:rsidTr="00C9155E">
        <w:tc>
          <w:tcPr>
            <w:tcW w:w="7513" w:type="dxa"/>
          </w:tcPr>
          <w:p w:rsidR="005C45D9" w:rsidRDefault="005C45D9" w:rsidP="00FC72D9">
            <w:pPr>
              <w:shd w:val="clear" w:color="auto" w:fill="FFFFFF"/>
              <w:tabs>
                <w:tab w:val="left" w:pos="360"/>
              </w:tabs>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2.3. Thảo luận</w:t>
            </w:r>
          </w:p>
        </w:tc>
        <w:tc>
          <w:tcPr>
            <w:tcW w:w="992"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bl>
    <w:p w:rsidR="005C45D9" w:rsidRDefault="005C45D9" w:rsidP="00FC72D9">
      <w:pPr>
        <w:shd w:val="clear" w:color="auto" w:fill="FFFFFF"/>
        <w:spacing w:line="281" w:lineRule="auto"/>
        <w:jc w:val="both"/>
        <w:rPr>
          <w:rFonts w:ascii="Times New Roman" w:eastAsiaTheme="minorHAnsi" w:hAnsi="Times New Roman" w:cstheme="minorBidi"/>
          <w:b/>
          <w:sz w:val="28"/>
          <w:szCs w:val="28"/>
          <w:lang w:val="en-US"/>
        </w:rPr>
      </w:pPr>
    </w:p>
    <w:p w:rsidR="005C45D9" w:rsidRDefault="005C45D9" w:rsidP="00FC72D9">
      <w:pPr>
        <w:shd w:val="clear" w:color="auto" w:fill="FFFFFF"/>
        <w:spacing w:line="281" w:lineRule="auto"/>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Bài 7: ĐƯỜNG LỐI QUAN ĐIỂM CỦA ĐẢNG, CHÍNH SÁCH, PHÁP LUẬT CỦA NHÀ NƯỚC VIỆT NAM VỀ BẢO VỆ AN NINH CHÍNH TRỊ, KINH TẾ, VĂN HÓA, TƯ TƯỞNG</w:t>
      </w:r>
    </w:p>
    <w:p w:rsidR="005C45D9" w:rsidRDefault="005C45D9" w:rsidP="00FC72D9">
      <w:pPr>
        <w:spacing w:line="281"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5 giờ (LT: 3 giờ, TH: 2 giờ)</w:t>
      </w:r>
    </w:p>
    <w:p w:rsidR="005C45D9" w:rsidRDefault="005C45D9" w:rsidP="00FC72D9">
      <w:pPr>
        <w:spacing w:line="281"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1. Mục tiêu </w:t>
      </w:r>
      <w:r>
        <w:rPr>
          <w:rFonts w:ascii="Times New Roman" w:eastAsiaTheme="minorHAnsi" w:hAnsi="Times New Roman" w:cstheme="minorBidi"/>
          <w:bCs/>
          <w:sz w:val="28"/>
          <w:szCs w:val="28"/>
          <w:lang w:val="en-US"/>
        </w:rPr>
        <w:tab/>
      </w:r>
    </w:p>
    <w:p w:rsidR="005C45D9" w:rsidRDefault="005C45D9" w:rsidP="00FC72D9">
      <w:pPr>
        <w:shd w:val="clear" w:color="auto" w:fill="FFFFFF"/>
        <w:spacing w:line="281"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C72D9">
      <w:pPr>
        <w:shd w:val="clear" w:color="auto" w:fill="FFFFFF"/>
        <w:spacing w:line="281"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Trình bày được những kiến thức cơ bản về đường lối quan điểm của Đảng, chính sách pháp luật của Nhà nước về bảo vệ an ninh chính trị, kinh tế, văn hóa, tư tưởng;</w:t>
      </w:r>
    </w:p>
    <w:p w:rsidR="005C45D9" w:rsidRDefault="005C45D9" w:rsidP="00FC72D9">
      <w:pPr>
        <w:shd w:val="clear" w:color="auto" w:fill="FFFFFF"/>
        <w:spacing w:line="281"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Nhận thức đúng đường lối quan điểm của Đảng, chính sách pháp luật của Nhà nước về bảo vệ an ninh chính trị, kinh tế, văn hóa, tư tưởng.</w:t>
      </w:r>
    </w:p>
    <w:p w:rsidR="005C45D9" w:rsidRDefault="005C45D9" w:rsidP="00FC72D9">
      <w:pPr>
        <w:shd w:val="clear" w:color="auto" w:fill="FFFFFF"/>
        <w:spacing w:line="281"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 Nội dung</w:t>
      </w:r>
    </w:p>
    <w:tbl>
      <w:tblPr>
        <w:tblStyle w:val="TableGrid3"/>
        <w:tblW w:w="850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13"/>
        <w:gridCol w:w="992"/>
      </w:tblGrid>
      <w:tr w:rsidR="005C45D9" w:rsidTr="00C9155E">
        <w:tc>
          <w:tcPr>
            <w:tcW w:w="7513" w:type="dxa"/>
          </w:tcPr>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Quan điểm và tư tưởng chỉ đạo của Đảng về bảo vệ an ninh chính trị, kinh tế, văn hóa, tư tưởng</w:t>
            </w:r>
          </w:p>
          <w:p w:rsidR="005C45D9" w:rsidRDefault="005C45D9" w:rsidP="00FC72D9">
            <w:pPr>
              <w:shd w:val="clear" w:color="auto" w:fill="FFFFFF"/>
              <w:tabs>
                <w:tab w:val="left" w:pos="720"/>
              </w:tabs>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2.1.1. Bảo vệ an ninh chính trị, kinh tế, văn hóa, tư tưởng là nhiệm vụ chiến lược của cách mạng Việt Nam</w:t>
            </w:r>
          </w:p>
          <w:p w:rsidR="005C45D9" w:rsidRDefault="005C45D9" w:rsidP="00FC72D9">
            <w:pPr>
              <w:shd w:val="clear" w:color="auto" w:fill="FFFFFF"/>
              <w:tabs>
                <w:tab w:val="left" w:pos="360"/>
              </w:tabs>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2.1.2. Quan điểm cơ bản của Đảng về bảo vệ an ninh chính trị, kinh tế, văn hóa, tư tưởng</w:t>
            </w:r>
          </w:p>
        </w:tc>
        <w:tc>
          <w:tcPr>
            <w:tcW w:w="992"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513" w:type="dxa"/>
          </w:tcPr>
          <w:p w:rsidR="005C45D9" w:rsidRDefault="005C45D9" w:rsidP="00FC72D9">
            <w:pPr>
              <w:shd w:val="clear" w:color="auto" w:fill="FFFFFF"/>
              <w:tabs>
                <w:tab w:val="left" w:pos="720"/>
              </w:tabs>
              <w:spacing w:line="281"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2.2. Nhiệm vụ bảo vệ an ninh chính trị, kinh tế, văn hóa, tư tưởng</w:t>
            </w:r>
          </w:p>
          <w:p w:rsidR="005C45D9" w:rsidRDefault="005C45D9" w:rsidP="00FC72D9">
            <w:pPr>
              <w:shd w:val="clear" w:color="auto" w:fill="FFFFFF"/>
              <w:tabs>
                <w:tab w:val="left" w:pos="720"/>
              </w:tabs>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2.2.1. Tiếp tục đổi mới và nâng cao chất lượng công tác giáo dục, bồi dưỡng kiến thức về bảo vệ an ninh chính trị, kinh tế, văn hóa, tư tưởng</w:t>
            </w:r>
          </w:p>
          <w:p w:rsidR="005C45D9" w:rsidRDefault="005C45D9" w:rsidP="00FC72D9">
            <w:pPr>
              <w:shd w:val="clear" w:color="auto" w:fill="FFFFFF"/>
              <w:tabs>
                <w:tab w:val="left" w:pos="720"/>
              </w:tabs>
              <w:spacing w:line="281" w:lineRule="auto"/>
              <w:ind w:right="-333"/>
              <w:jc w:val="both"/>
              <w:rPr>
                <w:rFonts w:ascii="Times New Roman" w:eastAsia="Times New Roman" w:hAnsi="Times New Roman"/>
                <w:sz w:val="28"/>
                <w:szCs w:val="28"/>
                <w:lang w:val="en-US"/>
              </w:rPr>
            </w:pPr>
            <w:r>
              <w:rPr>
                <w:rFonts w:ascii="Times New Roman" w:eastAsia="Times New Roman" w:hAnsi="Times New Roman"/>
                <w:sz w:val="28"/>
                <w:szCs w:val="28"/>
                <w:lang w:val="en-US"/>
              </w:rPr>
              <w:t>2.2.2. Kết hợp phát triển kinh tế - xã hội với việc tăng cường bảo vệ an ninh chính trị, văn hóa, tư tưởng trên cơ sở phát huy mọi tiềm năng của đất nước</w:t>
            </w:r>
          </w:p>
          <w:p w:rsidR="005C45D9" w:rsidRDefault="005C45D9" w:rsidP="00FC72D9">
            <w:pPr>
              <w:shd w:val="clear" w:color="auto" w:fill="FFFFFF"/>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2.2.3. Tăng cường đổi mới và nâng cao chất lượng công tác hội nhập quốc tế về bảo vệ an ninh chính trị, kinh tế, văn hóa, tư tưởng</w:t>
            </w:r>
          </w:p>
        </w:tc>
        <w:tc>
          <w:tcPr>
            <w:tcW w:w="992"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513" w:type="dxa"/>
          </w:tcPr>
          <w:p w:rsidR="005C45D9" w:rsidRDefault="005C45D9" w:rsidP="00FC72D9">
            <w:pPr>
              <w:shd w:val="clear" w:color="auto" w:fill="FFFFFF"/>
              <w:tabs>
                <w:tab w:val="left" w:pos="720"/>
              </w:tabs>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 Những giải pháp cơ bản về bảo vệ an ninh chính trị, kinh tế, văn hóa, tư tưởng</w:t>
            </w:r>
          </w:p>
        </w:tc>
        <w:tc>
          <w:tcPr>
            <w:tcW w:w="992"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513" w:type="dxa"/>
          </w:tcPr>
          <w:p w:rsidR="005C45D9" w:rsidRDefault="005C45D9" w:rsidP="00FC72D9">
            <w:pPr>
              <w:shd w:val="clear" w:color="auto" w:fill="FFFFFF"/>
              <w:tabs>
                <w:tab w:val="left" w:pos="720"/>
              </w:tabs>
              <w:spacing w:line="281"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 Thảo luận</w:t>
            </w:r>
          </w:p>
        </w:tc>
        <w:tc>
          <w:tcPr>
            <w:tcW w:w="992" w:type="dxa"/>
          </w:tcPr>
          <w:p w:rsidR="005C45D9" w:rsidRDefault="005C45D9" w:rsidP="00FC72D9">
            <w:pPr>
              <w:spacing w:line="281"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2 giờ</w:t>
            </w:r>
          </w:p>
        </w:tc>
      </w:tr>
    </w:tbl>
    <w:p w:rsidR="005C45D9" w:rsidRDefault="005C45D9" w:rsidP="00F74021">
      <w:pPr>
        <w:shd w:val="clear" w:color="auto" w:fill="FFFFFF"/>
        <w:spacing w:line="288" w:lineRule="auto"/>
        <w:jc w:val="both"/>
        <w:rPr>
          <w:rFonts w:ascii="Times New Roman" w:eastAsiaTheme="minorHAnsi" w:hAnsi="Times New Roman" w:cstheme="minorBidi"/>
          <w:b/>
          <w:sz w:val="28"/>
          <w:szCs w:val="28"/>
          <w:lang w:val="en-US"/>
        </w:rPr>
      </w:pPr>
    </w:p>
    <w:p w:rsidR="005C45D9" w:rsidRDefault="005C45D9" w:rsidP="00F74021">
      <w:pPr>
        <w:shd w:val="clear" w:color="auto" w:fill="FFFFFF"/>
        <w:spacing w:line="288" w:lineRule="auto"/>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lastRenderedPageBreak/>
        <w:t>Bài 8:CHIẾN TRANH NHÂN DÂN BẢO VỆ TỔ QUỐC VIỆT NAM</w:t>
      </w:r>
    </w:p>
    <w:p w:rsidR="005C45D9" w:rsidRDefault="005C45D9" w:rsidP="00F74021">
      <w:pPr>
        <w:shd w:val="clear" w:color="auto" w:fill="FFFFFF"/>
        <w:spacing w:line="288" w:lineRule="auto"/>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XÃ HỘI CHỦ NGHĨA</w:t>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5 giờ (LT: 3 giờ, TH: 2 giờ)</w:t>
      </w:r>
    </w:p>
    <w:p w:rsidR="005C45D9" w:rsidRDefault="005C45D9" w:rsidP="00F74021">
      <w:pPr>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74021">
      <w:pPr>
        <w:shd w:val="clear" w:color="auto" w:fill="FFFFFF"/>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74021">
      <w:pPr>
        <w:tabs>
          <w:tab w:val="left" w:pos="810"/>
        </w:tabs>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Trình bày được các nội dung cơ bản về chiến tranh nhân dân bảo vệ Tổ quốc Việt Nam xã hội chủ nghĩa;</w:t>
      </w:r>
    </w:p>
    <w:p w:rsidR="005C45D9" w:rsidRDefault="005C45D9" w:rsidP="00F74021">
      <w:pPr>
        <w:tabs>
          <w:tab w:val="left" w:pos="810"/>
        </w:tabs>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Xác định được trách nhiệm của tổ chức và cá nhân trong chiến tranh nhân dân bảo vệ Tổ quốc Việt Nam xã hội chủ nghĩa.</w:t>
      </w:r>
    </w:p>
    <w:p w:rsidR="005C45D9" w:rsidRDefault="005C45D9" w:rsidP="00F74021">
      <w:pPr>
        <w:tabs>
          <w:tab w:val="left" w:pos="810"/>
        </w:tabs>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2. Nội dung         </w:t>
      </w:r>
    </w:p>
    <w:tbl>
      <w:tblPr>
        <w:tblStyle w:val="TableGrid3"/>
        <w:tblW w:w="8647"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13"/>
        <w:gridCol w:w="934"/>
      </w:tblGrid>
      <w:tr w:rsidR="005C45D9" w:rsidTr="00C9155E">
        <w:tc>
          <w:tcPr>
            <w:tcW w:w="7713" w:type="dxa"/>
          </w:tcPr>
          <w:p w:rsidR="005C45D9" w:rsidRDefault="005C45D9" w:rsidP="00F74021">
            <w:pPr>
              <w:shd w:val="clear" w:color="auto" w:fill="FFFFFF"/>
              <w:tabs>
                <w:tab w:val="left" w:pos="405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Những vấn đề chung về chiến tranh nhân dân bảo vệ Tổ quốc</w:t>
            </w:r>
          </w:p>
          <w:p w:rsidR="005C45D9" w:rsidRDefault="005C45D9" w:rsidP="00F74021">
            <w:pPr>
              <w:shd w:val="clear" w:color="auto" w:fill="FFFFFF"/>
              <w:spacing w:line="288" w:lineRule="auto"/>
              <w:jc w:val="both"/>
              <w:rPr>
                <w:rFonts w:ascii="Times New Roman" w:eastAsia="Times New Roman" w:hAnsi="Times New Roman"/>
                <w:spacing w:val="-4"/>
                <w:sz w:val="28"/>
                <w:szCs w:val="28"/>
                <w:lang w:val="en-US"/>
              </w:rPr>
            </w:pPr>
            <w:r>
              <w:rPr>
                <w:rFonts w:ascii="Times New Roman" w:eastAsia="Times New Roman" w:hAnsi="Times New Roman"/>
                <w:spacing w:val="-4"/>
                <w:sz w:val="28"/>
                <w:szCs w:val="28"/>
                <w:lang w:val="en-US"/>
              </w:rPr>
              <w:t>2.1.1. Mục đích, đối tượng của chiến tranh nhân dân bảo vệ Tổ quốc</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pacing w:val="-4"/>
                <w:sz w:val="28"/>
                <w:szCs w:val="28"/>
                <w:lang w:val="en-US"/>
              </w:rPr>
              <w:t>2.1.2. Tính chất đặc điểm của chiến tranh nhân dân bảo vệ Tổ quốc</w:t>
            </w:r>
          </w:p>
        </w:tc>
        <w:tc>
          <w:tcPr>
            <w:tcW w:w="9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713" w:type="dxa"/>
          </w:tcPr>
          <w:p w:rsidR="005C45D9" w:rsidRDefault="005C45D9" w:rsidP="00F74021">
            <w:pPr>
              <w:shd w:val="clear" w:color="auto" w:fill="FFFFFF"/>
              <w:tabs>
                <w:tab w:val="left" w:pos="720"/>
              </w:tabs>
              <w:spacing w:line="288" w:lineRule="auto"/>
              <w:jc w:val="both"/>
              <w:rPr>
                <w:rFonts w:ascii="Times New Roman" w:eastAsia="Times New Roman" w:hAnsi="Times New Roman"/>
                <w:spacing w:val="-4"/>
                <w:sz w:val="28"/>
                <w:szCs w:val="28"/>
                <w:lang w:val="en-US"/>
              </w:rPr>
            </w:pPr>
            <w:r>
              <w:rPr>
                <w:rFonts w:ascii="Times New Roman" w:eastAsia="Times New Roman" w:hAnsi="Times New Roman"/>
                <w:spacing w:val="-4"/>
                <w:sz w:val="28"/>
                <w:szCs w:val="28"/>
                <w:lang w:val="en-US"/>
              </w:rPr>
              <w:t>2.2. Quan điểm của Đảng trong chiến tranh nhân dân bảo vệ Tổ quốc</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2.2.1. Tiến hành chiến tranh nhân dân, toàn dân đánh giặc, lấy lực lượng vũ trang nhân dân làm nòng cốt. Kết hợp tác chiến của lực lượng vũ trang địa phương với tác chiến của các binh đoàn chủ lực</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2.2.3. Chuẩn bị mọi mặt trên cả nước cũng như từng khu vực để đủ sức đánh được lâu dài, ra sức thu hẹp không gian, rút ngắn thời gian của chiến tranh giành thắng lợi càng sớm càng tốt</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2.2.4. Kết hợp kháng chiến với xây dựng, vừa kháng chiến vừa xây dựng, ra sức sản xuất thực hành tiết kiệm giữ gìn và bồi dưỡng lực lượng ta càng đánh càng mạnh</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2.2.5. Kết hợp đấu tranh quân sự với bảo đảm an ninh chính trị, giữ gìn trật tự an toàn xã hội, trấn áp kịp thời mọi âm mưu và hành động phá hoại gây bạo loạn </w:t>
            </w:r>
          </w:p>
          <w:p w:rsidR="005C45D9" w:rsidRDefault="005C45D9" w:rsidP="00F74021">
            <w:pPr>
              <w:shd w:val="clear" w:color="auto" w:fill="FFFFFF"/>
              <w:tabs>
                <w:tab w:val="left" w:pos="405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2.2.6. Kết hợp sức mạnh dân tộc với sức mạnh thời đại, phát huy tinh thần tự lực tự cường, tranh thủ sự giúp đỡ quốc tế, sự đồng tình, ủng hộ của nhân dân tiến bộ trên thế giới</w:t>
            </w:r>
          </w:p>
        </w:tc>
        <w:tc>
          <w:tcPr>
            <w:tcW w:w="9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713" w:type="dxa"/>
          </w:tcPr>
          <w:p w:rsidR="005C45D9" w:rsidRDefault="005C45D9" w:rsidP="00F74021">
            <w:pPr>
              <w:tabs>
                <w:tab w:val="left" w:pos="81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 Một số nội dung chủ yếu của chiến tranh nhân dân</w:t>
            </w:r>
          </w:p>
          <w:p w:rsidR="005C45D9" w:rsidRDefault="005C45D9" w:rsidP="00F74021">
            <w:pPr>
              <w:tabs>
                <w:tab w:val="left" w:pos="81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2.3.1. Tổ chức thế trận chiến tranh nhân dân</w:t>
            </w:r>
          </w:p>
          <w:p w:rsidR="005C45D9" w:rsidRDefault="005C45D9" w:rsidP="00F74021">
            <w:pPr>
              <w:tabs>
                <w:tab w:val="left" w:pos="81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2.3.2. Tổ chức lực lượng chiến tranh nhân dân</w:t>
            </w:r>
          </w:p>
        </w:tc>
        <w:tc>
          <w:tcPr>
            <w:tcW w:w="9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713" w:type="dxa"/>
          </w:tcPr>
          <w:p w:rsidR="005C45D9" w:rsidRDefault="005C45D9" w:rsidP="00F74021">
            <w:pPr>
              <w:tabs>
                <w:tab w:val="left" w:pos="81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 Thảo luận</w:t>
            </w:r>
          </w:p>
        </w:tc>
        <w:tc>
          <w:tcPr>
            <w:tcW w:w="9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2 giờ</w:t>
            </w:r>
          </w:p>
        </w:tc>
      </w:tr>
    </w:tbl>
    <w:p w:rsidR="005C45D9" w:rsidRDefault="005C45D9" w:rsidP="00FC72D9">
      <w:pPr>
        <w:shd w:val="clear" w:color="auto" w:fill="FFFFFF"/>
        <w:tabs>
          <w:tab w:val="left" w:pos="360"/>
        </w:tabs>
        <w:spacing w:line="288"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sz w:val="28"/>
          <w:szCs w:val="28"/>
          <w:lang w:val="en-US"/>
        </w:rPr>
        <w:lastRenderedPageBreak/>
        <w:tab/>
      </w:r>
      <w:r>
        <w:rPr>
          <w:rFonts w:ascii="Times New Roman" w:eastAsiaTheme="minorHAnsi" w:hAnsi="Times New Roman" w:cstheme="minorBidi"/>
          <w:b/>
          <w:sz w:val="28"/>
          <w:szCs w:val="28"/>
          <w:lang w:val="en-US"/>
        </w:rPr>
        <w:t>Bài 9:XÂY DỰNG LỰC LƯỢNG VŨ TRANG NHÂN DÂN VIỆT NAM</w:t>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5 giờ (LT: 3 giờ, TH: 2 giờ)</w:t>
      </w:r>
    </w:p>
    <w:p w:rsidR="005C45D9" w:rsidRDefault="005C45D9" w:rsidP="00F74021">
      <w:pPr>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74021">
      <w:pPr>
        <w:shd w:val="clear" w:color="auto" w:fill="FFFFFF"/>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74021">
      <w:pPr>
        <w:tabs>
          <w:tab w:val="left" w:pos="810"/>
          <w:tab w:val="left" w:pos="900"/>
        </w:tabs>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Trình bày được những vấn đề cơ bản về xây dựng lực lượng vũ trang nhân dân Việt Nam;</w:t>
      </w:r>
    </w:p>
    <w:p w:rsidR="005C45D9" w:rsidRDefault="005C45D9" w:rsidP="00F74021">
      <w:pPr>
        <w:tabs>
          <w:tab w:val="left" w:pos="810"/>
        </w:tabs>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Xác định được trách nhiệm của tổ chức và cá nhân trong việc tham gia xây dựng lực lượng vũ trang nhân dân Việt Nam. </w:t>
      </w:r>
    </w:p>
    <w:p w:rsidR="005C45D9" w:rsidRDefault="005C45D9" w:rsidP="00F74021">
      <w:pPr>
        <w:shd w:val="clear" w:color="auto" w:fill="FFFFFF"/>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 Nội dung</w:t>
      </w:r>
    </w:p>
    <w:tbl>
      <w:tblPr>
        <w:tblStyle w:val="TableGrid3"/>
        <w:tblW w:w="8647"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13"/>
        <w:gridCol w:w="934"/>
      </w:tblGrid>
      <w:tr w:rsidR="005C45D9" w:rsidTr="00C9155E">
        <w:tc>
          <w:tcPr>
            <w:tcW w:w="7713" w:type="dxa"/>
          </w:tcPr>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Khái niệm, đặc điểm và những quan điểm, nguyên tắc cơ bản xây dựng lực lượng vũ trang nhân dân</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2.1.1. Khái niệm</w:t>
            </w:r>
          </w:p>
          <w:p w:rsidR="005C45D9" w:rsidRDefault="005C45D9" w:rsidP="00F74021">
            <w:pPr>
              <w:shd w:val="clear" w:color="auto" w:fill="FFFFFF"/>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 xml:space="preserve">2.1.2. Đặc điểm liên quan đến xây dựng lực lượng vũ trang nhân dân </w:t>
            </w:r>
          </w:p>
          <w:p w:rsidR="005C45D9" w:rsidRDefault="005C45D9" w:rsidP="00F74021">
            <w:pPr>
              <w:tabs>
                <w:tab w:val="left" w:pos="81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2.1.3. Những quan điểm, nguyên tắc cơ bản xây dựng lực lượng vũ trang nhân dân trong thời kỳ mới</w:t>
            </w:r>
          </w:p>
        </w:tc>
        <w:tc>
          <w:tcPr>
            <w:tcW w:w="9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713" w:type="dxa"/>
          </w:tcPr>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 Phương hướng xây dựng lực lượng vũ trang nhân dân trong giai đoạn mới</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2.2.1. Xây dựng lực lượng vũ trang cách mạng </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2.2.2. Chính quy </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2.2.3. Tinh nhuệ </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2.2.4. Từng bước hiện đại</w:t>
            </w:r>
          </w:p>
        </w:tc>
        <w:tc>
          <w:tcPr>
            <w:tcW w:w="9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713" w:type="dxa"/>
          </w:tcPr>
          <w:p w:rsidR="005C45D9" w:rsidRDefault="005C45D9" w:rsidP="00F74021">
            <w:pPr>
              <w:shd w:val="clear" w:color="auto" w:fill="FFFFFF"/>
              <w:spacing w:line="288" w:lineRule="auto"/>
              <w:jc w:val="both"/>
              <w:rPr>
                <w:rFonts w:ascii="Times New Roman" w:eastAsia="Times New Roman" w:hAnsi="Times New Roman"/>
                <w:spacing w:val="-6"/>
                <w:sz w:val="28"/>
                <w:szCs w:val="28"/>
                <w:lang w:val="en-US"/>
              </w:rPr>
            </w:pPr>
            <w:r>
              <w:rPr>
                <w:rFonts w:ascii="Times New Roman" w:eastAsia="Times New Roman" w:hAnsi="Times New Roman"/>
                <w:spacing w:val="-6"/>
                <w:sz w:val="28"/>
                <w:szCs w:val="28"/>
                <w:lang w:val="en-US"/>
              </w:rPr>
              <w:t>2.3. Những biện pháp chủ yếu xây dựng lực lượng vũ trang nhân dân</w:t>
            </w:r>
          </w:p>
        </w:tc>
        <w:tc>
          <w:tcPr>
            <w:tcW w:w="9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713" w:type="dxa"/>
          </w:tcPr>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 Thảo luận</w:t>
            </w:r>
          </w:p>
        </w:tc>
        <w:tc>
          <w:tcPr>
            <w:tcW w:w="9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2 giờ</w:t>
            </w:r>
          </w:p>
        </w:tc>
      </w:tr>
    </w:tbl>
    <w:p w:rsidR="005C45D9" w:rsidRDefault="005C45D9" w:rsidP="00F74021">
      <w:pPr>
        <w:shd w:val="clear" w:color="auto" w:fill="FFFFFF"/>
        <w:spacing w:line="288" w:lineRule="auto"/>
        <w:jc w:val="both"/>
        <w:rPr>
          <w:rFonts w:ascii="Times New Roman" w:eastAsiaTheme="minorHAnsi" w:hAnsi="Times New Roman" w:cstheme="minorBidi"/>
          <w:b/>
          <w:sz w:val="28"/>
          <w:szCs w:val="28"/>
          <w:lang w:val="en-US"/>
        </w:rPr>
      </w:pPr>
    </w:p>
    <w:p w:rsidR="005C45D9" w:rsidRDefault="005C45D9" w:rsidP="00F74021">
      <w:pPr>
        <w:shd w:val="clear" w:color="auto" w:fill="FFFFFF"/>
        <w:spacing w:line="288"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Bài 10:KẾT HỢP PHÁT TRIỂN KINH TẾ - XÃ HỘI VỚI TĂNG CƯỜNG,CỦNG CỐ QUỐC PHÒNG VÀ AN NINH</w:t>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5 giờ (LT: 3 giờ, TH: 2 giờ)</w:t>
      </w:r>
    </w:p>
    <w:p w:rsidR="005C45D9" w:rsidRDefault="005C45D9" w:rsidP="00F74021">
      <w:pPr>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74021">
      <w:pPr>
        <w:shd w:val="clear" w:color="auto" w:fill="FFFFFF"/>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74021">
      <w:pPr>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Trình bày được những vấn đề cơ bản về việc kết hợp phát triển kinh tế - xã hội với tăng cường, củng cố quốc phòng và an ninh;</w:t>
      </w:r>
    </w:p>
    <w:p w:rsidR="005C45D9" w:rsidRDefault="005C45D9" w:rsidP="00F74021">
      <w:pPr>
        <w:shd w:val="clear" w:color="auto" w:fill="FFFFFF"/>
        <w:spacing w:line="288" w:lineRule="auto"/>
        <w:ind w:firstLine="709"/>
        <w:jc w:val="both"/>
        <w:rPr>
          <w:rFonts w:ascii="Times New Roman" w:eastAsiaTheme="minorHAnsi" w:hAnsi="Times New Roman" w:cstheme="minorBidi"/>
          <w:spacing w:val="6"/>
          <w:sz w:val="28"/>
          <w:szCs w:val="28"/>
          <w:lang w:val="en-US"/>
        </w:rPr>
      </w:pPr>
      <w:r>
        <w:rPr>
          <w:rFonts w:ascii="Times New Roman" w:eastAsiaTheme="minorHAnsi" w:hAnsi="Times New Roman" w:cstheme="minorBidi"/>
          <w:spacing w:val="6"/>
          <w:sz w:val="28"/>
          <w:szCs w:val="28"/>
          <w:lang w:val="en-US"/>
        </w:rPr>
        <w:t xml:space="preserve">- Nhận thức đúng trách nhiệm của tổ chức và cá nhân trong việc tham gia xây dựng phát triển kinh tế - xã hội với tăng cường, củng cố quốc phòng và an ninh. </w:t>
      </w:r>
    </w:p>
    <w:p w:rsidR="005C45D9" w:rsidRDefault="005C45D9" w:rsidP="00F74021">
      <w:pPr>
        <w:shd w:val="clear" w:color="auto" w:fill="FFFFFF"/>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 Nội dung</w:t>
      </w:r>
    </w:p>
    <w:tbl>
      <w:tblPr>
        <w:tblStyle w:val="TableGrid3"/>
        <w:tblW w:w="8793"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13"/>
        <w:gridCol w:w="1080"/>
      </w:tblGrid>
      <w:tr w:rsidR="005C45D9" w:rsidTr="00C9155E">
        <w:tc>
          <w:tcPr>
            <w:tcW w:w="7713" w:type="dxa"/>
          </w:tcPr>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Cơ sở lý luận và thực tiễn của việc kết hợp phát triển kinh tế - xã hội với tăng cường, củng cố quốc phòng và an ninh ở Việt Nam</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2.1.1. Cơ sở lý luận của sự kết hợp</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2.1.2. Cơ sở thực tiễn của sự kết hợp</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lastRenderedPageBreak/>
              <w:t>1 giờ</w:t>
            </w:r>
          </w:p>
        </w:tc>
      </w:tr>
      <w:tr w:rsidR="005C45D9" w:rsidTr="00C9155E">
        <w:tc>
          <w:tcPr>
            <w:tcW w:w="7713" w:type="dxa"/>
          </w:tcPr>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2.2. Nội dung kết hợp phát triển kinh tế - xã hội với tăng cường, củng cố quốc phòng và an ninh với đối ngoại ở nước ta hiện nay</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2.2.1. Kết hợp trong xác định chiến lược phát triển kinh tế - xã hội</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2.2.2. Kết hợp phát triển kinh tế - xã hội với tăng cường, củng cố quốc phòng và an ninh trong phát triển các vùng lãnh thổ</w:t>
            </w:r>
          </w:p>
          <w:p w:rsidR="005C45D9" w:rsidRDefault="005C45D9" w:rsidP="00F74021">
            <w:pPr>
              <w:shd w:val="clear" w:color="auto" w:fill="FFFFFF"/>
              <w:tabs>
                <w:tab w:val="left" w:pos="720"/>
              </w:tabs>
              <w:spacing w:line="288" w:lineRule="auto"/>
              <w:jc w:val="both"/>
              <w:rPr>
                <w:rFonts w:ascii="Times New Roman" w:eastAsia="Times New Roman" w:hAnsi="Times New Roman"/>
                <w:spacing w:val="-4"/>
                <w:sz w:val="28"/>
                <w:szCs w:val="28"/>
                <w:lang w:val="en-US"/>
              </w:rPr>
            </w:pPr>
            <w:r>
              <w:rPr>
                <w:rFonts w:ascii="Times New Roman" w:eastAsia="Times New Roman" w:hAnsi="Times New Roman"/>
                <w:spacing w:val="-4"/>
                <w:sz w:val="28"/>
                <w:szCs w:val="28"/>
                <w:lang w:val="en-US"/>
              </w:rPr>
              <w:t>2.2.3. Kết hợp phát triển kinh tế - xã hội với tăng cường, củng cố quốc phòng và an ninh trong các ngành, các lĩnh vực kinh tế chủ yếu</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2.2.4. Kết hợp phát triển kinh tế - xã hội với tăng cường, củng cố quốc phòng và an ninh trong thực hiện nhiệm vụ chiến lược bảo vệ Tổ quốc</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2.2.5. Kết hợp phát triển kinh tế - xã hội với tăng cường, củng cố quốc phòng và an ninh trong hoạt động đối ngoại</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713" w:type="dxa"/>
          </w:tcPr>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 Một số giải pháp chủ yếu thực hiện kết hợp phát triển kinh tế - xã hội với tăng cường, củng cố quốc phòng và an ninh ở Việt Nam hiện nay</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713" w:type="dxa"/>
          </w:tcPr>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 Thảo luận</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2 giờ</w:t>
            </w:r>
          </w:p>
        </w:tc>
      </w:tr>
    </w:tbl>
    <w:p w:rsidR="005C45D9" w:rsidRDefault="005C45D9" w:rsidP="00F74021">
      <w:pPr>
        <w:shd w:val="clear" w:color="auto" w:fill="FFFFFF"/>
        <w:spacing w:line="288" w:lineRule="auto"/>
        <w:jc w:val="both"/>
        <w:rPr>
          <w:rFonts w:ascii="Times New Roman" w:eastAsiaTheme="minorHAnsi" w:hAnsi="Times New Roman" w:cstheme="minorBidi"/>
          <w:sz w:val="28"/>
          <w:szCs w:val="28"/>
          <w:lang w:val="en-US"/>
        </w:rPr>
      </w:pPr>
    </w:p>
    <w:p w:rsidR="005C45D9" w:rsidRDefault="005C45D9" w:rsidP="00F74021">
      <w:pPr>
        <w:shd w:val="clear" w:color="auto" w:fill="FFFFFF"/>
        <w:spacing w:line="288"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Bài 11: ĐỘI NGŨ ĐƠN VỊ</w:t>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4 giờ (LT: 1 giờ, TH: 3 giờ)</w:t>
      </w:r>
    </w:p>
    <w:p w:rsidR="005C45D9" w:rsidRDefault="005C45D9" w:rsidP="00F74021">
      <w:pPr>
        <w:shd w:val="clear" w:color="auto" w:fill="FFFFFF"/>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74021">
      <w:pPr>
        <w:shd w:val="clear" w:color="auto" w:fill="FFFFFF"/>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Trình bày được một số nội dung cơ bản về đội ngũ đơn vị cấp tiểu đội, trung đội; </w:t>
      </w:r>
    </w:p>
    <w:p w:rsidR="005C45D9" w:rsidRDefault="005C45D9" w:rsidP="00F74021">
      <w:pPr>
        <w:spacing w:line="288" w:lineRule="auto"/>
        <w:ind w:firstLine="720"/>
        <w:jc w:val="both"/>
        <w:rPr>
          <w:rFonts w:ascii="Times New Roman" w:eastAsiaTheme="minorHAnsi" w:hAnsi="Times New Roman" w:cstheme="minorBidi"/>
          <w:spacing w:val="-4"/>
          <w:sz w:val="28"/>
          <w:szCs w:val="28"/>
          <w:lang w:val="en-US"/>
        </w:rPr>
      </w:pPr>
      <w:r>
        <w:rPr>
          <w:rFonts w:ascii="Times New Roman" w:eastAsiaTheme="minorHAnsi" w:hAnsi="Times New Roman" w:cstheme="minorBidi"/>
          <w:spacing w:val="-4"/>
          <w:sz w:val="28"/>
          <w:szCs w:val="28"/>
          <w:lang w:val="en-US"/>
        </w:rPr>
        <w:t>- Thực hiện đúng các động tác trong đội ngũ đơn vị cấp tiểu đội, trung đội.</w:t>
      </w:r>
    </w:p>
    <w:p w:rsidR="005C45D9" w:rsidRDefault="005C45D9" w:rsidP="00F74021">
      <w:pPr>
        <w:shd w:val="clear" w:color="auto" w:fill="FFFFFF"/>
        <w:tabs>
          <w:tab w:val="left" w:pos="0"/>
        </w:tabs>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
          <w:sz w:val="28"/>
          <w:szCs w:val="28"/>
          <w:lang w:val="en-US"/>
        </w:rPr>
        <w:tab/>
      </w:r>
      <w:r>
        <w:rPr>
          <w:rFonts w:ascii="Times New Roman" w:eastAsiaTheme="minorHAnsi" w:hAnsi="Times New Roman" w:cstheme="minorBidi"/>
          <w:bCs/>
          <w:sz w:val="28"/>
          <w:szCs w:val="28"/>
          <w:lang w:val="en-US"/>
        </w:rPr>
        <w:t>2. Nội dung</w:t>
      </w:r>
    </w:p>
    <w:tbl>
      <w:tblPr>
        <w:tblStyle w:val="TableGrid3"/>
        <w:tblW w:w="8433"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53"/>
        <w:gridCol w:w="1080"/>
      </w:tblGrid>
      <w:tr w:rsidR="005C45D9" w:rsidTr="00C9155E">
        <w:tc>
          <w:tcPr>
            <w:tcW w:w="7353" w:type="dxa"/>
          </w:tcPr>
          <w:p w:rsidR="005C45D9" w:rsidRDefault="005C45D9" w:rsidP="00F74021">
            <w:pPr>
              <w:shd w:val="clear" w:color="auto" w:fill="FFFFFF"/>
              <w:tabs>
                <w:tab w:val="left" w:pos="0"/>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Đội hình tiểu đội</w:t>
            </w:r>
          </w:p>
          <w:p w:rsidR="005C45D9" w:rsidRDefault="005C45D9" w:rsidP="00F74021">
            <w:pPr>
              <w:shd w:val="clear" w:color="auto" w:fill="FFFFFF"/>
              <w:tabs>
                <w:tab w:val="left" w:pos="720"/>
                <w:tab w:val="left" w:pos="108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2.1.1. Đội hình tiểu đội một hàng ngang</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2.1.2. Đội hình tiểu đội hai hàng ngang</w:t>
            </w:r>
          </w:p>
          <w:p w:rsidR="005C45D9" w:rsidRDefault="005C45D9" w:rsidP="00F74021">
            <w:pPr>
              <w:shd w:val="clear" w:color="auto" w:fill="FFFFFF"/>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2.1.3. Đội hình tiểu đội một hàng dọc</w:t>
            </w:r>
          </w:p>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2.1.4. Đội hình tiểu đội hai hàng dọc</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353" w:type="dxa"/>
          </w:tcPr>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 Đội hình trung đội</w:t>
            </w:r>
          </w:p>
          <w:p w:rsidR="005C45D9" w:rsidRDefault="005C45D9" w:rsidP="00F74021">
            <w:pPr>
              <w:spacing w:line="288" w:lineRule="auto"/>
              <w:jc w:val="both"/>
              <w:outlineLvl w:val="0"/>
              <w:rPr>
                <w:rFonts w:ascii="Times New Roman" w:eastAsia="Times New Roman" w:hAnsi="Times New Roman"/>
                <w:sz w:val="28"/>
                <w:szCs w:val="28"/>
                <w:lang w:val="de-DE"/>
              </w:rPr>
            </w:pPr>
            <w:r>
              <w:rPr>
                <w:rFonts w:ascii="Times New Roman" w:eastAsia="Times New Roman" w:hAnsi="Times New Roman"/>
                <w:sz w:val="28"/>
                <w:szCs w:val="28"/>
                <w:lang w:val="de-DE"/>
              </w:rPr>
              <w:t>2.2.1. Đội hình trung đội một hàng ngang</w:t>
            </w:r>
          </w:p>
          <w:p w:rsidR="005C45D9" w:rsidRDefault="005C45D9" w:rsidP="00F74021">
            <w:pPr>
              <w:spacing w:line="288" w:lineRule="auto"/>
              <w:jc w:val="both"/>
              <w:outlineLvl w:val="0"/>
              <w:rPr>
                <w:rFonts w:ascii="Times New Roman" w:eastAsia="Times New Roman" w:hAnsi="Times New Roman"/>
                <w:sz w:val="28"/>
                <w:szCs w:val="28"/>
                <w:lang w:val="de-DE"/>
              </w:rPr>
            </w:pPr>
            <w:r>
              <w:rPr>
                <w:rFonts w:ascii="Times New Roman" w:eastAsia="Times New Roman" w:hAnsi="Times New Roman"/>
                <w:sz w:val="28"/>
                <w:szCs w:val="28"/>
                <w:lang w:val="de-DE"/>
              </w:rPr>
              <w:t>2.2.2. Đội hình trung đội hai hàng ngang</w:t>
            </w:r>
          </w:p>
          <w:p w:rsidR="005C45D9" w:rsidRDefault="005C45D9" w:rsidP="00F74021">
            <w:pPr>
              <w:spacing w:line="288" w:lineRule="auto"/>
              <w:jc w:val="both"/>
              <w:outlineLvl w:val="0"/>
              <w:rPr>
                <w:rFonts w:ascii="Times New Roman" w:eastAsia="Times New Roman" w:hAnsi="Times New Roman"/>
                <w:sz w:val="28"/>
                <w:szCs w:val="28"/>
                <w:lang w:val="de-DE"/>
              </w:rPr>
            </w:pPr>
            <w:r>
              <w:rPr>
                <w:rFonts w:ascii="Times New Roman" w:eastAsia="Times New Roman" w:hAnsi="Times New Roman"/>
                <w:sz w:val="28"/>
                <w:szCs w:val="28"/>
                <w:lang w:val="de-DE"/>
              </w:rPr>
              <w:t>2.2.3. Đội hình trung đội ba hàng ngang</w:t>
            </w:r>
          </w:p>
          <w:p w:rsidR="005C45D9" w:rsidRDefault="005C45D9" w:rsidP="00F74021">
            <w:pPr>
              <w:spacing w:line="288" w:lineRule="auto"/>
              <w:jc w:val="both"/>
              <w:rPr>
                <w:rFonts w:ascii="Times New Roman" w:eastAsia="Times New Roman" w:hAnsi="Times New Roman"/>
                <w:sz w:val="28"/>
                <w:szCs w:val="28"/>
                <w:lang w:val="de-DE"/>
              </w:rPr>
            </w:pPr>
            <w:r>
              <w:rPr>
                <w:rFonts w:ascii="Times New Roman" w:eastAsia="Times New Roman" w:hAnsi="Times New Roman"/>
                <w:sz w:val="28"/>
                <w:szCs w:val="28"/>
                <w:lang w:val="de-DE"/>
              </w:rPr>
              <w:t>2.2.4. Đội hình trung đội một hàng dọc</w:t>
            </w:r>
          </w:p>
          <w:p w:rsidR="005C45D9" w:rsidRDefault="005C45D9" w:rsidP="00F74021">
            <w:pPr>
              <w:spacing w:line="288" w:lineRule="auto"/>
              <w:jc w:val="both"/>
              <w:outlineLvl w:val="0"/>
              <w:rPr>
                <w:rFonts w:ascii="Times New Roman" w:eastAsia="Times New Roman" w:hAnsi="Times New Roman"/>
                <w:sz w:val="28"/>
                <w:szCs w:val="28"/>
                <w:lang w:val="de-DE"/>
              </w:rPr>
            </w:pPr>
            <w:r>
              <w:rPr>
                <w:rFonts w:ascii="Times New Roman" w:eastAsia="Times New Roman" w:hAnsi="Times New Roman"/>
                <w:sz w:val="28"/>
                <w:szCs w:val="28"/>
                <w:lang w:val="de-DE"/>
              </w:rPr>
              <w:lastRenderedPageBreak/>
              <w:t>2.2.5. Đội hình trung đội hai hàng dọc</w:t>
            </w:r>
          </w:p>
          <w:p w:rsidR="005C45D9" w:rsidRDefault="005C45D9" w:rsidP="00F74021">
            <w:pPr>
              <w:shd w:val="clear" w:color="auto" w:fill="FFFFFF"/>
              <w:tabs>
                <w:tab w:val="left" w:pos="0"/>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de-DE"/>
              </w:rPr>
              <w:t>2.2.6. Đội hình trung đội ba hàng dọc</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c>
          <w:tcPr>
            <w:tcW w:w="7353" w:type="dxa"/>
          </w:tcPr>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2.3. Đổi hướng đội hình</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2.3.1. Đổi hướng đội hình khi đứng tại chỗ</w:t>
            </w:r>
          </w:p>
          <w:p w:rsidR="005C45D9" w:rsidRDefault="005C45D9" w:rsidP="00F74021">
            <w:pPr>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2.3.2. Đổi hướng đội hình trong khi đi</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c>
          <w:tcPr>
            <w:tcW w:w="7353" w:type="dxa"/>
          </w:tcPr>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 Thực hành</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3 giờ</w:t>
            </w:r>
          </w:p>
        </w:tc>
      </w:tr>
      <w:tr w:rsidR="005C45D9" w:rsidTr="00C9155E">
        <w:tc>
          <w:tcPr>
            <w:tcW w:w="7353" w:type="dxa"/>
          </w:tcPr>
          <w:p w:rsidR="005C45D9" w:rsidRDefault="005C45D9" w:rsidP="00F74021">
            <w:pPr>
              <w:shd w:val="clear" w:color="auto" w:fill="FFFFFF"/>
              <w:spacing w:line="288" w:lineRule="auto"/>
              <w:jc w:val="both"/>
              <w:rPr>
                <w:rFonts w:ascii="Times New Roman" w:eastAsia="Times New Roman" w:hAnsi="Times New Roman"/>
                <w:sz w:val="27"/>
                <w:szCs w:val="27"/>
              </w:rPr>
            </w:pPr>
            <w:r>
              <w:rPr>
                <w:rFonts w:ascii="Times New Roman" w:eastAsia="Times New Roman" w:hAnsi="Times New Roman"/>
                <w:sz w:val="27"/>
                <w:szCs w:val="27"/>
              </w:rPr>
              <w:t>2.4.1. Đội hình tiểu đội</w:t>
            </w:r>
          </w:p>
        </w:tc>
        <w:tc>
          <w:tcPr>
            <w:tcW w:w="1080"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rPr>
              <w:t>1 giờ</w:t>
            </w:r>
          </w:p>
        </w:tc>
      </w:tr>
      <w:tr w:rsidR="005C45D9" w:rsidTr="00C9155E">
        <w:tc>
          <w:tcPr>
            <w:tcW w:w="7353" w:type="dxa"/>
          </w:tcPr>
          <w:p w:rsidR="005C45D9" w:rsidRDefault="005C45D9" w:rsidP="00F74021">
            <w:pPr>
              <w:shd w:val="clear" w:color="auto" w:fill="FFFFFF"/>
              <w:spacing w:line="288" w:lineRule="auto"/>
              <w:jc w:val="both"/>
              <w:rPr>
                <w:rFonts w:ascii="Times New Roman" w:eastAsia="Times New Roman" w:hAnsi="Times New Roman"/>
                <w:sz w:val="27"/>
                <w:szCs w:val="27"/>
              </w:rPr>
            </w:pPr>
            <w:r>
              <w:rPr>
                <w:rFonts w:ascii="Times New Roman" w:eastAsia="Times New Roman" w:hAnsi="Times New Roman"/>
                <w:sz w:val="27"/>
                <w:szCs w:val="27"/>
              </w:rPr>
              <w:t xml:space="preserve">2.4.2. Đội hình trung đội </w:t>
            </w:r>
          </w:p>
        </w:tc>
        <w:tc>
          <w:tcPr>
            <w:tcW w:w="1080"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rPr>
              <w:t>1 giờ</w:t>
            </w:r>
          </w:p>
        </w:tc>
      </w:tr>
      <w:tr w:rsidR="005C45D9" w:rsidTr="00C9155E">
        <w:tc>
          <w:tcPr>
            <w:tcW w:w="7353" w:type="dxa"/>
          </w:tcPr>
          <w:p w:rsidR="005C45D9" w:rsidRDefault="005C45D9" w:rsidP="00F74021">
            <w:pPr>
              <w:shd w:val="clear" w:color="auto" w:fill="FFFFFF"/>
              <w:spacing w:line="288" w:lineRule="auto"/>
              <w:jc w:val="both"/>
              <w:rPr>
                <w:rFonts w:ascii="Times New Roman" w:eastAsia="Times New Roman" w:hAnsi="Times New Roman"/>
                <w:sz w:val="27"/>
                <w:szCs w:val="27"/>
              </w:rPr>
            </w:pPr>
            <w:r>
              <w:rPr>
                <w:rFonts w:ascii="Times New Roman" w:eastAsia="Times New Roman" w:hAnsi="Times New Roman"/>
                <w:sz w:val="27"/>
                <w:szCs w:val="27"/>
              </w:rPr>
              <w:t>2.4.3. Đổi hướng đội hình</w:t>
            </w:r>
          </w:p>
        </w:tc>
        <w:tc>
          <w:tcPr>
            <w:tcW w:w="1080"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rPr>
              <w:t>1 giờ</w:t>
            </w:r>
          </w:p>
        </w:tc>
      </w:tr>
    </w:tbl>
    <w:p w:rsidR="005C45D9" w:rsidRDefault="005C45D9" w:rsidP="00F74021">
      <w:pPr>
        <w:shd w:val="clear" w:color="auto" w:fill="FFFFFF"/>
        <w:tabs>
          <w:tab w:val="left" w:pos="0"/>
        </w:tabs>
        <w:spacing w:line="288" w:lineRule="auto"/>
        <w:jc w:val="both"/>
        <w:rPr>
          <w:rFonts w:ascii="Times New Roman" w:eastAsiaTheme="minorHAnsi" w:hAnsi="Times New Roman" w:cstheme="minorBidi"/>
          <w:b/>
          <w:sz w:val="28"/>
          <w:szCs w:val="28"/>
          <w:lang w:val="en-US"/>
        </w:rPr>
      </w:pPr>
    </w:p>
    <w:p w:rsidR="005C45D9" w:rsidRDefault="005C45D9" w:rsidP="00F74021">
      <w:pPr>
        <w:shd w:val="clear" w:color="auto" w:fill="FFFFFF"/>
        <w:tabs>
          <w:tab w:val="left" w:pos="360"/>
        </w:tabs>
        <w:spacing w:line="288" w:lineRule="auto"/>
        <w:jc w:val="both"/>
        <w:rPr>
          <w:rFonts w:ascii="Times New Roman" w:eastAsiaTheme="minorHAnsi" w:hAnsi="Times New Roman" w:cstheme="minorBidi"/>
          <w:b/>
          <w:sz w:val="28"/>
          <w:szCs w:val="28"/>
          <w:lang w:val="en-US"/>
        </w:rPr>
      </w:pPr>
      <w:r>
        <w:rPr>
          <w:rFonts w:ascii="Times New Roman" w:eastAsiaTheme="minorHAnsi" w:hAnsi="Times New Roman" w:cstheme="minorBidi"/>
          <w:b/>
          <w:sz w:val="28"/>
          <w:szCs w:val="28"/>
          <w:lang w:val="en-US"/>
        </w:rPr>
        <w:t>Bài 12: GIỚI THIỆU VÀ HƯỚNG DẪN KỸ THUẬT SỬ DỤNG MỘT SỐ LOẠI VŨ KHÍ BỘ BINH</w:t>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19 giờ (LT: 5 giờ, TH: 14 giờ)</w:t>
      </w:r>
    </w:p>
    <w:p w:rsidR="005C45D9" w:rsidRDefault="005C45D9" w:rsidP="00F74021">
      <w:pPr>
        <w:spacing w:line="288" w:lineRule="auto"/>
        <w:ind w:firstLine="720"/>
        <w:jc w:val="both"/>
        <w:rPr>
          <w:rFonts w:ascii="Times New Roman" w:eastAsiaTheme="minorHAnsi" w:hAnsi="Times New Roman" w:cstheme="minorBidi"/>
          <w:bCs/>
          <w:iCs/>
          <w:sz w:val="28"/>
          <w:szCs w:val="28"/>
          <w:lang w:val="en-US" w:bidi="he-IL"/>
        </w:rPr>
      </w:pPr>
      <w:r>
        <w:rPr>
          <w:rFonts w:ascii="Times New Roman" w:eastAsiaTheme="minorHAnsi" w:hAnsi="Times New Roman" w:cstheme="minorBidi"/>
          <w:bCs/>
          <w:iCs/>
          <w:sz w:val="28"/>
          <w:szCs w:val="28"/>
          <w:lang w:val="en-US" w:bidi="he-IL"/>
        </w:rPr>
        <w:t>1. Mục tiêu</w:t>
      </w:r>
    </w:p>
    <w:p w:rsidR="005C45D9" w:rsidRDefault="005C45D9" w:rsidP="00F74021">
      <w:pPr>
        <w:shd w:val="clear" w:color="auto" w:fill="FFFFFF"/>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Default="005C45D9" w:rsidP="00F74021">
      <w:pPr>
        <w:tabs>
          <w:tab w:val="left" w:pos="720"/>
        </w:tabs>
        <w:spacing w:line="288" w:lineRule="auto"/>
        <w:ind w:firstLine="720"/>
        <w:jc w:val="both"/>
        <w:rPr>
          <w:rFonts w:ascii="Times New Roman" w:eastAsiaTheme="minorHAnsi" w:hAnsi="Times New Roman" w:cstheme="minorBidi"/>
          <w:iCs/>
          <w:sz w:val="28"/>
          <w:szCs w:val="28"/>
          <w:lang w:val="en-US" w:bidi="he-IL"/>
        </w:rPr>
      </w:pPr>
      <w:r>
        <w:rPr>
          <w:rFonts w:ascii="Times New Roman" w:eastAsiaTheme="minorHAnsi" w:hAnsi="Times New Roman" w:cstheme="minorBidi"/>
          <w:iCs/>
          <w:sz w:val="28"/>
          <w:szCs w:val="28"/>
          <w:lang w:val="en-US" w:bidi="he-IL"/>
        </w:rPr>
        <w:t>- Trình bày được tác dụng, tính năng chiến đấu, cấu tạo, chuyển động của một số loại vũ khí bộ binh;</w:t>
      </w:r>
    </w:p>
    <w:p w:rsidR="005C45D9" w:rsidRDefault="005C45D9" w:rsidP="00F74021">
      <w:pPr>
        <w:spacing w:line="288" w:lineRule="auto"/>
        <w:ind w:firstLine="720"/>
        <w:jc w:val="both"/>
        <w:rPr>
          <w:rFonts w:ascii="Times New Roman" w:eastAsiaTheme="minorHAnsi" w:hAnsi="Times New Roman" w:cstheme="minorBidi"/>
          <w:iCs/>
          <w:sz w:val="28"/>
          <w:szCs w:val="28"/>
          <w:lang w:val="en-US" w:bidi="he-IL"/>
        </w:rPr>
      </w:pPr>
      <w:r>
        <w:rPr>
          <w:rFonts w:ascii="Times New Roman" w:eastAsiaTheme="minorHAnsi" w:hAnsi="Times New Roman" w:cstheme="minorBidi"/>
          <w:iCs/>
          <w:sz w:val="28"/>
          <w:szCs w:val="28"/>
          <w:lang w:val="en-US" w:bidi="he-IL"/>
        </w:rPr>
        <w:t>- Thực hiện đúng động tác tháo lắp súng bộ binh và kỹ thuật sử dụng một số loại vũ khí bộ binh;</w:t>
      </w:r>
    </w:p>
    <w:p w:rsidR="005C45D9" w:rsidRDefault="005C45D9" w:rsidP="00F74021">
      <w:pPr>
        <w:spacing w:line="288" w:lineRule="auto"/>
        <w:ind w:firstLine="720"/>
        <w:jc w:val="both"/>
        <w:rPr>
          <w:rFonts w:ascii="Times New Roman" w:eastAsiaTheme="minorHAnsi" w:hAnsi="Times New Roman" w:cstheme="minorBidi"/>
          <w:iCs/>
          <w:sz w:val="28"/>
          <w:szCs w:val="28"/>
          <w:lang w:val="en-US" w:bidi="he-IL"/>
        </w:rPr>
      </w:pPr>
      <w:r>
        <w:rPr>
          <w:rFonts w:ascii="Times New Roman" w:eastAsiaTheme="minorHAnsi" w:hAnsi="Times New Roman" w:cstheme="minorBidi"/>
          <w:iCs/>
          <w:sz w:val="28"/>
          <w:szCs w:val="28"/>
          <w:lang w:val="en-US" w:bidi="he-IL"/>
        </w:rPr>
        <w:t>- Có ý thức giữ gìn, bảo quản và sử dụng vũ khí bộ binh trong tập luyện và chiến đấu.</w:t>
      </w:r>
    </w:p>
    <w:p w:rsidR="005C45D9" w:rsidRDefault="005C45D9" w:rsidP="00F74021">
      <w:pPr>
        <w:shd w:val="clear" w:color="auto" w:fill="FFFFFF"/>
        <w:tabs>
          <w:tab w:val="left" w:pos="0"/>
          <w:tab w:val="left" w:pos="360"/>
        </w:tabs>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
          <w:sz w:val="28"/>
          <w:szCs w:val="28"/>
          <w:lang w:val="en-US"/>
        </w:rPr>
        <w:tab/>
      </w:r>
      <w:r>
        <w:rPr>
          <w:rFonts w:ascii="Times New Roman" w:eastAsiaTheme="minorHAnsi" w:hAnsi="Times New Roman" w:cstheme="minorBidi"/>
          <w:b/>
          <w:sz w:val="28"/>
          <w:szCs w:val="28"/>
          <w:lang w:val="en-US"/>
        </w:rPr>
        <w:tab/>
      </w:r>
      <w:r>
        <w:rPr>
          <w:rFonts w:ascii="Times New Roman" w:eastAsiaTheme="minorHAnsi" w:hAnsi="Times New Roman" w:cstheme="minorBidi"/>
          <w:bCs/>
          <w:sz w:val="28"/>
          <w:szCs w:val="28"/>
          <w:lang w:val="en-US"/>
        </w:rPr>
        <w:t>2. Nội dung</w:t>
      </w:r>
    </w:p>
    <w:tbl>
      <w:tblPr>
        <w:tblStyle w:val="TableGrid3"/>
        <w:tblW w:w="865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71"/>
        <w:gridCol w:w="1080"/>
      </w:tblGrid>
      <w:tr w:rsidR="005C45D9" w:rsidTr="00C9155E">
        <w:tc>
          <w:tcPr>
            <w:tcW w:w="7571" w:type="dxa"/>
          </w:tcPr>
          <w:p w:rsidR="005C45D9" w:rsidRDefault="005C45D9" w:rsidP="00F74021">
            <w:pPr>
              <w:shd w:val="clear" w:color="auto" w:fill="FFFFFF"/>
              <w:tabs>
                <w:tab w:val="left" w:pos="0"/>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Giới thiệu một số loại vũ khí bộ binh</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2.1.1. Súng trường CKC</w:t>
            </w:r>
          </w:p>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2.1.2. Súng tiểu liên AK</w:t>
            </w:r>
          </w:p>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2.1.3. Súng trung liên RPĐ cỡ 7,62 mm</w:t>
            </w:r>
          </w:p>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2.1.4. Súng diệt tăng B41</w:t>
            </w:r>
          </w:p>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2.1.5. Lựu đạn cần 97 Việt Nam, lựu đạn </w:t>
            </w:r>
            <w:r>
              <w:rPr>
                <w:rFonts w:ascii="Times New Roman" w:eastAsia="Times New Roman" w:hAnsi="Times New Roman"/>
                <w:sz w:val="28"/>
                <w:szCs w:val="28"/>
                <w:lang w:val="en-US"/>
              </w:rPr>
              <w:sym w:font="Symbol" w:char="F046"/>
            </w:r>
            <w:r>
              <w:rPr>
                <w:rFonts w:ascii="Times New Roman" w:eastAsia="Times New Roman" w:hAnsi="Times New Roman"/>
                <w:sz w:val="28"/>
                <w:szCs w:val="28"/>
                <w:lang w:val="pt-BR"/>
              </w:rPr>
              <w:t>-1</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2 giờ</w:t>
            </w:r>
          </w:p>
        </w:tc>
      </w:tr>
      <w:tr w:rsidR="005C45D9" w:rsidTr="00C9155E">
        <w:tc>
          <w:tcPr>
            <w:tcW w:w="7571" w:type="dxa"/>
          </w:tcPr>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 Hướng dẫn kỹ thuật sử dụng một số loại vũ khí bộ binh</w:t>
            </w:r>
          </w:p>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2.2.1. Kỹ thuật tháo và lắp một số loại vũ khí bộ binh</w:t>
            </w:r>
          </w:p>
          <w:p w:rsidR="005C45D9" w:rsidRDefault="005C45D9" w:rsidP="00F74021">
            <w:pPr>
              <w:shd w:val="clear" w:color="auto" w:fill="FFFFFF"/>
              <w:tabs>
                <w:tab w:val="left" w:pos="0"/>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2.2.2. Kỹ thuật bắn súng tiểu liên AK và súng trường CKC</w:t>
            </w:r>
          </w:p>
          <w:p w:rsidR="005C45D9" w:rsidRPr="00FC72D9" w:rsidRDefault="005C45D9" w:rsidP="00F74021">
            <w:pPr>
              <w:shd w:val="clear" w:color="auto" w:fill="FFFFFF"/>
              <w:tabs>
                <w:tab w:val="left" w:pos="0"/>
                <w:tab w:val="left" w:pos="360"/>
              </w:tabs>
              <w:spacing w:line="288" w:lineRule="auto"/>
              <w:jc w:val="both"/>
              <w:rPr>
                <w:rFonts w:ascii="Times New Roman" w:eastAsia="Times New Roman" w:hAnsi="Times New Roman"/>
                <w:spacing w:val="-8"/>
                <w:sz w:val="28"/>
                <w:szCs w:val="28"/>
                <w:lang w:val="en-US"/>
              </w:rPr>
            </w:pPr>
            <w:r w:rsidRPr="00FC72D9">
              <w:rPr>
                <w:rFonts w:ascii="Times New Roman" w:eastAsia="Times New Roman" w:hAnsi="Times New Roman"/>
                <w:spacing w:val="-8"/>
                <w:sz w:val="28"/>
                <w:szCs w:val="28"/>
                <w:lang w:val="en-US"/>
              </w:rPr>
              <w:t xml:space="preserve">2.2.3. Kỹ thuật sử dụng lựu đạn cần 97 Việt Nam và Lựu đạn </w:t>
            </w:r>
            <w:r w:rsidRPr="00FC72D9">
              <w:rPr>
                <w:rFonts w:ascii="Times New Roman" w:eastAsia="Times New Roman" w:hAnsi="Times New Roman"/>
                <w:spacing w:val="-8"/>
                <w:sz w:val="28"/>
                <w:szCs w:val="28"/>
                <w:lang w:val="en-US"/>
              </w:rPr>
              <w:sym w:font="Symbol" w:char="F046"/>
            </w:r>
            <w:r w:rsidRPr="00FC72D9">
              <w:rPr>
                <w:rFonts w:ascii="Times New Roman" w:eastAsia="Times New Roman" w:hAnsi="Times New Roman"/>
                <w:spacing w:val="-8"/>
                <w:sz w:val="28"/>
                <w:szCs w:val="28"/>
                <w:lang w:val="pt-BR"/>
              </w:rPr>
              <w:t>-1</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3 giờ</w:t>
            </w:r>
          </w:p>
        </w:tc>
      </w:tr>
      <w:tr w:rsidR="005C45D9" w:rsidTr="00C9155E">
        <w:tc>
          <w:tcPr>
            <w:tcW w:w="7571" w:type="dxa"/>
          </w:tcPr>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 Thực hành</w:t>
            </w:r>
          </w:p>
        </w:tc>
        <w:tc>
          <w:tcPr>
            <w:tcW w:w="1080"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14 giờ</w:t>
            </w:r>
          </w:p>
        </w:tc>
      </w:tr>
      <w:tr w:rsidR="005C45D9" w:rsidTr="00C9155E">
        <w:tc>
          <w:tcPr>
            <w:tcW w:w="7571" w:type="dxa"/>
          </w:tcPr>
          <w:p w:rsidR="005C45D9" w:rsidRDefault="005C45D9" w:rsidP="00F74021">
            <w:pPr>
              <w:spacing w:line="288" w:lineRule="auto"/>
              <w:jc w:val="both"/>
              <w:rPr>
                <w:rFonts w:ascii="Times New Roman" w:eastAsia="Times New Roman" w:hAnsi="Times New Roman"/>
                <w:sz w:val="27"/>
                <w:szCs w:val="27"/>
              </w:rPr>
            </w:pPr>
            <w:r>
              <w:rPr>
                <w:rFonts w:ascii="Times New Roman" w:eastAsia="Times New Roman" w:hAnsi="Times New Roman"/>
                <w:sz w:val="27"/>
                <w:szCs w:val="27"/>
              </w:rPr>
              <w:t>2.3.1. Tháo và lắp súng trường CKC</w:t>
            </w:r>
          </w:p>
        </w:tc>
        <w:tc>
          <w:tcPr>
            <w:tcW w:w="1080"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lang w:val="en-US"/>
              </w:rPr>
              <w:t>1</w:t>
            </w:r>
            <w:r>
              <w:rPr>
                <w:rFonts w:ascii="Times New Roman" w:eastAsia="Times New Roman" w:hAnsi="Times New Roman"/>
                <w:i/>
                <w:sz w:val="27"/>
                <w:szCs w:val="27"/>
              </w:rPr>
              <w:t xml:space="preserve"> giờ</w:t>
            </w:r>
          </w:p>
        </w:tc>
      </w:tr>
      <w:tr w:rsidR="005C45D9" w:rsidTr="00C9155E">
        <w:tc>
          <w:tcPr>
            <w:tcW w:w="7571" w:type="dxa"/>
          </w:tcPr>
          <w:p w:rsidR="005C45D9" w:rsidRDefault="005C45D9" w:rsidP="00F74021">
            <w:pPr>
              <w:spacing w:line="288" w:lineRule="auto"/>
              <w:jc w:val="both"/>
              <w:rPr>
                <w:rFonts w:ascii="Times New Roman" w:eastAsia="Times New Roman" w:hAnsi="Times New Roman"/>
                <w:sz w:val="27"/>
                <w:szCs w:val="27"/>
              </w:rPr>
            </w:pPr>
            <w:r>
              <w:rPr>
                <w:rFonts w:ascii="Times New Roman" w:eastAsia="Times New Roman" w:hAnsi="Times New Roman"/>
                <w:sz w:val="27"/>
                <w:szCs w:val="27"/>
              </w:rPr>
              <w:t>2.3.2. Kỹ thuật bắn súng trường CKC</w:t>
            </w:r>
          </w:p>
        </w:tc>
        <w:tc>
          <w:tcPr>
            <w:tcW w:w="1080"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rPr>
              <w:t>2 giờ</w:t>
            </w:r>
          </w:p>
        </w:tc>
      </w:tr>
      <w:tr w:rsidR="005C45D9" w:rsidTr="00C9155E">
        <w:tc>
          <w:tcPr>
            <w:tcW w:w="7571" w:type="dxa"/>
          </w:tcPr>
          <w:p w:rsidR="005C45D9" w:rsidRDefault="005C45D9" w:rsidP="00F74021">
            <w:pPr>
              <w:spacing w:line="288" w:lineRule="auto"/>
              <w:jc w:val="both"/>
              <w:rPr>
                <w:rFonts w:ascii="Times New Roman" w:eastAsia="Times New Roman" w:hAnsi="Times New Roman"/>
                <w:sz w:val="27"/>
                <w:szCs w:val="27"/>
              </w:rPr>
            </w:pPr>
            <w:r>
              <w:rPr>
                <w:rFonts w:ascii="Times New Roman" w:eastAsia="Times New Roman" w:hAnsi="Times New Roman"/>
                <w:sz w:val="27"/>
                <w:szCs w:val="27"/>
              </w:rPr>
              <w:t>2.3.3. Tháo và lắp súng tiểu liên AK</w:t>
            </w:r>
          </w:p>
        </w:tc>
        <w:tc>
          <w:tcPr>
            <w:tcW w:w="1080"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lang w:val="en-US"/>
              </w:rPr>
              <w:t>1</w:t>
            </w:r>
            <w:r>
              <w:rPr>
                <w:rFonts w:ascii="Times New Roman" w:eastAsia="Times New Roman" w:hAnsi="Times New Roman"/>
                <w:i/>
                <w:sz w:val="27"/>
                <w:szCs w:val="27"/>
              </w:rPr>
              <w:t xml:space="preserve"> giờ </w:t>
            </w:r>
          </w:p>
        </w:tc>
      </w:tr>
      <w:tr w:rsidR="005C45D9" w:rsidTr="00C9155E">
        <w:tc>
          <w:tcPr>
            <w:tcW w:w="7571" w:type="dxa"/>
          </w:tcPr>
          <w:p w:rsidR="005C45D9" w:rsidRDefault="005C45D9" w:rsidP="00F74021">
            <w:pPr>
              <w:spacing w:line="288" w:lineRule="auto"/>
              <w:jc w:val="both"/>
              <w:rPr>
                <w:rFonts w:ascii="Times New Roman" w:eastAsia="Times New Roman" w:hAnsi="Times New Roman"/>
                <w:sz w:val="27"/>
                <w:szCs w:val="27"/>
              </w:rPr>
            </w:pPr>
            <w:r>
              <w:rPr>
                <w:rFonts w:ascii="Times New Roman" w:eastAsia="Times New Roman" w:hAnsi="Times New Roman"/>
                <w:sz w:val="27"/>
                <w:szCs w:val="27"/>
              </w:rPr>
              <w:t>2.3.4. Kỹ thuật bắn súng tiểu liên AK</w:t>
            </w:r>
          </w:p>
        </w:tc>
        <w:tc>
          <w:tcPr>
            <w:tcW w:w="1080"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rPr>
              <w:t>2 giờ</w:t>
            </w:r>
          </w:p>
        </w:tc>
      </w:tr>
      <w:tr w:rsidR="005C45D9" w:rsidTr="00C9155E">
        <w:tc>
          <w:tcPr>
            <w:tcW w:w="7571" w:type="dxa"/>
          </w:tcPr>
          <w:p w:rsidR="005C45D9" w:rsidRDefault="005C45D9" w:rsidP="00F74021">
            <w:pPr>
              <w:spacing w:line="288" w:lineRule="auto"/>
              <w:jc w:val="both"/>
              <w:rPr>
                <w:rFonts w:ascii="Times New Roman" w:eastAsia="Times New Roman" w:hAnsi="Times New Roman"/>
                <w:sz w:val="27"/>
                <w:szCs w:val="27"/>
                <w:lang w:val="en-US"/>
              </w:rPr>
            </w:pPr>
            <w:r>
              <w:rPr>
                <w:rFonts w:ascii="Times New Roman" w:eastAsia="Times New Roman" w:hAnsi="Times New Roman"/>
                <w:sz w:val="27"/>
                <w:szCs w:val="27"/>
                <w:lang w:val="en-US"/>
              </w:rPr>
              <w:lastRenderedPageBreak/>
              <w:t>2.3.5. Tháo và lắp súng trung liên RPĐ cỡ 7,62 mm</w:t>
            </w:r>
          </w:p>
        </w:tc>
        <w:tc>
          <w:tcPr>
            <w:tcW w:w="1080" w:type="dxa"/>
          </w:tcPr>
          <w:p w:rsidR="005C45D9" w:rsidRDefault="005C45D9" w:rsidP="00F74021">
            <w:pPr>
              <w:spacing w:line="288" w:lineRule="auto"/>
              <w:jc w:val="right"/>
              <w:rPr>
                <w:rFonts w:ascii="Times New Roman" w:eastAsia="Times New Roman" w:hAnsi="Times New Roman"/>
                <w:i/>
                <w:sz w:val="27"/>
                <w:szCs w:val="27"/>
                <w:lang w:val="en-US"/>
              </w:rPr>
            </w:pPr>
            <w:r>
              <w:rPr>
                <w:rFonts w:ascii="Times New Roman" w:eastAsia="Times New Roman" w:hAnsi="Times New Roman"/>
                <w:i/>
                <w:sz w:val="27"/>
                <w:szCs w:val="27"/>
                <w:lang w:val="en-US"/>
              </w:rPr>
              <w:t>1 giờ</w:t>
            </w:r>
          </w:p>
        </w:tc>
      </w:tr>
      <w:tr w:rsidR="005C45D9" w:rsidTr="00C9155E">
        <w:tc>
          <w:tcPr>
            <w:tcW w:w="7571" w:type="dxa"/>
          </w:tcPr>
          <w:p w:rsidR="005C45D9" w:rsidRDefault="005C45D9" w:rsidP="00F74021">
            <w:pPr>
              <w:spacing w:line="288" w:lineRule="auto"/>
              <w:jc w:val="both"/>
              <w:rPr>
                <w:rFonts w:ascii="Times New Roman" w:eastAsia="Times New Roman" w:hAnsi="Times New Roman"/>
                <w:sz w:val="27"/>
                <w:szCs w:val="27"/>
                <w:lang w:val="en-US"/>
              </w:rPr>
            </w:pPr>
            <w:r>
              <w:rPr>
                <w:rFonts w:ascii="Times New Roman" w:eastAsia="Times New Roman" w:hAnsi="Times New Roman"/>
                <w:sz w:val="27"/>
                <w:szCs w:val="27"/>
                <w:lang w:val="en-US"/>
              </w:rPr>
              <w:t xml:space="preserve">2.3.6. </w:t>
            </w:r>
            <w:r>
              <w:rPr>
                <w:rFonts w:ascii="Times New Roman" w:eastAsia="Times New Roman" w:hAnsi="Times New Roman"/>
                <w:sz w:val="27"/>
                <w:szCs w:val="27"/>
              </w:rPr>
              <w:t>K</w:t>
            </w:r>
            <w:r>
              <w:rPr>
                <w:rFonts w:ascii="Times New Roman" w:eastAsia="Times New Roman" w:hAnsi="Times New Roman"/>
                <w:sz w:val="27"/>
                <w:szCs w:val="27"/>
                <w:lang w:val="en-US"/>
              </w:rPr>
              <w:t>ỹ thuật bắn súng trung liên RPĐ cỡ 7,62 mm</w:t>
            </w:r>
          </w:p>
        </w:tc>
        <w:tc>
          <w:tcPr>
            <w:tcW w:w="1080" w:type="dxa"/>
          </w:tcPr>
          <w:p w:rsidR="005C45D9" w:rsidRDefault="005C45D9" w:rsidP="00F74021">
            <w:pPr>
              <w:spacing w:line="288" w:lineRule="auto"/>
              <w:jc w:val="right"/>
              <w:rPr>
                <w:rFonts w:ascii="Times New Roman" w:eastAsia="Times New Roman" w:hAnsi="Times New Roman"/>
                <w:i/>
                <w:sz w:val="27"/>
                <w:szCs w:val="27"/>
                <w:lang w:val="en-US"/>
              </w:rPr>
            </w:pPr>
            <w:r>
              <w:rPr>
                <w:rFonts w:ascii="Times New Roman" w:eastAsia="Times New Roman" w:hAnsi="Times New Roman"/>
                <w:i/>
                <w:sz w:val="27"/>
                <w:szCs w:val="27"/>
                <w:lang w:val="en-US"/>
              </w:rPr>
              <w:t>2 giờ</w:t>
            </w:r>
          </w:p>
        </w:tc>
      </w:tr>
      <w:tr w:rsidR="005C45D9" w:rsidTr="00C9155E">
        <w:tc>
          <w:tcPr>
            <w:tcW w:w="7571" w:type="dxa"/>
          </w:tcPr>
          <w:p w:rsidR="005C45D9" w:rsidRDefault="005C45D9" w:rsidP="00F74021">
            <w:pPr>
              <w:spacing w:line="288" w:lineRule="auto"/>
              <w:jc w:val="both"/>
              <w:rPr>
                <w:rFonts w:ascii="Times New Roman" w:eastAsia="Times New Roman" w:hAnsi="Times New Roman"/>
                <w:sz w:val="27"/>
                <w:szCs w:val="27"/>
                <w:lang w:val="en-US"/>
              </w:rPr>
            </w:pPr>
            <w:r>
              <w:rPr>
                <w:rFonts w:ascii="Times New Roman" w:eastAsia="Times New Roman" w:hAnsi="Times New Roman"/>
                <w:sz w:val="27"/>
                <w:szCs w:val="27"/>
                <w:lang w:val="en-US"/>
              </w:rPr>
              <w:t>2.3.7. Tháo và lắp súng</w:t>
            </w:r>
            <w:r>
              <w:rPr>
                <w:rFonts w:ascii="Times New Roman" w:eastAsia="Times New Roman" w:hAnsi="Times New Roman"/>
                <w:sz w:val="28"/>
                <w:szCs w:val="28"/>
                <w:lang w:val="en-US"/>
              </w:rPr>
              <w:t xml:space="preserve"> diệt tăng B41</w:t>
            </w:r>
          </w:p>
        </w:tc>
        <w:tc>
          <w:tcPr>
            <w:tcW w:w="1080" w:type="dxa"/>
          </w:tcPr>
          <w:p w:rsidR="005C45D9" w:rsidRDefault="005C45D9" w:rsidP="00F74021">
            <w:pPr>
              <w:spacing w:line="288" w:lineRule="auto"/>
              <w:jc w:val="right"/>
              <w:rPr>
                <w:rFonts w:ascii="Times New Roman" w:eastAsia="Times New Roman" w:hAnsi="Times New Roman"/>
                <w:i/>
                <w:sz w:val="27"/>
                <w:szCs w:val="27"/>
                <w:lang w:val="en-US"/>
              </w:rPr>
            </w:pPr>
            <w:r>
              <w:rPr>
                <w:rFonts w:ascii="Times New Roman" w:eastAsia="Times New Roman" w:hAnsi="Times New Roman"/>
                <w:i/>
                <w:sz w:val="27"/>
                <w:szCs w:val="27"/>
                <w:lang w:val="en-US"/>
              </w:rPr>
              <w:t>1 giờ</w:t>
            </w:r>
          </w:p>
        </w:tc>
      </w:tr>
      <w:tr w:rsidR="005C45D9" w:rsidTr="00C9155E">
        <w:tc>
          <w:tcPr>
            <w:tcW w:w="7571" w:type="dxa"/>
          </w:tcPr>
          <w:p w:rsidR="005C45D9" w:rsidRDefault="005C45D9" w:rsidP="00F74021">
            <w:pPr>
              <w:spacing w:line="288" w:lineRule="auto"/>
              <w:jc w:val="both"/>
              <w:rPr>
                <w:rFonts w:ascii="Times New Roman" w:eastAsia="Times New Roman" w:hAnsi="Times New Roman"/>
                <w:sz w:val="27"/>
                <w:szCs w:val="27"/>
                <w:lang w:val="en-US"/>
              </w:rPr>
            </w:pPr>
            <w:r>
              <w:rPr>
                <w:rFonts w:ascii="Times New Roman" w:eastAsia="Times New Roman" w:hAnsi="Times New Roman"/>
                <w:sz w:val="27"/>
                <w:szCs w:val="27"/>
                <w:lang w:val="en-US"/>
              </w:rPr>
              <w:t xml:space="preserve">2.3.8. </w:t>
            </w:r>
            <w:r>
              <w:rPr>
                <w:rFonts w:ascii="Times New Roman" w:eastAsia="Times New Roman" w:hAnsi="Times New Roman"/>
                <w:sz w:val="27"/>
                <w:szCs w:val="27"/>
              </w:rPr>
              <w:t>K</w:t>
            </w:r>
            <w:r>
              <w:rPr>
                <w:rFonts w:ascii="Times New Roman" w:eastAsia="Times New Roman" w:hAnsi="Times New Roman"/>
                <w:sz w:val="27"/>
                <w:szCs w:val="27"/>
                <w:lang w:val="en-US"/>
              </w:rPr>
              <w:t>ỹ thuật bắn súng</w:t>
            </w:r>
            <w:r>
              <w:rPr>
                <w:rFonts w:ascii="Times New Roman" w:eastAsia="Times New Roman" w:hAnsi="Times New Roman"/>
                <w:sz w:val="28"/>
                <w:szCs w:val="28"/>
                <w:lang w:val="en-US"/>
              </w:rPr>
              <w:t xml:space="preserve"> diệt tăng B41</w:t>
            </w:r>
          </w:p>
        </w:tc>
        <w:tc>
          <w:tcPr>
            <w:tcW w:w="1080" w:type="dxa"/>
          </w:tcPr>
          <w:p w:rsidR="005C45D9" w:rsidRDefault="005C45D9" w:rsidP="00F74021">
            <w:pPr>
              <w:spacing w:line="288" w:lineRule="auto"/>
              <w:jc w:val="right"/>
              <w:rPr>
                <w:rFonts w:ascii="Times New Roman" w:eastAsia="Times New Roman" w:hAnsi="Times New Roman"/>
                <w:i/>
                <w:sz w:val="27"/>
                <w:szCs w:val="27"/>
                <w:lang w:val="en-US"/>
              </w:rPr>
            </w:pPr>
            <w:r>
              <w:rPr>
                <w:rFonts w:ascii="Times New Roman" w:eastAsia="Times New Roman" w:hAnsi="Times New Roman"/>
                <w:i/>
                <w:sz w:val="27"/>
                <w:szCs w:val="27"/>
                <w:lang w:val="en-US"/>
              </w:rPr>
              <w:t>2 giờ</w:t>
            </w:r>
          </w:p>
        </w:tc>
      </w:tr>
      <w:tr w:rsidR="005C45D9" w:rsidTr="00C9155E">
        <w:tc>
          <w:tcPr>
            <w:tcW w:w="7571" w:type="dxa"/>
          </w:tcPr>
          <w:p w:rsidR="005C45D9" w:rsidRDefault="005C45D9" w:rsidP="00F74021">
            <w:pPr>
              <w:spacing w:line="288" w:lineRule="auto"/>
              <w:jc w:val="both"/>
              <w:rPr>
                <w:rFonts w:ascii="Times New Roman" w:eastAsia="Times New Roman" w:hAnsi="Times New Roman"/>
                <w:sz w:val="27"/>
                <w:szCs w:val="27"/>
                <w:lang w:val="en-US"/>
              </w:rPr>
            </w:pPr>
            <w:r>
              <w:rPr>
                <w:rFonts w:ascii="Times New Roman" w:eastAsia="Times New Roman" w:hAnsi="Times New Roman"/>
                <w:sz w:val="27"/>
                <w:szCs w:val="27"/>
                <w:lang w:val="en-US"/>
              </w:rPr>
              <w:t xml:space="preserve">2.3.9. </w:t>
            </w:r>
            <w:r>
              <w:rPr>
                <w:rFonts w:ascii="Times New Roman" w:eastAsia="Times New Roman" w:hAnsi="Times New Roman"/>
                <w:sz w:val="27"/>
                <w:szCs w:val="27"/>
              </w:rPr>
              <w:t>K</w:t>
            </w:r>
            <w:r>
              <w:rPr>
                <w:rFonts w:ascii="Times New Roman" w:eastAsia="Times New Roman" w:hAnsi="Times New Roman"/>
                <w:sz w:val="27"/>
                <w:szCs w:val="27"/>
                <w:lang w:val="en-US"/>
              </w:rPr>
              <w:t xml:space="preserve">ỹ thuật sử dụng </w:t>
            </w:r>
            <w:r>
              <w:rPr>
                <w:rFonts w:ascii="Times New Roman" w:eastAsia="Times New Roman" w:hAnsi="Times New Roman"/>
                <w:sz w:val="28"/>
                <w:szCs w:val="28"/>
                <w:lang w:val="en-US"/>
              </w:rPr>
              <w:t xml:space="preserve">lựu đạn cần 97 Việt Nam và Lựu đạn </w:t>
            </w:r>
            <w:r>
              <w:rPr>
                <w:rFonts w:ascii="Times New Roman" w:eastAsia="Times New Roman" w:hAnsi="Times New Roman"/>
                <w:sz w:val="28"/>
                <w:szCs w:val="28"/>
                <w:lang w:val="en-US"/>
              </w:rPr>
              <w:sym w:font="Symbol" w:char="F0C6"/>
            </w:r>
            <w:r>
              <w:rPr>
                <w:rFonts w:ascii="Times New Roman" w:eastAsia="Times New Roman" w:hAnsi="Times New Roman"/>
                <w:sz w:val="28"/>
                <w:szCs w:val="28"/>
                <w:lang w:val="en-US"/>
              </w:rPr>
              <w:t>-1</w:t>
            </w:r>
          </w:p>
        </w:tc>
        <w:tc>
          <w:tcPr>
            <w:tcW w:w="1080" w:type="dxa"/>
          </w:tcPr>
          <w:p w:rsidR="005C45D9" w:rsidRDefault="005C45D9" w:rsidP="00F74021">
            <w:pPr>
              <w:spacing w:line="288" w:lineRule="auto"/>
              <w:jc w:val="right"/>
              <w:rPr>
                <w:rFonts w:ascii="Times New Roman" w:eastAsia="Times New Roman" w:hAnsi="Times New Roman"/>
                <w:i/>
                <w:sz w:val="27"/>
                <w:szCs w:val="27"/>
                <w:lang w:val="en-US"/>
              </w:rPr>
            </w:pPr>
            <w:r>
              <w:rPr>
                <w:rFonts w:ascii="Times New Roman" w:eastAsia="Times New Roman" w:hAnsi="Times New Roman"/>
                <w:i/>
                <w:sz w:val="27"/>
                <w:szCs w:val="27"/>
                <w:lang w:val="en-US"/>
              </w:rPr>
              <w:t>2 giờ</w:t>
            </w:r>
          </w:p>
        </w:tc>
      </w:tr>
    </w:tbl>
    <w:p w:rsidR="005C45D9" w:rsidRDefault="005C45D9" w:rsidP="00F74021">
      <w:pPr>
        <w:shd w:val="clear" w:color="auto" w:fill="FFFFFF"/>
        <w:tabs>
          <w:tab w:val="left" w:pos="0"/>
          <w:tab w:val="left" w:pos="360"/>
        </w:tabs>
        <w:spacing w:line="288" w:lineRule="auto"/>
        <w:jc w:val="both"/>
        <w:rPr>
          <w:rFonts w:ascii="Times New Roman" w:eastAsiaTheme="minorHAnsi" w:hAnsi="Times New Roman" w:cstheme="minorBidi"/>
          <w:b/>
          <w:sz w:val="28"/>
          <w:szCs w:val="28"/>
          <w:lang w:val="en-US"/>
        </w:rPr>
      </w:pPr>
    </w:p>
    <w:p w:rsidR="005C45D9" w:rsidRDefault="005C45D9" w:rsidP="00F74021">
      <w:pPr>
        <w:spacing w:line="288" w:lineRule="auto"/>
        <w:jc w:val="both"/>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Bài 13: KỸ THUẬT CẤP CỨU VÀ CHUYỂN THƯƠNG</w:t>
      </w:r>
    </w:p>
    <w:p w:rsidR="005C45D9" w:rsidRDefault="005C45D9" w:rsidP="00F74021">
      <w:pPr>
        <w:spacing w:line="288" w:lineRule="auto"/>
        <w:jc w:val="right"/>
        <w:rPr>
          <w:rFonts w:ascii="Times New Roman" w:eastAsiaTheme="minorHAnsi" w:hAnsi="Times New Roman" w:cstheme="minorBidi"/>
          <w:i/>
          <w:sz w:val="28"/>
          <w:szCs w:val="28"/>
          <w:lang w:val="en-US"/>
        </w:rPr>
      </w:pP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b/>
          <w:i/>
          <w:sz w:val="28"/>
          <w:szCs w:val="28"/>
          <w:lang w:val="en-US"/>
        </w:rPr>
        <w:tab/>
      </w:r>
      <w:r>
        <w:rPr>
          <w:rFonts w:ascii="Times New Roman" w:eastAsiaTheme="minorHAnsi" w:hAnsi="Times New Roman" w:cstheme="minorBidi"/>
          <w:i/>
          <w:sz w:val="28"/>
          <w:szCs w:val="28"/>
          <w:lang w:val="en-US"/>
        </w:rPr>
        <w:t>Thời gian: 6 giờ (LT: 1 giờ, TH: 5 giờ)</w:t>
      </w:r>
    </w:p>
    <w:p w:rsidR="005C45D9" w:rsidRDefault="005C45D9" w:rsidP="00F74021">
      <w:pPr>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Mục tiêu</w:t>
      </w:r>
    </w:p>
    <w:p w:rsidR="005C45D9" w:rsidRDefault="005C45D9" w:rsidP="00F74021">
      <w:pPr>
        <w:shd w:val="clear" w:color="auto" w:fill="FFFFFF"/>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Sau khi học xong bài học, người học đạt được:</w:t>
      </w:r>
    </w:p>
    <w:p w:rsidR="005C45D9" w:rsidRPr="00FC72D9" w:rsidRDefault="005C45D9" w:rsidP="00F74021">
      <w:pPr>
        <w:spacing w:line="288" w:lineRule="auto"/>
        <w:ind w:firstLine="709"/>
        <w:jc w:val="both"/>
        <w:rPr>
          <w:rFonts w:ascii="Times New Roman" w:eastAsiaTheme="minorHAnsi" w:hAnsi="Times New Roman" w:cstheme="minorBidi"/>
          <w:spacing w:val="-12"/>
          <w:sz w:val="28"/>
          <w:szCs w:val="28"/>
          <w:lang w:val="en-US"/>
        </w:rPr>
      </w:pPr>
      <w:r w:rsidRPr="00FC72D9">
        <w:rPr>
          <w:rFonts w:ascii="Times New Roman" w:eastAsiaTheme="minorHAnsi" w:hAnsi="Times New Roman" w:cstheme="minorBidi"/>
          <w:spacing w:val="-12"/>
          <w:sz w:val="28"/>
          <w:szCs w:val="28"/>
          <w:lang w:val="en-US"/>
        </w:rPr>
        <w:t xml:space="preserve">- Trình bày được một số nội dung cơ bản về kỹ thuật cấp cứu, chuyển thương; </w:t>
      </w:r>
    </w:p>
    <w:p w:rsidR="005C45D9" w:rsidRDefault="005C45D9" w:rsidP="00F74021">
      <w:pPr>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Thực hiện đúng các bước cấp cứu, chuyển thương. </w:t>
      </w:r>
    </w:p>
    <w:p w:rsidR="005C45D9" w:rsidRDefault="005C45D9" w:rsidP="00F74021">
      <w:pPr>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2. Nội dung</w:t>
      </w:r>
    </w:p>
    <w:tbl>
      <w:tblPr>
        <w:tblStyle w:val="TableGrid3"/>
        <w:tblW w:w="850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71"/>
        <w:gridCol w:w="1134"/>
      </w:tblGrid>
      <w:tr w:rsidR="005C45D9" w:rsidTr="00C9155E">
        <w:tc>
          <w:tcPr>
            <w:tcW w:w="7371" w:type="dxa"/>
          </w:tcPr>
          <w:p w:rsidR="005C45D9" w:rsidRDefault="005C45D9" w:rsidP="00F74021">
            <w:pPr>
              <w:shd w:val="clear" w:color="auto" w:fill="FFFFFF"/>
              <w:tabs>
                <w:tab w:val="left" w:pos="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 Cầm máu tạm thời</w:t>
            </w:r>
          </w:p>
          <w:p w:rsidR="005C45D9" w:rsidRDefault="005C45D9" w:rsidP="00F74021">
            <w:pPr>
              <w:shd w:val="clear" w:color="auto" w:fill="FFFFFF"/>
              <w:tabs>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2.1.1. Mục đích</w:t>
            </w:r>
          </w:p>
          <w:p w:rsidR="005C45D9" w:rsidRDefault="005C45D9" w:rsidP="00F74021">
            <w:pPr>
              <w:shd w:val="clear" w:color="auto" w:fill="FFFFFF"/>
              <w:tabs>
                <w:tab w:val="left" w:pos="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2.1.2. Nguyên tắc cầm máu tạm thời</w:t>
            </w:r>
          </w:p>
          <w:p w:rsidR="005C45D9" w:rsidRDefault="005C45D9" w:rsidP="00F74021">
            <w:pPr>
              <w:shd w:val="clear" w:color="auto" w:fill="FFFFFF"/>
              <w:tabs>
                <w:tab w:val="left" w:pos="0"/>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2.1.3. Phân biệt các loại chảy máu </w:t>
            </w:r>
          </w:p>
          <w:p w:rsidR="005C45D9" w:rsidRDefault="005C45D9" w:rsidP="00F74021">
            <w:pPr>
              <w:shd w:val="clear" w:color="auto" w:fill="FFFFFF"/>
              <w:tabs>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2.1.4. Các biện pháp cầm máu tạm thời</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 giờ</w:t>
            </w:r>
          </w:p>
        </w:tc>
      </w:tr>
      <w:tr w:rsidR="005C45D9" w:rsidTr="00C9155E">
        <w:tc>
          <w:tcPr>
            <w:tcW w:w="7371" w:type="dxa"/>
          </w:tcPr>
          <w:p w:rsidR="005C45D9" w:rsidRDefault="005C45D9" w:rsidP="00F74021">
            <w:pPr>
              <w:shd w:val="clear" w:color="auto" w:fill="FFFFFF"/>
              <w:tabs>
                <w:tab w:val="left" w:pos="0"/>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 Cố định tạm thời xương gãy</w:t>
            </w:r>
          </w:p>
          <w:p w:rsidR="005C45D9" w:rsidRDefault="005C45D9" w:rsidP="00F74021">
            <w:pPr>
              <w:shd w:val="clear" w:color="auto" w:fill="FFFFFF"/>
              <w:tabs>
                <w:tab w:val="left" w:pos="0"/>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2.2.1. Mục đích</w:t>
            </w:r>
          </w:p>
          <w:p w:rsidR="005C45D9" w:rsidRDefault="005C45D9" w:rsidP="00F74021">
            <w:pPr>
              <w:shd w:val="clear" w:color="auto" w:fill="FFFFFF"/>
              <w:tabs>
                <w:tab w:val="left" w:pos="0"/>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2.2.2. Nguyên tắc cố định tạm thời xương gãy</w:t>
            </w:r>
          </w:p>
          <w:p w:rsidR="005C45D9" w:rsidRDefault="005C45D9" w:rsidP="00F74021">
            <w:pPr>
              <w:shd w:val="clear" w:color="auto" w:fill="FFFFFF"/>
              <w:tabs>
                <w:tab w:val="left" w:pos="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2.2.3. Kỹ thuật cố định tạm thời xương gãy</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c>
          <w:tcPr>
            <w:tcW w:w="7371" w:type="dxa"/>
          </w:tcPr>
          <w:p w:rsidR="005C45D9" w:rsidRDefault="005C45D9" w:rsidP="00F74021">
            <w:pPr>
              <w:shd w:val="clear" w:color="auto" w:fill="FFFFFF"/>
              <w:tabs>
                <w:tab w:val="left" w:pos="0"/>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 Hô hấp nhân tạo</w:t>
            </w:r>
          </w:p>
          <w:p w:rsidR="005C45D9" w:rsidRDefault="005C45D9" w:rsidP="00F74021">
            <w:pPr>
              <w:shd w:val="clear" w:color="auto" w:fill="FFFFFF"/>
              <w:tabs>
                <w:tab w:val="left" w:pos="0"/>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2.3.1. Nguyên nhân gây ngạt thở</w:t>
            </w:r>
          </w:p>
          <w:p w:rsidR="005C45D9" w:rsidRDefault="005C45D9" w:rsidP="00F74021">
            <w:pPr>
              <w:shd w:val="clear" w:color="auto" w:fill="FFFFFF"/>
              <w:tabs>
                <w:tab w:val="left" w:pos="0"/>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2.3.2. Kỹ thuật cấp cứu ban đầu</w:t>
            </w:r>
          </w:p>
          <w:p w:rsidR="005C45D9" w:rsidRDefault="005C45D9" w:rsidP="00F74021">
            <w:pPr>
              <w:shd w:val="clear" w:color="auto" w:fill="FFFFFF"/>
              <w:tabs>
                <w:tab w:val="left" w:pos="0"/>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2.3.3. Tiến triển của việc cấp cứu ngạt thở</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c>
          <w:tcPr>
            <w:tcW w:w="7371" w:type="dxa"/>
          </w:tcPr>
          <w:p w:rsidR="005C45D9" w:rsidRDefault="005C45D9" w:rsidP="00F74021">
            <w:pPr>
              <w:shd w:val="clear" w:color="auto" w:fill="FFFFFF"/>
              <w:tabs>
                <w:tab w:val="left" w:pos="0"/>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 Kỹ thuật chuyển thương</w:t>
            </w:r>
          </w:p>
          <w:p w:rsidR="005C45D9" w:rsidRDefault="005C45D9" w:rsidP="00F74021">
            <w:pPr>
              <w:shd w:val="clear" w:color="auto" w:fill="FFFFFF"/>
              <w:tabs>
                <w:tab w:val="left" w:pos="0"/>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2.4.1. Mang vác bằng tay</w:t>
            </w:r>
          </w:p>
          <w:p w:rsidR="005C45D9" w:rsidRDefault="005C45D9" w:rsidP="00F74021">
            <w:pPr>
              <w:shd w:val="clear" w:color="auto" w:fill="FFFFFF"/>
              <w:tabs>
                <w:tab w:val="left" w:pos="0"/>
                <w:tab w:val="left" w:pos="36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2.4.2. Chuyển nạn nhân bằng cáng</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c>
          <w:tcPr>
            <w:tcW w:w="7371" w:type="dxa"/>
          </w:tcPr>
          <w:p w:rsidR="005C45D9" w:rsidRDefault="005C45D9" w:rsidP="00F74021">
            <w:pPr>
              <w:shd w:val="clear" w:color="auto" w:fill="FFFFFF"/>
              <w:tabs>
                <w:tab w:val="left" w:pos="0"/>
                <w:tab w:val="left" w:pos="720"/>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2.5. Thực hành</w:t>
            </w:r>
          </w:p>
        </w:tc>
        <w:tc>
          <w:tcPr>
            <w:tcW w:w="1134" w:type="dxa"/>
          </w:tcPr>
          <w:p w:rsidR="005C45D9" w:rsidRDefault="005C45D9" w:rsidP="00F74021">
            <w:pPr>
              <w:spacing w:line="288" w:lineRule="auto"/>
              <w:jc w:val="right"/>
              <w:rPr>
                <w:rFonts w:ascii="Times New Roman" w:eastAsia="Times New Roman" w:hAnsi="Times New Roman"/>
                <w:i/>
                <w:sz w:val="28"/>
                <w:szCs w:val="28"/>
                <w:lang w:val="en-US"/>
              </w:rPr>
            </w:pPr>
          </w:p>
        </w:tc>
      </w:tr>
      <w:tr w:rsidR="005C45D9" w:rsidTr="00C9155E">
        <w:tc>
          <w:tcPr>
            <w:tcW w:w="7371" w:type="dxa"/>
          </w:tcPr>
          <w:p w:rsidR="005C45D9" w:rsidRDefault="005C45D9" w:rsidP="00F74021">
            <w:pPr>
              <w:shd w:val="clear" w:color="auto" w:fill="FFFFFF"/>
              <w:spacing w:line="288" w:lineRule="auto"/>
              <w:jc w:val="both"/>
              <w:rPr>
                <w:rFonts w:ascii="Times New Roman" w:eastAsia="Times New Roman" w:hAnsi="Times New Roman"/>
                <w:sz w:val="27"/>
                <w:szCs w:val="27"/>
              </w:rPr>
            </w:pPr>
            <w:r>
              <w:rPr>
                <w:rFonts w:ascii="Times New Roman" w:eastAsia="Times New Roman" w:hAnsi="Times New Roman"/>
                <w:sz w:val="27"/>
                <w:szCs w:val="27"/>
              </w:rPr>
              <w:t>2.5.1. Các biện pháp cầm máu tạm thời</w:t>
            </w:r>
          </w:p>
        </w:tc>
        <w:tc>
          <w:tcPr>
            <w:tcW w:w="1134"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rPr>
              <w:t>1 giờ</w:t>
            </w:r>
          </w:p>
        </w:tc>
      </w:tr>
      <w:tr w:rsidR="005C45D9" w:rsidTr="00C9155E">
        <w:tc>
          <w:tcPr>
            <w:tcW w:w="7371" w:type="dxa"/>
          </w:tcPr>
          <w:p w:rsidR="005C45D9" w:rsidRDefault="005C45D9" w:rsidP="00F74021">
            <w:pPr>
              <w:shd w:val="clear" w:color="auto" w:fill="FFFFFF"/>
              <w:spacing w:line="288" w:lineRule="auto"/>
              <w:jc w:val="both"/>
              <w:rPr>
                <w:rFonts w:ascii="Times New Roman" w:eastAsia="Times New Roman" w:hAnsi="Times New Roman"/>
                <w:sz w:val="27"/>
                <w:szCs w:val="27"/>
              </w:rPr>
            </w:pPr>
            <w:r>
              <w:rPr>
                <w:rFonts w:ascii="Times New Roman" w:eastAsia="Times New Roman" w:hAnsi="Times New Roman"/>
                <w:sz w:val="27"/>
                <w:szCs w:val="27"/>
              </w:rPr>
              <w:t>2.5.2. Kỹ thuật cố định tạm thời xương gãy</w:t>
            </w:r>
          </w:p>
        </w:tc>
        <w:tc>
          <w:tcPr>
            <w:tcW w:w="1134"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rPr>
              <w:t>2 giờ</w:t>
            </w:r>
          </w:p>
        </w:tc>
      </w:tr>
      <w:tr w:rsidR="005C45D9" w:rsidTr="00C9155E">
        <w:tc>
          <w:tcPr>
            <w:tcW w:w="7371" w:type="dxa"/>
          </w:tcPr>
          <w:p w:rsidR="005C45D9" w:rsidRDefault="005C45D9" w:rsidP="00F74021">
            <w:pPr>
              <w:shd w:val="clear" w:color="auto" w:fill="FFFFFF"/>
              <w:spacing w:line="288" w:lineRule="auto"/>
              <w:jc w:val="both"/>
              <w:rPr>
                <w:rFonts w:ascii="Times New Roman" w:eastAsia="Times New Roman" w:hAnsi="Times New Roman"/>
                <w:sz w:val="27"/>
                <w:szCs w:val="27"/>
              </w:rPr>
            </w:pPr>
            <w:r>
              <w:rPr>
                <w:rFonts w:ascii="Times New Roman" w:eastAsia="Times New Roman" w:hAnsi="Times New Roman"/>
                <w:sz w:val="27"/>
                <w:szCs w:val="27"/>
              </w:rPr>
              <w:t>2.5.3. Hô hấp nhân tạo</w:t>
            </w:r>
          </w:p>
        </w:tc>
        <w:tc>
          <w:tcPr>
            <w:tcW w:w="1134"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rPr>
              <w:t>1 giờ</w:t>
            </w:r>
          </w:p>
        </w:tc>
      </w:tr>
      <w:tr w:rsidR="005C45D9" w:rsidTr="00C9155E">
        <w:tc>
          <w:tcPr>
            <w:tcW w:w="7371" w:type="dxa"/>
          </w:tcPr>
          <w:p w:rsidR="005C45D9" w:rsidRDefault="005C45D9" w:rsidP="00F74021">
            <w:pPr>
              <w:shd w:val="clear" w:color="auto" w:fill="FFFFFF"/>
              <w:spacing w:line="288" w:lineRule="auto"/>
              <w:jc w:val="both"/>
              <w:rPr>
                <w:rFonts w:ascii="Times New Roman" w:eastAsia="Times New Roman" w:hAnsi="Times New Roman"/>
                <w:sz w:val="27"/>
                <w:szCs w:val="27"/>
                <w:lang w:val="en-US"/>
              </w:rPr>
            </w:pPr>
            <w:r>
              <w:rPr>
                <w:rFonts w:ascii="Times New Roman" w:eastAsia="Times New Roman" w:hAnsi="Times New Roman"/>
                <w:sz w:val="27"/>
                <w:szCs w:val="27"/>
              </w:rPr>
              <w:t>2.5.4. Kỹ thuật chuyển thương</w:t>
            </w:r>
          </w:p>
        </w:tc>
        <w:tc>
          <w:tcPr>
            <w:tcW w:w="1134" w:type="dxa"/>
          </w:tcPr>
          <w:p w:rsidR="005C45D9" w:rsidRDefault="005C45D9" w:rsidP="00F74021">
            <w:pPr>
              <w:spacing w:line="288" w:lineRule="auto"/>
              <w:jc w:val="right"/>
              <w:rPr>
                <w:rFonts w:ascii="Times New Roman" w:eastAsia="Times New Roman" w:hAnsi="Times New Roman"/>
                <w:i/>
                <w:sz w:val="27"/>
                <w:szCs w:val="27"/>
              </w:rPr>
            </w:pPr>
            <w:r>
              <w:rPr>
                <w:rFonts w:ascii="Times New Roman" w:eastAsia="Times New Roman" w:hAnsi="Times New Roman"/>
                <w:i/>
                <w:sz w:val="27"/>
                <w:szCs w:val="27"/>
              </w:rPr>
              <w:t>1 giờ</w:t>
            </w:r>
          </w:p>
        </w:tc>
      </w:tr>
    </w:tbl>
    <w:p w:rsidR="005C45D9" w:rsidRDefault="005C45D9" w:rsidP="00F74021">
      <w:pPr>
        <w:spacing w:line="288" w:lineRule="auto"/>
        <w:jc w:val="both"/>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pt-BR"/>
        </w:rPr>
        <w:t>IV</w:t>
      </w:r>
      <w:r>
        <w:rPr>
          <w:rFonts w:ascii="Times New Roman" w:eastAsiaTheme="minorHAnsi" w:hAnsi="Times New Roman" w:cstheme="minorBidi"/>
          <w:b/>
          <w:bCs/>
          <w:sz w:val="28"/>
          <w:szCs w:val="28"/>
          <w:lang w:val="en-US"/>
        </w:rPr>
        <w:t xml:space="preserve">. Điều kiện thực hiện môn học  </w:t>
      </w:r>
    </w:p>
    <w:p w:rsidR="005C45D9" w:rsidRDefault="005C45D9" w:rsidP="00F74021">
      <w:pPr>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1. Phòng học, Địa điểm sân bãi học tập</w:t>
      </w:r>
    </w:p>
    <w:p w:rsidR="005C45D9" w:rsidRDefault="005C45D9" w:rsidP="00F74021">
      <w:pPr>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Phòng học, thao trường, bãi tập và các địa điểm khác đáp ứng điều kiện thực hiện môn học.</w:t>
      </w:r>
    </w:p>
    <w:p w:rsidR="005C45D9" w:rsidRDefault="005C45D9" w:rsidP="00F74021">
      <w:pPr>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lastRenderedPageBreak/>
        <w:t>2. Trang thiết bị máy móc</w:t>
      </w:r>
    </w:p>
    <w:p w:rsidR="005C45D9" w:rsidRDefault="005C45D9" w:rsidP="00F74021">
      <w:pPr>
        <w:spacing w:line="288" w:lineRule="auto"/>
        <w:ind w:firstLine="709"/>
        <w:jc w:val="both"/>
        <w:outlineLvl w:val="0"/>
        <w:rPr>
          <w:rFonts w:ascii="Times New Roman" w:eastAsiaTheme="minorHAnsi" w:hAnsi="Times New Roman" w:cstheme="minorBidi"/>
          <w:bCs/>
          <w:sz w:val="28"/>
          <w:szCs w:val="28"/>
          <w:lang w:val="en-US"/>
        </w:rPr>
      </w:pPr>
      <w:r>
        <w:rPr>
          <w:rFonts w:ascii="Times New Roman" w:eastAsiaTheme="minorHAnsi" w:hAnsi="Times New Roman" w:cstheme="minorBidi"/>
          <w:sz w:val="28"/>
          <w:szCs w:val="28"/>
          <w:lang w:val="en-US"/>
        </w:rPr>
        <w:t xml:space="preserve">2.1. </w:t>
      </w:r>
      <w:r>
        <w:rPr>
          <w:rFonts w:ascii="Times New Roman" w:eastAsiaTheme="minorHAnsi" w:hAnsi="Times New Roman" w:cstheme="minorBidi"/>
          <w:bCs/>
          <w:sz w:val="28"/>
          <w:szCs w:val="28"/>
          <w:lang w:val="en-US"/>
        </w:rPr>
        <w:t>Tài liệu: Giáo trình Giáo dục quốc phòng và an ninh bậc trung cấp và các tài liệu tham khảo khác do Hiệu trưởng nhà trường quyết định theo quy định của pháp luật.</w:t>
      </w:r>
    </w:p>
    <w:p w:rsidR="005C45D9" w:rsidRDefault="005C45D9" w:rsidP="00F74021">
      <w:pPr>
        <w:autoSpaceDE w:val="0"/>
        <w:autoSpaceDN w:val="0"/>
        <w:adjustRightInd w:val="0"/>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ab/>
        <w:t xml:space="preserve">2.2. </w:t>
      </w:r>
      <w:r>
        <w:rPr>
          <w:rFonts w:ascii="Times New Roman" w:eastAsiaTheme="minorHAnsi" w:hAnsi="Times New Roman" w:cstheme="minorBidi"/>
          <w:bCs/>
          <w:color w:val="000000"/>
          <w:sz w:val="28"/>
          <w:szCs w:val="28"/>
          <w:lang w:val="en-US"/>
        </w:rPr>
        <w:t>Tranh, phim ảnh</w:t>
      </w:r>
      <w:r>
        <w:rPr>
          <w:rFonts w:ascii="Times New Roman" w:eastAsiaTheme="minorHAnsi" w:hAnsi="Times New Roman" w:cstheme="minorBidi"/>
          <w:bCs/>
          <w:sz w:val="28"/>
          <w:szCs w:val="28"/>
          <w:lang w:val="en-US"/>
        </w:rPr>
        <w:t>:</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Sơ đồ tổ chức Quân đội và Công an;</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Cấu tạo, sử dụng một số loại lựu đạn;</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Kỹ thuật băng bó cấp cứu, chuyển thương;</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Súng tiểu liên AK, súng trường CKC, súng trung liên RPĐ, súng diệt tăng B41;</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Các tư thế, động tác bắn súng AK, CKC; </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Cấu tạo và động tác sử dụng lựu đạn Ф1, lựu đạn cần 97;</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w:t>
      </w:r>
      <w:r>
        <w:rPr>
          <w:rFonts w:ascii="Times New Roman" w:eastAsiaTheme="minorHAnsi" w:hAnsi="Times New Roman" w:cstheme="minorBidi"/>
          <w:color w:val="000000"/>
          <w:sz w:val="28"/>
          <w:szCs w:val="28"/>
          <w:lang w:val="en-US"/>
        </w:rPr>
        <w:t xml:space="preserve"> Phim ảnh về giáo dục quốc phòng và an ninh.</w:t>
      </w:r>
    </w:p>
    <w:p w:rsidR="005C45D9" w:rsidRDefault="005C45D9" w:rsidP="00F74021">
      <w:pPr>
        <w:autoSpaceDE w:val="0"/>
        <w:autoSpaceDN w:val="0"/>
        <w:adjustRightInd w:val="0"/>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ab/>
        <w:t>2.3. Mô hình vũ khí:</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Mô hình súng AK-47, CKC, RPĐ, B41 cắt bổ;</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Mô hình súng tiểu liên AK-47, CKC luyện tập;</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Mô hình lựu đạn lựu đạn Ф1, lựu đạn cần 97 cắt bổ;</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Mô hình lựu đạn lựu đạn Ф1, lựu đạn cần 97 luyện tập.</w:t>
      </w:r>
    </w:p>
    <w:p w:rsidR="005C45D9" w:rsidRDefault="005C45D9" w:rsidP="00F74021">
      <w:pPr>
        <w:autoSpaceDE w:val="0"/>
        <w:autoSpaceDN w:val="0"/>
        <w:adjustRightInd w:val="0"/>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ab/>
        <w:t>2.4. Máy bắn tập:</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Máy bắn MBT-03;</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Thiết bị tạo tiếng nổ và lực giật cho máy bắn tập MBT-03 TNAK-12;</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Thiết bị theo dõi đường ngắm RDS-07;</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Lựu đạn tập nổ nhiều lần sử dụng CO2 lỏng (LĐT-15).</w:t>
      </w:r>
    </w:p>
    <w:p w:rsidR="005C45D9" w:rsidRDefault="005C45D9" w:rsidP="00F74021">
      <w:pPr>
        <w:autoSpaceDE w:val="0"/>
        <w:autoSpaceDN w:val="0"/>
        <w:adjustRightInd w:val="0"/>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ab/>
        <w:t>2.5. Thiết bị khác:</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Bao đạn, túi đựng lựu đạn;</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Bộ bia (khung + mặt bia số 4);</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Giá đặt bia đa năng;</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Kính kiểm tra đường ngắm;</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Đồng tiền di động;</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Mô hình đường đạn trong không khí;</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Hộp dụng cụ huấn luyện;</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Thiết bị tạo tiếng súng và tiếng nổ giả;</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Dụng cụ băng bó cứu thương;</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Cáng cứu thương;</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Giá súng và bàn thao tác;</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Tủ đựng súng và thiết bị.</w:t>
      </w:r>
    </w:p>
    <w:p w:rsidR="005C45D9" w:rsidRDefault="005C45D9" w:rsidP="00F74021">
      <w:pPr>
        <w:autoSpaceDE w:val="0"/>
        <w:autoSpaceDN w:val="0"/>
        <w:adjustRightInd w:val="0"/>
        <w:spacing w:line="288" w:lineRule="auto"/>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ab/>
        <w:t>2.6. Trang phục:</w:t>
      </w:r>
    </w:p>
    <w:p w:rsidR="005C45D9" w:rsidRDefault="005C45D9" w:rsidP="00F74021">
      <w:pPr>
        <w:autoSpaceDE w:val="0"/>
        <w:autoSpaceDN w:val="0"/>
        <w:adjustRightInd w:val="0"/>
        <w:spacing w:line="288" w:lineRule="auto"/>
        <w:ind w:firstLine="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lastRenderedPageBreak/>
        <w:t>- Trang phục giáo viên và cán bộ quản lý giáo dục quốc phòng và an ninh</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Trang phục mùa hè;Trang phục dã chiến;</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Mũ Kêpi;Mũ cứng;Mũ mềm;</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Thắt lưng;</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Giầy da;Tất sợi;</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Sao mũ Kêpi </w:t>
      </w:r>
      <w:r>
        <w:rPr>
          <w:rFonts w:ascii="Times New Roman" w:eastAsiaTheme="minorHAnsi" w:hAnsi="Times New Roman" w:cstheme="minorBidi"/>
          <w:bCs/>
          <w:sz w:val="28"/>
          <w:szCs w:val="28"/>
          <w:lang w:val="en-US"/>
        </w:rPr>
        <w:t>giáo dục quốc phòng và an ninh</w:t>
      </w:r>
      <w:r>
        <w:rPr>
          <w:rFonts w:ascii="Times New Roman" w:eastAsiaTheme="minorHAnsi" w:hAnsi="Times New Roman" w:cstheme="minorBidi"/>
          <w:sz w:val="28"/>
          <w:szCs w:val="28"/>
          <w:lang w:val="en-US"/>
        </w:rPr>
        <w:t>;</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Sao mũ cứng </w:t>
      </w:r>
      <w:r>
        <w:rPr>
          <w:rFonts w:ascii="Times New Roman" w:eastAsiaTheme="minorHAnsi" w:hAnsi="Times New Roman" w:cstheme="minorBidi"/>
          <w:bCs/>
          <w:sz w:val="28"/>
          <w:szCs w:val="28"/>
          <w:lang w:val="en-US"/>
        </w:rPr>
        <w:t>giáo dục quốc phòng và an ninh;</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Sao mũ mềm </w:t>
      </w:r>
      <w:r>
        <w:rPr>
          <w:rFonts w:ascii="Times New Roman" w:eastAsiaTheme="minorHAnsi" w:hAnsi="Times New Roman" w:cstheme="minorBidi"/>
          <w:bCs/>
          <w:sz w:val="28"/>
          <w:szCs w:val="28"/>
          <w:lang w:val="en-US"/>
        </w:rPr>
        <w:t>giáo dục quốc phòng và an ninh;</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Nền cấp hiệu </w:t>
      </w:r>
      <w:r>
        <w:rPr>
          <w:rFonts w:ascii="Times New Roman" w:eastAsiaTheme="minorHAnsi" w:hAnsi="Times New Roman" w:cstheme="minorBidi"/>
          <w:bCs/>
          <w:sz w:val="28"/>
          <w:szCs w:val="28"/>
          <w:lang w:val="en-US"/>
        </w:rPr>
        <w:t>giáo dục quốc phòng và an ninh;</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Nền phù hiệu </w:t>
      </w:r>
      <w:r>
        <w:rPr>
          <w:rFonts w:ascii="Times New Roman" w:eastAsiaTheme="minorHAnsi" w:hAnsi="Times New Roman" w:cstheme="minorBidi"/>
          <w:bCs/>
          <w:sz w:val="28"/>
          <w:szCs w:val="28"/>
          <w:lang w:val="en-US"/>
        </w:rPr>
        <w:t>giáo dục quốc phòng và an ninh;</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Biển tên;</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Ca vát.</w:t>
      </w:r>
    </w:p>
    <w:p w:rsidR="005C45D9" w:rsidRDefault="005C45D9" w:rsidP="00F74021">
      <w:pPr>
        <w:spacing w:line="288" w:lineRule="auto"/>
        <w:ind w:firstLine="720"/>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Trang phục người học giáo dục quốc phòng và an ninh</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Trang phục hè;</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Mũ cứng;Mũ mềm;</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Giầy vải;Tất sợi;</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 Sao mũ cứng </w:t>
      </w:r>
      <w:r>
        <w:rPr>
          <w:rFonts w:ascii="Times New Roman" w:eastAsiaTheme="minorHAnsi" w:hAnsi="Times New Roman" w:cstheme="minorBidi"/>
          <w:bCs/>
          <w:sz w:val="28"/>
          <w:szCs w:val="28"/>
          <w:lang w:val="en-US"/>
        </w:rPr>
        <w:t>giáo dục quốc phòng và an ninh;</w:t>
      </w:r>
      <w:r>
        <w:rPr>
          <w:rFonts w:ascii="Times New Roman" w:eastAsiaTheme="minorHAnsi" w:hAnsi="Times New Roman" w:cstheme="minorBidi"/>
          <w:sz w:val="28"/>
          <w:szCs w:val="28"/>
          <w:lang w:val="en-US"/>
        </w:rPr>
        <w:t xml:space="preserve">mũ mềm </w:t>
      </w:r>
      <w:r>
        <w:rPr>
          <w:rFonts w:ascii="Times New Roman" w:eastAsiaTheme="minorHAnsi" w:hAnsi="Times New Roman" w:cstheme="minorBidi"/>
          <w:bCs/>
          <w:sz w:val="28"/>
          <w:szCs w:val="28"/>
          <w:lang w:val="en-US"/>
        </w:rPr>
        <w:t>giáo dục quốc phòng và an ninh.</w:t>
      </w:r>
    </w:p>
    <w:p w:rsidR="005C45D9" w:rsidRDefault="005C45D9" w:rsidP="00F74021">
      <w:pPr>
        <w:spacing w:line="288" w:lineRule="auto"/>
        <w:ind w:firstLine="72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Thắt lưng;</w:t>
      </w:r>
    </w:p>
    <w:p w:rsidR="005C45D9" w:rsidRDefault="005C45D9" w:rsidP="00F74021">
      <w:pPr>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3. Học liệu, dụng cụ, nguyên vật liệu </w:t>
      </w:r>
    </w:p>
    <w:p w:rsidR="005C45D9" w:rsidRDefault="005C45D9" w:rsidP="00F74021">
      <w:pPr>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xml:space="preserve">- Tài liệu: Giáo trình GDQP-AN trình độ trung cấp, giá án, bài giảng, đĩa hình huấn luyện, máy tính, máy chiếu, phấn bảng, que chỉ, tranh vẽ, các mô hình vũ khí trang thiết bị  </w:t>
      </w:r>
    </w:p>
    <w:p w:rsidR="005C45D9" w:rsidRDefault="005C45D9" w:rsidP="00F74021">
      <w:pPr>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Tranh in: Súng tiểu liên AK, súng trường CKC, tranh cấu tạo các động tác sử dụng lựu đạn, các động tác vận động trong chiến đấu.</w:t>
      </w:r>
    </w:p>
    <w:p w:rsidR="005C45D9" w:rsidRDefault="005C45D9" w:rsidP="00F74021">
      <w:pPr>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 Các điều kiện khác</w:t>
      </w:r>
    </w:p>
    <w:p w:rsidR="005C45D9" w:rsidRDefault="005C45D9" w:rsidP="00F74021">
      <w:pPr>
        <w:spacing w:line="288" w:lineRule="auto"/>
        <w:ind w:firstLine="709"/>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5C45D9" w:rsidRDefault="005C45D9" w:rsidP="00F74021">
      <w:pPr>
        <w:spacing w:line="288" w:lineRule="auto"/>
        <w:jc w:val="both"/>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V. Nội dung và phương pháp đánh giá</w:t>
      </w:r>
    </w:p>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rPr>
        <w:tab/>
      </w:r>
      <w:r>
        <w:rPr>
          <w:rFonts w:ascii="Times New Roman" w:eastAsiaTheme="minorHAnsi" w:hAnsi="Times New Roman" w:cstheme="minorBidi"/>
          <w:sz w:val="28"/>
          <w:szCs w:val="28"/>
          <w:lang w:val="en-US"/>
        </w:rPr>
        <w:t>1. Nội dung</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Kiến thức:</w:t>
      </w:r>
    </w:p>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de-DE"/>
        </w:rPr>
        <w:tab/>
      </w:r>
      <w:r>
        <w:rPr>
          <w:rFonts w:ascii="Times New Roman" w:eastAsiaTheme="minorHAnsi" w:hAnsi="Times New Roman" w:cstheme="minorBidi"/>
          <w:sz w:val="28"/>
          <w:szCs w:val="28"/>
          <w:lang w:val="en-US"/>
        </w:rPr>
        <w:t>- Phòng, chống chiến lược "Diễn biến hòa bình", bạo loạn lật đổ của các thế lực thù địch đối với Việt Nam;</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Xây dựng lực lượng dân quân tự vệ, lực lượng dự bị động viên và động viên công nghiệp phục vụ quốc phòng;</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lastRenderedPageBreak/>
        <w:t>- Xây dựng và bảo vệ chủ quyền lãnh thổ, biên giới quốc gia; những vấn đề cơ bản về phòng chống tội phạm và tệ nạn xã hội</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Đội ngũ đơn vị (tiểu đội, trung đội);</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Kỹ năng:</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Kỹ thuật bắn súng tiểu liên AK, súng trường CKC; kỹ thuật cấp cứu chuyển thương.</w:t>
      </w:r>
    </w:p>
    <w:p w:rsidR="005C45D9" w:rsidRPr="00FC72D9" w:rsidRDefault="005C45D9" w:rsidP="00F74021">
      <w:pPr>
        <w:spacing w:line="288" w:lineRule="auto"/>
        <w:ind w:firstLine="720"/>
        <w:jc w:val="both"/>
        <w:rPr>
          <w:rFonts w:ascii="Times New Roman" w:eastAsiaTheme="minorHAnsi" w:hAnsi="Times New Roman" w:cstheme="minorBidi"/>
          <w:bCs/>
          <w:spacing w:val="-8"/>
          <w:sz w:val="28"/>
          <w:szCs w:val="28"/>
          <w:lang w:val="en-US"/>
        </w:rPr>
      </w:pPr>
      <w:r w:rsidRPr="00FC72D9">
        <w:rPr>
          <w:rFonts w:ascii="Times New Roman" w:eastAsiaTheme="minorHAnsi" w:hAnsi="Times New Roman" w:cstheme="minorBidi"/>
          <w:b/>
          <w:bCs/>
          <w:spacing w:val="-8"/>
          <w:sz w:val="28"/>
          <w:szCs w:val="28"/>
          <w:lang w:val="en-US"/>
        </w:rPr>
        <w:t>- N</w:t>
      </w:r>
      <w:r w:rsidRPr="00FC72D9">
        <w:rPr>
          <w:rFonts w:ascii="Times New Roman" w:eastAsiaTheme="minorHAnsi" w:hAnsi="Times New Roman" w:cstheme="minorBidi"/>
          <w:spacing w:val="-8"/>
          <w:sz w:val="28"/>
          <w:szCs w:val="28"/>
          <w:lang w:val="en-US"/>
        </w:rPr>
        <w:t>ăng lực tự chủ và trách nhiệm:</w:t>
      </w:r>
      <w:r w:rsidRPr="00FC72D9">
        <w:rPr>
          <w:rFonts w:ascii="Times New Roman" w:eastAsiaTheme="minorHAnsi" w:hAnsi="Times New Roman" w:cstheme="minorBidi"/>
          <w:bCs/>
          <w:spacing w:val="-8"/>
          <w:sz w:val="28"/>
          <w:szCs w:val="28"/>
          <w:lang w:val="en-US"/>
        </w:rPr>
        <w:t xml:space="preserve"> Có ý thức trách nhiệm trong việc xây dựng lực lượng vũ trang nhan dân, tham gia  quốc phòng toàn dân an ninh nhân dân.</w:t>
      </w:r>
    </w:p>
    <w:p w:rsidR="005C45D9" w:rsidRDefault="005C45D9" w:rsidP="00F74021">
      <w:pPr>
        <w:spacing w:line="288" w:lineRule="auto"/>
        <w:ind w:firstLine="720"/>
        <w:jc w:val="both"/>
        <w:rPr>
          <w:rFonts w:ascii="Times New Roman" w:hAnsi="Times New Roman"/>
          <w:color w:val="FF0000"/>
          <w:sz w:val="28"/>
          <w:szCs w:val="28"/>
        </w:rPr>
      </w:pPr>
      <w:r>
        <w:rPr>
          <w:rFonts w:ascii="Times New Roman" w:eastAsiaTheme="minorHAnsi" w:hAnsi="Times New Roman" w:cstheme="minorBidi"/>
          <w:bCs/>
          <w:spacing w:val="-2"/>
          <w:sz w:val="28"/>
          <w:szCs w:val="28"/>
          <w:lang w:val="en-US"/>
        </w:rPr>
        <w:t xml:space="preserve">2. Phương pháp: </w:t>
      </w:r>
      <w:r>
        <w:rPr>
          <w:rFonts w:ascii="Times New Roman" w:eastAsiaTheme="minorHAnsi" w:hAnsi="Times New Roman" w:cstheme="minorBidi"/>
          <w:spacing w:val="-2"/>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Pr>
          <w:rFonts w:ascii="Times New Roman" w:eastAsiaTheme="minorHAnsi" w:hAnsi="Times New Roman" w:cstheme="minorBidi"/>
          <w:color w:val="000000"/>
          <w:spacing w:val="-2"/>
          <w:sz w:val="28"/>
          <w:szCs w:val="28"/>
          <w:lang w:val="en-US"/>
        </w:rPr>
        <w:t xml:space="preserve">quy chế kiểm tra, thi, xét công nhận tốt nghiệp, và </w:t>
      </w:r>
      <w:r>
        <w:rPr>
          <w:rFonts w:ascii="Times New Roman" w:hAnsi="Times New Roman"/>
          <w:color w:val="FF0000"/>
          <w:sz w:val="28"/>
          <w:szCs w:val="28"/>
        </w:rPr>
        <w:t>Quy định về việc tổ chức đào tạo trình độ trung cấp, trình độ cao đẳng theo niên chế hoặc theo phương thức tích lũy mô đun hoặc tín chỉ; Quy chế kiểm tra, thi, xét công nhận tốt nghiệp theo Quyết định số 333/QĐ-CĐCNHY ngày 24/7/2017 của Hiệu trưởng Trường Cao đẳng Công nghiệp Hưng Yên.</w:t>
      </w:r>
    </w:p>
    <w:p w:rsidR="005C45D9" w:rsidRDefault="005C45D9" w:rsidP="00F74021">
      <w:pPr>
        <w:spacing w:line="288" w:lineRule="auto"/>
        <w:ind w:firstLine="720"/>
        <w:jc w:val="both"/>
        <w:rPr>
          <w:rFonts w:ascii="Times New Roman" w:eastAsia="Times New Roman" w:hAnsi="Times New Roman"/>
          <w:sz w:val="28"/>
          <w:szCs w:val="26"/>
          <w:lang w:val="en-US"/>
        </w:rPr>
      </w:pPr>
      <w:r>
        <w:rPr>
          <w:rFonts w:ascii="Times New Roman" w:eastAsia="Times New Roman" w:hAnsi="Times New Roman"/>
          <w:sz w:val="28"/>
          <w:szCs w:val="26"/>
        </w:rPr>
        <w:t>+ Kiểm tra định kỳ bằng hình thức kiểm tra viết</w:t>
      </w:r>
      <w:r>
        <w:rPr>
          <w:rFonts w:ascii="Times New Roman" w:eastAsia="Times New Roman" w:hAnsi="Times New Roman"/>
          <w:sz w:val="28"/>
          <w:szCs w:val="26"/>
          <w:lang w:val="en-US"/>
        </w:rPr>
        <w:t xml:space="preserve"> và thực hành</w:t>
      </w:r>
    </w:p>
    <w:p w:rsidR="005C45D9" w:rsidRDefault="005C45D9" w:rsidP="00F74021">
      <w:pPr>
        <w:shd w:val="clear" w:color="auto" w:fill="FFFFFF"/>
        <w:spacing w:line="288" w:lineRule="auto"/>
        <w:ind w:firstLine="720"/>
        <w:jc w:val="both"/>
        <w:rPr>
          <w:rFonts w:ascii="Times New Roman" w:eastAsia="Times New Roman" w:hAnsi="Times New Roman"/>
          <w:sz w:val="28"/>
          <w:szCs w:val="26"/>
          <w:lang w:val="en-US"/>
        </w:rPr>
      </w:pPr>
      <w:r>
        <w:rPr>
          <w:rFonts w:ascii="Times New Roman" w:eastAsia="Times New Roman" w:hAnsi="Times New Roman"/>
          <w:sz w:val="30"/>
          <w:szCs w:val="26"/>
          <w:lang w:val="en-US"/>
        </w:rPr>
        <w:t xml:space="preserve">+ Thi </w:t>
      </w:r>
      <w:r>
        <w:rPr>
          <w:rFonts w:ascii="Times New Roman" w:eastAsia="Times New Roman" w:hAnsi="Times New Roman"/>
          <w:sz w:val="28"/>
          <w:szCs w:val="26"/>
        </w:rPr>
        <w:t>kết thúc môn học</w:t>
      </w:r>
      <w:r>
        <w:rPr>
          <w:rFonts w:ascii="Times New Roman" w:eastAsia="Times New Roman" w:hAnsi="Times New Roman"/>
          <w:sz w:val="28"/>
          <w:szCs w:val="26"/>
          <w:lang w:val="en-US"/>
        </w:rPr>
        <w:t xml:space="preserve"> bằng hình thức</w:t>
      </w:r>
      <w:r>
        <w:rPr>
          <w:rFonts w:ascii="Times New Roman" w:eastAsia="Times New Roman" w:hAnsi="Times New Roman"/>
          <w:sz w:val="28"/>
          <w:szCs w:val="26"/>
        </w:rPr>
        <w:t xml:space="preserve">: </w:t>
      </w:r>
      <w:r>
        <w:rPr>
          <w:rFonts w:ascii="Times New Roman" w:eastAsia="Times New Roman" w:hAnsi="Times New Roman"/>
          <w:sz w:val="28"/>
          <w:szCs w:val="26"/>
          <w:lang w:val="en-US"/>
        </w:rPr>
        <w:t>T</w:t>
      </w:r>
      <w:r>
        <w:rPr>
          <w:rFonts w:ascii="Times New Roman" w:eastAsia="Times New Roman" w:hAnsi="Times New Roman"/>
          <w:sz w:val="28"/>
          <w:szCs w:val="26"/>
        </w:rPr>
        <w:t>hi viết</w:t>
      </w:r>
      <w:r>
        <w:rPr>
          <w:rFonts w:ascii="Times New Roman" w:eastAsia="Times New Roman" w:hAnsi="Times New Roman"/>
          <w:sz w:val="28"/>
          <w:szCs w:val="26"/>
          <w:lang w:val="en-US"/>
        </w:rPr>
        <w:t xml:space="preserve"> hoặc thi thực hành</w:t>
      </w:r>
    </w:p>
    <w:p w:rsidR="005C45D9" w:rsidRDefault="005C45D9" w:rsidP="00F74021">
      <w:pPr>
        <w:tabs>
          <w:tab w:val="left" w:pos="700"/>
        </w:tabs>
        <w:spacing w:line="288" w:lineRule="auto"/>
        <w:jc w:val="both"/>
        <w:rPr>
          <w:rFonts w:ascii="Times New Roman" w:eastAsiaTheme="minorHAnsi" w:hAnsi="Times New Roman" w:cstheme="minorBidi"/>
          <w:b/>
          <w:bCs/>
          <w:sz w:val="28"/>
          <w:szCs w:val="28"/>
          <w:lang w:val="en-US"/>
        </w:rPr>
      </w:pPr>
      <w:r>
        <w:rPr>
          <w:rFonts w:ascii="Times New Roman" w:eastAsiaTheme="minorHAnsi" w:hAnsi="Times New Roman" w:cstheme="minorBidi"/>
          <w:b/>
          <w:bCs/>
          <w:sz w:val="28"/>
          <w:szCs w:val="28"/>
          <w:lang w:val="en-US"/>
        </w:rPr>
        <w:t>VI. Hướng dẫn thực hiện môn học</w:t>
      </w:r>
    </w:p>
    <w:p w:rsidR="005C45D9" w:rsidRDefault="005C45D9" w:rsidP="00F74021">
      <w:pPr>
        <w:numPr>
          <w:ilvl w:val="0"/>
          <w:numId w:val="14"/>
        </w:num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Phạm vi áp dụng môn học</w:t>
      </w:r>
    </w:p>
    <w:p w:rsidR="005C45D9" w:rsidRDefault="005C45D9" w:rsidP="00F74021">
      <w:pPr>
        <w:spacing w:line="288" w:lineRule="auto"/>
        <w:ind w:left="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Môn học được sử dụng trong giảng dạy cho trình độ Cao đẳng nghề, đối tượng là học sinh tốt nghiệp trung học phổ thông.</w:t>
      </w:r>
    </w:p>
    <w:p w:rsidR="005C45D9" w:rsidRDefault="005C45D9" w:rsidP="00F74021">
      <w:pPr>
        <w:spacing w:line="288" w:lineRule="auto"/>
        <w:ind w:left="568"/>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Với học sinh là bộ đội xuất ngũ có thể miễn học các bài thực hành.</w:t>
      </w:r>
    </w:p>
    <w:p w:rsidR="005C45D9" w:rsidRDefault="005C45D9" w:rsidP="00F74021">
      <w:pPr>
        <w:spacing w:line="288" w:lineRule="auto"/>
        <w:ind w:left="568"/>
        <w:jc w:val="both"/>
        <w:outlineLvl w:val="0"/>
        <w:rPr>
          <w:rFonts w:ascii="Times New Roman" w:eastAsiaTheme="minorHAnsi" w:hAnsi="Times New Roman" w:cstheme="minorBidi"/>
          <w:bCs/>
          <w:sz w:val="28"/>
          <w:szCs w:val="28"/>
          <w:lang w:val="sv-SE"/>
        </w:rPr>
      </w:pPr>
      <w:r>
        <w:rPr>
          <w:rFonts w:ascii="Times New Roman" w:eastAsiaTheme="minorHAnsi" w:hAnsi="Times New Roman" w:cstheme="minorBidi"/>
          <w:bCs/>
          <w:sz w:val="28"/>
          <w:szCs w:val="28"/>
          <w:lang w:val="sv-SE"/>
        </w:rPr>
        <w:t>2. Hướng dẫn một số điểm chính về phương pháp giảng dạy môn học:</w:t>
      </w:r>
    </w:p>
    <w:p w:rsidR="005C45D9" w:rsidRDefault="005C45D9" w:rsidP="00F74021">
      <w:pPr>
        <w:spacing w:line="288" w:lineRule="auto"/>
        <w:ind w:left="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Đối với giáo viên, giảng viên</w:t>
      </w:r>
    </w:p>
    <w:p w:rsidR="005C45D9" w:rsidRDefault="005C45D9" w:rsidP="00F74021">
      <w:pPr>
        <w:spacing w:line="288" w:lineRule="auto"/>
        <w:ind w:left="568"/>
        <w:jc w:val="both"/>
        <w:outlineLvl w:val="0"/>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Khi giảng dạy nên sử dụng các hình ảnh trực quan, máy tính, máy chiếu để mô tả một cách tỉ mỉ, chính xác các kiến thức môn học;</w:t>
      </w:r>
    </w:p>
    <w:p w:rsidR="005C45D9" w:rsidRDefault="005C45D9" w:rsidP="00F74021">
      <w:pPr>
        <w:spacing w:line="288" w:lineRule="auto"/>
        <w:ind w:left="568"/>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Sử dụng các thiết bị của môn học;</w:t>
      </w:r>
    </w:p>
    <w:p w:rsidR="005C45D9" w:rsidRDefault="005C45D9" w:rsidP="00F74021">
      <w:pPr>
        <w:tabs>
          <w:tab w:val="left" w:pos="700"/>
        </w:tabs>
        <w:spacing w:line="288" w:lineRule="auto"/>
        <w:ind w:left="568"/>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Khi hướng dẫn thực hành cần sử dụng các mô hình thật, giáo viên phải bám sát hỗ trợ người họ</w:t>
      </w:r>
      <w:r>
        <w:rPr>
          <w:rFonts w:ascii="Times New Roman" w:eastAsiaTheme="minorHAnsi" w:hAnsi="Times New Roman" w:cstheme="minorBidi"/>
          <w:sz w:val="28"/>
          <w:szCs w:val="28"/>
          <w:lang w:val="sv-SE"/>
        </w:rPr>
        <w:t>c</w:t>
      </w:r>
      <w:r>
        <w:rPr>
          <w:rFonts w:ascii="Times New Roman" w:eastAsiaTheme="minorHAnsi" w:hAnsi="Times New Roman" w:cstheme="minorBidi"/>
          <w:sz w:val="28"/>
          <w:szCs w:val="28"/>
          <w:lang w:val="en-US"/>
        </w:rPr>
        <w:t xml:space="preserve"> kĩ năng, uốn nắn các thao tác cơ bản.</w:t>
      </w:r>
    </w:p>
    <w:p w:rsidR="005C45D9" w:rsidRDefault="005C45D9" w:rsidP="00F74021">
      <w:pPr>
        <w:spacing w:line="288" w:lineRule="auto"/>
        <w:ind w:left="568"/>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Hướng dẫn về phương pháp giảng dạy,làm mấu trực qua theo ba bước: làm nhanh, làm chậm có phân tích các cử động, làm tổng hợp các cử động trong giảng dạy, học tập môn học</w:t>
      </w:r>
    </w:p>
    <w:p w:rsidR="005C45D9" w:rsidRDefault="005C45D9" w:rsidP="00F74021">
      <w:pPr>
        <w:spacing w:line="288" w:lineRule="auto"/>
        <w:ind w:left="720"/>
        <w:jc w:val="both"/>
        <w:rPr>
          <w:rFonts w:ascii="Times New Roman" w:eastAsiaTheme="minorHAnsi" w:hAnsi="Times New Roman" w:cstheme="minorBidi"/>
          <w:bCs/>
          <w:sz w:val="28"/>
          <w:szCs w:val="28"/>
          <w:lang w:val="en-US"/>
        </w:rPr>
      </w:pPr>
      <w:r>
        <w:rPr>
          <w:rFonts w:ascii="Times New Roman" w:eastAsiaTheme="minorHAnsi" w:hAnsi="Times New Roman" w:cstheme="minorBidi"/>
          <w:bCs/>
          <w:sz w:val="28"/>
          <w:szCs w:val="28"/>
          <w:lang w:val="en-US"/>
        </w:rPr>
        <w:t>- Đối với người học: Nắng nghe, ghi chép,  trực quan tập luyện các động tác thực hành theo hướng dẫn giáo viên, tuân thủ kỷ luật giáo viên</w:t>
      </w:r>
    </w:p>
    <w:p w:rsidR="005C45D9" w:rsidRDefault="005C45D9" w:rsidP="00F74021">
      <w:pPr>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Những trọng tâm cần chú ý</w:t>
      </w:r>
    </w:p>
    <w:p w:rsidR="005C45D9" w:rsidRDefault="005C45D9" w:rsidP="00F74021">
      <w:pPr>
        <w:widowControl w:val="0"/>
        <w:spacing w:line="288" w:lineRule="auto"/>
        <w:ind w:firstLine="709"/>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lastRenderedPageBreak/>
        <w:t>4. Tài liệu tham khảo:</w:t>
      </w:r>
    </w:p>
    <w:p w:rsidR="005C45D9" w:rsidRDefault="005C45D9" w:rsidP="00F74021">
      <w:pPr>
        <w:widowControl w:val="0"/>
        <w:spacing w:line="288" w:lineRule="auto"/>
        <w:ind w:firstLine="709"/>
        <w:jc w:val="both"/>
        <w:rPr>
          <w:rFonts w:ascii="Times New Roman" w:eastAsiaTheme="minorHAnsi" w:hAnsi="Times New Roman" w:cstheme="minorBidi"/>
          <w:spacing w:val="-6"/>
          <w:sz w:val="28"/>
          <w:szCs w:val="28"/>
          <w:lang w:val="en-US"/>
        </w:rPr>
      </w:pPr>
      <w:r>
        <w:rPr>
          <w:rFonts w:ascii="Times New Roman" w:eastAsiaTheme="minorHAnsi" w:hAnsi="Times New Roman" w:cstheme="minorBidi"/>
          <w:spacing w:val="-6"/>
          <w:sz w:val="28"/>
          <w:szCs w:val="28"/>
        </w:rPr>
        <w:t>1. Bộ Chính trị</w:t>
      </w:r>
      <w:r>
        <w:rPr>
          <w:rFonts w:ascii="Times New Roman" w:eastAsiaTheme="minorHAnsi" w:hAnsi="Times New Roman" w:cstheme="minorBidi"/>
          <w:spacing w:val="-6"/>
          <w:sz w:val="28"/>
          <w:szCs w:val="28"/>
          <w:lang w:val="en-US"/>
        </w:rPr>
        <w:t xml:space="preserve">, </w:t>
      </w:r>
      <w:r>
        <w:rPr>
          <w:rFonts w:ascii="Times New Roman" w:eastAsiaTheme="minorHAnsi" w:hAnsi="Times New Roman" w:cstheme="minorBidi"/>
          <w:i/>
          <w:spacing w:val="-6"/>
          <w:sz w:val="28"/>
          <w:szCs w:val="28"/>
          <w:lang w:val="sv-SE"/>
        </w:rPr>
        <w:t>Chỉ thị 12-CT/TW</w:t>
      </w:r>
      <w:r>
        <w:rPr>
          <w:rFonts w:ascii="Times New Roman" w:eastAsiaTheme="minorHAnsi" w:hAnsi="Times New Roman" w:cstheme="minorBidi"/>
          <w:i/>
          <w:spacing w:val="-6"/>
          <w:sz w:val="28"/>
          <w:szCs w:val="28"/>
        </w:rPr>
        <w:t xml:space="preserve"> ngày 03/05/</w:t>
      </w:r>
      <w:r>
        <w:rPr>
          <w:rFonts w:ascii="Times New Roman" w:eastAsiaTheme="minorHAnsi" w:hAnsi="Times New Roman" w:cstheme="minorBidi"/>
          <w:i/>
          <w:spacing w:val="-6"/>
          <w:sz w:val="28"/>
          <w:szCs w:val="28"/>
          <w:lang w:val="sv-SE"/>
        </w:rPr>
        <w:t>2007</w:t>
      </w:r>
      <w:r>
        <w:rPr>
          <w:rFonts w:ascii="Times New Roman" w:eastAsiaTheme="minorHAnsi" w:hAnsi="Times New Roman" w:cstheme="minorBidi"/>
          <w:i/>
          <w:spacing w:val="-6"/>
          <w:sz w:val="28"/>
          <w:szCs w:val="28"/>
        </w:rPr>
        <w:t xml:space="preserve"> về </w:t>
      </w:r>
      <w:r>
        <w:rPr>
          <w:rFonts w:ascii="Times New Roman" w:eastAsiaTheme="minorHAnsi" w:hAnsi="Times New Roman" w:cstheme="minorBidi"/>
          <w:i/>
          <w:spacing w:val="-6"/>
          <w:sz w:val="28"/>
          <w:szCs w:val="28"/>
          <w:lang w:val="sv-SE"/>
        </w:rPr>
        <w:t>tăng cường sự lãnh đạo của Đảng đối với công tác Giáo dục quốc phòng</w:t>
      </w:r>
      <w:r>
        <w:rPr>
          <w:rFonts w:ascii="Times New Roman" w:eastAsiaTheme="minorHAnsi" w:hAnsi="Times New Roman" w:cstheme="minorBidi"/>
          <w:i/>
          <w:spacing w:val="-6"/>
          <w:sz w:val="28"/>
          <w:szCs w:val="28"/>
        </w:rPr>
        <w:t xml:space="preserve"> và </w:t>
      </w:r>
      <w:r>
        <w:rPr>
          <w:rFonts w:ascii="Times New Roman" w:eastAsiaTheme="minorHAnsi" w:hAnsi="Times New Roman" w:cstheme="minorBidi"/>
          <w:i/>
          <w:spacing w:val="-6"/>
          <w:sz w:val="28"/>
          <w:szCs w:val="28"/>
          <w:lang w:val="sv-SE"/>
        </w:rPr>
        <w:t>an ninh</w:t>
      </w:r>
      <w:r>
        <w:rPr>
          <w:rFonts w:ascii="Times New Roman" w:eastAsiaTheme="minorHAnsi" w:hAnsi="Times New Roman" w:cstheme="minorBidi"/>
          <w:i/>
          <w:spacing w:val="-6"/>
          <w:sz w:val="28"/>
          <w:szCs w:val="28"/>
        </w:rPr>
        <w:t xml:space="preserve"> trong tình hình mới</w:t>
      </w:r>
      <w:r>
        <w:rPr>
          <w:rFonts w:ascii="Times New Roman" w:eastAsiaTheme="minorHAnsi" w:hAnsi="Times New Roman" w:cstheme="minorBidi"/>
          <w:spacing w:val="-6"/>
          <w:sz w:val="28"/>
          <w:szCs w:val="28"/>
        </w:rPr>
        <w:t>.</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 Bộ Giáo dục và Đào tạo,</w:t>
      </w:r>
      <w:r>
        <w:rPr>
          <w:rFonts w:ascii="Times New Roman" w:eastAsiaTheme="minorHAnsi" w:hAnsi="Times New Roman" w:cstheme="minorBidi"/>
          <w:i/>
          <w:sz w:val="28"/>
          <w:szCs w:val="28"/>
          <w:lang w:val="en-US"/>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Pr>
          <w:rFonts w:ascii="Times New Roman" w:eastAsiaTheme="minorHAnsi" w:hAnsi="Times New Roman" w:cstheme="minorBidi"/>
          <w:sz w:val="28"/>
          <w:szCs w:val="28"/>
          <w:lang w:val="en-US"/>
        </w:rPr>
        <w:t>.</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3. Bộ Giáo dục và Đào tạo,</w:t>
      </w:r>
      <w:r>
        <w:rPr>
          <w:rFonts w:ascii="Times New Roman" w:eastAsiaTheme="minorHAnsi" w:hAnsi="Times New Roman" w:cstheme="minorBidi"/>
          <w:i/>
          <w:sz w:val="28"/>
          <w:szCs w:val="28"/>
          <w:lang w:val="en-US"/>
        </w:rPr>
        <w:t>Thông tư số 02/2017/TT-BGDĐT ngày 13/01/2017 ban hành Chương trình giáo dục quốc phòng và an ninh trong trường trung học phổ thông</w:t>
      </w:r>
      <w:r>
        <w:rPr>
          <w:rFonts w:ascii="Times New Roman" w:eastAsiaTheme="minorHAnsi" w:hAnsi="Times New Roman" w:cstheme="minorBidi"/>
          <w:sz w:val="28"/>
          <w:szCs w:val="28"/>
          <w:lang w:val="en-US"/>
        </w:rPr>
        <w:t>.</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4. Bộ Giáo dục và Đào tạo,</w:t>
      </w:r>
      <w:r>
        <w:rPr>
          <w:rFonts w:ascii="Times New Roman" w:eastAsiaTheme="minorHAnsi" w:hAnsi="Times New Roman" w:cstheme="minorBidi"/>
          <w:i/>
          <w:sz w:val="28"/>
          <w:szCs w:val="28"/>
          <w:lang w:val="en-US"/>
        </w:rPr>
        <w:t>Thông tư số 03/2017/TT-BGDĐT ngày 13/01/2017 ban hành Chương trình giáo dục quốc phòng và an ninh trong trường trung cấp sư phạm, cao đẳng sư phạm và cơ sở giáo dục đại học</w:t>
      </w:r>
      <w:r>
        <w:rPr>
          <w:rFonts w:ascii="Times New Roman" w:eastAsiaTheme="minorHAnsi" w:hAnsi="Times New Roman" w:cstheme="minorBidi"/>
          <w:sz w:val="28"/>
          <w:szCs w:val="28"/>
          <w:lang w:val="en-US"/>
        </w:rPr>
        <w:t>.</w:t>
      </w:r>
    </w:p>
    <w:p w:rsidR="005C45D9" w:rsidRDefault="005C45D9" w:rsidP="00F74021">
      <w:pPr>
        <w:tabs>
          <w:tab w:val="left" w:pos="700"/>
        </w:tabs>
        <w:spacing w:line="288" w:lineRule="auto"/>
        <w:ind w:firstLine="720"/>
        <w:jc w:val="both"/>
        <w:rPr>
          <w:rFonts w:ascii="Times New Roman" w:eastAsiaTheme="minorHAnsi" w:hAnsi="Times New Roman" w:cstheme="minorBidi"/>
          <w:spacing w:val="-6"/>
          <w:sz w:val="28"/>
          <w:szCs w:val="28"/>
          <w:lang w:val="en-US"/>
        </w:rPr>
      </w:pPr>
      <w:r>
        <w:rPr>
          <w:rFonts w:ascii="Times New Roman" w:eastAsiaTheme="minorHAnsi" w:hAnsi="Times New Roman" w:cstheme="minorBidi"/>
          <w:spacing w:val="-6"/>
          <w:sz w:val="28"/>
          <w:szCs w:val="28"/>
          <w:lang w:val="en-US"/>
        </w:rPr>
        <w:t>5. Bộ Giáo dục và Đào tạo,</w:t>
      </w:r>
      <w:r>
        <w:rPr>
          <w:rFonts w:ascii="Times New Roman" w:eastAsiaTheme="minorHAnsi" w:hAnsi="Times New Roman" w:cstheme="minorBidi"/>
          <w:i/>
          <w:spacing w:val="-6"/>
          <w:sz w:val="28"/>
          <w:szCs w:val="28"/>
          <w:lang w:val="en-US"/>
        </w:rPr>
        <w:t>Giáo trình Giáo dục quốc phòng – an ninh tập 1, tập 2 dùng cho sinh viên các trường đại học, cao đẳng</w:t>
      </w:r>
      <w:r>
        <w:rPr>
          <w:rFonts w:ascii="Times New Roman" w:eastAsiaTheme="minorHAnsi" w:hAnsi="Times New Roman" w:cstheme="minorBidi"/>
          <w:spacing w:val="-6"/>
          <w:sz w:val="28"/>
          <w:szCs w:val="28"/>
          <w:lang w:val="en-US"/>
        </w:rPr>
        <w:t>, Nhà xuất bản Giáo dục 2007.</w:t>
      </w:r>
    </w:p>
    <w:p w:rsidR="005C45D9" w:rsidRDefault="005C45D9" w:rsidP="00F74021">
      <w:pPr>
        <w:tabs>
          <w:tab w:val="left" w:pos="700"/>
        </w:tabs>
        <w:spacing w:line="288" w:lineRule="auto"/>
        <w:ind w:firstLine="720"/>
        <w:jc w:val="both"/>
        <w:rPr>
          <w:rFonts w:ascii="Times New Roman" w:eastAsiaTheme="minorHAnsi" w:hAnsi="Times New Roman" w:cstheme="minorBidi"/>
          <w:spacing w:val="-4"/>
          <w:sz w:val="28"/>
          <w:szCs w:val="28"/>
          <w:lang w:val="en-US"/>
        </w:rPr>
      </w:pPr>
      <w:r>
        <w:rPr>
          <w:rFonts w:ascii="Times New Roman" w:eastAsiaTheme="minorHAnsi" w:hAnsi="Times New Roman" w:cstheme="minorBidi"/>
          <w:spacing w:val="-4"/>
          <w:sz w:val="28"/>
          <w:szCs w:val="28"/>
          <w:lang w:val="en-US"/>
        </w:rPr>
        <w:t xml:space="preserve">6. Bộ Lao động - Thương binh và Xã hội, </w:t>
      </w:r>
      <w:r>
        <w:rPr>
          <w:rFonts w:ascii="Times New Roman" w:eastAsiaTheme="minorHAnsi" w:hAnsi="Times New Roman" w:cstheme="minorBidi"/>
          <w:i/>
          <w:spacing w:val="-4"/>
          <w:sz w:val="28"/>
          <w:szCs w:val="28"/>
          <w:lang w:val="en-US"/>
        </w:rPr>
        <w:t>Thông tư số 08/2015/TT-BLĐTBXH ngày 27/02/2015  Ban hành chương trình, giáo trình môn học Giáo dục quốc phòng và an ninh dùng cho trình độ trung cấp nghề, trình độ cao đẳng nghề</w:t>
      </w:r>
      <w:r>
        <w:rPr>
          <w:rFonts w:ascii="Times New Roman" w:eastAsiaTheme="minorHAnsi" w:hAnsi="Times New Roman" w:cstheme="minorBidi"/>
          <w:spacing w:val="-4"/>
          <w:sz w:val="28"/>
          <w:szCs w:val="28"/>
          <w:lang w:val="en-US"/>
        </w:rPr>
        <w:t>.</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7. Bộ luật hình sự, 2015.</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8. Chính phủ,</w:t>
      </w:r>
      <w:r>
        <w:rPr>
          <w:rFonts w:ascii="Times New Roman" w:eastAsiaTheme="minorHAnsi" w:hAnsi="Times New Roman" w:cstheme="minorBidi"/>
          <w:i/>
          <w:sz w:val="28"/>
          <w:szCs w:val="28"/>
          <w:lang w:val="en-US"/>
        </w:rPr>
        <w:t>Nghị định số 116/2006/NĐ-CP ngày 06/10/2006 về động viên quốc phòng</w:t>
      </w:r>
      <w:r>
        <w:rPr>
          <w:rFonts w:ascii="Times New Roman" w:eastAsiaTheme="minorHAnsi" w:hAnsi="Times New Roman" w:cstheme="minorBidi"/>
          <w:sz w:val="28"/>
          <w:szCs w:val="28"/>
          <w:lang w:val="en-US"/>
        </w:rPr>
        <w:t>.</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9. Chính phủ,</w:t>
      </w:r>
      <w:r>
        <w:rPr>
          <w:rFonts w:ascii="Times New Roman" w:eastAsiaTheme="minorHAnsi" w:hAnsi="Times New Roman" w:cstheme="minorBidi"/>
          <w:i/>
          <w:sz w:val="28"/>
          <w:szCs w:val="28"/>
          <w:lang w:val="en-US"/>
        </w:rPr>
        <w:t>Nghị định số 05/2011/NĐ-CP</w:t>
      </w:r>
      <w:r>
        <w:rPr>
          <w:rFonts w:ascii="Times New Roman" w:eastAsiaTheme="minorHAnsi" w:hAnsi="Times New Roman" w:cstheme="minorBidi"/>
          <w:i/>
          <w:iCs/>
          <w:sz w:val="28"/>
          <w:szCs w:val="28"/>
          <w:lang w:val="en-US"/>
        </w:rPr>
        <w:t xml:space="preserve"> ngày 14/01/2011</w:t>
      </w:r>
      <w:r>
        <w:rPr>
          <w:rFonts w:ascii="Times New Roman" w:eastAsiaTheme="minorHAnsi" w:hAnsi="Times New Roman" w:cstheme="minorBidi"/>
          <w:bCs/>
          <w:i/>
          <w:sz w:val="28"/>
          <w:szCs w:val="28"/>
          <w:lang w:val="en-US"/>
        </w:rPr>
        <w:t>về Công tác dân tộc</w:t>
      </w:r>
      <w:r>
        <w:rPr>
          <w:rFonts w:ascii="Times New Roman" w:eastAsiaTheme="minorHAnsi" w:hAnsi="Times New Roman" w:cstheme="minorBidi"/>
          <w:bCs/>
          <w:sz w:val="28"/>
          <w:szCs w:val="28"/>
          <w:lang w:val="en-US"/>
        </w:rPr>
        <w:t>.</w:t>
      </w:r>
      <w:r>
        <w:rPr>
          <w:rFonts w:ascii="Times New Roman" w:eastAsiaTheme="minorHAnsi" w:hAnsi="Times New Roman" w:cstheme="minorBidi"/>
          <w:sz w:val="28"/>
          <w:szCs w:val="28"/>
          <w:lang w:val="en-US"/>
        </w:rPr>
        <w:t>                         </w:t>
      </w:r>
    </w:p>
    <w:p w:rsidR="005C45D9" w:rsidRDefault="005C45D9" w:rsidP="00F74021">
      <w:pPr>
        <w:shd w:val="clear" w:color="auto" w:fill="FFFFFF"/>
        <w:spacing w:line="288" w:lineRule="auto"/>
        <w:ind w:firstLine="720"/>
        <w:jc w:val="both"/>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 xml:space="preserve">10. </w:t>
      </w:r>
      <w:r>
        <w:rPr>
          <w:rFonts w:ascii="Times New Roman" w:eastAsiaTheme="minorHAnsi" w:hAnsi="Times New Roman" w:cstheme="minorBidi"/>
          <w:sz w:val="28"/>
          <w:szCs w:val="28"/>
          <w:lang w:val="en-US"/>
        </w:rPr>
        <w:t>Chính phủ,</w:t>
      </w:r>
      <w:r>
        <w:rPr>
          <w:rFonts w:ascii="Times New Roman" w:eastAsiaTheme="minorHAnsi" w:hAnsi="Times New Roman" w:cstheme="minorBidi"/>
          <w:i/>
          <w:color w:val="000000"/>
          <w:sz w:val="28"/>
          <w:szCs w:val="28"/>
          <w:lang w:val="en-US"/>
        </w:rPr>
        <w:t xml:space="preserve">Nghị định số 25/2014/NĐ-CP </w:t>
      </w:r>
      <w:r>
        <w:rPr>
          <w:rFonts w:ascii="Times New Roman" w:eastAsiaTheme="minorHAnsi" w:hAnsi="Times New Roman" w:cstheme="minorBidi"/>
          <w:i/>
          <w:iCs/>
          <w:color w:val="000000"/>
          <w:sz w:val="28"/>
          <w:szCs w:val="28"/>
          <w:lang w:val="en-US"/>
        </w:rPr>
        <w:t xml:space="preserve">ngày 07/04/2014 </w:t>
      </w:r>
      <w:r>
        <w:rPr>
          <w:rFonts w:ascii="Times New Roman" w:eastAsiaTheme="minorHAnsi" w:hAnsi="Times New Roman" w:cstheme="minorBidi"/>
          <w:i/>
          <w:color w:val="000000"/>
          <w:sz w:val="28"/>
          <w:szCs w:val="28"/>
          <w:lang w:val="en-US"/>
        </w:rPr>
        <w:t>quy định về phòng, chống tội phạm và vi phạm pháp luật khác có sử dụng công nghệ cao</w:t>
      </w:r>
      <w:r>
        <w:rPr>
          <w:rFonts w:ascii="Times New Roman" w:eastAsiaTheme="minorHAnsi" w:hAnsi="Times New Roman" w:cstheme="minorBidi"/>
          <w:color w:val="000000"/>
          <w:sz w:val="28"/>
          <w:szCs w:val="28"/>
          <w:lang w:val="en-US"/>
        </w:rPr>
        <w:t>.</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11. Chính phủ,</w:t>
      </w:r>
      <w:r>
        <w:rPr>
          <w:rFonts w:ascii="Times New Roman" w:eastAsiaTheme="minorHAnsi" w:hAnsi="Times New Roman" w:cstheme="minorBidi"/>
          <w:i/>
          <w:sz w:val="28"/>
          <w:szCs w:val="28"/>
          <w:lang w:val="en-US"/>
        </w:rPr>
        <w:t>Nghị định số 13/2014/NĐ-CP ngày 25/02/2014 quy định chi tiết về biện pháp thi hành Luật Giáo dục quốc phòng và an ninh</w:t>
      </w:r>
      <w:r>
        <w:rPr>
          <w:rFonts w:ascii="Times New Roman" w:eastAsiaTheme="minorHAnsi" w:hAnsi="Times New Roman" w:cstheme="minorBidi"/>
          <w:sz w:val="28"/>
          <w:szCs w:val="28"/>
          <w:lang w:val="en-US"/>
        </w:rPr>
        <w:t>.</w:t>
      </w:r>
    </w:p>
    <w:p w:rsidR="005C45D9" w:rsidRDefault="005C45D9" w:rsidP="00F74021">
      <w:pPr>
        <w:shd w:val="clear" w:color="auto" w:fill="FFFFFF"/>
        <w:spacing w:line="288" w:lineRule="auto"/>
        <w:ind w:firstLine="720"/>
        <w:jc w:val="both"/>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 xml:space="preserve">12. </w:t>
      </w:r>
      <w:r>
        <w:rPr>
          <w:rFonts w:ascii="Times New Roman" w:eastAsiaTheme="minorHAnsi" w:hAnsi="Times New Roman" w:cstheme="minorBidi"/>
          <w:sz w:val="28"/>
          <w:szCs w:val="28"/>
          <w:lang w:val="en-US"/>
        </w:rPr>
        <w:t>Chính phủ,</w:t>
      </w:r>
      <w:r>
        <w:rPr>
          <w:rFonts w:ascii="Times New Roman" w:eastAsiaTheme="minorHAnsi" w:hAnsi="Times New Roman" w:cstheme="minorBidi"/>
          <w:i/>
          <w:color w:val="000000"/>
          <w:sz w:val="28"/>
          <w:szCs w:val="28"/>
          <w:lang w:val="en-US"/>
        </w:rPr>
        <w:t>Nghị định số 71/2018/NĐ-CP</w:t>
      </w:r>
      <w:r>
        <w:rPr>
          <w:rFonts w:ascii="Times New Roman" w:eastAsiaTheme="minorHAnsi" w:hAnsi="Times New Roman" w:cstheme="minorBidi"/>
          <w:i/>
          <w:iCs/>
          <w:color w:val="000000"/>
          <w:sz w:val="28"/>
          <w:szCs w:val="28"/>
          <w:lang w:val="en-US"/>
        </w:rPr>
        <w:t xml:space="preserve"> ngày 15/05/2018 </w:t>
      </w:r>
      <w:r>
        <w:rPr>
          <w:rFonts w:ascii="Times New Roman" w:eastAsiaTheme="minorHAnsi" w:hAnsi="Times New Roman" w:cstheme="minorBidi"/>
          <w:i/>
          <w:color w:val="000000"/>
          <w:sz w:val="28"/>
          <w:szCs w:val="28"/>
          <w:lang w:val="en-US"/>
        </w:rPr>
        <w:t>quy định chi tiết một số điều của luật quản lý, sử dụng vũ khí, vật liệu nổ và công cụ hỗ trợ về vật liệu nổ công nghiệp và tiền chất thuốc nổ</w:t>
      </w:r>
      <w:r>
        <w:rPr>
          <w:rFonts w:ascii="Times New Roman" w:eastAsiaTheme="minorHAnsi" w:hAnsi="Times New Roman" w:cstheme="minorBidi"/>
          <w:color w:val="000000"/>
          <w:sz w:val="28"/>
          <w:szCs w:val="28"/>
          <w:lang w:val="en-US"/>
        </w:rPr>
        <w:t>.</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13. Cục quân huấn,</w:t>
      </w:r>
      <w:r>
        <w:rPr>
          <w:rFonts w:ascii="Times New Roman" w:eastAsiaTheme="minorHAnsi" w:hAnsi="Times New Roman" w:cstheme="minorBidi"/>
          <w:i/>
          <w:sz w:val="28"/>
          <w:szCs w:val="28"/>
          <w:lang w:val="en-US"/>
        </w:rPr>
        <w:t>Sách dạy bắn súng tiểu liên AK</w:t>
      </w:r>
      <w:r>
        <w:rPr>
          <w:rFonts w:ascii="Times New Roman" w:eastAsiaTheme="minorHAnsi" w:hAnsi="Times New Roman" w:cstheme="minorBidi"/>
          <w:sz w:val="28"/>
          <w:szCs w:val="28"/>
          <w:lang w:val="en-US"/>
        </w:rPr>
        <w:t>, BTTM, năm 1997./.</w:t>
      </w:r>
    </w:p>
    <w:p w:rsidR="005C45D9" w:rsidRPr="00FC72D9" w:rsidRDefault="005C45D9" w:rsidP="00F74021">
      <w:pPr>
        <w:spacing w:line="288" w:lineRule="auto"/>
        <w:ind w:firstLine="720"/>
        <w:jc w:val="both"/>
        <w:rPr>
          <w:rFonts w:ascii="Times New Roman" w:eastAsiaTheme="minorHAnsi" w:hAnsi="Times New Roman" w:cstheme="minorBidi"/>
          <w:spacing w:val="-8"/>
          <w:sz w:val="28"/>
          <w:szCs w:val="28"/>
          <w:lang w:val="en-US" w:eastAsia="vi-VN"/>
        </w:rPr>
      </w:pPr>
      <w:r w:rsidRPr="00FC72D9">
        <w:rPr>
          <w:rFonts w:ascii="Times New Roman" w:eastAsiaTheme="minorHAnsi" w:hAnsi="Times New Roman" w:cstheme="minorBidi"/>
          <w:spacing w:val="-8"/>
          <w:sz w:val="28"/>
          <w:szCs w:val="28"/>
          <w:lang w:val="en-US" w:eastAsia="vi-VN"/>
        </w:rPr>
        <w:t xml:space="preserve">14. Cục quân huấn , </w:t>
      </w:r>
      <w:r w:rsidRPr="00FC72D9">
        <w:rPr>
          <w:rFonts w:ascii="Times New Roman" w:eastAsiaTheme="minorHAnsi" w:hAnsi="Times New Roman" w:cstheme="minorBidi"/>
          <w:i/>
          <w:spacing w:val="-8"/>
          <w:sz w:val="28"/>
          <w:szCs w:val="28"/>
          <w:lang w:val="en-US" w:eastAsia="vi-VN"/>
        </w:rPr>
        <w:t>Sách dạy bắn súng  trung liên RPĐ</w:t>
      </w:r>
      <w:r w:rsidRPr="00FC72D9">
        <w:rPr>
          <w:rFonts w:ascii="Times New Roman" w:eastAsiaTheme="minorHAnsi" w:hAnsi="Times New Roman" w:cstheme="minorBidi"/>
          <w:spacing w:val="-8"/>
          <w:sz w:val="28"/>
          <w:szCs w:val="28"/>
          <w:lang w:val="en-US" w:eastAsia="vi-VN"/>
        </w:rPr>
        <w:t>, BTTM, năm 2000.</w:t>
      </w:r>
    </w:p>
    <w:p w:rsidR="005C45D9" w:rsidRDefault="005C45D9" w:rsidP="00F74021">
      <w:pPr>
        <w:spacing w:line="288" w:lineRule="auto"/>
        <w:rPr>
          <w:rFonts w:ascii="Times New Roman" w:eastAsiaTheme="minorHAnsi" w:hAnsi="Times New Roman" w:cstheme="minorBidi"/>
          <w:spacing w:val="-6"/>
          <w:sz w:val="28"/>
          <w:szCs w:val="28"/>
          <w:lang w:val="sv-SE"/>
        </w:rPr>
      </w:pPr>
      <w:r>
        <w:rPr>
          <w:rFonts w:ascii="Times New Roman" w:eastAsiaTheme="minorHAnsi" w:hAnsi="Times New Roman" w:cstheme="minorBidi"/>
          <w:spacing w:val="-6"/>
          <w:sz w:val="28"/>
          <w:szCs w:val="28"/>
          <w:lang w:val="en-US" w:eastAsia="vi-VN"/>
        </w:rPr>
        <w:t xml:space="preserve">            15. Cục quân huấn , Sách dạy bắn súng  diệt tăng B41 , BTTM, năm 2002./.</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xml:space="preserve">16. </w:t>
      </w:r>
      <w:r>
        <w:rPr>
          <w:rFonts w:ascii="Times New Roman" w:eastAsiaTheme="minorHAnsi" w:hAnsi="Times New Roman" w:cstheme="minorBidi"/>
          <w:i/>
          <w:sz w:val="28"/>
          <w:szCs w:val="28"/>
          <w:lang w:val="en-US"/>
        </w:rPr>
        <w:t>Điều lệnh quản lý bộ đội</w:t>
      </w:r>
      <w:r>
        <w:rPr>
          <w:rFonts w:ascii="Times New Roman" w:eastAsiaTheme="minorHAnsi" w:hAnsi="Times New Roman" w:cstheme="minorBidi"/>
          <w:sz w:val="28"/>
          <w:szCs w:val="28"/>
          <w:lang w:val="en-US"/>
        </w:rPr>
        <w:t>, Nhà xuất bản Quân đội nhân dân, 2011.</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17. Hiến pháp nước Cộng hòa xã hội chủ nghĩa Việt Nam, 2013.</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lastRenderedPageBreak/>
        <w:t>18. Học viện chính trị,</w:t>
      </w:r>
      <w:r>
        <w:rPr>
          <w:rFonts w:ascii="Times New Roman" w:eastAsiaTheme="minorHAnsi" w:hAnsi="Times New Roman" w:cstheme="minorBidi"/>
          <w:i/>
          <w:sz w:val="28"/>
          <w:szCs w:val="28"/>
          <w:lang w:val="en-US"/>
        </w:rPr>
        <w:t>Phòng, chống "diễn biến hòa bình" ở Việt Nam - những vấn đề lý luận và thực tiễn</w:t>
      </w:r>
      <w:r>
        <w:rPr>
          <w:rFonts w:ascii="Times New Roman" w:eastAsiaTheme="minorHAnsi" w:hAnsi="Times New Roman" w:cstheme="minorBidi"/>
          <w:sz w:val="28"/>
          <w:szCs w:val="28"/>
          <w:lang w:val="en-US"/>
        </w:rPr>
        <w:t>, Nhà xuất bản Chính trị quốc gia, 2009.</w:t>
      </w:r>
    </w:p>
    <w:p w:rsidR="005C45D9" w:rsidRDefault="005C45D9" w:rsidP="00F74021">
      <w:pPr>
        <w:tabs>
          <w:tab w:val="left" w:pos="700"/>
        </w:tabs>
        <w:spacing w:line="288" w:lineRule="auto"/>
        <w:ind w:firstLine="720"/>
        <w:jc w:val="both"/>
        <w:rPr>
          <w:rFonts w:ascii="Times New Roman" w:eastAsiaTheme="minorHAnsi" w:hAnsi="Times New Roman" w:cstheme="minorBidi"/>
          <w:spacing w:val="6"/>
          <w:sz w:val="28"/>
          <w:szCs w:val="28"/>
          <w:lang w:val="en-US"/>
        </w:rPr>
      </w:pPr>
      <w:r>
        <w:rPr>
          <w:rFonts w:ascii="Times New Roman" w:eastAsiaTheme="minorHAnsi" w:hAnsi="Times New Roman" w:cstheme="minorBidi"/>
          <w:spacing w:val="6"/>
          <w:sz w:val="28"/>
          <w:szCs w:val="28"/>
          <w:lang w:val="en-US"/>
        </w:rPr>
        <w:t xml:space="preserve">19. </w:t>
      </w:r>
      <w:r>
        <w:rPr>
          <w:rFonts w:ascii="Times New Roman" w:eastAsiaTheme="minorHAnsi" w:hAnsi="Times New Roman" w:cstheme="minorBidi"/>
          <w:i/>
          <w:spacing w:val="6"/>
          <w:sz w:val="28"/>
          <w:szCs w:val="28"/>
          <w:lang w:val="en-US"/>
        </w:rPr>
        <w:t>Giáo trình Giáo dục an ninh - trật tự</w:t>
      </w:r>
      <w:r>
        <w:rPr>
          <w:rFonts w:ascii="Times New Roman" w:eastAsiaTheme="minorHAnsi" w:hAnsi="Times New Roman" w:cstheme="minorBidi"/>
          <w:spacing w:val="6"/>
          <w:sz w:val="28"/>
          <w:szCs w:val="28"/>
          <w:lang w:val="en-US"/>
        </w:rPr>
        <w:t>, Nhà xuất bản Giáo dục Việt Nam 2012.</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20. Luật Biên giới quốc gia, 2004.</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21. Luật nghĩa vụ quân sự, 2015.</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22. Luật an ninh quốc gia, 2004.</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23. Luật phòng chống tham nhũng, 2005; sửa đổi, bổ sung năm 2018.</w:t>
      </w:r>
    </w:p>
    <w:p w:rsidR="005C45D9" w:rsidRDefault="005C45D9" w:rsidP="00F74021">
      <w:pPr>
        <w:shd w:val="clear" w:color="auto" w:fill="FFFFFF"/>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24. Luật tín ngưỡng, tôn giáo, 2016.</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25. Luật Quốc phòng, 2006; sửa đổi, bổ sung năm 2018.</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26. Luật giáo dục quốc phòng và an ninh, 2013.</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27. Luật biển Việt Nam, 2012.</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28. Luật Dân quân tự vệ, 2009.</w:t>
      </w:r>
    </w:p>
    <w:p w:rsidR="005C45D9" w:rsidRDefault="005C45D9" w:rsidP="00F74021">
      <w:pPr>
        <w:tabs>
          <w:tab w:val="left" w:pos="700"/>
        </w:tabs>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29. Luật phòng, chống ma túy, 2000, sửa đổi, bổ sung năm 2009.</w:t>
      </w:r>
    </w:p>
    <w:p w:rsidR="005C45D9" w:rsidRDefault="005C45D9" w:rsidP="00F74021">
      <w:pPr>
        <w:keepNext/>
        <w:shd w:val="clear" w:color="auto" w:fill="FFFFFF"/>
        <w:spacing w:line="288" w:lineRule="auto"/>
        <w:ind w:firstLine="720"/>
        <w:jc w:val="both"/>
        <w:textAlignment w:val="baseline"/>
        <w:outlineLvl w:val="0"/>
        <w:rPr>
          <w:rFonts w:ascii="Times New Roman" w:eastAsia="Times New Roman" w:hAnsi="Times New Roman"/>
          <w:bCs/>
          <w:kern w:val="32"/>
          <w:sz w:val="28"/>
          <w:szCs w:val="28"/>
        </w:rPr>
      </w:pPr>
      <w:r>
        <w:rPr>
          <w:rFonts w:ascii="Times New Roman" w:eastAsia="Times New Roman" w:hAnsi="Times New Roman"/>
          <w:bCs/>
          <w:kern w:val="32"/>
          <w:sz w:val="28"/>
          <w:szCs w:val="28"/>
          <w:lang w:val="en-US"/>
        </w:rPr>
        <w:t>30</w:t>
      </w:r>
      <w:r>
        <w:rPr>
          <w:rFonts w:ascii="Times New Roman" w:eastAsia="Times New Roman" w:hAnsi="Times New Roman"/>
          <w:bCs/>
          <w:kern w:val="32"/>
          <w:sz w:val="28"/>
          <w:szCs w:val="28"/>
        </w:rPr>
        <w:t>. Văn phòng Trung ương Đảng,</w:t>
      </w:r>
      <w:r>
        <w:rPr>
          <w:rFonts w:ascii="Times New Roman" w:eastAsia="Times New Roman" w:hAnsi="Times New Roman"/>
          <w:bCs/>
          <w:i/>
          <w:kern w:val="32"/>
          <w:sz w:val="28"/>
          <w:szCs w:val="28"/>
        </w:rPr>
        <w:t>Văn kiện Đại hội Đại biểu toàn quốc lần thứ XII</w:t>
      </w:r>
      <w:r>
        <w:rPr>
          <w:rFonts w:ascii="Times New Roman" w:eastAsia="Times New Roman" w:hAnsi="Times New Roman"/>
          <w:bCs/>
          <w:kern w:val="32"/>
          <w:sz w:val="28"/>
          <w:szCs w:val="28"/>
        </w:rPr>
        <w:t>, Hà Nội, 2016.</w:t>
      </w:r>
    </w:p>
    <w:p w:rsidR="005C45D9" w:rsidRDefault="005C45D9" w:rsidP="00F74021">
      <w:pPr>
        <w:shd w:val="clear" w:color="auto" w:fill="FFFFFF"/>
        <w:spacing w:line="288" w:lineRule="auto"/>
        <w:ind w:firstLine="720"/>
        <w:jc w:val="both"/>
        <w:rPr>
          <w:rFonts w:ascii="Times New Roman" w:eastAsiaTheme="minorHAnsi" w:hAnsi="Times New Roman" w:cstheme="minorBidi"/>
          <w:color w:val="000000"/>
          <w:sz w:val="28"/>
          <w:szCs w:val="28"/>
          <w:lang w:val="en-US"/>
        </w:rPr>
      </w:pPr>
      <w:r>
        <w:rPr>
          <w:rFonts w:ascii="Times New Roman" w:eastAsiaTheme="minorHAnsi" w:hAnsi="Times New Roman" w:cstheme="minorBidi"/>
          <w:color w:val="000000"/>
          <w:sz w:val="28"/>
          <w:szCs w:val="28"/>
          <w:lang w:val="en-US"/>
        </w:rPr>
        <w:t>31. Uỷ ban thường vụ Quốc hội,</w:t>
      </w:r>
      <w:r>
        <w:rPr>
          <w:rFonts w:ascii="Times New Roman" w:eastAsiaTheme="minorHAnsi" w:hAnsi="Times New Roman" w:cstheme="minorBidi"/>
          <w:i/>
          <w:color w:val="000000"/>
          <w:sz w:val="28"/>
          <w:szCs w:val="28"/>
          <w:lang w:val="en-US"/>
        </w:rPr>
        <w:t xml:space="preserve">Pháp lệnh số 10/2003/PL-UBTVQH11 </w:t>
      </w:r>
      <w:r>
        <w:rPr>
          <w:rFonts w:ascii="Times New Roman" w:eastAsiaTheme="minorHAnsi" w:hAnsi="Times New Roman" w:cstheme="minorBidi"/>
          <w:i/>
          <w:iCs/>
          <w:color w:val="000000"/>
          <w:sz w:val="28"/>
          <w:szCs w:val="28"/>
          <w:lang w:val="en-US"/>
        </w:rPr>
        <w:t xml:space="preserve">ngày 17/03/2003 </w:t>
      </w:r>
      <w:r>
        <w:rPr>
          <w:rFonts w:ascii="Times New Roman" w:eastAsiaTheme="minorHAnsi" w:hAnsi="Times New Roman" w:cstheme="minorBidi"/>
          <w:i/>
          <w:color w:val="000000"/>
          <w:sz w:val="28"/>
          <w:szCs w:val="28"/>
          <w:lang w:val="en-US"/>
        </w:rPr>
        <w:t xml:space="preserve"> về phòng, chống mại dâm</w:t>
      </w:r>
      <w:r>
        <w:rPr>
          <w:rFonts w:ascii="Times New Roman" w:eastAsiaTheme="minorHAnsi" w:hAnsi="Times New Roman" w:cstheme="minorBidi"/>
          <w:color w:val="000000"/>
          <w:sz w:val="28"/>
          <w:szCs w:val="28"/>
          <w:lang w:val="en-US"/>
        </w:rPr>
        <w:t>.</w:t>
      </w:r>
    </w:p>
    <w:p w:rsidR="005C45D9" w:rsidRDefault="005C45D9" w:rsidP="00F74021">
      <w:pPr>
        <w:spacing w:line="288" w:lineRule="auto"/>
        <w:ind w:firstLine="720"/>
        <w:rPr>
          <w:rFonts w:ascii="Times New Roman" w:eastAsiaTheme="minorHAnsi" w:hAnsi="Times New Roman" w:cstheme="minorBidi"/>
          <w:bCs/>
          <w:sz w:val="28"/>
          <w:lang w:val="en-US"/>
        </w:rPr>
      </w:pPr>
      <w:r>
        <w:rPr>
          <w:rFonts w:ascii="Times New Roman" w:eastAsiaTheme="minorHAnsi" w:hAnsi="Times New Roman" w:cstheme="minorBidi"/>
          <w:bCs/>
          <w:sz w:val="28"/>
          <w:szCs w:val="28"/>
          <w:lang w:val="sv-SE"/>
        </w:rPr>
        <w:t>5. Ghi chú và giải thích</w:t>
      </w:r>
    </w:p>
    <w:p w:rsidR="005C45D9" w:rsidRDefault="005C45D9" w:rsidP="00F74021">
      <w:pPr>
        <w:spacing w:line="288" w:lineRule="auto"/>
        <w:jc w:val="both"/>
        <w:rPr>
          <w:rFonts w:ascii="Times New Roman" w:eastAsiaTheme="minorHAnsi" w:hAnsi="Times New Roman" w:cstheme="minorBidi"/>
          <w:b/>
          <w:sz w:val="28"/>
          <w:szCs w:val="28"/>
          <w:lang w:val="sv-SE"/>
        </w:rPr>
      </w:pPr>
    </w:p>
    <w:p w:rsidR="005C45D9" w:rsidRDefault="005C45D9" w:rsidP="00F74021">
      <w:pPr>
        <w:spacing w:line="288" w:lineRule="auto"/>
        <w:jc w:val="both"/>
        <w:rPr>
          <w:rFonts w:ascii="Times New Roman" w:eastAsiaTheme="minorHAnsi" w:hAnsi="Times New Roman" w:cstheme="minorBidi"/>
          <w:b/>
          <w:sz w:val="28"/>
          <w:szCs w:val="28"/>
          <w:lang w:val="sv-SE"/>
        </w:rPr>
      </w:pPr>
    </w:p>
    <w:p w:rsidR="005C45D9" w:rsidRDefault="005C45D9" w:rsidP="00F74021">
      <w:pPr>
        <w:spacing w:line="288" w:lineRule="auto"/>
        <w:jc w:val="both"/>
        <w:rPr>
          <w:rFonts w:ascii="Times New Roman" w:eastAsiaTheme="minorHAnsi" w:hAnsi="Times New Roman"/>
          <w:b/>
          <w:sz w:val="28"/>
          <w:szCs w:val="28"/>
          <w:lang w:val="sv-SE"/>
        </w:rPr>
      </w:pPr>
    </w:p>
    <w:p w:rsidR="005C45D9" w:rsidRDefault="005C45D9" w:rsidP="00F74021">
      <w:pPr>
        <w:spacing w:line="288" w:lineRule="auto"/>
        <w:rPr>
          <w:rFonts w:ascii="Times New Roman" w:eastAsiaTheme="minorHAnsi" w:hAnsi="Times New Roman"/>
          <w:b/>
          <w:color w:val="0000FF"/>
          <w:sz w:val="28"/>
          <w:szCs w:val="28"/>
        </w:rPr>
      </w:pPr>
      <w:r>
        <w:rPr>
          <w:rFonts w:ascii="Times New Roman" w:eastAsiaTheme="minorHAnsi" w:hAnsi="Times New Roman"/>
          <w:b/>
          <w:color w:val="0000FF"/>
          <w:sz w:val="28"/>
          <w:szCs w:val="28"/>
        </w:rPr>
        <w:br w:type="page"/>
      </w:r>
    </w:p>
    <w:p w:rsidR="005C45D9" w:rsidRDefault="005C45D9" w:rsidP="00F74021">
      <w:pPr>
        <w:spacing w:line="288" w:lineRule="auto"/>
        <w:ind w:left="-171" w:right="-583"/>
        <w:jc w:val="center"/>
        <w:rPr>
          <w:rFonts w:ascii="Times New Roman" w:eastAsiaTheme="minorHAnsi" w:hAnsi="Times New Roman"/>
          <w:sz w:val="28"/>
          <w:szCs w:val="28"/>
        </w:rPr>
      </w:pPr>
      <w:r>
        <w:rPr>
          <w:rFonts w:ascii="Times New Roman" w:eastAsiaTheme="minorHAnsi" w:hAnsi="Times New Roman"/>
          <w:b/>
          <w:sz w:val="28"/>
          <w:szCs w:val="28"/>
        </w:rPr>
        <w:lastRenderedPageBreak/>
        <w:t>CHƯƠNG TRÌNH MÔN HỌC</w:t>
      </w:r>
    </w:p>
    <w:p w:rsidR="005C45D9" w:rsidRDefault="005C45D9" w:rsidP="00F74021">
      <w:pPr>
        <w:spacing w:line="288" w:lineRule="auto"/>
        <w:jc w:val="both"/>
        <w:rPr>
          <w:rFonts w:ascii="Times New Roman" w:eastAsiaTheme="minorHAnsi" w:hAnsi="Times New Roman"/>
          <w:sz w:val="28"/>
          <w:szCs w:val="28"/>
          <w:lang w:val="en-US"/>
        </w:rPr>
      </w:pPr>
    </w:p>
    <w:p w:rsidR="005C45D9" w:rsidRDefault="005C45D9" w:rsidP="00F74021">
      <w:pPr>
        <w:pStyle w:val="B1"/>
        <w:rPr>
          <w:rFonts w:eastAsiaTheme="minorHAnsi"/>
          <w:lang w:val="en-US"/>
        </w:rPr>
      </w:pPr>
      <w:bookmarkStart w:id="19" w:name="_Toc110612793"/>
      <w:bookmarkStart w:id="20" w:name="_Toc110331436"/>
      <w:r>
        <w:rPr>
          <w:rFonts w:eastAsiaTheme="minorHAnsi"/>
        </w:rPr>
        <w:t>Tên môn học: Tin học</w:t>
      </w:r>
      <w:bookmarkEnd w:id="19"/>
      <w:bookmarkEnd w:id="20"/>
    </w:p>
    <w:p w:rsidR="005C45D9" w:rsidRDefault="005C45D9" w:rsidP="00F74021">
      <w:pPr>
        <w:tabs>
          <w:tab w:val="left" w:pos="2040"/>
        </w:tabs>
        <w:spacing w:line="288" w:lineRule="auto"/>
        <w:jc w:val="both"/>
        <w:rPr>
          <w:rFonts w:ascii="Times New Roman" w:eastAsiaTheme="minorHAnsi" w:hAnsi="Times New Roman"/>
          <w:b/>
          <w:sz w:val="28"/>
          <w:szCs w:val="28"/>
        </w:rPr>
      </w:pPr>
      <w:r>
        <w:rPr>
          <w:rFonts w:ascii="Times New Roman" w:eastAsiaTheme="minorHAnsi" w:hAnsi="Times New Roman"/>
          <w:b/>
          <w:sz w:val="28"/>
          <w:szCs w:val="28"/>
        </w:rPr>
        <w:t>Mã môn học: M</w:t>
      </w:r>
      <w:r>
        <w:rPr>
          <w:rFonts w:ascii="Times New Roman" w:eastAsiaTheme="minorHAnsi" w:hAnsi="Times New Roman"/>
          <w:b/>
          <w:sz w:val="28"/>
          <w:szCs w:val="28"/>
          <w:lang w:val="en-US"/>
        </w:rPr>
        <w:t>H</w:t>
      </w:r>
      <w:r>
        <w:rPr>
          <w:rFonts w:ascii="Times New Roman" w:eastAsiaTheme="minorHAnsi" w:hAnsi="Times New Roman"/>
          <w:b/>
          <w:sz w:val="28"/>
          <w:szCs w:val="28"/>
        </w:rPr>
        <w:t>05</w:t>
      </w:r>
    </w:p>
    <w:p w:rsidR="005C45D9" w:rsidRDefault="005C45D9" w:rsidP="00F74021">
      <w:pPr>
        <w:spacing w:line="288" w:lineRule="auto"/>
        <w:jc w:val="both"/>
        <w:rPr>
          <w:rFonts w:ascii="Times New Roman" w:eastAsiaTheme="minorHAnsi" w:hAnsi="Times New Roman"/>
          <w:bCs/>
          <w:sz w:val="28"/>
          <w:szCs w:val="28"/>
        </w:rPr>
      </w:pPr>
      <w:r>
        <w:rPr>
          <w:rFonts w:ascii="Times New Roman" w:eastAsiaTheme="minorHAnsi" w:hAnsi="Times New Roman"/>
          <w:b/>
          <w:sz w:val="28"/>
          <w:szCs w:val="28"/>
        </w:rPr>
        <w:t xml:space="preserve">Thời lượng:  </w:t>
      </w:r>
      <w:r>
        <w:rPr>
          <w:rFonts w:ascii="Times New Roman" w:eastAsiaTheme="minorHAnsi" w:hAnsi="Times New Roman"/>
          <w:bCs/>
          <w:sz w:val="28"/>
          <w:szCs w:val="28"/>
        </w:rPr>
        <w:t>75 giờ(</w:t>
      </w:r>
      <w:r>
        <w:rPr>
          <w:rFonts w:ascii="Times New Roman" w:eastAsiaTheme="minorHAnsi" w:hAnsi="Times New Roman"/>
          <w:bCs/>
          <w:sz w:val="28"/>
          <w:szCs w:val="28"/>
          <w:lang w:val="en-US"/>
        </w:rPr>
        <w:t>L</w:t>
      </w:r>
      <w:r>
        <w:rPr>
          <w:rFonts w:ascii="Times New Roman" w:eastAsiaTheme="minorHAnsi" w:hAnsi="Times New Roman"/>
          <w:bCs/>
          <w:sz w:val="28"/>
          <w:szCs w:val="28"/>
        </w:rPr>
        <w:t>ý thuyết: 15 giờ; Thực hành, thảo luận, bài tập: 58 giờ; Kiểm tra: 2 giờ)</w:t>
      </w:r>
    </w:p>
    <w:p w:rsidR="005C45D9" w:rsidRDefault="005C45D9" w:rsidP="00F74021">
      <w:pPr>
        <w:tabs>
          <w:tab w:val="left" w:pos="709"/>
        </w:tabs>
        <w:spacing w:line="288" w:lineRule="auto"/>
        <w:jc w:val="both"/>
        <w:rPr>
          <w:rFonts w:ascii="Times New Roman" w:eastAsiaTheme="minorHAnsi" w:hAnsi="Times New Roman"/>
          <w:b/>
          <w:bCs/>
          <w:sz w:val="28"/>
          <w:szCs w:val="28"/>
          <w:lang w:val="nl-NL"/>
        </w:rPr>
      </w:pPr>
      <w:r>
        <w:rPr>
          <w:rFonts w:ascii="Times New Roman" w:eastAsiaTheme="minorHAnsi" w:hAnsi="Times New Roman"/>
          <w:b/>
          <w:bCs/>
          <w:sz w:val="28"/>
          <w:szCs w:val="28"/>
          <w:lang w:val="nl-NL"/>
        </w:rPr>
        <w:t>I. Vị trí, tính chất của môn học</w:t>
      </w:r>
    </w:p>
    <w:p w:rsidR="005C45D9" w:rsidRDefault="005C45D9" w:rsidP="00F74021">
      <w:pPr>
        <w:tabs>
          <w:tab w:val="left" w:pos="709"/>
        </w:tabs>
        <w:spacing w:line="288" w:lineRule="auto"/>
        <w:ind w:firstLine="720"/>
        <w:jc w:val="both"/>
        <w:rPr>
          <w:rFonts w:ascii="Times New Roman" w:eastAsiaTheme="minorHAnsi" w:hAnsi="Times New Roman"/>
          <w:bCs/>
          <w:sz w:val="28"/>
          <w:szCs w:val="28"/>
          <w:lang w:val="nl-NL"/>
        </w:rPr>
      </w:pPr>
      <w:r>
        <w:rPr>
          <w:rFonts w:ascii="Times New Roman" w:eastAsiaTheme="minorHAnsi" w:hAnsi="Times New Roman"/>
          <w:bCs/>
          <w:sz w:val="28"/>
          <w:szCs w:val="28"/>
          <w:lang w:val="nl-NL"/>
        </w:rPr>
        <w:t>- Vị trí:Môn học Tin học là môn học bắt buộc thuộc khối các môn học chung trong chương trình đào tạo cao đẳng.</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sz w:val="28"/>
          <w:szCs w:val="28"/>
          <w:lang w:val="nl-NL"/>
        </w:rPr>
      </w:pPr>
      <w:r>
        <w:rPr>
          <w:rFonts w:ascii="Times New Roman" w:eastAsiaTheme="minorHAnsi" w:hAnsi="Times New Roman"/>
          <w:sz w:val="28"/>
          <w:szCs w:val="28"/>
          <w:lang w:val="nl-NL"/>
        </w:rPr>
        <w:t>- Tính chất:</w:t>
      </w:r>
      <w:r>
        <w:rPr>
          <w:rFonts w:ascii="Times New Roman" w:eastAsiaTheme="minorHAnsi" w:hAnsi="Times New Roman"/>
          <w:bCs/>
          <w:sz w:val="28"/>
          <w:szCs w:val="28"/>
          <w:lang w:val="nl-NL"/>
        </w:rPr>
        <w:t>Chương trình môn học bao gồm nội dung cơ bản về máy tính và công nghệ thông tin,cũng như việc sử dụng máy tính trong đời sống, học tập và hoạt động nghề nghiệp sau này.</w:t>
      </w:r>
    </w:p>
    <w:p w:rsidR="005C45D9" w:rsidRDefault="005C45D9" w:rsidP="00F74021">
      <w:pPr>
        <w:shd w:val="clear" w:color="auto" w:fill="FFFFFF"/>
        <w:tabs>
          <w:tab w:val="left" w:pos="709"/>
        </w:tabs>
        <w:spacing w:line="288" w:lineRule="auto"/>
        <w:jc w:val="both"/>
        <w:rPr>
          <w:rFonts w:ascii="Times New Roman" w:eastAsiaTheme="minorHAnsi" w:hAnsi="Times New Roman"/>
          <w:b/>
          <w:bCs/>
          <w:sz w:val="28"/>
          <w:szCs w:val="28"/>
          <w:lang w:val="nl-NL"/>
        </w:rPr>
      </w:pPr>
      <w:r>
        <w:rPr>
          <w:rFonts w:ascii="Times New Roman" w:eastAsiaTheme="minorHAnsi" w:hAnsi="Times New Roman"/>
          <w:b/>
          <w:bCs/>
          <w:sz w:val="28"/>
          <w:szCs w:val="28"/>
          <w:lang w:val="nl-NL"/>
        </w:rPr>
        <w:t>II. Mục tiêu của môn học</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color w:val="000000"/>
          <w:sz w:val="28"/>
          <w:szCs w:val="28"/>
          <w:lang w:val="nl-NL"/>
        </w:rPr>
      </w:pPr>
      <w:r>
        <w:rPr>
          <w:rFonts w:ascii="Times New Roman" w:eastAsiaTheme="minorHAnsi" w:hAnsi="Times New Roman"/>
          <w:color w:val="000000"/>
          <w:sz w:val="28"/>
          <w:szCs w:val="28"/>
          <w:lang w:val="nl-NL"/>
        </w:rPr>
        <w:t>Sau khi học xong môn học này, người học đạt được Chuẩn kỹ năng sử dụng công nghệ thông tin cơ bản theo quy định của Bộ Thông tin và Truyền thông, cụ thể:</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sz w:val="28"/>
          <w:szCs w:val="28"/>
          <w:lang w:val="nl-NL"/>
        </w:rPr>
      </w:pPr>
      <w:r>
        <w:rPr>
          <w:rFonts w:ascii="Times New Roman" w:eastAsiaTheme="minorHAnsi" w:hAnsi="Times New Roman"/>
          <w:bCs/>
          <w:sz w:val="28"/>
          <w:szCs w:val="28"/>
          <w:lang w:val="nl-NL"/>
        </w:rPr>
        <w:t>- Về kiến thức</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Trình bày và giải thích được được kiến thứccơ bản về công nghệ thông tin; sử dụng máy tính, xử lý văn bản; sử dụng bảng tính, trình chiếu, Internet.</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sz w:val="28"/>
          <w:szCs w:val="28"/>
          <w:lang w:val="nl-NL"/>
        </w:rPr>
      </w:pPr>
      <w:r>
        <w:rPr>
          <w:rFonts w:ascii="Times New Roman" w:eastAsiaTheme="minorHAnsi" w:hAnsi="Times New Roman"/>
          <w:bCs/>
          <w:sz w:val="28"/>
          <w:szCs w:val="28"/>
          <w:lang w:val="nl-NL"/>
        </w:rPr>
        <w:t>- Về kỹ năng</w:t>
      </w:r>
    </w:p>
    <w:p w:rsidR="005C45D9" w:rsidRDefault="005C45D9" w:rsidP="00F74021">
      <w:pPr>
        <w:numPr>
          <w:ilvl w:val="0"/>
          <w:numId w:val="5"/>
        </w:numPr>
        <w:shd w:val="clear" w:color="auto" w:fill="FFFFFF"/>
        <w:tabs>
          <w:tab w:val="left" w:pos="851"/>
        </w:tabs>
        <w:spacing w:line="288" w:lineRule="auto"/>
        <w:contextualSpacing/>
        <w:jc w:val="both"/>
        <w:rPr>
          <w:rFonts w:ascii="Times New Roman" w:eastAsiaTheme="minorHAnsi" w:hAnsi="Times New Roman"/>
          <w:vanish/>
          <w:sz w:val="28"/>
          <w:szCs w:val="28"/>
          <w:lang w:val="nl-NL"/>
        </w:rPr>
      </w:pPr>
    </w:p>
    <w:p w:rsidR="005C45D9" w:rsidRDefault="005C45D9" w:rsidP="00F74021">
      <w:pPr>
        <w:numPr>
          <w:ilvl w:val="0"/>
          <w:numId w:val="5"/>
        </w:numPr>
        <w:shd w:val="clear" w:color="auto" w:fill="FFFFFF"/>
        <w:tabs>
          <w:tab w:val="left" w:pos="851"/>
        </w:tabs>
        <w:spacing w:line="288" w:lineRule="auto"/>
        <w:contextualSpacing/>
        <w:jc w:val="both"/>
        <w:rPr>
          <w:rFonts w:ascii="Times New Roman" w:eastAsiaTheme="minorHAnsi" w:hAnsi="Times New Roman"/>
          <w:vanish/>
          <w:sz w:val="28"/>
          <w:szCs w:val="28"/>
          <w:lang w:val="nl-NL"/>
        </w:rPr>
      </w:pP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Nhận biết đượccác thiết bị cơ bản của máy tính, mạng máy tính; phân loại phần mềm; lập trình; phần mềm thương mại và phần mềm nguồn mở;</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 được hệ điều hành Windows để tổ chức, quản lý thư mục, tập tin trên máy tính và sử dụng máy in;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 được phần mềm soạn thảo để soạn thảođược văn bản hành chính theo đúng quy định về kỹ thuật soạn thảo văn bản hành chính;</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 được phần mềm xử lý bảng tính để tạo trang tính và các hàm cơ bản để tính các bài toán thực tế;</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dụngđược phần mềm trình chiếu để xây dựng và trình chiếu được các nội dung cần thiết;</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 được một số dịch vụ Internet cơ bản như:Trình duyệt Web, thư điện tử, tìm kiếm thông tin và một số dạng truyền thông số thông dụng;</w:t>
      </w:r>
    </w:p>
    <w:p w:rsidR="005C45D9" w:rsidRDefault="005C45D9" w:rsidP="00F74021">
      <w:pPr>
        <w:widowControl w:val="0"/>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5C45D9" w:rsidRDefault="005C45D9" w:rsidP="00F74021">
      <w:pPr>
        <w:widowControl w:val="0"/>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xml:space="preserve">+ Thực hiện đúng các quy định về an toàn bảo mật thông tin; an toàn lao động và bảo vệ môi trường trong việc sử dụng máy tính và ứng dụng công nghệ </w:t>
      </w:r>
      <w:r>
        <w:rPr>
          <w:rFonts w:ascii="Times New Roman" w:eastAsiaTheme="minorHAnsi" w:hAnsi="Times New Roman"/>
          <w:sz w:val="28"/>
          <w:szCs w:val="28"/>
          <w:lang w:val="nl-NL"/>
        </w:rPr>
        <w:lastRenderedPageBreak/>
        <w:t>thông tin.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sz w:val="28"/>
          <w:szCs w:val="28"/>
          <w:lang w:val="nl-NL"/>
        </w:rPr>
      </w:pPr>
      <w:r>
        <w:rPr>
          <w:rFonts w:ascii="Times New Roman" w:eastAsiaTheme="minorHAnsi" w:hAnsi="Times New Roman"/>
          <w:bCs/>
          <w:sz w:val="28"/>
          <w:szCs w:val="28"/>
          <w:lang w:val="nl-NL"/>
        </w:rPr>
        <w:t>- Về năng lực tự chủ và trách nhiệm</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Nhận thức được tầm quan trọngvà thực hiện đúng quy định của pháp luật, có trách nhiệm trong việc sử dụng máy tính và công nghệ thông tin trong đời sống, học tập và nghề nghiệp;</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pacing w:val="-4"/>
          <w:sz w:val="28"/>
          <w:szCs w:val="28"/>
          <w:lang w:val="nl-NL"/>
        </w:rPr>
      </w:pPr>
      <w:r>
        <w:rPr>
          <w:rFonts w:ascii="Times New Roman" w:eastAsiaTheme="minorHAnsi" w:hAnsi="Times New Roman"/>
          <w:spacing w:val="-4"/>
          <w:sz w:val="28"/>
          <w:szCs w:val="28"/>
          <w:lang w:val="nl-NL"/>
        </w:rPr>
        <w:t>+ Có thể làm việc độc lập hoặc theo nhóm trong việc áp dụng chuẩn kỹ năng sử dụng công nghệ thông tin cơ bản vào học tập, lao động và các hoạt động khác.</w:t>
      </w:r>
    </w:p>
    <w:p w:rsidR="005C45D9" w:rsidRDefault="005C45D9" w:rsidP="00F74021">
      <w:pPr>
        <w:shd w:val="clear" w:color="auto" w:fill="FFFFFF"/>
        <w:tabs>
          <w:tab w:val="left" w:pos="709"/>
        </w:tabs>
        <w:spacing w:line="288" w:lineRule="auto"/>
        <w:jc w:val="both"/>
        <w:rPr>
          <w:rFonts w:ascii="Times New Roman" w:eastAsiaTheme="minorHAnsi" w:hAnsi="Times New Roman"/>
          <w:b/>
          <w:bCs/>
          <w:sz w:val="28"/>
          <w:szCs w:val="28"/>
          <w:lang w:val="nl-NL"/>
        </w:rPr>
      </w:pPr>
      <w:r>
        <w:rPr>
          <w:rFonts w:ascii="Times New Roman" w:eastAsiaTheme="minorHAnsi" w:hAnsi="Times New Roman"/>
          <w:b/>
          <w:bCs/>
          <w:sz w:val="28"/>
          <w:szCs w:val="28"/>
          <w:lang w:val="nl-NL"/>
        </w:rPr>
        <w:t>III.  Nội dung môn học</w:t>
      </w:r>
    </w:p>
    <w:p w:rsidR="005C45D9" w:rsidRDefault="005C45D9" w:rsidP="00F74021">
      <w:pPr>
        <w:numPr>
          <w:ilvl w:val="0"/>
          <w:numId w:val="7"/>
        </w:numPr>
        <w:shd w:val="clear" w:color="auto" w:fill="FFFFFF"/>
        <w:tabs>
          <w:tab w:val="left" w:pos="709"/>
        </w:tabs>
        <w:spacing w:line="288" w:lineRule="auto"/>
        <w:contextualSpacing/>
        <w:jc w:val="both"/>
        <w:rPr>
          <w:rFonts w:ascii="Times New Roman" w:eastAsiaTheme="minorHAnsi" w:hAnsi="Times New Roman"/>
          <w:sz w:val="28"/>
          <w:szCs w:val="28"/>
          <w:lang w:val="nl-NL"/>
        </w:rPr>
      </w:pPr>
      <w:r>
        <w:rPr>
          <w:rFonts w:ascii="Times New Roman" w:eastAsiaTheme="minorHAnsi" w:hAnsi="Times New Roman"/>
          <w:sz w:val="28"/>
          <w:szCs w:val="28"/>
          <w:lang w:val="nl-NL"/>
        </w:rPr>
        <w:t>Nội dung tổng quát và phân bổ thời gian</w:t>
      </w:r>
    </w:p>
    <w:tbl>
      <w:tblPr>
        <w:tblW w:w="10221" w:type="dxa"/>
        <w:jc w:val="center"/>
        <w:tblLook w:val="04A0"/>
      </w:tblPr>
      <w:tblGrid>
        <w:gridCol w:w="704"/>
        <w:gridCol w:w="5143"/>
        <w:gridCol w:w="839"/>
        <w:gridCol w:w="979"/>
        <w:gridCol w:w="1686"/>
        <w:gridCol w:w="870"/>
      </w:tblGrid>
      <w:tr w:rsidR="005C45D9" w:rsidTr="00C9155E">
        <w:trPr>
          <w:trHeight w:val="463"/>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sz w:val="28"/>
                <w:szCs w:val="28"/>
                <w:lang w:val="nl-NL"/>
              </w:rPr>
              <w:br w:type="page"/>
            </w:r>
            <w:r>
              <w:rPr>
                <w:rFonts w:ascii="Times New Roman" w:eastAsiaTheme="minorHAnsi" w:hAnsi="Times New Roman"/>
                <w:b/>
                <w:bCs/>
                <w:sz w:val="28"/>
                <w:szCs w:val="28"/>
                <w:lang w:val="en-US"/>
              </w:rPr>
              <w:t>Số</w:t>
            </w:r>
            <w:r>
              <w:rPr>
                <w:rFonts w:ascii="Times New Roman" w:eastAsiaTheme="minorHAnsi" w:hAnsi="Times New Roman"/>
                <w:b/>
                <w:bCs/>
                <w:sz w:val="28"/>
                <w:szCs w:val="28"/>
                <w:lang w:val="en-US"/>
              </w:rPr>
              <w:br/>
              <w:t xml:space="preserve"> TT</w:t>
            </w:r>
          </w:p>
        </w:tc>
        <w:tc>
          <w:tcPr>
            <w:tcW w:w="514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b/>
                <w:bCs/>
                <w:sz w:val="28"/>
                <w:szCs w:val="28"/>
                <w:lang w:val="en-US"/>
              </w:rPr>
              <w:t>Tên chương</w:t>
            </w:r>
          </w:p>
        </w:tc>
        <w:tc>
          <w:tcPr>
            <w:tcW w:w="83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b/>
                <w:bCs/>
                <w:sz w:val="28"/>
                <w:szCs w:val="28"/>
                <w:lang w:val="en-US"/>
              </w:rPr>
              <w:t>Tổng</w:t>
            </w:r>
            <w:r>
              <w:rPr>
                <w:rFonts w:ascii="Times New Roman" w:eastAsiaTheme="minorHAnsi" w:hAnsi="Times New Roman"/>
                <w:b/>
                <w:bCs/>
                <w:sz w:val="28"/>
                <w:szCs w:val="28"/>
                <w:lang w:val="en-US"/>
              </w:rPr>
              <w:br/>
              <w:t xml:space="preserve"> số</w:t>
            </w:r>
          </w:p>
        </w:tc>
        <w:tc>
          <w:tcPr>
            <w:tcW w:w="3535"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b/>
                <w:bCs/>
                <w:sz w:val="28"/>
                <w:szCs w:val="28"/>
                <w:lang w:val="en-US"/>
              </w:rPr>
              <w:t>Thời gian(giờ)</w:t>
            </w:r>
          </w:p>
        </w:tc>
      </w:tr>
      <w:tr w:rsidR="005C45D9" w:rsidTr="00C9155E">
        <w:trPr>
          <w:trHeight w:val="852"/>
          <w:jc w:val="center"/>
        </w:trPr>
        <w:tc>
          <w:tcPr>
            <w:tcW w:w="70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p>
        </w:tc>
        <w:tc>
          <w:tcPr>
            <w:tcW w:w="5143"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p>
        </w:tc>
        <w:tc>
          <w:tcPr>
            <w:tcW w:w="839"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p>
        </w:tc>
        <w:tc>
          <w:tcPr>
            <w:tcW w:w="979" w:type="dxa"/>
            <w:tcBorders>
              <w:top w:val="nil"/>
              <w:left w:val="nil"/>
              <w:bottom w:val="single" w:sz="4" w:space="0" w:color="auto"/>
              <w:right w:val="single" w:sz="4" w:space="0" w:color="auto"/>
            </w:tcBorders>
            <w:shd w:val="clear" w:color="auto" w:fill="F2F2F2" w:themeFill="background1" w:themeFillShade="F2"/>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b/>
                <w:bCs/>
                <w:sz w:val="28"/>
                <w:szCs w:val="28"/>
                <w:lang w:val="en-US"/>
              </w:rPr>
              <w:t>Lý</w:t>
            </w:r>
            <w:r>
              <w:rPr>
                <w:rFonts w:ascii="Times New Roman" w:eastAsiaTheme="minorHAnsi" w:hAnsi="Times New Roman"/>
                <w:b/>
                <w:bCs/>
                <w:sz w:val="28"/>
                <w:szCs w:val="28"/>
                <w:lang w:val="en-US"/>
              </w:rPr>
              <w:br/>
              <w:t>thuyết</w:t>
            </w:r>
          </w:p>
        </w:tc>
        <w:tc>
          <w:tcPr>
            <w:tcW w:w="1686" w:type="dxa"/>
            <w:tcBorders>
              <w:top w:val="nil"/>
              <w:left w:val="nil"/>
              <w:bottom w:val="single" w:sz="4" w:space="0" w:color="auto"/>
              <w:right w:val="single" w:sz="4" w:space="0" w:color="auto"/>
            </w:tcBorders>
            <w:shd w:val="clear" w:color="auto" w:fill="F2F2F2" w:themeFill="background1" w:themeFillShade="F2"/>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b/>
                <w:bCs/>
                <w:sz w:val="28"/>
                <w:szCs w:val="28"/>
                <w:lang w:val="en-US"/>
              </w:rPr>
              <w:t>Thực hành, thảo luận, bài tập</w:t>
            </w:r>
          </w:p>
        </w:tc>
        <w:tc>
          <w:tcPr>
            <w:tcW w:w="870" w:type="dxa"/>
            <w:tcBorders>
              <w:top w:val="nil"/>
              <w:left w:val="nil"/>
              <w:bottom w:val="single" w:sz="4" w:space="0" w:color="auto"/>
              <w:right w:val="single" w:sz="4" w:space="0" w:color="auto"/>
            </w:tcBorders>
            <w:shd w:val="clear" w:color="auto" w:fill="F2F2F2" w:themeFill="background1" w:themeFillShade="F2"/>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b/>
                <w:bCs/>
                <w:sz w:val="28"/>
                <w:szCs w:val="28"/>
                <w:lang w:val="en-US"/>
              </w:rPr>
              <w:t>Kiểm tra</w:t>
            </w:r>
          </w:p>
        </w:tc>
      </w:tr>
      <w:tr w:rsidR="005C45D9" w:rsidTr="00C9155E">
        <w:trPr>
          <w:trHeight w:val="387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5C45D9" w:rsidRDefault="005C45D9" w:rsidP="00F74021">
            <w:pPr>
              <w:tabs>
                <w:tab w:val="left" w:pos="851"/>
              </w:tabs>
              <w:spacing w:line="288" w:lineRule="auto"/>
              <w:jc w:val="both"/>
              <w:rPr>
                <w:rFonts w:ascii="Times New Roman" w:eastAsiaTheme="minorHAnsi" w:hAnsi="Times New Roman"/>
                <w:bCs/>
                <w:sz w:val="28"/>
                <w:szCs w:val="28"/>
                <w:lang w:val="en-US"/>
              </w:rPr>
            </w:pPr>
            <w:r>
              <w:rPr>
                <w:rFonts w:ascii="Times New Roman" w:eastAsiaTheme="minorHAnsi" w:hAnsi="Times New Roman"/>
                <w:bCs/>
                <w:sz w:val="28"/>
                <w:szCs w:val="28"/>
                <w:lang w:val="en-US"/>
              </w:rPr>
              <w:t>1</w:t>
            </w:r>
          </w:p>
        </w:tc>
        <w:tc>
          <w:tcPr>
            <w:tcW w:w="5143" w:type="dxa"/>
            <w:tcBorders>
              <w:top w:val="nil"/>
              <w:left w:val="nil"/>
              <w:bottom w:val="single" w:sz="4" w:space="0" w:color="auto"/>
              <w:right w:val="single" w:sz="4" w:space="0" w:color="auto"/>
            </w:tcBorders>
            <w:shd w:val="clear" w:color="auto" w:fill="auto"/>
          </w:tcPr>
          <w:p w:rsidR="005C45D9" w:rsidRDefault="005C45D9" w:rsidP="00F74021">
            <w:pPr>
              <w:tabs>
                <w:tab w:val="left" w:pos="851"/>
              </w:tabs>
              <w:spacing w:line="288" w:lineRule="auto"/>
              <w:jc w:val="both"/>
              <w:rPr>
                <w:rFonts w:ascii="Times New Roman" w:eastAsiaTheme="minorHAnsi" w:hAnsi="Times New Roman"/>
                <w:b/>
                <w:bCs/>
                <w:sz w:val="28"/>
                <w:szCs w:val="28"/>
                <w:lang w:val="nb-NO"/>
              </w:rPr>
            </w:pPr>
            <w:r>
              <w:rPr>
                <w:rFonts w:ascii="Times New Roman" w:eastAsiaTheme="minorHAnsi" w:hAnsi="Times New Roman"/>
                <w:b/>
                <w:bCs/>
                <w:sz w:val="28"/>
                <w:szCs w:val="28"/>
                <w:lang w:val="nb-NO"/>
              </w:rPr>
              <w:t>Chương I. Hiểu biết về công nghệ thông tin cơ bản</w:t>
            </w:r>
          </w:p>
          <w:p w:rsidR="005C45D9" w:rsidRDefault="005C45D9" w:rsidP="00F74021">
            <w:pPr>
              <w:spacing w:line="288" w:lineRule="auto"/>
              <w:jc w:val="both"/>
              <w:rPr>
                <w:rFonts w:ascii="Times New Roman" w:eastAsiaTheme="minorHAnsi" w:hAnsi="Times New Roman"/>
                <w:sz w:val="28"/>
                <w:szCs w:val="28"/>
                <w:lang w:val="nb-NO"/>
              </w:rPr>
            </w:pPr>
            <w:r>
              <w:rPr>
                <w:rFonts w:ascii="Times New Roman" w:eastAsiaTheme="minorHAnsi" w:hAnsi="Times New Roman"/>
                <w:bCs/>
                <w:color w:val="000000"/>
                <w:sz w:val="28"/>
                <w:szCs w:val="28"/>
                <w:lang w:val="nl-NL"/>
              </w:rPr>
              <w:t>1. Kiến thức cơ bản về máy tính</w:t>
            </w: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t>2. Phần mềm</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bCs/>
                <w:color w:val="000000"/>
                <w:sz w:val="28"/>
                <w:szCs w:val="28"/>
                <w:lang w:val="en-US"/>
              </w:rPr>
              <w:t>3. Biểu diễn thông tin trong máy tính</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bCs/>
                <w:color w:val="000000"/>
                <w:sz w:val="28"/>
                <w:szCs w:val="28"/>
                <w:lang w:val="en-US"/>
              </w:rPr>
              <w:t>4. Mạng cơ bản</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fr-FR"/>
              </w:rPr>
              <w:t>5. Các ứng dụng của công nghệ thông tin – truyền thông</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fr-FR"/>
              </w:rPr>
              <w:t>6. An toàn lao động và bảo vệ môi trường trong sử dụng công nghệ thông tin và truyền thông</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7. Các vấn đề an toàn thông tin cơ bản khi làm việc với máy tính</w:t>
            </w: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t>8. Một số vấn đề cơ bản liên quan đến pháp luật trong sử dụng công nghệ thông tin</w:t>
            </w:r>
          </w:p>
        </w:tc>
        <w:tc>
          <w:tcPr>
            <w:tcW w:w="839"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
                <w:bCs/>
                <w:sz w:val="28"/>
                <w:szCs w:val="28"/>
                <w:lang w:val="nb-NO"/>
              </w:rPr>
            </w:pPr>
            <w:r>
              <w:rPr>
                <w:rFonts w:ascii="Times New Roman" w:eastAsiaTheme="minorHAnsi" w:hAnsi="Times New Roman"/>
                <w:b/>
                <w:bCs/>
                <w:sz w:val="28"/>
                <w:szCs w:val="28"/>
                <w:lang w:val="nb-NO"/>
              </w:rPr>
              <w:t>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p>
        </w:tc>
        <w:tc>
          <w:tcPr>
            <w:tcW w:w="979"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
                <w:bCs/>
                <w:sz w:val="28"/>
                <w:szCs w:val="28"/>
                <w:lang w:val="nb-NO"/>
              </w:rPr>
            </w:pPr>
            <w:r>
              <w:rPr>
                <w:rFonts w:ascii="Times New Roman" w:eastAsiaTheme="minorHAnsi" w:hAnsi="Times New Roman"/>
                <w:b/>
                <w:bCs/>
                <w:sz w:val="28"/>
                <w:szCs w:val="28"/>
                <w:lang w:val="nb-NO"/>
              </w:rPr>
              <w:t>3</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p>
        </w:tc>
        <w:tc>
          <w:tcPr>
            <w:tcW w:w="1686"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
                <w:bCs/>
                <w:sz w:val="28"/>
                <w:szCs w:val="28"/>
                <w:lang w:val="nb-NO"/>
              </w:rPr>
            </w:pPr>
            <w:r>
              <w:rPr>
                <w:rFonts w:ascii="Times New Roman" w:eastAsiaTheme="minorHAnsi" w:hAnsi="Times New Roman"/>
                <w:b/>
                <w:bCs/>
                <w:sz w:val="28"/>
                <w:szCs w:val="28"/>
                <w:lang w:val="nb-NO"/>
              </w:rPr>
              <w:t>2</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tc>
        <w:tc>
          <w:tcPr>
            <w:tcW w:w="870"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Cs/>
                <w:sz w:val="28"/>
                <w:szCs w:val="28"/>
                <w:lang w:val="nb-NO"/>
              </w:rPr>
            </w:pPr>
          </w:p>
        </w:tc>
      </w:tr>
      <w:tr w:rsidR="005C45D9" w:rsidTr="00C9155E">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5C45D9" w:rsidRDefault="005C45D9" w:rsidP="00F74021">
            <w:pPr>
              <w:tabs>
                <w:tab w:val="left" w:pos="851"/>
              </w:tabs>
              <w:spacing w:line="288" w:lineRule="auto"/>
              <w:jc w:val="both"/>
              <w:rPr>
                <w:rFonts w:ascii="Times New Roman" w:eastAsiaTheme="minorHAnsi" w:hAnsi="Times New Roman"/>
                <w:bCs/>
                <w:sz w:val="28"/>
                <w:szCs w:val="28"/>
                <w:lang w:val="en-US"/>
              </w:rPr>
            </w:pPr>
            <w:r>
              <w:rPr>
                <w:rFonts w:ascii="Times New Roman" w:eastAsiaTheme="minorHAnsi" w:hAnsi="Times New Roman"/>
                <w:bCs/>
                <w:sz w:val="28"/>
                <w:szCs w:val="28"/>
                <w:lang w:val="en-US"/>
              </w:rPr>
              <w:t>2</w:t>
            </w:r>
          </w:p>
        </w:tc>
        <w:tc>
          <w:tcPr>
            <w:tcW w:w="5143" w:type="dxa"/>
            <w:tcBorders>
              <w:top w:val="nil"/>
              <w:left w:val="nil"/>
              <w:bottom w:val="single" w:sz="4" w:space="0" w:color="auto"/>
              <w:right w:val="single" w:sz="4" w:space="0" w:color="auto"/>
            </w:tcBorders>
            <w:shd w:val="clear" w:color="auto" w:fill="auto"/>
          </w:tcPr>
          <w:p w:rsidR="005C45D9" w:rsidRDefault="005C45D9" w:rsidP="00F74021">
            <w:pPr>
              <w:tabs>
                <w:tab w:val="left" w:pos="851"/>
              </w:tabs>
              <w:spacing w:line="288" w:lineRule="auto"/>
              <w:jc w:val="both"/>
              <w:rPr>
                <w:rFonts w:ascii="Times New Roman" w:eastAsiaTheme="minorHAnsi" w:hAnsi="Times New Roman"/>
                <w:b/>
                <w:bCs/>
                <w:sz w:val="28"/>
                <w:szCs w:val="28"/>
                <w:lang w:val="nb-NO"/>
              </w:rPr>
            </w:pPr>
            <w:r>
              <w:rPr>
                <w:rFonts w:ascii="Times New Roman" w:eastAsiaTheme="minorHAnsi" w:hAnsi="Times New Roman"/>
                <w:b/>
                <w:bCs/>
                <w:sz w:val="28"/>
                <w:szCs w:val="28"/>
                <w:lang w:val="nb-NO"/>
              </w:rPr>
              <w:t>Chương II. Sử dụng máy tính cơ bản</w:t>
            </w:r>
          </w:p>
          <w:p w:rsidR="005C45D9" w:rsidRDefault="005C45D9" w:rsidP="00F74021">
            <w:pPr>
              <w:spacing w:line="288" w:lineRule="auto"/>
              <w:jc w:val="both"/>
              <w:rPr>
                <w:rFonts w:ascii="Times New Roman" w:eastAsiaTheme="minorHAnsi" w:hAnsi="Times New Roman"/>
                <w:sz w:val="28"/>
                <w:szCs w:val="28"/>
                <w:lang w:val="nb-NO"/>
              </w:rPr>
            </w:pPr>
            <w:r>
              <w:rPr>
                <w:rFonts w:ascii="Times New Roman" w:eastAsiaTheme="minorHAnsi" w:hAnsi="Times New Roman"/>
                <w:color w:val="000000"/>
                <w:sz w:val="28"/>
                <w:szCs w:val="28"/>
                <w:lang w:val="nl-NL"/>
              </w:rPr>
              <w:t>1. Làm việc với hệ điều hành</w:t>
            </w: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nb-NO"/>
              </w:rPr>
            </w:pPr>
            <w:r>
              <w:rPr>
                <w:rFonts w:ascii="Times New Roman" w:eastAsiaTheme="minorHAnsi" w:hAnsi="Times New Roman"/>
                <w:color w:val="000000"/>
                <w:sz w:val="28"/>
                <w:szCs w:val="28"/>
                <w:lang w:val="nb-NO"/>
              </w:rPr>
              <w:t>2. Quản lý thư mục và tập tin</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3. Sử dụng Control Panel</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4. Một số phần mềm tiện ích</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5. Sử dụng tiếng Việt</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6. Chuyển đổi định dạng tập tin</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7. Đa phương tiện</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8. Sử dụng máy in</w:t>
            </w:r>
          </w:p>
        </w:tc>
        <w:tc>
          <w:tcPr>
            <w:tcW w:w="839"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
                <w:bCs/>
                <w:sz w:val="28"/>
                <w:szCs w:val="28"/>
                <w:lang w:val="nb-NO"/>
              </w:rPr>
            </w:pPr>
            <w:r>
              <w:rPr>
                <w:rFonts w:ascii="Times New Roman" w:eastAsiaTheme="minorHAnsi" w:hAnsi="Times New Roman"/>
                <w:b/>
                <w:bCs/>
                <w:sz w:val="28"/>
                <w:szCs w:val="28"/>
                <w:lang w:val="nb-NO"/>
              </w:rPr>
              <w:t>6</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tc>
        <w:tc>
          <w:tcPr>
            <w:tcW w:w="979"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
                <w:bCs/>
                <w:sz w:val="28"/>
                <w:szCs w:val="28"/>
                <w:lang w:val="nb-NO"/>
              </w:rPr>
            </w:pPr>
            <w:r>
              <w:rPr>
                <w:rFonts w:ascii="Times New Roman" w:eastAsiaTheme="minorHAnsi" w:hAnsi="Times New Roman"/>
                <w:b/>
                <w:bCs/>
                <w:sz w:val="28"/>
                <w:szCs w:val="28"/>
                <w:lang w:val="nb-NO"/>
              </w:rPr>
              <w:t>2</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tc>
        <w:tc>
          <w:tcPr>
            <w:tcW w:w="1686"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
                <w:bCs/>
                <w:sz w:val="28"/>
                <w:szCs w:val="28"/>
                <w:lang w:val="nb-NO"/>
              </w:rPr>
            </w:pPr>
            <w:r>
              <w:rPr>
                <w:rFonts w:ascii="Times New Roman" w:eastAsiaTheme="minorHAnsi" w:hAnsi="Times New Roman"/>
                <w:b/>
                <w:bCs/>
                <w:sz w:val="28"/>
                <w:szCs w:val="28"/>
                <w:lang w:val="nb-NO"/>
              </w:rPr>
              <w:t>4</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tc>
        <w:tc>
          <w:tcPr>
            <w:tcW w:w="870"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Cs/>
                <w:sz w:val="28"/>
                <w:szCs w:val="28"/>
                <w:lang w:val="nb-NO"/>
              </w:rPr>
            </w:pPr>
          </w:p>
        </w:tc>
      </w:tr>
      <w:tr w:rsidR="005C45D9" w:rsidTr="00C9155E">
        <w:trPr>
          <w:trHeight w:val="529"/>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45D9" w:rsidRDefault="005C45D9" w:rsidP="00F74021">
            <w:pPr>
              <w:tabs>
                <w:tab w:val="left" w:pos="851"/>
              </w:tabs>
              <w:spacing w:line="288" w:lineRule="auto"/>
              <w:jc w:val="both"/>
              <w:rPr>
                <w:rFonts w:ascii="Times New Roman" w:eastAsiaTheme="minorHAnsi" w:hAnsi="Times New Roman"/>
                <w:bCs/>
                <w:sz w:val="28"/>
                <w:szCs w:val="28"/>
                <w:lang w:val="en-US"/>
              </w:rPr>
            </w:pPr>
            <w:r>
              <w:rPr>
                <w:rFonts w:ascii="Times New Roman" w:eastAsiaTheme="minorHAnsi" w:hAnsi="Times New Roman"/>
                <w:bCs/>
                <w:sz w:val="28"/>
                <w:szCs w:val="28"/>
                <w:lang w:val="en-US"/>
              </w:rPr>
              <w:lastRenderedPageBreak/>
              <w:t>3</w:t>
            </w:r>
          </w:p>
        </w:tc>
        <w:tc>
          <w:tcPr>
            <w:tcW w:w="5143" w:type="dxa"/>
            <w:tcBorders>
              <w:top w:val="single" w:sz="4" w:space="0" w:color="auto"/>
              <w:left w:val="nil"/>
              <w:bottom w:val="single" w:sz="4" w:space="0" w:color="auto"/>
              <w:right w:val="single" w:sz="4" w:space="0" w:color="auto"/>
            </w:tcBorders>
            <w:shd w:val="clear" w:color="auto" w:fill="auto"/>
          </w:tcPr>
          <w:p w:rsidR="005C45D9" w:rsidRDefault="005C45D9" w:rsidP="00F74021">
            <w:pPr>
              <w:tabs>
                <w:tab w:val="left" w:pos="851"/>
              </w:tabs>
              <w:spacing w:line="288" w:lineRule="auto"/>
              <w:jc w:val="both"/>
              <w:rPr>
                <w:rFonts w:ascii="Times New Roman" w:eastAsiaTheme="minorHAnsi" w:hAnsi="Times New Roman"/>
                <w:b/>
                <w:bCs/>
                <w:color w:val="000000"/>
                <w:sz w:val="28"/>
                <w:szCs w:val="28"/>
                <w:lang w:val="en-US"/>
              </w:rPr>
            </w:pPr>
            <w:r>
              <w:rPr>
                <w:rFonts w:ascii="Times New Roman" w:eastAsiaTheme="minorHAnsi" w:hAnsi="Times New Roman"/>
                <w:b/>
                <w:bCs/>
                <w:color w:val="000000"/>
                <w:sz w:val="28"/>
                <w:szCs w:val="28"/>
                <w:lang w:val="en-US"/>
              </w:rPr>
              <w:t>Chương III.  Xử lý văn bản cơ bản</w:t>
            </w: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t>1. Khái niệm văn bản và xử lý văn bản</w:t>
            </w:r>
          </w:p>
          <w:p w:rsidR="005C45D9" w:rsidRDefault="005C45D9" w:rsidP="00F74021">
            <w:pPr>
              <w:tabs>
                <w:tab w:val="left" w:pos="851"/>
              </w:tabs>
              <w:spacing w:line="288" w:lineRule="auto"/>
              <w:jc w:val="both"/>
              <w:rPr>
                <w:rFonts w:ascii="Times New Roman" w:eastAsiaTheme="minorHAnsi" w:hAnsi="Times New Roman"/>
                <w:bCs/>
                <w:sz w:val="28"/>
                <w:szCs w:val="28"/>
                <w:lang w:val="nb-NO"/>
              </w:rPr>
            </w:pPr>
            <w:r>
              <w:rPr>
                <w:rFonts w:ascii="Times New Roman" w:eastAsiaTheme="minorHAnsi" w:hAnsi="Times New Roman"/>
                <w:color w:val="000000"/>
                <w:sz w:val="28"/>
                <w:szCs w:val="28"/>
                <w:lang w:val="en-US"/>
              </w:rPr>
              <w:t>2. Sử dụng Microsoft Word</w:t>
            </w:r>
          </w:p>
        </w:tc>
        <w:tc>
          <w:tcPr>
            <w:tcW w:w="839" w:type="dxa"/>
            <w:tcBorders>
              <w:top w:val="single" w:sz="4" w:space="0" w:color="auto"/>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
                <w:bCs/>
                <w:sz w:val="28"/>
                <w:szCs w:val="28"/>
                <w:lang w:val="nb-NO"/>
              </w:rPr>
            </w:pPr>
            <w:r>
              <w:rPr>
                <w:rFonts w:ascii="Times New Roman" w:eastAsiaTheme="minorHAnsi" w:hAnsi="Times New Roman"/>
                <w:b/>
                <w:bCs/>
                <w:sz w:val="28"/>
                <w:szCs w:val="28"/>
                <w:lang w:val="nb-NO"/>
              </w:rPr>
              <w:t>17</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16,5</w:t>
            </w:r>
          </w:p>
        </w:tc>
        <w:tc>
          <w:tcPr>
            <w:tcW w:w="979" w:type="dxa"/>
            <w:tcBorders>
              <w:top w:val="single" w:sz="4" w:space="0" w:color="auto"/>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
                <w:bCs/>
                <w:sz w:val="28"/>
                <w:szCs w:val="28"/>
                <w:lang w:val="nb-NO"/>
              </w:rPr>
            </w:pPr>
            <w:r>
              <w:rPr>
                <w:rFonts w:ascii="Times New Roman" w:eastAsiaTheme="minorHAnsi" w:hAnsi="Times New Roman"/>
                <w:b/>
                <w:bCs/>
                <w:sz w:val="28"/>
                <w:szCs w:val="28"/>
                <w:lang w:val="nb-NO"/>
              </w:rPr>
              <w:t>2</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1,5</w:t>
            </w:r>
          </w:p>
        </w:tc>
        <w:tc>
          <w:tcPr>
            <w:tcW w:w="1686" w:type="dxa"/>
            <w:tcBorders>
              <w:top w:val="single" w:sz="4" w:space="0" w:color="auto"/>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
                <w:bCs/>
                <w:sz w:val="28"/>
                <w:szCs w:val="28"/>
                <w:lang w:val="nb-NO"/>
              </w:rPr>
            </w:pPr>
            <w:r>
              <w:rPr>
                <w:rFonts w:ascii="Times New Roman" w:eastAsiaTheme="minorHAnsi" w:hAnsi="Times New Roman"/>
                <w:b/>
                <w:bCs/>
                <w:sz w:val="28"/>
                <w:szCs w:val="28"/>
                <w:lang w:val="nb-NO"/>
              </w:rPr>
              <w:t>15</w:t>
            </w:r>
          </w:p>
          <w:p w:rsidR="005C45D9" w:rsidRDefault="005C45D9" w:rsidP="00F74021">
            <w:pPr>
              <w:spacing w:line="288" w:lineRule="auto"/>
              <w:jc w:val="center"/>
              <w:rPr>
                <w:rFonts w:ascii="Times New Roman" w:eastAsiaTheme="minorHAnsi" w:hAnsi="Times New Roman"/>
                <w:sz w:val="28"/>
                <w:szCs w:val="28"/>
                <w:lang w:val="nb-NO"/>
              </w:rPr>
            </w:pPr>
          </w:p>
          <w:p w:rsidR="005C45D9" w:rsidRDefault="005C45D9" w:rsidP="00F74021">
            <w:pPr>
              <w:spacing w:line="288" w:lineRule="auto"/>
              <w:jc w:val="center"/>
              <w:rPr>
                <w:rFonts w:ascii="Times New Roman" w:eastAsiaTheme="minorHAnsi" w:hAnsi="Times New Roman"/>
                <w:sz w:val="28"/>
                <w:szCs w:val="28"/>
                <w:lang w:val="nb-NO"/>
              </w:rPr>
            </w:pPr>
            <w:r>
              <w:rPr>
                <w:rFonts w:ascii="Times New Roman" w:eastAsiaTheme="minorHAnsi" w:hAnsi="Times New Roman"/>
                <w:sz w:val="28"/>
                <w:szCs w:val="28"/>
                <w:lang w:val="nb-NO"/>
              </w:rPr>
              <w:t>15</w:t>
            </w:r>
          </w:p>
        </w:tc>
        <w:tc>
          <w:tcPr>
            <w:tcW w:w="870" w:type="dxa"/>
            <w:tcBorders>
              <w:top w:val="single" w:sz="4" w:space="0" w:color="auto"/>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Cs/>
                <w:sz w:val="28"/>
                <w:szCs w:val="28"/>
                <w:lang w:val="nb-NO"/>
              </w:rPr>
            </w:pPr>
          </w:p>
        </w:tc>
      </w:tr>
      <w:tr w:rsidR="005C45D9" w:rsidTr="00C9155E">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tcPr>
          <w:p w:rsidR="005C45D9" w:rsidRDefault="005C45D9" w:rsidP="00F74021">
            <w:pPr>
              <w:tabs>
                <w:tab w:val="left" w:pos="851"/>
              </w:tabs>
              <w:spacing w:line="288" w:lineRule="auto"/>
              <w:jc w:val="both"/>
              <w:rPr>
                <w:rFonts w:ascii="Times New Roman" w:eastAsiaTheme="minorHAnsi" w:hAnsi="Times New Roman"/>
                <w:bCs/>
                <w:sz w:val="28"/>
                <w:szCs w:val="28"/>
                <w:lang w:val="en-US"/>
              </w:rPr>
            </w:pPr>
            <w:r>
              <w:rPr>
                <w:rFonts w:ascii="Times New Roman" w:eastAsiaTheme="minorHAnsi" w:hAnsi="Times New Roman"/>
                <w:bCs/>
                <w:sz w:val="28"/>
                <w:szCs w:val="28"/>
                <w:lang w:val="en-US"/>
              </w:rPr>
              <w:t>4</w:t>
            </w:r>
          </w:p>
        </w:tc>
        <w:tc>
          <w:tcPr>
            <w:tcW w:w="5143" w:type="dxa"/>
            <w:tcBorders>
              <w:top w:val="nil"/>
              <w:left w:val="nil"/>
              <w:bottom w:val="single" w:sz="4" w:space="0" w:color="auto"/>
              <w:right w:val="single" w:sz="4" w:space="0" w:color="auto"/>
            </w:tcBorders>
            <w:shd w:val="clear" w:color="auto" w:fill="auto"/>
          </w:tcPr>
          <w:p w:rsidR="005C45D9" w:rsidRDefault="005C45D9" w:rsidP="00F74021">
            <w:pPr>
              <w:tabs>
                <w:tab w:val="left" w:pos="851"/>
              </w:tabs>
              <w:spacing w:line="288" w:lineRule="auto"/>
              <w:jc w:val="both"/>
              <w:rPr>
                <w:rFonts w:ascii="Times New Roman" w:eastAsiaTheme="minorHAnsi" w:hAnsi="Times New Roman"/>
                <w:bCs/>
                <w:color w:val="000000"/>
                <w:sz w:val="28"/>
                <w:szCs w:val="28"/>
                <w:lang w:val="en-US"/>
              </w:rPr>
            </w:pPr>
            <w:r>
              <w:rPr>
                <w:rFonts w:ascii="Times New Roman" w:eastAsiaTheme="minorHAnsi" w:hAnsi="Times New Roman"/>
                <w:bCs/>
                <w:color w:val="000000"/>
                <w:sz w:val="28"/>
                <w:szCs w:val="28"/>
                <w:lang w:val="en-US"/>
              </w:rPr>
              <w:t>Kiểm tra</w:t>
            </w:r>
          </w:p>
        </w:tc>
        <w:tc>
          <w:tcPr>
            <w:tcW w:w="839"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tc>
        <w:tc>
          <w:tcPr>
            <w:tcW w:w="979"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Cs/>
                <w:sz w:val="28"/>
                <w:szCs w:val="28"/>
                <w:lang w:val="nb-NO"/>
              </w:rPr>
            </w:pPr>
          </w:p>
        </w:tc>
        <w:tc>
          <w:tcPr>
            <w:tcW w:w="1686"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Cs/>
                <w:sz w:val="28"/>
                <w:szCs w:val="28"/>
                <w:lang w:val="nb-NO"/>
              </w:rPr>
            </w:pPr>
          </w:p>
        </w:tc>
        <w:tc>
          <w:tcPr>
            <w:tcW w:w="870" w:type="dxa"/>
            <w:tcBorders>
              <w:top w:val="nil"/>
              <w:left w:val="nil"/>
              <w:bottom w:val="single" w:sz="4" w:space="0" w:color="auto"/>
              <w:right w:val="single" w:sz="4" w:space="0" w:color="auto"/>
            </w:tcBorders>
            <w:shd w:val="clear" w:color="auto" w:fill="auto"/>
          </w:tcPr>
          <w:p w:rsidR="005C45D9" w:rsidRDefault="005C45D9" w:rsidP="00F74021">
            <w:pPr>
              <w:tabs>
                <w:tab w:val="left" w:pos="851"/>
              </w:tabs>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tc>
      </w:tr>
      <w:tr w:rsidR="005C45D9" w:rsidTr="00C9155E">
        <w:trPr>
          <w:trHeight w:val="558"/>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45D9" w:rsidRDefault="005C45D9" w:rsidP="00F74021">
            <w:pPr>
              <w:tabs>
                <w:tab w:val="left" w:pos="851"/>
              </w:tabs>
              <w:spacing w:line="288" w:lineRule="auto"/>
              <w:jc w:val="both"/>
              <w:rPr>
                <w:rFonts w:ascii="Times New Roman" w:eastAsiaTheme="minorHAnsi" w:hAnsi="Times New Roman"/>
                <w:bCs/>
                <w:sz w:val="28"/>
                <w:szCs w:val="28"/>
                <w:lang w:val="en-US"/>
              </w:rPr>
            </w:pPr>
            <w:r>
              <w:rPr>
                <w:rFonts w:ascii="Times New Roman" w:eastAsiaTheme="minorHAnsi" w:hAnsi="Times New Roman"/>
                <w:bCs/>
                <w:sz w:val="28"/>
                <w:szCs w:val="28"/>
                <w:lang w:val="en-US"/>
              </w:rPr>
              <w:t>4</w:t>
            </w:r>
          </w:p>
        </w:tc>
        <w:tc>
          <w:tcPr>
            <w:tcW w:w="5143" w:type="dxa"/>
            <w:tcBorders>
              <w:top w:val="single" w:sz="4" w:space="0" w:color="auto"/>
              <w:left w:val="single" w:sz="4" w:space="0" w:color="auto"/>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both"/>
              <w:rPr>
                <w:rFonts w:ascii="Times New Roman" w:eastAsiaTheme="minorHAnsi" w:hAnsi="Times New Roman"/>
                <w:b/>
                <w:bCs/>
                <w:sz w:val="28"/>
                <w:szCs w:val="28"/>
                <w:lang w:val="nb-NO"/>
              </w:rPr>
            </w:pPr>
            <w:r>
              <w:rPr>
                <w:rFonts w:ascii="Times New Roman" w:eastAsiaTheme="minorHAnsi" w:hAnsi="Times New Roman"/>
                <w:b/>
                <w:bCs/>
                <w:sz w:val="28"/>
                <w:szCs w:val="28"/>
                <w:lang w:val="nb-NO"/>
              </w:rPr>
              <w:t>Chương IV. Sử dụng bảng tính cơ bản</w:t>
            </w:r>
          </w:p>
          <w:p w:rsidR="005C45D9" w:rsidRDefault="005C45D9" w:rsidP="00F74021">
            <w:pPr>
              <w:spacing w:line="288" w:lineRule="auto"/>
              <w:jc w:val="both"/>
              <w:rPr>
                <w:rFonts w:ascii="Times New Roman" w:eastAsiaTheme="minorHAnsi" w:hAnsi="Times New Roman"/>
                <w:sz w:val="28"/>
                <w:szCs w:val="28"/>
                <w:lang w:val="nb-NO"/>
              </w:rPr>
            </w:pPr>
            <w:r>
              <w:rPr>
                <w:rFonts w:ascii="Times New Roman" w:eastAsiaTheme="minorHAnsi" w:hAnsi="Times New Roman"/>
                <w:color w:val="000000"/>
                <w:sz w:val="28"/>
                <w:szCs w:val="28"/>
                <w:lang w:val="nb-NO"/>
              </w:rPr>
              <w:t>1. Kiến thức cơ bản về bảng tính (Workbook)</w:t>
            </w: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t xml:space="preserve">2. Sử dụng Microsoft Excel </w:t>
            </w:r>
            <w:r>
              <w:rPr>
                <w:rFonts w:ascii="Times New Roman" w:eastAsiaTheme="minorHAnsi" w:hAnsi="Times New Roman"/>
                <w:color w:val="000000"/>
                <w:sz w:val="28"/>
                <w:szCs w:val="28"/>
                <w:lang w:val="en-US"/>
              </w:rPr>
              <w:tab/>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3. Thao tác với ô</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4. Làm việc với trang tính (Worksheet)</w:t>
            </w: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t>5. Định dạng ô, dãy ô</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 xml:space="preserve">6. Biểu thức và hàm </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7. Biểu đồ</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8. Kết xuất và phân phối trang tính, bảng tính</w:t>
            </w:r>
          </w:p>
        </w:tc>
        <w:tc>
          <w:tcPr>
            <w:tcW w:w="839" w:type="dxa"/>
            <w:tcBorders>
              <w:top w:val="single" w:sz="4" w:space="0" w:color="auto"/>
              <w:left w:val="single" w:sz="4" w:space="0" w:color="auto"/>
              <w:bottom w:val="single" w:sz="4" w:space="0" w:color="auto"/>
              <w:right w:val="single" w:sz="4" w:space="0" w:color="auto"/>
            </w:tcBorders>
            <w:shd w:val="clear" w:color="auto" w:fill="auto"/>
            <w:vAlign w:val="center"/>
          </w:tcPr>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29</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18</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3</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4</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25</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16</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3</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Cs/>
                <w:sz w:val="28"/>
                <w:szCs w:val="28"/>
                <w:lang w:val="nb-NO"/>
              </w:rPr>
            </w:pPr>
          </w:p>
        </w:tc>
      </w:tr>
      <w:tr w:rsidR="005C45D9" w:rsidTr="00C9155E">
        <w:trPr>
          <w:trHeight w:val="278"/>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45D9" w:rsidRDefault="005C45D9" w:rsidP="00F74021">
            <w:pPr>
              <w:tabs>
                <w:tab w:val="left" w:pos="851"/>
              </w:tabs>
              <w:spacing w:line="288" w:lineRule="auto"/>
              <w:jc w:val="both"/>
              <w:rPr>
                <w:rFonts w:ascii="Times New Roman" w:eastAsiaTheme="minorHAnsi" w:hAnsi="Times New Roman"/>
                <w:bCs/>
                <w:sz w:val="28"/>
                <w:szCs w:val="28"/>
                <w:lang w:val="en-US"/>
              </w:rPr>
            </w:pPr>
            <w:r>
              <w:rPr>
                <w:rFonts w:ascii="Times New Roman" w:eastAsiaTheme="minorHAnsi" w:hAnsi="Times New Roman"/>
                <w:bCs/>
                <w:sz w:val="28"/>
                <w:szCs w:val="28"/>
                <w:lang w:val="en-US"/>
              </w:rPr>
              <w:t>5</w:t>
            </w:r>
          </w:p>
        </w:tc>
        <w:tc>
          <w:tcPr>
            <w:tcW w:w="5143" w:type="dxa"/>
            <w:tcBorders>
              <w:top w:val="single" w:sz="4" w:space="0" w:color="auto"/>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both"/>
              <w:rPr>
                <w:rFonts w:ascii="Times New Roman" w:eastAsiaTheme="minorHAnsi" w:hAnsi="Times New Roman"/>
                <w:b/>
                <w:bCs/>
                <w:sz w:val="28"/>
                <w:szCs w:val="28"/>
                <w:lang w:val="nb-NO"/>
              </w:rPr>
            </w:pPr>
            <w:r>
              <w:rPr>
                <w:rFonts w:ascii="Times New Roman" w:eastAsiaTheme="minorHAnsi" w:hAnsi="Times New Roman"/>
                <w:b/>
                <w:bCs/>
                <w:sz w:val="28"/>
                <w:szCs w:val="28"/>
                <w:lang w:val="nb-NO"/>
              </w:rPr>
              <w:t>Chương V. Sử dụng trình chiếu cơ bản</w:t>
            </w:r>
          </w:p>
          <w:p w:rsidR="005C45D9" w:rsidRDefault="005C45D9" w:rsidP="00F74021">
            <w:pPr>
              <w:spacing w:line="288" w:lineRule="auto"/>
              <w:jc w:val="both"/>
              <w:rPr>
                <w:rFonts w:ascii="Times New Roman" w:eastAsiaTheme="minorHAnsi" w:hAnsi="Times New Roman"/>
                <w:sz w:val="28"/>
                <w:szCs w:val="28"/>
                <w:lang w:val="nb-NO"/>
              </w:rPr>
            </w:pPr>
            <w:r>
              <w:rPr>
                <w:rFonts w:ascii="Times New Roman" w:eastAsiaTheme="minorHAnsi" w:hAnsi="Times New Roman"/>
                <w:color w:val="000000"/>
                <w:sz w:val="28"/>
                <w:szCs w:val="28"/>
                <w:lang w:val="nb-NO"/>
              </w:rPr>
              <w:t xml:space="preserve">1. Kiến thức cơ bản về bài thuyết trình  </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en-US"/>
              </w:rPr>
              <w:t xml:space="preserve">2. Sử dụng phần mềm Microsoft PowerPoint </w:t>
            </w:r>
          </w:p>
        </w:tc>
        <w:tc>
          <w:tcPr>
            <w:tcW w:w="839" w:type="dxa"/>
            <w:tcBorders>
              <w:top w:val="single" w:sz="4" w:space="0" w:color="auto"/>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9</w:t>
            </w:r>
          </w:p>
        </w:tc>
        <w:tc>
          <w:tcPr>
            <w:tcW w:w="979" w:type="dxa"/>
            <w:tcBorders>
              <w:top w:val="single" w:sz="4" w:space="0" w:color="auto"/>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tc>
        <w:tc>
          <w:tcPr>
            <w:tcW w:w="1686" w:type="dxa"/>
            <w:tcBorders>
              <w:top w:val="single" w:sz="4" w:space="0" w:color="auto"/>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9</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1</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8</w:t>
            </w:r>
          </w:p>
        </w:tc>
        <w:tc>
          <w:tcPr>
            <w:tcW w:w="870" w:type="dxa"/>
            <w:tcBorders>
              <w:top w:val="single" w:sz="4" w:space="0" w:color="auto"/>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Cs/>
                <w:sz w:val="28"/>
                <w:szCs w:val="28"/>
                <w:lang w:val="nb-NO"/>
              </w:rPr>
            </w:pPr>
          </w:p>
        </w:tc>
      </w:tr>
      <w:tr w:rsidR="005C45D9" w:rsidTr="00C9155E">
        <w:trPr>
          <w:trHeight w:val="506"/>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5C45D9" w:rsidRDefault="005C45D9" w:rsidP="00F74021">
            <w:pPr>
              <w:tabs>
                <w:tab w:val="left" w:pos="851"/>
              </w:tabs>
              <w:spacing w:line="288" w:lineRule="auto"/>
              <w:jc w:val="both"/>
              <w:rPr>
                <w:rFonts w:ascii="Times New Roman" w:eastAsiaTheme="minorHAnsi" w:hAnsi="Times New Roman"/>
                <w:bCs/>
                <w:sz w:val="28"/>
                <w:szCs w:val="28"/>
                <w:lang w:val="en-US"/>
              </w:rPr>
            </w:pPr>
            <w:r>
              <w:rPr>
                <w:rFonts w:ascii="Times New Roman" w:eastAsiaTheme="minorHAnsi" w:hAnsi="Times New Roman"/>
                <w:bCs/>
                <w:sz w:val="28"/>
                <w:szCs w:val="28"/>
                <w:lang w:val="en-US"/>
              </w:rPr>
              <w:t>6</w:t>
            </w:r>
          </w:p>
        </w:tc>
        <w:tc>
          <w:tcPr>
            <w:tcW w:w="5143"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both"/>
              <w:rPr>
                <w:rFonts w:ascii="Times New Roman" w:eastAsiaTheme="minorHAnsi" w:hAnsi="Times New Roman"/>
                <w:b/>
                <w:bCs/>
                <w:sz w:val="28"/>
                <w:szCs w:val="28"/>
                <w:lang w:val="fr-FR"/>
              </w:rPr>
            </w:pPr>
            <w:r>
              <w:rPr>
                <w:rFonts w:ascii="Times New Roman" w:eastAsiaTheme="minorHAnsi" w:hAnsi="Times New Roman"/>
                <w:b/>
                <w:bCs/>
                <w:sz w:val="28"/>
                <w:szCs w:val="28"/>
                <w:lang w:val="en-US"/>
              </w:rPr>
              <w:t xml:space="preserve">Chương VI. </w:t>
            </w:r>
            <w:r>
              <w:rPr>
                <w:rFonts w:ascii="Times New Roman" w:eastAsiaTheme="minorHAnsi" w:hAnsi="Times New Roman"/>
                <w:b/>
                <w:bCs/>
                <w:sz w:val="28"/>
                <w:szCs w:val="28"/>
                <w:lang w:val="fr-FR"/>
              </w:rPr>
              <w:t>Sử dụng Internet cơ bản</w:t>
            </w:r>
          </w:p>
          <w:p w:rsidR="005C45D9" w:rsidRDefault="005C45D9" w:rsidP="00F74021">
            <w:pPr>
              <w:spacing w:line="288" w:lineRule="auto"/>
              <w:jc w:val="both"/>
              <w:rPr>
                <w:rFonts w:ascii="Times New Roman" w:eastAsiaTheme="minorHAnsi" w:hAnsi="Times New Roman"/>
                <w:sz w:val="28"/>
                <w:szCs w:val="28"/>
                <w:lang w:val="en-US"/>
              </w:rPr>
            </w:pPr>
            <w:r>
              <w:rPr>
                <w:rFonts w:ascii="Times New Roman" w:eastAsiaTheme="minorHAnsi" w:hAnsi="Times New Roman"/>
                <w:sz w:val="28"/>
                <w:szCs w:val="28"/>
                <w:lang w:val="nl-NL"/>
              </w:rPr>
              <w:t>1. Kiến thức cơ bản về Internet</w:t>
            </w:r>
          </w:p>
          <w:p w:rsidR="005C45D9" w:rsidRDefault="005C45D9" w:rsidP="00F74021">
            <w:pPr>
              <w:spacing w:line="288" w:lineRule="auto"/>
              <w:jc w:val="both"/>
              <w:rPr>
                <w:rFonts w:ascii="Times New Roman" w:eastAsiaTheme="minorHAnsi" w:hAnsi="Times New Roman"/>
                <w:sz w:val="28"/>
                <w:szCs w:val="28"/>
                <w:lang w:val="fr-FR"/>
              </w:rPr>
            </w:pPr>
            <w:r>
              <w:rPr>
                <w:rFonts w:ascii="Times New Roman" w:eastAsiaTheme="minorHAnsi" w:hAnsi="Times New Roman"/>
                <w:sz w:val="28"/>
                <w:szCs w:val="28"/>
                <w:lang w:val="fr-FR"/>
              </w:rPr>
              <w:t>2. Khai thác và sử dụng Internet</w:t>
            </w:r>
          </w:p>
          <w:p w:rsidR="005C45D9" w:rsidRDefault="005C45D9" w:rsidP="00F74021">
            <w:pPr>
              <w:spacing w:line="288" w:lineRule="auto"/>
              <w:jc w:val="both"/>
              <w:rPr>
                <w:rFonts w:ascii="Times New Roman" w:eastAsiaTheme="minorHAnsi" w:hAnsi="Times New Roman"/>
                <w:sz w:val="28"/>
                <w:szCs w:val="28"/>
                <w:lang w:val="fr-FR"/>
              </w:rPr>
            </w:pPr>
            <w:r>
              <w:rPr>
                <w:rFonts w:ascii="Times New Roman" w:eastAsiaTheme="minorHAnsi" w:hAnsi="Times New Roman"/>
                <w:sz w:val="28"/>
                <w:szCs w:val="28"/>
                <w:lang w:val="fr-FR"/>
              </w:rPr>
              <w:t>3. Một số dạng truyền thông số thông dụng</w:t>
            </w:r>
          </w:p>
          <w:p w:rsidR="005C45D9" w:rsidRDefault="005C45D9" w:rsidP="00F74021">
            <w:pPr>
              <w:shd w:val="clear" w:color="auto" w:fill="FFFFFF"/>
              <w:tabs>
                <w:tab w:val="left" w:pos="709"/>
              </w:tabs>
              <w:spacing w:line="288" w:lineRule="auto"/>
              <w:jc w:val="both"/>
              <w:rPr>
                <w:rFonts w:ascii="Times New Roman" w:eastAsiaTheme="minorHAnsi" w:hAnsi="Times New Roman"/>
                <w:sz w:val="28"/>
                <w:szCs w:val="28"/>
                <w:lang w:val="nl-NL"/>
              </w:rPr>
            </w:pPr>
            <w:r>
              <w:rPr>
                <w:rFonts w:ascii="Times New Roman" w:eastAsiaTheme="minorHAnsi" w:hAnsi="Times New Roman"/>
                <w:sz w:val="28"/>
                <w:szCs w:val="28"/>
                <w:lang w:val="nl-NL"/>
              </w:rPr>
              <w:t>4. Kiến thức cơ bản về an toàn và bảo mật thông tin trên mạng</w:t>
            </w:r>
          </w:p>
        </w:tc>
        <w:tc>
          <w:tcPr>
            <w:tcW w:w="839"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3,5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tc>
        <w:tc>
          <w:tcPr>
            <w:tcW w:w="979"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2</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0,5</w:t>
            </w:r>
          </w:p>
        </w:tc>
        <w:tc>
          <w:tcPr>
            <w:tcW w:w="1686" w:type="dxa"/>
            <w:tcBorders>
              <w:top w:val="nil"/>
              <w:left w:val="nil"/>
              <w:bottom w:val="single" w:sz="4" w:space="0" w:color="auto"/>
              <w:right w:val="single" w:sz="4" w:space="0" w:color="auto"/>
            </w:tcBorders>
            <w:shd w:val="clear" w:color="auto" w:fill="auto"/>
          </w:tcPr>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3</w:t>
            </w:r>
          </w:p>
          <w:p w:rsidR="005C45D9" w:rsidRDefault="005C45D9" w:rsidP="00F74021">
            <w:pPr>
              <w:spacing w:line="288" w:lineRule="auto"/>
              <w:jc w:val="center"/>
              <w:rPr>
                <w:rFonts w:ascii="Times New Roman" w:eastAsiaTheme="minorHAnsi" w:hAnsi="Times New Roman"/>
                <w:bCs/>
                <w:sz w:val="28"/>
                <w:szCs w:val="28"/>
                <w:lang w:val="nb-NO"/>
              </w:rPr>
            </w:pPr>
          </w:p>
          <w:p w:rsidR="005C45D9" w:rsidRDefault="005C45D9" w:rsidP="00F74021">
            <w:pPr>
              <w:spacing w:line="288" w:lineRule="auto"/>
              <w:jc w:val="center"/>
              <w:rPr>
                <w:rFonts w:ascii="Times New Roman" w:eastAsiaTheme="minorHAnsi" w:hAnsi="Times New Roman"/>
                <w:bCs/>
                <w:sz w:val="28"/>
                <w:szCs w:val="28"/>
                <w:lang w:val="nb-NO"/>
              </w:rPr>
            </w:pPr>
            <w:r>
              <w:rPr>
                <w:rFonts w:ascii="Times New Roman" w:eastAsiaTheme="minorHAnsi" w:hAnsi="Times New Roman"/>
                <w:bCs/>
                <w:sz w:val="28"/>
                <w:szCs w:val="28"/>
                <w:lang w:val="nb-NO"/>
              </w:rPr>
              <w:t>3</w:t>
            </w:r>
          </w:p>
          <w:p w:rsidR="005C45D9" w:rsidRDefault="005C45D9" w:rsidP="00F74021">
            <w:pPr>
              <w:spacing w:line="288" w:lineRule="auto"/>
              <w:jc w:val="center"/>
              <w:rPr>
                <w:rFonts w:ascii="Times New Roman" w:eastAsiaTheme="minorHAnsi" w:hAnsi="Times New Roman"/>
                <w:bCs/>
                <w:sz w:val="28"/>
                <w:szCs w:val="28"/>
                <w:lang w:val="nb-NO"/>
              </w:rPr>
            </w:pPr>
          </w:p>
        </w:tc>
        <w:tc>
          <w:tcPr>
            <w:tcW w:w="870"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Cs/>
                <w:sz w:val="28"/>
                <w:szCs w:val="28"/>
                <w:lang w:val="nb-NO"/>
              </w:rPr>
            </w:pPr>
          </w:p>
        </w:tc>
      </w:tr>
      <w:tr w:rsidR="005C45D9" w:rsidTr="00C9155E">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5C45D9" w:rsidRDefault="005C45D9" w:rsidP="00F74021">
            <w:pPr>
              <w:tabs>
                <w:tab w:val="left" w:pos="851"/>
              </w:tabs>
              <w:spacing w:line="288" w:lineRule="auto"/>
              <w:jc w:val="both"/>
              <w:rPr>
                <w:rFonts w:ascii="Times New Roman" w:eastAsiaTheme="minorHAnsi" w:hAnsi="Times New Roman"/>
                <w:bCs/>
                <w:sz w:val="28"/>
                <w:szCs w:val="28"/>
                <w:lang w:val="en-US"/>
              </w:rPr>
            </w:pPr>
            <w:r>
              <w:rPr>
                <w:rFonts w:ascii="Times New Roman" w:eastAsiaTheme="minorHAnsi" w:hAnsi="Times New Roman"/>
                <w:bCs/>
                <w:sz w:val="28"/>
                <w:szCs w:val="28"/>
                <w:lang w:val="en-US"/>
              </w:rPr>
              <w:t>7</w:t>
            </w:r>
          </w:p>
        </w:tc>
        <w:tc>
          <w:tcPr>
            <w:tcW w:w="5143"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both"/>
              <w:rPr>
                <w:rFonts w:ascii="Times New Roman" w:eastAsiaTheme="minorHAnsi" w:hAnsi="Times New Roman"/>
                <w:b/>
                <w:bCs/>
                <w:sz w:val="28"/>
                <w:szCs w:val="28"/>
                <w:lang w:val="en-US"/>
              </w:rPr>
            </w:pPr>
            <w:r>
              <w:rPr>
                <w:rFonts w:ascii="Times New Roman" w:eastAsiaTheme="minorHAnsi" w:hAnsi="Times New Roman"/>
                <w:bCs/>
                <w:sz w:val="28"/>
                <w:szCs w:val="28"/>
                <w:lang w:val="nb-NO"/>
              </w:rPr>
              <w:t xml:space="preserve">Kiểm tra </w:t>
            </w:r>
          </w:p>
        </w:tc>
        <w:tc>
          <w:tcPr>
            <w:tcW w:w="839"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Cs/>
                <w:sz w:val="28"/>
                <w:szCs w:val="28"/>
                <w:lang w:val="en-US"/>
              </w:rPr>
            </w:pPr>
            <w:r>
              <w:rPr>
                <w:rFonts w:ascii="Times New Roman" w:eastAsiaTheme="minorHAnsi" w:hAnsi="Times New Roman"/>
                <w:bCs/>
                <w:sz w:val="28"/>
                <w:szCs w:val="28"/>
                <w:lang w:val="en-US"/>
              </w:rPr>
              <w:t>1</w:t>
            </w:r>
          </w:p>
        </w:tc>
        <w:tc>
          <w:tcPr>
            <w:tcW w:w="979"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p>
        </w:tc>
        <w:tc>
          <w:tcPr>
            <w:tcW w:w="1686"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p>
        </w:tc>
        <w:tc>
          <w:tcPr>
            <w:tcW w:w="870"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Cs/>
                <w:sz w:val="28"/>
                <w:szCs w:val="28"/>
                <w:lang w:val="en-US"/>
              </w:rPr>
            </w:pPr>
            <w:r>
              <w:rPr>
                <w:rFonts w:ascii="Times New Roman" w:eastAsiaTheme="minorHAnsi" w:hAnsi="Times New Roman"/>
                <w:bCs/>
                <w:sz w:val="28"/>
                <w:szCs w:val="28"/>
                <w:lang w:val="en-US"/>
              </w:rPr>
              <w:t>1</w:t>
            </w:r>
          </w:p>
        </w:tc>
      </w:tr>
      <w:tr w:rsidR="005C45D9" w:rsidTr="00C9155E">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5C45D9" w:rsidRDefault="005C45D9" w:rsidP="00F74021">
            <w:pPr>
              <w:tabs>
                <w:tab w:val="left" w:pos="851"/>
              </w:tabs>
              <w:spacing w:line="288" w:lineRule="auto"/>
              <w:jc w:val="both"/>
              <w:rPr>
                <w:rFonts w:ascii="Times New Roman" w:eastAsiaTheme="minorHAnsi" w:hAnsi="Times New Roman"/>
                <w:b/>
                <w:bCs/>
                <w:sz w:val="28"/>
                <w:szCs w:val="28"/>
                <w:lang w:val="en-US"/>
              </w:rPr>
            </w:pPr>
            <w:r>
              <w:rPr>
                <w:rFonts w:ascii="Times New Roman" w:eastAsiaTheme="minorHAnsi" w:hAnsi="Times New Roman"/>
                <w:b/>
                <w:bCs/>
                <w:sz w:val="28"/>
                <w:szCs w:val="28"/>
                <w:lang w:val="en-US"/>
              </w:rPr>
              <w:t> </w:t>
            </w:r>
          </w:p>
        </w:tc>
        <w:tc>
          <w:tcPr>
            <w:tcW w:w="5143"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both"/>
              <w:rPr>
                <w:rFonts w:ascii="Times New Roman" w:eastAsiaTheme="minorHAnsi" w:hAnsi="Times New Roman"/>
                <w:b/>
                <w:bCs/>
                <w:sz w:val="28"/>
                <w:szCs w:val="28"/>
                <w:lang w:val="en-US"/>
              </w:rPr>
            </w:pPr>
            <w:r>
              <w:rPr>
                <w:rFonts w:ascii="Times New Roman" w:eastAsiaTheme="minorHAnsi" w:hAnsi="Times New Roman"/>
                <w:b/>
                <w:bCs/>
                <w:sz w:val="28"/>
                <w:szCs w:val="28"/>
                <w:lang w:val="en-US"/>
              </w:rPr>
              <w:t>Tổng cộng</w:t>
            </w:r>
          </w:p>
        </w:tc>
        <w:tc>
          <w:tcPr>
            <w:tcW w:w="839"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b/>
                <w:bCs/>
                <w:sz w:val="28"/>
                <w:szCs w:val="28"/>
                <w:lang w:val="en-US"/>
              </w:rPr>
              <w:t>75</w:t>
            </w:r>
          </w:p>
        </w:tc>
        <w:tc>
          <w:tcPr>
            <w:tcW w:w="979"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b/>
                <w:bCs/>
                <w:sz w:val="28"/>
                <w:szCs w:val="28"/>
                <w:lang w:val="en-US"/>
              </w:rPr>
              <w:t>15</w:t>
            </w:r>
          </w:p>
        </w:tc>
        <w:tc>
          <w:tcPr>
            <w:tcW w:w="1686"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b/>
                <w:bCs/>
                <w:sz w:val="28"/>
                <w:szCs w:val="28"/>
                <w:lang w:val="en-US"/>
              </w:rPr>
              <w:t>58</w:t>
            </w:r>
          </w:p>
        </w:tc>
        <w:tc>
          <w:tcPr>
            <w:tcW w:w="870" w:type="dxa"/>
            <w:tcBorders>
              <w:top w:val="nil"/>
              <w:left w:val="nil"/>
              <w:bottom w:val="single" w:sz="4" w:space="0" w:color="auto"/>
              <w:right w:val="single" w:sz="4" w:space="0" w:color="auto"/>
            </w:tcBorders>
            <w:shd w:val="clear" w:color="auto" w:fill="auto"/>
            <w:vAlign w:val="center"/>
          </w:tcPr>
          <w:p w:rsidR="005C45D9" w:rsidRDefault="005C45D9" w:rsidP="00F74021">
            <w:pPr>
              <w:tabs>
                <w:tab w:val="left" w:pos="851"/>
              </w:tabs>
              <w:spacing w:line="288" w:lineRule="auto"/>
              <w:jc w:val="center"/>
              <w:rPr>
                <w:rFonts w:ascii="Times New Roman" w:eastAsiaTheme="minorHAnsi" w:hAnsi="Times New Roman"/>
                <w:b/>
                <w:bCs/>
                <w:sz w:val="28"/>
                <w:szCs w:val="28"/>
                <w:lang w:val="en-US"/>
              </w:rPr>
            </w:pPr>
            <w:r>
              <w:rPr>
                <w:rFonts w:ascii="Times New Roman" w:eastAsiaTheme="minorHAnsi" w:hAnsi="Times New Roman"/>
                <w:b/>
                <w:bCs/>
                <w:sz w:val="28"/>
                <w:szCs w:val="28"/>
                <w:lang w:val="en-US"/>
              </w:rPr>
              <w:t>2</w:t>
            </w:r>
          </w:p>
        </w:tc>
      </w:tr>
    </w:tbl>
    <w:p w:rsidR="005C45D9" w:rsidRDefault="005C45D9" w:rsidP="00F74021">
      <w:pPr>
        <w:shd w:val="clear" w:color="auto" w:fill="FFFFFF"/>
        <w:tabs>
          <w:tab w:val="left" w:pos="851"/>
        </w:tabs>
        <w:spacing w:line="288" w:lineRule="auto"/>
        <w:ind w:firstLine="720"/>
        <w:jc w:val="both"/>
        <w:rPr>
          <w:rFonts w:ascii="Times New Roman" w:eastAsiaTheme="minorHAnsi" w:hAnsi="Times New Roman"/>
          <w:sz w:val="28"/>
          <w:szCs w:val="28"/>
          <w:lang w:val="en-US"/>
        </w:rPr>
      </w:pP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nl-NL"/>
        </w:rPr>
      </w:pPr>
      <w:r>
        <w:rPr>
          <w:rFonts w:ascii="Times New Roman" w:eastAsiaTheme="minorHAnsi" w:hAnsi="Times New Roman"/>
          <w:color w:val="000000"/>
          <w:sz w:val="28"/>
          <w:szCs w:val="28"/>
          <w:lang w:val="nl-NL"/>
        </w:rPr>
        <w:t>2.  Nội dung chi tiết:</w:t>
      </w:r>
    </w:p>
    <w:p w:rsidR="005C45D9" w:rsidRDefault="005C45D9" w:rsidP="00F74021">
      <w:pPr>
        <w:shd w:val="clear" w:color="auto" w:fill="FFFFFF"/>
        <w:tabs>
          <w:tab w:val="left" w:pos="851"/>
          <w:tab w:val="left" w:pos="7700"/>
        </w:tabs>
        <w:spacing w:line="288" w:lineRule="auto"/>
        <w:jc w:val="both"/>
        <w:rPr>
          <w:rFonts w:ascii="Times New Roman" w:eastAsiaTheme="minorHAnsi" w:hAnsi="Times New Roman"/>
          <w:b/>
          <w:bCs/>
          <w:color w:val="000000"/>
          <w:sz w:val="28"/>
          <w:szCs w:val="28"/>
          <w:lang w:val="nl-NL"/>
        </w:rPr>
      </w:pPr>
      <w:r>
        <w:rPr>
          <w:rFonts w:ascii="Times New Roman" w:eastAsiaTheme="minorHAnsi" w:hAnsi="Times New Roman"/>
          <w:b/>
          <w:bCs/>
          <w:color w:val="000000"/>
          <w:sz w:val="28"/>
          <w:szCs w:val="28"/>
          <w:lang w:val="nl-NL"/>
        </w:rPr>
        <w:t>Chương I. HIỂU BIẾT VỀ CÔNG NGHỆ THÔNG TIN CƠ BẢN</w:t>
      </w:r>
    </w:p>
    <w:p w:rsidR="005C45D9" w:rsidRDefault="005C45D9" w:rsidP="00F74021">
      <w:pPr>
        <w:shd w:val="clear" w:color="auto" w:fill="FFFFFF"/>
        <w:tabs>
          <w:tab w:val="left" w:pos="851"/>
        </w:tabs>
        <w:spacing w:line="288" w:lineRule="auto"/>
        <w:jc w:val="right"/>
        <w:rPr>
          <w:rFonts w:ascii="Times New Roman" w:eastAsiaTheme="minorHAnsi" w:hAnsi="Times New Roman"/>
          <w:b/>
          <w:bCs/>
          <w:i/>
          <w:color w:val="000000"/>
          <w:sz w:val="28"/>
          <w:szCs w:val="28"/>
          <w:lang w:val="nl-NL"/>
        </w:rPr>
      </w:pPr>
      <w:r>
        <w:rPr>
          <w:rFonts w:ascii="Times New Roman" w:eastAsiaTheme="minorHAnsi" w:hAnsi="Times New Roman"/>
          <w:b/>
          <w:bCs/>
          <w:color w:val="000000"/>
          <w:sz w:val="28"/>
          <w:szCs w:val="28"/>
          <w:lang w:val="nl-NL"/>
        </w:rPr>
        <w:tab/>
      </w:r>
      <w:r>
        <w:rPr>
          <w:rFonts w:ascii="Times New Roman" w:eastAsiaTheme="minorHAnsi" w:hAnsi="Times New Roman"/>
          <w:b/>
          <w:bCs/>
          <w:color w:val="000000"/>
          <w:sz w:val="28"/>
          <w:szCs w:val="28"/>
          <w:lang w:val="nl-NL"/>
        </w:rPr>
        <w:tab/>
      </w:r>
      <w:r>
        <w:rPr>
          <w:rFonts w:ascii="Times New Roman" w:eastAsiaTheme="minorHAnsi" w:hAnsi="Times New Roman"/>
          <w:i/>
          <w:color w:val="000000"/>
          <w:sz w:val="28"/>
          <w:szCs w:val="28"/>
          <w:lang w:val="nl-NL"/>
        </w:rPr>
        <w:t>(Thời gian: 5 giờ;</w:t>
      </w:r>
      <w:r>
        <w:rPr>
          <w:rFonts w:ascii="Times New Roman" w:eastAsiaTheme="minorHAnsi" w:hAnsi="Times New Roman"/>
          <w:bCs/>
          <w:i/>
          <w:color w:val="000000"/>
          <w:sz w:val="28"/>
          <w:szCs w:val="28"/>
          <w:lang w:val="nl-NL"/>
        </w:rPr>
        <w:t xml:space="preserve"> LT: 03giờ; TH: 02giờ;)</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color w:val="000000"/>
          <w:sz w:val="28"/>
          <w:szCs w:val="28"/>
          <w:lang w:val="nl-NL"/>
        </w:rPr>
      </w:pPr>
      <w:r>
        <w:rPr>
          <w:rFonts w:ascii="Times New Roman" w:eastAsiaTheme="minorHAnsi" w:hAnsi="Times New Roman"/>
          <w:color w:val="000000"/>
          <w:sz w:val="28"/>
          <w:szCs w:val="28"/>
          <w:lang w:val="nl-NL"/>
        </w:rPr>
        <w:t>1. Mục tiêu</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iCs/>
          <w:color w:val="000000"/>
          <w:sz w:val="28"/>
          <w:szCs w:val="28"/>
          <w:lang w:val="nl-NL"/>
        </w:rPr>
      </w:pPr>
      <w:r>
        <w:rPr>
          <w:rFonts w:ascii="Times New Roman" w:eastAsiaTheme="minorHAnsi" w:hAnsi="Times New Roman"/>
          <w:bCs/>
          <w:iCs/>
          <w:color w:val="000000"/>
          <w:sz w:val="28"/>
          <w:szCs w:val="28"/>
          <w:lang w:val="nl-NL"/>
        </w:rPr>
        <w:t>Học xong chương này, người học có khả năng:</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color w:val="000000"/>
          <w:sz w:val="28"/>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color w:val="000000"/>
          <w:sz w:val="28"/>
          <w:szCs w:val="28"/>
          <w:lang w:val="nl-NL"/>
        </w:rPr>
        <w:lastRenderedPageBreak/>
        <w:t>- Nhận biết được các thiết bị phần cứng chủ yếu, hệ điều hành, phần mềm ứng dụng; tuân thủ đúng các quy định trong việc sử dụng máy tính và ứng dụng công nghệ thông tin.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color w:val="000000"/>
          <w:sz w:val="28"/>
          <w:szCs w:val="28"/>
          <w:lang w:val="nl-NL"/>
        </w:rPr>
      </w:pPr>
      <w:r>
        <w:rPr>
          <w:rFonts w:ascii="Times New Roman" w:eastAsiaTheme="minorHAnsi" w:hAnsi="Times New Roman"/>
          <w:color w:val="000000"/>
          <w:sz w:val="28"/>
          <w:szCs w:val="28"/>
          <w:lang w:val="nl-NL"/>
        </w:rPr>
        <w:t>2. Nội dung</w:t>
      </w:r>
    </w:p>
    <w:tbl>
      <w:tblPr>
        <w:tblStyle w:val="TableGrid3"/>
        <w:tblW w:w="8896"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70"/>
        <w:gridCol w:w="1701"/>
        <w:gridCol w:w="425"/>
      </w:tblGrid>
      <w:tr w:rsidR="005C45D9" w:rsidTr="00C9155E">
        <w:trPr>
          <w:gridAfter w:val="1"/>
          <w:wAfter w:w="425" w:type="dxa"/>
        </w:trPr>
        <w:tc>
          <w:tcPr>
            <w:tcW w:w="6770" w:type="dxa"/>
          </w:tcPr>
          <w:p w:rsidR="005C45D9" w:rsidRDefault="005C45D9" w:rsidP="00F74021">
            <w:pPr>
              <w:spacing w:line="288" w:lineRule="auto"/>
              <w:jc w:val="both"/>
              <w:rPr>
                <w:rFonts w:ascii="Times New Roman" w:eastAsia="Times New Roman" w:hAnsi="Times New Roman"/>
                <w:bCs/>
                <w:color w:val="000000"/>
                <w:sz w:val="28"/>
                <w:szCs w:val="28"/>
                <w:lang w:val="nl-NL"/>
              </w:rPr>
            </w:pPr>
            <w:r>
              <w:rPr>
                <w:rFonts w:ascii="Times New Roman" w:eastAsia="Times New Roman" w:hAnsi="Times New Roman"/>
                <w:bCs/>
                <w:color w:val="000000"/>
                <w:sz w:val="28"/>
                <w:szCs w:val="28"/>
                <w:lang w:val="nl-NL"/>
              </w:rPr>
              <w:t xml:space="preserve">2.1. Kiến thức cơ bản về máy tính </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bCs/>
                <w:color w:val="000000"/>
                <w:sz w:val="28"/>
                <w:szCs w:val="28"/>
                <w:lang w:val="en-US"/>
              </w:rPr>
            </w:pPr>
            <w:r>
              <w:rPr>
                <w:rFonts w:ascii="Times New Roman" w:eastAsia="Times New Roman" w:hAnsi="Times New Roman"/>
                <w:i/>
                <w:sz w:val="28"/>
                <w:szCs w:val="28"/>
                <w:lang w:val="nl-NL"/>
              </w:rPr>
              <w:t>LT: 01 giờ</w:t>
            </w: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2.1.1. Thông tin và xử lý thông tin</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2.1.1.1. Thông tin</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2.1.1.2. Dữ liệu</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2.1.1.3. Xử lý thông tin</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2.1.2. Phần cứng</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2.1.2.1. Đơn vị xử lý trung tâm </w:t>
            </w:r>
          </w:p>
        </w:tc>
        <w:tc>
          <w:tcPr>
            <w:tcW w:w="2126" w:type="dxa"/>
            <w:gridSpan w:val="2"/>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2.1.2.2. Thiết bị nhập</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2.1.2.3. Thiết bị xuất</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2.1.2.4. Bộ nhớ và thiết bị lưu trữ</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 Phần mềm</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lang w:val="nl-NL"/>
              </w:rPr>
              <w:t>TH: 01 giờ</w:t>
            </w: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 Phần mềm hệ thống</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 Phần mềm ứng dụng</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 Một số phần mềm ứng dụng thông dụng</w:t>
            </w:r>
            <w:r>
              <w:rPr>
                <w:rFonts w:ascii="Times New Roman" w:eastAsia="Times New Roman" w:hAnsi="Times New Roman"/>
                <w:color w:val="000000"/>
                <w:sz w:val="28"/>
                <w:szCs w:val="28"/>
                <w:lang w:val="en-US"/>
              </w:rPr>
              <w:tab/>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2.2.4.Phần mềm nguồn mở</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709"/>
              </w:tabs>
              <w:spacing w:line="288" w:lineRule="auto"/>
              <w:jc w:val="both"/>
              <w:rPr>
                <w:rFonts w:ascii="Times New Roman" w:eastAsia="Times New Roman" w:hAnsi="Times New Roman"/>
                <w:bCs/>
                <w:color w:val="000000"/>
                <w:sz w:val="28"/>
                <w:szCs w:val="28"/>
                <w:lang w:val="en-US"/>
              </w:rPr>
            </w:pPr>
            <w:r>
              <w:rPr>
                <w:rFonts w:ascii="Times New Roman" w:eastAsia="Times New Roman" w:hAnsi="Times New Roman"/>
                <w:bCs/>
                <w:color w:val="000000"/>
                <w:sz w:val="28"/>
                <w:szCs w:val="28"/>
                <w:lang w:val="en-US"/>
              </w:rPr>
              <w:t xml:space="preserve">2.3. </w:t>
            </w:r>
            <w:bookmarkStart w:id="21" w:name="_Hlk518896663"/>
            <w:r>
              <w:rPr>
                <w:rFonts w:ascii="Times New Roman" w:eastAsia="Times New Roman" w:hAnsi="Times New Roman"/>
                <w:bCs/>
                <w:color w:val="000000"/>
                <w:sz w:val="28"/>
                <w:szCs w:val="28"/>
                <w:lang w:val="en-US"/>
              </w:rPr>
              <w:t>Biểu diễn thông tin trong máy tính</w:t>
            </w:r>
            <w:bookmarkEnd w:id="21"/>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bCs/>
                <w:color w:val="000000"/>
                <w:sz w:val="28"/>
                <w:szCs w:val="28"/>
                <w:lang w:val="en-US"/>
              </w:rPr>
            </w:pPr>
            <w:r>
              <w:rPr>
                <w:rFonts w:ascii="Times New Roman" w:eastAsia="Times New Roman" w:hAnsi="Times New Roman"/>
                <w:i/>
                <w:sz w:val="28"/>
                <w:szCs w:val="28"/>
                <w:lang w:val="nl-NL"/>
              </w:rPr>
              <w:t>LT: 0,5 giờ</w:t>
            </w: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2.3.1. Biểu diễn thông tin trong máy tính</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2.3.2. Đơn vị thông tin và dung lượng bộ nhớ</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709"/>
              </w:tabs>
              <w:spacing w:line="288" w:lineRule="auto"/>
              <w:jc w:val="both"/>
              <w:rPr>
                <w:rFonts w:ascii="Times New Roman" w:eastAsia="Times New Roman" w:hAnsi="Times New Roman"/>
                <w:bCs/>
                <w:color w:val="000000"/>
                <w:sz w:val="28"/>
                <w:szCs w:val="28"/>
                <w:lang w:val="en-US"/>
              </w:rPr>
            </w:pPr>
            <w:r>
              <w:rPr>
                <w:rFonts w:ascii="Times New Roman" w:eastAsia="Times New Roman" w:hAnsi="Times New Roman"/>
                <w:bCs/>
                <w:color w:val="000000"/>
                <w:sz w:val="28"/>
                <w:szCs w:val="28"/>
                <w:lang w:val="en-US"/>
              </w:rPr>
              <w:t>2.4. Mạng cơ bản</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bCs/>
                <w:color w:val="000000"/>
                <w:sz w:val="28"/>
                <w:szCs w:val="28"/>
                <w:lang w:val="en-US"/>
              </w:rPr>
            </w:pPr>
            <w:r>
              <w:rPr>
                <w:rFonts w:ascii="Times New Roman" w:eastAsia="Times New Roman" w:hAnsi="Times New Roman"/>
                <w:i/>
                <w:sz w:val="28"/>
                <w:szCs w:val="28"/>
                <w:lang w:val="nl-NL"/>
              </w:rPr>
              <w:t>LT: 0,5 giờ</w:t>
            </w: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2.4.1. Những khái niệm cơ bản</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2.4.2. Internet, Intranet, Extranet</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 xml:space="preserve">2.4.3. Truyền dữ liệu trên mạng </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2.4.3.1. Truyền dữ liệu trên mạng</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2.4.3.2. Tốc độ truyền</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2.4.3.3. Các số đo (bps, Kbps, Mbps, Gbps…)</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2.4.4. Phương tiện truyền thông</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2.4.4.1. Giới thiệu về phương tiện truyền thông</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2.4.4.2. Băng thông</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2.4.4.3. Phân biệt các phương tiện truyền dẫn có dây</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2.4.5. Download, Upload</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2.5. Các ứng dụng của công nghệ thông tin – truyền thông</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i/>
                <w:sz w:val="28"/>
                <w:szCs w:val="28"/>
                <w:lang w:val="nl-NL"/>
              </w:rPr>
              <w:t>TH: 01 giờ</w:t>
            </w:r>
          </w:p>
        </w:tc>
      </w:tr>
      <w:tr w:rsidR="005C45D9" w:rsidTr="00C9155E">
        <w:trPr>
          <w:gridAfter w:val="1"/>
          <w:wAfter w:w="425" w:type="dxa"/>
        </w:trPr>
        <w:tc>
          <w:tcPr>
            <w:tcW w:w="6770"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2.5.1. Một số ứng dụng công nghệ thông tin và ứng dụng trong kinh doanh</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0"/>
                <w:szCs w:val="28"/>
                <w:lang w:val="fr-FR"/>
              </w:rPr>
            </w:pPr>
          </w:p>
        </w:tc>
      </w:tr>
      <w:tr w:rsidR="005C45D9" w:rsidTr="00C9155E">
        <w:trPr>
          <w:gridAfter w:val="1"/>
          <w:wAfter w:w="425" w:type="dxa"/>
        </w:trPr>
        <w:tc>
          <w:tcPr>
            <w:tcW w:w="6770"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lastRenderedPageBreak/>
              <w:t>2.5.2. Một số ứng dụng phổ biến để liên lạc, truyền thông</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fr-FR"/>
              </w:rPr>
            </w:pPr>
          </w:p>
        </w:tc>
      </w:tr>
      <w:tr w:rsidR="005C45D9" w:rsidTr="00C9155E">
        <w:trPr>
          <w:gridAfter w:val="1"/>
          <w:wAfter w:w="425" w:type="dxa"/>
        </w:trPr>
        <w:tc>
          <w:tcPr>
            <w:tcW w:w="6770"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 xml:space="preserve">2.6. An toàn lao động và bảo vệ môi trường trong sử dụng công nghệ thông tin và truyền thông                                                                                 </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0"/>
                <w:szCs w:val="28"/>
                <w:lang w:val="fr-FR"/>
              </w:rPr>
            </w:pPr>
            <w:r>
              <w:rPr>
                <w:rFonts w:ascii="Times New Roman" w:eastAsia="Times New Roman" w:hAnsi="Times New Roman"/>
                <w:i/>
                <w:sz w:val="28"/>
                <w:szCs w:val="28"/>
                <w:lang w:val="nl-NL"/>
              </w:rPr>
              <w:t>LT: 0,5 giờ</w:t>
            </w:r>
          </w:p>
        </w:tc>
      </w:tr>
      <w:tr w:rsidR="005C45D9" w:rsidTr="00C9155E">
        <w:trPr>
          <w:gridAfter w:val="1"/>
          <w:wAfter w:w="425" w:type="dxa"/>
        </w:trPr>
        <w:tc>
          <w:tcPr>
            <w:tcW w:w="6770"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2.6.1. An toàn lao động</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 Bảo vệ môi trường</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709"/>
              </w:tabs>
              <w:spacing w:line="288" w:lineRule="auto"/>
              <w:jc w:val="both"/>
              <w:rPr>
                <w:rFonts w:ascii="Times New Roman" w:eastAsia="Times New Roman" w:hAnsi="Times New Roman"/>
                <w:i/>
                <w:sz w:val="20"/>
                <w:szCs w:val="28"/>
                <w:lang w:val="nl-NL"/>
              </w:rPr>
            </w:pPr>
            <w:r>
              <w:rPr>
                <w:rFonts w:ascii="Times New Roman" w:eastAsia="Times New Roman" w:hAnsi="Times New Roman"/>
                <w:color w:val="000000"/>
                <w:sz w:val="28"/>
                <w:szCs w:val="28"/>
                <w:lang w:val="en-US"/>
              </w:rPr>
              <w:t>2.7. Các vấn đề an toàn thông tin cơ bản khi làm việc với máy tính</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lang w:val="nl-NL"/>
              </w:rPr>
              <w:t xml:space="preserve"> LT: 0,5 giờ                                             </w:t>
            </w:r>
          </w:p>
        </w:tc>
      </w:tr>
      <w:tr w:rsidR="005C45D9" w:rsidTr="00C9155E">
        <w:trPr>
          <w:gridAfter w:val="1"/>
          <w:wAfter w:w="425" w:type="dxa"/>
        </w:trPr>
        <w:tc>
          <w:tcPr>
            <w:tcW w:w="6770"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2.7.1. Kiểm soát truy nhập, bảo đảm an toàn cho dữ liệu</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2.7.2. Phần mềm độc hại (malware)</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2.8. Một số vấn đề cơ bản liên quan đến pháp luật trong sử dụng công nghệ thông tin</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0"/>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2.8.1. Bản quyền/Sở hữu trí tuệ</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gridAfter w:val="1"/>
          <w:wAfter w:w="425" w:type="dxa"/>
        </w:trPr>
        <w:tc>
          <w:tcPr>
            <w:tcW w:w="6770"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2.8.2. Bảo vệ dữ liệu</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bl>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
          <w:bCs/>
          <w:color w:val="000000"/>
          <w:sz w:val="28"/>
          <w:szCs w:val="28"/>
          <w:lang w:val="en-US"/>
        </w:rPr>
      </w:pPr>
    </w:p>
    <w:p w:rsidR="005C45D9" w:rsidRDefault="005C45D9" w:rsidP="00F74021">
      <w:pPr>
        <w:shd w:val="clear" w:color="auto" w:fill="FFFFFF"/>
        <w:tabs>
          <w:tab w:val="left" w:pos="709"/>
        </w:tabs>
        <w:spacing w:line="288" w:lineRule="auto"/>
        <w:jc w:val="both"/>
        <w:rPr>
          <w:rFonts w:ascii="Times New Roman" w:eastAsiaTheme="minorHAnsi" w:hAnsi="Times New Roman"/>
          <w:b/>
          <w:bCs/>
          <w:color w:val="000000"/>
          <w:sz w:val="28"/>
          <w:szCs w:val="28"/>
          <w:lang w:val="en-US"/>
        </w:rPr>
      </w:pPr>
      <w:r>
        <w:rPr>
          <w:rFonts w:ascii="Times New Roman" w:eastAsiaTheme="minorHAnsi" w:hAnsi="Times New Roman"/>
          <w:b/>
          <w:bCs/>
          <w:color w:val="000000"/>
          <w:sz w:val="28"/>
          <w:szCs w:val="28"/>
          <w:lang w:val="en-US"/>
        </w:rPr>
        <w:t xml:space="preserve">Chương II. SỬ DỤNG MÁY TÍNH CƠ BẢN                      </w:t>
      </w:r>
    </w:p>
    <w:p w:rsidR="005C45D9" w:rsidRDefault="005C45D9" w:rsidP="00F74021">
      <w:pPr>
        <w:shd w:val="clear" w:color="auto" w:fill="FFFFFF"/>
        <w:tabs>
          <w:tab w:val="left" w:pos="709"/>
        </w:tabs>
        <w:spacing w:line="288" w:lineRule="auto"/>
        <w:jc w:val="right"/>
        <w:rPr>
          <w:rFonts w:ascii="Times New Roman" w:eastAsiaTheme="minorHAnsi" w:hAnsi="Times New Roman"/>
          <w:i/>
          <w:color w:val="000000"/>
          <w:sz w:val="28"/>
          <w:szCs w:val="28"/>
          <w:lang w:val="nl-NL"/>
        </w:rPr>
      </w:pPr>
      <w:r>
        <w:rPr>
          <w:rFonts w:ascii="Times New Roman" w:eastAsiaTheme="minorHAnsi" w:hAnsi="Times New Roman"/>
          <w:i/>
          <w:color w:val="000000"/>
          <w:sz w:val="28"/>
          <w:szCs w:val="28"/>
          <w:lang w:val="nl-NL"/>
        </w:rPr>
        <w:t>(Thời gian: 6 giờ; LT: 02giờ; TH: 04giờ)</w:t>
      </w: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tab/>
        <w:t>1. Mục tiêu</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iCs/>
          <w:color w:val="000000"/>
          <w:sz w:val="28"/>
          <w:szCs w:val="28"/>
          <w:lang w:val="en-US"/>
        </w:rPr>
      </w:pPr>
      <w:r>
        <w:rPr>
          <w:rFonts w:ascii="Times New Roman" w:eastAsiaTheme="minorHAnsi" w:hAnsi="Times New Roman"/>
          <w:bCs/>
          <w:iCs/>
          <w:color w:val="000000"/>
          <w:sz w:val="28"/>
          <w:szCs w:val="28"/>
          <w:lang w:val="en-US"/>
        </w:rPr>
        <w:t>Học xong chương này</w:t>
      </w:r>
      <w:r>
        <w:rPr>
          <w:rFonts w:ascii="Times New Roman" w:eastAsiaTheme="minorHAnsi" w:hAnsi="Times New Roman"/>
          <w:bCs/>
          <w:iCs/>
          <w:color w:val="000000"/>
          <w:sz w:val="28"/>
          <w:szCs w:val="28"/>
          <w:lang w:val="nl-NL"/>
        </w:rPr>
        <w:t>, người học có khả năng</w:t>
      </w:r>
      <w:r>
        <w:rPr>
          <w:rFonts w:ascii="Times New Roman" w:eastAsiaTheme="minorHAnsi" w:hAnsi="Times New Roman"/>
          <w:bCs/>
          <w:iCs/>
          <w:color w:val="000000"/>
          <w:sz w:val="28"/>
          <w:szCs w:val="28"/>
          <w:lang w:val="en-US"/>
        </w:rPr>
        <w:t>:</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nl-NL"/>
        </w:rPr>
        <w:t>- Trình bày được một số kiến thức cơ bản về hệ điều hành Windows, quản lý thư mục, tập tin; phần mềm tiện ích và đa phương tiện, sử dụng tiếng Việt trong máy tính, sử dụng máy in;</w:t>
      </w:r>
      <w:r>
        <w:rPr>
          <w:rFonts w:ascii="Times New Roman" w:eastAsiaTheme="minorHAnsi" w:hAnsi="Times New Roman"/>
          <w:color w:val="000000"/>
          <w:sz w:val="28"/>
          <w:szCs w:val="28"/>
          <w:lang w:val="nl-NL"/>
        </w:rPr>
        <w:tab/>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color w:val="000000"/>
          <w:sz w:val="28"/>
          <w:szCs w:val="28"/>
          <w:lang w:val="nl-NL"/>
        </w:rPr>
        <w:t>- Khởi động, tắt được máy tính, máy in theo đúng quy trình. Thực hiện được việc quản lý thư mục, tập tin; cài đặt, gỡ bỏ và sử dụng được một số phần mềm tiện ích thông dụng.</w:t>
      </w: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nl-NL"/>
        </w:rPr>
      </w:pPr>
      <w:r>
        <w:rPr>
          <w:rFonts w:ascii="Times New Roman" w:eastAsiaTheme="minorHAnsi" w:hAnsi="Times New Roman"/>
          <w:b/>
          <w:bCs/>
          <w:color w:val="000000"/>
          <w:sz w:val="28"/>
          <w:szCs w:val="28"/>
          <w:lang w:val="nl-NL"/>
        </w:rPr>
        <w:tab/>
      </w:r>
      <w:r>
        <w:rPr>
          <w:rFonts w:ascii="Times New Roman" w:eastAsiaTheme="minorHAnsi" w:hAnsi="Times New Roman"/>
          <w:color w:val="000000"/>
          <w:sz w:val="28"/>
          <w:szCs w:val="28"/>
          <w:lang w:val="nl-NL"/>
        </w:rPr>
        <w:t>2. Nội dung</w:t>
      </w:r>
    </w:p>
    <w:tbl>
      <w:tblPr>
        <w:tblStyle w:val="TableGrid3"/>
        <w:tblW w:w="864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46"/>
        <w:gridCol w:w="1701"/>
      </w:tblGrid>
      <w:tr w:rsidR="005C45D9" w:rsidTr="00C9155E">
        <w:trPr>
          <w:trHeight w:val="363"/>
        </w:trPr>
        <w:tc>
          <w:tcPr>
            <w:tcW w:w="6946"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nl-NL"/>
              </w:rPr>
            </w:pPr>
            <w:r>
              <w:rPr>
                <w:rFonts w:ascii="Times New Roman" w:eastAsia="Times New Roman" w:hAnsi="Times New Roman"/>
                <w:color w:val="000000"/>
                <w:sz w:val="28"/>
                <w:szCs w:val="28"/>
                <w:lang w:val="nl-NL"/>
              </w:rPr>
              <w:t>2.1. Làm việc với hệ điều hành</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nl-NL"/>
              </w:rPr>
            </w:pPr>
            <w:r>
              <w:rPr>
                <w:rFonts w:ascii="Times New Roman" w:eastAsia="Times New Roman" w:hAnsi="Times New Roman"/>
                <w:i/>
                <w:sz w:val="28"/>
                <w:szCs w:val="28"/>
                <w:lang w:val="nl-NL"/>
              </w:rPr>
              <w:t>LT: 01giờ</w:t>
            </w: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nl-NL"/>
              </w:rPr>
            </w:pPr>
            <w:r>
              <w:rPr>
                <w:rFonts w:ascii="Times New Roman" w:eastAsia="Times New Roman" w:hAnsi="Times New Roman"/>
                <w:color w:val="000000"/>
                <w:sz w:val="28"/>
                <w:szCs w:val="28"/>
                <w:lang w:val="nl-NL"/>
              </w:rPr>
              <w:t>2.1.1. Windows là gì?</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nl-NL"/>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nl-NL"/>
              </w:rPr>
            </w:pPr>
            <w:r>
              <w:rPr>
                <w:rFonts w:ascii="Times New Roman" w:eastAsia="Times New Roman" w:hAnsi="Times New Roman"/>
                <w:color w:val="000000"/>
                <w:sz w:val="28"/>
                <w:szCs w:val="28"/>
                <w:lang w:val="nl-NL"/>
              </w:rPr>
              <w:t>2.1.2. Khởi động và thoát khỏi Windows</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nl-NL"/>
              </w:rPr>
            </w:pPr>
          </w:p>
        </w:tc>
      </w:tr>
      <w:tr w:rsidR="005C45D9" w:rsidTr="00C9155E">
        <w:trPr>
          <w:trHeight w:val="363"/>
        </w:trPr>
        <w:tc>
          <w:tcPr>
            <w:tcW w:w="6946" w:type="dxa"/>
          </w:tcPr>
          <w:p w:rsidR="005C45D9" w:rsidRDefault="005C45D9" w:rsidP="00F74021">
            <w:pPr>
              <w:shd w:val="clear" w:color="auto" w:fill="FFFFFF"/>
              <w:tabs>
                <w:tab w:val="left" w:pos="709"/>
                <w:tab w:val="left" w:pos="2380"/>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2.1.3. Desktop</w:t>
            </w:r>
          </w:p>
        </w:tc>
        <w:tc>
          <w:tcPr>
            <w:tcW w:w="1701" w:type="dxa"/>
          </w:tcPr>
          <w:p w:rsidR="005C45D9" w:rsidRDefault="005C45D9" w:rsidP="00F74021">
            <w:pPr>
              <w:shd w:val="clear" w:color="auto" w:fill="FFFFFF"/>
              <w:tabs>
                <w:tab w:val="left" w:pos="709"/>
                <w:tab w:val="left" w:pos="2380"/>
              </w:tabs>
              <w:spacing w:line="288" w:lineRule="auto"/>
              <w:jc w:val="both"/>
              <w:rPr>
                <w:rFonts w:ascii="Times New Roman" w:eastAsia="Times New Roman" w:hAnsi="Times New Roman"/>
                <w:color w:val="000000"/>
                <w:sz w:val="28"/>
                <w:szCs w:val="28"/>
                <w:lang w:val="en-US"/>
              </w:rPr>
            </w:pPr>
          </w:p>
        </w:tc>
      </w:tr>
      <w:tr w:rsidR="005C45D9" w:rsidTr="00C9155E">
        <w:trPr>
          <w:trHeight w:val="349"/>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2.1.4. Thanh tác vụ (Taskbar)</w:t>
            </w:r>
            <w:r>
              <w:rPr>
                <w:rFonts w:ascii="Times New Roman" w:eastAsia="Times New Roman" w:hAnsi="Times New Roman"/>
                <w:color w:val="000000"/>
                <w:sz w:val="28"/>
                <w:szCs w:val="28"/>
                <w:lang w:val="en-US"/>
              </w:rPr>
              <w:tab/>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2.1.5. Menu Start</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2.1.6. Khởi động và thoát khỏi một ứng dụng</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2.1.7. Chuyển đổi giữa các cửa sổ ứng dụng</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2.1.8. Thu nhỏ một cửa sổ, đóng cửa sổ một ứng dụng</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2.1.9. Sử dụng chuột</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 Quản lý thư mục và tập tin</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lang w:val="nl-NL"/>
              </w:rPr>
              <w:t>TH: 0,5 giờ</w:t>
            </w: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2.2.1.Khái niệm thư mục và tập tin</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lastRenderedPageBreak/>
              <w:t>2.2.2. Xem thông tin, di chuyển, tạo đường tắt đến nơi lưu trữ thư mục và tập tin</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0"/>
                <w:szCs w:val="28"/>
                <w:lang w:val="en-US"/>
              </w:rPr>
            </w:pPr>
          </w:p>
        </w:tc>
      </w:tr>
      <w:tr w:rsidR="005C45D9" w:rsidTr="00C9155E">
        <w:trPr>
          <w:trHeight w:val="363"/>
        </w:trPr>
        <w:tc>
          <w:tcPr>
            <w:tcW w:w="6946"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 Tạo,đổi tên tập tin và thư mục, thay đổi trạng thái và hiển thị thông tin về tập tin</w:t>
            </w:r>
          </w:p>
        </w:tc>
        <w:tc>
          <w:tcPr>
            <w:tcW w:w="1701" w:type="dxa"/>
          </w:tcPr>
          <w:p w:rsidR="005C45D9" w:rsidRDefault="005C45D9" w:rsidP="00F74021">
            <w:pPr>
              <w:shd w:val="clear" w:color="auto" w:fill="FFFFFF"/>
              <w:spacing w:line="288" w:lineRule="auto"/>
              <w:jc w:val="both"/>
              <w:rPr>
                <w:rFonts w:ascii="Times New Roman" w:eastAsia="Times New Roman" w:hAnsi="Times New Roman"/>
                <w:color w:val="000000"/>
                <w:sz w:val="20"/>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2.2.4. Chọn, sao chép, di chuyển tập tin vàthư mục</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2.2.5. Xóa, khôi phục tập tin và thư mục</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49"/>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2.2.6. Tìm kiếm tập tin và thư mục</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 Sử dụng Control Panel</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lang w:val="nl-NL"/>
              </w:rPr>
              <w:t>TH: 0,5 giờ</w:t>
            </w: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2.3.1. Khởi động Control Panel</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2.3.2.Region and Language</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2.3.3. Devices and Printers</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2.3.4. Programs and Features</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 Một số phần mềm tiện ích</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lang w:val="nl-NL"/>
              </w:rPr>
              <w:t>TH: 01 giờ</w:t>
            </w: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2.4.1. Phần mềm nén, giải nén tập tin</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2.4.2. Phần mềm diệt virus </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2.5. Sử dụng tiếng Việt</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nl-NL"/>
              </w:rPr>
            </w:pPr>
            <w:r>
              <w:rPr>
                <w:rFonts w:ascii="Times New Roman" w:eastAsia="Times New Roman" w:hAnsi="Times New Roman"/>
                <w:i/>
                <w:sz w:val="28"/>
                <w:szCs w:val="28"/>
                <w:lang w:val="nl-NL"/>
              </w:rPr>
              <w:t>TH: 01 giờ</w:t>
            </w: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2.5.1. Các bộ mã tiếng Việt </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49"/>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2.5.2. Cách thức nhập tiếng Việt</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2.5.3. Chọn phần mềm nhập tiếng Việt </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63"/>
        </w:trPr>
        <w:tc>
          <w:tcPr>
            <w:tcW w:w="6946"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 Chuyển đổi định dạng tập tin</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lang w:val="nl-NL"/>
              </w:rPr>
              <w:t>LT: 0,5 giờ</w:t>
            </w:r>
          </w:p>
        </w:tc>
      </w:tr>
      <w:tr w:rsidR="005C45D9" w:rsidTr="00C9155E">
        <w:trPr>
          <w:trHeight w:val="363"/>
        </w:trPr>
        <w:tc>
          <w:tcPr>
            <w:tcW w:w="6946"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2.7. Đa phương tiện</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lang w:val="nl-NL"/>
              </w:rPr>
              <w:t>LT: 0,5 giờ</w:t>
            </w:r>
          </w:p>
        </w:tc>
      </w:tr>
      <w:tr w:rsidR="005C45D9" w:rsidTr="00C9155E">
        <w:trPr>
          <w:trHeight w:val="363"/>
        </w:trPr>
        <w:tc>
          <w:tcPr>
            <w:tcW w:w="6946"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2.8. Sử dụng máy in</w:t>
            </w:r>
          </w:p>
        </w:tc>
        <w:tc>
          <w:tcPr>
            <w:tcW w:w="1701"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lang w:val="nl-NL"/>
              </w:rPr>
              <w:t>TH: 01 giờ</w:t>
            </w:r>
          </w:p>
        </w:tc>
      </w:tr>
      <w:tr w:rsidR="005C45D9" w:rsidTr="00C9155E">
        <w:trPr>
          <w:trHeight w:val="363"/>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2.8.1. Lựa chọn máy in</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rPr>
          <w:trHeight w:val="349"/>
        </w:trPr>
        <w:tc>
          <w:tcPr>
            <w:tcW w:w="6946"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2.8.2. In</w:t>
            </w:r>
          </w:p>
        </w:tc>
        <w:tc>
          <w:tcPr>
            <w:tcW w:w="1701"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bl>
    <w:p w:rsidR="005C45D9" w:rsidRDefault="005C45D9" w:rsidP="00F74021">
      <w:pPr>
        <w:shd w:val="clear" w:color="auto" w:fill="FFFFFF"/>
        <w:tabs>
          <w:tab w:val="left" w:pos="851"/>
        </w:tabs>
        <w:spacing w:line="288" w:lineRule="auto"/>
        <w:ind w:firstLine="720"/>
        <w:jc w:val="both"/>
        <w:rPr>
          <w:rFonts w:ascii="Times New Roman" w:eastAsiaTheme="minorHAnsi" w:hAnsi="Times New Roman"/>
          <w:b/>
          <w:bCs/>
          <w:color w:val="000000"/>
          <w:sz w:val="28"/>
          <w:szCs w:val="28"/>
          <w:lang w:val="en-US"/>
        </w:rPr>
      </w:pPr>
    </w:p>
    <w:p w:rsidR="005C45D9" w:rsidRDefault="005C45D9" w:rsidP="00F74021">
      <w:pPr>
        <w:shd w:val="clear" w:color="auto" w:fill="FFFFFF"/>
        <w:tabs>
          <w:tab w:val="left" w:pos="851"/>
        </w:tabs>
        <w:spacing w:line="288" w:lineRule="auto"/>
        <w:rPr>
          <w:rFonts w:ascii="Times New Roman" w:eastAsiaTheme="minorHAnsi" w:hAnsi="Times New Roman"/>
          <w:b/>
          <w:bCs/>
          <w:color w:val="000000"/>
          <w:sz w:val="28"/>
          <w:szCs w:val="28"/>
          <w:lang w:val="en-US"/>
        </w:rPr>
      </w:pPr>
      <w:r>
        <w:rPr>
          <w:rFonts w:ascii="Times New Roman" w:eastAsiaTheme="minorHAnsi" w:hAnsi="Times New Roman"/>
          <w:b/>
          <w:bCs/>
          <w:color w:val="000000"/>
          <w:sz w:val="28"/>
          <w:szCs w:val="28"/>
          <w:lang w:val="en-US"/>
        </w:rPr>
        <w:t>Chương III. XỬ LÝ VĂN BẢN CƠ BẢN</w:t>
      </w:r>
    </w:p>
    <w:p w:rsidR="005C45D9" w:rsidRDefault="005C45D9" w:rsidP="00F74021">
      <w:pPr>
        <w:shd w:val="clear" w:color="auto" w:fill="FFFFFF"/>
        <w:tabs>
          <w:tab w:val="left" w:pos="851"/>
        </w:tabs>
        <w:spacing w:line="288" w:lineRule="auto"/>
        <w:jc w:val="right"/>
        <w:rPr>
          <w:rFonts w:ascii="Times New Roman" w:eastAsiaTheme="minorHAnsi" w:hAnsi="Times New Roman"/>
          <w:bCs/>
          <w:i/>
          <w:color w:val="000000"/>
          <w:sz w:val="28"/>
          <w:szCs w:val="28"/>
          <w:lang w:val="nl-NL"/>
        </w:rPr>
      </w:pPr>
      <w:r>
        <w:rPr>
          <w:rFonts w:ascii="Times New Roman" w:eastAsiaTheme="minorHAnsi" w:hAnsi="Times New Roman"/>
          <w:b/>
          <w:bCs/>
          <w:i/>
          <w:color w:val="000000"/>
          <w:sz w:val="28"/>
          <w:szCs w:val="28"/>
          <w:lang w:val="nl-NL"/>
        </w:rPr>
        <w:t xml:space="preserve">(Thời gian: </w:t>
      </w:r>
      <w:r>
        <w:rPr>
          <w:rFonts w:ascii="Times New Roman" w:eastAsiaTheme="minorHAnsi" w:hAnsi="Times New Roman"/>
          <w:bCs/>
          <w:i/>
          <w:color w:val="000000"/>
          <w:sz w:val="28"/>
          <w:szCs w:val="28"/>
          <w:lang w:val="nl-NL"/>
        </w:rPr>
        <w:t>17 giờ; LT: 2giờ; TH: 15giờ; KT: 01giờ)</w:t>
      </w: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en-US"/>
        </w:rPr>
      </w:pPr>
      <w:r>
        <w:rPr>
          <w:rFonts w:ascii="Times New Roman" w:eastAsiaTheme="minorHAnsi" w:hAnsi="Times New Roman"/>
          <w:b/>
          <w:bCs/>
          <w:color w:val="000000"/>
          <w:sz w:val="28"/>
          <w:szCs w:val="28"/>
          <w:lang w:val="en-US"/>
        </w:rPr>
        <w:tab/>
      </w:r>
      <w:r>
        <w:rPr>
          <w:rFonts w:ascii="Times New Roman" w:eastAsiaTheme="minorHAnsi" w:hAnsi="Times New Roman"/>
          <w:color w:val="000000"/>
          <w:sz w:val="28"/>
          <w:szCs w:val="28"/>
          <w:lang w:val="en-US"/>
        </w:rPr>
        <w:t>1. Mục tiêu</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iCs/>
          <w:color w:val="000000"/>
          <w:sz w:val="28"/>
          <w:szCs w:val="28"/>
          <w:lang w:val="en-US"/>
        </w:rPr>
      </w:pPr>
      <w:r>
        <w:rPr>
          <w:rFonts w:ascii="Times New Roman" w:eastAsiaTheme="minorHAnsi" w:hAnsi="Times New Roman"/>
          <w:bCs/>
          <w:iCs/>
          <w:color w:val="000000"/>
          <w:sz w:val="28"/>
          <w:szCs w:val="28"/>
          <w:lang w:val="en-US"/>
        </w:rPr>
        <w:t>Học xong chương này</w:t>
      </w:r>
      <w:r>
        <w:rPr>
          <w:rFonts w:ascii="Times New Roman" w:eastAsiaTheme="minorHAnsi" w:hAnsi="Times New Roman"/>
          <w:bCs/>
          <w:iCs/>
          <w:color w:val="000000"/>
          <w:sz w:val="28"/>
          <w:szCs w:val="28"/>
          <w:lang w:val="nl-NL"/>
        </w:rPr>
        <w:t>, người học có khả năng</w:t>
      </w:r>
      <w:r>
        <w:rPr>
          <w:rFonts w:ascii="Times New Roman" w:eastAsiaTheme="minorHAnsi" w:hAnsi="Times New Roman"/>
          <w:bCs/>
          <w:iCs/>
          <w:color w:val="000000"/>
          <w:sz w:val="28"/>
          <w:szCs w:val="28"/>
          <w:lang w:val="en-US"/>
        </w:rPr>
        <w:t>:</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nl-NL"/>
        </w:rPr>
        <w:t>- Trình bày được một số kiến thức cơ bản về văn bản, soạn thảo và xử lý văn bản, sử dụng phần mềm Microsoft Word trong soạn thảo văn bản, kết xuất và phân phối văn bản;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color w:val="000000"/>
          <w:sz w:val="28"/>
          <w:szCs w:val="28"/>
          <w:lang w:val="nl-NL"/>
        </w:rPr>
        <w:t>- Soạn thảo được văn bản bảo đảm đúng các yêu cầu về kỹ thuật soạn thảo văn bản hành chính; in ấn và phân phối văn bản bảo đảm đúng quy định.</w:t>
      </w:r>
    </w:p>
    <w:p w:rsidR="005C45D9" w:rsidRDefault="005C45D9" w:rsidP="00F74021">
      <w:pPr>
        <w:shd w:val="clear" w:color="auto" w:fill="FFFFFF"/>
        <w:tabs>
          <w:tab w:val="left" w:pos="709"/>
        </w:tabs>
        <w:spacing w:line="288" w:lineRule="auto"/>
        <w:jc w:val="both"/>
        <w:rPr>
          <w:rFonts w:ascii="Times New Roman" w:eastAsiaTheme="minorHAnsi" w:hAnsi="Times New Roman"/>
          <w:color w:val="000000"/>
          <w:sz w:val="28"/>
          <w:szCs w:val="28"/>
          <w:lang w:val="en-US"/>
        </w:rPr>
      </w:pPr>
      <w:r>
        <w:rPr>
          <w:rFonts w:ascii="Times New Roman" w:eastAsiaTheme="minorHAnsi" w:hAnsi="Times New Roman"/>
          <w:b/>
          <w:bCs/>
          <w:color w:val="000000"/>
          <w:sz w:val="28"/>
          <w:szCs w:val="28"/>
          <w:lang w:val="en-US"/>
        </w:rPr>
        <w:tab/>
      </w:r>
      <w:r>
        <w:rPr>
          <w:rFonts w:ascii="Times New Roman" w:eastAsiaTheme="minorHAnsi" w:hAnsi="Times New Roman"/>
          <w:color w:val="000000"/>
          <w:sz w:val="28"/>
          <w:szCs w:val="28"/>
          <w:lang w:val="en-US"/>
        </w:rPr>
        <w:t>2. Nội dung</w:t>
      </w:r>
    </w:p>
    <w:tbl>
      <w:tblPr>
        <w:tblStyle w:val="TableGrid3"/>
        <w:tblW w:w="906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54"/>
        <w:gridCol w:w="2013"/>
      </w:tblGrid>
      <w:tr w:rsidR="005C45D9" w:rsidTr="00C9155E">
        <w:tc>
          <w:tcPr>
            <w:tcW w:w="7054"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 Khái niệm văn bản và xử lý văn bản</w:t>
            </w:r>
          </w:p>
        </w:tc>
        <w:tc>
          <w:tcPr>
            <w:tcW w:w="2013"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LT: 0,5</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2.1.1. Khái niệm văn bản.</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lastRenderedPageBreak/>
              <w:t>2.1.2. Khái niệm xử lý văn bản.</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 Sử dụng Microsoft Word</w:t>
            </w:r>
          </w:p>
        </w:tc>
        <w:tc>
          <w:tcPr>
            <w:tcW w:w="2013"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 Giới thiệu Microsoft Word</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LT: 0,5</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2.2.1.1. Mở, đóng Microsoft Word</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2.2.1.2. Giới thiệu giao diện Microsoft Word</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 Thao tác với tập tin Microsoft Word</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2.2.2.1. Mở một tập tin có sẵn</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2.2.2.2. Tạo một tập tin mới</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2.2.2.3. Lưu tập tin</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2.2.2.4. Đóng tập tin</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color w:val="000000" w:themeColor="text1"/>
                <w:sz w:val="28"/>
                <w:szCs w:val="28"/>
                <w:lang w:val="en-US"/>
              </w:rPr>
              <w:t>2.2.3. Định dạng văn bản</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2.2.3.1. Định dạng văn bản (Text) </w:t>
            </w:r>
          </w:p>
        </w:tc>
        <w:tc>
          <w:tcPr>
            <w:tcW w:w="2013"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LT: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2.2.3.2. Định dạng đoạn văn</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ind w:hanging="114"/>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ab/>
              <w:t>2.2.3.2.1. Định dạng đoạn (Paragraph)</w:t>
            </w:r>
            <w:r>
              <w:rPr>
                <w:rFonts w:ascii="Times New Roman" w:eastAsia="Times New Roman" w:hAnsi="Times New Roman"/>
                <w:color w:val="000000"/>
                <w:sz w:val="28"/>
                <w:szCs w:val="28"/>
                <w:lang w:val="en-US"/>
              </w:rPr>
              <w:tab/>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ind w:hanging="114"/>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ab/>
              <w:t>2.2.3.2.2. Định dạng Bullets, Numbering</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ind w:hanging="114"/>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ab/>
              <w:t>2.2.3.2.3. Thiết lập điểm dừng (Tab)</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ind w:hanging="114"/>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ab/>
              <w:t>2.2.3.2.4. Định dạng khung và nền (Borders and Shading)</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2.2.3.3. Kiểu dáng (Style)</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2.2.3.4. Chèn (Insert) các đối tượng vào văn bản</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ind w:hanging="114"/>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ab/>
              <w:t>2.2.3.4.1. Bảng (Table)</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ind w:hanging="114"/>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ab/>
              <w:t>2.2.3.4.2. Chèn hình ảnh (Picture)</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ind w:hanging="114"/>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ab/>
              <w:t>2.2.3.4.3. Chèn chữ nghệ thuật (WordArt)</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ind w:hanging="114"/>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ab/>
              <w:t>2.2.3.4.4. Chèn ký tự đặc biệt</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ind w:hanging="114"/>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ab/>
              <w:t>2.2.3.4.5. Chèn đối tượng Shapes</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2.2.3.5. Hộp văn bản (Textbox)</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2.2.3.6. Tham chiếu (Reference)</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2.2.3.7. Hoàn tất văn bản</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2.2.3.7.1. Căn lề toàn bộ văn bản</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2.2.3.7.2. Thêm, bỏ ngắt trang</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2.2.3.7.3. Tạo tiêu đề trang (Header &amp; Footer)</w:t>
            </w:r>
          </w:p>
        </w:tc>
        <w:tc>
          <w:tcPr>
            <w:tcW w:w="2013" w:type="dxa"/>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2.2.4. In văn bản</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2.2.5. Phân phối văn bản</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2.2.6. Soạn thông báo, thư mời</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color w:val="000000" w:themeColor="text1"/>
                <w:sz w:val="28"/>
                <w:szCs w:val="28"/>
                <w:lang w:val="nl-NL"/>
              </w:rPr>
              <w:t>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2.2.7. Soạn và xử lý văn bản hành chính mẫu</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851"/>
              </w:tabs>
              <w:spacing w:line="288" w:lineRule="auto"/>
              <w:jc w:val="both"/>
              <w:rPr>
                <w:rFonts w:ascii="Times New Roman" w:eastAsia="Times New Roman" w:hAnsi="Times New Roman"/>
                <w:bCs/>
                <w:color w:val="000000"/>
                <w:sz w:val="28"/>
                <w:szCs w:val="28"/>
                <w:lang w:val="en-US"/>
              </w:rPr>
            </w:pPr>
            <w:r>
              <w:rPr>
                <w:rFonts w:ascii="Times New Roman" w:eastAsia="Times New Roman" w:hAnsi="Times New Roman"/>
                <w:bCs/>
                <w:color w:val="000000"/>
                <w:sz w:val="28"/>
                <w:szCs w:val="28"/>
                <w:lang w:val="en-US"/>
              </w:rPr>
              <w:t>Kiểm tra</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bCs/>
                <w:color w:val="000000" w:themeColor="text1"/>
                <w:sz w:val="28"/>
                <w:szCs w:val="28"/>
                <w:lang w:val="en-US"/>
              </w:rPr>
            </w:pPr>
            <w:r>
              <w:rPr>
                <w:rFonts w:ascii="Times New Roman" w:eastAsia="Times New Roman" w:hAnsi="Times New Roman"/>
                <w:i/>
                <w:color w:val="000000" w:themeColor="text1"/>
                <w:sz w:val="28"/>
                <w:szCs w:val="28"/>
                <w:lang w:val="nl-NL"/>
              </w:rPr>
              <w:t>KT: 01</w:t>
            </w:r>
            <w:r>
              <w:rPr>
                <w:rFonts w:ascii="Times New Roman" w:eastAsia="Times New Roman" w:hAnsi="Times New Roman"/>
                <w:i/>
                <w:sz w:val="28"/>
                <w:szCs w:val="28"/>
                <w:lang w:val="nl-NL"/>
              </w:rPr>
              <w:t xml:space="preserve"> giờ</w:t>
            </w:r>
          </w:p>
        </w:tc>
      </w:tr>
    </w:tbl>
    <w:p w:rsidR="005C45D9" w:rsidRDefault="005C45D9" w:rsidP="00F74021">
      <w:pPr>
        <w:shd w:val="clear" w:color="auto" w:fill="FFFFFF"/>
        <w:tabs>
          <w:tab w:val="left" w:pos="851"/>
        </w:tabs>
        <w:spacing w:line="288" w:lineRule="auto"/>
        <w:ind w:firstLine="720"/>
        <w:jc w:val="both"/>
        <w:rPr>
          <w:rFonts w:ascii="Times New Roman" w:eastAsiaTheme="minorHAnsi" w:hAnsi="Times New Roman"/>
          <w:b/>
          <w:bCs/>
          <w:color w:val="000000"/>
          <w:sz w:val="28"/>
          <w:szCs w:val="28"/>
          <w:lang w:val="en-US"/>
        </w:rPr>
      </w:pPr>
    </w:p>
    <w:p w:rsidR="005C45D9" w:rsidRDefault="005C45D9" w:rsidP="00F74021">
      <w:pPr>
        <w:shd w:val="clear" w:color="auto" w:fill="FFFFFF"/>
        <w:tabs>
          <w:tab w:val="left" w:pos="851"/>
        </w:tabs>
        <w:spacing w:line="288" w:lineRule="auto"/>
        <w:ind w:firstLine="720"/>
        <w:jc w:val="both"/>
        <w:rPr>
          <w:rFonts w:ascii="Times New Roman" w:eastAsiaTheme="minorHAnsi" w:hAnsi="Times New Roman"/>
          <w:b/>
          <w:bCs/>
          <w:color w:val="000000"/>
          <w:sz w:val="28"/>
          <w:szCs w:val="28"/>
          <w:lang w:val="en-US"/>
        </w:rPr>
      </w:pPr>
    </w:p>
    <w:p w:rsidR="005C45D9" w:rsidRDefault="005C45D9" w:rsidP="00F74021">
      <w:pPr>
        <w:shd w:val="clear" w:color="auto" w:fill="FFFFFF"/>
        <w:tabs>
          <w:tab w:val="left" w:pos="851"/>
        </w:tabs>
        <w:spacing w:line="288" w:lineRule="auto"/>
        <w:jc w:val="both"/>
        <w:rPr>
          <w:rFonts w:ascii="Times New Roman" w:eastAsiaTheme="minorHAnsi" w:hAnsi="Times New Roman"/>
          <w:bCs/>
          <w:i/>
          <w:color w:val="0000FF"/>
          <w:sz w:val="28"/>
          <w:szCs w:val="28"/>
          <w:lang w:val="nl-NL"/>
        </w:rPr>
      </w:pPr>
      <w:r>
        <w:rPr>
          <w:rFonts w:ascii="Times New Roman" w:eastAsiaTheme="minorHAnsi" w:hAnsi="Times New Roman"/>
          <w:b/>
          <w:bCs/>
          <w:color w:val="000000"/>
          <w:sz w:val="28"/>
          <w:szCs w:val="28"/>
          <w:lang w:val="en-US"/>
        </w:rPr>
        <w:lastRenderedPageBreak/>
        <w:t xml:space="preserve">Chương IV. SỬ DỤNG BẢNG TÍNH CƠ BẢN  </w:t>
      </w:r>
    </w:p>
    <w:p w:rsidR="005C45D9" w:rsidRDefault="005C45D9" w:rsidP="00F74021">
      <w:pPr>
        <w:shd w:val="clear" w:color="auto" w:fill="FFFFFF"/>
        <w:tabs>
          <w:tab w:val="left" w:pos="851"/>
        </w:tabs>
        <w:spacing w:line="288" w:lineRule="auto"/>
        <w:jc w:val="right"/>
        <w:rPr>
          <w:rFonts w:ascii="Times New Roman" w:eastAsiaTheme="minorHAnsi" w:hAnsi="Times New Roman"/>
          <w:i/>
          <w:color w:val="000000"/>
          <w:sz w:val="28"/>
          <w:szCs w:val="28"/>
          <w:lang w:val="nl-NL"/>
        </w:rPr>
      </w:pPr>
      <w:r>
        <w:rPr>
          <w:rFonts w:ascii="Times New Roman" w:eastAsiaTheme="minorHAnsi" w:hAnsi="Times New Roman"/>
          <w:i/>
          <w:color w:val="000000"/>
          <w:sz w:val="28"/>
          <w:szCs w:val="28"/>
          <w:lang w:val="nl-NL"/>
        </w:rPr>
        <w:t>(Thời gian: 29 giờ; LT: 04</w:t>
      </w:r>
      <w:r>
        <w:rPr>
          <w:rFonts w:ascii="Times New Roman" w:eastAsiaTheme="minorHAnsi" w:hAnsi="Times New Roman" w:cstheme="minorBidi"/>
          <w:i/>
          <w:sz w:val="28"/>
          <w:szCs w:val="28"/>
          <w:lang w:val="nl-NL"/>
        </w:rPr>
        <w:t xml:space="preserve"> giờ</w:t>
      </w:r>
      <w:r>
        <w:rPr>
          <w:rFonts w:ascii="Times New Roman" w:eastAsiaTheme="minorHAnsi" w:hAnsi="Times New Roman"/>
          <w:i/>
          <w:color w:val="000000"/>
          <w:sz w:val="28"/>
          <w:szCs w:val="28"/>
          <w:lang w:val="nl-NL"/>
        </w:rPr>
        <w:t>; TH: 25</w:t>
      </w:r>
      <w:r>
        <w:rPr>
          <w:rFonts w:ascii="Times New Roman" w:eastAsiaTheme="minorHAnsi" w:hAnsi="Times New Roman" w:cstheme="minorBidi"/>
          <w:i/>
          <w:sz w:val="28"/>
          <w:szCs w:val="28"/>
          <w:lang w:val="nl-NL"/>
        </w:rPr>
        <w:t xml:space="preserve"> giờ</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color w:val="000000"/>
          <w:sz w:val="28"/>
          <w:szCs w:val="28"/>
          <w:lang w:val="en-US"/>
        </w:rPr>
      </w:pPr>
      <w:r>
        <w:rPr>
          <w:rFonts w:ascii="Times New Roman" w:eastAsiaTheme="minorHAnsi" w:hAnsi="Times New Roman"/>
          <w:bCs/>
          <w:color w:val="000000"/>
          <w:sz w:val="28"/>
          <w:szCs w:val="28"/>
          <w:lang w:val="en-US"/>
        </w:rPr>
        <w:t>1. Mục tiêu</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iCs/>
          <w:color w:val="000000"/>
          <w:sz w:val="28"/>
          <w:szCs w:val="28"/>
          <w:lang w:val="en-US"/>
        </w:rPr>
      </w:pPr>
      <w:r>
        <w:rPr>
          <w:rFonts w:ascii="Times New Roman" w:eastAsiaTheme="minorHAnsi" w:hAnsi="Times New Roman"/>
          <w:bCs/>
          <w:iCs/>
          <w:color w:val="000000"/>
          <w:sz w:val="28"/>
          <w:szCs w:val="28"/>
          <w:lang w:val="en-US"/>
        </w:rPr>
        <w:t>Học xong chương này</w:t>
      </w:r>
      <w:r>
        <w:rPr>
          <w:rFonts w:ascii="Times New Roman" w:eastAsiaTheme="minorHAnsi" w:hAnsi="Times New Roman"/>
          <w:bCs/>
          <w:iCs/>
          <w:color w:val="000000"/>
          <w:sz w:val="28"/>
          <w:szCs w:val="28"/>
          <w:lang w:val="nl-NL"/>
        </w:rPr>
        <w:t>, người học có khả năng</w:t>
      </w:r>
      <w:r>
        <w:rPr>
          <w:rFonts w:ascii="Times New Roman" w:eastAsiaTheme="minorHAnsi" w:hAnsi="Times New Roman"/>
          <w:bCs/>
          <w:iCs/>
          <w:color w:val="000000"/>
          <w:sz w:val="28"/>
          <w:szCs w:val="28"/>
          <w:lang w:val="en-US"/>
        </w:rPr>
        <w:t>:</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color w:val="000000"/>
          <w:sz w:val="28"/>
          <w:szCs w:val="28"/>
          <w:lang w:val="en-US"/>
        </w:rPr>
      </w:pPr>
      <w:r>
        <w:rPr>
          <w:rFonts w:ascii="Times New Roman" w:eastAsiaTheme="minorHAnsi" w:hAnsi="Times New Roman"/>
          <w:bCs/>
          <w:color w:val="000000"/>
          <w:sz w:val="28"/>
          <w:szCs w:val="28"/>
          <w:lang w:val="en-US"/>
        </w:rPr>
        <w:t>- Trình bày được một số kiến thức cơ bản về bảng tính, trang tính; về sử dụng phần mềm Microsoft Excel;</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color w:val="000000"/>
          <w:sz w:val="28"/>
          <w:szCs w:val="28"/>
          <w:lang w:val="en-US"/>
        </w:rPr>
      </w:pPr>
      <w:r>
        <w:rPr>
          <w:rFonts w:ascii="Times New Roman" w:eastAsiaTheme="minorHAnsi" w:hAnsi="Times New Roman"/>
          <w:bCs/>
          <w:color w:val="000000"/>
          <w:sz w:val="28"/>
          <w:szCs w:val="28"/>
          <w:lang w:val="en-US"/>
        </w:rPr>
        <w:t>- Sử dụng được phần mềm xử lý bảng tính Microsoft Excel để tạo bảng tính, trang tính; nhập và định dạng dữ liệu; sử dụng các biểu thức toán học, các hàm cơ bản để tính toán các bài toán thực tế.</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t>2. Nội dung</w:t>
      </w:r>
    </w:p>
    <w:tbl>
      <w:tblPr>
        <w:tblStyle w:val="TableGrid3"/>
        <w:tblW w:w="935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54"/>
        <w:gridCol w:w="2126"/>
        <w:gridCol w:w="171"/>
      </w:tblGrid>
      <w:tr w:rsidR="005C45D9" w:rsidTr="00C9155E">
        <w:tc>
          <w:tcPr>
            <w:tcW w:w="7054"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 Kiến thức cơ bản về bảng tính (Workbook)</w:t>
            </w:r>
          </w:p>
        </w:tc>
        <w:tc>
          <w:tcPr>
            <w:tcW w:w="2297" w:type="dxa"/>
            <w:gridSpan w:val="2"/>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LT</w:t>
            </w:r>
            <w:r>
              <w:rPr>
                <w:rFonts w:ascii="Times New Roman" w:eastAsia="Times New Roman" w:hAnsi="Times New Roman"/>
                <w:i/>
                <w:sz w:val="28"/>
                <w:szCs w:val="28"/>
                <w:lang w:val="nl-NL"/>
              </w:rPr>
              <w:t>: 0,5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 Khái niệm bảng tính</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 Các bước xây dựng bảng tính thông thường</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c>
          <w:tcPr>
            <w:tcW w:w="7054"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2.2. Sử dụng Microsoft Excel </w:t>
            </w:r>
            <w:r>
              <w:rPr>
                <w:rFonts w:ascii="Times New Roman" w:eastAsia="Times New Roman" w:hAnsi="Times New Roman"/>
                <w:color w:val="000000"/>
                <w:sz w:val="28"/>
                <w:szCs w:val="28"/>
                <w:lang w:val="en-US"/>
              </w:rPr>
              <w:tab/>
            </w:r>
          </w:p>
        </w:tc>
        <w:tc>
          <w:tcPr>
            <w:tcW w:w="2297" w:type="dxa"/>
            <w:gridSpan w:val="2"/>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LT</w:t>
            </w:r>
            <w:r>
              <w:rPr>
                <w:rFonts w:ascii="Times New Roman" w:eastAsia="Times New Roman" w:hAnsi="Times New Roman"/>
                <w:i/>
                <w:sz w:val="28"/>
                <w:szCs w:val="28"/>
                <w:lang w:val="nl-NL"/>
              </w:rPr>
              <w:t>: 0,5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 Làm việc với phần mềm Microsoft Excel</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2.2.1.1. Mở, đóng phần mềm</w:t>
            </w:r>
          </w:p>
        </w:tc>
        <w:tc>
          <w:tcPr>
            <w:tcW w:w="2297" w:type="dxa"/>
            <w:gridSpan w:val="2"/>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2.2.1.2. Giao diện Microsoft Excel</w:t>
            </w:r>
          </w:p>
        </w:tc>
        <w:tc>
          <w:tcPr>
            <w:tcW w:w="2297" w:type="dxa"/>
            <w:gridSpan w:val="2"/>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 Thao tác trên tập tin bảng tính</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2.2.2.1. Mở tập tin bảng tính</w:t>
            </w:r>
          </w:p>
        </w:tc>
        <w:tc>
          <w:tcPr>
            <w:tcW w:w="2297" w:type="dxa"/>
            <w:gridSpan w:val="2"/>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2.2.2.2. Lưu bảng tính </w:t>
            </w:r>
          </w:p>
        </w:tc>
        <w:tc>
          <w:tcPr>
            <w:tcW w:w="2297" w:type="dxa"/>
            <w:gridSpan w:val="2"/>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2.2.2.3. Đóng bảng tính</w:t>
            </w:r>
          </w:p>
        </w:tc>
        <w:tc>
          <w:tcPr>
            <w:tcW w:w="2297" w:type="dxa"/>
            <w:gridSpan w:val="2"/>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p>
        </w:tc>
      </w:tr>
      <w:tr w:rsidR="005C45D9" w:rsidTr="00C9155E">
        <w:trPr>
          <w:gridAfter w:val="1"/>
          <w:wAfter w:w="171" w:type="dxa"/>
        </w:trPr>
        <w:tc>
          <w:tcPr>
            <w:tcW w:w="7054"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 Thao tác với ô</w:t>
            </w:r>
          </w:p>
        </w:tc>
        <w:tc>
          <w:tcPr>
            <w:tcW w:w="2126" w:type="dxa"/>
          </w:tcPr>
          <w:p w:rsidR="005C45D9" w:rsidRDefault="005C45D9" w:rsidP="00F74021">
            <w:pPr>
              <w:shd w:val="clear" w:color="auto" w:fill="FFFFFF"/>
              <w:tabs>
                <w:tab w:val="left" w:pos="709"/>
              </w:tabs>
              <w:spacing w:line="288" w:lineRule="auto"/>
              <w:jc w:val="both"/>
              <w:rPr>
                <w:rFonts w:ascii="Times New Roman" w:eastAsia="Times New Roman" w:hAnsi="Times New Roman"/>
                <w:i/>
                <w:color w:val="000000" w:themeColor="text1"/>
                <w:sz w:val="28"/>
                <w:szCs w:val="28"/>
                <w:lang w:val="en-US"/>
              </w:rPr>
            </w:pPr>
            <w:r>
              <w:rPr>
                <w:rFonts w:ascii="Times New Roman" w:eastAsia="Times New Roman" w:hAnsi="Times New Roman"/>
                <w:i/>
                <w:color w:val="000000" w:themeColor="text1"/>
                <w:sz w:val="28"/>
                <w:szCs w:val="28"/>
              </w:rPr>
              <w:t>LT</w:t>
            </w:r>
            <w:r>
              <w:rPr>
                <w:rFonts w:ascii="Times New Roman" w:eastAsia="Times New Roman" w:hAnsi="Times New Roman"/>
                <w:i/>
                <w:color w:val="000000" w:themeColor="text1"/>
                <w:sz w:val="28"/>
                <w:szCs w:val="28"/>
                <w:lang w:val="nl-NL"/>
              </w:rPr>
              <w:t>: 01</w:t>
            </w:r>
            <w:r>
              <w:rPr>
                <w:rFonts w:ascii="Times New Roman" w:eastAsia="Times New Roman" w:hAnsi="Times New Roman"/>
                <w:i/>
                <w:sz w:val="28"/>
                <w:szCs w:val="28"/>
                <w:lang w:val="nl-NL"/>
              </w:rPr>
              <w:t xml:space="preserve"> giờ</w:t>
            </w:r>
          </w:p>
          <w:p w:rsidR="005C45D9" w:rsidRDefault="005C45D9" w:rsidP="00F74021">
            <w:pPr>
              <w:shd w:val="clear" w:color="auto" w:fill="FFFFFF"/>
              <w:tabs>
                <w:tab w:val="left" w:pos="709"/>
              </w:tabs>
              <w:spacing w:line="288" w:lineRule="auto"/>
              <w:jc w:val="both"/>
              <w:rPr>
                <w:rFonts w:ascii="Times New Roman" w:eastAsia="Times New Roman" w:hAnsi="Times New Roman"/>
                <w:color w:val="000000" w:themeColor="text1"/>
                <w:sz w:val="28"/>
                <w:szCs w:val="28"/>
              </w:rPr>
            </w:pPr>
            <w:r>
              <w:rPr>
                <w:rFonts w:ascii="Times New Roman" w:eastAsia="Times New Roman" w:hAnsi="Times New Roman"/>
                <w:i/>
                <w:color w:val="000000" w:themeColor="text1"/>
                <w:sz w:val="28"/>
                <w:szCs w:val="28"/>
              </w:rPr>
              <w:t xml:space="preserve"> TH: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2.3.1. Các kiểu dữ liệu </w:t>
            </w:r>
            <w:r>
              <w:rPr>
                <w:rFonts w:ascii="Times New Roman" w:eastAsia="Times New Roman" w:hAnsi="Times New Roman"/>
                <w:color w:val="000000"/>
                <w:sz w:val="28"/>
                <w:szCs w:val="28"/>
                <w:lang w:val="en-US"/>
              </w:rPr>
              <w:tab/>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2.3.2. Cách nhập dữ liệu</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2.3.3. Chỉnh sửa dữ liệu</w:t>
            </w:r>
            <w:r>
              <w:rPr>
                <w:rFonts w:ascii="Times New Roman" w:eastAsia="Times New Roman" w:hAnsi="Times New Roman"/>
                <w:color w:val="000000"/>
                <w:sz w:val="28"/>
                <w:szCs w:val="28"/>
                <w:lang w:val="en-US"/>
              </w:rPr>
              <w:tab/>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2.3.3.1. Xóa dữ liệu</w:t>
            </w:r>
          </w:p>
        </w:tc>
        <w:tc>
          <w:tcPr>
            <w:tcW w:w="2297" w:type="dxa"/>
            <w:gridSpan w:val="2"/>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2.3.3.2. Khôi phục dữ liệu</w:t>
            </w:r>
          </w:p>
        </w:tc>
        <w:tc>
          <w:tcPr>
            <w:tcW w:w="2297" w:type="dxa"/>
            <w:gridSpan w:val="2"/>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 Làm việc với trang tính (Worksheet)</w:t>
            </w:r>
          </w:p>
        </w:tc>
        <w:tc>
          <w:tcPr>
            <w:tcW w:w="2297" w:type="dxa"/>
            <w:gridSpan w:val="2"/>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2.4.1. Dòng và cột</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2.4.1.1. Thêm dòng và cột</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2.4.1.2. Xoá dòng và cột</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2.4.1.3. Hiệu chỉnh kích thước ô, dòng, cột</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2.2.1.4. Ẩn/hiện, cố định (freeze)/thôi cố định (unfreeze) tiêu đề dòng, cột</w:t>
            </w:r>
          </w:p>
        </w:tc>
        <w:tc>
          <w:tcPr>
            <w:tcW w:w="2297" w:type="dxa"/>
            <w:gridSpan w:val="2"/>
          </w:tcPr>
          <w:p w:rsidR="005C45D9" w:rsidRDefault="005C45D9" w:rsidP="00F74021">
            <w:pPr>
              <w:shd w:val="clear" w:color="auto" w:fill="FFFFFF"/>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2.4.2. Trang tính</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2.4.2.1. Tạo, xóa, di chuyển, sao chép các trang tính</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lastRenderedPageBreak/>
              <w:t>2.4.2.2. Thay đổi tên trang tính</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2.4.2.3. Mở nhiều trang tính</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2.4.2.4. Tính toán trên nhiều trang tính</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2.5. Định dạng ô, dãy ô</w:t>
            </w:r>
          </w:p>
        </w:tc>
        <w:tc>
          <w:tcPr>
            <w:tcW w:w="2297" w:type="dxa"/>
            <w:gridSpan w:val="2"/>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2.5.1. Định dạng kiểu số, ngày, tiền tệ</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2.5.2. Định dạng văn bản</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2.5.3. Căn chỉnh, hiệu ứng viền</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2.6. Biểu thức và hàm </w:t>
            </w:r>
          </w:p>
        </w:tc>
        <w:tc>
          <w:tcPr>
            <w:tcW w:w="2297" w:type="dxa"/>
            <w:gridSpan w:val="2"/>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2.6.1. Biểu thức số học</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2.6.1.1. Khái niệm biểu thức số học</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LT</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2.6.1.2. Tạo biểu thức số học đơn giản</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2.6.1.3. Các lỗi thường gặp</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 Hàm</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2.6.2.1.Khái niệm hàm, cú pháp hàm, cách nhập hàm</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LT</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2.6.2.2. Toán tử so sánh =, &lt; ,&gt;</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2.6.2.3.Các hàm cơ bản (SUM, AVERAGE, MIN, MAX, COUNT, COUNTA, ROUND, INT, MOD, RANK)</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2</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2.6.2.4.Hàm điều kiện IF</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2</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2.6.2.5.Các hàm logic (AND, OR)</w:t>
            </w:r>
          </w:p>
        </w:tc>
        <w:tc>
          <w:tcPr>
            <w:tcW w:w="2297" w:type="dxa"/>
            <w:gridSpan w:val="2"/>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2.6.2.6.Các hàm ngày (DAY, MONTH, YEAR, NOW)</w:t>
            </w:r>
          </w:p>
        </w:tc>
        <w:tc>
          <w:tcPr>
            <w:tcW w:w="2297" w:type="dxa"/>
            <w:gridSpan w:val="2"/>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2</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2.6.2.7.Các hàm chuỗi (LEFT, RIGHT, MID, LEN, UPPER, PROPER, LOWER, VALUE)</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2</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2.6.2.8.Các hàm tìm kiếm (VLOOKUP, HLOOKUP)</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2</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2.6.2.9.Các hàm có điều kiện (COUNTIF, SUMIF)</w:t>
            </w:r>
          </w:p>
        </w:tc>
        <w:tc>
          <w:tcPr>
            <w:tcW w:w="2297" w:type="dxa"/>
            <w:gridSpan w:val="2"/>
          </w:tcPr>
          <w:p w:rsidR="005C45D9" w:rsidRDefault="005C45D9" w:rsidP="00F74021">
            <w:pPr>
              <w:shd w:val="clear" w:color="auto" w:fill="FFFFFF"/>
              <w:tabs>
                <w:tab w:val="left" w:pos="2127"/>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02 giờ</w:t>
            </w:r>
          </w:p>
        </w:tc>
      </w:tr>
      <w:tr w:rsidR="005C45D9" w:rsidTr="00C9155E">
        <w:tc>
          <w:tcPr>
            <w:tcW w:w="7054"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2.7. Biểu đồ</w:t>
            </w:r>
          </w:p>
        </w:tc>
        <w:tc>
          <w:tcPr>
            <w:tcW w:w="2297" w:type="dxa"/>
            <w:gridSpan w:val="2"/>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2.7.1. Tạo biểu đồ</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01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2.7.2. Chỉnh sửa, cắt dán, di chuyển, xóa biểu đồ</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2</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2.8. Kết xuất và phân phối trang tính, bảng tính</w:t>
            </w:r>
          </w:p>
        </w:tc>
        <w:tc>
          <w:tcPr>
            <w:tcW w:w="2297" w:type="dxa"/>
            <w:gridSpan w:val="2"/>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2.8.1. Trình bày trang tính để in</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2.8.2. Kiểm tra và in</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1</w:t>
            </w:r>
            <w:r>
              <w:rPr>
                <w:rFonts w:ascii="Times New Roman" w:eastAsia="Times New Roman" w:hAnsi="Times New Roman"/>
                <w:i/>
                <w:sz w:val="28"/>
                <w:szCs w:val="28"/>
                <w:lang w:val="nl-NL"/>
              </w:rPr>
              <w:t xml:space="preserve"> giờ</w:t>
            </w:r>
          </w:p>
        </w:tc>
      </w:tr>
      <w:tr w:rsidR="005C45D9" w:rsidTr="00C9155E">
        <w:tc>
          <w:tcPr>
            <w:tcW w:w="7054"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2.8.3. Phân phối trang tính</w:t>
            </w:r>
          </w:p>
        </w:tc>
        <w:tc>
          <w:tcPr>
            <w:tcW w:w="2297" w:type="dxa"/>
            <w:gridSpan w:val="2"/>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p>
        </w:tc>
      </w:tr>
    </w:tbl>
    <w:p w:rsidR="005C45D9" w:rsidRDefault="005C45D9" w:rsidP="00F74021">
      <w:pPr>
        <w:shd w:val="clear" w:color="auto" w:fill="FFFFFF"/>
        <w:tabs>
          <w:tab w:val="left" w:pos="851"/>
        </w:tabs>
        <w:spacing w:line="288" w:lineRule="auto"/>
        <w:jc w:val="both"/>
        <w:rPr>
          <w:rFonts w:ascii="Times New Roman" w:eastAsiaTheme="minorHAnsi" w:hAnsi="Times New Roman"/>
          <w:b/>
          <w:bCs/>
          <w:color w:val="000000"/>
          <w:sz w:val="28"/>
          <w:szCs w:val="28"/>
          <w:lang w:val="en-US"/>
        </w:rPr>
      </w:pPr>
    </w:p>
    <w:p w:rsidR="005C45D9" w:rsidRDefault="005C45D9" w:rsidP="00F74021">
      <w:pPr>
        <w:shd w:val="clear" w:color="auto" w:fill="FFFFFF"/>
        <w:tabs>
          <w:tab w:val="left" w:pos="851"/>
        </w:tabs>
        <w:spacing w:line="288" w:lineRule="auto"/>
        <w:jc w:val="both"/>
        <w:rPr>
          <w:rFonts w:ascii="Times New Roman" w:eastAsiaTheme="minorHAnsi" w:hAnsi="Times New Roman"/>
          <w:b/>
          <w:bCs/>
          <w:color w:val="000000"/>
          <w:sz w:val="28"/>
          <w:szCs w:val="28"/>
          <w:lang w:val="en-US"/>
        </w:rPr>
      </w:pPr>
      <w:r>
        <w:rPr>
          <w:rFonts w:ascii="Times New Roman" w:eastAsiaTheme="minorHAnsi" w:hAnsi="Times New Roman"/>
          <w:b/>
          <w:bCs/>
          <w:color w:val="000000"/>
          <w:sz w:val="28"/>
          <w:szCs w:val="28"/>
          <w:lang w:val="en-US"/>
        </w:rPr>
        <w:t xml:space="preserve">Chương V. SỬ DỤNG TRÌNH CHIẾU CƠ BẢN </w:t>
      </w:r>
    </w:p>
    <w:p w:rsidR="005C45D9" w:rsidRDefault="005C45D9" w:rsidP="00F74021">
      <w:pPr>
        <w:shd w:val="clear" w:color="auto" w:fill="FFFFFF"/>
        <w:tabs>
          <w:tab w:val="left" w:pos="851"/>
        </w:tabs>
        <w:spacing w:line="288" w:lineRule="auto"/>
        <w:jc w:val="right"/>
        <w:rPr>
          <w:rFonts w:ascii="Times New Roman" w:eastAsiaTheme="minorHAnsi" w:hAnsi="Times New Roman"/>
          <w:b/>
          <w:bCs/>
          <w:i/>
          <w:color w:val="000000"/>
          <w:sz w:val="28"/>
          <w:szCs w:val="28"/>
          <w:lang w:val="nl-NL"/>
        </w:rPr>
      </w:pPr>
      <w:r>
        <w:rPr>
          <w:rFonts w:ascii="Times New Roman" w:eastAsiaTheme="minorHAnsi" w:hAnsi="Times New Roman"/>
          <w:i/>
          <w:color w:val="000000"/>
          <w:sz w:val="28"/>
          <w:szCs w:val="28"/>
          <w:lang w:val="nl-NL"/>
        </w:rPr>
        <w:t>(Thời gian: 11</w:t>
      </w:r>
      <w:r>
        <w:rPr>
          <w:rFonts w:ascii="Times New Roman" w:eastAsiaTheme="minorHAnsi" w:hAnsi="Times New Roman"/>
          <w:bCs/>
          <w:i/>
          <w:color w:val="000000"/>
          <w:sz w:val="28"/>
          <w:szCs w:val="28"/>
          <w:lang w:val="nl-NL"/>
        </w:rPr>
        <w:t xml:space="preserve"> giờ; LT: 02</w:t>
      </w:r>
      <w:r>
        <w:rPr>
          <w:rFonts w:ascii="Times New Roman" w:eastAsiaTheme="minorHAnsi" w:hAnsi="Times New Roman" w:cstheme="minorBidi"/>
          <w:i/>
          <w:sz w:val="28"/>
          <w:szCs w:val="28"/>
          <w:lang w:val="nl-NL"/>
        </w:rPr>
        <w:t xml:space="preserve"> giờ</w:t>
      </w:r>
      <w:r>
        <w:rPr>
          <w:rFonts w:ascii="Times New Roman" w:eastAsiaTheme="minorHAnsi" w:hAnsi="Times New Roman"/>
          <w:bCs/>
          <w:i/>
          <w:color w:val="000000"/>
          <w:sz w:val="28"/>
          <w:szCs w:val="28"/>
          <w:lang w:val="nl-NL"/>
        </w:rPr>
        <w:t>; TH: 09</w:t>
      </w:r>
      <w:r>
        <w:rPr>
          <w:rFonts w:ascii="Times New Roman" w:eastAsiaTheme="minorHAnsi" w:hAnsi="Times New Roman" w:cstheme="minorBidi"/>
          <w:i/>
          <w:sz w:val="28"/>
          <w:szCs w:val="28"/>
          <w:lang w:val="nl-NL"/>
        </w:rPr>
        <w:t xml:space="preserve"> giờ</w:t>
      </w:r>
      <w:r>
        <w:rPr>
          <w:rFonts w:ascii="Times New Roman" w:eastAsiaTheme="minorHAnsi" w:hAnsi="Times New Roman"/>
          <w:bCs/>
          <w:i/>
          <w:color w:val="000000"/>
          <w:sz w:val="28"/>
          <w:szCs w:val="28"/>
          <w:lang w:val="nl-NL"/>
        </w:rPr>
        <w:t>)</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t>1. Mục tiêu</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iCs/>
          <w:color w:val="000000"/>
          <w:sz w:val="28"/>
          <w:szCs w:val="28"/>
          <w:lang w:val="en-US"/>
        </w:rPr>
      </w:pPr>
      <w:r>
        <w:rPr>
          <w:rFonts w:ascii="Times New Roman" w:eastAsiaTheme="minorHAnsi" w:hAnsi="Times New Roman"/>
          <w:bCs/>
          <w:iCs/>
          <w:color w:val="000000"/>
          <w:sz w:val="28"/>
          <w:szCs w:val="28"/>
          <w:lang w:val="en-US"/>
        </w:rPr>
        <w:t>Học xong chương này</w:t>
      </w:r>
      <w:r>
        <w:rPr>
          <w:rFonts w:ascii="Times New Roman" w:eastAsiaTheme="minorHAnsi" w:hAnsi="Times New Roman"/>
          <w:bCs/>
          <w:iCs/>
          <w:color w:val="000000"/>
          <w:sz w:val="28"/>
          <w:szCs w:val="28"/>
          <w:lang w:val="nl-NL"/>
        </w:rPr>
        <w:t>, người học có khả năng</w:t>
      </w:r>
      <w:r>
        <w:rPr>
          <w:rFonts w:ascii="Times New Roman" w:eastAsiaTheme="minorHAnsi" w:hAnsi="Times New Roman"/>
          <w:bCs/>
          <w:iCs/>
          <w:color w:val="000000"/>
          <w:sz w:val="28"/>
          <w:szCs w:val="28"/>
          <w:lang w:val="en-US"/>
        </w:rPr>
        <w:t>:</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lastRenderedPageBreak/>
        <w:t>- Trình bày được một số kiến thức cơ bản về sử dụng máy tính và sử dụng phần mềm Microsoft PowerPoint trong việc thiết kế và trình chiếu thông tin;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t>- Sử dụng được phần mềm trình chiếu Microsoft PowerPoint để soạn thảo nội dung, thiết kế và trình chiếu các nội dung cần thiết cho một bài thuyết trình thông thường.</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color w:val="000000"/>
          <w:sz w:val="28"/>
          <w:szCs w:val="28"/>
          <w:lang w:val="en-US"/>
        </w:rPr>
      </w:pPr>
      <w:r>
        <w:rPr>
          <w:rFonts w:ascii="Times New Roman" w:eastAsiaTheme="minorHAnsi" w:hAnsi="Times New Roman"/>
          <w:color w:val="000000"/>
          <w:sz w:val="28"/>
          <w:szCs w:val="28"/>
          <w:lang w:val="en-US"/>
        </w:rPr>
        <w:t>2. Nội dung</w:t>
      </w:r>
    </w:p>
    <w:tbl>
      <w:tblPr>
        <w:tblStyle w:val="TableGrid3"/>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59"/>
        <w:gridCol w:w="2013"/>
      </w:tblGrid>
      <w:tr w:rsidR="005C45D9" w:rsidTr="00C9155E">
        <w:tc>
          <w:tcPr>
            <w:tcW w:w="7059"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2.1. Kiến thức cơ bản về bài thuyết trình  </w:t>
            </w:r>
          </w:p>
        </w:tc>
        <w:tc>
          <w:tcPr>
            <w:tcW w:w="2013"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FF0000"/>
                <w:sz w:val="28"/>
                <w:szCs w:val="28"/>
                <w:lang w:val="en-US"/>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2.1.1. Khái niệm bài thuyết trình</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LT</w:t>
            </w:r>
            <w:r>
              <w:rPr>
                <w:rFonts w:ascii="Times New Roman" w:eastAsia="Times New Roman" w:hAnsi="Times New Roman"/>
                <w:i/>
                <w:color w:val="000000" w:themeColor="text1"/>
                <w:sz w:val="28"/>
                <w:szCs w:val="28"/>
                <w:lang w:val="nl-NL"/>
              </w:rPr>
              <w:t xml:space="preserve">: </w:t>
            </w:r>
            <w:r>
              <w:rPr>
                <w:rFonts w:ascii="Times New Roman" w:eastAsia="Times New Roman" w:hAnsi="Times New Roman"/>
                <w:i/>
                <w:color w:val="000000" w:themeColor="text1"/>
                <w:sz w:val="28"/>
                <w:szCs w:val="28"/>
              </w:rPr>
              <w:t>0</w:t>
            </w:r>
            <w:r>
              <w:rPr>
                <w:rFonts w:ascii="Times New Roman" w:eastAsia="Times New Roman" w:hAnsi="Times New Roman"/>
                <w:i/>
                <w:color w:val="000000" w:themeColor="text1"/>
                <w:sz w:val="28"/>
                <w:szCs w:val="28"/>
                <w:lang w:val="nl-NL"/>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2.1.2.Các bước cơ bản để tạo một bài thuyết trình</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 Sử dụng phần mềm Microsoft PowerPoint</w:t>
            </w:r>
          </w:p>
        </w:tc>
        <w:tc>
          <w:tcPr>
            <w:tcW w:w="2013" w:type="dxa"/>
          </w:tcPr>
          <w:p w:rsidR="005C45D9" w:rsidRDefault="005C45D9" w:rsidP="00F74021">
            <w:pPr>
              <w:shd w:val="clear" w:color="auto" w:fill="FFFFFF"/>
              <w:tabs>
                <w:tab w:val="left" w:pos="709"/>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 Các thao tác tạo trình chiếu cơ bản</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2.2.1.1. Giới thiệu Microsoft PowerPoint</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LT</w:t>
            </w:r>
            <w:r>
              <w:rPr>
                <w:rFonts w:ascii="Times New Roman" w:eastAsia="Times New Roman" w:hAnsi="Times New Roman"/>
                <w:i/>
                <w:color w:val="000000" w:themeColor="text1"/>
                <w:sz w:val="28"/>
                <w:szCs w:val="28"/>
                <w:lang w:val="nl-NL"/>
              </w:rPr>
              <w:t xml:space="preserve">: </w:t>
            </w:r>
            <w:r>
              <w:rPr>
                <w:rFonts w:ascii="Times New Roman" w:eastAsia="Times New Roman" w:hAnsi="Times New Roman"/>
                <w:i/>
                <w:color w:val="000000" w:themeColor="text1"/>
                <w:sz w:val="28"/>
                <w:szCs w:val="28"/>
              </w:rPr>
              <w:t>0</w:t>
            </w:r>
            <w:r>
              <w:rPr>
                <w:rFonts w:ascii="Times New Roman" w:eastAsia="Times New Roman" w:hAnsi="Times New Roman"/>
                <w:i/>
                <w:color w:val="000000" w:themeColor="text1"/>
                <w:sz w:val="28"/>
                <w:szCs w:val="28"/>
                <w:lang w:val="nl-NL"/>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2.2.1.2. Tạo một bài thuyết trình cơ bản</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2.2.1.3. Các thao tác trên slide</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2.2.1.4. Chèn Picture</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2.2.1.5. Chèn Shapes, WordArt và Textbox</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2.2.1.6. Chèn Table, Chart, SmartArt</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2.2.1.7. Chèn Audio, Video</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 Hiệu ứng, trình chiếu và in bài thuyết trình</w:t>
            </w:r>
          </w:p>
        </w:tc>
        <w:tc>
          <w:tcPr>
            <w:tcW w:w="2013" w:type="dxa"/>
          </w:tcPr>
          <w:p w:rsidR="005C45D9" w:rsidRDefault="005C45D9" w:rsidP="00F74021">
            <w:pPr>
              <w:shd w:val="clear" w:color="auto" w:fill="FFFFFF"/>
              <w:tabs>
                <w:tab w:val="left" w:pos="1418"/>
              </w:tabs>
              <w:spacing w:line="288" w:lineRule="auto"/>
              <w:jc w:val="both"/>
              <w:rPr>
                <w:rFonts w:ascii="Times New Roman" w:eastAsia="Times New Roman" w:hAnsi="Times New Roman"/>
                <w:color w:val="000000" w:themeColor="text1"/>
                <w:sz w:val="28"/>
                <w:szCs w:val="28"/>
                <w:lang w:val="en-US"/>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2.2.2.1. Tạo các hiệu ứng hoạt hình cho đối tượng</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2.2.2.2. Tạo các hiệu ứng chuyển slide</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2.2.2.3. Cách thực hiện một trình diễn</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2.2.2.4. Lặp lại trình diễn</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themeColor="text1"/>
                <w:sz w:val="28"/>
                <w:szCs w:val="28"/>
                <w:lang w:val="en-US"/>
              </w:rPr>
            </w:pPr>
            <w:r>
              <w:rPr>
                <w:rFonts w:ascii="Times New Roman" w:eastAsia="Times New Roman" w:hAnsi="Times New Roman"/>
                <w:i/>
                <w:color w:val="000000" w:themeColor="text1"/>
                <w:sz w:val="28"/>
                <w:szCs w:val="28"/>
              </w:rPr>
              <w:t>TH</w:t>
            </w:r>
            <w:r>
              <w:rPr>
                <w:rFonts w:ascii="Times New Roman" w:eastAsia="Times New Roman" w:hAnsi="Times New Roman"/>
                <w:i/>
                <w:color w:val="000000" w:themeColor="text1"/>
                <w:sz w:val="28"/>
                <w:szCs w:val="28"/>
                <w:lang w:val="nl-NL"/>
              </w:rPr>
              <w:t>: 0</w:t>
            </w:r>
            <w:r>
              <w:rPr>
                <w:rFonts w:ascii="Times New Roman" w:eastAsia="Times New Roman" w:hAnsi="Times New Roman"/>
                <w:i/>
                <w:color w:val="000000" w:themeColor="text1"/>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2.2.2.5. In bài thuyết trình</w:t>
            </w:r>
          </w:p>
        </w:tc>
        <w:tc>
          <w:tcPr>
            <w:tcW w:w="2013"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en-US"/>
              </w:rPr>
            </w:pPr>
          </w:p>
        </w:tc>
      </w:tr>
    </w:tbl>
    <w:p w:rsidR="005C45D9" w:rsidRDefault="005C45D9" w:rsidP="00F74021">
      <w:pPr>
        <w:shd w:val="clear" w:color="auto" w:fill="FFFFFF"/>
        <w:tabs>
          <w:tab w:val="left" w:pos="851"/>
        </w:tabs>
        <w:spacing w:line="288" w:lineRule="auto"/>
        <w:ind w:firstLine="720"/>
        <w:jc w:val="both"/>
        <w:rPr>
          <w:rFonts w:ascii="Times New Roman" w:eastAsiaTheme="minorHAnsi" w:hAnsi="Times New Roman"/>
          <w:b/>
          <w:bCs/>
          <w:sz w:val="28"/>
          <w:szCs w:val="28"/>
          <w:lang w:val="en-US"/>
        </w:rPr>
      </w:pPr>
    </w:p>
    <w:p w:rsidR="005C45D9" w:rsidRDefault="005C45D9" w:rsidP="00F74021">
      <w:pPr>
        <w:shd w:val="clear" w:color="auto" w:fill="FFFFFF"/>
        <w:tabs>
          <w:tab w:val="left" w:pos="851"/>
        </w:tabs>
        <w:spacing w:line="288" w:lineRule="auto"/>
        <w:jc w:val="both"/>
        <w:rPr>
          <w:rFonts w:ascii="Times New Roman" w:eastAsiaTheme="minorHAnsi" w:hAnsi="Times New Roman"/>
          <w:bCs/>
          <w:i/>
          <w:color w:val="000000"/>
          <w:sz w:val="28"/>
          <w:szCs w:val="28"/>
          <w:lang w:val="nl-NL"/>
        </w:rPr>
      </w:pPr>
      <w:r>
        <w:rPr>
          <w:rFonts w:ascii="Times New Roman" w:eastAsiaTheme="minorHAnsi" w:hAnsi="Times New Roman"/>
          <w:b/>
          <w:bCs/>
          <w:sz w:val="28"/>
          <w:szCs w:val="28"/>
          <w:lang w:val="en-US"/>
        </w:rPr>
        <w:t xml:space="preserve">Chương VI.  SỬ DỤNG INTERNET CƠ BẢN </w:t>
      </w:r>
    </w:p>
    <w:p w:rsidR="005C45D9" w:rsidRDefault="005C45D9" w:rsidP="00F74021">
      <w:pPr>
        <w:shd w:val="clear" w:color="auto" w:fill="FFFFFF"/>
        <w:tabs>
          <w:tab w:val="left" w:pos="851"/>
        </w:tabs>
        <w:spacing w:line="288" w:lineRule="auto"/>
        <w:jc w:val="right"/>
        <w:rPr>
          <w:rFonts w:ascii="Times New Roman" w:eastAsiaTheme="minorHAnsi" w:hAnsi="Times New Roman"/>
          <w:b/>
          <w:bCs/>
          <w:i/>
          <w:color w:val="000000"/>
          <w:sz w:val="28"/>
          <w:szCs w:val="28"/>
          <w:lang w:val="nl-NL"/>
        </w:rPr>
      </w:pPr>
      <w:r>
        <w:rPr>
          <w:rFonts w:ascii="Times New Roman" w:eastAsiaTheme="minorHAnsi" w:hAnsi="Times New Roman"/>
          <w:i/>
          <w:color w:val="000000"/>
          <w:sz w:val="28"/>
          <w:szCs w:val="28"/>
          <w:lang w:val="nl-NL"/>
        </w:rPr>
        <w:t>(Thời gian: 0</w:t>
      </w:r>
      <w:r>
        <w:rPr>
          <w:rFonts w:ascii="Times New Roman" w:eastAsiaTheme="minorHAnsi" w:hAnsi="Times New Roman"/>
          <w:bCs/>
          <w:i/>
          <w:color w:val="000000"/>
          <w:sz w:val="28"/>
          <w:szCs w:val="28"/>
          <w:lang w:val="nl-NL"/>
        </w:rPr>
        <w:t>5 giờ; LT: 02</w:t>
      </w:r>
      <w:r>
        <w:rPr>
          <w:rFonts w:ascii="Times New Roman" w:eastAsiaTheme="minorHAnsi" w:hAnsi="Times New Roman" w:cstheme="minorBidi"/>
          <w:i/>
          <w:sz w:val="28"/>
          <w:szCs w:val="28"/>
          <w:lang w:val="nl-NL"/>
        </w:rPr>
        <w:t xml:space="preserve"> giờ</w:t>
      </w:r>
      <w:r>
        <w:rPr>
          <w:rFonts w:ascii="Times New Roman" w:eastAsiaTheme="minorHAnsi" w:hAnsi="Times New Roman"/>
          <w:bCs/>
          <w:i/>
          <w:color w:val="000000"/>
          <w:sz w:val="28"/>
          <w:szCs w:val="28"/>
          <w:lang w:val="nl-NL"/>
        </w:rPr>
        <w:t>; TH: 03</w:t>
      </w:r>
      <w:r>
        <w:rPr>
          <w:rFonts w:ascii="Times New Roman" w:eastAsiaTheme="minorHAnsi" w:hAnsi="Times New Roman" w:cstheme="minorBidi"/>
          <w:i/>
          <w:sz w:val="28"/>
          <w:szCs w:val="28"/>
          <w:lang w:val="nl-NL"/>
        </w:rPr>
        <w:t xml:space="preserve"> giờ</w:t>
      </w:r>
      <w:r>
        <w:rPr>
          <w:rFonts w:ascii="Times New Roman" w:eastAsiaTheme="minorHAnsi" w:hAnsi="Times New Roman"/>
          <w:bCs/>
          <w:i/>
          <w:color w:val="000000"/>
          <w:sz w:val="28"/>
          <w:szCs w:val="28"/>
          <w:lang w:val="nl-NL"/>
        </w:rPr>
        <w:t>)</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sz w:val="28"/>
          <w:szCs w:val="28"/>
          <w:lang w:val="en-US"/>
        </w:rPr>
      </w:pPr>
      <w:r>
        <w:rPr>
          <w:rFonts w:ascii="Times New Roman" w:eastAsiaTheme="minorHAnsi" w:hAnsi="Times New Roman"/>
          <w:bCs/>
          <w:sz w:val="28"/>
          <w:szCs w:val="28"/>
          <w:lang w:val="en-US"/>
        </w:rPr>
        <w:t>1. Mục tiêu</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iCs/>
          <w:sz w:val="28"/>
          <w:szCs w:val="28"/>
          <w:lang w:val="en-US"/>
        </w:rPr>
      </w:pPr>
      <w:r>
        <w:rPr>
          <w:rFonts w:ascii="Times New Roman" w:eastAsiaTheme="minorHAnsi" w:hAnsi="Times New Roman"/>
          <w:bCs/>
          <w:iCs/>
          <w:sz w:val="28"/>
          <w:szCs w:val="28"/>
          <w:lang w:val="en-US"/>
        </w:rPr>
        <w:t>Học xong chương này</w:t>
      </w:r>
      <w:r>
        <w:rPr>
          <w:rFonts w:ascii="Times New Roman" w:eastAsiaTheme="minorHAnsi" w:hAnsi="Times New Roman"/>
          <w:bCs/>
          <w:iCs/>
          <w:sz w:val="28"/>
          <w:szCs w:val="28"/>
          <w:lang w:val="nl-NL"/>
        </w:rPr>
        <w:t>, người học có khả năng</w:t>
      </w:r>
      <w:r>
        <w:rPr>
          <w:rFonts w:ascii="Times New Roman" w:eastAsiaTheme="minorHAnsi" w:hAnsi="Times New Roman"/>
          <w:bCs/>
          <w:iCs/>
          <w:sz w:val="28"/>
          <w:szCs w:val="28"/>
          <w:lang w:val="en-US"/>
        </w:rPr>
        <w:t>:</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Trình bày được một số kiến thức cơ bản về Internet, WWW (World Wide Web), các thao tác với thư điện tử;</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 đượccác thao tác xử lý cơ bản trên Internet, thư điện tử và tìm kiếm thông tin.</w:t>
      </w:r>
    </w:p>
    <w:p w:rsidR="005C45D9" w:rsidRDefault="005C45D9" w:rsidP="00F74021">
      <w:pPr>
        <w:shd w:val="clear" w:color="auto" w:fill="FFFFFF"/>
        <w:tabs>
          <w:tab w:val="left" w:pos="720"/>
          <w:tab w:val="left" w:pos="1080"/>
        </w:tabs>
        <w:spacing w:line="288" w:lineRule="auto"/>
        <w:jc w:val="both"/>
        <w:rPr>
          <w:rFonts w:ascii="Times New Roman" w:eastAsiaTheme="minorHAnsi" w:hAnsi="Times New Roman"/>
          <w:sz w:val="28"/>
          <w:szCs w:val="28"/>
          <w:lang w:val="nl-NL"/>
        </w:rPr>
      </w:pPr>
      <w:r>
        <w:rPr>
          <w:rFonts w:ascii="Times New Roman" w:eastAsiaTheme="minorHAnsi" w:hAnsi="Times New Roman"/>
          <w:sz w:val="28"/>
          <w:szCs w:val="28"/>
          <w:lang w:val="nl-NL"/>
        </w:rPr>
        <w:tab/>
        <w:t>- Nhận biết và thực hiện được các biện pháp an toàn bảo mật thông tin khi sử dụng các thiết bị, trang thông tin liên quan đến Internet.</w:t>
      </w:r>
    </w:p>
    <w:p w:rsidR="005C45D9" w:rsidRDefault="005C45D9" w:rsidP="00F74021">
      <w:pPr>
        <w:shd w:val="clear" w:color="auto" w:fill="FFFFFF"/>
        <w:tabs>
          <w:tab w:val="left" w:pos="720"/>
          <w:tab w:val="left" w:pos="1080"/>
        </w:tabs>
        <w:spacing w:line="288" w:lineRule="auto"/>
        <w:jc w:val="both"/>
        <w:rPr>
          <w:rFonts w:ascii="Times New Roman" w:eastAsiaTheme="minorHAnsi" w:hAnsi="Times New Roman"/>
          <w:bCs/>
          <w:sz w:val="28"/>
          <w:szCs w:val="28"/>
          <w:lang w:val="nl-NL"/>
        </w:rPr>
      </w:pPr>
      <w:r>
        <w:rPr>
          <w:rFonts w:ascii="Times New Roman" w:eastAsiaTheme="minorHAnsi" w:hAnsi="Times New Roman"/>
          <w:b/>
          <w:sz w:val="28"/>
          <w:szCs w:val="28"/>
          <w:lang w:val="nl-NL"/>
        </w:rPr>
        <w:tab/>
      </w:r>
      <w:r>
        <w:rPr>
          <w:rFonts w:ascii="Times New Roman" w:eastAsiaTheme="minorHAnsi" w:hAnsi="Times New Roman"/>
          <w:bCs/>
          <w:sz w:val="28"/>
          <w:szCs w:val="28"/>
          <w:lang w:val="nl-NL"/>
        </w:rPr>
        <w:t>2. Nội dung</w:t>
      </w:r>
    </w:p>
    <w:tbl>
      <w:tblPr>
        <w:tblStyle w:val="TableGrid3"/>
        <w:tblW w:w="861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059"/>
        <w:gridCol w:w="1559"/>
      </w:tblGrid>
      <w:tr w:rsidR="005C45D9" w:rsidTr="00C9155E">
        <w:tc>
          <w:tcPr>
            <w:tcW w:w="7059" w:type="dxa"/>
          </w:tcPr>
          <w:p w:rsidR="005C45D9" w:rsidRDefault="005C45D9" w:rsidP="00F74021">
            <w:pPr>
              <w:shd w:val="clear" w:color="auto" w:fill="FFFFFF"/>
              <w:tabs>
                <w:tab w:val="left" w:pos="709"/>
              </w:tabs>
              <w:spacing w:line="288" w:lineRule="auto"/>
              <w:jc w:val="both"/>
              <w:rPr>
                <w:rFonts w:ascii="Times New Roman" w:eastAsia="Times New Roman" w:hAnsi="Times New Roman"/>
                <w:sz w:val="28"/>
                <w:szCs w:val="28"/>
                <w:lang w:val="nl-NL"/>
              </w:rPr>
            </w:pPr>
            <w:r>
              <w:rPr>
                <w:rFonts w:ascii="Times New Roman" w:eastAsia="Times New Roman" w:hAnsi="Times New Roman"/>
                <w:sz w:val="28"/>
                <w:szCs w:val="28"/>
                <w:lang w:val="nl-NL"/>
              </w:rPr>
              <w:t>2.1. Kiến thức cơ bản về Internet</w:t>
            </w:r>
            <w:r>
              <w:rPr>
                <w:rFonts w:ascii="Times New Roman" w:eastAsia="Times New Roman" w:hAnsi="Times New Roman"/>
                <w:sz w:val="28"/>
                <w:szCs w:val="28"/>
                <w:lang w:val="nl-NL"/>
              </w:rPr>
              <w:tab/>
            </w:r>
          </w:p>
        </w:tc>
        <w:tc>
          <w:tcPr>
            <w:tcW w:w="1559" w:type="dxa"/>
          </w:tcPr>
          <w:p w:rsidR="005C45D9" w:rsidRDefault="005C45D9" w:rsidP="00F74021">
            <w:pPr>
              <w:shd w:val="clear" w:color="auto" w:fill="FFFFFF"/>
              <w:tabs>
                <w:tab w:val="left" w:pos="709"/>
              </w:tabs>
              <w:spacing w:line="288" w:lineRule="auto"/>
              <w:jc w:val="both"/>
              <w:rPr>
                <w:rFonts w:ascii="Times New Roman" w:eastAsia="Times New Roman" w:hAnsi="Times New Roman"/>
                <w:sz w:val="28"/>
                <w:szCs w:val="28"/>
                <w:lang w:val="en-US"/>
              </w:rPr>
            </w:pPr>
            <w:r>
              <w:rPr>
                <w:rFonts w:ascii="Times New Roman" w:eastAsia="Times New Roman" w:hAnsi="Times New Roman"/>
                <w:i/>
                <w:sz w:val="28"/>
                <w:szCs w:val="28"/>
              </w:rPr>
              <w:t>LT</w:t>
            </w:r>
            <w:r>
              <w:rPr>
                <w:rFonts w:ascii="Times New Roman" w:eastAsia="Times New Roman" w:hAnsi="Times New Roman"/>
                <w:i/>
                <w:sz w:val="28"/>
                <w:szCs w:val="28"/>
                <w:lang w:val="nl-NL"/>
              </w:rPr>
              <w:t xml:space="preserve">: </w:t>
            </w:r>
            <w:r>
              <w:rPr>
                <w:rFonts w:ascii="Times New Roman" w:eastAsia="Times New Roman" w:hAnsi="Times New Roman"/>
                <w:i/>
                <w:sz w:val="28"/>
                <w:szCs w:val="28"/>
              </w:rPr>
              <w:t>0</w:t>
            </w:r>
            <w:r>
              <w:rPr>
                <w:rFonts w:ascii="Times New Roman" w:eastAsia="Times New Roman" w:hAnsi="Times New Roman"/>
                <w:i/>
                <w:sz w:val="28"/>
                <w:szCs w:val="28"/>
                <w:lang w:val="nl-NL"/>
              </w:rPr>
              <w:t>,5 giờ</w:t>
            </w: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2.1.1. Tổng quan về Internet</w:t>
            </w:r>
          </w:p>
        </w:tc>
        <w:tc>
          <w:tcPr>
            <w:tcW w:w="15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2.1.2. Dịch vụ WWW (World Wide Web)</w:t>
            </w:r>
          </w:p>
        </w:tc>
        <w:tc>
          <w:tcPr>
            <w:tcW w:w="15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fr-FR"/>
              </w:rPr>
            </w:pPr>
            <w:r>
              <w:rPr>
                <w:rFonts w:ascii="Times New Roman" w:eastAsia="Times New Roman" w:hAnsi="Times New Roman"/>
                <w:sz w:val="28"/>
                <w:szCs w:val="28"/>
                <w:lang w:val="fr-FR"/>
              </w:rPr>
              <w:t>2.1.3. Bảo mật khi làm việc với Internet</w:t>
            </w:r>
          </w:p>
        </w:tc>
        <w:tc>
          <w:tcPr>
            <w:tcW w:w="15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fr-FR"/>
              </w:rPr>
            </w:pPr>
          </w:p>
        </w:tc>
      </w:tr>
      <w:tr w:rsidR="005C45D9" w:rsidTr="00C9155E">
        <w:tc>
          <w:tcPr>
            <w:tcW w:w="7059" w:type="dxa"/>
          </w:tcPr>
          <w:p w:rsidR="005C45D9" w:rsidRDefault="005C45D9" w:rsidP="00F74021">
            <w:pPr>
              <w:shd w:val="clear" w:color="auto" w:fill="FFFFFF"/>
              <w:tabs>
                <w:tab w:val="left" w:pos="709"/>
              </w:tabs>
              <w:spacing w:line="288" w:lineRule="auto"/>
              <w:jc w:val="both"/>
              <w:rPr>
                <w:rFonts w:ascii="Times New Roman" w:eastAsia="Times New Roman" w:hAnsi="Times New Roman"/>
                <w:sz w:val="28"/>
                <w:szCs w:val="28"/>
                <w:lang w:val="fr-FR"/>
              </w:rPr>
            </w:pPr>
            <w:r>
              <w:rPr>
                <w:rFonts w:ascii="Times New Roman" w:eastAsia="Times New Roman" w:hAnsi="Times New Roman"/>
                <w:sz w:val="28"/>
                <w:szCs w:val="28"/>
                <w:lang w:val="fr-FR"/>
              </w:rPr>
              <w:t>2.2. Khai thác và sử dụng Internet</w:t>
            </w:r>
          </w:p>
        </w:tc>
        <w:tc>
          <w:tcPr>
            <w:tcW w:w="1559" w:type="dxa"/>
          </w:tcPr>
          <w:p w:rsidR="005C45D9" w:rsidRDefault="005C45D9" w:rsidP="00F74021">
            <w:pPr>
              <w:shd w:val="clear" w:color="auto" w:fill="FFFFFF"/>
              <w:tabs>
                <w:tab w:val="left" w:pos="709"/>
              </w:tabs>
              <w:spacing w:line="288" w:lineRule="auto"/>
              <w:jc w:val="both"/>
              <w:rPr>
                <w:rFonts w:ascii="Times New Roman" w:eastAsia="Times New Roman" w:hAnsi="Times New Roman"/>
                <w:sz w:val="28"/>
                <w:szCs w:val="28"/>
                <w:lang w:val="fr-FR"/>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fr-FR"/>
              </w:rPr>
            </w:pPr>
            <w:r>
              <w:rPr>
                <w:rFonts w:ascii="Times New Roman" w:eastAsia="Times New Roman" w:hAnsi="Times New Roman"/>
                <w:sz w:val="28"/>
                <w:szCs w:val="28"/>
                <w:lang w:val="fr-FR"/>
              </w:rPr>
              <w:t>2.2.1. Sử dụng trình duyệt Web</w:t>
            </w:r>
          </w:p>
        </w:tc>
        <w:tc>
          <w:tcPr>
            <w:tcW w:w="15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fr-FR"/>
              </w:rPr>
            </w:pPr>
            <w:r>
              <w:rPr>
                <w:rFonts w:ascii="Times New Roman" w:eastAsia="Times New Roman" w:hAnsi="Times New Roman"/>
                <w:i/>
                <w:sz w:val="28"/>
                <w:szCs w:val="28"/>
              </w:rPr>
              <w:t>LT</w:t>
            </w:r>
            <w:r>
              <w:rPr>
                <w:rFonts w:ascii="Times New Roman" w:eastAsia="Times New Roman" w:hAnsi="Times New Roman"/>
                <w:i/>
                <w:sz w:val="28"/>
                <w:szCs w:val="28"/>
                <w:lang w:val="nl-NL"/>
              </w:rPr>
              <w:t xml:space="preserve">: </w:t>
            </w:r>
            <w:r>
              <w:rPr>
                <w:rFonts w:ascii="Times New Roman" w:eastAsia="Times New Roman" w:hAnsi="Times New Roman"/>
                <w:i/>
                <w:sz w:val="28"/>
                <w:szCs w:val="28"/>
              </w:rPr>
              <w:t>0</w:t>
            </w:r>
            <w:r>
              <w:rPr>
                <w:rFonts w:ascii="Times New Roman" w:eastAsia="Times New Roman" w:hAnsi="Times New Roman"/>
                <w:i/>
                <w:sz w:val="28"/>
                <w:szCs w:val="28"/>
                <w:lang w:val="nl-NL"/>
              </w:rPr>
              <w:t>,5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fr-FR"/>
              </w:rPr>
            </w:pPr>
            <w:r>
              <w:rPr>
                <w:rFonts w:ascii="Times New Roman" w:eastAsia="Times New Roman" w:hAnsi="Times New Roman"/>
                <w:sz w:val="28"/>
                <w:szCs w:val="28"/>
                <w:lang w:val="fr-FR"/>
              </w:rPr>
              <w:t>2.2.1.1.Thao tác duyệt web cơ bản</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fr-FR"/>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fr-FR"/>
              </w:rPr>
            </w:pPr>
            <w:r>
              <w:rPr>
                <w:rFonts w:ascii="Times New Roman" w:eastAsia="Times New Roman" w:hAnsi="Times New Roman"/>
                <w:sz w:val="28"/>
                <w:szCs w:val="28"/>
                <w:lang w:val="fr-FR"/>
              </w:rPr>
              <w:t>2.2.1.2.Thiết đặt (setting)</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fr-FR"/>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8"/>
                <w:szCs w:val="28"/>
                <w:lang w:val="fr-FR"/>
              </w:rPr>
            </w:pPr>
            <w:r>
              <w:rPr>
                <w:rFonts w:ascii="Times New Roman" w:eastAsia="Times New Roman" w:hAnsi="Times New Roman"/>
                <w:color w:val="000000"/>
                <w:sz w:val="28"/>
                <w:szCs w:val="28"/>
                <w:lang w:val="fr-FR"/>
              </w:rPr>
              <w:t>2.2.1.3.Chuyển hướng từ nguồn nội dung Internet này qua nguồn khác</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color w:val="000000"/>
                <w:sz w:val="20"/>
                <w:szCs w:val="28"/>
                <w:lang w:val="fr-FR"/>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fr-FR"/>
              </w:rPr>
            </w:pPr>
            <w:r>
              <w:rPr>
                <w:rFonts w:ascii="Times New Roman" w:eastAsia="Times New Roman" w:hAnsi="Times New Roman"/>
                <w:sz w:val="28"/>
                <w:szCs w:val="28"/>
                <w:lang w:val="fr-FR"/>
              </w:rPr>
              <w:t>2.2.1.4.Đánh dấu</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fr-FR"/>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fr-FR"/>
              </w:rPr>
            </w:pPr>
            <w:r>
              <w:rPr>
                <w:rFonts w:ascii="Times New Roman" w:eastAsia="Times New Roman" w:hAnsi="Times New Roman"/>
                <w:sz w:val="28"/>
                <w:szCs w:val="28"/>
                <w:lang w:val="fr-FR"/>
              </w:rPr>
              <w:t>2.2.2. Sử dụng Web</w:t>
            </w:r>
          </w:p>
        </w:tc>
        <w:tc>
          <w:tcPr>
            <w:tcW w:w="15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fr-FR"/>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fr-FR"/>
              </w:rPr>
            </w:pPr>
            <w:r>
              <w:rPr>
                <w:rFonts w:ascii="Times New Roman" w:eastAsia="Times New Roman" w:hAnsi="Times New Roman"/>
                <w:sz w:val="28"/>
                <w:szCs w:val="28"/>
                <w:lang w:val="fr-FR"/>
              </w:rPr>
              <w:t>2.2.2.1. Biểu mẫu và sử dụng một số dịch vụ công</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fr-FR"/>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fr-FR"/>
              </w:rPr>
            </w:pPr>
            <w:r>
              <w:rPr>
                <w:rFonts w:ascii="Times New Roman" w:eastAsia="Times New Roman" w:hAnsi="Times New Roman"/>
                <w:sz w:val="28"/>
                <w:szCs w:val="28"/>
                <w:lang w:val="fr-FR"/>
              </w:rPr>
              <w:t>2.2.2.2. Tìm kiếm, bộ tìm kiếm (máy tìm kiếm)</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fr-FR"/>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2.2.2.3. Lưu nội dung</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2.2.2.4. In</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2.2.3. Thư điện tử (Email)</w:t>
            </w:r>
          </w:p>
        </w:tc>
        <w:tc>
          <w:tcPr>
            <w:tcW w:w="15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2.2.3.1. Khái niệm thư điện tử</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2.2.3.2. Viết và gửi thư điện tử</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2.2.3.3. Nhận và trả lời thư điện tử</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r>
              <w:rPr>
                <w:rFonts w:ascii="Times New Roman" w:eastAsia="Times New Roman" w:hAnsi="Times New Roman"/>
                <w:i/>
                <w:sz w:val="28"/>
                <w:szCs w:val="28"/>
              </w:rPr>
              <w:t>TH</w:t>
            </w:r>
            <w:r>
              <w:rPr>
                <w:rFonts w:ascii="Times New Roman" w:eastAsia="Times New Roman" w:hAnsi="Times New Roman"/>
                <w:i/>
                <w:sz w:val="28"/>
                <w:szCs w:val="28"/>
                <w:lang w:val="nl-NL"/>
              </w:rPr>
              <w:t>: 0</w:t>
            </w:r>
            <w:r>
              <w:rPr>
                <w:rFonts w:ascii="Times New Roman" w:eastAsia="Times New Roman" w:hAnsi="Times New Roman"/>
                <w:i/>
                <w:sz w:val="28"/>
                <w:szCs w:val="28"/>
              </w:rPr>
              <w:t>1</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2.2.3.4. Quản lý và nâng cao hiệu quả sử dụng thư điện tử</w:t>
            </w:r>
          </w:p>
        </w:tc>
        <w:tc>
          <w:tcPr>
            <w:tcW w:w="1559" w:type="dxa"/>
          </w:tcPr>
          <w:p w:rsidR="005C45D9" w:rsidRDefault="005C45D9" w:rsidP="00F74021">
            <w:pPr>
              <w:shd w:val="clear" w:color="auto" w:fill="FFFFFF"/>
              <w:tabs>
                <w:tab w:val="left" w:pos="851"/>
              </w:tabs>
              <w:spacing w:line="288" w:lineRule="auto"/>
              <w:jc w:val="both"/>
              <w:rPr>
                <w:rFonts w:ascii="Times New Roman" w:eastAsia="Times New Roman" w:hAnsi="Times New Roman"/>
                <w:sz w:val="20"/>
                <w:szCs w:val="28"/>
                <w:lang w:val="en-US"/>
              </w:rPr>
            </w:pPr>
          </w:p>
        </w:tc>
      </w:tr>
      <w:tr w:rsidR="005C45D9" w:rsidTr="00C9155E">
        <w:tc>
          <w:tcPr>
            <w:tcW w:w="7059" w:type="dxa"/>
          </w:tcPr>
          <w:p w:rsidR="005C45D9" w:rsidRDefault="005C45D9" w:rsidP="00F74021">
            <w:pPr>
              <w:shd w:val="clear" w:color="auto" w:fill="FFFFFF"/>
              <w:tabs>
                <w:tab w:val="left" w:pos="709"/>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 Một số dạng truyền thông số thông dụng</w:t>
            </w:r>
          </w:p>
        </w:tc>
        <w:tc>
          <w:tcPr>
            <w:tcW w:w="1559" w:type="dxa"/>
          </w:tcPr>
          <w:p w:rsidR="005C45D9" w:rsidRDefault="005C45D9" w:rsidP="00F74021">
            <w:pPr>
              <w:shd w:val="clear" w:color="auto" w:fill="FFFFFF"/>
              <w:tabs>
                <w:tab w:val="left" w:pos="709"/>
              </w:tabs>
              <w:spacing w:line="288" w:lineRule="auto"/>
              <w:jc w:val="both"/>
              <w:rPr>
                <w:rFonts w:ascii="Times New Roman" w:eastAsia="Times New Roman" w:hAnsi="Times New Roman"/>
                <w:sz w:val="28"/>
                <w:szCs w:val="28"/>
                <w:lang w:val="en-US"/>
              </w:rPr>
            </w:pPr>
            <w:r>
              <w:rPr>
                <w:rFonts w:ascii="Times New Roman" w:eastAsia="Times New Roman" w:hAnsi="Times New Roman"/>
                <w:i/>
                <w:sz w:val="28"/>
                <w:szCs w:val="28"/>
              </w:rPr>
              <w:t>LT</w:t>
            </w:r>
            <w:r>
              <w:rPr>
                <w:rFonts w:ascii="Times New Roman" w:eastAsia="Times New Roman" w:hAnsi="Times New Roman"/>
                <w:i/>
                <w:sz w:val="28"/>
                <w:szCs w:val="28"/>
                <w:lang w:val="nl-NL"/>
              </w:rPr>
              <w:t xml:space="preserve">: </w:t>
            </w:r>
            <w:r>
              <w:rPr>
                <w:rFonts w:ascii="Times New Roman" w:eastAsia="Times New Roman" w:hAnsi="Times New Roman"/>
                <w:i/>
                <w:sz w:val="28"/>
                <w:szCs w:val="28"/>
              </w:rPr>
              <w:t>0</w:t>
            </w:r>
            <w:r>
              <w:rPr>
                <w:rFonts w:ascii="Times New Roman" w:eastAsia="Times New Roman" w:hAnsi="Times New Roman"/>
                <w:i/>
                <w:sz w:val="28"/>
                <w:szCs w:val="28"/>
                <w:lang w:val="en-US"/>
              </w:rPr>
              <w:t>,5</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2.3.1. Dịch vụ nhắn tin tức thời </w:t>
            </w:r>
          </w:p>
        </w:tc>
        <w:tc>
          <w:tcPr>
            <w:tcW w:w="15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2.3.2. Cộng đồng trực tuyến</w:t>
            </w:r>
          </w:p>
        </w:tc>
        <w:tc>
          <w:tcPr>
            <w:tcW w:w="15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2.3.3. Thương mại điện tử và ngân hàng điện tử </w:t>
            </w:r>
          </w:p>
        </w:tc>
        <w:tc>
          <w:tcPr>
            <w:tcW w:w="15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en-US"/>
              </w:rPr>
            </w:pPr>
          </w:p>
        </w:tc>
      </w:tr>
      <w:tr w:rsidR="005C45D9" w:rsidTr="00C9155E">
        <w:tc>
          <w:tcPr>
            <w:tcW w:w="7059" w:type="dxa"/>
          </w:tcPr>
          <w:p w:rsidR="005C45D9" w:rsidRDefault="005C45D9" w:rsidP="00F74021">
            <w:pPr>
              <w:shd w:val="clear" w:color="auto" w:fill="FFFFFF"/>
              <w:tabs>
                <w:tab w:val="left" w:pos="709"/>
              </w:tabs>
              <w:spacing w:line="288" w:lineRule="auto"/>
              <w:jc w:val="both"/>
              <w:rPr>
                <w:rFonts w:ascii="Times New Roman" w:eastAsia="Times New Roman" w:hAnsi="Times New Roman"/>
                <w:sz w:val="20"/>
                <w:szCs w:val="28"/>
                <w:lang w:val="nl-NL"/>
              </w:rPr>
            </w:pPr>
            <w:r>
              <w:rPr>
                <w:rFonts w:ascii="Times New Roman" w:eastAsia="Times New Roman" w:hAnsi="Times New Roman"/>
                <w:sz w:val="28"/>
                <w:szCs w:val="28"/>
                <w:lang w:val="nl-NL"/>
              </w:rPr>
              <w:t>2.4. Kiến thức cơ bản về an toàn và bảo mật thông tin trên mạng</w:t>
            </w:r>
          </w:p>
        </w:tc>
        <w:tc>
          <w:tcPr>
            <w:tcW w:w="1559" w:type="dxa"/>
          </w:tcPr>
          <w:p w:rsidR="005C45D9" w:rsidRDefault="005C45D9" w:rsidP="00F74021">
            <w:pPr>
              <w:shd w:val="clear" w:color="auto" w:fill="FFFFFF"/>
              <w:tabs>
                <w:tab w:val="left" w:pos="709"/>
              </w:tabs>
              <w:spacing w:line="288" w:lineRule="auto"/>
              <w:jc w:val="both"/>
              <w:rPr>
                <w:rFonts w:ascii="Times New Roman" w:eastAsia="Times New Roman" w:hAnsi="Times New Roman"/>
                <w:sz w:val="28"/>
                <w:szCs w:val="28"/>
                <w:lang w:val="nl-NL"/>
              </w:rPr>
            </w:pPr>
            <w:r>
              <w:rPr>
                <w:rFonts w:ascii="Times New Roman" w:eastAsia="Times New Roman" w:hAnsi="Times New Roman"/>
                <w:i/>
                <w:sz w:val="28"/>
                <w:szCs w:val="28"/>
              </w:rPr>
              <w:t>LT</w:t>
            </w:r>
            <w:r>
              <w:rPr>
                <w:rFonts w:ascii="Times New Roman" w:eastAsia="Times New Roman" w:hAnsi="Times New Roman"/>
                <w:i/>
                <w:sz w:val="28"/>
                <w:szCs w:val="28"/>
                <w:lang w:val="nl-NL"/>
              </w:rPr>
              <w:t xml:space="preserve">: </w:t>
            </w:r>
            <w:r>
              <w:rPr>
                <w:rFonts w:ascii="Times New Roman" w:eastAsia="Times New Roman" w:hAnsi="Times New Roman"/>
                <w:i/>
                <w:sz w:val="28"/>
                <w:szCs w:val="28"/>
              </w:rPr>
              <w:t>0</w:t>
            </w:r>
            <w:r>
              <w:rPr>
                <w:rFonts w:ascii="Times New Roman" w:eastAsia="Times New Roman" w:hAnsi="Times New Roman"/>
                <w:i/>
                <w:sz w:val="28"/>
                <w:szCs w:val="28"/>
                <w:lang w:val="en-US"/>
              </w:rPr>
              <w:t>,5</w:t>
            </w:r>
            <w:r>
              <w:rPr>
                <w:rFonts w:ascii="Times New Roman" w:eastAsia="Times New Roman" w:hAnsi="Times New Roman"/>
                <w:i/>
                <w:sz w:val="28"/>
                <w:szCs w:val="28"/>
                <w:lang w:val="nl-NL"/>
              </w:rPr>
              <w:t xml:space="preserve"> giờ</w:t>
            </w:r>
          </w:p>
        </w:tc>
      </w:tr>
      <w:tr w:rsidR="005C45D9" w:rsidTr="00C9155E">
        <w:tc>
          <w:tcPr>
            <w:tcW w:w="7059" w:type="dxa"/>
          </w:tcPr>
          <w:p w:rsidR="005C45D9" w:rsidRDefault="005C45D9" w:rsidP="00F74021">
            <w:pPr>
              <w:shd w:val="clear" w:color="auto" w:fill="FFFFFF"/>
              <w:spacing w:line="288" w:lineRule="auto"/>
              <w:jc w:val="both"/>
              <w:rPr>
                <w:rFonts w:ascii="Times New Roman" w:eastAsia="Times New Roman" w:hAnsi="Times New Roman"/>
                <w:sz w:val="28"/>
                <w:szCs w:val="28"/>
                <w:lang w:val="nl-NL"/>
              </w:rPr>
            </w:pPr>
            <w:r>
              <w:rPr>
                <w:rFonts w:ascii="Times New Roman" w:eastAsia="Times New Roman" w:hAnsi="Times New Roman"/>
                <w:sz w:val="28"/>
                <w:szCs w:val="28"/>
                <w:lang w:val="nl-NL"/>
              </w:rPr>
              <w:t>2.4.1. Nguồn gốc các nguy cơ đối với việc đảm bảo an toàn dữ liệu  và thông tin</w:t>
            </w:r>
          </w:p>
        </w:tc>
        <w:tc>
          <w:tcPr>
            <w:tcW w:w="1559" w:type="dxa"/>
          </w:tcPr>
          <w:p w:rsidR="005C45D9" w:rsidRDefault="005C45D9" w:rsidP="00F74021">
            <w:pPr>
              <w:shd w:val="clear" w:color="auto" w:fill="FFFFFF"/>
              <w:spacing w:line="288" w:lineRule="auto"/>
              <w:jc w:val="both"/>
              <w:rPr>
                <w:rFonts w:ascii="Times New Roman" w:eastAsia="Times New Roman" w:hAnsi="Times New Roman"/>
                <w:sz w:val="20"/>
                <w:szCs w:val="28"/>
                <w:lang w:val="nl-NL"/>
              </w:rPr>
            </w:pPr>
          </w:p>
        </w:tc>
      </w:tr>
      <w:tr w:rsidR="005C45D9" w:rsidTr="00C9155E">
        <w:tc>
          <w:tcPr>
            <w:tcW w:w="7059" w:type="dxa"/>
          </w:tcPr>
          <w:p w:rsidR="005C45D9" w:rsidRDefault="005C45D9" w:rsidP="00F74021">
            <w:pPr>
              <w:shd w:val="clear" w:color="auto" w:fill="FFFFFF"/>
              <w:spacing w:line="288" w:lineRule="auto"/>
              <w:jc w:val="both"/>
              <w:rPr>
                <w:rFonts w:ascii="Times New Roman" w:eastAsia="Times New Roman" w:hAnsi="Times New Roman"/>
                <w:sz w:val="28"/>
                <w:szCs w:val="28"/>
                <w:lang w:val="nl-NL"/>
              </w:rPr>
            </w:pPr>
            <w:r>
              <w:rPr>
                <w:rFonts w:ascii="Times New Roman" w:eastAsia="Times New Roman" w:hAnsi="Times New Roman"/>
                <w:sz w:val="28"/>
                <w:szCs w:val="28"/>
                <w:lang w:val="nl-NL"/>
              </w:rPr>
              <w:t>2.4.2. Tác dụng và hạn chế chung của phần mềm diệt virus, phần mềm an ninh mạng</w:t>
            </w:r>
          </w:p>
        </w:tc>
        <w:tc>
          <w:tcPr>
            <w:tcW w:w="1559" w:type="dxa"/>
          </w:tcPr>
          <w:p w:rsidR="005C45D9" w:rsidRDefault="005C45D9" w:rsidP="00F74021">
            <w:pPr>
              <w:shd w:val="clear" w:color="auto" w:fill="FFFFFF"/>
              <w:spacing w:line="288" w:lineRule="auto"/>
              <w:jc w:val="both"/>
              <w:rPr>
                <w:rFonts w:ascii="Times New Roman" w:eastAsia="Times New Roman" w:hAnsi="Times New Roman"/>
                <w:sz w:val="20"/>
                <w:szCs w:val="28"/>
                <w:lang w:val="nl-NL"/>
              </w:rPr>
            </w:pPr>
          </w:p>
        </w:tc>
      </w:tr>
      <w:tr w:rsidR="005C45D9" w:rsidTr="00C9155E">
        <w:tc>
          <w:tcPr>
            <w:tcW w:w="7059" w:type="dxa"/>
          </w:tcPr>
          <w:p w:rsidR="005C45D9" w:rsidRDefault="005C45D9" w:rsidP="00F74021">
            <w:pPr>
              <w:shd w:val="clear" w:color="auto" w:fill="FFFFFF"/>
              <w:spacing w:line="288" w:lineRule="auto"/>
              <w:jc w:val="both"/>
              <w:rPr>
                <w:rFonts w:ascii="Times New Roman" w:eastAsia="Times New Roman" w:hAnsi="Times New Roman"/>
                <w:sz w:val="28"/>
                <w:szCs w:val="28"/>
                <w:lang w:val="nl-NL"/>
              </w:rPr>
            </w:pPr>
            <w:r>
              <w:rPr>
                <w:rFonts w:ascii="Times New Roman" w:eastAsia="Times New Roman" w:hAnsi="Times New Roman"/>
                <w:sz w:val="28"/>
                <w:szCs w:val="28"/>
                <w:lang w:val="nl-NL"/>
              </w:rPr>
              <w:t>2.4.3. An toàn thông tin khi sử dụng các loại thiết bị di động và  máy tính trên internet</w:t>
            </w:r>
          </w:p>
        </w:tc>
        <w:tc>
          <w:tcPr>
            <w:tcW w:w="1559" w:type="dxa"/>
          </w:tcPr>
          <w:p w:rsidR="005C45D9" w:rsidRDefault="005C45D9" w:rsidP="00F74021">
            <w:pPr>
              <w:shd w:val="clear" w:color="auto" w:fill="FFFFFF"/>
              <w:spacing w:line="288" w:lineRule="auto"/>
              <w:jc w:val="both"/>
              <w:rPr>
                <w:rFonts w:ascii="Times New Roman" w:eastAsia="Times New Roman" w:hAnsi="Times New Roman"/>
                <w:sz w:val="20"/>
                <w:szCs w:val="28"/>
                <w:lang w:val="nl-NL"/>
              </w:rPr>
            </w:pPr>
          </w:p>
        </w:tc>
      </w:tr>
      <w:tr w:rsidR="005C45D9" w:rsidTr="00C9155E">
        <w:tc>
          <w:tcPr>
            <w:tcW w:w="70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8"/>
                <w:szCs w:val="28"/>
                <w:lang w:val="nl-NL"/>
              </w:rPr>
            </w:pPr>
            <w:r>
              <w:rPr>
                <w:rFonts w:ascii="Times New Roman" w:eastAsia="Times New Roman" w:hAnsi="Times New Roman"/>
                <w:sz w:val="28"/>
                <w:szCs w:val="28"/>
                <w:lang w:val="nl-NL"/>
              </w:rPr>
              <w:t>2.4.4. An toàn khi sử dụng mạng xã hội</w:t>
            </w:r>
          </w:p>
        </w:tc>
        <w:tc>
          <w:tcPr>
            <w:tcW w:w="1559" w:type="dxa"/>
          </w:tcPr>
          <w:p w:rsidR="005C45D9" w:rsidRDefault="005C45D9" w:rsidP="00F74021">
            <w:pPr>
              <w:shd w:val="clear" w:color="auto" w:fill="FFFFFF"/>
              <w:tabs>
                <w:tab w:val="left" w:pos="1418"/>
              </w:tabs>
              <w:spacing w:line="288" w:lineRule="auto"/>
              <w:jc w:val="both"/>
              <w:rPr>
                <w:rFonts w:ascii="Times New Roman" w:eastAsia="Times New Roman" w:hAnsi="Times New Roman"/>
                <w:sz w:val="20"/>
                <w:szCs w:val="28"/>
                <w:lang w:val="nl-NL"/>
              </w:rPr>
            </w:pPr>
          </w:p>
        </w:tc>
      </w:tr>
    </w:tbl>
    <w:p w:rsidR="005C45D9" w:rsidRDefault="005C45D9" w:rsidP="00F74021">
      <w:pPr>
        <w:shd w:val="clear" w:color="auto" w:fill="FFFFFF"/>
        <w:tabs>
          <w:tab w:val="left" w:pos="709"/>
        </w:tabs>
        <w:spacing w:line="288" w:lineRule="auto"/>
        <w:jc w:val="both"/>
        <w:rPr>
          <w:rFonts w:ascii="Times New Roman" w:eastAsiaTheme="minorHAnsi" w:hAnsi="Times New Roman"/>
          <w:b/>
          <w:sz w:val="28"/>
          <w:szCs w:val="28"/>
          <w:lang w:val="nl-NL"/>
        </w:rPr>
      </w:pPr>
      <w:r>
        <w:rPr>
          <w:rFonts w:ascii="Times New Roman" w:eastAsiaTheme="minorHAnsi" w:hAnsi="Times New Roman"/>
          <w:b/>
          <w:sz w:val="28"/>
          <w:szCs w:val="28"/>
          <w:lang w:val="nl-NL"/>
        </w:rPr>
        <w:t>IV. Điều kiện thực hiện môn học</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1 . Phòng học chuyên môn/nhà xưởng</w:t>
      </w:r>
    </w:p>
    <w:p w:rsidR="005C45D9" w:rsidRDefault="005C45D9" w:rsidP="00F74021">
      <w:pPr>
        <w:tabs>
          <w:tab w:val="left" w:pos="851"/>
          <w:tab w:val="left" w:leader="dot" w:pos="9000"/>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Phòng máy tính có cấu hình phù hợp (đảm bảo mỗi sinh viên 1 máy). Phòng được trang bị hệ thống đèn đủ ánh sáng và máy điều hòa.</w:t>
      </w:r>
    </w:p>
    <w:p w:rsidR="005C45D9" w:rsidRDefault="005C45D9" w:rsidP="00F74021">
      <w:pPr>
        <w:tabs>
          <w:tab w:val="left" w:pos="851"/>
          <w:tab w:val="left" w:leader="dot" w:pos="9000"/>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lastRenderedPageBreak/>
        <w:t>- Bàn, ghế cho sinh viên (mỗi bàn đặt 1 bộ máy tính).</w:t>
      </w:r>
    </w:p>
    <w:p w:rsidR="005C45D9" w:rsidRDefault="005C45D9" w:rsidP="00F74021">
      <w:pPr>
        <w:tabs>
          <w:tab w:val="left" w:pos="851"/>
          <w:tab w:val="left" w:leader="dot" w:pos="9000"/>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Bàn ghế giảng viên, bảng, máy chiếu, bút bảng.</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sz w:val="28"/>
          <w:szCs w:val="28"/>
          <w:lang w:val="nl-NL"/>
        </w:rPr>
      </w:pPr>
      <w:r>
        <w:rPr>
          <w:rFonts w:ascii="Times New Roman" w:eastAsiaTheme="minorHAnsi" w:hAnsi="Times New Roman"/>
          <w:bCs/>
          <w:sz w:val="28"/>
          <w:szCs w:val="28"/>
          <w:lang w:val="nl-NL"/>
        </w:rPr>
        <w:t>2. Trang thiết bị máy móc</w:t>
      </w:r>
    </w:p>
    <w:p w:rsidR="005C45D9" w:rsidRDefault="005C45D9" w:rsidP="00F74021">
      <w:pPr>
        <w:tabs>
          <w:tab w:val="left" w:pos="851"/>
          <w:tab w:val="left" w:leader="dot" w:pos="9000"/>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Máy tính cài hệ điều hành Windows, Microsoft Office (Microsoft Word, Microsoft Excel, Microsoft PowerPoint), phần mềm tiện ích và có kết nối Internet.</w:t>
      </w:r>
    </w:p>
    <w:p w:rsidR="005C45D9" w:rsidRDefault="005C45D9" w:rsidP="00F74021">
      <w:pPr>
        <w:tabs>
          <w:tab w:val="left" w:pos="851"/>
          <w:tab w:val="left" w:leader="dot" w:pos="9000"/>
        </w:tabs>
        <w:spacing w:line="288" w:lineRule="auto"/>
        <w:jc w:val="both"/>
        <w:rPr>
          <w:rFonts w:ascii="Times New Roman" w:eastAsiaTheme="minorHAnsi" w:hAnsi="Times New Roman"/>
          <w:color w:val="000000"/>
          <w:sz w:val="28"/>
          <w:szCs w:val="28"/>
          <w:lang w:val="nl-NL"/>
        </w:rPr>
      </w:pPr>
      <w:r>
        <w:rPr>
          <w:rFonts w:ascii="Times New Roman" w:eastAsiaTheme="minorHAnsi" w:hAnsi="Times New Roman"/>
          <w:color w:val="000000"/>
          <w:sz w:val="28"/>
          <w:szCs w:val="28"/>
          <w:lang w:val="nl-NL"/>
        </w:rPr>
        <w:tab/>
        <w:t>- Các thiết bị phần cứng máy tính gồm: Mainboard, CPU, Ram,Ổ cứng, Card màn hình, Card âm thanh, Card mạng, Vỏ máy tính, Nguồn máy tính, Màn hình,Bàn phím, Chuột, Loa; Các thiết bị mạng cơ bản:Bridge, Repeater, Hub, Switch, Router và Gateway.</w:t>
      </w:r>
    </w:p>
    <w:p w:rsidR="005C45D9" w:rsidRDefault="005C45D9" w:rsidP="00F74021">
      <w:pPr>
        <w:tabs>
          <w:tab w:val="left" w:pos="851"/>
          <w:tab w:val="left" w:leader="dot" w:pos="9000"/>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Có một máy server quản lý toàn bộ máy con có kết nối mạng LAN và một máy cho giảng viên.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bCs/>
          <w:sz w:val="28"/>
          <w:szCs w:val="28"/>
          <w:lang w:val="nl-NL"/>
        </w:rPr>
      </w:pPr>
      <w:r>
        <w:rPr>
          <w:rFonts w:ascii="Times New Roman" w:eastAsiaTheme="minorHAnsi" w:hAnsi="Times New Roman"/>
          <w:bCs/>
          <w:sz w:val="28"/>
          <w:szCs w:val="28"/>
          <w:lang w:val="nl-NL"/>
        </w:rPr>
        <w:t>3.  Học liệu, dụng cụ, nguyên vật liệu:</w:t>
      </w:r>
    </w:p>
    <w:p w:rsidR="005C45D9" w:rsidRDefault="005C45D9" w:rsidP="00F74021">
      <w:pPr>
        <w:tabs>
          <w:tab w:val="left" w:pos="851"/>
          <w:tab w:val="left" w:leader="dot" w:pos="9000"/>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Giáo trình, bài giảng, hệ thống bài tập, tài liệu tham khảo.</w:t>
      </w:r>
    </w:p>
    <w:p w:rsidR="005C45D9" w:rsidRDefault="005C45D9" w:rsidP="00F74021">
      <w:pPr>
        <w:spacing w:line="288" w:lineRule="auto"/>
        <w:jc w:val="both"/>
        <w:rPr>
          <w:rFonts w:ascii="Times New Roman" w:eastAsiaTheme="minorHAnsi" w:hAnsi="Times New Roman"/>
          <w:sz w:val="28"/>
          <w:szCs w:val="28"/>
          <w:lang w:val="nl-NL"/>
        </w:rPr>
      </w:pPr>
      <w:r>
        <w:rPr>
          <w:rFonts w:ascii="Times New Roman" w:eastAsiaTheme="minorHAnsi" w:hAnsi="Times New Roman"/>
          <w:b/>
          <w:sz w:val="28"/>
          <w:szCs w:val="28"/>
          <w:lang w:val="nl-NL"/>
        </w:rPr>
        <w:t>V. Nội dung và phương pháp, đánh giá:</w:t>
      </w:r>
    </w:p>
    <w:p w:rsidR="005C45D9" w:rsidRDefault="005C45D9" w:rsidP="00F74021">
      <w:pPr>
        <w:spacing w:line="288" w:lineRule="auto"/>
        <w:ind w:firstLine="720"/>
        <w:jc w:val="both"/>
        <w:rPr>
          <w:rFonts w:ascii="Times New Roman" w:eastAsiaTheme="minorHAnsi" w:hAnsi="Times New Roman"/>
          <w:bCs/>
          <w:sz w:val="28"/>
          <w:szCs w:val="28"/>
          <w:lang w:val="sv-SE"/>
        </w:rPr>
      </w:pPr>
      <w:r>
        <w:rPr>
          <w:rFonts w:ascii="Times New Roman" w:eastAsiaTheme="minorHAnsi" w:hAnsi="Times New Roman"/>
          <w:bCs/>
          <w:sz w:val="28"/>
          <w:szCs w:val="28"/>
          <w:lang w:val="sv-SE"/>
        </w:rPr>
        <w:t>1. Nội dung</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Kiến thức:</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Trình bày được được một số kiến thức về công nghệ thông tin cơ bản, sử dụng máy tính, xử lý văn bản; sử dụng bảng tính, trình chiếu, Internet.</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Kỹ năng:</w:t>
      </w:r>
    </w:p>
    <w:p w:rsidR="005C45D9" w:rsidRDefault="005C45D9" w:rsidP="00F74021">
      <w:pPr>
        <w:shd w:val="clear" w:color="auto" w:fill="FFFFFF"/>
        <w:tabs>
          <w:tab w:val="left" w:pos="720"/>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Nhận biết được các thiết bị cơ bản của máy tính, phân loại phần mềm;</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 được hệ điều hành Windows để tổ chức, quản lý thư mục, tập tin trên máy tính và sử dụng máy in;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 được phần mềm soạn thảo để soạn thảo đượcvăn bản đơn giản theo mẫu;</w:t>
      </w:r>
    </w:p>
    <w:p w:rsidR="005C45D9" w:rsidRDefault="005C45D9" w:rsidP="00F74021">
      <w:pPr>
        <w:widowControl w:val="0"/>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 được phần mềm xử lý bảng tính để tạo trang tínhvà các hàm cơ bản để tính toán các bài toán đơn giản;</w:t>
      </w:r>
    </w:p>
    <w:p w:rsidR="005C45D9" w:rsidRDefault="005C45D9" w:rsidP="00F74021">
      <w:pPr>
        <w:widowControl w:val="0"/>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 được phần mềm trình chiếu để xây dựng và trình chiếu các nội dung đơn giản;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Sử dụng được một số dịch vụ Internet cơ bản như: Trình duyệt Web, thư điện tử, tìm kiếm thông tin;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Năng lực tự chủ và trách nhiệm:</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t>+ Nhận thức được tầm quan trọng, có trách nhiệm trong việc sử dụng máy tính và công nghệ thông tin trong đời sống, học tập và nghề nghiệp;</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nl-NL"/>
        </w:rPr>
      </w:pPr>
      <w:r>
        <w:rPr>
          <w:rFonts w:ascii="Times New Roman" w:eastAsiaTheme="minorHAnsi" w:hAnsi="Times New Roman"/>
          <w:sz w:val="28"/>
          <w:szCs w:val="28"/>
          <w:lang w:val="nl-NL"/>
        </w:rPr>
        <w:lastRenderedPageBreak/>
        <w:t>+ Có thể làm việc độc lập hoặc theo nhóm trong việc áp dụng một số nội dung trong chuẩnkỹ năng sử dụng công nghệ thông tin cơ bản vào học tập, lao động và các hoạt động khác.</w:t>
      </w:r>
    </w:p>
    <w:p w:rsidR="005C45D9" w:rsidRDefault="005C45D9" w:rsidP="00F74021">
      <w:pPr>
        <w:spacing w:line="288" w:lineRule="auto"/>
        <w:ind w:firstLine="720"/>
        <w:jc w:val="both"/>
        <w:rPr>
          <w:rFonts w:ascii="Times New Roman" w:eastAsiaTheme="minorHAnsi" w:hAnsi="Times New Roman"/>
          <w:iCs/>
          <w:sz w:val="28"/>
          <w:szCs w:val="28"/>
          <w:lang w:val="nl-NL"/>
        </w:rPr>
      </w:pPr>
      <w:r>
        <w:rPr>
          <w:rFonts w:ascii="Times New Roman" w:eastAsiaTheme="minorHAnsi" w:hAnsi="Times New Roman"/>
          <w:iCs/>
          <w:sz w:val="28"/>
          <w:szCs w:val="28"/>
          <w:lang w:eastAsia="vi-VN"/>
        </w:rPr>
        <w:t>2. Phương pháp đánh giá</w:t>
      </w:r>
    </w:p>
    <w:p w:rsidR="005C45D9" w:rsidRDefault="005C45D9" w:rsidP="00F74021">
      <w:pPr>
        <w:spacing w:line="288" w:lineRule="auto"/>
        <w:ind w:firstLine="720"/>
        <w:jc w:val="both"/>
        <w:rPr>
          <w:rFonts w:ascii="Times New Roman" w:hAnsi="Times New Roman"/>
          <w:color w:val="FF0000"/>
          <w:sz w:val="28"/>
          <w:szCs w:val="28"/>
        </w:rPr>
      </w:pPr>
      <w:r>
        <w:rPr>
          <w:rFonts w:ascii="Times New Roman" w:eastAsia="Times New Roman" w:hAnsi="Times New Roman"/>
          <w:sz w:val="28"/>
          <w:szCs w:val="28"/>
          <w:lang w:val="en-US" w:eastAsia="en-GB"/>
        </w:rPr>
        <w:t xml:space="preserve"> Căn cứ </w:t>
      </w:r>
      <w:r>
        <w:rPr>
          <w:rFonts w:ascii="Times New Roman" w:hAnsi="Times New Roman"/>
          <w:color w:val="FF0000"/>
          <w:sz w:val="28"/>
          <w:szCs w:val="28"/>
        </w:rPr>
        <w:t>Quy định về việc tổ chức đào tạo trình độ trung cấp, trình độ cao đẳng theo niên chế hoặc theo phương thức tích lũy mô đun hoặc tín chỉ; Quy chế kiểm tra, thi, xét công nhận tốt nghiệp theo Quyết định số 333/QĐ-CĐCNHY ngày 24/7/2017 của Hiệu trưởng Trường Cao đẳng Công nghiệp Hưng Yên.</w:t>
      </w:r>
    </w:p>
    <w:p w:rsidR="005C45D9" w:rsidRDefault="005C45D9" w:rsidP="00F74021">
      <w:pPr>
        <w:spacing w:line="288" w:lineRule="auto"/>
        <w:ind w:firstLine="720"/>
        <w:contextualSpacing/>
        <w:jc w:val="both"/>
        <w:rPr>
          <w:rFonts w:ascii="Times New Roman" w:eastAsiaTheme="minorHAnsi" w:hAnsi="Times New Roman"/>
          <w:b/>
          <w:i/>
          <w:sz w:val="28"/>
          <w:szCs w:val="28"/>
        </w:rPr>
      </w:pPr>
      <w:r>
        <w:rPr>
          <w:rFonts w:ascii="Times New Roman" w:eastAsiaTheme="minorHAnsi" w:hAnsi="Times New Roman"/>
          <w:b/>
          <w:sz w:val="28"/>
          <w:szCs w:val="28"/>
        </w:rPr>
        <w:t>VI. Hướng dẫn thực hiện môn học:</w:t>
      </w:r>
    </w:p>
    <w:p w:rsidR="005C45D9" w:rsidRDefault="005C45D9" w:rsidP="00F74021">
      <w:pPr>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en-US"/>
        </w:rPr>
        <w:t xml:space="preserve">1. Phạm vi áp dụng môn học: </w:t>
      </w:r>
      <w:r>
        <w:rPr>
          <w:rFonts w:ascii="Times New Roman" w:eastAsiaTheme="minorHAnsi" w:hAnsi="Times New Roman"/>
          <w:color w:val="000000"/>
          <w:sz w:val="28"/>
          <w:szCs w:val="28"/>
          <w:lang w:val="sv-SE"/>
        </w:rPr>
        <w:t>Áp dụng cho học sinh, sinh viên học môn Tin học tại Trường Cao đẳng Công nghiệp Hưng Yên;</w:t>
      </w:r>
    </w:p>
    <w:p w:rsidR="005C45D9" w:rsidRDefault="005C45D9" w:rsidP="00F74021">
      <w:pPr>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en-US"/>
        </w:rPr>
        <w:t>2. Hướng dẫn về phương pháp giảng dạy, học tập môn học:</w:t>
      </w:r>
    </w:p>
    <w:p w:rsidR="005C45D9" w:rsidRDefault="005C45D9" w:rsidP="00F74021">
      <w:pPr>
        <w:spacing w:line="288" w:lineRule="auto"/>
        <w:ind w:left="709"/>
        <w:jc w:val="both"/>
        <w:rPr>
          <w:rFonts w:ascii="Times New Roman" w:eastAsia="Times New Roman" w:hAnsi="Times New Roman"/>
          <w:color w:val="000000"/>
          <w:sz w:val="28"/>
          <w:szCs w:val="28"/>
          <w:lang w:val="sv-SE"/>
        </w:rPr>
      </w:pPr>
      <w:r>
        <w:rPr>
          <w:rFonts w:ascii="Times New Roman" w:eastAsia="Times New Roman" w:hAnsi="Times New Roman"/>
          <w:color w:val="000000"/>
          <w:sz w:val="28"/>
          <w:szCs w:val="28"/>
          <w:lang w:val="sv-SE"/>
        </w:rPr>
        <w:t>- Đối với giảng viên: Chuẩn bị bài giảng, phòng máy các thiết bị phục vụ cho giờ dạy</w:t>
      </w:r>
    </w:p>
    <w:p w:rsidR="005C45D9" w:rsidRDefault="005C45D9" w:rsidP="00F74021">
      <w:pPr>
        <w:spacing w:line="288" w:lineRule="auto"/>
        <w:ind w:firstLine="709"/>
        <w:jc w:val="both"/>
        <w:rPr>
          <w:rFonts w:ascii="Times New Roman" w:eastAsia="Times New Roman" w:hAnsi="Times New Roman"/>
          <w:color w:val="000000"/>
          <w:sz w:val="28"/>
          <w:szCs w:val="28"/>
          <w:lang w:val="sv-SE"/>
        </w:rPr>
      </w:pPr>
      <w:r>
        <w:rPr>
          <w:rFonts w:ascii="Times New Roman" w:eastAsia="Times New Roman" w:hAnsi="Times New Roman"/>
          <w:color w:val="000000"/>
          <w:sz w:val="28"/>
          <w:szCs w:val="28"/>
          <w:lang w:val="sv-SE"/>
        </w:rPr>
        <w:t>- Đối với người học: Tham dự các buổi học lý thuyết và thực hành, làm các bài tập được giao,  làm các bài kiểm tra giữa kỳ và bài thi kết thúc môn học theo đúng quy  định.</w:t>
      </w:r>
    </w:p>
    <w:p w:rsidR="005C45D9" w:rsidRDefault="005C45D9" w:rsidP="00F74021">
      <w:pPr>
        <w:spacing w:line="288" w:lineRule="auto"/>
        <w:ind w:firstLine="709"/>
        <w:jc w:val="both"/>
        <w:rPr>
          <w:rFonts w:ascii="Times New Roman" w:eastAsiaTheme="minorHAnsi" w:hAnsi="Times New Roman"/>
          <w:sz w:val="28"/>
          <w:szCs w:val="28"/>
          <w:lang w:val="en-US"/>
        </w:rPr>
      </w:pPr>
      <w:r>
        <w:rPr>
          <w:rFonts w:ascii="Times New Roman" w:eastAsiaTheme="minorHAnsi" w:hAnsi="Times New Roman"/>
          <w:sz w:val="28"/>
          <w:szCs w:val="28"/>
          <w:lang w:val="en-US"/>
        </w:rPr>
        <w:t xml:space="preserve">3. Những trọng tâm cần chú ý:  </w:t>
      </w:r>
    </w:p>
    <w:p w:rsidR="005C45D9" w:rsidRDefault="005C45D9" w:rsidP="00F74021">
      <w:pPr>
        <w:tabs>
          <w:tab w:val="left" w:pos="709"/>
        </w:tabs>
        <w:spacing w:line="288" w:lineRule="auto"/>
        <w:ind w:firstLine="720"/>
        <w:jc w:val="both"/>
        <w:rPr>
          <w:rFonts w:ascii="Times New Roman" w:eastAsiaTheme="minorHAnsi" w:hAnsi="Times New Roman"/>
          <w:color w:val="000000"/>
          <w:sz w:val="28"/>
          <w:szCs w:val="28"/>
          <w:lang w:val="sv-SE"/>
        </w:rPr>
      </w:pPr>
      <w:r>
        <w:rPr>
          <w:rFonts w:ascii="Times New Roman" w:eastAsiaTheme="minorHAnsi" w:hAnsi="Times New Roman"/>
          <w:bCs/>
          <w:sz w:val="28"/>
          <w:szCs w:val="28"/>
          <w:lang w:val="sv-SE"/>
        </w:rPr>
        <w:t xml:space="preserve">Việc miễn trừ, bảo lưu kết quả học tập môn học được thực hiện theo Thông tư số 09/2017/TT-BLĐTBXH. </w:t>
      </w:r>
      <w:r>
        <w:rPr>
          <w:rFonts w:ascii="Times New Roman" w:eastAsiaTheme="minorHAnsi" w:hAnsi="Times New Roman"/>
          <w:color w:val="000000"/>
          <w:sz w:val="28"/>
          <w:szCs w:val="28"/>
          <w:lang w:val="sv-SE"/>
        </w:rPr>
        <w:t>Ngoài ra, Hiệu trưởng quy định cụ thể và quyết định miễn trừ học tập môn học như sau:</w:t>
      </w:r>
    </w:p>
    <w:p w:rsidR="005C45D9" w:rsidRDefault="005C45D9" w:rsidP="00F74021">
      <w:pPr>
        <w:tabs>
          <w:tab w:val="left" w:pos="709"/>
        </w:tabs>
        <w:spacing w:line="288" w:lineRule="auto"/>
        <w:ind w:firstLine="720"/>
        <w:jc w:val="both"/>
        <w:rPr>
          <w:rFonts w:ascii="Times New Roman" w:eastAsiaTheme="minorHAnsi" w:hAnsi="Times New Roman"/>
          <w:color w:val="000000"/>
          <w:sz w:val="28"/>
          <w:szCs w:val="28"/>
          <w:lang w:val="sv-SE"/>
        </w:rPr>
      </w:pPr>
      <w:r>
        <w:rPr>
          <w:rFonts w:ascii="Times New Roman" w:eastAsiaTheme="minorHAnsi" w:hAnsi="Times New Roman"/>
          <w:color w:val="000000"/>
          <w:sz w:val="28"/>
          <w:szCs w:val="28"/>
          <w:lang w:val="sv-SE"/>
        </w:rPr>
        <w:t>- Miễn trừ học tập môn học đối với người học có:</w:t>
      </w:r>
    </w:p>
    <w:p w:rsidR="005C45D9" w:rsidRDefault="005C45D9" w:rsidP="00F74021">
      <w:pPr>
        <w:tabs>
          <w:tab w:val="left" w:pos="709"/>
        </w:tabs>
        <w:spacing w:line="288" w:lineRule="auto"/>
        <w:ind w:firstLine="720"/>
        <w:jc w:val="both"/>
        <w:rPr>
          <w:rFonts w:ascii="Times New Roman" w:eastAsiaTheme="minorHAnsi" w:hAnsi="Times New Roman"/>
          <w:color w:val="000000"/>
          <w:sz w:val="28"/>
          <w:szCs w:val="28"/>
          <w:lang w:val="sv-SE"/>
        </w:rPr>
      </w:pPr>
      <w:r>
        <w:rPr>
          <w:rFonts w:ascii="Times New Roman" w:eastAsiaTheme="minorHAnsi" w:hAnsi="Times New Roman"/>
          <w:color w:val="000000"/>
          <w:sz w:val="28"/>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5C45D9" w:rsidRDefault="005C45D9" w:rsidP="00F74021">
      <w:pPr>
        <w:tabs>
          <w:tab w:val="left" w:pos="709"/>
        </w:tabs>
        <w:spacing w:line="288" w:lineRule="auto"/>
        <w:ind w:firstLine="720"/>
        <w:jc w:val="both"/>
        <w:rPr>
          <w:rFonts w:ascii="Times New Roman" w:eastAsiaTheme="minorHAnsi" w:hAnsi="Times New Roman"/>
          <w:color w:val="000000"/>
          <w:sz w:val="28"/>
          <w:szCs w:val="28"/>
          <w:lang w:val="sv-SE"/>
        </w:rPr>
      </w:pPr>
      <w:r>
        <w:rPr>
          <w:rFonts w:ascii="Times New Roman" w:eastAsiaTheme="minorHAnsi" w:hAnsi="Times New Roman"/>
          <w:color w:val="000000"/>
          <w:sz w:val="28"/>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5C45D9" w:rsidRDefault="005C45D9" w:rsidP="00F74021">
      <w:pPr>
        <w:shd w:val="clear" w:color="auto" w:fill="FFFFFF"/>
        <w:tabs>
          <w:tab w:val="left" w:pos="851"/>
        </w:tabs>
        <w:spacing w:line="288" w:lineRule="auto"/>
        <w:ind w:firstLine="720"/>
        <w:contextualSpacing/>
        <w:jc w:val="both"/>
        <w:rPr>
          <w:rFonts w:ascii="Times New Roman" w:eastAsiaTheme="minorHAnsi" w:hAnsi="Times New Roman"/>
          <w:bCs/>
          <w:sz w:val="28"/>
          <w:szCs w:val="28"/>
          <w:lang w:val="sv-SE"/>
        </w:rPr>
      </w:pPr>
      <w:r>
        <w:rPr>
          <w:rFonts w:ascii="Times New Roman" w:eastAsiaTheme="minorHAnsi" w:hAnsi="Times New Roman"/>
          <w:bCs/>
          <w:sz w:val="28"/>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5C45D9" w:rsidRDefault="005C45D9" w:rsidP="00F74021">
      <w:pPr>
        <w:shd w:val="clear" w:color="auto" w:fill="FFFFFF"/>
        <w:tabs>
          <w:tab w:val="left" w:pos="709"/>
        </w:tabs>
        <w:spacing w:line="288" w:lineRule="auto"/>
        <w:ind w:firstLine="720"/>
        <w:jc w:val="both"/>
        <w:rPr>
          <w:rFonts w:ascii="Times New Roman" w:eastAsiaTheme="minorHAnsi" w:hAnsi="Times New Roman"/>
          <w:sz w:val="28"/>
          <w:szCs w:val="28"/>
          <w:lang w:val="sv-SE"/>
        </w:rPr>
      </w:pPr>
      <w:r>
        <w:rPr>
          <w:rFonts w:ascii="Times New Roman" w:eastAsiaTheme="minorHAnsi" w:hAnsi="Times New Roman"/>
          <w:sz w:val="28"/>
          <w:szCs w:val="28"/>
          <w:lang w:val="sv-SE"/>
        </w:rPr>
        <w:t>4. Tài liệu tham khảo</w:t>
      </w:r>
    </w:p>
    <w:p w:rsidR="005C45D9" w:rsidRDefault="005C45D9" w:rsidP="00F74021">
      <w:pPr>
        <w:shd w:val="clear" w:color="auto" w:fill="FFFFFF"/>
        <w:tabs>
          <w:tab w:val="left" w:pos="709"/>
          <w:tab w:val="left" w:pos="1134"/>
        </w:tabs>
        <w:spacing w:line="288" w:lineRule="auto"/>
        <w:ind w:firstLine="720"/>
        <w:jc w:val="both"/>
        <w:rPr>
          <w:rFonts w:ascii="Times New Roman" w:eastAsiaTheme="minorHAnsi" w:hAnsi="Times New Roman"/>
          <w:sz w:val="28"/>
          <w:szCs w:val="28"/>
          <w:lang w:val="sv-SE"/>
        </w:rPr>
      </w:pPr>
      <w:r>
        <w:rPr>
          <w:rFonts w:ascii="Times New Roman" w:eastAsiaTheme="minorHAnsi" w:hAnsi="Times New Roman"/>
          <w:sz w:val="28"/>
          <w:szCs w:val="28"/>
          <w:lang w:val="sv-SE"/>
        </w:rPr>
        <w:t>1. Quyết định số 392/QĐ-TTg ngày 27/3/2015 của Thủ tướng Chính phủ  phê duyệt “Chương trình mục tiêu phát triển công nghiệp công nghệ thông tin đến 2020, tầm nhìn 2025”.</w:t>
      </w:r>
    </w:p>
    <w:p w:rsidR="005C45D9" w:rsidRDefault="005C45D9" w:rsidP="00F74021">
      <w:pPr>
        <w:shd w:val="clear" w:color="auto" w:fill="FFFFFF"/>
        <w:tabs>
          <w:tab w:val="left" w:pos="709"/>
          <w:tab w:val="left" w:pos="1134"/>
        </w:tabs>
        <w:spacing w:line="288" w:lineRule="auto"/>
        <w:ind w:firstLine="720"/>
        <w:jc w:val="both"/>
        <w:rPr>
          <w:rFonts w:ascii="Times New Roman" w:eastAsiaTheme="minorHAnsi" w:hAnsi="Times New Roman"/>
          <w:sz w:val="28"/>
          <w:szCs w:val="28"/>
          <w:lang w:val="sv-SE"/>
        </w:rPr>
      </w:pPr>
      <w:r>
        <w:rPr>
          <w:rFonts w:ascii="Times New Roman" w:eastAsiaTheme="minorHAnsi" w:hAnsi="Times New Roman"/>
          <w:sz w:val="28"/>
          <w:szCs w:val="28"/>
          <w:lang w:val="sv-SE"/>
        </w:rPr>
        <w:lastRenderedPageBreak/>
        <w:t>2. Quyết định số 1982/QĐ-TTg ngày 31/10/2014 của Thủ tướng Chính phủ phê duyệt đề án “Ứng dụng công nghệ thông tin trong quản lý, hoạt động dạy và học nghề đến năm 2020”.</w:t>
      </w:r>
    </w:p>
    <w:p w:rsidR="005C45D9" w:rsidRDefault="005C45D9" w:rsidP="00F74021">
      <w:pPr>
        <w:shd w:val="clear" w:color="auto" w:fill="FFFFFF"/>
        <w:tabs>
          <w:tab w:val="left" w:pos="709"/>
          <w:tab w:val="left" w:pos="1134"/>
        </w:tabs>
        <w:spacing w:line="288" w:lineRule="auto"/>
        <w:ind w:firstLine="720"/>
        <w:jc w:val="both"/>
        <w:rPr>
          <w:rFonts w:ascii="Times New Roman" w:eastAsiaTheme="minorHAnsi" w:hAnsi="Times New Roman"/>
          <w:sz w:val="28"/>
          <w:szCs w:val="28"/>
          <w:lang w:val="sv-SE"/>
        </w:rPr>
      </w:pPr>
      <w:r>
        <w:rPr>
          <w:rFonts w:ascii="Times New Roman" w:eastAsiaTheme="minorHAnsi" w:hAnsi="Times New Roman"/>
          <w:sz w:val="28"/>
          <w:szCs w:val="28"/>
          <w:lang w:val="sv-SE"/>
        </w:rPr>
        <w:t>3. Thông tư số 03/2014/TT-BTTTT ngày 11/3/2014 của Bộ Thông tin và Truyền thông quy định chuẩn kỹ năng sử dụng công nghệ thông tin.</w:t>
      </w:r>
    </w:p>
    <w:p w:rsidR="005C45D9" w:rsidRDefault="005C45D9" w:rsidP="00F74021">
      <w:pPr>
        <w:shd w:val="clear" w:color="auto" w:fill="FFFFFF"/>
        <w:tabs>
          <w:tab w:val="left" w:pos="709"/>
          <w:tab w:val="left" w:pos="1134"/>
        </w:tabs>
        <w:spacing w:line="288" w:lineRule="auto"/>
        <w:ind w:firstLine="720"/>
        <w:jc w:val="both"/>
        <w:rPr>
          <w:rFonts w:ascii="Times New Roman" w:eastAsiaTheme="minorHAnsi" w:hAnsi="Times New Roman"/>
          <w:sz w:val="28"/>
          <w:szCs w:val="28"/>
          <w:lang w:val="sv-SE"/>
        </w:rPr>
      </w:pPr>
      <w:r>
        <w:rPr>
          <w:rFonts w:ascii="Times New Roman" w:eastAsiaTheme="minorHAnsi" w:hAnsi="Times New Roman"/>
          <w:sz w:val="28"/>
          <w:szCs w:val="28"/>
          <w:lang w:val="sv-SE"/>
        </w:rPr>
        <w:t>4. Thông tư liên tịch số 17/2016/TTLT-BGDĐT-BTTTT ngày 21/06/2016 của Bộ Giáo dục và Đào tạo và Bộ Thông tin và Truyền thông quy định tổ chức thi và cấp chứng chỉ ứng dụng công nghệ thông tin.</w:t>
      </w:r>
    </w:p>
    <w:p w:rsidR="005C45D9" w:rsidRDefault="005C45D9" w:rsidP="00F74021">
      <w:pPr>
        <w:shd w:val="clear" w:color="auto" w:fill="FFFFFF"/>
        <w:tabs>
          <w:tab w:val="left" w:pos="709"/>
          <w:tab w:val="left" w:pos="1134"/>
        </w:tabs>
        <w:spacing w:line="288" w:lineRule="auto"/>
        <w:ind w:firstLine="720"/>
        <w:jc w:val="both"/>
        <w:rPr>
          <w:rFonts w:ascii="Times New Roman" w:eastAsiaTheme="minorHAnsi" w:hAnsi="Times New Roman"/>
          <w:sz w:val="28"/>
          <w:szCs w:val="28"/>
          <w:lang w:val="sv-SE"/>
        </w:rPr>
      </w:pPr>
      <w:r>
        <w:rPr>
          <w:rFonts w:ascii="Times New Roman" w:eastAsiaTheme="minorHAnsi" w:hAnsi="Times New Roman"/>
          <w:sz w:val="28"/>
          <w:szCs w:val="28"/>
          <w:lang w:val="sv-SE"/>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5C45D9" w:rsidRDefault="005C45D9" w:rsidP="00F74021">
      <w:pPr>
        <w:shd w:val="clear" w:color="auto" w:fill="FFFFFF"/>
        <w:tabs>
          <w:tab w:val="left" w:pos="709"/>
          <w:tab w:val="left" w:pos="1134"/>
        </w:tabs>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sv-SE"/>
        </w:rPr>
        <w:t xml:space="preserve">6. Nguyễn Đăng Tỵ, Hồ Thị Phương Nga, Giáo trình Tin học Đại cương, NXB Đại học Quốc  gia TP. </w:t>
      </w:r>
      <w:r>
        <w:rPr>
          <w:rFonts w:ascii="Times New Roman" w:eastAsiaTheme="minorHAnsi" w:hAnsi="Times New Roman"/>
          <w:sz w:val="28"/>
          <w:szCs w:val="28"/>
          <w:lang w:val="en-US"/>
        </w:rPr>
        <w:t>Hồ Chí Minh, 2015.</w:t>
      </w:r>
    </w:p>
    <w:p w:rsidR="005C45D9" w:rsidRDefault="005C45D9" w:rsidP="00F74021">
      <w:pPr>
        <w:shd w:val="clear" w:color="auto" w:fill="FFFFFF"/>
        <w:tabs>
          <w:tab w:val="left" w:pos="709"/>
          <w:tab w:val="left" w:pos="1134"/>
        </w:tabs>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en-US"/>
        </w:rPr>
        <w:t>7. Huyền Trang, Sử dụng Internet an toàn, NXB Phụ nữ, 2014.</w:t>
      </w:r>
    </w:p>
    <w:p w:rsidR="005C45D9" w:rsidRDefault="005C45D9" w:rsidP="00F74021">
      <w:pPr>
        <w:shd w:val="clear" w:color="auto" w:fill="FFFFFF"/>
        <w:tabs>
          <w:tab w:val="left" w:pos="709"/>
          <w:tab w:val="left" w:pos="1134"/>
        </w:tabs>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en-US"/>
        </w:rPr>
        <w:t>8. Phạm Phương Hoa, Phạm Quang Hiển, Giáo trình thực hành Microsoft Word, NXB Thanh Niên, 2016.</w:t>
      </w:r>
    </w:p>
    <w:p w:rsidR="005C45D9" w:rsidRDefault="005C45D9" w:rsidP="00F74021">
      <w:pPr>
        <w:shd w:val="clear" w:color="auto" w:fill="FFFFFF"/>
        <w:tabs>
          <w:tab w:val="left" w:pos="709"/>
          <w:tab w:val="left" w:pos="1134"/>
        </w:tabs>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en-US"/>
        </w:rPr>
        <w:t>9. Phạm Phương Hoa, Phạm Quang Hiển, Giáo trình thực hành Excel, NXB Thanh Niên, 2017.</w:t>
      </w:r>
    </w:p>
    <w:p w:rsidR="005C45D9" w:rsidRDefault="005C45D9" w:rsidP="00F74021">
      <w:pPr>
        <w:shd w:val="clear" w:color="auto" w:fill="FFFFFF"/>
        <w:tabs>
          <w:tab w:val="left" w:pos="709"/>
          <w:tab w:val="left" w:pos="1134"/>
        </w:tabs>
        <w:spacing w:line="288" w:lineRule="auto"/>
        <w:ind w:firstLine="720"/>
        <w:jc w:val="both"/>
        <w:rPr>
          <w:rFonts w:ascii="Times New Roman" w:eastAsiaTheme="minorHAnsi" w:hAnsi="Times New Roman"/>
          <w:sz w:val="28"/>
          <w:szCs w:val="28"/>
          <w:lang w:val="en-US"/>
        </w:rPr>
      </w:pPr>
      <w:r>
        <w:rPr>
          <w:rFonts w:ascii="Times New Roman" w:eastAsiaTheme="minorHAnsi" w:hAnsi="Times New Roman"/>
          <w:sz w:val="28"/>
          <w:szCs w:val="28"/>
          <w:lang w:val="en-US"/>
        </w:rPr>
        <w:t xml:space="preserve">10. </w:t>
      </w:r>
      <w:hyperlink r:id="rId8" w:history="1">
        <w:r>
          <w:rPr>
            <w:rFonts w:ascii="Times New Roman" w:eastAsiaTheme="minorHAnsi" w:hAnsi="Times New Roman"/>
            <w:sz w:val="28"/>
            <w:szCs w:val="28"/>
            <w:lang w:val="en-US"/>
          </w:rPr>
          <w:t>Joan Lambert</w:t>
        </w:r>
      </w:hyperlink>
      <w:r>
        <w:rPr>
          <w:rFonts w:ascii="Times New Roman" w:eastAsiaTheme="minorHAnsi" w:hAnsi="Times New Roman"/>
          <w:sz w:val="28"/>
          <w:szCs w:val="28"/>
          <w:lang w:val="en-US"/>
        </w:rPr>
        <w:t xml:space="preserve"> and Curtis Frye, Microsoft Office 2016 Step by Step 1st Edition, Microsoft, 2015.</w:t>
      </w:r>
    </w:p>
    <w:p w:rsidR="005C45D9" w:rsidRDefault="005C45D9" w:rsidP="00F74021">
      <w:pPr>
        <w:spacing w:line="288" w:lineRule="auto"/>
        <w:ind w:left="-171" w:right="-583" w:firstLine="891"/>
        <w:jc w:val="both"/>
        <w:rPr>
          <w:rFonts w:ascii="Times New Roman" w:eastAsiaTheme="minorHAnsi" w:hAnsi="Times New Roman"/>
          <w:sz w:val="28"/>
          <w:szCs w:val="28"/>
          <w:lang w:val="en-US"/>
        </w:rPr>
      </w:pPr>
      <w:r>
        <w:rPr>
          <w:rFonts w:ascii="Times New Roman" w:eastAsiaTheme="minorHAnsi" w:hAnsi="Times New Roman"/>
          <w:sz w:val="28"/>
          <w:szCs w:val="28"/>
          <w:lang w:val="en-US"/>
        </w:rPr>
        <w:t xml:space="preserve">11. </w:t>
      </w:r>
      <w:hyperlink r:id="rId9" w:history="1">
        <w:r>
          <w:rPr>
            <w:rFonts w:ascii="Times New Roman" w:eastAsiaTheme="minorHAnsi" w:hAnsi="Times New Roman"/>
            <w:sz w:val="28"/>
            <w:szCs w:val="28"/>
            <w:lang w:val="en-US"/>
          </w:rPr>
          <w:t>Peter Weverka</w:t>
        </w:r>
      </w:hyperlink>
      <w:r>
        <w:rPr>
          <w:rFonts w:ascii="Times New Roman" w:eastAsiaTheme="minorHAnsi" w:hAnsi="Times New Roman"/>
          <w:sz w:val="28"/>
          <w:szCs w:val="28"/>
          <w:lang w:val="en-US"/>
        </w:rPr>
        <w:t xml:space="preserve">, Office 2016 All-In-One For Dummies 1st Edition, John Wiley &amp; Sons, 2016./. </w:t>
      </w:r>
    </w:p>
    <w:p w:rsidR="005C45D9" w:rsidRDefault="005C45D9" w:rsidP="00F74021">
      <w:pPr>
        <w:shd w:val="solid" w:color="FFFFFF" w:fill="auto"/>
        <w:spacing w:line="288" w:lineRule="auto"/>
        <w:jc w:val="both"/>
        <w:rPr>
          <w:rFonts w:ascii="Times New Roman" w:eastAsiaTheme="minorHAnsi" w:hAnsi="Times New Roman"/>
          <w:b/>
          <w:bCs/>
          <w:sz w:val="28"/>
          <w:szCs w:val="28"/>
          <w:lang w:val="en-US"/>
        </w:rPr>
      </w:pPr>
      <w:r>
        <w:rPr>
          <w:rFonts w:ascii="Times New Roman" w:eastAsiaTheme="minorHAnsi" w:hAnsi="Times New Roman"/>
          <w:b/>
          <w:bCs/>
          <w:sz w:val="28"/>
          <w:szCs w:val="28"/>
          <w:lang w:val="en-US"/>
        </w:rPr>
        <w:t> </w:t>
      </w:r>
    </w:p>
    <w:p w:rsidR="005C45D9" w:rsidRDefault="005C45D9" w:rsidP="00F74021">
      <w:pPr>
        <w:shd w:val="solid" w:color="FFFFFF" w:fill="auto"/>
        <w:spacing w:line="288" w:lineRule="auto"/>
        <w:jc w:val="both"/>
        <w:rPr>
          <w:rFonts w:ascii="Times New Roman" w:eastAsiaTheme="minorHAnsi" w:hAnsi="Times New Roman" w:cstheme="minorBidi"/>
          <w:b/>
          <w:bCs/>
          <w:sz w:val="28"/>
          <w:szCs w:val="28"/>
          <w:lang w:val="en-US"/>
        </w:rPr>
      </w:pPr>
    </w:p>
    <w:p w:rsidR="005C45D9" w:rsidRDefault="005C45D9" w:rsidP="00F74021">
      <w:pPr>
        <w:shd w:val="solid" w:color="FFFFFF" w:fill="auto"/>
        <w:spacing w:line="288" w:lineRule="auto"/>
        <w:jc w:val="both"/>
        <w:rPr>
          <w:rFonts w:ascii="Times New Roman" w:eastAsiaTheme="minorHAnsi" w:hAnsi="Times New Roman" w:cstheme="minorBidi"/>
          <w:b/>
          <w:bCs/>
          <w:sz w:val="28"/>
          <w:szCs w:val="28"/>
          <w:lang w:val="en-US"/>
        </w:rPr>
      </w:pPr>
    </w:p>
    <w:p w:rsidR="005C45D9" w:rsidRDefault="005C45D9" w:rsidP="00F74021">
      <w:pPr>
        <w:shd w:val="solid" w:color="FFFFFF" w:fill="auto"/>
        <w:spacing w:line="288" w:lineRule="auto"/>
        <w:jc w:val="both"/>
        <w:rPr>
          <w:rFonts w:ascii="Times New Roman" w:eastAsiaTheme="minorHAnsi" w:hAnsi="Times New Roman" w:cstheme="minorBidi"/>
          <w:b/>
          <w:bCs/>
          <w:sz w:val="28"/>
          <w:szCs w:val="28"/>
          <w:lang w:val="en-US"/>
        </w:rPr>
      </w:pPr>
    </w:p>
    <w:p w:rsidR="005C45D9" w:rsidRDefault="005C45D9" w:rsidP="00F74021">
      <w:pPr>
        <w:spacing w:line="288" w:lineRule="auto"/>
        <w:rPr>
          <w:rFonts w:ascii="Times New Roman" w:eastAsiaTheme="minorHAnsi" w:hAnsi="Times New Roman" w:cstheme="minorBidi"/>
          <w:b/>
          <w:bCs/>
          <w:sz w:val="28"/>
          <w:szCs w:val="28"/>
          <w:lang w:val="en-US" w:eastAsia="vi-VN"/>
        </w:rPr>
      </w:pPr>
      <w:r>
        <w:rPr>
          <w:rFonts w:ascii="Times New Roman" w:eastAsiaTheme="minorHAnsi" w:hAnsi="Times New Roman" w:cstheme="minorBidi"/>
          <w:b/>
          <w:bCs/>
          <w:sz w:val="28"/>
          <w:szCs w:val="28"/>
          <w:lang w:val="en-US" w:eastAsia="vi-VN"/>
        </w:rPr>
        <w:br w:type="page"/>
      </w:r>
    </w:p>
    <w:p w:rsidR="005C45D9" w:rsidRDefault="005C45D9" w:rsidP="00F74021">
      <w:pPr>
        <w:spacing w:line="288" w:lineRule="auto"/>
        <w:jc w:val="center"/>
        <w:rPr>
          <w:rFonts w:ascii="Times New Roman" w:eastAsiaTheme="minorHAnsi" w:hAnsi="Times New Roman" w:cstheme="minorBidi"/>
          <w:b/>
          <w:bCs/>
          <w:sz w:val="28"/>
          <w:szCs w:val="28"/>
          <w:lang w:val="en-US" w:eastAsia="vi-VN"/>
        </w:rPr>
      </w:pPr>
      <w:r>
        <w:rPr>
          <w:rFonts w:ascii="Times New Roman" w:eastAsiaTheme="minorHAnsi" w:hAnsi="Times New Roman" w:cstheme="minorBidi"/>
          <w:b/>
          <w:bCs/>
          <w:sz w:val="28"/>
          <w:szCs w:val="28"/>
          <w:lang w:val="en-US" w:eastAsia="vi-VN"/>
        </w:rPr>
        <w:lastRenderedPageBreak/>
        <w:t>CHƯƠNG TRÌNH MÔN HỌC</w:t>
      </w:r>
    </w:p>
    <w:p w:rsidR="005C45D9" w:rsidRDefault="005C45D9" w:rsidP="00F74021">
      <w:pPr>
        <w:spacing w:line="288" w:lineRule="auto"/>
        <w:jc w:val="center"/>
        <w:rPr>
          <w:rFonts w:ascii="Times New Roman" w:eastAsiaTheme="minorHAnsi" w:hAnsi="Times New Roman" w:cstheme="minorBidi"/>
          <w:b/>
          <w:bCs/>
          <w:sz w:val="28"/>
          <w:szCs w:val="28"/>
          <w:lang w:val="en-US" w:eastAsia="vi-VN"/>
        </w:rPr>
      </w:pPr>
    </w:p>
    <w:p w:rsidR="005C45D9" w:rsidRDefault="005C45D9" w:rsidP="00F74021">
      <w:pPr>
        <w:pStyle w:val="B1"/>
        <w:rPr>
          <w:rFonts w:eastAsiaTheme="minorHAnsi"/>
          <w:lang w:val="en-US" w:eastAsia="vi-VN"/>
        </w:rPr>
      </w:pPr>
      <w:bookmarkStart w:id="22" w:name="_Toc110331437"/>
      <w:bookmarkStart w:id="23" w:name="_Toc110612794"/>
      <w:r>
        <w:rPr>
          <w:rFonts w:eastAsiaTheme="minorHAnsi"/>
          <w:lang w:eastAsia="vi-VN"/>
        </w:rPr>
        <w:t>Tên môn học:</w:t>
      </w:r>
      <w:r>
        <w:rPr>
          <w:rFonts w:eastAsiaTheme="minorHAnsi"/>
          <w:lang w:val="en-US" w:eastAsia="vi-VN"/>
        </w:rPr>
        <w:t xml:space="preserve"> Tiếng Anh</w:t>
      </w:r>
      <w:bookmarkEnd w:id="22"/>
      <w:bookmarkEnd w:id="23"/>
    </w:p>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val="en-US" w:eastAsia="vi-VN"/>
        </w:rPr>
        <w:t xml:space="preserve">Mã môn học: </w:t>
      </w:r>
      <w:r>
        <w:rPr>
          <w:rFonts w:ascii="Times New Roman" w:eastAsiaTheme="minorHAnsi" w:hAnsi="Times New Roman" w:cstheme="minorBidi"/>
          <w:bCs/>
          <w:sz w:val="28"/>
          <w:szCs w:val="28"/>
          <w:lang w:val="en-US" w:eastAsia="vi-VN"/>
        </w:rPr>
        <w:t>MH 06</w:t>
      </w:r>
    </w:p>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eastAsia="vi-VN"/>
        </w:rPr>
        <w:t>Thời gian thực hiện:</w:t>
      </w:r>
      <w:r>
        <w:rPr>
          <w:rFonts w:ascii="Times New Roman" w:eastAsiaTheme="minorHAnsi" w:hAnsi="Times New Roman" w:cstheme="minorBidi"/>
          <w:sz w:val="28"/>
          <w:szCs w:val="28"/>
          <w:lang w:eastAsia="vi-VN"/>
        </w:rPr>
        <w:t xml:space="preserve"> 120 giờ, (Lý thuyết: 42 giờ; Thực hành, thảo luận, bài tập: 72 giờ; Kiểm tra và ôn tập: 6 giờ).</w:t>
      </w:r>
    </w:p>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eastAsia="vi-VN"/>
        </w:rPr>
        <w:t xml:space="preserve">I. </w:t>
      </w:r>
      <w:r>
        <w:rPr>
          <w:rFonts w:ascii="Times New Roman" w:eastAsiaTheme="minorHAnsi" w:hAnsi="Times New Roman" w:cstheme="minorBidi"/>
          <w:b/>
          <w:bCs/>
          <w:sz w:val="28"/>
          <w:szCs w:val="28"/>
          <w:lang w:val="en-US" w:eastAsia="vi-VN"/>
        </w:rPr>
        <w:t>Vị trí, tính chất của môn học</w:t>
      </w:r>
    </w:p>
    <w:p w:rsidR="005C45D9" w:rsidRDefault="005C45D9" w:rsidP="00F74021">
      <w:pPr>
        <w:spacing w:line="288" w:lineRule="auto"/>
        <w:ind w:firstLine="720"/>
        <w:jc w:val="both"/>
        <w:rPr>
          <w:rFonts w:ascii="Times New Roman" w:eastAsiaTheme="minorHAnsi" w:hAnsi="Times New Roman" w:cstheme="minorBidi"/>
          <w:spacing w:val="-4"/>
          <w:sz w:val="28"/>
          <w:szCs w:val="28"/>
          <w:lang w:val="en-US"/>
        </w:rPr>
      </w:pPr>
      <w:r>
        <w:rPr>
          <w:rFonts w:ascii="Times New Roman" w:eastAsiaTheme="minorHAnsi" w:hAnsi="Times New Roman" w:cstheme="minorBidi"/>
          <w:spacing w:val="-4"/>
          <w:sz w:val="28"/>
          <w:szCs w:val="28"/>
          <w:lang w:val="en-US" w:eastAsia="vi-VN"/>
        </w:rPr>
        <w:t xml:space="preserve">- </w:t>
      </w:r>
      <w:r>
        <w:rPr>
          <w:rFonts w:ascii="Times New Roman" w:eastAsiaTheme="minorHAnsi" w:hAnsi="Times New Roman" w:cstheme="minorBidi"/>
          <w:spacing w:val="-4"/>
          <w:sz w:val="28"/>
          <w:szCs w:val="28"/>
          <w:lang w:eastAsia="vi-VN"/>
        </w:rPr>
        <w:t>Vị trí: Môn học Tiếng Anh là một trong các môn học ngoại ngữ bắt buộc thuộc khối các môn học chung trong chương trình đào tạo trình độ cao đẳng.</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eastAsia="vi-VN"/>
        </w:rPr>
        <w:t xml:space="preserve">- </w:t>
      </w:r>
      <w:r>
        <w:rPr>
          <w:rFonts w:ascii="Times New Roman" w:eastAsiaTheme="minorHAnsi" w:hAnsi="Times New Roman" w:cstheme="minorBidi"/>
          <w:sz w:val="28"/>
          <w:szCs w:val="28"/>
          <w:lang w:eastAsia="vi-VN"/>
        </w:rPr>
        <w:t>Tính chất: Chương trình môn học Tiếng Anh bao gồm các kiến thức, kỹ năng sử dụng tiếng Anh cơ bản trong đời sống, học tập và hoạt động nghề nghiệp phù hợp với trình độ được đào tạo.</w:t>
      </w:r>
    </w:p>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eastAsia="vi-VN"/>
        </w:rPr>
        <w:t xml:space="preserve">II. </w:t>
      </w:r>
      <w:r>
        <w:rPr>
          <w:rFonts w:ascii="Times New Roman" w:eastAsiaTheme="minorHAnsi" w:hAnsi="Times New Roman" w:cstheme="minorBidi"/>
          <w:b/>
          <w:bCs/>
          <w:sz w:val="28"/>
          <w:szCs w:val="28"/>
          <w:lang w:val="en-US" w:eastAsia="vi-VN"/>
        </w:rPr>
        <w:t>Mục tiêu của môn học</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eastAsia="vi-VN"/>
        </w:rPr>
        <w:t>Sau khi học xong chương trình ở trình độ cao đẳng, người học đạt được trình độ năng lực ngoại ngữ Bậc 2 theo Khung năng lực ngoại ngữ 6 bậc dùng cho Việt Nam, cụ thể:</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V</w:t>
      </w:r>
      <w:r>
        <w:rPr>
          <w:rFonts w:ascii="Times New Roman" w:eastAsiaTheme="minorHAnsi" w:hAnsi="Times New Roman" w:cstheme="minorBidi"/>
          <w:sz w:val="28"/>
          <w:szCs w:val="28"/>
          <w:lang w:eastAsia="vi-VN"/>
        </w:rPr>
        <w:t>ề kiến thức</w:t>
      </w:r>
    </w:p>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eastAsia="vi-VN"/>
        </w:rPr>
        <w:t>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V</w:t>
      </w:r>
      <w:r>
        <w:rPr>
          <w:rFonts w:ascii="Times New Roman" w:eastAsiaTheme="minorHAnsi" w:hAnsi="Times New Roman" w:cstheme="minorBidi"/>
          <w:sz w:val="28"/>
          <w:szCs w:val="28"/>
          <w:lang w:eastAsia="vi-VN"/>
        </w:rPr>
        <w:t>ề kỹ năng</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eastAsia="vi-VN"/>
        </w:rPr>
        <w:t>a)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eastAsia="vi-VN"/>
        </w:rPr>
        <w:t xml:space="preserve">b)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lượng; giới thiệu được những ngày lễ, sự kiện đặc biệt, hoạt động du lịch, các kế </w:t>
      </w:r>
      <w:r>
        <w:rPr>
          <w:rFonts w:ascii="Times New Roman" w:eastAsiaTheme="minorHAnsi" w:hAnsi="Times New Roman" w:cstheme="minorBidi"/>
          <w:sz w:val="28"/>
          <w:szCs w:val="28"/>
          <w:lang w:eastAsia="vi-VN"/>
        </w:rPr>
        <w:lastRenderedPageBreak/>
        <w:t>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eastAsia="vi-VN"/>
        </w:rPr>
        <w:t>c)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eastAsia="vi-VN"/>
        </w:rPr>
        <w:t>d)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rPr>
        <w:t>- V</w:t>
      </w:r>
      <w:r>
        <w:rPr>
          <w:rFonts w:ascii="Times New Roman" w:eastAsiaTheme="minorHAnsi" w:hAnsi="Times New Roman" w:cstheme="minorBidi"/>
          <w:sz w:val="28"/>
          <w:szCs w:val="28"/>
          <w:lang w:eastAsia="vi-VN"/>
        </w:rPr>
        <w:t>ề năng lực tự chủ và trách nhiệm</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eastAsia="vi-VN"/>
        </w:rPr>
        <w:t xml:space="preserve">+ </w:t>
      </w:r>
      <w:r>
        <w:rPr>
          <w:rFonts w:ascii="Times New Roman" w:eastAsiaTheme="minorHAnsi" w:hAnsi="Times New Roman" w:cstheme="minorBidi"/>
          <w:sz w:val="28"/>
          <w:szCs w:val="28"/>
          <w:lang w:eastAsia="vi-VN"/>
        </w:rPr>
        <w:t>Nhận thức được tầm quan trọng của ngoại ngữ nói chung và Tiếng Anh nói riêng, có trách nhiệm trong việc sử dụng tiếng Anh trong đời sống, học tập và nghề nghiệp;</w:t>
      </w:r>
    </w:p>
    <w:p w:rsidR="005C45D9" w:rsidRDefault="005C45D9" w:rsidP="00F74021">
      <w:pPr>
        <w:spacing w:line="288" w:lineRule="auto"/>
        <w:ind w:firstLine="720"/>
        <w:jc w:val="both"/>
        <w:rPr>
          <w:rFonts w:ascii="Times New Roman" w:eastAsiaTheme="minorHAnsi" w:hAnsi="Times New Roman" w:cstheme="minorBidi"/>
          <w:sz w:val="28"/>
          <w:szCs w:val="28"/>
          <w:lang w:val="en-US"/>
        </w:rPr>
      </w:pPr>
      <w:r>
        <w:rPr>
          <w:rFonts w:ascii="Times New Roman" w:eastAsiaTheme="minorHAnsi" w:hAnsi="Times New Roman" w:cstheme="minorBidi"/>
          <w:sz w:val="28"/>
          <w:szCs w:val="28"/>
          <w:lang w:val="en-US" w:eastAsia="vi-VN"/>
        </w:rPr>
        <w:t xml:space="preserve">+ </w:t>
      </w:r>
      <w:r>
        <w:rPr>
          <w:rFonts w:ascii="Times New Roman" w:eastAsiaTheme="minorHAnsi" w:hAnsi="Times New Roman" w:cstheme="minorBidi"/>
          <w:sz w:val="28"/>
          <w:szCs w:val="28"/>
          <w:lang w:eastAsia="vi-VN"/>
        </w:rPr>
        <w:t>Có thể làm việc độc lập hoặc theo nhóm trong việc áp dụng tiếng Anh vào học tập, lao động và các hoạt động khác.</w:t>
      </w:r>
    </w:p>
    <w:p w:rsidR="005C45D9" w:rsidRDefault="005C45D9" w:rsidP="00F74021">
      <w:pPr>
        <w:spacing w:line="288" w:lineRule="auto"/>
        <w:jc w:val="both"/>
        <w:rPr>
          <w:rFonts w:ascii="Times New Roman" w:eastAsiaTheme="minorHAnsi" w:hAnsi="Times New Roman" w:cstheme="minorBidi"/>
          <w:sz w:val="28"/>
          <w:szCs w:val="28"/>
          <w:lang w:val="en-US"/>
        </w:rPr>
      </w:pPr>
      <w:r>
        <w:rPr>
          <w:rFonts w:ascii="Times New Roman" w:eastAsiaTheme="minorHAnsi" w:hAnsi="Times New Roman" w:cstheme="minorBidi"/>
          <w:b/>
          <w:bCs/>
          <w:sz w:val="28"/>
          <w:szCs w:val="28"/>
          <w:lang w:eastAsia="vi-VN"/>
        </w:rPr>
        <w:t xml:space="preserve">III. </w:t>
      </w:r>
      <w:r>
        <w:rPr>
          <w:rFonts w:ascii="Times New Roman" w:eastAsiaTheme="minorHAnsi" w:hAnsi="Times New Roman" w:cstheme="minorBidi"/>
          <w:b/>
          <w:bCs/>
          <w:sz w:val="28"/>
          <w:szCs w:val="28"/>
          <w:lang w:val="en-US" w:eastAsia="vi-VN"/>
        </w:rPr>
        <w:t xml:space="preserve">Nội dung môn học </w:t>
      </w:r>
    </w:p>
    <w:p w:rsidR="009325B1" w:rsidRDefault="005C45D9" w:rsidP="00F74021">
      <w:pPr>
        <w:spacing w:line="288" w:lineRule="auto"/>
        <w:jc w:val="both"/>
        <w:rPr>
          <w:rFonts w:ascii="Times New Roman" w:eastAsiaTheme="minorHAnsi" w:hAnsi="Times New Roman" w:cstheme="minorBidi"/>
          <w:sz w:val="28"/>
          <w:szCs w:val="28"/>
          <w:lang w:val="en-US" w:eastAsia="vi-VN"/>
        </w:rPr>
      </w:pPr>
      <w:r>
        <w:rPr>
          <w:rFonts w:ascii="Times New Roman" w:eastAsiaTheme="minorHAnsi" w:hAnsi="Times New Roman" w:cstheme="minorBidi"/>
          <w:sz w:val="28"/>
          <w:szCs w:val="28"/>
          <w:lang w:eastAsia="vi-VN"/>
        </w:rPr>
        <w:t>1. Nội dung t</w:t>
      </w:r>
      <w:r>
        <w:rPr>
          <w:rFonts w:ascii="Times New Roman" w:eastAsiaTheme="minorHAnsi" w:hAnsi="Times New Roman" w:cstheme="minorBidi"/>
          <w:sz w:val="28"/>
          <w:szCs w:val="28"/>
          <w:lang w:val="en-US"/>
        </w:rPr>
        <w:t>ổ</w:t>
      </w:r>
      <w:r>
        <w:rPr>
          <w:rFonts w:ascii="Times New Roman" w:eastAsiaTheme="minorHAnsi" w:hAnsi="Times New Roman" w:cstheme="minorBidi"/>
          <w:sz w:val="28"/>
          <w:szCs w:val="28"/>
          <w:lang w:eastAsia="vi-VN"/>
        </w:rPr>
        <w:t>ng quát và phân b</w:t>
      </w:r>
      <w:r>
        <w:rPr>
          <w:rFonts w:ascii="Times New Roman" w:eastAsiaTheme="minorHAnsi" w:hAnsi="Times New Roman" w:cstheme="minorBidi"/>
          <w:sz w:val="28"/>
          <w:szCs w:val="28"/>
          <w:lang w:val="en-US"/>
        </w:rPr>
        <w:t xml:space="preserve">ổ </w:t>
      </w:r>
      <w:r>
        <w:rPr>
          <w:rFonts w:ascii="Times New Roman" w:eastAsiaTheme="minorHAnsi" w:hAnsi="Times New Roman" w:cstheme="minorBidi"/>
          <w:sz w:val="28"/>
          <w:szCs w:val="28"/>
          <w:lang w:eastAsia="vi-VN"/>
        </w:rPr>
        <w:t>thời gian</w:t>
      </w:r>
    </w:p>
    <w:tbl>
      <w:tblPr>
        <w:tblW w:w="9346" w:type="dxa"/>
        <w:tblLayout w:type="fixed"/>
        <w:tblCellMar>
          <w:left w:w="0" w:type="dxa"/>
          <w:right w:w="0" w:type="dxa"/>
        </w:tblCellMar>
        <w:tblLook w:val="0000"/>
      </w:tblPr>
      <w:tblGrid>
        <w:gridCol w:w="650"/>
        <w:gridCol w:w="4400"/>
        <w:gridCol w:w="1042"/>
        <w:gridCol w:w="909"/>
        <w:gridCol w:w="1494"/>
        <w:gridCol w:w="843"/>
        <w:gridCol w:w="8"/>
      </w:tblGrid>
      <w:tr w:rsidR="003F5E67" w:rsidRPr="00B963C1" w:rsidTr="00C9155E">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Tên đơn vị bài h</w:t>
            </w:r>
            <w:r w:rsidRPr="000C78B4">
              <w:rPr>
                <w:rFonts w:ascii="Times New Roman" w:hAnsi="Times New Roman"/>
                <w:b/>
                <w:bCs/>
                <w:sz w:val="28"/>
                <w:szCs w:val="28"/>
              </w:rPr>
              <w:t>ọ</w:t>
            </w:r>
            <w:r w:rsidRPr="000C78B4">
              <w:rPr>
                <w:rFonts w:ascii="Times New Roman" w:hAnsi="Times New Roman"/>
                <w:b/>
                <w:bCs/>
                <w:sz w:val="28"/>
                <w:szCs w:val="28"/>
                <w:lang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Tổng s</w:t>
            </w:r>
            <w:r w:rsidRPr="000C78B4">
              <w:rPr>
                <w:rFonts w:ascii="Times New Roman" w:hAnsi="Times New Roman"/>
                <w:b/>
                <w:bCs/>
                <w:sz w:val="28"/>
                <w:szCs w:val="28"/>
              </w:rPr>
              <w:t>ố</w:t>
            </w:r>
          </w:p>
        </w:tc>
        <w:tc>
          <w:tcPr>
            <w:tcW w:w="3254" w:type="dxa"/>
            <w:gridSpan w:val="4"/>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Thời gian (giờ)</w:t>
            </w:r>
          </w:p>
        </w:tc>
      </w:tr>
      <w:tr w:rsidR="003F5E67" w:rsidRPr="00B963C1" w:rsidTr="00C9155E">
        <w:trPr>
          <w:gridAfter w:val="1"/>
          <w:wAfter w:w="8" w:type="dxa"/>
        </w:trPr>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F5E67" w:rsidRPr="000C78B4" w:rsidRDefault="003F5E67" w:rsidP="00C9155E">
            <w:pPr>
              <w:spacing w:line="288" w:lineRule="auto"/>
              <w:jc w:val="center"/>
              <w:rPr>
                <w:rFonts w:ascii="Times New Roman" w:hAnsi="Times New Roman"/>
                <w:sz w:val="28"/>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3F5E67" w:rsidRPr="000C78B4" w:rsidRDefault="003F5E67" w:rsidP="00C9155E">
            <w:pPr>
              <w:spacing w:line="288" w:lineRule="auto"/>
              <w:jc w:val="center"/>
              <w:rPr>
                <w:rFonts w:ascii="Times New Roman" w:hAnsi="Times New Roman"/>
                <w:sz w:val="28"/>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3F5E67" w:rsidRPr="000C78B4" w:rsidRDefault="003F5E67" w:rsidP="00C9155E">
            <w:pPr>
              <w:spacing w:line="288" w:lineRule="auto"/>
              <w:jc w:val="center"/>
              <w:rPr>
                <w:rFonts w:ascii="Times New Roman" w:hAnsi="Times New Roman"/>
                <w:sz w:val="28"/>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Lý thuyết</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Kiểm tra</w:t>
            </w: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lang w:val="en-US" w:eastAsia="vi-VN"/>
              </w:rPr>
            </w:pPr>
            <w:r w:rsidRPr="000C78B4">
              <w:rPr>
                <w:rFonts w:ascii="Times New Roman" w:hAnsi="Times New Roman"/>
                <w:sz w:val="28"/>
                <w:szCs w:val="28"/>
                <w:lang w:eastAsia="vi-VN"/>
              </w:rPr>
              <w:t xml:space="preserve">Bài 1: Gia đình và bạn bè </w:t>
            </w:r>
          </w:p>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lang w:val="en-US" w:eastAsia="vi-VN"/>
              </w:rPr>
            </w:pPr>
            <w:r w:rsidRPr="000C78B4">
              <w:rPr>
                <w:rFonts w:ascii="Times New Roman" w:hAnsi="Times New Roman"/>
                <w:sz w:val="28"/>
                <w:szCs w:val="28"/>
                <w:lang w:eastAsia="vi-VN"/>
              </w:rPr>
              <w:t xml:space="preserve">Bài 2: Thời gian rảnh rỗi </w:t>
            </w:r>
          </w:p>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lang w:val="en-US" w:eastAsia="vi-VN"/>
              </w:rPr>
            </w:pPr>
            <w:r w:rsidRPr="000C78B4">
              <w:rPr>
                <w:rFonts w:ascii="Times New Roman" w:hAnsi="Times New Roman"/>
                <w:sz w:val="28"/>
                <w:szCs w:val="28"/>
              </w:rPr>
              <w:t>Ô</w:t>
            </w:r>
            <w:r w:rsidRPr="000C78B4">
              <w:rPr>
                <w:rFonts w:ascii="Times New Roman" w:hAnsi="Times New Roman"/>
                <w:sz w:val="28"/>
                <w:szCs w:val="28"/>
                <w:lang w:eastAsia="vi-VN"/>
              </w:rPr>
              <w:t xml:space="preserve">n tập và kiểm tra </w:t>
            </w:r>
          </w:p>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2</w:t>
            </w: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lang w:val="en-US" w:eastAsia="vi-VN"/>
              </w:rPr>
            </w:pPr>
            <w:r w:rsidRPr="000C78B4">
              <w:rPr>
                <w:rFonts w:ascii="Times New Roman" w:hAnsi="Times New Roman"/>
                <w:sz w:val="28"/>
                <w:szCs w:val="28"/>
                <w:lang w:eastAsia="vi-VN"/>
              </w:rPr>
              <w:t xml:space="preserve">Bài 5: Các sự kiện đặc biệt </w:t>
            </w:r>
          </w:p>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r>
      <w:tr w:rsidR="003F5E67" w:rsidRPr="00B963C1"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lang w:val="en-US" w:eastAsia="vi-VN"/>
              </w:rPr>
            </w:pPr>
            <w:r w:rsidRPr="000C78B4">
              <w:rPr>
                <w:rFonts w:ascii="Times New Roman" w:hAnsi="Times New Roman"/>
                <w:sz w:val="28"/>
                <w:szCs w:val="28"/>
              </w:rPr>
              <w:t>Ô</w:t>
            </w:r>
            <w:r w:rsidRPr="000C78B4">
              <w:rPr>
                <w:rFonts w:ascii="Times New Roman" w:hAnsi="Times New Roman"/>
                <w:sz w:val="28"/>
                <w:szCs w:val="28"/>
                <w:lang w:eastAsia="vi-VN"/>
              </w:rPr>
              <w:t xml:space="preserve">n tập và kiểm tra </w:t>
            </w:r>
          </w:p>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rPr>
            </w:pPr>
            <w:r w:rsidRPr="000C78B4">
              <w:rPr>
                <w:rFonts w:ascii="Times New Roman" w:hAnsi="Times New Roman"/>
                <w:sz w:val="28"/>
                <w:szCs w:val="28"/>
                <w:lang w:val="en-US" w:eastAsia="vi-VN"/>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2</w:t>
            </w: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11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Bài 9: Các kế hoạch trong tương lai (Future plans)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12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Bài 10: Ngoại hình và tính cách (Appearance and personality)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13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Bài 11: Công nghệ (Technology)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14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Bài 12: Mua sắm (Shopping)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3</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4. Kỹ năng nó</w:t>
            </w:r>
            <w:r w:rsidRPr="000C78B4">
              <w:rPr>
                <w:rFonts w:ascii="Times New Roman" w:hAnsi="Times New Roman"/>
                <w:bCs/>
                <w:sz w:val="28"/>
                <w:szCs w:val="28"/>
              </w:rPr>
              <w:t>i</w:t>
            </w:r>
            <w:r w:rsidRPr="000C78B4">
              <w:rPr>
                <w:rFonts w:ascii="Times New Roman" w:hAnsi="Times New Roman"/>
                <w:bCs/>
                <w:sz w:val="28"/>
                <w:szCs w:val="28"/>
                <w:lang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8A31C8"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bCs/>
                <w:sz w:val="28"/>
                <w:szCs w:val="28"/>
                <w:lang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3F5E67" w:rsidRPr="000C78B4" w:rsidRDefault="003F5E67" w:rsidP="00C9155E">
            <w:pPr>
              <w:spacing w:line="288" w:lineRule="auto"/>
              <w:rPr>
                <w:rFonts w:ascii="Times New Roman" w:hAnsi="Times New Roman"/>
                <w:sz w:val="28"/>
                <w:szCs w:val="28"/>
              </w:rPr>
            </w:pPr>
            <w:r w:rsidRPr="000C78B4">
              <w:rPr>
                <w:rFonts w:ascii="Times New Roman" w:hAnsi="Times New Roman"/>
                <w:bCs/>
                <w:sz w:val="28"/>
                <w:szCs w:val="28"/>
                <w:lang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eastAsia="vi-VN"/>
              </w:rPr>
            </w:pP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lang w:val="en-US" w:eastAsia="vi-VN"/>
              </w:rPr>
            </w:pPr>
            <w:r w:rsidRPr="000C78B4">
              <w:rPr>
                <w:rFonts w:ascii="Times New Roman" w:hAnsi="Times New Roman"/>
                <w:sz w:val="28"/>
                <w:szCs w:val="28"/>
                <w:lang w:val="en-US"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bCs/>
                <w:sz w:val="28"/>
                <w:szCs w:val="28"/>
                <w:lang w:eastAsia="vi-VN"/>
              </w:rPr>
            </w:pPr>
          </w:p>
        </w:tc>
      </w:tr>
      <w:tr w:rsidR="003F5E67" w:rsidRPr="00467040"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15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lang w:val="en-US" w:eastAsia="vi-VN"/>
              </w:rPr>
            </w:pPr>
            <w:r w:rsidRPr="000C78B4">
              <w:rPr>
                <w:rFonts w:ascii="Times New Roman" w:hAnsi="Times New Roman"/>
                <w:sz w:val="28"/>
                <w:szCs w:val="28"/>
                <w:lang w:eastAsia="vi-VN"/>
              </w:rPr>
              <w:t>Ôn tập và kiểm tra</w:t>
            </w:r>
          </w:p>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sz w:val="28"/>
                <w:szCs w:val="28"/>
                <w:lang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sz w:val="28"/>
                <w:szCs w:val="28"/>
                <w:lang w:eastAsia="vi-VN"/>
              </w:rPr>
              <w:t>2</w:t>
            </w:r>
          </w:p>
        </w:tc>
      </w:tr>
      <w:tr w:rsidR="003F5E67" w:rsidRPr="00467040" w:rsidTr="00C9155E">
        <w:trPr>
          <w:gridAfter w:val="1"/>
          <w:wAfter w:w="8" w:type="dxa"/>
        </w:trPr>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b/>
                <w:bCs/>
                <w:sz w:val="28"/>
                <w:szCs w:val="28"/>
                <w:lang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both"/>
              <w:rPr>
                <w:rFonts w:ascii="Times New Roman" w:hAnsi="Times New Roman"/>
                <w:sz w:val="28"/>
                <w:szCs w:val="28"/>
              </w:rPr>
            </w:pPr>
            <w:r w:rsidRPr="000C78B4">
              <w:rPr>
                <w:rFonts w:ascii="Times New Roman" w:hAnsi="Times New Roman"/>
                <w:b/>
                <w:bCs/>
                <w:sz w:val="28"/>
                <w:szCs w:val="28"/>
                <w:lang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120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42</w:t>
            </w:r>
          </w:p>
        </w:tc>
        <w:tc>
          <w:tcPr>
            <w:tcW w:w="149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72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5E67" w:rsidRPr="000C78B4" w:rsidRDefault="003F5E67" w:rsidP="00C9155E">
            <w:pPr>
              <w:spacing w:line="288" w:lineRule="auto"/>
              <w:jc w:val="center"/>
              <w:rPr>
                <w:rFonts w:ascii="Times New Roman" w:hAnsi="Times New Roman"/>
                <w:sz w:val="28"/>
                <w:szCs w:val="28"/>
              </w:rPr>
            </w:pPr>
            <w:r w:rsidRPr="000C78B4">
              <w:rPr>
                <w:rFonts w:ascii="Times New Roman" w:hAnsi="Times New Roman"/>
                <w:b/>
                <w:bCs/>
                <w:sz w:val="28"/>
                <w:szCs w:val="28"/>
                <w:lang w:eastAsia="vi-VN"/>
              </w:rPr>
              <w:t>6</w:t>
            </w:r>
          </w:p>
        </w:tc>
      </w:tr>
    </w:tbl>
    <w:p w:rsidR="003F5E67" w:rsidRDefault="003F5E67" w:rsidP="003F5E67">
      <w:pPr>
        <w:spacing w:line="288" w:lineRule="auto"/>
        <w:jc w:val="both"/>
        <w:rPr>
          <w:rFonts w:ascii="Times New Roman" w:hAnsi="Times New Roman"/>
          <w:sz w:val="28"/>
          <w:szCs w:val="28"/>
          <w:lang w:eastAsia="vi-VN"/>
        </w:rPr>
      </w:pPr>
      <w:r>
        <w:rPr>
          <w:rFonts w:ascii="Times New Roman" w:hAnsi="Times New Roman"/>
          <w:sz w:val="28"/>
          <w:szCs w:val="28"/>
          <w:lang w:eastAsia="vi-VN"/>
        </w:rPr>
        <w:t>2. Nội dung chi tiết như sau:</w:t>
      </w:r>
    </w:p>
    <w:p w:rsidR="003F5E67" w:rsidRPr="004A52BC" w:rsidRDefault="003F5E67" w:rsidP="003F5E67">
      <w:pPr>
        <w:spacing w:line="288" w:lineRule="auto"/>
        <w:jc w:val="both"/>
        <w:rPr>
          <w:rFonts w:ascii="Times New Roman" w:hAnsi="Times New Roman"/>
          <w:b/>
          <w:bCs/>
          <w:sz w:val="28"/>
          <w:szCs w:val="28"/>
          <w:lang w:eastAsia="vi-VN"/>
        </w:rPr>
      </w:pPr>
      <w:bookmarkStart w:id="24" w:name="bookmark92"/>
      <w:r w:rsidRPr="004A52BC">
        <w:rPr>
          <w:rFonts w:ascii="Times New Roman" w:hAnsi="Times New Roman"/>
          <w:b/>
          <w:bCs/>
          <w:sz w:val="28"/>
          <w:szCs w:val="28"/>
          <w:lang w:eastAsia="vi-VN"/>
        </w:rPr>
        <w:t>Bài 1. GIA ĐÌNH VÀ BẠN BÈ (FAMILY AND FRIENDS)</w:t>
      </w:r>
      <w:bookmarkEnd w:id="24"/>
    </w:p>
    <w:p w:rsidR="003F5E67" w:rsidRPr="004A52BC" w:rsidRDefault="003F5E67" w:rsidP="003F5E67">
      <w:pPr>
        <w:spacing w:line="288" w:lineRule="auto"/>
        <w:jc w:val="right"/>
        <w:rPr>
          <w:rFonts w:ascii="Times New Roman" w:hAnsi="Times New Roman"/>
          <w:i/>
          <w:spacing w:val="-8"/>
          <w:sz w:val="28"/>
          <w:szCs w:val="28"/>
        </w:rPr>
      </w:pPr>
      <w:bookmarkStart w:id="25" w:name="bookmark93"/>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w:t>
      </w:r>
      <w:bookmarkEnd w:id="25"/>
      <w:r w:rsidRPr="004A52BC">
        <w:rPr>
          <w:rFonts w:ascii="Times New Roman" w:hAnsi="Times New Roman"/>
          <w:sz w:val="28"/>
          <w:szCs w:val="28"/>
        </w:rPr>
        <w:t>ụ</w:t>
      </w:r>
      <w:r w:rsidRPr="004A52BC">
        <w:rPr>
          <w:rFonts w:ascii="Times New Roman" w:hAnsi="Times New Roman"/>
          <w:sz w:val="28"/>
          <w:szCs w:val="28"/>
          <w:lang w:eastAsia="vi-VN"/>
        </w:rPr>
        <w:t>c tiêu</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Nhận biết các động từ thông dụng và từ vựng về gia đình;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Nhận biết và sử dụng được thì hiện tại đơn, tính từ sở hữu, đại từ và đại từ chỉ định;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Nghe và trả lời câu hỏi về đề tài gia đình;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Nói về bản thân và gia đình;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bài đọc và trả lời câu hỏi về gia đình;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Viết đoạn văn giới thiệu bản thân.</w:t>
      </w:r>
    </w:p>
    <w:p w:rsidR="003F5E67" w:rsidRPr="004A52BC" w:rsidRDefault="003F5E67" w:rsidP="003F5E67">
      <w:pPr>
        <w:spacing w:line="288" w:lineRule="auto"/>
        <w:ind w:firstLine="720"/>
        <w:jc w:val="both"/>
        <w:rPr>
          <w:rFonts w:ascii="Times New Roman" w:hAnsi="Times New Roman"/>
          <w:sz w:val="28"/>
          <w:szCs w:val="28"/>
          <w:lang w:eastAsia="vi-VN"/>
        </w:rPr>
      </w:pPr>
      <w:bookmarkStart w:id="26" w:name="bookmark94"/>
      <w:r w:rsidRPr="004A52BC">
        <w:rPr>
          <w:rFonts w:ascii="Times New Roman" w:hAnsi="Times New Roman"/>
          <w:sz w:val="28"/>
          <w:szCs w:val="28"/>
          <w:lang w:eastAsia="vi-VN"/>
        </w:rPr>
        <w:t>2. Nội dung</w:t>
      </w:r>
      <w:bookmarkEnd w:id="26"/>
    </w:p>
    <w:tbl>
      <w:tblPr>
        <w:tblW w:w="8388" w:type="dxa"/>
        <w:tblInd w:w="675" w:type="dxa"/>
        <w:tblLook w:val="01E0"/>
      </w:tblPr>
      <w:tblGrid>
        <w:gridCol w:w="6804"/>
        <w:gridCol w:w="1584"/>
      </w:tblGrid>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27" w:name="bookmark95"/>
            <w:r w:rsidRPr="004A52BC">
              <w:rPr>
                <w:rFonts w:ascii="Times New Roman" w:hAnsi="Times New Roman"/>
                <w:b/>
                <w:bCs/>
                <w:sz w:val="28"/>
                <w:szCs w:val="28"/>
                <w:lang w:eastAsia="vi-VN"/>
              </w:rPr>
              <w:t>2.1. Từ vựng (Vocabulary)</w:t>
            </w:r>
            <w:bookmarkEnd w:id="27"/>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2.1.1. Gia đình;</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2.1.2. Nghề nghiệp;</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2.1.3. Các động từ thông dụng và các hoạt động.</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28" w:name="bookmark96"/>
            <w:r w:rsidRPr="004A52BC">
              <w:rPr>
                <w:rFonts w:ascii="Times New Roman" w:hAnsi="Times New Roman"/>
                <w:b/>
                <w:bCs/>
                <w:sz w:val="28"/>
                <w:szCs w:val="28"/>
                <w:lang w:eastAsia="vi-VN"/>
              </w:rPr>
              <w:t>2.2. Ngữ pháp (Grammar)</w:t>
            </w:r>
            <w:bookmarkEnd w:id="28"/>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Động từ “to be”;</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2.2.2. Tính từ sở hữu;</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2.2.3. Đại từ và đại từ chỉ định;</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lastRenderedPageBreak/>
              <w:t>2.2.4. Thì hiện tại đơn.</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lastRenderedPageBreak/>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29" w:name="bookmark97"/>
            <w:r w:rsidRPr="004A52BC">
              <w:rPr>
                <w:rFonts w:ascii="Times New Roman" w:hAnsi="Times New Roman"/>
                <w:b/>
                <w:bCs/>
                <w:sz w:val="28"/>
                <w:szCs w:val="28"/>
                <w:lang w:eastAsia="vi-VN"/>
              </w:rPr>
              <w:lastRenderedPageBreak/>
              <w:t>2.3. Kỹ năng nghe (Listening)</w:t>
            </w:r>
            <w:bookmarkEnd w:id="29"/>
          </w:p>
          <w:p w:rsidR="003F5E67" w:rsidRPr="004A52BC" w:rsidRDefault="003F5E67" w:rsidP="00C9155E">
            <w:pPr>
              <w:spacing w:line="288" w:lineRule="auto"/>
              <w:jc w:val="both"/>
              <w:rPr>
                <w:rFonts w:ascii="Times New Roman" w:hAnsi="Times New Roman"/>
                <w:spacing w:val="12"/>
                <w:sz w:val="28"/>
                <w:szCs w:val="28"/>
              </w:rPr>
            </w:pPr>
            <w:r w:rsidRPr="004A52BC">
              <w:rPr>
                <w:rFonts w:ascii="Times New Roman" w:hAnsi="Times New Roman"/>
                <w:spacing w:val="12"/>
                <w:sz w:val="28"/>
                <w:szCs w:val="28"/>
                <w:lang w:eastAsia="vi-VN"/>
              </w:rPr>
              <w:t>2.3.1. Nghe và trả lời câu hỏi về thông tin cá nhân và gia đình;</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2.3.2. Bài tập True/False.</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30" w:name="bookmark98"/>
            <w:r w:rsidRPr="004A52BC">
              <w:rPr>
                <w:rFonts w:ascii="Times New Roman" w:hAnsi="Times New Roman"/>
                <w:b/>
                <w:bCs/>
                <w:sz w:val="28"/>
                <w:szCs w:val="28"/>
                <w:lang w:eastAsia="vi-VN"/>
              </w:rPr>
              <w:t>2.4. Kỹ năng nói (Speaking)</w:t>
            </w:r>
            <w:bookmarkEnd w:id="30"/>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2.4.1. Giới thiệu bản thân và gia đình;</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2.4.2. Hỏi và trả lời.</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31" w:name="bookmark99"/>
            <w:r w:rsidRPr="004A52BC">
              <w:rPr>
                <w:rFonts w:ascii="Times New Roman" w:hAnsi="Times New Roman"/>
                <w:b/>
                <w:bCs/>
                <w:sz w:val="28"/>
                <w:szCs w:val="28"/>
                <w:lang w:eastAsia="vi-VN"/>
              </w:rPr>
              <w:t>2.5. Kỹ năng đọc (Reading)</w:t>
            </w:r>
            <w:bookmarkEnd w:id="31"/>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2.5.1. Bài đọc: My friend Minh;</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2.5.2. Bài tập trắc nghiệm;</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2.5.3. Bài tập True/False.</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32" w:name="bookmark100"/>
            <w:r w:rsidRPr="004A52BC">
              <w:rPr>
                <w:rFonts w:ascii="Times New Roman" w:hAnsi="Times New Roman"/>
                <w:b/>
                <w:bCs/>
                <w:sz w:val="28"/>
                <w:szCs w:val="28"/>
                <w:lang w:eastAsia="vi-VN"/>
              </w:rPr>
              <w:t>2.6. Kỹ năng viết (Writing)</w:t>
            </w:r>
            <w:bookmarkEnd w:id="32"/>
          </w:p>
          <w:p w:rsidR="003F5E67" w:rsidRPr="004A52BC" w:rsidRDefault="003F5E67" w:rsidP="00C9155E">
            <w:pPr>
              <w:spacing w:line="288" w:lineRule="auto"/>
              <w:jc w:val="both"/>
              <w:rPr>
                <w:rFonts w:ascii="Times New Roman" w:hAnsi="Times New Roman"/>
                <w:b/>
                <w:bCs/>
                <w:sz w:val="28"/>
                <w:szCs w:val="28"/>
                <w:lang w:eastAsia="vi-VN"/>
              </w:rPr>
            </w:pPr>
            <w:bookmarkStart w:id="33" w:name="bookmark101"/>
            <w:r w:rsidRPr="004A52BC">
              <w:rPr>
                <w:rFonts w:ascii="Times New Roman" w:hAnsi="Times New Roman"/>
                <w:sz w:val="28"/>
                <w:szCs w:val="28"/>
                <w:lang w:eastAsia="vi-VN"/>
              </w:rPr>
              <w:t>Viết đoạn văn giới thiệu bản thân (tối thiểu 50 từ).</w:t>
            </w:r>
            <w:bookmarkEnd w:id="33"/>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bl>
    <w:p w:rsidR="003F5E67" w:rsidRPr="004A52BC" w:rsidRDefault="003F5E67" w:rsidP="003F5E67">
      <w:pPr>
        <w:spacing w:line="288" w:lineRule="auto"/>
        <w:jc w:val="both"/>
        <w:rPr>
          <w:rFonts w:ascii="Times New Roman" w:hAnsi="Times New Roman"/>
          <w:sz w:val="28"/>
          <w:szCs w:val="28"/>
        </w:rPr>
      </w:pPr>
      <w:r w:rsidRPr="004A52BC">
        <w:rPr>
          <w:rFonts w:ascii="Times New Roman" w:hAnsi="Times New Roman"/>
          <w:b/>
          <w:bCs/>
          <w:sz w:val="28"/>
          <w:szCs w:val="28"/>
          <w:lang w:eastAsia="vi-VN"/>
        </w:rPr>
        <w:t>Bài 2. THỜI GIAN RẢNH R</w:t>
      </w:r>
      <w:r w:rsidRPr="004A52BC">
        <w:rPr>
          <w:rFonts w:ascii="Times New Roman" w:hAnsi="Times New Roman"/>
          <w:b/>
          <w:bCs/>
          <w:sz w:val="28"/>
          <w:szCs w:val="28"/>
        </w:rPr>
        <w:t>Ỗ</w:t>
      </w:r>
      <w:r w:rsidRPr="004A52BC">
        <w:rPr>
          <w:rFonts w:ascii="Times New Roman" w:hAnsi="Times New Roman"/>
          <w:b/>
          <w:bCs/>
          <w:sz w:val="28"/>
          <w:szCs w:val="28"/>
          <w:lang w:eastAsia="vi-VN"/>
        </w:rPr>
        <w:t>I (LEISURE TIME)</w:t>
      </w:r>
    </w:p>
    <w:p w:rsidR="003F5E67" w:rsidRPr="004A52BC" w:rsidRDefault="003F5E67" w:rsidP="003F5E67">
      <w:pPr>
        <w:spacing w:line="288" w:lineRule="auto"/>
        <w:jc w:val="right"/>
        <w:rPr>
          <w:rFonts w:ascii="Times New Roman" w:hAnsi="Times New Roman"/>
          <w:i/>
          <w:spacing w:val="-8"/>
          <w:sz w:val="28"/>
          <w:szCs w:val="28"/>
        </w:rPr>
      </w:pP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w:t>
      </w:r>
      <w:r w:rsidRPr="004A52BC">
        <w:rPr>
          <w:rFonts w:ascii="Times New Roman" w:hAnsi="Times New Roman"/>
          <w:sz w:val="28"/>
          <w:szCs w:val="28"/>
        </w:rPr>
        <w:t>ụ</w:t>
      </w:r>
      <w:r w:rsidRPr="004A52BC">
        <w:rPr>
          <w:rFonts w:ascii="Times New Roman" w:hAnsi="Times New Roman"/>
          <w:sz w:val="28"/>
          <w:szCs w:val="28"/>
          <w:lang w:eastAsia="vi-VN"/>
        </w:rPr>
        <w:t>c tiêu</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Nhận biết và đặt ví dụ với các trạng từ chỉ tần suất (Adverbs of frequency), động từ khiếm khuyết can/can’t và câu hỏi với How often…</w:t>
      </w:r>
      <w:r w:rsidRPr="004A52BC">
        <w:rPr>
          <w:rFonts w:ascii="Times New Roman" w:hAnsi="Times New Roman"/>
          <w:sz w:val="28"/>
          <w:szCs w:val="28"/>
        </w:rPr>
        <w:t>?;</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Sử dụng các từ vựng về sở thích, thể thao và hoạt động lúc rảnh rỗi;</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Nghe các cá nhân giới thiệu sở thích và trả lời câu hỏi;</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Trình bày về sở thích và các hoạt động trong thời gian rảnh rỗi;</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bài đọc và trả lời câu hỏi về sở thích trong thời gian rảnh rỗi;</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Viết về các hoạt động yêu thích trong thời gian rảnh rỗi.</w:t>
      </w:r>
    </w:p>
    <w:p w:rsidR="003F5E67" w:rsidRPr="004A52BC" w:rsidRDefault="003F5E67" w:rsidP="003F5E67">
      <w:pPr>
        <w:spacing w:line="288" w:lineRule="auto"/>
        <w:ind w:firstLine="720"/>
        <w:jc w:val="both"/>
        <w:rPr>
          <w:rFonts w:ascii="Times New Roman" w:hAnsi="Times New Roman"/>
          <w:sz w:val="28"/>
          <w:szCs w:val="28"/>
          <w:lang w:eastAsia="vi-VN"/>
        </w:rPr>
      </w:pPr>
      <w:r w:rsidRPr="004A52BC">
        <w:rPr>
          <w:rFonts w:ascii="Times New Roman" w:hAnsi="Times New Roman"/>
          <w:sz w:val="28"/>
          <w:szCs w:val="28"/>
          <w:lang w:eastAsia="vi-VN"/>
        </w:rPr>
        <w:t>2. Nội dung</w:t>
      </w:r>
    </w:p>
    <w:tbl>
      <w:tblPr>
        <w:tblW w:w="8672" w:type="dxa"/>
        <w:tblInd w:w="675" w:type="dxa"/>
        <w:tblLook w:val="01E0"/>
      </w:tblPr>
      <w:tblGrid>
        <w:gridCol w:w="7088"/>
        <w:gridCol w:w="1584"/>
      </w:tblGrid>
      <w:tr w:rsidR="003F5E67" w:rsidRPr="004A52BC" w:rsidTr="003F5E67">
        <w:tc>
          <w:tcPr>
            <w:tcW w:w="7088"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2.1. Từ vựng (Vocabulary)</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2.1.1. Các môn thể thao;</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2.1.2. Các hoạt động trong thời gian rãnh rỗi.</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3F5E67">
        <w:tc>
          <w:tcPr>
            <w:tcW w:w="7088"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2.2. Ngữ pháp (Grammar)</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Trạng từ chỉ tần suất;</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2.2.2. Động từ khiếm khuyết Can/can’t;</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2.2.3. Cấu trúc How often...?.</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3F5E67">
        <w:tc>
          <w:tcPr>
            <w:tcW w:w="7088"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2.3. Kỹ năng nghe (Listening)</w:t>
            </w:r>
          </w:p>
          <w:p w:rsidR="003F5E67" w:rsidRPr="004A52BC" w:rsidRDefault="003F5E67" w:rsidP="00C9155E">
            <w:pPr>
              <w:spacing w:line="288" w:lineRule="auto"/>
              <w:jc w:val="both"/>
              <w:rPr>
                <w:rFonts w:ascii="Times New Roman" w:hAnsi="Times New Roman"/>
                <w:spacing w:val="-12"/>
                <w:sz w:val="28"/>
                <w:szCs w:val="28"/>
              </w:rPr>
            </w:pPr>
            <w:r w:rsidRPr="004A52BC">
              <w:rPr>
                <w:rFonts w:ascii="Times New Roman" w:hAnsi="Times New Roman"/>
                <w:spacing w:val="-12"/>
                <w:sz w:val="28"/>
                <w:szCs w:val="28"/>
                <w:lang w:eastAsia="vi-VN"/>
              </w:rPr>
              <w:t>2.3.1. Nghe các cá nhân giới thiệu sở thích và trả lời câu hỏi;</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2.3.2. Bài tập nghe và lựa chọn đáp án chính xác;</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2.3.3. Bài tập nghe và kết hợp đúng đối tượng và hoạt động.</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3F5E67">
        <w:tc>
          <w:tcPr>
            <w:tcW w:w="7088"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2.4. Kỹ năng nó</w:t>
            </w:r>
            <w:r w:rsidRPr="004A52BC">
              <w:rPr>
                <w:rFonts w:ascii="Times New Roman" w:hAnsi="Times New Roman"/>
                <w:b/>
                <w:bCs/>
                <w:sz w:val="28"/>
                <w:szCs w:val="28"/>
              </w:rPr>
              <w:t>i</w:t>
            </w:r>
            <w:r w:rsidRPr="004A52BC">
              <w:rPr>
                <w:rFonts w:ascii="Times New Roman" w:hAnsi="Times New Roman"/>
                <w:b/>
                <w:bCs/>
                <w:sz w:val="28"/>
                <w:szCs w:val="28"/>
                <w:lang w:eastAsia="vi-VN"/>
              </w:rPr>
              <w:t xml:space="preserve"> (Speaking)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lastRenderedPageBreak/>
              <w:t>2.4.1. Trình bày về sở thích và các hoạt động trong thời gian rảnh rỗi;</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2.4.2. Phỏng vấn một người bạn trong lớp.</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lastRenderedPageBreak/>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3F5E67">
        <w:tc>
          <w:tcPr>
            <w:tcW w:w="7088"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lastRenderedPageBreak/>
              <w:t>2.5. Kỹ năng đọc (Reading)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2.5.1. Bài đọc: What does she usually do on Saturdays?;</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2.5.2. Đọc và trả lời câu hỏi;</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2.5.3. Bài tập trắc nghiệm;</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2.5.4. Bài tập True/False.</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3F5E67">
        <w:tc>
          <w:tcPr>
            <w:tcW w:w="7088"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2.6. Kỹ năng viết (Writing)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Viết về các hoạt động yêu thích trong thời gian rảnh rỗi (tối thiểu 50 từ).</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bl>
    <w:p w:rsidR="003F5E67" w:rsidRPr="004A52BC" w:rsidRDefault="003F5E67" w:rsidP="003F5E67">
      <w:pPr>
        <w:spacing w:line="288" w:lineRule="auto"/>
        <w:jc w:val="both"/>
        <w:rPr>
          <w:rFonts w:ascii="Times New Roman" w:hAnsi="Times New Roman"/>
          <w:b/>
          <w:bCs/>
          <w:sz w:val="28"/>
          <w:szCs w:val="28"/>
          <w:lang w:eastAsia="vi-VN"/>
        </w:rPr>
      </w:pPr>
      <w:r w:rsidRPr="004A52BC">
        <w:rPr>
          <w:rFonts w:ascii="Times New Roman" w:hAnsi="Times New Roman"/>
          <w:b/>
          <w:bCs/>
          <w:sz w:val="28"/>
          <w:szCs w:val="28"/>
          <w:lang w:eastAsia="vi-VN"/>
        </w:rPr>
        <w:t>Bài 3. ĐỊA ĐIỂM (PLACES)</w:t>
      </w:r>
    </w:p>
    <w:p w:rsidR="003F5E67" w:rsidRPr="004A52BC" w:rsidRDefault="003F5E67" w:rsidP="003F5E67">
      <w:pPr>
        <w:spacing w:line="288" w:lineRule="auto"/>
        <w:jc w:val="right"/>
        <w:rPr>
          <w:rFonts w:ascii="Times New Roman" w:hAnsi="Times New Roman"/>
          <w:i/>
          <w:spacing w:val="-8"/>
          <w:sz w:val="28"/>
          <w:szCs w:val="28"/>
        </w:rPr>
      </w:pPr>
      <w:bookmarkStart w:id="34" w:name="bookmark102"/>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w:t>
      </w:r>
      <w:bookmarkEnd w:id="34"/>
      <w:r w:rsidRPr="004A52BC">
        <w:rPr>
          <w:rFonts w:ascii="Times New Roman" w:hAnsi="Times New Roman"/>
          <w:sz w:val="28"/>
          <w:szCs w:val="28"/>
        </w:rPr>
        <w:t>ụ</w:t>
      </w:r>
      <w:r w:rsidRPr="004A52BC">
        <w:rPr>
          <w:rFonts w:ascii="Times New Roman" w:hAnsi="Times New Roman"/>
          <w:sz w:val="28"/>
          <w:szCs w:val="28"/>
          <w:lang w:eastAsia="vi-VN"/>
        </w:rPr>
        <w:t>c tiêu</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Nhận biết và đặt ví dụ với There is/there are, giới từ chỉ nơi chốn và các từ vựng về vật dụng trong nhà, các địa điểm phổ biến và các tính từ phổ biến;</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Nghe và trả lời câu hỏi về vị trí các vật dụng trong nhà;</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Hỏi đường và chỉ đường;</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bài đọc giới thiệu về thành phố và các địa điểm nổi bật;</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Viết đoạn văn ngắn giới thiệu về quê hương của bạn.</w:t>
      </w:r>
    </w:p>
    <w:p w:rsidR="003F5E67" w:rsidRPr="004A52BC" w:rsidRDefault="003F5E67" w:rsidP="003F5E67">
      <w:pPr>
        <w:spacing w:line="288" w:lineRule="auto"/>
        <w:ind w:firstLine="720"/>
        <w:jc w:val="both"/>
        <w:rPr>
          <w:rFonts w:ascii="Times New Roman" w:hAnsi="Times New Roman"/>
          <w:sz w:val="28"/>
          <w:szCs w:val="28"/>
          <w:lang w:eastAsia="vi-VN"/>
        </w:rPr>
      </w:pPr>
      <w:bookmarkStart w:id="35" w:name="bookmark103"/>
      <w:r w:rsidRPr="004A52BC">
        <w:rPr>
          <w:rFonts w:ascii="Times New Roman" w:hAnsi="Times New Roman"/>
          <w:sz w:val="28"/>
          <w:szCs w:val="28"/>
          <w:lang w:eastAsia="vi-VN"/>
        </w:rPr>
        <w:t>2. Nội dung</w:t>
      </w:r>
      <w:bookmarkEnd w:id="35"/>
    </w:p>
    <w:tbl>
      <w:tblPr>
        <w:tblW w:w="8647" w:type="dxa"/>
        <w:tblInd w:w="675" w:type="dxa"/>
        <w:tblLook w:val="01E0"/>
      </w:tblPr>
      <w:tblGrid>
        <w:gridCol w:w="7371"/>
        <w:gridCol w:w="1276"/>
      </w:tblGrid>
      <w:tr w:rsidR="003F5E67" w:rsidRPr="004A52BC" w:rsidTr="003F5E67">
        <w:tc>
          <w:tcPr>
            <w:tcW w:w="7371"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2.1. Từ vựng (Vocabulary)</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2.1.1. Các địa điểm trong thành phố;</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2.1.2. Các tính từ thông dụng;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2.1.3. Các đồ vật trong nhà;</w:t>
            </w:r>
          </w:p>
        </w:tc>
        <w:tc>
          <w:tcPr>
            <w:tcW w:w="1276"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3F5E67">
        <w:tc>
          <w:tcPr>
            <w:tcW w:w="7371"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36" w:name="bookmark105"/>
            <w:r w:rsidRPr="004A52BC">
              <w:rPr>
                <w:rFonts w:ascii="Times New Roman" w:hAnsi="Times New Roman"/>
                <w:b/>
                <w:bCs/>
                <w:sz w:val="28"/>
                <w:szCs w:val="28"/>
                <w:lang w:eastAsia="vi-VN"/>
              </w:rPr>
              <w:t>2.2. Ngữ pháp (Grammar)</w:t>
            </w:r>
            <w:bookmarkEnd w:id="36"/>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Cấu trúc There is/ There are;</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2.2.2. Giới từ chỉ nơi chốn.</w:t>
            </w:r>
          </w:p>
        </w:tc>
        <w:tc>
          <w:tcPr>
            <w:tcW w:w="1276"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3F5E67">
        <w:tc>
          <w:tcPr>
            <w:tcW w:w="7371"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37" w:name="bookmark106"/>
            <w:r w:rsidRPr="004A52BC">
              <w:rPr>
                <w:rFonts w:ascii="Times New Roman" w:hAnsi="Times New Roman"/>
                <w:b/>
                <w:bCs/>
                <w:sz w:val="28"/>
                <w:szCs w:val="28"/>
                <w:lang w:eastAsia="vi-VN"/>
              </w:rPr>
              <w:t>2.3. Kỹ năng nghe (Listening)</w:t>
            </w:r>
            <w:bookmarkEnd w:id="37"/>
          </w:p>
          <w:p w:rsidR="003F5E67" w:rsidRPr="004A52BC" w:rsidRDefault="003F5E67" w:rsidP="00C9155E">
            <w:pPr>
              <w:spacing w:line="288" w:lineRule="auto"/>
              <w:jc w:val="both"/>
              <w:rPr>
                <w:rFonts w:ascii="Times New Roman" w:hAnsi="Times New Roman"/>
                <w:spacing w:val="-14"/>
                <w:sz w:val="28"/>
                <w:szCs w:val="28"/>
              </w:rPr>
            </w:pPr>
            <w:r w:rsidRPr="004A52BC">
              <w:rPr>
                <w:rFonts w:ascii="Times New Roman" w:hAnsi="Times New Roman"/>
                <w:sz w:val="28"/>
                <w:szCs w:val="28"/>
                <w:lang w:eastAsia="vi-VN"/>
              </w:rPr>
              <w:t>2</w:t>
            </w:r>
            <w:r w:rsidRPr="004A52BC">
              <w:rPr>
                <w:rFonts w:ascii="Times New Roman" w:hAnsi="Times New Roman"/>
                <w:spacing w:val="-14"/>
                <w:sz w:val="28"/>
                <w:szCs w:val="28"/>
                <w:lang w:eastAsia="vi-VN"/>
              </w:rPr>
              <w:t>.3.1. Nghe và trả lời câu hỏi về vị trí các vật dụng trong nhà;</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2.3.2. Bài tập nghe và chọn đáp án chính xác.</w:t>
            </w:r>
          </w:p>
        </w:tc>
        <w:tc>
          <w:tcPr>
            <w:tcW w:w="1276"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3F5E67">
        <w:tc>
          <w:tcPr>
            <w:tcW w:w="7371"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38" w:name="bookmark107"/>
            <w:r w:rsidRPr="004A52BC">
              <w:rPr>
                <w:rFonts w:ascii="Times New Roman" w:hAnsi="Times New Roman"/>
                <w:b/>
                <w:bCs/>
                <w:sz w:val="28"/>
                <w:szCs w:val="28"/>
                <w:lang w:eastAsia="vi-VN"/>
              </w:rPr>
              <w:t>2.4. Kỹ năng nói (Speaking)</w:t>
            </w:r>
            <w:bookmarkEnd w:id="38"/>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2.4.1. Mô tả vị trí các đồ vật và nơi chốn trong hình ảnh;</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2.4.2. Bài tập điền hoàn chỉnh bảng câu hỏi.</w:t>
            </w:r>
          </w:p>
        </w:tc>
        <w:tc>
          <w:tcPr>
            <w:tcW w:w="1276"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3F5E67">
        <w:tc>
          <w:tcPr>
            <w:tcW w:w="7371"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39" w:name="bookmark108"/>
            <w:r w:rsidRPr="004A52BC">
              <w:rPr>
                <w:rFonts w:ascii="Times New Roman" w:hAnsi="Times New Roman"/>
                <w:b/>
                <w:bCs/>
                <w:sz w:val="28"/>
                <w:szCs w:val="28"/>
                <w:lang w:eastAsia="vi-VN"/>
              </w:rPr>
              <w:t>2.5. Kỹ năng đọc (Reading)</w:t>
            </w:r>
            <w:bookmarkEnd w:id="39"/>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2.5.1. Bài đọc: Da Nang City - a worth-living city in Viet Nam;</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2.5.2. Bài tập đọc và trả lời câu hỏi.</w:t>
            </w:r>
          </w:p>
        </w:tc>
        <w:tc>
          <w:tcPr>
            <w:tcW w:w="1276"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3F5E67">
        <w:tc>
          <w:tcPr>
            <w:tcW w:w="7371"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40" w:name="bookmark109"/>
            <w:r w:rsidRPr="004A52BC">
              <w:rPr>
                <w:rFonts w:ascii="Times New Roman" w:hAnsi="Times New Roman"/>
                <w:b/>
                <w:bCs/>
                <w:sz w:val="28"/>
                <w:szCs w:val="28"/>
                <w:lang w:eastAsia="vi-VN"/>
              </w:rPr>
              <w:lastRenderedPageBreak/>
              <w:t>2.6. Kỹ năng viết (Writing)</w:t>
            </w:r>
            <w:bookmarkEnd w:id="40"/>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Viết đoạn văn ngắn mô tả một căn phòng trong nhà bạn (tối thiểu 50 từ).</w:t>
            </w:r>
            <w:bookmarkStart w:id="41" w:name="bookmark110"/>
            <w:bookmarkEnd w:id="41"/>
          </w:p>
        </w:tc>
        <w:tc>
          <w:tcPr>
            <w:tcW w:w="1276"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bl>
    <w:p w:rsidR="003F5E67" w:rsidRPr="004A52BC" w:rsidRDefault="003F5E67" w:rsidP="003F5E67">
      <w:pPr>
        <w:spacing w:line="288" w:lineRule="auto"/>
        <w:jc w:val="both"/>
        <w:rPr>
          <w:rFonts w:ascii="Times New Roman" w:hAnsi="Times New Roman"/>
          <w:b/>
          <w:bCs/>
          <w:sz w:val="28"/>
          <w:szCs w:val="28"/>
          <w:lang w:eastAsia="vi-VN"/>
        </w:rPr>
      </w:pPr>
      <w:r w:rsidRPr="004A52BC">
        <w:rPr>
          <w:rFonts w:ascii="Times New Roman" w:hAnsi="Times New Roman"/>
          <w:b/>
          <w:bCs/>
          <w:sz w:val="28"/>
          <w:szCs w:val="28"/>
          <w:lang w:eastAsia="vi-VN"/>
        </w:rPr>
        <w:t>Bài 4. CÁC LOẠI THỰC PHẨM VÀ ĐỒ UỐNG (FOOD AND DRINK)</w:t>
      </w:r>
    </w:p>
    <w:p w:rsidR="003F5E67" w:rsidRPr="004A52BC" w:rsidRDefault="003F5E67" w:rsidP="003F5E67">
      <w:pPr>
        <w:spacing w:line="288" w:lineRule="auto"/>
        <w:jc w:val="right"/>
        <w:rPr>
          <w:rFonts w:ascii="Times New Roman" w:hAnsi="Times New Roman"/>
          <w:i/>
          <w:spacing w:val="-8"/>
          <w:sz w:val="28"/>
          <w:szCs w:val="28"/>
        </w:rPr>
      </w:pPr>
      <w:bookmarkStart w:id="42" w:name="bookmark111"/>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w:t>
      </w:r>
      <w:bookmarkEnd w:id="42"/>
      <w:r w:rsidRPr="004A52BC">
        <w:rPr>
          <w:rFonts w:ascii="Times New Roman" w:hAnsi="Times New Roman"/>
          <w:sz w:val="28"/>
          <w:szCs w:val="28"/>
        </w:rPr>
        <w:t>ụ</w:t>
      </w:r>
      <w:r w:rsidRPr="004A52BC">
        <w:rPr>
          <w:rFonts w:ascii="Times New Roman" w:hAnsi="Times New Roman"/>
          <w:sz w:val="28"/>
          <w:szCs w:val="28"/>
          <w:lang w:eastAsia="vi-VN"/>
        </w:rPr>
        <w:t>c tiêu</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xml:space="preserve">- Nghe và trả lời câu hỏi về các loại thức </w:t>
      </w:r>
      <w:r w:rsidRPr="004A52BC">
        <w:rPr>
          <w:rFonts w:ascii="Times New Roman" w:hAnsi="Times New Roman"/>
          <w:sz w:val="28"/>
          <w:szCs w:val="28"/>
        </w:rPr>
        <w:t>ă</w:t>
      </w:r>
      <w:r w:rsidRPr="004A52BC">
        <w:rPr>
          <w:rFonts w:ascii="Times New Roman" w:hAnsi="Times New Roman"/>
          <w:sz w:val="28"/>
          <w:szCs w:val="28"/>
          <w:lang w:eastAsia="vi-VN"/>
        </w:rPr>
        <w:t>n, đồ uống;</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Hỏi về số lượng;</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một số thức ăn và đồ uống trong thực đ</w:t>
      </w:r>
      <w:r w:rsidRPr="004A52BC">
        <w:rPr>
          <w:rFonts w:ascii="Times New Roman" w:hAnsi="Times New Roman"/>
          <w:sz w:val="28"/>
          <w:szCs w:val="28"/>
        </w:rPr>
        <w:t>ơn</w:t>
      </w:r>
      <w:r w:rsidRPr="004A52BC">
        <w:rPr>
          <w:rFonts w:ascii="Times New Roman" w:hAnsi="Times New Roman"/>
          <w:sz w:val="28"/>
          <w:szCs w:val="28"/>
          <w:lang w:eastAsia="vi-VN"/>
        </w:rPr>
        <w:t>;</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Viết đoạn văn ngắn nêu những việc nên làm và không nên làm để có sức khỏe tốt.</w:t>
      </w:r>
    </w:p>
    <w:p w:rsidR="003F5E67" w:rsidRPr="004A52BC" w:rsidRDefault="003F5E67" w:rsidP="003F5E67">
      <w:pPr>
        <w:spacing w:line="288" w:lineRule="auto"/>
        <w:ind w:firstLine="720"/>
        <w:jc w:val="both"/>
        <w:rPr>
          <w:rFonts w:ascii="Times New Roman" w:hAnsi="Times New Roman"/>
          <w:sz w:val="28"/>
          <w:szCs w:val="28"/>
          <w:lang w:eastAsia="vi-VN"/>
        </w:rPr>
      </w:pPr>
      <w:r w:rsidRPr="004A52BC">
        <w:rPr>
          <w:rFonts w:ascii="Times New Roman" w:hAnsi="Times New Roman"/>
          <w:sz w:val="28"/>
          <w:szCs w:val="28"/>
          <w:lang w:eastAsia="vi-VN"/>
        </w:rPr>
        <w:t>2. Nội dung</w:t>
      </w:r>
    </w:p>
    <w:tbl>
      <w:tblPr>
        <w:tblW w:w="8388" w:type="dxa"/>
        <w:tblInd w:w="675" w:type="dxa"/>
        <w:tblLook w:val="01E0"/>
      </w:tblPr>
      <w:tblGrid>
        <w:gridCol w:w="6804"/>
        <w:gridCol w:w="1584"/>
      </w:tblGrid>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2.1. Từ vựng (Vocabulary)</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Các loại thực phẩm và đồ uống.</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2.2. Ngữ pháp (Grammar)</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Danh từ đếm được và không đếm được;</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2.2.2. Cấu trúc How much/ How many;</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2.2.3. Cấu trúc Should/ Shouldn’t;</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2.2.4. Cấu trúc Would like.</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2.3. Kỹ năng nghe (Listening)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2.3.1. Nghe và trả lời câu hỏi về các loại thức ăn, đồ uống;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2.3.2. Bài tập True/False;</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2.3.3. Bài tập trắc nghiệm.</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2.4. Kỹ năng nói (Speaking)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2.4.1. Hỏi về số lượng trong mua sắm;</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 xml:space="preserve">2.4.2. Bài tập điền hoàn chỉnh câu với </w:t>
            </w:r>
            <w:r w:rsidRPr="004A52BC">
              <w:rPr>
                <w:rFonts w:ascii="Times New Roman" w:hAnsi="Times New Roman"/>
                <w:b/>
                <w:bCs/>
                <w:i/>
                <w:iCs/>
                <w:sz w:val="28"/>
                <w:szCs w:val="28"/>
                <w:lang w:eastAsia="vi-VN"/>
              </w:rPr>
              <w:t>much</w:t>
            </w:r>
            <w:r w:rsidRPr="004A52BC">
              <w:rPr>
                <w:rFonts w:ascii="Times New Roman" w:hAnsi="Times New Roman"/>
                <w:sz w:val="28"/>
                <w:szCs w:val="28"/>
                <w:lang w:eastAsia="vi-VN"/>
              </w:rPr>
              <w:t xml:space="preserve"> hoặc </w:t>
            </w:r>
            <w:r w:rsidRPr="004A52BC">
              <w:rPr>
                <w:rFonts w:ascii="Times New Roman" w:hAnsi="Times New Roman"/>
                <w:b/>
                <w:bCs/>
                <w:i/>
                <w:iCs/>
                <w:sz w:val="28"/>
                <w:szCs w:val="28"/>
                <w:lang w:eastAsia="vi-VN"/>
              </w:rPr>
              <w:t>many</w:t>
            </w:r>
            <w:r w:rsidRPr="004A52BC">
              <w:rPr>
                <w:rFonts w:ascii="Times New Roman" w:hAnsi="Times New Roman"/>
                <w:sz w:val="28"/>
                <w:szCs w:val="28"/>
                <w:lang w:eastAsia="vi-VN"/>
              </w:rPr>
              <w:t>;</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2.4.3. Bài tập lựa chọn đáp án đúng;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2.4.4. Bài tập sửa lỗi câu.</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2.5. Kỹ năng đọc (Reading)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2.5.1. Bài đọc: A restaurant menu;</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2.5.2. Bài tập phân loại từ vựng;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2.5.3. Bài tập True/False.</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2.6. Kỹ năng viết (Writing)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lastRenderedPageBreak/>
              <w:t>Viết đoạn văn ngắn nêu những việc nên làm và không nên làm để có sức khỏe tốt (tối thiểu 50 từ).</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lastRenderedPageBreak/>
              <w:t>1 giờ</w:t>
            </w:r>
          </w:p>
        </w:tc>
      </w:tr>
    </w:tbl>
    <w:p w:rsidR="003F5E67" w:rsidRPr="004A52BC" w:rsidRDefault="003F5E67" w:rsidP="003F5E67">
      <w:pPr>
        <w:spacing w:line="288" w:lineRule="auto"/>
        <w:jc w:val="both"/>
        <w:rPr>
          <w:rFonts w:ascii="Times New Roman" w:hAnsi="Times New Roman"/>
          <w:b/>
          <w:bCs/>
          <w:sz w:val="28"/>
          <w:szCs w:val="28"/>
          <w:lang w:eastAsia="vi-VN"/>
        </w:rPr>
      </w:pPr>
      <w:bookmarkStart w:id="43" w:name="bookmark112"/>
      <w:r w:rsidRPr="004A52BC">
        <w:rPr>
          <w:rFonts w:ascii="Times New Roman" w:hAnsi="Times New Roman"/>
          <w:b/>
          <w:bCs/>
          <w:sz w:val="28"/>
          <w:szCs w:val="28"/>
          <w:lang w:eastAsia="vi-VN"/>
        </w:rPr>
        <w:lastRenderedPageBreak/>
        <w:t xml:space="preserve">Bài 5. </w:t>
      </w:r>
      <w:bookmarkEnd w:id="43"/>
      <w:r w:rsidRPr="004A52BC">
        <w:rPr>
          <w:rFonts w:ascii="Times New Roman" w:hAnsi="Times New Roman"/>
          <w:b/>
          <w:bCs/>
          <w:sz w:val="28"/>
          <w:szCs w:val="28"/>
          <w:lang w:eastAsia="vi-VN"/>
        </w:rPr>
        <w:t>CÁC SỰ KIỆN ĐẶC BIỆT (SPECIAL OCCASIONS)</w:t>
      </w:r>
    </w:p>
    <w:p w:rsidR="003F5E67" w:rsidRPr="004A52BC" w:rsidRDefault="003F5E67" w:rsidP="003F5E67">
      <w:pPr>
        <w:spacing w:line="288" w:lineRule="auto"/>
        <w:jc w:val="right"/>
        <w:rPr>
          <w:rFonts w:ascii="Times New Roman" w:hAnsi="Times New Roman"/>
          <w:i/>
          <w:spacing w:val="-8"/>
          <w:sz w:val="28"/>
          <w:szCs w:val="28"/>
        </w:rPr>
      </w:pPr>
      <w:bookmarkStart w:id="44" w:name="bookmark113"/>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Mục tiêu</w:t>
      </w:r>
      <w:bookmarkEnd w:id="44"/>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Sử dụng thì Present simple và Present continuous, giới từ chỉ thời gian (prepositions of time) và các từ vựng về quần áo, màu sắc, l</w:t>
      </w:r>
      <w:r w:rsidRPr="004A52BC">
        <w:rPr>
          <w:rFonts w:ascii="Times New Roman" w:hAnsi="Times New Roman"/>
          <w:sz w:val="28"/>
          <w:szCs w:val="28"/>
        </w:rPr>
        <w:t xml:space="preserve">ễ </w:t>
      </w:r>
      <w:r w:rsidRPr="004A52BC">
        <w:rPr>
          <w:rFonts w:ascii="Times New Roman" w:hAnsi="Times New Roman"/>
          <w:sz w:val="28"/>
          <w:szCs w:val="28"/>
          <w:lang w:eastAsia="vi-VN"/>
        </w:rPr>
        <w:t>hội và sự kiện đặc biệt và tính từ mô tả ngoại hình;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Nghe và trả lời câu hỏi về lễ hội và các thông tin có liên quan;</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Thực hành nói về các hoạt động của gia đình trong các lễ hội và sự kiện đặc biệt;</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và trả lời câu hỏi về các hoạt động trong ngày T</w:t>
      </w:r>
      <w:r w:rsidRPr="004A52BC">
        <w:rPr>
          <w:rFonts w:ascii="Times New Roman" w:hAnsi="Times New Roman"/>
          <w:sz w:val="28"/>
          <w:szCs w:val="28"/>
        </w:rPr>
        <w:t>ế</w:t>
      </w:r>
      <w:r w:rsidRPr="004A52BC">
        <w:rPr>
          <w:rFonts w:ascii="Times New Roman" w:hAnsi="Times New Roman"/>
          <w:sz w:val="28"/>
          <w:szCs w:val="28"/>
          <w:lang w:eastAsia="vi-VN"/>
        </w:rPr>
        <w:t>t truyền thống Việt Nam;</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Viết đoạn văn ngắn mô tả một lễ hội hoặc sự kiện đặc biệt.</w:t>
      </w:r>
    </w:p>
    <w:p w:rsidR="003F5E67" w:rsidRPr="004A52BC" w:rsidRDefault="003F5E67" w:rsidP="003F5E67">
      <w:pPr>
        <w:spacing w:line="288" w:lineRule="auto"/>
        <w:ind w:firstLine="720"/>
        <w:jc w:val="both"/>
        <w:rPr>
          <w:rFonts w:ascii="Times New Roman" w:hAnsi="Times New Roman"/>
          <w:sz w:val="28"/>
          <w:szCs w:val="28"/>
          <w:lang w:eastAsia="vi-VN"/>
        </w:rPr>
      </w:pPr>
      <w:bookmarkStart w:id="45" w:name="bookmark114"/>
      <w:r w:rsidRPr="004A52BC">
        <w:rPr>
          <w:rFonts w:ascii="Times New Roman" w:hAnsi="Times New Roman"/>
          <w:sz w:val="28"/>
          <w:szCs w:val="28"/>
          <w:lang w:eastAsia="vi-VN"/>
        </w:rPr>
        <w:t>2. Nội dung</w:t>
      </w:r>
      <w:bookmarkEnd w:id="45"/>
    </w:p>
    <w:tbl>
      <w:tblPr>
        <w:tblW w:w="8530" w:type="dxa"/>
        <w:tblInd w:w="675" w:type="dxa"/>
        <w:tblLook w:val="01E0"/>
      </w:tblPr>
      <w:tblGrid>
        <w:gridCol w:w="6946"/>
        <w:gridCol w:w="1584"/>
      </w:tblGrid>
      <w:tr w:rsidR="003F5E67" w:rsidRPr="004A52BC" w:rsidTr="00C9155E">
        <w:tc>
          <w:tcPr>
            <w:tcW w:w="6946"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46" w:name="bookmark115"/>
            <w:r w:rsidRPr="004A52BC">
              <w:rPr>
                <w:rFonts w:ascii="Times New Roman" w:hAnsi="Times New Roman"/>
                <w:b/>
                <w:bCs/>
                <w:sz w:val="28"/>
                <w:szCs w:val="28"/>
                <w:lang w:eastAsia="vi-VN"/>
              </w:rPr>
              <w:t>2.1. Từ vựng (Vocabulary)</w:t>
            </w:r>
            <w:bookmarkEnd w:id="46"/>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2.1.1. Các ngày lễ quan trọng;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2.1.2. Từ vựng mô tả ngoại hình;</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2.1.3. Quần áo và màu sắc.</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946"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47" w:name="bookmark116"/>
            <w:r w:rsidRPr="004A52BC">
              <w:rPr>
                <w:rFonts w:ascii="Times New Roman" w:hAnsi="Times New Roman"/>
                <w:b/>
                <w:bCs/>
                <w:sz w:val="28"/>
                <w:szCs w:val="28"/>
                <w:lang w:eastAsia="vi-VN"/>
              </w:rPr>
              <w:t>2.2. Ngữ pháp (Grammar)</w:t>
            </w:r>
            <w:bookmarkEnd w:id="47"/>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Thì hiện tại đ</w:t>
            </w:r>
            <w:r w:rsidRPr="004A52BC">
              <w:rPr>
                <w:rFonts w:ascii="Times New Roman" w:hAnsi="Times New Roman"/>
                <w:sz w:val="28"/>
                <w:szCs w:val="28"/>
              </w:rPr>
              <w:t>ơ</w:t>
            </w:r>
            <w:r w:rsidRPr="004A52BC">
              <w:rPr>
                <w:rFonts w:ascii="Times New Roman" w:hAnsi="Times New Roman"/>
                <w:sz w:val="28"/>
                <w:szCs w:val="28"/>
                <w:lang w:eastAsia="vi-VN"/>
              </w:rPr>
              <w:t>n;</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2.2.2. Thì hiện tại tiếp diễn;</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2.2.3. Giới từ chỉ thời gian.</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946"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2.3. Kỹ năng nghe (Listening)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2.3.1. Nghe và trả lời câu hỏi về lễ hội và các thông tin có liên quan;</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2.3.2. Bài tập lựa chọn đáp án đúng;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2.3.3. Thực hành theo cặp đôi;</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2.3.4. Bài tập nghe và điền từ vào chỗ trống.</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946"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48" w:name="bookmark118"/>
            <w:r w:rsidRPr="004A52BC">
              <w:rPr>
                <w:rFonts w:ascii="Times New Roman" w:hAnsi="Times New Roman"/>
                <w:b/>
                <w:bCs/>
                <w:sz w:val="28"/>
                <w:szCs w:val="28"/>
                <w:lang w:eastAsia="vi-VN"/>
              </w:rPr>
              <w:t>2.4. Kỹ năng nói (Speaking)</w:t>
            </w:r>
            <w:bookmarkEnd w:id="48"/>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2.4.1. Thực hành nói về các hoạt động của gia đình trong các lễ hội và sự kiện đặc biệt;</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2.4.2. Bài tập sắp xếp câu theo trật tự phù hợp;</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2.4.3. Thực hành nói với bạn trong lớp.</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946" w:type="dxa"/>
            <w:shd w:val="clear" w:color="auto" w:fill="auto"/>
          </w:tcPr>
          <w:p w:rsidR="003F5E67" w:rsidRPr="004A52BC" w:rsidRDefault="003F5E67" w:rsidP="003F5E67">
            <w:pPr>
              <w:spacing w:line="276" w:lineRule="auto"/>
              <w:jc w:val="both"/>
              <w:rPr>
                <w:rFonts w:ascii="Times New Roman" w:hAnsi="Times New Roman"/>
                <w:sz w:val="28"/>
                <w:szCs w:val="28"/>
              </w:rPr>
            </w:pPr>
            <w:bookmarkStart w:id="49" w:name="bookmark119"/>
            <w:r w:rsidRPr="004A52BC">
              <w:rPr>
                <w:rFonts w:ascii="Times New Roman" w:hAnsi="Times New Roman"/>
                <w:b/>
                <w:bCs/>
                <w:sz w:val="28"/>
                <w:szCs w:val="28"/>
                <w:lang w:eastAsia="vi-VN"/>
              </w:rPr>
              <w:t>2.5. Kỹ năng đọc (Reading)</w:t>
            </w:r>
            <w:bookmarkEnd w:id="49"/>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2.5.1. Bài đọc: Tet holiday;</w:t>
            </w:r>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2.5.2. Bài tập đọc và trả lời câu hỏi;</w:t>
            </w:r>
          </w:p>
          <w:p w:rsidR="003F5E67" w:rsidRPr="004A52BC" w:rsidRDefault="003F5E67" w:rsidP="003F5E67">
            <w:pPr>
              <w:spacing w:line="276" w:lineRule="auto"/>
              <w:jc w:val="both"/>
              <w:rPr>
                <w:rFonts w:ascii="Times New Roman" w:hAnsi="Times New Roman"/>
                <w:b/>
                <w:bCs/>
                <w:sz w:val="28"/>
                <w:szCs w:val="28"/>
                <w:lang w:eastAsia="vi-VN"/>
              </w:rPr>
            </w:pPr>
            <w:r w:rsidRPr="004A52BC">
              <w:rPr>
                <w:rFonts w:ascii="Times New Roman" w:hAnsi="Times New Roman"/>
                <w:sz w:val="28"/>
                <w:szCs w:val="28"/>
                <w:lang w:eastAsia="vi-VN"/>
              </w:rPr>
              <w:lastRenderedPageBreak/>
              <w:t>2.5.3. Thảo luận.</w:t>
            </w:r>
          </w:p>
        </w:tc>
        <w:tc>
          <w:tcPr>
            <w:tcW w:w="1584" w:type="dxa"/>
            <w:shd w:val="clear" w:color="auto" w:fill="auto"/>
          </w:tcPr>
          <w:p w:rsidR="003F5E67" w:rsidRPr="004A52BC" w:rsidRDefault="003F5E67" w:rsidP="003F5E67">
            <w:pPr>
              <w:spacing w:line="276" w:lineRule="auto"/>
              <w:jc w:val="right"/>
              <w:rPr>
                <w:rFonts w:ascii="Times New Roman" w:hAnsi="Times New Roman"/>
                <w:i/>
                <w:sz w:val="28"/>
                <w:szCs w:val="28"/>
              </w:rPr>
            </w:pPr>
            <w:r w:rsidRPr="004A52BC">
              <w:rPr>
                <w:rFonts w:ascii="Times New Roman" w:hAnsi="Times New Roman"/>
                <w:i/>
                <w:sz w:val="28"/>
                <w:szCs w:val="28"/>
              </w:rPr>
              <w:lastRenderedPageBreak/>
              <w:t>2 giờ</w:t>
            </w:r>
          </w:p>
        </w:tc>
      </w:tr>
      <w:tr w:rsidR="003F5E67" w:rsidRPr="004A52BC" w:rsidTr="00C9155E">
        <w:tc>
          <w:tcPr>
            <w:tcW w:w="6946" w:type="dxa"/>
            <w:shd w:val="clear" w:color="auto" w:fill="auto"/>
          </w:tcPr>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b/>
                <w:bCs/>
                <w:sz w:val="28"/>
                <w:szCs w:val="28"/>
                <w:lang w:eastAsia="vi-VN"/>
              </w:rPr>
              <w:lastRenderedPageBreak/>
              <w:t>2.6. Kỹ năng viết (Writing)</w:t>
            </w:r>
          </w:p>
          <w:p w:rsidR="003F5E67" w:rsidRPr="004A52BC" w:rsidRDefault="003F5E67" w:rsidP="003F5E67">
            <w:pPr>
              <w:spacing w:line="276" w:lineRule="auto"/>
              <w:jc w:val="both"/>
              <w:rPr>
                <w:rFonts w:ascii="Times New Roman" w:hAnsi="Times New Roman"/>
                <w:b/>
                <w:bCs/>
                <w:sz w:val="28"/>
                <w:szCs w:val="28"/>
                <w:lang w:eastAsia="vi-VN"/>
              </w:rPr>
            </w:pPr>
            <w:r w:rsidRPr="004A52BC">
              <w:rPr>
                <w:rFonts w:ascii="Times New Roman" w:hAnsi="Times New Roman"/>
                <w:sz w:val="28"/>
                <w:szCs w:val="28"/>
                <w:lang w:eastAsia="vi-VN"/>
              </w:rPr>
              <w:t>Viết đoạn văn ngắn mô tả một lễ hội hoặc sự kiện đặc biệt (tối thiểu 50 từ).</w:t>
            </w:r>
          </w:p>
        </w:tc>
        <w:tc>
          <w:tcPr>
            <w:tcW w:w="1584" w:type="dxa"/>
            <w:shd w:val="clear" w:color="auto" w:fill="auto"/>
          </w:tcPr>
          <w:p w:rsidR="003F5E67" w:rsidRPr="004A52BC" w:rsidRDefault="003F5E67" w:rsidP="003F5E67">
            <w:pPr>
              <w:spacing w:line="276" w:lineRule="auto"/>
              <w:jc w:val="right"/>
              <w:rPr>
                <w:rFonts w:ascii="Times New Roman" w:hAnsi="Times New Roman"/>
                <w:i/>
                <w:sz w:val="28"/>
                <w:szCs w:val="28"/>
              </w:rPr>
            </w:pPr>
            <w:r w:rsidRPr="004A52BC">
              <w:rPr>
                <w:rFonts w:ascii="Times New Roman" w:hAnsi="Times New Roman"/>
                <w:i/>
                <w:sz w:val="28"/>
                <w:szCs w:val="28"/>
              </w:rPr>
              <w:t>1 giờ</w:t>
            </w:r>
          </w:p>
        </w:tc>
      </w:tr>
    </w:tbl>
    <w:p w:rsidR="003F5E67" w:rsidRPr="004A52BC" w:rsidRDefault="003F5E67" w:rsidP="003F5E67">
      <w:pPr>
        <w:spacing w:line="276" w:lineRule="auto"/>
        <w:jc w:val="both"/>
        <w:rPr>
          <w:rFonts w:ascii="Times New Roman" w:hAnsi="Times New Roman"/>
          <w:b/>
          <w:bCs/>
          <w:sz w:val="28"/>
          <w:szCs w:val="28"/>
          <w:lang w:eastAsia="vi-VN"/>
        </w:rPr>
      </w:pPr>
      <w:r w:rsidRPr="004A52BC">
        <w:rPr>
          <w:rFonts w:ascii="Times New Roman" w:hAnsi="Times New Roman"/>
          <w:b/>
          <w:bCs/>
          <w:sz w:val="28"/>
          <w:szCs w:val="28"/>
          <w:lang w:eastAsia="vi-VN"/>
        </w:rPr>
        <w:t>Bài 6. KỲ NGHỈ (VACATION)</w:t>
      </w:r>
    </w:p>
    <w:p w:rsidR="003F5E67" w:rsidRPr="004A52BC" w:rsidRDefault="003F5E67" w:rsidP="003F5E67">
      <w:pPr>
        <w:spacing w:line="276" w:lineRule="auto"/>
        <w:jc w:val="right"/>
        <w:rPr>
          <w:rFonts w:ascii="Times New Roman" w:hAnsi="Times New Roman"/>
          <w:i/>
          <w:spacing w:val="-8"/>
          <w:sz w:val="28"/>
          <w:szCs w:val="28"/>
        </w:rPr>
      </w:pPr>
      <w:bookmarkStart w:id="50" w:name="bookmark120"/>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76" w:lineRule="auto"/>
        <w:ind w:firstLine="720"/>
        <w:jc w:val="both"/>
        <w:rPr>
          <w:rFonts w:ascii="Times New Roman" w:hAnsi="Times New Roman"/>
          <w:sz w:val="28"/>
          <w:szCs w:val="28"/>
        </w:rPr>
      </w:pPr>
      <w:r w:rsidRPr="004A52BC">
        <w:rPr>
          <w:rFonts w:ascii="Times New Roman" w:hAnsi="Times New Roman"/>
          <w:sz w:val="28"/>
          <w:szCs w:val="28"/>
          <w:lang w:eastAsia="vi-VN"/>
        </w:rPr>
        <w:t>1. Mục tiêu</w:t>
      </w:r>
      <w:bookmarkEnd w:id="50"/>
    </w:p>
    <w:p w:rsidR="003F5E67" w:rsidRPr="004A52BC" w:rsidRDefault="003F5E67" w:rsidP="003F5E67">
      <w:pPr>
        <w:spacing w:line="276" w:lineRule="auto"/>
        <w:ind w:firstLine="720"/>
        <w:jc w:val="both"/>
        <w:rPr>
          <w:rFonts w:ascii="Times New Roman" w:hAnsi="Times New Roman"/>
          <w:sz w:val="28"/>
          <w:szCs w:val="28"/>
        </w:rPr>
      </w:pPr>
      <w:r w:rsidRPr="004A52BC">
        <w:rPr>
          <w:rFonts w:ascii="Times New Roman" w:hAnsi="Times New Roman"/>
          <w:sz w:val="28"/>
          <w:szCs w:val="28"/>
          <w:lang w:eastAsia="vi-VN"/>
        </w:rPr>
        <w:t>- Sử dụng thì quá khứ đơn (Past simple), các cụm từ chỉ thời gian, các vật dụng và hoạt động liên quan đến kỳ nghỉ, tính từ mô tả nơi chốn và cảm xúc;</w:t>
      </w:r>
    </w:p>
    <w:p w:rsidR="003F5E67" w:rsidRPr="004A52BC" w:rsidRDefault="003F5E67" w:rsidP="003F5E67">
      <w:pPr>
        <w:spacing w:line="276" w:lineRule="auto"/>
        <w:ind w:firstLine="720"/>
        <w:jc w:val="both"/>
        <w:rPr>
          <w:rFonts w:ascii="Times New Roman" w:hAnsi="Times New Roman"/>
          <w:sz w:val="28"/>
          <w:szCs w:val="28"/>
        </w:rPr>
      </w:pPr>
      <w:r w:rsidRPr="004A52BC">
        <w:rPr>
          <w:rFonts w:ascii="Times New Roman" w:hAnsi="Times New Roman"/>
          <w:sz w:val="28"/>
          <w:szCs w:val="28"/>
          <w:lang w:eastAsia="vi-VN"/>
        </w:rPr>
        <w:t>- Nghe và trả lời câu hỏi về kỳ nghỉ;</w:t>
      </w:r>
    </w:p>
    <w:p w:rsidR="003F5E67" w:rsidRPr="004A52BC" w:rsidRDefault="003F5E67" w:rsidP="003F5E67">
      <w:pPr>
        <w:spacing w:line="276" w:lineRule="auto"/>
        <w:ind w:firstLine="720"/>
        <w:jc w:val="both"/>
        <w:rPr>
          <w:rFonts w:ascii="Times New Roman" w:hAnsi="Times New Roman"/>
          <w:sz w:val="28"/>
          <w:szCs w:val="28"/>
        </w:rPr>
      </w:pPr>
      <w:r w:rsidRPr="004A52BC">
        <w:rPr>
          <w:rFonts w:ascii="Times New Roman" w:hAnsi="Times New Roman"/>
          <w:sz w:val="28"/>
          <w:szCs w:val="28"/>
          <w:lang w:eastAsia="vi-VN"/>
        </w:rPr>
        <w:t>- Thực hành đặt câu hỏi có liên quan đến kỳ nghỉ;</w:t>
      </w:r>
    </w:p>
    <w:p w:rsidR="003F5E67" w:rsidRPr="004A52BC" w:rsidRDefault="003F5E67" w:rsidP="003F5E67">
      <w:pPr>
        <w:spacing w:line="276"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và trả lời câu hỏi về một chuyến du lịch đã thực hiện;</w:t>
      </w:r>
    </w:p>
    <w:p w:rsidR="003F5E67" w:rsidRPr="004A52BC" w:rsidRDefault="003F5E67" w:rsidP="003F5E67">
      <w:pPr>
        <w:spacing w:line="276" w:lineRule="auto"/>
        <w:ind w:firstLine="720"/>
        <w:jc w:val="both"/>
        <w:rPr>
          <w:rFonts w:ascii="Times New Roman" w:hAnsi="Times New Roman"/>
          <w:sz w:val="28"/>
          <w:szCs w:val="28"/>
        </w:rPr>
      </w:pPr>
      <w:r w:rsidRPr="004A52BC">
        <w:rPr>
          <w:rFonts w:ascii="Times New Roman" w:hAnsi="Times New Roman"/>
          <w:sz w:val="28"/>
          <w:szCs w:val="28"/>
          <w:lang w:eastAsia="vi-VN"/>
        </w:rPr>
        <w:t>- Viết đoạn văn ngắn kể về kỳ nghỉ vừa qua của bạn.</w:t>
      </w:r>
    </w:p>
    <w:p w:rsidR="003F5E67" w:rsidRPr="004A52BC" w:rsidRDefault="003F5E67" w:rsidP="003F5E67">
      <w:pPr>
        <w:spacing w:line="276" w:lineRule="auto"/>
        <w:ind w:firstLine="720"/>
        <w:jc w:val="both"/>
        <w:rPr>
          <w:rFonts w:ascii="Times New Roman" w:hAnsi="Times New Roman"/>
          <w:sz w:val="28"/>
          <w:szCs w:val="28"/>
          <w:lang w:eastAsia="vi-VN"/>
        </w:rPr>
      </w:pPr>
      <w:bookmarkStart w:id="51" w:name="bookmark121"/>
      <w:r w:rsidRPr="004A52BC">
        <w:rPr>
          <w:rFonts w:ascii="Times New Roman" w:hAnsi="Times New Roman"/>
          <w:sz w:val="28"/>
          <w:szCs w:val="28"/>
          <w:lang w:eastAsia="vi-VN"/>
        </w:rPr>
        <w:t>2. Nội dung</w:t>
      </w:r>
      <w:bookmarkEnd w:id="51"/>
    </w:p>
    <w:tbl>
      <w:tblPr>
        <w:tblW w:w="8530" w:type="dxa"/>
        <w:tblInd w:w="675" w:type="dxa"/>
        <w:tblLook w:val="01E0"/>
      </w:tblPr>
      <w:tblGrid>
        <w:gridCol w:w="6946"/>
        <w:gridCol w:w="1584"/>
      </w:tblGrid>
      <w:tr w:rsidR="003F5E67" w:rsidRPr="004A52BC" w:rsidTr="00C9155E">
        <w:tc>
          <w:tcPr>
            <w:tcW w:w="6946" w:type="dxa"/>
            <w:shd w:val="clear" w:color="auto" w:fill="auto"/>
          </w:tcPr>
          <w:p w:rsidR="003F5E67" w:rsidRPr="004A52BC" w:rsidRDefault="003F5E67" w:rsidP="003F5E67">
            <w:pPr>
              <w:spacing w:line="276" w:lineRule="auto"/>
              <w:jc w:val="both"/>
              <w:rPr>
                <w:rFonts w:ascii="Times New Roman" w:hAnsi="Times New Roman"/>
                <w:sz w:val="28"/>
                <w:szCs w:val="28"/>
              </w:rPr>
            </w:pPr>
            <w:bookmarkStart w:id="52" w:name="bookmark122"/>
            <w:r w:rsidRPr="004A52BC">
              <w:rPr>
                <w:rFonts w:ascii="Times New Roman" w:hAnsi="Times New Roman"/>
                <w:b/>
                <w:bCs/>
                <w:sz w:val="28"/>
                <w:szCs w:val="28"/>
                <w:lang w:eastAsia="vi-VN"/>
              </w:rPr>
              <w:t>2.1. Từ vựng (Vocabulary)</w:t>
            </w:r>
            <w:bookmarkEnd w:id="52"/>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2.1.1. Các hoạt động liên quan đến kỳ nghỉ;</w:t>
            </w:r>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2.1.2. Các vật dụng liên quan đến kỳ nghỉ;</w:t>
            </w:r>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2.1.3. Các tính từ mô tả nơi chốn và cảm xúc.</w:t>
            </w:r>
          </w:p>
        </w:tc>
        <w:tc>
          <w:tcPr>
            <w:tcW w:w="1584" w:type="dxa"/>
            <w:shd w:val="clear" w:color="auto" w:fill="auto"/>
          </w:tcPr>
          <w:p w:rsidR="003F5E67" w:rsidRPr="004A52BC" w:rsidRDefault="003F5E67" w:rsidP="003F5E67">
            <w:pPr>
              <w:spacing w:line="276"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946" w:type="dxa"/>
            <w:shd w:val="clear" w:color="auto" w:fill="auto"/>
          </w:tcPr>
          <w:p w:rsidR="003F5E67" w:rsidRPr="004A52BC" w:rsidRDefault="003F5E67" w:rsidP="003F5E67">
            <w:pPr>
              <w:spacing w:line="276" w:lineRule="auto"/>
              <w:jc w:val="both"/>
              <w:rPr>
                <w:rFonts w:ascii="Times New Roman" w:hAnsi="Times New Roman"/>
                <w:sz w:val="28"/>
                <w:szCs w:val="28"/>
              </w:rPr>
            </w:pPr>
            <w:bookmarkStart w:id="53" w:name="bookmark123"/>
            <w:r w:rsidRPr="004A52BC">
              <w:rPr>
                <w:rFonts w:ascii="Times New Roman" w:hAnsi="Times New Roman"/>
                <w:b/>
                <w:bCs/>
                <w:sz w:val="28"/>
                <w:szCs w:val="28"/>
                <w:lang w:eastAsia="vi-VN"/>
              </w:rPr>
              <w:t>2.2. Ngữ pháp (Grammar)</w:t>
            </w:r>
            <w:bookmarkEnd w:id="53"/>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2.2.1. Thì quá khứ đơn;</w:t>
            </w:r>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2.2.2. Dạng quá khứ của động từ To be;</w:t>
            </w:r>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2.2.3. Dạng quá khứ của động từ Can;</w:t>
            </w:r>
          </w:p>
          <w:p w:rsidR="003F5E67" w:rsidRPr="004A52BC" w:rsidRDefault="003F5E67" w:rsidP="003F5E67">
            <w:pPr>
              <w:spacing w:line="276" w:lineRule="auto"/>
              <w:jc w:val="both"/>
              <w:rPr>
                <w:rFonts w:ascii="Times New Roman" w:hAnsi="Times New Roman"/>
                <w:b/>
                <w:bCs/>
                <w:sz w:val="28"/>
                <w:szCs w:val="28"/>
                <w:lang w:eastAsia="vi-VN"/>
              </w:rPr>
            </w:pPr>
            <w:r w:rsidRPr="004A52BC">
              <w:rPr>
                <w:rFonts w:ascii="Times New Roman" w:hAnsi="Times New Roman"/>
                <w:sz w:val="28"/>
                <w:szCs w:val="28"/>
                <w:lang w:eastAsia="vi-VN"/>
              </w:rPr>
              <w:t>2.2.4. Động từ hợp quy tắc.</w:t>
            </w:r>
          </w:p>
        </w:tc>
        <w:tc>
          <w:tcPr>
            <w:tcW w:w="1584" w:type="dxa"/>
            <w:shd w:val="clear" w:color="auto" w:fill="auto"/>
          </w:tcPr>
          <w:p w:rsidR="003F5E67" w:rsidRPr="004A52BC" w:rsidRDefault="003F5E67" w:rsidP="003F5E67">
            <w:pPr>
              <w:spacing w:line="276"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3F5E67">
            <w:pPr>
              <w:spacing w:line="276" w:lineRule="auto"/>
              <w:jc w:val="right"/>
              <w:rPr>
                <w:rFonts w:ascii="Times New Roman" w:hAnsi="Times New Roman"/>
                <w:i/>
                <w:sz w:val="28"/>
                <w:szCs w:val="28"/>
              </w:rPr>
            </w:pPr>
          </w:p>
        </w:tc>
      </w:tr>
      <w:tr w:rsidR="003F5E67" w:rsidRPr="004A52BC" w:rsidTr="00C9155E">
        <w:tc>
          <w:tcPr>
            <w:tcW w:w="6946" w:type="dxa"/>
            <w:shd w:val="clear" w:color="auto" w:fill="auto"/>
          </w:tcPr>
          <w:p w:rsidR="003F5E67" w:rsidRPr="004A52BC" w:rsidRDefault="003F5E67" w:rsidP="003F5E67">
            <w:pPr>
              <w:spacing w:line="276" w:lineRule="auto"/>
              <w:jc w:val="both"/>
              <w:rPr>
                <w:rFonts w:ascii="Times New Roman" w:hAnsi="Times New Roman"/>
                <w:sz w:val="28"/>
                <w:szCs w:val="28"/>
              </w:rPr>
            </w:pPr>
            <w:bookmarkStart w:id="54" w:name="bookmark124"/>
            <w:r w:rsidRPr="004A52BC">
              <w:rPr>
                <w:rFonts w:ascii="Times New Roman" w:hAnsi="Times New Roman"/>
                <w:b/>
                <w:bCs/>
                <w:sz w:val="28"/>
                <w:szCs w:val="28"/>
                <w:lang w:eastAsia="vi-VN"/>
              </w:rPr>
              <w:t>2.3. Kỹ năng nghe (Listening)</w:t>
            </w:r>
            <w:bookmarkEnd w:id="54"/>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2.3.1. Nghe và trả lời câu hỏi về kỳ nghỉ;</w:t>
            </w:r>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2.3.2. Bài tập nghe và lựa chọn đáp án đúng;</w:t>
            </w:r>
          </w:p>
          <w:p w:rsidR="003F5E67" w:rsidRPr="004A52BC" w:rsidRDefault="003F5E67" w:rsidP="003F5E67">
            <w:pPr>
              <w:spacing w:line="276" w:lineRule="auto"/>
              <w:jc w:val="both"/>
              <w:rPr>
                <w:rFonts w:ascii="Times New Roman" w:hAnsi="Times New Roman"/>
                <w:b/>
                <w:bCs/>
                <w:sz w:val="28"/>
                <w:szCs w:val="28"/>
                <w:lang w:eastAsia="vi-VN"/>
              </w:rPr>
            </w:pPr>
            <w:r w:rsidRPr="004A52BC">
              <w:rPr>
                <w:rFonts w:ascii="Times New Roman" w:hAnsi="Times New Roman"/>
                <w:sz w:val="28"/>
                <w:szCs w:val="28"/>
                <w:lang w:eastAsia="vi-VN"/>
              </w:rPr>
              <w:t>2.3.3. Bài tập nghe và kết hợp.</w:t>
            </w:r>
          </w:p>
        </w:tc>
        <w:tc>
          <w:tcPr>
            <w:tcW w:w="1584" w:type="dxa"/>
            <w:shd w:val="clear" w:color="auto" w:fill="auto"/>
          </w:tcPr>
          <w:p w:rsidR="003F5E67" w:rsidRPr="004A52BC" w:rsidRDefault="003F5E67" w:rsidP="003F5E67">
            <w:pPr>
              <w:spacing w:line="276"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946" w:type="dxa"/>
            <w:shd w:val="clear" w:color="auto" w:fill="auto"/>
          </w:tcPr>
          <w:p w:rsidR="003F5E67" w:rsidRPr="004A52BC" w:rsidRDefault="003F5E67" w:rsidP="003F5E67">
            <w:pPr>
              <w:spacing w:line="276" w:lineRule="auto"/>
              <w:jc w:val="both"/>
              <w:rPr>
                <w:rFonts w:ascii="Times New Roman" w:hAnsi="Times New Roman"/>
                <w:sz w:val="28"/>
                <w:szCs w:val="28"/>
              </w:rPr>
            </w:pPr>
            <w:bookmarkStart w:id="55" w:name="bookmark125"/>
            <w:r w:rsidRPr="004A52BC">
              <w:rPr>
                <w:rFonts w:ascii="Times New Roman" w:hAnsi="Times New Roman"/>
                <w:b/>
                <w:bCs/>
                <w:sz w:val="28"/>
                <w:szCs w:val="28"/>
                <w:lang w:eastAsia="vi-VN"/>
              </w:rPr>
              <w:t>2.4. Kỹ năng nói (Speaking)</w:t>
            </w:r>
            <w:bookmarkEnd w:id="55"/>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2.4.1. Thực hành đặt câu hỏi có liên quan đến kỳ nghỉ;</w:t>
            </w:r>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2.4.2. Bài tập sắp xếp câu theo trật tự phù hợp;</w:t>
            </w:r>
          </w:p>
          <w:p w:rsidR="003F5E67" w:rsidRPr="004A52BC" w:rsidRDefault="003F5E67" w:rsidP="003F5E67">
            <w:pPr>
              <w:spacing w:line="276" w:lineRule="auto"/>
              <w:jc w:val="both"/>
              <w:rPr>
                <w:rFonts w:ascii="Times New Roman" w:hAnsi="Times New Roman"/>
                <w:b/>
                <w:bCs/>
                <w:sz w:val="28"/>
                <w:szCs w:val="28"/>
                <w:lang w:eastAsia="vi-VN"/>
              </w:rPr>
            </w:pPr>
            <w:r w:rsidRPr="004A52BC">
              <w:rPr>
                <w:rFonts w:ascii="Times New Roman" w:hAnsi="Times New Roman"/>
                <w:sz w:val="28"/>
                <w:szCs w:val="28"/>
                <w:lang w:eastAsia="vi-VN"/>
              </w:rPr>
              <w:t>2.4.3. Thực hành với bạn trong lớp.</w:t>
            </w:r>
          </w:p>
        </w:tc>
        <w:tc>
          <w:tcPr>
            <w:tcW w:w="1584" w:type="dxa"/>
            <w:shd w:val="clear" w:color="auto" w:fill="auto"/>
          </w:tcPr>
          <w:p w:rsidR="003F5E67" w:rsidRPr="004A52BC" w:rsidRDefault="003F5E67" w:rsidP="003F5E67">
            <w:pPr>
              <w:spacing w:line="276"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3F5E67">
            <w:pPr>
              <w:spacing w:line="276" w:lineRule="auto"/>
              <w:jc w:val="right"/>
              <w:rPr>
                <w:rFonts w:ascii="Times New Roman" w:hAnsi="Times New Roman"/>
                <w:i/>
                <w:sz w:val="28"/>
                <w:szCs w:val="28"/>
              </w:rPr>
            </w:pPr>
          </w:p>
        </w:tc>
      </w:tr>
      <w:tr w:rsidR="003F5E67" w:rsidRPr="004A52BC" w:rsidTr="00C9155E">
        <w:tc>
          <w:tcPr>
            <w:tcW w:w="6946" w:type="dxa"/>
            <w:shd w:val="clear" w:color="auto" w:fill="auto"/>
          </w:tcPr>
          <w:p w:rsidR="003F5E67" w:rsidRPr="004A52BC" w:rsidRDefault="003F5E67" w:rsidP="003F5E67">
            <w:pPr>
              <w:spacing w:line="276" w:lineRule="auto"/>
              <w:jc w:val="both"/>
              <w:rPr>
                <w:rFonts w:ascii="Times New Roman" w:hAnsi="Times New Roman"/>
                <w:sz w:val="28"/>
                <w:szCs w:val="28"/>
              </w:rPr>
            </w:pPr>
            <w:bookmarkStart w:id="56" w:name="bookmark126"/>
            <w:r w:rsidRPr="004A52BC">
              <w:rPr>
                <w:rFonts w:ascii="Times New Roman" w:hAnsi="Times New Roman"/>
                <w:b/>
                <w:bCs/>
                <w:sz w:val="28"/>
                <w:szCs w:val="28"/>
                <w:lang w:eastAsia="vi-VN"/>
              </w:rPr>
              <w:t>2.5. Kỹ năng đọc (Reading)</w:t>
            </w:r>
            <w:bookmarkEnd w:id="56"/>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2.5.1. Bài đọc: My first trip to Hanoi;</w:t>
            </w:r>
          </w:p>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sz w:val="28"/>
                <w:szCs w:val="28"/>
                <w:lang w:eastAsia="vi-VN"/>
              </w:rPr>
              <w:t>2.5.2. Bài tập đọc và trả lời câu hỏi;</w:t>
            </w:r>
          </w:p>
          <w:p w:rsidR="003F5E67" w:rsidRPr="004A52BC" w:rsidRDefault="003F5E67" w:rsidP="003F5E67">
            <w:pPr>
              <w:spacing w:line="276" w:lineRule="auto"/>
              <w:jc w:val="both"/>
              <w:rPr>
                <w:rFonts w:ascii="Times New Roman" w:hAnsi="Times New Roman"/>
                <w:b/>
                <w:bCs/>
                <w:sz w:val="28"/>
                <w:szCs w:val="28"/>
                <w:lang w:eastAsia="vi-VN"/>
              </w:rPr>
            </w:pPr>
            <w:r w:rsidRPr="004A52BC">
              <w:rPr>
                <w:rFonts w:ascii="Times New Roman" w:hAnsi="Times New Roman"/>
                <w:sz w:val="28"/>
                <w:szCs w:val="28"/>
                <w:lang w:eastAsia="vi-VN"/>
              </w:rPr>
              <w:t>2.5.3. Bài tập True/False.</w:t>
            </w:r>
          </w:p>
        </w:tc>
        <w:tc>
          <w:tcPr>
            <w:tcW w:w="1584" w:type="dxa"/>
            <w:shd w:val="clear" w:color="auto" w:fill="auto"/>
          </w:tcPr>
          <w:p w:rsidR="003F5E67" w:rsidRPr="004A52BC" w:rsidRDefault="003F5E67" w:rsidP="003F5E67">
            <w:pPr>
              <w:spacing w:line="276"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C9155E">
        <w:tc>
          <w:tcPr>
            <w:tcW w:w="6946" w:type="dxa"/>
            <w:shd w:val="clear" w:color="auto" w:fill="auto"/>
          </w:tcPr>
          <w:p w:rsidR="003F5E67" w:rsidRPr="004A52BC" w:rsidRDefault="003F5E67" w:rsidP="003F5E67">
            <w:pPr>
              <w:spacing w:line="276" w:lineRule="auto"/>
              <w:jc w:val="both"/>
              <w:rPr>
                <w:rFonts w:ascii="Times New Roman" w:hAnsi="Times New Roman"/>
                <w:sz w:val="28"/>
                <w:szCs w:val="28"/>
              </w:rPr>
            </w:pPr>
            <w:r w:rsidRPr="004A52BC">
              <w:rPr>
                <w:rFonts w:ascii="Times New Roman" w:hAnsi="Times New Roman"/>
                <w:b/>
                <w:bCs/>
                <w:sz w:val="28"/>
                <w:szCs w:val="28"/>
                <w:lang w:eastAsia="vi-VN"/>
              </w:rPr>
              <w:t>2.6. Kỹ năng viết (Writing)</w:t>
            </w:r>
          </w:p>
          <w:p w:rsidR="003F5E67" w:rsidRPr="004A52BC" w:rsidRDefault="003F5E67" w:rsidP="003F5E67">
            <w:pPr>
              <w:spacing w:line="276" w:lineRule="auto"/>
              <w:jc w:val="both"/>
              <w:rPr>
                <w:rFonts w:ascii="Times New Roman" w:hAnsi="Times New Roman"/>
                <w:b/>
                <w:bCs/>
                <w:sz w:val="28"/>
                <w:szCs w:val="28"/>
                <w:lang w:eastAsia="vi-VN"/>
              </w:rPr>
            </w:pPr>
            <w:r w:rsidRPr="004A52BC">
              <w:rPr>
                <w:rFonts w:ascii="Times New Roman" w:hAnsi="Times New Roman"/>
                <w:sz w:val="28"/>
                <w:szCs w:val="28"/>
                <w:lang w:eastAsia="vi-VN"/>
              </w:rPr>
              <w:t>Viết đoạn văn ngắn kể về kỳ nghỉ vừa qua của bạn (tối thiểu 50 từ).</w:t>
            </w:r>
          </w:p>
        </w:tc>
        <w:tc>
          <w:tcPr>
            <w:tcW w:w="1584" w:type="dxa"/>
            <w:shd w:val="clear" w:color="auto" w:fill="auto"/>
          </w:tcPr>
          <w:p w:rsidR="003F5E67" w:rsidRPr="004A52BC" w:rsidRDefault="003F5E67" w:rsidP="003F5E67">
            <w:pPr>
              <w:spacing w:line="276" w:lineRule="auto"/>
              <w:jc w:val="right"/>
              <w:rPr>
                <w:rFonts w:ascii="Times New Roman" w:hAnsi="Times New Roman"/>
                <w:i/>
                <w:sz w:val="28"/>
                <w:szCs w:val="28"/>
              </w:rPr>
            </w:pPr>
            <w:r w:rsidRPr="004A52BC">
              <w:rPr>
                <w:rFonts w:ascii="Times New Roman" w:hAnsi="Times New Roman"/>
                <w:i/>
                <w:sz w:val="28"/>
                <w:szCs w:val="28"/>
              </w:rPr>
              <w:t>1 giờ</w:t>
            </w:r>
          </w:p>
        </w:tc>
      </w:tr>
    </w:tbl>
    <w:p w:rsidR="003F5E67" w:rsidRDefault="003F5E67" w:rsidP="003F5E67">
      <w:pPr>
        <w:spacing w:line="288" w:lineRule="auto"/>
        <w:jc w:val="both"/>
        <w:rPr>
          <w:rFonts w:ascii="Times New Roman" w:hAnsi="Times New Roman"/>
          <w:b/>
          <w:bCs/>
          <w:sz w:val="28"/>
          <w:szCs w:val="28"/>
          <w:lang w:eastAsia="vi-VN"/>
        </w:rPr>
      </w:pPr>
      <w:bookmarkStart w:id="57" w:name="bookmark127"/>
    </w:p>
    <w:p w:rsidR="003F5E67" w:rsidRPr="004A52BC" w:rsidRDefault="003F5E67" w:rsidP="003F5E67">
      <w:pPr>
        <w:spacing w:line="288" w:lineRule="auto"/>
        <w:jc w:val="both"/>
        <w:rPr>
          <w:rFonts w:ascii="Times New Roman" w:hAnsi="Times New Roman"/>
          <w:b/>
          <w:bCs/>
          <w:sz w:val="28"/>
          <w:szCs w:val="28"/>
          <w:lang w:eastAsia="vi-VN"/>
        </w:rPr>
      </w:pPr>
      <w:r w:rsidRPr="004A52BC">
        <w:rPr>
          <w:rFonts w:ascii="Times New Roman" w:hAnsi="Times New Roman"/>
          <w:b/>
          <w:bCs/>
          <w:sz w:val="28"/>
          <w:szCs w:val="28"/>
          <w:lang w:eastAsia="vi-VN"/>
        </w:rPr>
        <w:lastRenderedPageBreak/>
        <w:t>Bài 7. CÁC HOẠT ĐỘNG HÀNG NGÀY (ACTIVITIES)</w:t>
      </w:r>
      <w:bookmarkEnd w:id="57"/>
    </w:p>
    <w:p w:rsidR="003F5E67" w:rsidRPr="004A52BC" w:rsidRDefault="003F5E67" w:rsidP="003F5E67">
      <w:pPr>
        <w:spacing w:line="288" w:lineRule="auto"/>
        <w:jc w:val="right"/>
        <w:rPr>
          <w:rFonts w:ascii="Times New Roman" w:hAnsi="Times New Roman"/>
          <w:i/>
          <w:spacing w:val="-8"/>
          <w:sz w:val="28"/>
          <w:szCs w:val="28"/>
        </w:rPr>
      </w:pPr>
      <w:bookmarkStart w:id="58" w:name="bookmark128"/>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Mục tiêu</w:t>
      </w:r>
      <w:bookmarkEnd w:id="58"/>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Sử dụng kết hợp thì hiện tại đơn và thì hiện tại tiếp; to infinitive và gerund và từ vựng về các hoạt động hàng ngày; các tính từ chỉ tính cách;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Nghe và trả lời câu hỏi về đề tài các hoạt động hàng ngày;</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Nói về các hoạt động hàng ngày;</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bức thư giới thiệu về một chuyến du lịch;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Viết đoạn văn mô tả hoạt động đang diễn ra trong một bức tranh.</w:t>
      </w:r>
    </w:p>
    <w:p w:rsidR="003F5E67" w:rsidRPr="004A52BC" w:rsidRDefault="003F5E67" w:rsidP="003F5E67">
      <w:pPr>
        <w:spacing w:line="288" w:lineRule="auto"/>
        <w:ind w:firstLine="720"/>
        <w:jc w:val="both"/>
        <w:rPr>
          <w:rFonts w:ascii="Times New Roman" w:hAnsi="Times New Roman"/>
          <w:sz w:val="28"/>
          <w:szCs w:val="28"/>
          <w:lang w:eastAsia="vi-VN"/>
        </w:rPr>
      </w:pPr>
      <w:bookmarkStart w:id="59" w:name="bookmark129"/>
      <w:r w:rsidRPr="004A52BC">
        <w:rPr>
          <w:rFonts w:ascii="Times New Roman" w:hAnsi="Times New Roman"/>
          <w:sz w:val="28"/>
          <w:szCs w:val="28"/>
          <w:lang w:eastAsia="vi-VN"/>
        </w:rPr>
        <w:t>2. Nội dung</w:t>
      </w:r>
      <w:bookmarkEnd w:id="59"/>
    </w:p>
    <w:tbl>
      <w:tblPr>
        <w:tblW w:w="9097" w:type="dxa"/>
        <w:tblInd w:w="675" w:type="dxa"/>
        <w:tblLook w:val="01E0"/>
      </w:tblPr>
      <w:tblGrid>
        <w:gridCol w:w="7513"/>
        <w:gridCol w:w="1584"/>
      </w:tblGrid>
      <w:tr w:rsidR="003F5E67" w:rsidRPr="004A52BC" w:rsidTr="00C9155E">
        <w:tc>
          <w:tcPr>
            <w:tcW w:w="7513"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60" w:name="bookmark130"/>
            <w:r w:rsidRPr="004A52BC">
              <w:rPr>
                <w:rFonts w:ascii="Times New Roman" w:hAnsi="Times New Roman"/>
                <w:b/>
                <w:bCs/>
                <w:sz w:val="28"/>
                <w:szCs w:val="28"/>
                <w:lang w:eastAsia="vi-VN"/>
              </w:rPr>
              <w:t>2.1. Từ vựng (Vocabulary)</w:t>
            </w:r>
            <w:bookmarkEnd w:id="60"/>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2.1.1. Các hoạt động hàng ngày;</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2.1.2. Tính từ chỉ tính cách.</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7513"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61" w:name="bookmark131"/>
            <w:r w:rsidRPr="004A52BC">
              <w:rPr>
                <w:rFonts w:ascii="Times New Roman" w:hAnsi="Times New Roman"/>
                <w:b/>
                <w:bCs/>
                <w:sz w:val="28"/>
                <w:szCs w:val="28"/>
                <w:lang w:eastAsia="vi-VN"/>
              </w:rPr>
              <w:t>2.2. Ngữ pháp (Grammar)</w:t>
            </w:r>
            <w:bookmarkEnd w:id="61"/>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Kết hợp thì hiện tại đơn và thì hiện tại tiếp diễn;</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2.2.2. To inf</w:t>
            </w:r>
            <w:r w:rsidRPr="004A52BC">
              <w:rPr>
                <w:rFonts w:ascii="Times New Roman" w:hAnsi="Times New Roman"/>
                <w:sz w:val="28"/>
                <w:szCs w:val="28"/>
              </w:rPr>
              <w:t>in</w:t>
            </w:r>
            <w:r w:rsidRPr="004A52BC">
              <w:rPr>
                <w:rFonts w:ascii="Times New Roman" w:hAnsi="Times New Roman"/>
                <w:sz w:val="28"/>
                <w:szCs w:val="28"/>
                <w:lang w:eastAsia="vi-VN"/>
              </w:rPr>
              <w:t>ivive and Gerund.</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7513"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62" w:name="bookmark132"/>
            <w:r w:rsidRPr="004A52BC">
              <w:rPr>
                <w:rFonts w:ascii="Times New Roman" w:hAnsi="Times New Roman"/>
                <w:b/>
                <w:bCs/>
                <w:sz w:val="28"/>
                <w:szCs w:val="28"/>
                <w:lang w:eastAsia="vi-VN"/>
              </w:rPr>
              <w:t>2.3. Kỹ năng nghe (Listening)</w:t>
            </w:r>
            <w:bookmarkEnd w:id="62"/>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2.3.1. Nghe và trả lời câu hỏi về đề tài các hoạt động hàng ngày;</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2.3.2. Bài tập nghe và lựa chọn đáp án đúng;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2.3.3. Bài tập nghe và trả lời câu hỏi.</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7513"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63" w:name="bookmark133"/>
            <w:r w:rsidRPr="004A52BC">
              <w:rPr>
                <w:rFonts w:ascii="Times New Roman" w:hAnsi="Times New Roman"/>
                <w:b/>
                <w:bCs/>
                <w:sz w:val="28"/>
                <w:szCs w:val="28"/>
                <w:lang w:eastAsia="vi-VN"/>
              </w:rPr>
              <w:t>2.4. Kỹ năng nói (Speaking)</w:t>
            </w:r>
            <w:bookmarkEnd w:id="63"/>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2.4.1. Nói về các hoạt động hàng ngày;</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2.4.2. Thực hành nghe và lặp lại;</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2.4.3. Thực hành theo cặp đôi.</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7513"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64" w:name="bookmark134"/>
            <w:r w:rsidRPr="004A52BC">
              <w:rPr>
                <w:rFonts w:ascii="Times New Roman" w:hAnsi="Times New Roman"/>
                <w:b/>
                <w:bCs/>
                <w:sz w:val="28"/>
                <w:szCs w:val="28"/>
                <w:lang w:eastAsia="vi-VN"/>
              </w:rPr>
              <w:t>2.5. Kỹ năng đọc (Reading)</w:t>
            </w:r>
            <w:bookmarkEnd w:id="64"/>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2.5.1. Bài đọc: A letter;</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2.5.2. Bài tập đọc và lựa chọn đáp án đúng.</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C9155E">
        <w:tc>
          <w:tcPr>
            <w:tcW w:w="7513"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65" w:name="bookmark135"/>
            <w:r w:rsidRPr="004A52BC">
              <w:rPr>
                <w:rFonts w:ascii="Times New Roman" w:hAnsi="Times New Roman"/>
                <w:b/>
                <w:bCs/>
                <w:sz w:val="28"/>
                <w:szCs w:val="28"/>
                <w:lang w:eastAsia="vi-VN"/>
              </w:rPr>
              <w:t>2.6. Kỹ năng viết (Writing)</w:t>
            </w:r>
            <w:bookmarkEnd w:id="65"/>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Viết đoạn văn mô tả hoạt động đang diễn ra trong một bức tranh (tối thiểu 50 từ).</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bl>
    <w:p w:rsidR="003F5E67" w:rsidRPr="004A52BC" w:rsidRDefault="003F5E67" w:rsidP="003F5E67">
      <w:pPr>
        <w:spacing w:line="288" w:lineRule="auto"/>
        <w:jc w:val="both"/>
        <w:rPr>
          <w:rFonts w:ascii="Times New Roman" w:hAnsi="Times New Roman"/>
          <w:sz w:val="28"/>
          <w:szCs w:val="28"/>
        </w:rPr>
      </w:pPr>
    </w:p>
    <w:p w:rsidR="003F5E67" w:rsidRPr="004A52BC" w:rsidRDefault="003F5E67" w:rsidP="003F5E67">
      <w:pPr>
        <w:spacing w:line="288" w:lineRule="auto"/>
        <w:jc w:val="both"/>
        <w:rPr>
          <w:rFonts w:ascii="Times New Roman" w:hAnsi="Times New Roman"/>
          <w:b/>
          <w:bCs/>
          <w:sz w:val="28"/>
          <w:szCs w:val="28"/>
          <w:lang w:eastAsia="vi-VN"/>
        </w:rPr>
      </w:pPr>
      <w:r w:rsidRPr="004A52BC">
        <w:rPr>
          <w:rFonts w:ascii="Times New Roman" w:hAnsi="Times New Roman"/>
          <w:b/>
          <w:bCs/>
          <w:sz w:val="28"/>
          <w:szCs w:val="28"/>
          <w:lang w:eastAsia="vi-VN"/>
        </w:rPr>
        <w:t>Bài 8. SỞ THÍCH (HOBBIES AND INTERESTS)</w:t>
      </w:r>
    </w:p>
    <w:p w:rsidR="003F5E67" w:rsidRPr="004A52BC" w:rsidRDefault="003F5E67" w:rsidP="003F5E67">
      <w:pPr>
        <w:spacing w:line="288" w:lineRule="auto"/>
        <w:jc w:val="right"/>
        <w:rPr>
          <w:rFonts w:ascii="Times New Roman" w:hAnsi="Times New Roman"/>
          <w:i/>
          <w:spacing w:val="-8"/>
          <w:sz w:val="28"/>
          <w:szCs w:val="28"/>
        </w:rPr>
      </w:pP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w:t>
      </w:r>
      <w:r w:rsidRPr="004A52BC">
        <w:rPr>
          <w:rFonts w:ascii="Times New Roman" w:hAnsi="Times New Roman"/>
          <w:sz w:val="28"/>
          <w:szCs w:val="28"/>
        </w:rPr>
        <w:t>ụ</w:t>
      </w:r>
      <w:r w:rsidRPr="004A52BC">
        <w:rPr>
          <w:rFonts w:ascii="Times New Roman" w:hAnsi="Times New Roman"/>
          <w:sz w:val="28"/>
          <w:szCs w:val="28"/>
          <w:lang w:eastAsia="vi-VN"/>
        </w:rPr>
        <w:t>c tiêu</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xml:space="preserve">- Sử dụng kết hợp thì quá khứ đơn (Past simple) và thì quá khứ tiếp diễn (Past continuous) các từ vựng về sở thích, các môn thể thao đi chung với động từ: </w:t>
      </w:r>
      <w:r w:rsidRPr="004A52BC">
        <w:rPr>
          <w:rFonts w:ascii="Times New Roman" w:hAnsi="Times New Roman"/>
          <w:b/>
          <w:bCs/>
          <w:i/>
          <w:iCs/>
          <w:sz w:val="28"/>
          <w:szCs w:val="28"/>
          <w:lang w:eastAsia="vi-VN"/>
        </w:rPr>
        <w:t xml:space="preserve">play, go </w:t>
      </w:r>
      <w:r w:rsidRPr="004A52BC">
        <w:rPr>
          <w:rFonts w:ascii="Times New Roman" w:hAnsi="Times New Roman"/>
          <w:sz w:val="28"/>
          <w:szCs w:val="28"/>
          <w:lang w:eastAsia="vi-VN"/>
        </w:rPr>
        <w:t>và</w:t>
      </w:r>
      <w:r w:rsidRPr="004A52BC">
        <w:rPr>
          <w:rFonts w:ascii="Times New Roman" w:hAnsi="Times New Roman"/>
          <w:b/>
          <w:bCs/>
          <w:i/>
          <w:iCs/>
          <w:sz w:val="28"/>
          <w:szCs w:val="28"/>
          <w:lang w:eastAsia="vi-VN"/>
        </w:rPr>
        <w:t xml:space="preserve"> do;</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lastRenderedPageBreak/>
        <w:t>- Nghe các cá nhân nói về sở thích và trả lời câu hỏi;</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Nói về sở thích trong quá khứ và hiện tại;</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bài đọc và trả lời câu hỏi về sở thích;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Viết đoạn văn ngắn mô tả các sở thích của bản thân.</w:t>
      </w:r>
    </w:p>
    <w:p w:rsidR="003F5E67" w:rsidRPr="004A52BC" w:rsidRDefault="003F5E67" w:rsidP="003F5E67">
      <w:pPr>
        <w:spacing w:line="288" w:lineRule="auto"/>
        <w:ind w:firstLine="720"/>
        <w:jc w:val="both"/>
        <w:rPr>
          <w:rFonts w:ascii="Times New Roman" w:hAnsi="Times New Roman"/>
          <w:sz w:val="28"/>
          <w:szCs w:val="28"/>
          <w:lang w:eastAsia="vi-VN"/>
        </w:rPr>
      </w:pPr>
      <w:bookmarkStart w:id="66" w:name="bookmark136"/>
      <w:r w:rsidRPr="004A52BC">
        <w:rPr>
          <w:rFonts w:ascii="Times New Roman" w:hAnsi="Times New Roman"/>
          <w:sz w:val="28"/>
          <w:szCs w:val="28"/>
          <w:lang w:eastAsia="vi-VN"/>
        </w:rPr>
        <w:t>2. Nội dung</w:t>
      </w:r>
      <w:bookmarkEnd w:id="66"/>
    </w:p>
    <w:tbl>
      <w:tblPr>
        <w:tblW w:w="8388" w:type="dxa"/>
        <w:tblInd w:w="675" w:type="dxa"/>
        <w:tblLook w:val="01E0"/>
      </w:tblPr>
      <w:tblGrid>
        <w:gridCol w:w="6804"/>
        <w:gridCol w:w="1584"/>
      </w:tblGrid>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67" w:name="bookmark137"/>
            <w:r w:rsidRPr="004A52BC">
              <w:rPr>
                <w:rFonts w:ascii="Times New Roman" w:hAnsi="Times New Roman"/>
                <w:b/>
                <w:bCs/>
                <w:sz w:val="28"/>
                <w:szCs w:val="28"/>
                <w:lang w:eastAsia="vi-VN"/>
              </w:rPr>
              <w:t>2.1. Từ vựng (Vocabulary)</w:t>
            </w:r>
            <w:bookmarkEnd w:id="67"/>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2.1.1. Sở thích;</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2.1.2. Cấu trúc Play/go/do+ sport</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68" w:name="bookmark138"/>
            <w:r w:rsidRPr="004A52BC">
              <w:rPr>
                <w:rFonts w:ascii="Times New Roman" w:hAnsi="Times New Roman"/>
                <w:b/>
                <w:bCs/>
                <w:sz w:val="28"/>
                <w:szCs w:val="28"/>
                <w:lang w:eastAsia="vi-VN"/>
              </w:rPr>
              <w:t>2.2. Ngữ pháp (Grammar)</w:t>
            </w:r>
            <w:bookmarkEnd w:id="68"/>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Thì quá khứ đơn;</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2.2.2. Thì quá khứ tiếp diễn;</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2.2.3. Kết hợp thì quá khứ đơn và thì quá khứ tiếp diễn.</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69" w:name="bookmark139"/>
            <w:r w:rsidRPr="004A52BC">
              <w:rPr>
                <w:rFonts w:ascii="Times New Roman" w:hAnsi="Times New Roman"/>
                <w:b/>
                <w:bCs/>
                <w:sz w:val="28"/>
                <w:szCs w:val="28"/>
                <w:lang w:eastAsia="vi-VN"/>
              </w:rPr>
              <w:t>2.3. Kỹ năng nghe (Listening)</w:t>
            </w:r>
            <w:bookmarkEnd w:id="69"/>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2.3.1. Nghe các cá nhân nói về sở thích và trả lời câu hỏi;</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2.3.2. Bài tập nghe và lựa chọn đáp án đúng.</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70" w:name="bookmark140"/>
            <w:r w:rsidRPr="004A52BC">
              <w:rPr>
                <w:rFonts w:ascii="Times New Roman" w:hAnsi="Times New Roman"/>
                <w:b/>
                <w:bCs/>
                <w:sz w:val="28"/>
                <w:szCs w:val="28"/>
                <w:lang w:eastAsia="vi-VN"/>
              </w:rPr>
              <w:t>2.4. Kỹ năng nói (Speaking)</w:t>
            </w:r>
            <w:bookmarkEnd w:id="70"/>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2.4.1. Nói về sở thích trong quá khứ và hiện tại;</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2.4.2. Thực hành nghe và lặp lại.</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71" w:name="bookmark141"/>
            <w:r w:rsidRPr="004A52BC">
              <w:rPr>
                <w:rFonts w:ascii="Times New Roman" w:hAnsi="Times New Roman"/>
                <w:b/>
                <w:bCs/>
                <w:sz w:val="28"/>
                <w:szCs w:val="28"/>
                <w:lang w:eastAsia="vi-VN"/>
              </w:rPr>
              <w:t>2.5. Kỹ năng đọc (Reading)</w:t>
            </w:r>
            <w:bookmarkEnd w:id="71"/>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2.5.1. Bài đọc: What is a hobby?;</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2.5.2. Bài tập True/False/Not given.</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bookmarkStart w:id="72" w:name="bookmark142"/>
            <w:r w:rsidRPr="004A52BC">
              <w:rPr>
                <w:rFonts w:ascii="Times New Roman" w:hAnsi="Times New Roman"/>
                <w:b/>
                <w:bCs/>
                <w:sz w:val="28"/>
                <w:szCs w:val="28"/>
                <w:lang w:eastAsia="vi-VN"/>
              </w:rPr>
              <w:t>2.6. Kỹ năng viết (Writing)</w:t>
            </w:r>
            <w:bookmarkEnd w:id="72"/>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Viết đoạn văn ngắn mô tả các sở thích của bản thân (tối thiểu 80 từ).</w:t>
            </w:r>
            <w:bookmarkStart w:id="73" w:name="bookmark143"/>
            <w:bookmarkEnd w:id="73"/>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bl>
    <w:p w:rsidR="003F5E67" w:rsidRPr="004A52BC" w:rsidRDefault="003F5E67" w:rsidP="003F5E67">
      <w:pPr>
        <w:spacing w:line="288" w:lineRule="auto"/>
        <w:jc w:val="both"/>
        <w:rPr>
          <w:rFonts w:ascii="Times New Roman" w:hAnsi="Times New Roman"/>
          <w:sz w:val="28"/>
          <w:szCs w:val="28"/>
        </w:rPr>
      </w:pPr>
      <w:r w:rsidRPr="004A52BC">
        <w:rPr>
          <w:rFonts w:ascii="Times New Roman" w:hAnsi="Times New Roman"/>
          <w:b/>
          <w:bCs/>
          <w:sz w:val="28"/>
          <w:szCs w:val="28"/>
          <w:lang w:eastAsia="vi-VN"/>
        </w:rPr>
        <w:t>Bài 9. CÁC KẾ HOẠCH TRONG TƯƠNG LAI (FUTURE PLANS)</w:t>
      </w:r>
    </w:p>
    <w:p w:rsidR="003F5E67" w:rsidRPr="004A52BC" w:rsidRDefault="003F5E67" w:rsidP="003F5E67">
      <w:pPr>
        <w:spacing w:line="288" w:lineRule="auto"/>
        <w:jc w:val="right"/>
        <w:rPr>
          <w:rFonts w:ascii="Times New Roman" w:hAnsi="Times New Roman"/>
          <w:i/>
          <w:spacing w:val="-8"/>
          <w:sz w:val="28"/>
          <w:szCs w:val="28"/>
        </w:rPr>
      </w:pP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w:t>
      </w:r>
      <w:r w:rsidRPr="004A52BC">
        <w:rPr>
          <w:rFonts w:ascii="Times New Roman" w:hAnsi="Times New Roman"/>
          <w:sz w:val="28"/>
          <w:szCs w:val="28"/>
        </w:rPr>
        <w:t>ụ</w:t>
      </w:r>
      <w:r w:rsidRPr="004A52BC">
        <w:rPr>
          <w:rFonts w:ascii="Times New Roman" w:hAnsi="Times New Roman"/>
          <w:sz w:val="28"/>
          <w:szCs w:val="28"/>
          <w:lang w:eastAsia="vi-VN"/>
        </w:rPr>
        <w:t>c tiêu</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Sử dụng cấu trúc Will và going to; các từ định lượng a little, a few, many, much và a lot of và các từ vựng về các hoạt động trên lễ hội và sự kiện đặc biệt; các tính từ mô tả địa điểm;</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Nghe và trả lời câu hỏi về nơi sinh sống;</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Nói về các dự định và kế hoạch cho một lễ hội và sự kiện đặc biệt;</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bài đọc về các cách chào đón năm mới ở một số quốc gia và trả lời câu hỏi;</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Viết đoạn văn ngắn mô tả các dự định và kế hoạch chào đón năm mới.</w:t>
      </w:r>
    </w:p>
    <w:p w:rsidR="003F5E67" w:rsidRPr="004A52BC" w:rsidRDefault="003F5E67" w:rsidP="003F5E67">
      <w:pPr>
        <w:spacing w:line="288" w:lineRule="auto"/>
        <w:ind w:firstLine="720"/>
        <w:jc w:val="both"/>
        <w:rPr>
          <w:rFonts w:ascii="Times New Roman" w:hAnsi="Times New Roman"/>
          <w:sz w:val="28"/>
          <w:szCs w:val="28"/>
          <w:lang w:eastAsia="vi-VN"/>
        </w:rPr>
      </w:pPr>
      <w:r w:rsidRPr="004A52BC">
        <w:rPr>
          <w:rFonts w:ascii="Times New Roman" w:hAnsi="Times New Roman"/>
          <w:sz w:val="28"/>
          <w:szCs w:val="28"/>
          <w:lang w:eastAsia="vi-VN"/>
        </w:rPr>
        <w:t>2. Nội dung</w:t>
      </w:r>
    </w:p>
    <w:tbl>
      <w:tblPr>
        <w:tblW w:w="8388" w:type="dxa"/>
        <w:tblInd w:w="675" w:type="dxa"/>
        <w:tblLook w:val="01E0"/>
      </w:tblPr>
      <w:tblGrid>
        <w:gridCol w:w="6804"/>
        <w:gridCol w:w="1584"/>
      </w:tblGrid>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2.1. Từ vựng (Vocabulary)</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lastRenderedPageBreak/>
              <w:t>2.1.1. Lễ hội;</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2.1.2. Tính từ mô tả địa điểm.</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lastRenderedPageBreak/>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lastRenderedPageBreak/>
              <w:t>2.2. Ngữ pháp (Grammar)</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Cấu trúc Will và going to;</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w:t>
            </w:r>
            <w:r w:rsidRPr="004A52BC">
              <w:rPr>
                <w:rFonts w:ascii="Times New Roman" w:hAnsi="Times New Roman"/>
                <w:spacing w:val="-12"/>
                <w:sz w:val="28"/>
                <w:szCs w:val="28"/>
                <w:lang w:eastAsia="vi-VN"/>
              </w:rPr>
              <w:t>.2.2. Từ định lượng a little, a few, many, much và a lot of.</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2.3. Kỹ năng nghe (Listening)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2.3.1. Nghe và trả lời câu hỏi về nơi sinh sống;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2.3.2. Bài tập nghe và lựa chọn đáp án đúng.</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2.4. Kỹ năng nói (Speaking)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2.4.1. Nói về các dự định và kế hoạch cho một lễ hội và sự kiện đặc biệt;</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2.4.2. Thực hành nghe và lặp lại;</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2.4.3. Thực hành theo cặp đôi.</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2.5. Kỹ năng đọc (Reading)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2.5.1. Bài đọc: New Year Celebrations;</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2.5.2. Bài tập True/False/Not given.</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2.6. Kỹ năng viết (Writing)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Viết đoạn văn ngắn mô tả các dự định và kế hoạch chào đón năm mới (tối thiểu 80 từ).</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bl>
    <w:p w:rsidR="003F5E67" w:rsidRPr="004A52BC" w:rsidRDefault="003F5E67" w:rsidP="003F5E67">
      <w:pPr>
        <w:spacing w:line="288" w:lineRule="auto"/>
        <w:jc w:val="both"/>
        <w:rPr>
          <w:rFonts w:ascii="Times New Roman" w:hAnsi="Times New Roman"/>
          <w:sz w:val="28"/>
          <w:szCs w:val="28"/>
        </w:rPr>
      </w:pPr>
      <w:r w:rsidRPr="004A52BC">
        <w:rPr>
          <w:rFonts w:ascii="Times New Roman" w:hAnsi="Times New Roman"/>
          <w:b/>
          <w:bCs/>
          <w:sz w:val="28"/>
          <w:szCs w:val="28"/>
          <w:lang w:eastAsia="vi-VN"/>
        </w:rPr>
        <w:t>Bài 10. NGOẠI HÌNH VÀ TÍNH CÁCH (APPEARANCE AND PERSONALITY)</w:t>
      </w:r>
    </w:p>
    <w:p w:rsidR="003F5E67" w:rsidRPr="004A52BC" w:rsidRDefault="003F5E67" w:rsidP="003F5E67">
      <w:pPr>
        <w:spacing w:line="288" w:lineRule="auto"/>
        <w:jc w:val="right"/>
        <w:rPr>
          <w:rFonts w:ascii="Times New Roman" w:hAnsi="Times New Roman"/>
          <w:i/>
          <w:spacing w:val="-8"/>
          <w:sz w:val="28"/>
          <w:szCs w:val="28"/>
        </w:rPr>
      </w:pP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Mục tiêu</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Sử dụng cấu trúc so sánh hơn (comparative), so sánh nhất (superlative); và các tính từ mô tả ngoại hình và tính cách;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Nghe và trả lời câu hỏi về tuổi, ghi các tính từ mô tả hình dáng và tính cách một người;</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Mô tả ngoại hình và tính cách các thành viên trong lớp học;</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bài đọc về đề tài du lịch và trả lời câu hỏi;</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Viết đoạn văn ngắn mô tả một người bạn thân.</w:t>
      </w:r>
    </w:p>
    <w:p w:rsidR="003F5E67" w:rsidRPr="004A52BC" w:rsidRDefault="003F5E67" w:rsidP="003F5E67">
      <w:pPr>
        <w:spacing w:line="288" w:lineRule="auto"/>
        <w:ind w:firstLine="720"/>
        <w:jc w:val="both"/>
        <w:rPr>
          <w:rFonts w:ascii="Times New Roman" w:hAnsi="Times New Roman"/>
          <w:sz w:val="28"/>
          <w:szCs w:val="28"/>
          <w:lang w:eastAsia="vi-VN"/>
        </w:rPr>
      </w:pPr>
      <w:r w:rsidRPr="004A52BC">
        <w:rPr>
          <w:rFonts w:ascii="Times New Roman" w:hAnsi="Times New Roman"/>
          <w:sz w:val="28"/>
          <w:szCs w:val="28"/>
          <w:lang w:eastAsia="vi-VN"/>
        </w:rPr>
        <w:t>2. Nội dung</w:t>
      </w:r>
    </w:p>
    <w:tbl>
      <w:tblPr>
        <w:tblW w:w="8388" w:type="dxa"/>
        <w:tblInd w:w="675" w:type="dxa"/>
        <w:tblLook w:val="01E0"/>
      </w:tblPr>
      <w:tblGrid>
        <w:gridCol w:w="6804"/>
        <w:gridCol w:w="1584"/>
      </w:tblGrid>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2.1. Từ vựng (Vocabulary)</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2.1.1. Tính từ mô tả ngoại hình;</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2.1.2. Tính từ mô tả tính cách.</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2.2. Ngữ pháp (Grammar)</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So sánh hơn (Comparative);</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2.2.2. So sánh nhất (Superlative).</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lastRenderedPageBreak/>
              <w:t>2.3. Kỹ năng nghe (Listening)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2.3.1. Nghe và trả lời câu hỏi về tuổi, ghi các tính từ mô tả hình dáng và tính cách một người;</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2.3.2. Bài tập nghe và lựa chọn đáp án đúng;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2.3.3. Bài tập nghe và điền hoàn chỉnh.</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2.4. Kỹ năng nói (Speaking)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2.4.1. Mô tả ngoại hình và tính cách các thành viên trong lớp học;</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2.4.2. Thực hành nghe và lặp lại;</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2.4.3. Thực hành theo cặp đôi.</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2.5. Kỹ năng đọc (Reading)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2.5.1. Bài đọc: My travel page;</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2.5.2. Bài tập True/False/Not given.</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2.6. Kỹ năng viết (Writing)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Viết đoạn văn ngắn mô tả về một người bạn thân (tối thiểu 80 từ).</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bl>
    <w:p w:rsidR="003F5E67" w:rsidRPr="004A52BC" w:rsidRDefault="003F5E67" w:rsidP="003F5E67">
      <w:pPr>
        <w:spacing w:line="288" w:lineRule="auto"/>
        <w:jc w:val="both"/>
        <w:rPr>
          <w:rFonts w:ascii="Times New Roman" w:hAnsi="Times New Roman"/>
          <w:sz w:val="28"/>
          <w:szCs w:val="28"/>
        </w:rPr>
      </w:pPr>
      <w:r w:rsidRPr="004A52BC">
        <w:rPr>
          <w:rFonts w:ascii="Times New Roman" w:hAnsi="Times New Roman"/>
          <w:b/>
          <w:bCs/>
          <w:sz w:val="28"/>
          <w:szCs w:val="28"/>
          <w:lang w:eastAsia="vi-VN"/>
        </w:rPr>
        <w:t>Bài 11. CÔNG NGHỆ (TECHNOLOGY)</w:t>
      </w:r>
    </w:p>
    <w:p w:rsidR="003F5E67" w:rsidRPr="004A52BC" w:rsidRDefault="003F5E67" w:rsidP="003F5E67">
      <w:pPr>
        <w:spacing w:line="288" w:lineRule="auto"/>
        <w:jc w:val="right"/>
        <w:rPr>
          <w:rFonts w:ascii="Times New Roman" w:hAnsi="Times New Roman"/>
          <w:i/>
          <w:spacing w:val="-8"/>
          <w:sz w:val="28"/>
          <w:szCs w:val="28"/>
        </w:rPr>
      </w:pP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w:t>
      </w:r>
      <w:r w:rsidRPr="004A52BC">
        <w:rPr>
          <w:rFonts w:ascii="Times New Roman" w:hAnsi="Times New Roman"/>
          <w:sz w:val="28"/>
          <w:szCs w:val="28"/>
        </w:rPr>
        <w:t>ụ</w:t>
      </w:r>
      <w:r w:rsidRPr="004A52BC">
        <w:rPr>
          <w:rFonts w:ascii="Times New Roman" w:hAnsi="Times New Roman"/>
          <w:sz w:val="28"/>
          <w:szCs w:val="28"/>
          <w:lang w:eastAsia="vi-VN"/>
        </w:rPr>
        <w:t>c tiêu</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Sử dụng thì hiện tại hoàn thành (Present perfect); cấu trúc How long...?, for và since và các từ vựng về các thiết bị công nghệ và ứng dụng;</w:t>
      </w:r>
    </w:p>
    <w:p w:rsidR="003F5E67" w:rsidRPr="004A52BC" w:rsidRDefault="003F5E67" w:rsidP="003F5E67">
      <w:pPr>
        <w:spacing w:line="288" w:lineRule="auto"/>
        <w:ind w:firstLine="720"/>
        <w:jc w:val="both"/>
        <w:rPr>
          <w:rFonts w:ascii="Times New Roman" w:hAnsi="Times New Roman"/>
          <w:spacing w:val="-10"/>
          <w:sz w:val="28"/>
          <w:szCs w:val="28"/>
        </w:rPr>
      </w:pPr>
      <w:r w:rsidRPr="004A52BC">
        <w:rPr>
          <w:rFonts w:ascii="Times New Roman" w:hAnsi="Times New Roman"/>
          <w:spacing w:val="-10"/>
          <w:sz w:val="28"/>
          <w:szCs w:val="28"/>
          <w:lang w:eastAsia="vi-VN"/>
        </w:rPr>
        <w:t>- Nghe và trả lời câu hỏi về đặc tính các loại thiết bị phổ biến trong gia đình;</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Thực hành nói về các thiết bị công nghệ;</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và trả lời câu hỏi về sự phát triển của công nghệ kỹ thuật số;</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Viết đoạn văn ngắn mô tả thiết bị công nghệ mà bạn yêu thích.</w:t>
      </w:r>
    </w:p>
    <w:p w:rsidR="003F5E67" w:rsidRPr="004A52BC" w:rsidRDefault="003F5E67" w:rsidP="003F5E67">
      <w:pPr>
        <w:spacing w:line="288" w:lineRule="auto"/>
        <w:ind w:firstLine="720"/>
        <w:jc w:val="both"/>
        <w:rPr>
          <w:rFonts w:ascii="Times New Roman" w:hAnsi="Times New Roman"/>
          <w:sz w:val="28"/>
          <w:szCs w:val="28"/>
          <w:lang w:eastAsia="vi-VN"/>
        </w:rPr>
      </w:pPr>
      <w:r w:rsidRPr="004A52BC">
        <w:rPr>
          <w:rFonts w:ascii="Times New Roman" w:hAnsi="Times New Roman"/>
          <w:sz w:val="28"/>
          <w:szCs w:val="28"/>
          <w:lang w:eastAsia="vi-VN"/>
        </w:rPr>
        <w:t>2. Nội dung</w:t>
      </w:r>
    </w:p>
    <w:tbl>
      <w:tblPr>
        <w:tblW w:w="8388" w:type="dxa"/>
        <w:tblInd w:w="675" w:type="dxa"/>
        <w:tblLook w:val="01E0"/>
      </w:tblPr>
      <w:tblGrid>
        <w:gridCol w:w="6804"/>
        <w:gridCol w:w="1584"/>
      </w:tblGrid>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2.1. Từ vựng (Vocabulary)</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2.1.1. Các thiết bị công nghệ;</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2.1.2. Công nghệ.</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2.2. Ngữ pháp (Grammar)</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Th</w:t>
            </w:r>
            <w:r w:rsidRPr="004A52BC">
              <w:rPr>
                <w:rFonts w:ascii="Times New Roman" w:hAnsi="Times New Roman"/>
                <w:sz w:val="28"/>
                <w:szCs w:val="28"/>
              </w:rPr>
              <w:t xml:space="preserve">ì </w:t>
            </w:r>
            <w:r w:rsidRPr="004A52BC">
              <w:rPr>
                <w:rFonts w:ascii="Times New Roman" w:hAnsi="Times New Roman"/>
                <w:sz w:val="28"/>
                <w:szCs w:val="28"/>
                <w:lang w:eastAsia="vi-VN"/>
              </w:rPr>
              <w:t>hiện tại hoàn thành;</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2.2.2. Cấu trúc How long...?;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2.2.3. Giới từ For và since.</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2.3. Kỹ năng nghe (Listening)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2.3.1. Nghe và trả lời câu hỏi về đặc tính các loại thiết bị phổ biến trong gia đình;</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2.3.2. Bài tập True/False.</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lastRenderedPageBreak/>
              <w:t>2.4. Kỹ năng nói (Speaking)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2.4.1. Thực hành nói về các thiết bị công nghệ;</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2.4.2. Thực hành nghe và lặp lại;</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2.4.3. Thực hành theo cặp đôi.</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2.5. Kỹ năng đọc (Reading)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2.5.1. Bài đọc: The Rise of Digital Media;</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2.5.2. Bài tập True/False/Not given.</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2.6. Kỹ năng viết (Writing)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Viết đoạn văn ngắn mô tả thiết bị công nghệ mà bạn yêu thích (tối thiểu 80 từ).</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bl>
    <w:p w:rsidR="003F5E67" w:rsidRPr="004A52BC" w:rsidRDefault="003F5E67" w:rsidP="003F5E67">
      <w:pPr>
        <w:spacing w:line="288" w:lineRule="auto"/>
        <w:jc w:val="both"/>
        <w:rPr>
          <w:rFonts w:ascii="Times New Roman" w:hAnsi="Times New Roman"/>
          <w:sz w:val="28"/>
          <w:szCs w:val="28"/>
        </w:rPr>
      </w:pPr>
      <w:r w:rsidRPr="004A52BC">
        <w:rPr>
          <w:rFonts w:ascii="Times New Roman" w:hAnsi="Times New Roman"/>
          <w:b/>
          <w:bCs/>
          <w:sz w:val="28"/>
          <w:szCs w:val="28"/>
          <w:lang w:eastAsia="vi-VN"/>
        </w:rPr>
        <w:t>Bài 12. MUA SẮM (SHOPPING)</w:t>
      </w:r>
    </w:p>
    <w:p w:rsidR="003F5E67" w:rsidRPr="004A52BC" w:rsidRDefault="003F5E67" w:rsidP="003F5E67">
      <w:pPr>
        <w:spacing w:line="288" w:lineRule="auto"/>
        <w:jc w:val="right"/>
        <w:rPr>
          <w:rFonts w:ascii="Times New Roman" w:hAnsi="Times New Roman"/>
          <w:i/>
          <w:spacing w:val="-8"/>
          <w:sz w:val="28"/>
          <w:szCs w:val="28"/>
        </w:rPr>
      </w:pP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b/>
          <w:i/>
          <w:spacing w:val="-8"/>
          <w:sz w:val="28"/>
          <w:szCs w:val="28"/>
        </w:rPr>
        <w:tab/>
      </w:r>
      <w:r w:rsidRPr="004A52BC">
        <w:rPr>
          <w:rFonts w:ascii="Times New Roman" w:hAnsi="Times New Roman"/>
          <w:i/>
          <w:spacing w:val="-8"/>
          <w:sz w:val="28"/>
          <w:szCs w:val="28"/>
        </w:rPr>
        <w:t>Thời gian: 9 giờ (LT: 3 giờ, TH: 6 giờ)</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1. Mục tiêu</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Sử dụng thì hiện tại hoàn thành (Present perfect) và thì quá khứ đ</w:t>
      </w:r>
      <w:r w:rsidRPr="004A52BC">
        <w:rPr>
          <w:rFonts w:ascii="Times New Roman" w:hAnsi="Times New Roman"/>
          <w:sz w:val="28"/>
          <w:szCs w:val="28"/>
        </w:rPr>
        <w:t>ơ</w:t>
      </w:r>
      <w:r w:rsidRPr="004A52BC">
        <w:rPr>
          <w:rFonts w:ascii="Times New Roman" w:hAnsi="Times New Roman"/>
          <w:sz w:val="28"/>
          <w:szCs w:val="28"/>
          <w:lang w:eastAsia="vi-VN"/>
        </w:rPr>
        <w:t>n (Past simple) và từ vựng về các loại thực phẩm;</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Nghe và trả lời câu hỏi về mua sắm;</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Thực hành nói về kế hoạch mua sắm;</w:t>
      </w:r>
    </w:p>
    <w:p w:rsidR="003F5E67" w:rsidRPr="004A52BC" w:rsidRDefault="003F5E67" w:rsidP="003F5E67">
      <w:pPr>
        <w:spacing w:line="288" w:lineRule="auto"/>
        <w:ind w:firstLine="720"/>
        <w:jc w:val="both"/>
        <w:rPr>
          <w:rFonts w:ascii="Times New Roman" w:hAnsi="Times New Roman"/>
          <w:sz w:val="28"/>
          <w:szCs w:val="28"/>
        </w:rPr>
      </w:pPr>
      <w:r w:rsidRPr="004A52BC">
        <w:rPr>
          <w:rFonts w:ascii="Times New Roman" w:hAnsi="Times New Roman"/>
          <w:sz w:val="28"/>
          <w:szCs w:val="28"/>
          <w:lang w:eastAsia="vi-VN"/>
        </w:rPr>
        <w:t>- Đọc hiểu và trả lời câu hỏi thói quen mua sắm;</w:t>
      </w:r>
    </w:p>
    <w:p w:rsidR="003F5E67" w:rsidRPr="004A52BC" w:rsidRDefault="003F5E67" w:rsidP="003F5E67">
      <w:pPr>
        <w:spacing w:line="288" w:lineRule="auto"/>
        <w:ind w:firstLine="720"/>
        <w:jc w:val="both"/>
        <w:rPr>
          <w:rFonts w:ascii="Times New Roman" w:hAnsi="Times New Roman"/>
          <w:spacing w:val="-14"/>
          <w:sz w:val="28"/>
          <w:szCs w:val="28"/>
        </w:rPr>
      </w:pPr>
      <w:r w:rsidRPr="004A52BC">
        <w:rPr>
          <w:rFonts w:ascii="Times New Roman" w:hAnsi="Times New Roman"/>
          <w:spacing w:val="-14"/>
          <w:sz w:val="28"/>
          <w:szCs w:val="28"/>
          <w:lang w:eastAsia="vi-VN"/>
        </w:rPr>
        <w:t>- Viết đoạn văn ngắn kể về việc mua sắm tại chợ/siêu thị tuần trước và hiện tại.</w:t>
      </w:r>
    </w:p>
    <w:p w:rsidR="003F5E67" w:rsidRPr="004A52BC" w:rsidRDefault="003F5E67" w:rsidP="003F5E67">
      <w:pPr>
        <w:spacing w:line="288" w:lineRule="auto"/>
        <w:ind w:firstLine="720"/>
        <w:jc w:val="both"/>
        <w:rPr>
          <w:rFonts w:ascii="Times New Roman" w:hAnsi="Times New Roman"/>
          <w:sz w:val="28"/>
          <w:szCs w:val="28"/>
          <w:lang w:eastAsia="vi-VN"/>
        </w:rPr>
      </w:pPr>
      <w:r w:rsidRPr="004A52BC">
        <w:rPr>
          <w:rFonts w:ascii="Times New Roman" w:hAnsi="Times New Roman"/>
          <w:sz w:val="28"/>
          <w:szCs w:val="28"/>
          <w:lang w:eastAsia="vi-VN"/>
        </w:rPr>
        <w:t>2. Nội dung</w:t>
      </w:r>
    </w:p>
    <w:tbl>
      <w:tblPr>
        <w:tblW w:w="8388" w:type="dxa"/>
        <w:tblInd w:w="675" w:type="dxa"/>
        <w:tblLook w:val="01E0"/>
      </w:tblPr>
      <w:tblGrid>
        <w:gridCol w:w="6804"/>
        <w:gridCol w:w="1584"/>
      </w:tblGrid>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2.1. Từ vựng (Vocabulary)</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Các từ vựng liên quan đến mua sắm.</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2.2. Ngữ pháp (Grammar)</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2.2.1. Thì hiện tại hoàn thành;</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2.2.2. Thì quá khứ đ</w:t>
            </w:r>
            <w:r w:rsidRPr="004A52BC">
              <w:rPr>
                <w:rFonts w:ascii="Times New Roman" w:hAnsi="Times New Roman"/>
                <w:sz w:val="28"/>
                <w:szCs w:val="28"/>
              </w:rPr>
              <w:t>ơ</w:t>
            </w:r>
            <w:r w:rsidRPr="004A52BC">
              <w:rPr>
                <w:rFonts w:ascii="Times New Roman" w:hAnsi="Times New Roman"/>
                <w:sz w:val="28"/>
                <w:szCs w:val="28"/>
                <w:lang w:eastAsia="vi-VN"/>
              </w:rPr>
              <w:t>n;</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2.2.3. Kết hợp thì hiện tại hoàn thành và thì quá khứ đơn.</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2.3. Kỹ năng nghe (Listening)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2.3.1. Nghe và trả lời câu hỏi về mua sắm;</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2.3.2. Bài tập nghe và lựa chọn đáp án đúng.</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1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2.4. Kỹ năng nói (Speaking)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2.4.1. Thực hành nói về kế hoạch mua sắm;</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2.4.2. Thực hành nghe và lặp lại;</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2.4.3. Thực hành theo cặp đôi.</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p w:rsidR="003F5E67" w:rsidRPr="004A52BC" w:rsidRDefault="003F5E67" w:rsidP="00C9155E">
            <w:pPr>
              <w:spacing w:line="288" w:lineRule="auto"/>
              <w:jc w:val="right"/>
              <w:rPr>
                <w:rFonts w:ascii="Times New Roman" w:hAnsi="Times New Roman"/>
                <w:i/>
                <w:sz w:val="28"/>
                <w:szCs w:val="28"/>
              </w:rPr>
            </w:pP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2.5. Kỹ năng đọc (Reading)</w:t>
            </w:r>
          </w:p>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sz w:val="28"/>
                <w:szCs w:val="28"/>
                <w:lang w:eastAsia="vi-VN"/>
              </w:rPr>
              <w:t>2.5.1. Bài đọc: My Shopping Day;</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t>2.5.2. Bài tập True/False/Not given.</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t>2 giờ</w:t>
            </w:r>
          </w:p>
        </w:tc>
      </w:tr>
      <w:tr w:rsidR="003F5E67" w:rsidRPr="004A52BC" w:rsidTr="00C9155E">
        <w:tc>
          <w:tcPr>
            <w:tcW w:w="6804" w:type="dxa"/>
            <w:shd w:val="clear" w:color="auto" w:fill="auto"/>
          </w:tcPr>
          <w:p w:rsidR="003F5E67" w:rsidRPr="004A52BC" w:rsidRDefault="003F5E67" w:rsidP="00C9155E">
            <w:pPr>
              <w:spacing w:line="288" w:lineRule="auto"/>
              <w:jc w:val="both"/>
              <w:rPr>
                <w:rFonts w:ascii="Times New Roman" w:hAnsi="Times New Roman"/>
                <w:sz w:val="28"/>
                <w:szCs w:val="28"/>
              </w:rPr>
            </w:pPr>
            <w:r w:rsidRPr="004A52BC">
              <w:rPr>
                <w:rFonts w:ascii="Times New Roman" w:hAnsi="Times New Roman"/>
                <w:b/>
                <w:bCs/>
                <w:sz w:val="28"/>
                <w:szCs w:val="28"/>
                <w:lang w:eastAsia="vi-VN"/>
              </w:rPr>
              <w:t>2.6. Kỹ năng viết (Writing)</w:t>
            </w:r>
          </w:p>
          <w:p w:rsidR="003F5E67" w:rsidRPr="004A52BC" w:rsidRDefault="003F5E67" w:rsidP="00C9155E">
            <w:pPr>
              <w:spacing w:line="288" w:lineRule="auto"/>
              <w:jc w:val="both"/>
              <w:rPr>
                <w:rFonts w:ascii="Times New Roman" w:hAnsi="Times New Roman"/>
                <w:b/>
                <w:bCs/>
                <w:sz w:val="28"/>
                <w:szCs w:val="28"/>
                <w:lang w:eastAsia="vi-VN"/>
              </w:rPr>
            </w:pPr>
            <w:r w:rsidRPr="004A52BC">
              <w:rPr>
                <w:rFonts w:ascii="Times New Roman" w:hAnsi="Times New Roman"/>
                <w:sz w:val="28"/>
                <w:szCs w:val="28"/>
                <w:lang w:eastAsia="vi-VN"/>
              </w:rPr>
              <w:lastRenderedPageBreak/>
              <w:t>Viết đoạn văn ngắn kể về việc mua sắm tại chợ/siêu thị tuần trước và hiện tại (tối thiểu 80 từ).</w:t>
            </w:r>
          </w:p>
        </w:tc>
        <w:tc>
          <w:tcPr>
            <w:tcW w:w="1584" w:type="dxa"/>
            <w:shd w:val="clear" w:color="auto" w:fill="auto"/>
          </w:tcPr>
          <w:p w:rsidR="003F5E67" w:rsidRPr="004A52BC" w:rsidRDefault="003F5E67" w:rsidP="00C9155E">
            <w:pPr>
              <w:spacing w:line="288" w:lineRule="auto"/>
              <w:jc w:val="right"/>
              <w:rPr>
                <w:rFonts w:ascii="Times New Roman" w:hAnsi="Times New Roman"/>
                <w:i/>
                <w:sz w:val="28"/>
                <w:szCs w:val="28"/>
              </w:rPr>
            </w:pPr>
            <w:r w:rsidRPr="004A52BC">
              <w:rPr>
                <w:rFonts w:ascii="Times New Roman" w:hAnsi="Times New Roman"/>
                <w:i/>
                <w:sz w:val="28"/>
                <w:szCs w:val="28"/>
              </w:rPr>
              <w:lastRenderedPageBreak/>
              <w:t>1 giờ</w:t>
            </w:r>
          </w:p>
        </w:tc>
      </w:tr>
    </w:tbl>
    <w:p w:rsidR="003F5E67" w:rsidRPr="00B96F40" w:rsidRDefault="003F5E67" w:rsidP="003F5E67">
      <w:pPr>
        <w:spacing w:line="288" w:lineRule="auto"/>
        <w:jc w:val="both"/>
        <w:rPr>
          <w:rFonts w:ascii="Times New Roman" w:hAnsi="Times New Roman"/>
          <w:b/>
          <w:bCs/>
          <w:sz w:val="28"/>
          <w:szCs w:val="28"/>
          <w:lang w:eastAsia="vi-VN"/>
        </w:rPr>
      </w:pPr>
      <w:r w:rsidRPr="00B96F40">
        <w:rPr>
          <w:rFonts w:ascii="Times New Roman" w:hAnsi="Times New Roman"/>
          <w:b/>
          <w:bCs/>
          <w:sz w:val="28"/>
          <w:szCs w:val="28"/>
          <w:lang w:eastAsia="vi-VN"/>
        </w:rPr>
        <w:lastRenderedPageBreak/>
        <w:t xml:space="preserve">IV. Điều kiện thực hiện môn học </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1. Phòng học chuyên môn/nhà xưởng</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 Phòng học được trang bị hệ thống đèn đủ ánh sáng;</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 Bàn, ghế rời cho từng sinh viên;</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 Bàn ghế giáo viên, bảng, máy chiếu, phấn (hoặc bút bảng).</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2. Trang thiết bị máy móc</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Máy chiếu, hệ thống âm thanh.</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3. Học liệu, dụng cụ, nguyên vật liệu</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Giáo viên sử dụng giáo trình dùng chung và tham khảo các tài liệu giảng dạy khác hỗ trợ bài giảng.</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4. Các điều kiện khác</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3F5E67" w:rsidRPr="00B96F40" w:rsidRDefault="003F5E67" w:rsidP="003F5E67">
      <w:pPr>
        <w:spacing w:line="288" w:lineRule="auto"/>
        <w:jc w:val="both"/>
        <w:rPr>
          <w:rFonts w:ascii="Times New Roman" w:hAnsi="Times New Roman"/>
          <w:b/>
          <w:bCs/>
          <w:sz w:val="28"/>
          <w:szCs w:val="28"/>
          <w:lang w:eastAsia="vi-VN"/>
        </w:rPr>
      </w:pPr>
      <w:r w:rsidRPr="00B96F40">
        <w:rPr>
          <w:rFonts w:ascii="Times New Roman" w:hAnsi="Times New Roman"/>
          <w:b/>
          <w:bCs/>
          <w:sz w:val="28"/>
          <w:szCs w:val="28"/>
          <w:lang w:eastAsia="vi-VN"/>
        </w:rPr>
        <w:t>V. Nội dung và phương pháp đánh giá</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1. Nội dung</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bCs/>
          <w:sz w:val="28"/>
          <w:szCs w:val="28"/>
          <w:lang w:eastAsia="vi-VN"/>
        </w:rPr>
        <w:t>-</w:t>
      </w:r>
      <w:r w:rsidRPr="00B96F40">
        <w:rPr>
          <w:rFonts w:ascii="Times New Roman" w:hAnsi="Times New Roman"/>
          <w:bCs/>
          <w:sz w:val="28"/>
          <w:szCs w:val="28"/>
          <w:lang w:val="en-US" w:eastAsia="vi-VN"/>
        </w:rPr>
        <w:t>Về k</w:t>
      </w:r>
      <w:r w:rsidRPr="00B96F40">
        <w:rPr>
          <w:rFonts w:ascii="Times New Roman" w:hAnsi="Times New Roman"/>
          <w:bCs/>
          <w:sz w:val="28"/>
          <w:szCs w:val="28"/>
          <w:lang w:eastAsia="vi-VN"/>
        </w:rPr>
        <w:t>iến thức</w:t>
      </w:r>
      <w:r w:rsidRPr="00B96F40">
        <w:rPr>
          <w:rFonts w:ascii="Times New Roman" w:hAnsi="Times New Roman"/>
          <w:sz w:val="28"/>
          <w:szCs w:val="28"/>
          <w:lang w:eastAsia="vi-VN"/>
        </w:rPr>
        <w:t>: Các kiến thức về từ vựng và cấu trúc ngữ pháp theo từng chủ đề liên quan trong chương trình.</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rPr>
        <w:t>- V</w:t>
      </w:r>
      <w:r w:rsidRPr="00B96F40">
        <w:rPr>
          <w:rFonts w:ascii="Times New Roman" w:hAnsi="Times New Roman"/>
          <w:sz w:val="28"/>
          <w:szCs w:val="28"/>
          <w:lang w:eastAsia="vi-VN"/>
        </w:rPr>
        <w:t>ề kỹ năng:</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Kỹ năng đọc: Đọc hiểu đại ý và thông tin chi tiết của các bài đọc ngắn theo yêu cầu.</w:t>
      </w:r>
    </w:p>
    <w:p w:rsidR="003F5E67" w:rsidRPr="00B96F40" w:rsidRDefault="003F5E67" w:rsidP="003F5E67">
      <w:pPr>
        <w:spacing w:line="288" w:lineRule="auto"/>
        <w:ind w:firstLine="720"/>
        <w:jc w:val="both"/>
        <w:rPr>
          <w:rFonts w:ascii="Times New Roman" w:hAnsi="Times New Roman"/>
          <w:spacing w:val="10"/>
          <w:sz w:val="28"/>
          <w:szCs w:val="28"/>
        </w:rPr>
      </w:pPr>
      <w:r w:rsidRPr="00B96F40">
        <w:rPr>
          <w:rFonts w:ascii="Times New Roman" w:hAnsi="Times New Roman"/>
          <w:spacing w:val="10"/>
          <w:sz w:val="28"/>
          <w:szCs w:val="28"/>
          <w:lang w:eastAsia="vi-VN"/>
        </w:rPr>
        <w:t>Kỹ năng viết: Viết câu và đoạn văn ngắn về các chủ đề khác nhau theo yêu cầu.</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 xml:space="preserve">- </w:t>
      </w:r>
      <w:r w:rsidRPr="00B96F40">
        <w:rPr>
          <w:rFonts w:ascii="Times New Roman" w:hAnsi="Times New Roman"/>
          <w:sz w:val="28"/>
          <w:szCs w:val="28"/>
          <w:lang w:val="en-US" w:eastAsia="vi-VN"/>
        </w:rPr>
        <w:t xml:space="preserve">Về </w:t>
      </w:r>
      <w:r w:rsidRPr="00B96F40">
        <w:rPr>
          <w:rFonts w:ascii="Times New Roman" w:hAnsi="Times New Roman"/>
          <w:sz w:val="28"/>
          <w:szCs w:val="28"/>
          <w:lang w:eastAsia="vi-VN"/>
        </w:rPr>
        <w:t>Năng lực tự chủ và trách nhiệm: Làm việc độc lập hoặc theo nhóm.</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2. Phương pháp đánh giá</w:t>
      </w:r>
    </w:p>
    <w:p w:rsidR="003F5E67" w:rsidRPr="00B96F40" w:rsidRDefault="003F5E67" w:rsidP="003F5E67">
      <w:pPr>
        <w:spacing w:line="288" w:lineRule="auto"/>
        <w:ind w:firstLine="720"/>
        <w:jc w:val="both"/>
        <w:rPr>
          <w:rFonts w:ascii="Times New Roman" w:hAnsi="Times New Roman"/>
          <w:sz w:val="28"/>
          <w:szCs w:val="28"/>
          <w:lang w:eastAsia="en-GB"/>
        </w:rPr>
      </w:pPr>
      <w:r w:rsidRPr="00B96F40">
        <w:rPr>
          <w:rFonts w:ascii="Times New Roman" w:hAnsi="Times New Roman"/>
          <w:sz w:val="28"/>
          <w:szCs w:val="28"/>
          <w:lang w:val="sv-SE"/>
        </w:rPr>
        <w:t xml:space="preserve">Việc đánh giá kết quả học tập của người học được thực hiện theo quy định tại Thông tư số 09/2017/TT-BLĐTBXH ngày 13/3/2017 của Bộ Lao động - </w:t>
      </w:r>
      <w:r w:rsidRPr="00B96F40">
        <w:rPr>
          <w:rFonts w:ascii="Times New Roman" w:hAnsi="Times New Roman"/>
          <w:sz w:val="28"/>
          <w:szCs w:val="28"/>
          <w:lang w:val="sv-SE"/>
        </w:rPr>
        <w:lastRenderedPageBreak/>
        <w:t xml:space="preserve">Thương binh và Xã hội quy định việc tổ chức thực hiện chương trình đào tạo trình độ trung cấp, trình độ cao đẳng theo niên chế hoặc theo phương thức tích lũy mô-đun hoặc tín chỉ; </w:t>
      </w:r>
      <w:r w:rsidRPr="00B96F40">
        <w:rPr>
          <w:rFonts w:ascii="Times New Roman" w:hAnsi="Times New Roman"/>
          <w:color w:val="000000"/>
          <w:sz w:val="28"/>
          <w:szCs w:val="28"/>
        </w:rPr>
        <w:t xml:space="preserve">quy chế kiểm tra, thi, xét công nhận tốt nghiệp, và theo </w:t>
      </w:r>
      <w:r w:rsidRPr="00B96F40">
        <w:rPr>
          <w:rFonts w:ascii="Times New Roman" w:hAnsi="Times New Roman"/>
          <w:sz w:val="28"/>
          <w:szCs w:val="28"/>
          <w:lang w:eastAsia="en-GB"/>
        </w:rPr>
        <w:t>Quyết định số 333/ QĐ- CĐCNHY  ngày 24/7/2017 của Hiệu trưởng Trường Cao đẳng Công nghiệp Hưng Yên về việc ban hành Quy chế Quy định việc tổ chức thực hiện chương trình đào tạo trình độ trung cấp, trình độ cao đẳng theo niên chế hoặc theo phương thức tích lũy modun hoặc tín chỉ.</w:t>
      </w:r>
    </w:p>
    <w:p w:rsidR="003F5E67" w:rsidRPr="00B96F40" w:rsidRDefault="003F5E67" w:rsidP="003F5E67">
      <w:pPr>
        <w:pStyle w:val="NormalWeb"/>
        <w:shd w:val="clear" w:color="auto" w:fill="FFFFFF"/>
        <w:spacing w:before="0" w:beforeAutospacing="0" w:after="0" w:afterAutospacing="0" w:line="288" w:lineRule="auto"/>
        <w:ind w:firstLine="720"/>
        <w:jc w:val="both"/>
        <w:rPr>
          <w:sz w:val="28"/>
          <w:szCs w:val="26"/>
        </w:rPr>
      </w:pPr>
      <w:r w:rsidRPr="00B96F40">
        <w:rPr>
          <w:sz w:val="28"/>
          <w:szCs w:val="26"/>
        </w:rPr>
        <w:t>+ Kiểm tra định kỳ bằng hình thức kiểm tra viết hoặc vấn đáp</w:t>
      </w:r>
    </w:p>
    <w:p w:rsidR="003F5E67" w:rsidRPr="00B96F40" w:rsidRDefault="003F5E67" w:rsidP="003F5E67">
      <w:pPr>
        <w:pStyle w:val="NormalWeb"/>
        <w:shd w:val="clear" w:color="auto" w:fill="FFFFFF"/>
        <w:spacing w:before="0" w:beforeAutospacing="0" w:after="0" w:afterAutospacing="0" w:line="288" w:lineRule="auto"/>
        <w:ind w:firstLine="720"/>
        <w:jc w:val="both"/>
        <w:rPr>
          <w:sz w:val="28"/>
          <w:szCs w:val="26"/>
        </w:rPr>
      </w:pPr>
      <w:r w:rsidRPr="00B96F40">
        <w:rPr>
          <w:sz w:val="30"/>
          <w:szCs w:val="26"/>
        </w:rPr>
        <w:t xml:space="preserve">+ Thi </w:t>
      </w:r>
      <w:r w:rsidRPr="00B96F40">
        <w:rPr>
          <w:sz w:val="28"/>
          <w:szCs w:val="26"/>
        </w:rPr>
        <w:t>kết thúc môn học bằng hình thức: Thi viết hoặc thi vấn đáp</w:t>
      </w:r>
    </w:p>
    <w:p w:rsidR="003F5E67" w:rsidRPr="00B96F40" w:rsidRDefault="003F5E67" w:rsidP="003F5E67">
      <w:pPr>
        <w:spacing w:line="288" w:lineRule="auto"/>
        <w:jc w:val="both"/>
        <w:rPr>
          <w:rFonts w:ascii="Times New Roman" w:hAnsi="Times New Roman"/>
          <w:b/>
          <w:bCs/>
          <w:sz w:val="28"/>
          <w:szCs w:val="28"/>
          <w:lang w:eastAsia="vi-VN"/>
        </w:rPr>
      </w:pPr>
      <w:r w:rsidRPr="00B96F40">
        <w:rPr>
          <w:rFonts w:ascii="Times New Roman" w:hAnsi="Times New Roman"/>
          <w:b/>
          <w:bCs/>
          <w:sz w:val="28"/>
          <w:szCs w:val="28"/>
          <w:lang w:eastAsia="vi-VN"/>
        </w:rPr>
        <w:t xml:space="preserve">VI. Hướng dẫn thực hiện môn học </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1. Phạm vi áp dụng môn học</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Môn học Tiếng Anh là một trong các môn học bắt buộc thuộc khối các môn học chung trong chương trình đào tạo trình độ cao đẳng. Tùy theo đặc thù của các ngành, nghề đào tạo, các trường lựa chọn môn học Tiếng Anh hoặc môn học ngoại ngữ khác theo quy định của Bộ Lao động - Thương binh và Xã hội đ</w:t>
      </w:r>
      <w:r w:rsidRPr="00B96F40">
        <w:rPr>
          <w:rFonts w:ascii="Times New Roman" w:hAnsi="Times New Roman"/>
          <w:sz w:val="28"/>
          <w:szCs w:val="28"/>
        </w:rPr>
        <w:t xml:space="preserve">ể </w:t>
      </w:r>
      <w:r w:rsidRPr="00B96F40">
        <w:rPr>
          <w:rFonts w:ascii="Times New Roman" w:hAnsi="Times New Roman"/>
          <w:sz w:val="28"/>
          <w:szCs w:val="28"/>
          <w:lang w:eastAsia="vi-VN"/>
        </w:rPr>
        <w:t>giảng dạy.</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2. Miễn trừ, bảo lưu kết quả học tập môn học</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a) Miễn học, miễn thi kết thúc môn học Tiếng Anh</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Người học được miễn học, miễn thi kết thúc môn học Tiếng Anh trong các trường hợp sau:</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Có chứng chỉ Tiếng Anh Bậc 2 trở lên theo Khung năng lực ngoại ngữ 6 bậc dùng cho Việt Nam;</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Có chứng chỉ Tiếng Anh tương đương cấp độ A2 trở lên theo Khung tham chiếu chung Châu Âu do các tổ chức nước ngoài cấp.</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b) Bảo lưu, công nhận kết quả học tập</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Thực hiện theo quy định tại Thông tư 09/2017/TT-BLĐTBXH của Bộ Lao động - Thương binh và Xã hội.</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c) Người học có nhu cầu được miễn trừ, bảo lưu kết quả môn học phải có đơn đề nghị hiệu trưởng xem xét, quyết định khi nhập học và trước mỗi kỳ thi.</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3. Hướng dẫn về phương pháp giảng dạy, học tập môn học</w:t>
      </w:r>
    </w:p>
    <w:p w:rsidR="003F5E67" w:rsidRPr="00B96F40" w:rsidRDefault="003F5E67" w:rsidP="003F5E67">
      <w:pPr>
        <w:spacing w:line="288" w:lineRule="auto"/>
        <w:ind w:firstLine="720"/>
        <w:jc w:val="both"/>
        <w:rPr>
          <w:rFonts w:ascii="Times New Roman" w:hAnsi="Times New Roman"/>
          <w:sz w:val="28"/>
          <w:szCs w:val="28"/>
        </w:rPr>
      </w:pPr>
      <w:r w:rsidRPr="00B96F40">
        <w:rPr>
          <w:rFonts w:ascii="Times New Roman" w:hAnsi="Times New Roman"/>
          <w:sz w:val="28"/>
          <w:szCs w:val="28"/>
          <w:lang w:eastAsia="vi-VN"/>
        </w:rPr>
        <w:t>- Đối với gi</w:t>
      </w:r>
      <w:r>
        <w:rPr>
          <w:rFonts w:ascii="Times New Roman" w:hAnsi="Times New Roman"/>
          <w:sz w:val="28"/>
          <w:szCs w:val="28"/>
          <w:lang w:val="en-US" w:eastAsia="vi-VN"/>
        </w:rPr>
        <w:t>ảng</w:t>
      </w:r>
      <w:r w:rsidRPr="00B96F40">
        <w:rPr>
          <w:rFonts w:ascii="Times New Roman" w:hAnsi="Times New Roman"/>
          <w:sz w:val="28"/>
          <w:szCs w:val="28"/>
          <w:lang w:eastAsia="vi-VN"/>
        </w:rPr>
        <w:t xml:space="preserve"> viên: </w:t>
      </w:r>
      <w:r>
        <w:rPr>
          <w:rFonts w:ascii="Times New Roman" w:hAnsi="Times New Roman"/>
          <w:sz w:val="28"/>
          <w:szCs w:val="28"/>
          <w:lang w:val="en-US" w:eastAsia="vi-VN"/>
        </w:rPr>
        <w:t>V</w:t>
      </w:r>
      <w:r w:rsidRPr="00B96F40">
        <w:rPr>
          <w:rFonts w:ascii="Times New Roman" w:hAnsi="Times New Roman"/>
          <w:sz w:val="28"/>
          <w:szCs w:val="28"/>
          <w:lang w:eastAsia="vi-VN"/>
        </w:rPr>
        <w:t>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lastRenderedPageBreak/>
        <w:t>- Đối với người học: Quan sát, hoạt động nhóm, thao tác theo hướng dẫn của giáo viên và làm bài tập về nhà.</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Chương trình môn học tiếng Anh trình độ cao đẳng có thể chia thành 02 (hai) phần để giảng dạy, mỗi phần 60 giờ.</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Khuyến khích việc tổ chức dạy và học trực tuyến môn học, kết hợp với các phần mềm tự học trực tuyến nhằm nâng cao chất lượng dạy và học.</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Bên cạnh việc học 120 giờ trên lớp, giáo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3F5E67" w:rsidRPr="00B96F40" w:rsidRDefault="003F5E67" w:rsidP="003F5E67">
      <w:pPr>
        <w:spacing w:line="288" w:lineRule="auto"/>
        <w:ind w:firstLine="720"/>
        <w:jc w:val="both"/>
        <w:rPr>
          <w:rFonts w:ascii="Times New Roman" w:hAnsi="Times New Roman"/>
          <w:sz w:val="28"/>
          <w:szCs w:val="28"/>
          <w:lang w:eastAsia="vi-VN"/>
        </w:rPr>
      </w:pPr>
      <w:r w:rsidRPr="00B96F40">
        <w:rPr>
          <w:rFonts w:ascii="Times New Roman" w:hAnsi="Times New Roman"/>
          <w:sz w:val="28"/>
          <w:szCs w:val="28"/>
          <w:lang w:eastAsia="vi-VN"/>
        </w:rPr>
        <w:t>4. Tài liệu tham khảo</w:t>
      </w:r>
    </w:p>
    <w:p w:rsidR="003F5E67" w:rsidRPr="00B96F40" w:rsidRDefault="003F5E67" w:rsidP="003F5E67">
      <w:pPr>
        <w:spacing w:line="288" w:lineRule="auto"/>
        <w:jc w:val="both"/>
        <w:rPr>
          <w:rFonts w:ascii="Times New Roman" w:hAnsi="Times New Roman"/>
          <w:i/>
          <w:sz w:val="28"/>
          <w:szCs w:val="28"/>
          <w:lang w:eastAsia="vi-VN"/>
        </w:rPr>
      </w:pPr>
      <w:r w:rsidRPr="00B96F40">
        <w:rPr>
          <w:rFonts w:ascii="Times New Roman" w:hAnsi="Times New Roman"/>
          <w:sz w:val="28"/>
          <w:szCs w:val="28"/>
          <w:lang w:eastAsia="vi-VN"/>
        </w:rPr>
        <w:t xml:space="preserve">1. Bộ Giáo dục và Đào tào, </w:t>
      </w:r>
      <w:r w:rsidRPr="00B96F40">
        <w:rPr>
          <w:rFonts w:ascii="Times New Roman" w:hAnsi="Times New Roman"/>
          <w:i/>
          <w:sz w:val="28"/>
          <w:szCs w:val="28"/>
          <w:lang w:eastAsia="vi-VN"/>
        </w:rPr>
        <w:t>Thông tư số 01/2014/TT-BGDĐT ngày 24 tháng 01 năm 2014 về việc Ban hành Khung năng lực ngoại ngữ 6 bậc d</w:t>
      </w:r>
      <w:r w:rsidRPr="00B96F40">
        <w:rPr>
          <w:rFonts w:ascii="Times New Roman" w:hAnsi="Times New Roman"/>
          <w:i/>
          <w:sz w:val="28"/>
          <w:szCs w:val="28"/>
        </w:rPr>
        <w:t>ù</w:t>
      </w:r>
      <w:r w:rsidRPr="00B96F40">
        <w:rPr>
          <w:rFonts w:ascii="Times New Roman" w:hAnsi="Times New Roman"/>
          <w:i/>
          <w:sz w:val="28"/>
          <w:szCs w:val="28"/>
          <w:lang w:eastAsia="vi-VN"/>
        </w:rPr>
        <w:t>ng cho Việt Nam.</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xml:space="preserve">2. Bộ Lao động - Thương binh và Xã hội, </w:t>
      </w:r>
      <w:r w:rsidRPr="00B96F40">
        <w:rPr>
          <w:rFonts w:ascii="Times New Roman" w:hAnsi="Times New Roman"/>
          <w:i/>
          <w:sz w:val="28"/>
          <w:szCs w:val="28"/>
          <w:lang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B96F40">
        <w:rPr>
          <w:rFonts w:ascii="Times New Roman" w:hAnsi="Times New Roman"/>
          <w:sz w:val="28"/>
          <w:szCs w:val="28"/>
          <w:lang w:eastAsia="vi-VN"/>
        </w:rPr>
        <w:t>.</w:t>
      </w:r>
    </w:p>
    <w:p w:rsidR="003F5E67" w:rsidRPr="00B96F40" w:rsidRDefault="003F5E67" w:rsidP="003F5E67">
      <w:pPr>
        <w:spacing w:line="288" w:lineRule="auto"/>
        <w:jc w:val="both"/>
        <w:rPr>
          <w:rFonts w:ascii="Times New Roman" w:hAnsi="Times New Roman"/>
          <w:i/>
          <w:sz w:val="28"/>
          <w:szCs w:val="28"/>
        </w:rPr>
      </w:pPr>
      <w:r w:rsidRPr="00B96F40">
        <w:rPr>
          <w:rFonts w:ascii="Times New Roman" w:hAnsi="Times New Roman"/>
          <w:sz w:val="28"/>
          <w:szCs w:val="28"/>
          <w:lang w:eastAsia="vi-VN"/>
        </w:rPr>
        <w:t>3. Bộ Lao động - Thương binh và Xã hội</w:t>
      </w:r>
      <w:r w:rsidRPr="00B96F40">
        <w:rPr>
          <w:rFonts w:ascii="Times New Roman" w:hAnsi="Times New Roman"/>
          <w:i/>
          <w:sz w:val="28"/>
          <w:szCs w:val="28"/>
          <w:lang w:eastAsia="vi-VN"/>
        </w:rPr>
        <w:t>, 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xml:space="preserve">4. Jack </w:t>
      </w:r>
      <w:r w:rsidRPr="00B96F40">
        <w:rPr>
          <w:rFonts w:ascii="Times New Roman" w:hAnsi="Times New Roman"/>
          <w:sz w:val="28"/>
          <w:szCs w:val="28"/>
        </w:rPr>
        <w:t>C</w:t>
      </w:r>
      <w:r w:rsidRPr="00B96F40">
        <w:rPr>
          <w:rFonts w:ascii="Times New Roman" w:hAnsi="Times New Roman"/>
          <w:sz w:val="28"/>
          <w:szCs w:val="28"/>
          <w:lang w:eastAsia="vi-VN"/>
        </w:rPr>
        <w:t xml:space="preserve">. Richards, </w:t>
      </w:r>
      <w:r w:rsidRPr="00B96F40">
        <w:rPr>
          <w:rFonts w:ascii="Times New Roman" w:hAnsi="Times New Roman"/>
          <w:i/>
          <w:sz w:val="28"/>
          <w:szCs w:val="28"/>
          <w:lang w:eastAsia="vi-VN"/>
        </w:rPr>
        <w:t>Tactics for Listening (02nd edition),</w:t>
      </w:r>
      <w:r w:rsidRPr="00B96F40">
        <w:rPr>
          <w:rFonts w:ascii="Times New Roman" w:hAnsi="Times New Roman"/>
          <w:sz w:val="28"/>
          <w:szCs w:val="28"/>
          <w:lang w:eastAsia="vi-VN"/>
        </w:rPr>
        <w:t xml:space="preserve"> Oxford University Press, 2015.</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xml:space="preserve">5. Herbert Puchta and Jeff Stranks, </w:t>
      </w:r>
      <w:r w:rsidRPr="00B96F40">
        <w:rPr>
          <w:rFonts w:ascii="Times New Roman" w:hAnsi="Times New Roman"/>
          <w:i/>
          <w:sz w:val="28"/>
          <w:szCs w:val="28"/>
          <w:lang w:eastAsia="vi-VN"/>
        </w:rPr>
        <w:t xml:space="preserve">More! 1, </w:t>
      </w:r>
      <w:r w:rsidRPr="00B96F40">
        <w:rPr>
          <w:rFonts w:ascii="Times New Roman" w:hAnsi="Times New Roman"/>
          <w:sz w:val="28"/>
          <w:szCs w:val="28"/>
          <w:lang w:eastAsia="vi-VN"/>
        </w:rPr>
        <w:t>Cambridge University Press, 2008.</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xml:space="preserve">6. Miles Craven, </w:t>
      </w:r>
      <w:r w:rsidRPr="00B96F40">
        <w:rPr>
          <w:rFonts w:ascii="Times New Roman" w:hAnsi="Times New Roman"/>
          <w:i/>
          <w:sz w:val="28"/>
          <w:szCs w:val="28"/>
          <w:lang w:eastAsia="vi-VN"/>
        </w:rPr>
        <w:t>Breakthrough Plus 1, MacMillan</w:t>
      </w:r>
      <w:r w:rsidRPr="00B96F40">
        <w:rPr>
          <w:rFonts w:ascii="Times New Roman" w:hAnsi="Times New Roman"/>
          <w:sz w:val="28"/>
          <w:szCs w:val="28"/>
          <w:lang w:eastAsia="vi-VN"/>
        </w:rPr>
        <w:t xml:space="preserve"> Education, 2013.</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xml:space="preserve">7. Thủ tướng Chính phủ, </w:t>
      </w:r>
      <w:r w:rsidRPr="00B96F40">
        <w:rPr>
          <w:rFonts w:ascii="Times New Roman" w:hAnsi="Times New Roman"/>
          <w:i/>
          <w:sz w:val="28"/>
          <w:szCs w:val="28"/>
          <w:lang w:eastAsia="vi-VN"/>
        </w:rPr>
        <w:t>Quyết định số 1982/QĐ-TTg ngày 18 tháng 10 năm 2016 của Thủ tướng Chính phủ phê duyệt Khung trình độ quốc gia Việt Nam.</w:t>
      </w:r>
    </w:p>
    <w:p w:rsidR="003F5E67" w:rsidRPr="00B96F40" w:rsidRDefault="003F5E67" w:rsidP="003F5E67">
      <w:pPr>
        <w:spacing w:line="288" w:lineRule="auto"/>
        <w:jc w:val="both"/>
        <w:rPr>
          <w:rFonts w:ascii="Times New Roman" w:hAnsi="Times New Roman"/>
          <w:sz w:val="28"/>
          <w:szCs w:val="28"/>
        </w:rPr>
      </w:pPr>
      <w:r w:rsidRPr="00B96F40">
        <w:rPr>
          <w:rFonts w:ascii="Times New Roman" w:hAnsi="Times New Roman"/>
          <w:sz w:val="28"/>
          <w:szCs w:val="28"/>
          <w:lang w:eastAsia="vi-VN"/>
        </w:rPr>
        <w:t xml:space="preserve">8. Tim Falla and Paul A. Davies, </w:t>
      </w:r>
      <w:r w:rsidRPr="00B96F40">
        <w:rPr>
          <w:rFonts w:ascii="Times New Roman" w:hAnsi="Times New Roman"/>
          <w:i/>
          <w:sz w:val="28"/>
          <w:szCs w:val="28"/>
          <w:lang w:eastAsia="vi-VN"/>
        </w:rPr>
        <w:t>Solutions Elementary (02nd edition)</w:t>
      </w:r>
      <w:r w:rsidRPr="00B96F40">
        <w:rPr>
          <w:rFonts w:ascii="Times New Roman" w:hAnsi="Times New Roman"/>
          <w:sz w:val="28"/>
          <w:szCs w:val="28"/>
          <w:lang w:eastAsia="vi-VN"/>
        </w:rPr>
        <w:t>, Oxford University Press, 2012.</w:t>
      </w:r>
    </w:p>
    <w:p w:rsidR="003F5E67" w:rsidRPr="00B96F40" w:rsidRDefault="003F5E67" w:rsidP="003F5E67">
      <w:pPr>
        <w:spacing w:line="288" w:lineRule="auto"/>
        <w:jc w:val="both"/>
        <w:rPr>
          <w:rFonts w:ascii="Times New Roman" w:hAnsi="Times New Roman"/>
          <w:sz w:val="28"/>
          <w:szCs w:val="28"/>
          <w:lang w:eastAsia="vi-VN"/>
        </w:rPr>
      </w:pPr>
      <w:r w:rsidRPr="00B96F40">
        <w:rPr>
          <w:rFonts w:ascii="Times New Roman" w:hAnsi="Times New Roman"/>
          <w:b/>
          <w:bCs/>
          <w:sz w:val="28"/>
          <w:szCs w:val="28"/>
          <w:lang w:eastAsia="vi-VN"/>
        </w:rPr>
        <w:t>5</w:t>
      </w:r>
      <w:r w:rsidRPr="00B96F40">
        <w:rPr>
          <w:rFonts w:ascii="Times New Roman" w:hAnsi="Times New Roman"/>
          <w:sz w:val="28"/>
          <w:szCs w:val="28"/>
          <w:lang w:eastAsia="vi-VN"/>
        </w:rPr>
        <w:t>. Ghi chú và giải thích (nếu có)</w:t>
      </w:r>
    </w:p>
    <w:p w:rsidR="009325B1" w:rsidRDefault="009325B1" w:rsidP="00F74021">
      <w:pPr>
        <w:spacing w:line="288" w:lineRule="auto"/>
        <w:jc w:val="both"/>
        <w:rPr>
          <w:rFonts w:ascii="Times New Roman" w:eastAsiaTheme="minorHAnsi" w:hAnsi="Times New Roman" w:cstheme="minorBidi"/>
          <w:sz w:val="28"/>
          <w:szCs w:val="28"/>
          <w:lang w:val="en-US" w:eastAsia="vi-VN"/>
        </w:rPr>
      </w:pPr>
    </w:p>
    <w:p w:rsidR="005C45D9" w:rsidRDefault="005C45D9" w:rsidP="00F74021">
      <w:pPr>
        <w:spacing w:line="288" w:lineRule="auto"/>
        <w:rPr>
          <w:rFonts w:ascii="Times New Roman" w:eastAsia="Times New Roman" w:hAnsi="Times New Roman"/>
          <w:b/>
          <w:bCs/>
          <w:sz w:val="28"/>
          <w:szCs w:val="28"/>
        </w:rPr>
      </w:pPr>
    </w:p>
    <w:p w:rsidR="00611333" w:rsidRPr="0025655E" w:rsidRDefault="005C45D9" w:rsidP="00AD5E00">
      <w:pPr>
        <w:spacing w:line="281" w:lineRule="auto"/>
        <w:jc w:val="center"/>
        <w:rPr>
          <w:rFonts w:ascii="Times New Roman" w:eastAsia="Times New Roman" w:hAnsi="Times New Roman"/>
          <w:b/>
          <w:bCs/>
          <w:sz w:val="28"/>
          <w:szCs w:val="28"/>
          <w:lang w:val="nl-NL"/>
        </w:rPr>
      </w:pPr>
      <w:r>
        <w:rPr>
          <w:rFonts w:ascii="Times New Roman" w:eastAsia="Times New Roman" w:hAnsi="Times New Roman"/>
          <w:b/>
          <w:bCs/>
          <w:sz w:val="28"/>
          <w:szCs w:val="28"/>
        </w:rPr>
        <w:br w:type="page"/>
      </w:r>
      <w:r w:rsidR="00611333" w:rsidRPr="0025655E">
        <w:rPr>
          <w:rFonts w:ascii="Times New Roman" w:eastAsia="Times New Roman" w:hAnsi="Times New Roman"/>
          <w:b/>
          <w:bCs/>
          <w:sz w:val="28"/>
          <w:szCs w:val="28"/>
          <w:lang w:val="nl-NL"/>
        </w:rPr>
        <w:lastRenderedPageBreak/>
        <w:t>CHƯƠNG TRÌNH</w:t>
      </w:r>
      <w:bookmarkEnd w:id="6"/>
      <w:r w:rsidR="00611333" w:rsidRPr="0025655E">
        <w:rPr>
          <w:rFonts w:ascii="Times New Roman" w:eastAsia="Times New Roman" w:hAnsi="Times New Roman"/>
          <w:b/>
          <w:bCs/>
          <w:sz w:val="28"/>
          <w:szCs w:val="28"/>
          <w:lang w:val="nl-NL"/>
        </w:rPr>
        <w:t xml:space="preserve"> MÔN HỌC</w:t>
      </w:r>
    </w:p>
    <w:p w:rsidR="00611333" w:rsidRPr="0025655E" w:rsidRDefault="00611333" w:rsidP="00AD5E00">
      <w:pPr>
        <w:shd w:val="clear" w:color="auto" w:fill="FFFFFF"/>
        <w:spacing w:line="281" w:lineRule="auto"/>
        <w:jc w:val="center"/>
        <w:rPr>
          <w:rFonts w:ascii="Times New Roman" w:eastAsia="Times New Roman" w:hAnsi="Times New Roman"/>
          <w:sz w:val="28"/>
          <w:szCs w:val="28"/>
        </w:rPr>
      </w:pPr>
    </w:p>
    <w:p w:rsidR="00611333" w:rsidRPr="0025655E" w:rsidRDefault="00611333" w:rsidP="00AD5E00">
      <w:pPr>
        <w:shd w:val="clear" w:color="auto" w:fill="FFFFFF"/>
        <w:spacing w:line="281" w:lineRule="auto"/>
        <w:rPr>
          <w:rFonts w:ascii="Times New Roman" w:eastAsia="Times New Roman" w:hAnsi="Times New Roman"/>
          <w:b/>
          <w:bCs/>
          <w:sz w:val="28"/>
          <w:szCs w:val="28"/>
        </w:rPr>
      </w:pPr>
      <w:bookmarkStart w:id="74" w:name="chuong_2"/>
      <w:r w:rsidRPr="0025655E">
        <w:rPr>
          <w:rFonts w:ascii="Times New Roman" w:eastAsia="Times New Roman" w:hAnsi="Times New Roman"/>
          <w:b/>
          <w:bCs/>
          <w:sz w:val="28"/>
          <w:szCs w:val="28"/>
        </w:rPr>
        <w:t>Tên môn học: Luật</w:t>
      </w:r>
      <w:bookmarkEnd w:id="74"/>
      <w:r w:rsidRPr="0025655E">
        <w:rPr>
          <w:rFonts w:ascii="Times New Roman" w:eastAsia="Times New Roman" w:hAnsi="Times New Roman"/>
          <w:b/>
          <w:bCs/>
          <w:sz w:val="28"/>
          <w:szCs w:val="28"/>
        </w:rPr>
        <w:t xml:space="preserve"> Kinh tế</w:t>
      </w:r>
    </w:p>
    <w:p w:rsidR="00611333" w:rsidRPr="00DE25B4" w:rsidRDefault="00611333" w:rsidP="00AD5E00">
      <w:pPr>
        <w:shd w:val="clear" w:color="auto" w:fill="FFFFFF"/>
        <w:spacing w:line="281" w:lineRule="auto"/>
        <w:rPr>
          <w:rFonts w:ascii="Times New Roman" w:eastAsia="Times New Roman" w:hAnsi="Times New Roman"/>
          <w:sz w:val="28"/>
          <w:szCs w:val="28"/>
        </w:rPr>
      </w:pPr>
      <w:r w:rsidRPr="0025655E">
        <w:rPr>
          <w:rFonts w:ascii="Times New Roman" w:eastAsia="Times New Roman" w:hAnsi="Times New Roman"/>
          <w:b/>
          <w:sz w:val="28"/>
          <w:szCs w:val="28"/>
        </w:rPr>
        <w:t>Mã môn học</w:t>
      </w:r>
      <w:r w:rsidRPr="0025655E">
        <w:rPr>
          <w:rFonts w:ascii="Times New Roman" w:eastAsia="Times New Roman" w:hAnsi="Times New Roman"/>
          <w:sz w:val="28"/>
          <w:szCs w:val="28"/>
        </w:rPr>
        <w:t xml:space="preserve">: </w:t>
      </w:r>
      <w:r w:rsidRPr="00DE25B4">
        <w:rPr>
          <w:rFonts w:ascii="Times New Roman" w:eastAsia="Times New Roman" w:hAnsi="Times New Roman"/>
          <w:sz w:val="28"/>
          <w:szCs w:val="28"/>
          <w:lang w:val="en-US"/>
        </w:rPr>
        <w:t>MH</w:t>
      </w:r>
      <w:r w:rsidRPr="00DE25B4">
        <w:rPr>
          <w:rFonts w:ascii="Times New Roman" w:eastAsia="Times New Roman" w:hAnsi="Times New Roman"/>
          <w:bCs/>
          <w:sz w:val="28"/>
          <w:szCs w:val="28"/>
        </w:rPr>
        <w:t>07</w:t>
      </w:r>
    </w:p>
    <w:p w:rsidR="00611333" w:rsidRPr="0025655E" w:rsidRDefault="00611333" w:rsidP="00AD5E00">
      <w:pPr>
        <w:shd w:val="clear" w:color="auto" w:fill="FFFFFF"/>
        <w:spacing w:line="281" w:lineRule="auto"/>
        <w:rPr>
          <w:rFonts w:ascii="Times New Roman" w:eastAsia="Times New Roman" w:hAnsi="Times New Roman"/>
          <w:b/>
          <w:bCs/>
          <w:sz w:val="28"/>
          <w:szCs w:val="28"/>
        </w:rPr>
      </w:pPr>
      <w:r w:rsidRPr="0025655E">
        <w:rPr>
          <w:rFonts w:ascii="Times New Roman" w:eastAsia="Times New Roman" w:hAnsi="Times New Roman"/>
          <w:b/>
          <w:bCs/>
          <w:sz w:val="28"/>
          <w:szCs w:val="28"/>
        </w:rPr>
        <w:t>Thời gian thực hiện môn học:</w:t>
      </w:r>
      <w:r w:rsidRPr="0025655E">
        <w:rPr>
          <w:rFonts w:ascii="Times New Roman" w:eastAsia="Times New Roman" w:hAnsi="Times New Roman"/>
          <w:sz w:val="28"/>
          <w:szCs w:val="28"/>
        </w:rPr>
        <w:t xml:space="preserve"> 45 giờ (Lý thuyết: 15 giờ; </w:t>
      </w:r>
      <w:r w:rsidRPr="0025655E">
        <w:rPr>
          <w:rFonts w:ascii="Times New Roman" w:hAnsi="Times New Roman"/>
          <w:sz w:val="28"/>
          <w:szCs w:val="28"/>
          <w:lang w:val="it-IT" w:eastAsia="vi-VN"/>
        </w:rPr>
        <w:t>Thực hành, thảo luận, b</w:t>
      </w:r>
      <w:r w:rsidRPr="0025655E">
        <w:rPr>
          <w:rFonts w:ascii="Times New Roman" w:hAnsi="Times New Roman"/>
          <w:sz w:val="28"/>
          <w:szCs w:val="28"/>
          <w:lang w:eastAsia="vi-VN"/>
        </w:rPr>
        <w:t>ài</w:t>
      </w:r>
      <w:r w:rsidRPr="0025655E">
        <w:rPr>
          <w:rFonts w:ascii="Times New Roman" w:hAnsi="Times New Roman"/>
          <w:sz w:val="28"/>
          <w:szCs w:val="28"/>
          <w:lang w:val="it-IT" w:eastAsia="vi-VN"/>
        </w:rPr>
        <w:t xml:space="preserve"> tập</w:t>
      </w:r>
      <w:r w:rsidRPr="0025655E">
        <w:rPr>
          <w:rFonts w:ascii="Times New Roman" w:eastAsia="Times New Roman" w:hAnsi="Times New Roman"/>
          <w:sz w:val="28"/>
          <w:szCs w:val="28"/>
        </w:rPr>
        <w:t xml:space="preserve">: 28 giờ; </w:t>
      </w:r>
      <w:r w:rsidR="00337F42">
        <w:rPr>
          <w:rFonts w:ascii="Times New Roman" w:eastAsia="Times New Roman" w:hAnsi="Times New Roman"/>
          <w:sz w:val="28"/>
          <w:szCs w:val="28"/>
          <w:lang w:val="en-US"/>
        </w:rPr>
        <w:t>k</w:t>
      </w:r>
      <w:r w:rsidRPr="0025655E">
        <w:rPr>
          <w:rFonts w:ascii="Times New Roman" w:eastAsia="Times New Roman" w:hAnsi="Times New Roman"/>
          <w:sz w:val="28"/>
          <w:szCs w:val="28"/>
        </w:rPr>
        <w:t>iểm tra: 02 giờ)</w:t>
      </w:r>
    </w:p>
    <w:p w:rsidR="00611333" w:rsidRPr="0025655E" w:rsidRDefault="00611333" w:rsidP="00AD5E00">
      <w:pPr>
        <w:spacing w:line="281" w:lineRule="auto"/>
        <w:rPr>
          <w:rFonts w:ascii="Times New Roman" w:eastAsia="Times New Roman" w:hAnsi="Times New Roman"/>
          <w:b/>
          <w:sz w:val="28"/>
          <w:szCs w:val="28"/>
        </w:rPr>
      </w:pPr>
      <w:r w:rsidRPr="0025655E">
        <w:rPr>
          <w:rFonts w:ascii="Times New Roman" w:eastAsia="Times New Roman" w:hAnsi="Times New Roman"/>
          <w:b/>
          <w:sz w:val="28"/>
          <w:szCs w:val="28"/>
        </w:rPr>
        <w:t>I. Vị trí, tính chất môn học:</w:t>
      </w:r>
    </w:p>
    <w:p w:rsidR="00611333" w:rsidRPr="0025655E" w:rsidRDefault="00611333" w:rsidP="00AD5E00">
      <w:pPr>
        <w:spacing w:line="281" w:lineRule="auto"/>
        <w:ind w:firstLine="720"/>
        <w:jc w:val="both"/>
        <w:rPr>
          <w:rFonts w:ascii="Times New Roman" w:eastAsia="Times New Roman" w:hAnsi="Times New Roman"/>
          <w:bCs/>
          <w:iCs/>
          <w:spacing w:val="-4"/>
          <w:sz w:val="28"/>
          <w:szCs w:val="28"/>
        </w:rPr>
      </w:pPr>
      <w:r w:rsidRPr="0025655E">
        <w:rPr>
          <w:rFonts w:ascii="Times New Roman" w:eastAsia="Times New Roman" w:hAnsi="Times New Roman"/>
          <w:bCs/>
          <w:iCs/>
          <w:spacing w:val="-4"/>
          <w:sz w:val="28"/>
          <w:szCs w:val="28"/>
        </w:rPr>
        <w:t>- Vị trí: Môn học Luật Kinh tế thuộc nhóm các môn học cơ sở nghề kế toán, quản trị kinh doanh. Môn học được bố trí giảng dạy sau khi học môn pháp luật.</w:t>
      </w:r>
    </w:p>
    <w:p w:rsidR="00611333" w:rsidRPr="0025655E" w:rsidRDefault="00611333" w:rsidP="00AD5E00">
      <w:pPr>
        <w:spacing w:line="281" w:lineRule="auto"/>
        <w:ind w:firstLine="720"/>
        <w:jc w:val="both"/>
        <w:rPr>
          <w:rFonts w:ascii="Times New Roman" w:eastAsia="Times New Roman" w:hAnsi="Times New Roman"/>
          <w:sz w:val="28"/>
          <w:szCs w:val="28"/>
        </w:rPr>
      </w:pPr>
      <w:r w:rsidRPr="0025655E">
        <w:rPr>
          <w:rFonts w:ascii="Times New Roman" w:eastAsia="Times New Roman" w:hAnsi="Times New Roman"/>
          <w:bCs/>
          <w:iCs/>
          <w:sz w:val="28"/>
          <w:szCs w:val="28"/>
        </w:rPr>
        <w:t>- Tính chất:</w:t>
      </w:r>
      <w:r w:rsidRPr="0025655E">
        <w:rPr>
          <w:rFonts w:ascii="Times New Roman" w:eastAsia="Times New Roman" w:hAnsi="Times New Roman"/>
          <w:sz w:val="28"/>
          <w:szCs w:val="28"/>
        </w:rPr>
        <w:t xml:space="preserve">  Là môn học cung cấp kiến thức pháp lý về địa vị pháp lý của doanh nghiệp, các quy định về hợp đồng trong kinh doanh thương mại và pháp luật về giải quyết tranh chấp trong kinh doanh, thương mại. </w:t>
      </w:r>
    </w:p>
    <w:p w:rsidR="00611333" w:rsidRPr="0025655E" w:rsidRDefault="00611333" w:rsidP="00AD5E00">
      <w:pPr>
        <w:spacing w:line="281" w:lineRule="auto"/>
        <w:rPr>
          <w:rFonts w:ascii="Times New Roman" w:eastAsia="Times New Roman" w:hAnsi="Times New Roman"/>
          <w:b/>
          <w:sz w:val="28"/>
          <w:szCs w:val="28"/>
        </w:rPr>
      </w:pPr>
      <w:r w:rsidRPr="0025655E">
        <w:rPr>
          <w:rFonts w:ascii="Times New Roman" w:eastAsia="Times New Roman" w:hAnsi="Times New Roman"/>
          <w:b/>
          <w:sz w:val="28"/>
          <w:szCs w:val="28"/>
        </w:rPr>
        <w:t>II. Mục tiêu môn học:</w:t>
      </w:r>
    </w:p>
    <w:p w:rsidR="00611333" w:rsidRPr="0025655E" w:rsidRDefault="00611333" w:rsidP="00AD5E00">
      <w:pPr>
        <w:spacing w:line="281" w:lineRule="auto"/>
        <w:ind w:firstLine="720"/>
        <w:rPr>
          <w:rFonts w:ascii="Times New Roman" w:eastAsia="Times New Roman" w:hAnsi="Times New Roman"/>
          <w:b/>
          <w:sz w:val="28"/>
          <w:szCs w:val="28"/>
        </w:rPr>
      </w:pPr>
      <w:r w:rsidRPr="0025655E">
        <w:rPr>
          <w:rFonts w:ascii="Times New Roman" w:eastAsia="Times New Roman" w:hAnsi="Times New Roman"/>
          <w:b/>
          <w:sz w:val="28"/>
          <w:szCs w:val="28"/>
        </w:rPr>
        <w:t>Sau khi học xong môn học này, người học sẽ có khả năng:</w:t>
      </w:r>
    </w:p>
    <w:p w:rsidR="00611333" w:rsidRPr="0025655E" w:rsidRDefault="00611333" w:rsidP="00AD5E00">
      <w:pPr>
        <w:spacing w:line="281" w:lineRule="auto"/>
        <w:ind w:firstLine="720"/>
        <w:rPr>
          <w:rFonts w:ascii="Times New Roman" w:eastAsia="Times New Roman" w:hAnsi="Times New Roman"/>
          <w:bCs/>
          <w:iCs/>
          <w:sz w:val="28"/>
          <w:szCs w:val="28"/>
        </w:rPr>
      </w:pPr>
      <w:r w:rsidRPr="0025655E">
        <w:rPr>
          <w:rFonts w:ascii="Times New Roman" w:eastAsia="Times New Roman" w:hAnsi="Times New Roman"/>
          <w:bCs/>
          <w:iCs/>
          <w:sz w:val="28"/>
          <w:szCs w:val="28"/>
        </w:rPr>
        <w:t>- Về kiến thức:</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xml:space="preserve"> + Trình bày được khái niệm, đặc điểm Doanh nghiệp, thủ tục đăng ký doanh nghiệp, quyền và nghĩa vụ của Doanh nghiệp, khái niệm về giải thể, phá sản doanh nghiệp;</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Trình bày được khái niệm, đặc điểm và cơ cấu tổ chức quản lý của Công ty Trách nhiệm Hữu hạn, Công ty Cổ phần, Công ty Hợp danh, Doanh nghiệp tư nhân, Doanh nghiệp nhà nước;</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xml:space="preserve"> + Trình bày được quy định pháp luật về khái niệm, đặc điểm hợp đồng trong kinh doanh - thương mại, hợp đồng mua bán hàng hóa và hợp đồng cung ứng dịch vụ; khái niệm vi phạm hợp đồng, trách nhiệm pháp lý và các hình thức trách nhiệm pháp lý khi vi phạm hợp đồng;</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Trình bày được quy định pháp luật về giải quyết tranh chấp trong kinh doanh - thương mại;</w:t>
      </w:r>
    </w:p>
    <w:p w:rsidR="00611333" w:rsidRPr="0025655E" w:rsidRDefault="00611333" w:rsidP="00AD5E00">
      <w:pPr>
        <w:spacing w:line="281" w:lineRule="auto"/>
        <w:ind w:firstLine="720"/>
        <w:jc w:val="both"/>
        <w:rPr>
          <w:rFonts w:ascii="Times New Roman" w:hAnsi="Times New Roman"/>
          <w:spacing w:val="-4"/>
          <w:sz w:val="28"/>
          <w:szCs w:val="28"/>
        </w:rPr>
      </w:pPr>
      <w:r w:rsidRPr="0025655E">
        <w:rPr>
          <w:rFonts w:ascii="Times New Roman" w:hAnsi="Times New Roman"/>
          <w:spacing w:val="-4"/>
          <w:sz w:val="28"/>
          <w:szCs w:val="28"/>
        </w:rPr>
        <w:t xml:space="preserve">+ Trình bày được quy định pháp luật về phá sản Doanh nghiệp, hợp tác xã. </w:t>
      </w:r>
    </w:p>
    <w:p w:rsidR="00611333" w:rsidRPr="0025655E" w:rsidRDefault="00611333" w:rsidP="00AD5E00">
      <w:pPr>
        <w:spacing w:line="281" w:lineRule="auto"/>
        <w:jc w:val="both"/>
        <w:rPr>
          <w:rFonts w:ascii="Times New Roman" w:hAnsi="Times New Roman"/>
          <w:sz w:val="28"/>
          <w:szCs w:val="28"/>
        </w:rPr>
      </w:pPr>
      <w:r w:rsidRPr="0025655E">
        <w:rPr>
          <w:rFonts w:ascii="Times New Roman" w:hAnsi="Times New Roman"/>
          <w:b/>
          <w:i/>
          <w:sz w:val="28"/>
          <w:szCs w:val="28"/>
        </w:rPr>
        <w:tab/>
      </w:r>
      <w:r w:rsidRPr="0025655E">
        <w:rPr>
          <w:rFonts w:ascii="Times New Roman" w:hAnsi="Times New Roman"/>
          <w:sz w:val="28"/>
          <w:szCs w:val="28"/>
        </w:rPr>
        <w:t>- Về kỹ năng:</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Phân biệt đ</w:t>
      </w:r>
      <w:r w:rsidRPr="0025655E">
        <w:rPr>
          <w:rFonts w:ascii="Times New Roman" w:hAnsi="Times New Roman"/>
          <w:sz w:val="28"/>
          <w:szCs w:val="28"/>
        </w:rPr>
        <w:softHyphen/>
        <w:t>ược các loại hình doanh nghiệp trong nền kinh tế quốc dân;</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Soạn thảo đ</w:t>
      </w:r>
      <w:r w:rsidRPr="0025655E">
        <w:rPr>
          <w:rFonts w:ascii="Times New Roman" w:hAnsi="Times New Roman"/>
          <w:sz w:val="28"/>
          <w:szCs w:val="28"/>
        </w:rPr>
        <w:softHyphen/>
        <w:t>ược hợp đồng thương mại;</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xml:space="preserve">+ Giải quyết các tình huống về tranh chấp kinh tế phát sinh trong hoạt động kinh doanh, thương mại;   </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Xác định đ</w:t>
      </w:r>
      <w:r w:rsidRPr="0025655E">
        <w:rPr>
          <w:rFonts w:ascii="Times New Roman" w:hAnsi="Times New Roman"/>
          <w:sz w:val="28"/>
          <w:szCs w:val="28"/>
        </w:rPr>
        <w:softHyphen/>
        <w:t xml:space="preserve">ược trình tự, thủ tục để giải quyết phá sản doanh nghiệp, hợp tác xã.    </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Về năng lực tự chủ và trách nhiệm:</w:t>
      </w:r>
    </w:p>
    <w:p w:rsidR="00611333" w:rsidRPr="0025655E" w:rsidRDefault="00611333" w:rsidP="00AD5E00">
      <w:pPr>
        <w:spacing w:line="281" w:lineRule="auto"/>
        <w:ind w:firstLine="720"/>
        <w:jc w:val="both"/>
        <w:rPr>
          <w:rFonts w:ascii="Times New Roman" w:hAnsi="Times New Roman"/>
          <w:sz w:val="28"/>
          <w:szCs w:val="28"/>
          <w:lang w:val="en-US"/>
        </w:rPr>
      </w:pPr>
      <w:r w:rsidRPr="0025655E">
        <w:rPr>
          <w:rFonts w:ascii="Times New Roman" w:hAnsi="Times New Roman"/>
          <w:sz w:val="28"/>
          <w:szCs w:val="28"/>
        </w:rPr>
        <w:t>+ Tuân thủ pháp luật kinh tế trong thực hiện hành vi kinh doanh</w:t>
      </w:r>
      <w:r w:rsidRPr="0025655E">
        <w:rPr>
          <w:rFonts w:ascii="Times New Roman" w:hAnsi="Times New Roman"/>
          <w:sz w:val="28"/>
          <w:szCs w:val="28"/>
          <w:lang w:val="en-US"/>
        </w:rPr>
        <w:t>;</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Bảo vệ quyền và lợi ích hợp pháp của các bên trong quan hệ kinh tế;</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lastRenderedPageBreak/>
        <w:t>+ Có thái độ nghiêm túc trong học tập, xác định đúng đắn động cơ và mục đích học tập;</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Có khả năng làm việc độc lập, làm việc nhóm;</w:t>
      </w:r>
    </w:p>
    <w:p w:rsidR="00611333" w:rsidRPr="0025655E" w:rsidRDefault="00611333" w:rsidP="00AD5E00">
      <w:pPr>
        <w:spacing w:line="281" w:lineRule="auto"/>
        <w:ind w:firstLine="720"/>
        <w:jc w:val="both"/>
        <w:rPr>
          <w:rFonts w:ascii="Times New Roman" w:hAnsi="Times New Roman"/>
          <w:sz w:val="28"/>
          <w:szCs w:val="28"/>
        </w:rPr>
      </w:pPr>
      <w:r w:rsidRPr="0025655E">
        <w:rPr>
          <w:rFonts w:ascii="Times New Roman" w:hAnsi="Times New Roman"/>
          <w:sz w:val="28"/>
          <w:szCs w:val="28"/>
        </w:rPr>
        <w:t>+ Có nhu cầu phát triển bản thân, có tinh thần cầu tiến.</w:t>
      </w:r>
    </w:p>
    <w:p w:rsidR="00611333" w:rsidRPr="0025655E" w:rsidRDefault="00611333" w:rsidP="00AD5E00">
      <w:pPr>
        <w:spacing w:line="281" w:lineRule="auto"/>
        <w:jc w:val="both"/>
        <w:rPr>
          <w:rFonts w:ascii="Times New Roman" w:hAnsi="Times New Roman"/>
          <w:b/>
          <w:sz w:val="28"/>
          <w:szCs w:val="28"/>
          <w:lang w:val="de-DE"/>
        </w:rPr>
      </w:pPr>
      <w:r w:rsidRPr="0025655E">
        <w:rPr>
          <w:rFonts w:ascii="Times New Roman" w:hAnsi="Times New Roman"/>
          <w:b/>
          <w:sz w:val="28"/>
          <w:szCs w:val="28"/>
          <w:lang w:val="de-DE"/>
        </w:rPr>
        <w:t>III. Nội dung môn học:</w:t>
      </w:r>
    </w:p>
    <w:p w:rsidR="00611333" w:rsidRPr="0025655E" w:rsidRDefault="00611333" w:rsidP="00AD5E00">
      <w:pPr>
        <w:numPr>
          <w:ilvl w:val="0"/>
          <w:numId w:val="2"/>
        </w:numPr>
        <w:spacing w:line="281" w:lineRule="auto"/>
        <w:ind w:left="786"/>
        <w:rPr>
          <w:rFonts w:ascii="Times New Roman" w:eastAsia="Times New Roman" w:hAnsi="Times New Roman"/>
          <w:b/>
          <w:iCs/>
          <w:sz w:val="28"/>
          <w:szCs w:val="28"/>
          <w:lang w:val="de-DE"/>
        </w:rPr>
      </w:pPr>
      <w:r w:rsidRPr="0025655E">
        <w:rPr>
          <w:rFonts w:ascii="Times New Roman" w:eastAsia="Times New Roman" w:hAnsi="Times New Roman"/>
          <w:b/>
          <w:iCs/>
          <w:sz w:val="28"/>
          <w:szCs w:val="28"/>
          <w:lang w:val="de-DE"/>
        </w:rPr>
        <w:t>Nội dung tổng quát và phân bổ thời gian:</w:t>
      </w: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0"/>
        <w:gridCol w:w="5277"/>
        <w:gridCol w:w="847"/>
        <w:gridCol w:w="979"/>
        <w:gridCol w:w="1636"/>
        <w:gridCol w:w="874"/>
      </w:tblGrid>
      <w:tr w:rsidR="00611333" w:rsidRPr="0025655E" w:rsidTr="00337F42">
        <w:trPr>
          <w:trHeight w:val="397"/>
          <w:jc w:val="center"/>
        </w:trPr>
        <w:tc>
          <w:tcPr>
            <w:tcW w:w="590" w:type="dxa"/>
            <w:vMerge w:val="restart"/>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de-DE"/>
              </w:rPr>
            </w:pPr>
          </w:p>
          <w:p w:rsidR="00611333" w:rsidRPr="0025655E" w:rsidRDefault="00611333" w:rsidP="00AD5E00">
            <w:pPr>
              <w:spacing w:line="281"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Số TT</w:t>
            </w:r>
          </w:p>
        </w:tc>
        <w:tc>
          <w:tcPr>
            <w:tcW w:w="5277" w:type="dxa"/>
            <w:vMerge w:val="restart"/>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p w:rsidR="00611333" w:rsidRPr="0025655E" w:rsidRDefault="00611333" w:rsidP="00AD5E00">
            <w:pPr>
              <w:spacing w:line="281" w:lineRule="auto"/>
              <w:jc w:val="center"/>
              <w:rPr>
                <w:rFonts w:ascii="Times New Roman" w:eastAsia="Times New Roman" w:hAnsi="Times New Roman"/>
                <w:b/>
                <w:sz w:val="28"/>
                <w:szCs w:val="28"/>
                <w:lang w:val="en-US"/>
              </w:rPr>
            </w:pPr>
          </w:p>
          <w:p w:rsidR="00611333" w:rsidRPr="0025655E" w:rsidRDefault="00611333" w:rsidP="00AD5E00">
            <w:pPr>
              <w:spacing w:line="281"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Tên chương, mục</w:t>
            </w:r>
          </w:p>
        </w:tc>
        <w:tc>
          <w:tcPr>
            <w:tcW w:w="4336" w:type="dxa"/>
            <w:gridSpan w:val="4"/>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Thời gian (giờ)</w:t>
            </w:r>
          </w:p>
        </w:tc>
      </w:tr>
      <w:tr w:rsidR="00611333" w:rsidRPr="0025655E" w:rsidTr="00337F42">
        <w:trPr>
          <w:trHeight w:val="397"/>
          <w:jc w:val="center"/>
        </w:trPr>
        <w:tc>
          <w:tcPr>
            <w:tcW w:w="590" w:type="dxa"/>
            <w:vMerge/>
            <w:tcBorders>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tc>
        <w:tc>
          <w:tcPr>
            <w:tcW w:w="5277" w:type="dxa"/>
            <w:vMerge/>
            <w:tcBorders>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tc>
        <w:tc>
          <w:tcPr>
            <w:tcW w:w="847" w:type="dxa"/>
            <w:tcBorders>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Tổng số</w:t>
            </w:r>
          </w:p>
        </w:tc>
        <w:tc>
          <w:tcPr>
            <w:tcW w:w="979" w:type="dxa"/>
            <w:tcBorders>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Lý thuyết</w:t>
            </w:r>
          </w:p>
        </w:tc>
        <w:tc>
          <w:tcPr>
            <w:tcW w:w="1636" w:type="dxa"/>
            <w:tcBorders>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Thực hành, thảo luận, bài tập</w:t>
            </w:r>
          </w:p>
        </w:tc>
        <w:tc>
          <w:tcPr>
            <w:tcW w:w="870" w:type="dxa"/>
            <w:tcBorders>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Kiểm tra</w:t>
            </w:r>
          </w:p>
        </w:tc>
      </w:tr>
      <w:tr w:rsidR="00611333" w:rsidRPr="0025655E" w:rsidTr="00337F42">
        <w:trPr>
          <w:trHeight w:val="397"/>
          <w:jc w:val="center"/>
        </w:trPr>
        <w:tc>
          <w:tcPr>
            <w:tcW w:w="590" w:type="dxa"/>
            <w:tcBorders>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5277" w:type="dxa"/>
            <w:tcBorders>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Chương 1. Địa vị pháp lý các loại hình doanh nghiệp</w:t>
            </w:r>
          </w:p>
        </w:tc>
        <w:tc>
          <w:tcPr>
            <w:tcW w:w="847" w:type="dxa"/>
            <w:tcBorders>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rPr>
            </w:pPr>
            <w:r w:rsidRPr="0025655E">
              <w:rPr>
                <w:rFonts w:ascii="Times New Roman" w:eastAsia="Times New Roman" w:hAnsi="Times New Roman"/>
                <w:b/>
                <w:bCs/>
                <w:sz w:val="28"/>
                <w:szCs w:val="28"/>
              </w:rPr>
              <w:t>16</w:t>
            </w:r>
          </w:p>
        </w:tc>
        <w:tc>
          <w:tcPr>
            <w:tcW w:w="979" w:type="dxa"/>
            <w:tcBorders>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rPr>
            </w:pPr>
            <w:r w:rsidRPr="0025655E">
              <w:rPr>
                <w:rFonts w:ascii="Times New Roman" w:eastAsia="Times New Roman" w:hAnsi="Times New Roman"/>
                <w:b/>
                <w:bCs/>
                <w:sz w:val="28"/>
                <w:szCs w:val="28"/>
              </w:rPr>
              <w:t>06</w:t>
            </w:r>
          </w:p>
        </w:tc>
        <w:tc>
          <w:tcPr>
            <w:tcW w:w="1636" w:type="dxa"/>
            <w:tcBorders>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rPr>
            </w:pPr>
            <w:r w:rsidRPr="0025655E">
              <w:rPr>
                <w:rFonts w:ascii="Times New Roman" w:eastAsia="Times New Roman" w:hAnsi="Times New Roman"/>
                <w:b/>
                <w:bCs/>
                <w:sz w:val="28"/>
                <w:szCs w:val="28"/>
              </w:rPr>
              <w:t>10</w:t>
            </w:r>
          </w:p>
        </w:tc>
        <w:tc>
          <w:tcPr>
            <w:tcW w:w="870" w:type="dxa"/>
            <w:tcBorders>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val="restart"/>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 Khái quát chung về doanh nghiệp</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2</w:t>
            </w: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rPr>
            </w:pPr>
            <w:r w:rsidRPr="0025655E">
              <w:rPr>
                <w:rFonts w:ascii="Times New Roman" w:eastAsia="Times New Roman" w:hAnsi="Times New Roman"/>
                <w:sz w:val="28"/>
                <w:szCs w:val="28"/>
              </w:rPr>
              <w:t>1.1. Khái niệm, đặc điểm doanh nghiệp</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rPr>
            </w:pPr>
            <w:r w:rsidRPr="0025655E">
              <w:rPr>
                <w:rFonts w:ascii="Times New Roman" w:eastAsia="Times New Roman" w:hAnsi="Times New Roman"/>
                <w:sz w:val="28"/>
                <w:szCs w:val="28"/>
              </w:rPr>
              <w:t>1.2. Phân loại doanh nghiệp</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rPr>
            </w:pPr>
            <w:r w:rsidRPr="0025655E">
              <w:rPr>
                <w:rFonts w:ascii="Times New Roman" w:eastAsia="Times New Roman" w:hAnsi="Times New Roman"/>
                <w:sz w:val="28"/>
                <w:szCs w:val="28"/>
              </w:rPr>
              <w:t>1.3. Thành lập và đăng ký doanh nghiệp</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rPr>
            </w:pPr>
            <w:r w:rsidRPr="0025655E">
              <w:rPr>
                <w:rFonts w:ascii="Times New Roman" w:eastAsia="Times New Roman" w:hAnsi="Times New Roman"/>
                <w:sz w:val="28"/>
                <w:szCs w:val="28"/>
              </w:rPr>
              <w:t>1.4. Tổ chức lại, giải thể doanh nghiệp</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val="restart"/>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2. Các loại hình doanh nghiệp theo pháp luật Việt Nam</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5</w:t>
            </w: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8</w:t>
            </w: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rPr>
            </w:pPr>
            <w:r w:rsidRPr="0025655E">
              <w:rPr>
                <w:rFonts w:ascii="Times New Roman" w:eastAsia="Times New Roman" w:hAnsi="Times New Roman"/>
                <w:sz w:val="28"/>
                <w:szCs w:val="28"/>
              </w:rPr>
              <w:t>2.1. Công ty trách nhiệm hữu hạn</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rPr>
            </w:pPr>
            <w:r w:rsidRPr="0025655E">
              <w:rPr>
                <w:rFonts w:ascii="Times New Roman" w:eastAsia="Times New Roman" w:hAnsi="Times New Roman"/>
                <w:sz w:val="28"/>
                <w:szCs w:val="28"/>
              </w:rPr>
              <w:t>2.2. Công ty cổ phần</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rPr>
            </w:pPr>
            <w:r w:rsidRPr="0025655E">
              <w:rPr>
                <w:rFonts w:ascii="Times New Roman" w:eastAsia="Times New Roman" w:hAnsi="Times New Roman"/>
                <w:sz w:val="28"/>
                <w:szCs w:val="28"/>
              </w:rPr>
              <w:t>2.3. Công ty hợp danh</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rPr>
            </w:pPr>
            <w:r w:rsidRPr="0025655E">
              <w:rPr>
                <w:rFonts w:ascii="Times New Roman" w:eastAsia="Times New Roman" w:hAnsi="Times New Roman"/>
                <w:sz w:val="28"/>
                <w:szCs w:val="28"/>
              </w:rPr>
              <w:t>2.4. Doanh nghiệp tư nhân</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rPr>
            </w:pPr>
            <w:r w:rsidRPr="0025655E">
              <w:rPr>
                <w:rFonts w:ascii="Times New Roman" w:eastAsia="Times New Roman" w:hAnsi="Times New Roman"/>
                <w:sz w:val="28"/>
                <w:szCs w:val="28"/>
              </w:rPr>
              <w:t>2.5. Doanh nghiệp nhà nước</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rPr>
            </w:pPr>
            <w:r w:rsidRPr="0025655E">
              <w:rPr>
                <w:rFonts w:ascii="Times New Roman" w:eastAsia="Times New Roman" w:hAnsi="Times New Roman"/>
                <w:sz w:val="28"/>
                <w:szCs w:val="28"/>
              </w:rPr>
              <w:t>2.6. Hợp tác xã</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vMerge/>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single"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rPr>
            </w:pPr>
            <w:r w:rsidRPr="0025655E">
              <w:rPr>
                <w:rFonts w:ascii="Times New Roman" w:eastAsia="Times New Roman" w:hAnsi="Times New Roman"/>
                <w:sz w:val="28"/>
                <w:szCs w:val="28"/>
              </w:rPr>
              <w:t>2.7. Doanh nghiệp có vốn đầu tư nước ngoài</w:t>
            </w:r>
          </w:p>
        </w:tc>
        <w:tc>
          <w:tcPr>
            <w:tcW w:w="847"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979"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rPr>
            </w:pPr>
          </w:p>
        </w:tc>
        <w:tc>
          <w:tcPr>
            <w:tcW w:w="870"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p>
        </w:tc>
      </w:tr>
      <w:tr w:rsidR="00611333" w:rsidRPr="0025655E" w:rsidTr="00337F42">
        <w:trPr>
          <w:trHeight w:val="397"/>
          <w:jc w:val="center"/>
        </w:trPr>
        <w:tc>
          <w:tcPr>
            <w:tcW w:w="590"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2</w:t>
            </w:r>
          </w:p>
        </w:tc>
        <w:tc>
          <w:tcPr>
            <w:tcW w:w="5277" w:type="dxa"/>
            <w:tcBorders>
              <w:top w:val="single"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b/>
                <w:sz w:val="28"/>
                <w:szCs w:val="28"/>
                <w:lang w:val="it-IT"/>
              </w:rPr>
            </w:pPr>
            <w:r w:rsidRPr="0025655E">
              <w:rPr>
                <w:rFonts w:ascii="Times New Roman" w:eastAsia="Times New Roman" w:hAnsi="Times New Roman"/>
                <w:b/>
                <w:sz w:val="28"/>
                <w:szCs w:val="28"/>
                <w:lang w:val="it-IT"/>
              </w:rPr>
              <w:t>Chương 2. Pháp luật về hợp đồng trong kinh doanh – thương mại</w:t>
            </w:r>
          </w:p>
        </w:tc>
        <w:tc>
          <w:tcPr>
            <w:tcW w:w="847"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lang w:val="en-US"/>
              </w:rPr>
            </w:pPr>
            <w:r w:rsidRPr="0025655E">
              <w:rPr>
                <w:rFonts w:ascii="Times New Roman" w:eastAsia="Times New Roman" w:hAnsi="Times New Roman"/>
                <w:b/>
                <w:bCs/>
                <w:sz w:val="28"/>
                <w:szCs w:val="28"/>
                <w:lang w:val="en-US"/>
              </w:rPr>
              <w:t>09</w:t>
            </w:r>
          </w:p>
        </w:tc>
        <w:tc>
          <w:tcPr>
            <w:tcW w:w="979"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rPr>
            </w:pPr>
            <w:r w:rsidRPr="0025655E">
              <w:rPr>
                <w:rFonts w:ascii="Times New Roman" w:eastAsia="Times New Roman" w:hAnsi="Times New Roman"/>
                <w:b/>
                <w:bCs/>
                <w:sz w:val="28"/>
                <w:szCs w:val="28"/>
                <w:lang w:val="en-US"/>
              </w:rPr>
              <w:t>0</w:t>
            </w:r>
            <w:r w:rsidRPr="0025655E">
              <w:rPr>
                <w:rFonts w:ascii="Times New Roman" w:eastAsia="Times New Roman" w:hAnsi="Times New Roman"/>
                <w:b/>
                <w:bCs/>
                <w:sz w:val="28"/>
                <w:szCs w:val="28"/>
              </w:rPr>
              <w:t>3</w:t>
            </w:r>
          </w:p>
        </w:tc>
        <w:tc>
          <w:tcPr>
            <w:tcW w:w="1636"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rPr>
            </w:pPr>
            <w:r w:rsidRPr="0025655E">
              <w:rPr>
                <w:rFonts w:ascii="Times New Roman" w:eastAsia="Times New Roman" w:hAnsi="Times New Roman"/>
                <w:b/>
                <w:bCs/>
                <w:sz w:val="28"/>
                <w:szCs w:val="28"/>
                <w:lang w:val="en-US"/>
              </w:rPr>
              <w:t>0</w:t>
            </w:r>
            <w:r w:rsidRPr="0025655E">
              <w:rPr>
                <w:rFonts w:ascii="Times New Roman" w:eastAsia="Times New Roman" w:hAnsi="Times New Roman"/>
                <w:b/>
                <w:bCs/>
                <w:sz w:val="28"/>
                <w:szCs w:val="28"/>
              </w:rPr>
              <w:t>6</w:t>
            </w:r>
          </w:p>
        </w:tc>
        <w:tc>
          <w:tcPr>
            <w:tcW w:w="870"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tc>
      </w:tr>
      <w:tr w:rsidR="00611333" w:rsidRPr="0025655E" w:rsidTr="00337F42">
        <w:trPr>
          <w:trHeight w:val="397"/>
          <w:jc w:val="center"/>
        </w:trPr>
        <w:tc>
          <w:tcPr>
            <w:tcW w:w="590" w:type="dxa"/>
            <w:vMerge w:val="restart"/>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1. Hợp đồng trong kinh doanh - thương mại</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2</w:t>
            </w: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2</w:t>
            </w: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1.1. Khái niệm, đặc điểm hợp đồng trong kinh doanh - thương mại</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 xml:space="preserve">1.2. Một số loại hợp điển hình trong kinh doanh - thương mại </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tc>
      </w:tr>
      <w:tr w:rsidR="00611333" w:rsidRPr="0025655E" w:rsidTr="00337F42">
        <w:trPr>
          <w:trHeight w:val="397"/>
          <w:jc w:val="center"/>
        </w:trPr>
        <w:tc>
          <w:tcPr>
            <w:tcW w:w="590" w:type="dxa"/>
            <w:vMerge w:val="restart"/>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spacing w:val="-4"/>
                <w:sz w:val="28"/>
                <w:szCs w:val="28"/>
                <w:lang w:val="it-IT"/>
              </w:rPr>
            </w:pPr>
            <w:r w:rsidRPr="0025655E">
              <w:rPr>
                <w:rFonts w:ascii="Times New Roman" w:eastAsia="Times New Roman" w:hAnsi="Times New Roman"/>
                <w:spacing w:val="-4"/>
                <w:sz w:val="28"/>
                <w:szCs w:val="28"/>
                <w:lang w:val="it-IT"/>
              </w:rPr>
              <w:t>2. Trách nhiệm pháp lý do vi phạm hợp đồng</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4</w:t>
            </w: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2.1. Khái niệm</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2.2. Các hình thức trách nhiệm pháp lý do vi phạm hợp đồng</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2.3. Các trường hợp được miễn trách nhiệm pháp lý do vi phạm hợp đồng.</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en-US"/>
              </w:rPr>
            </w:pPr>
          </w:p>
        </w:tc>
      </w:tr>
      <w:tr w:rsidR="00611333" w:rsidRPr="0025655E" w:rsidTr="00337F42">
        <w:trPr>
          <w:trHeight w:val="397"/>
          <w:jc w:val="center"/>
        </w:trPr>
        <w:tc>
          <w:tcPr>
            <w:tcW w:w="590"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3</w:t>
            </w:r>
          </w:p>
        </w:tc>
        <w:tc>
          <w:tcPr>
            <w:tcW w:w="5277" w:type="dxa"/>
            <w:tcBorders>
              <w:top w:val="dotted" w:sz="4" w:space="0" w:color="auto"/>
              <w:bottom w:val="single"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iCs/>
                <w:sz w:val="28"/>
                <w:szCs w:val="28"/>
                <w:lang w:val="it-IT"/>
              </w:rPr>
            </w:pPr>
            <w:r w:rsidRPr="0025655E">
              <w:rPr>
                <w:rFonts w:ascii="Times New Roman" w:eastAsia="Times New Roman" w:hAnsi="Times New Roman"/>
                <w:iCs/>
                <w:sz w:val="28"/>
                <w:szCs w:val="28"/>
                <w:lang w:val="it-IT"/>
              </w:rPr>
              <w:t>Kiểm tra định kỳ</w:t>
            </w:r>
          </w:p>
        </w:tc>
        <w:tc>
          <w:tcPr>
            <w:tcW w:w="847"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iCs/>
                <w:sz w:val="28"/>
                <w:szCs w:val="28"/>
                <w:lang w:val="it-IT"/>
              </w:rPr>
            </w:pPr>
            <w:r w:rsidRPr="0025655E">
              <w:rPr>
                <w:rFonts w:ascii="Times New Roman" w:eastAsia="Times New Roman" w:hAnsi="Times New Roman"/>
                <w:iCs/>
                <w:sz w:val="28"/>
                <w:szCs w:val="28"/>
                <w:lang w:val="it-IT"/>
              </w:rPr>
              <w:t>01</w:t>
            </w:r>
          </w:p>
        </w:tc>
        <w:tc>
          <w:tcPr>
            <w:tcW w:w="979"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iCs/>
                <w:sz w:val="28"/>
                <w:szCs w:val="28"/>
                <w:lang w:val="it-IT"/>
              </w:rPr>
            </w:pPr>
          </w:p>
        </w:tc>
        <w:tc>
          <w:tcPr>
            <w:tcW w:w="1636"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iCs/>
                <w:sz w:val="28"/>
                <w:szCs w:val="28"/>
                <w:lang w:val="it-IT"/>
              </w:rPr>
            </w:pPr>
          </w:p>
        </w:tc>
        <w:tc>
          <w:tcPr>
            <w:tcW w:w="870"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iCs/>
                <w:sz w:val="28"/>
                <w:szCs w:val="28"/>
                <w:lang w:val="it-IT"/>
              </w:rPr>
            </w:pPr>
            <w:r w:rsidRPr="0025655E">
              <w:rPr>
                <w:rFonts w:ascii="Times New Roman" w:eastAsia="Times New Roman" w:hAnsi="Times New Roman"/>
                <w:iCs/>
                <w:sz w:val="28"/>
                <w:szCs w:val="28"/>
                <w:lang w:val="it-IT"/>
              </w:rPr>
              <w:t>01</w:t>
            </w:r>
          </w:p>
        </w:tc>
      </w:tr>
      <w:tr w:rsidR="00611333" w:rsidRPr="0025655E" w:rsidTr="00337F42">
        <w:trPr>
          <w:trHeight w:val="397"/>
          <w:jc w:val="center"/>
        </w:trPr>
        <w:tc>
          <w:tcPr>
            <w:tcW w:w="590"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4</w:t>
            </w:r>
          </w:p>
        </w:tc>
        <w:tc>
          <w:tcPr>
            <w:tcW w:w="5277" w:type="dxa"/>
            <w:tcBorders>
              <w:top w:val="single"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b/>
                <w:sz w:val="28"/>
                <w:szCs w:val="28"/>
                <w:lang w:val="it-IT"/>
              </w:rPr>
            </w:pPr>
            <w:r w:rsidRPr="0025655E">
              <w:rPr>
                <w:rFonts w:ascii="Times New Roman" w:eastAsia="Times New Roman" w:hAnsi="Times New Roman"/>
                <w:b/>
                <w:sz w:val="28"/>
                <w:szCs w:val="28"/>
                <w:lang w:val="it-IT"/>
              </w:rPr>
              <w:t>Chương 3. Pháp luật về giải quyết tranh chấp trong kinh doanh – thương mại.</w:t>
            </w:r>
          </w:p>
        </w:tc>
        <w:tc>
          <w:tcPr>
            <w:tcW w:w="847"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lang w:val="en-US"/>
              </w:rPr>
            </w:pPr>
            <w:r w:rsidRPr="0025655E">
              <w:rPr>
                <w:rFonts w:ascii="Times New Roman" w:eastAsia="Times New Roman" w:hAnsi="Times New Roman"/>
                <w:b/>
                <w:bCs/>
                <w:sz w:val="28"/>
                <w:szCs w:val="28"/>
                <w:lang w:val="en-US"/>
              </w:rPr>
              <w:t>09</w:t>
            </w:r>
          </w:p>
        </w:tc>
        <w:tc>
          <w:tcPr>
            <w:tcW w:w="979"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rPr>
            </w:pPr>
            <w:r w:rsidRPr="0025655E">
              <w:rPr>
                <w:rFonts w:ascii="Times New Roman" w:eastAsia="Times New Roman" w:hAnsi="Times New Roman"/>
                <w:b/>
                <w:bCs/>
                <w:sz w:val="28"/>
                <w:szCs w:val="28"/>
                <w:lang w:val="en-US"/>
              </w:rPr>
              <w:t>0</w:t>
            </w:r>
            <w:r w:rsidRPr="0025655E">
              <w:rPr>
                <w:rFonts w:ascii="Times New Roman" w:eastAsia="Times New Roman" w:hAnsi="Times New Roman"/>
                <w:b/>
                <w:bCs/>
                <w:sz w:val="28"/>
                <w:szCs w:val="28"/>
              </w:rPr>
              <w:t>3</w:t>
            </w:r>
          </w:p>
        </w:tc>
        <w:tc>
          <w:tcPr>
            <w:tcW w:w="1636"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rPr>
            </w:pPr>
            <w:r w:rsidRPr="0025655E">
              <w:rPr>
                <w:rFonts w:ascii="Times New Roman" w:eastAsia="Times New Roman" w:hAnsi="Times New Roman"/>
                <w:b/>
                <w:bCs/>
                <w:sz w:val="28"/>
                <w:szCs w:val="28"/>
                <w:lang w:val="en-US"/>
              </w:rPr>
              <w:t>0</w:t>
            </w:r>
            <w:r w:rsidRPr="0025655E">
              <w:rPr>
                <w:rFonts w:ascii="Times New Roman" w:eastAsia="Times New Roman" w:hAnsi="Times New Roman"/>
                <w:b/>
                <w:bCs/>
                <w:sz w:val="28"/>
                <w:szCs w:val="28"/>
              </w:rPr>
              <w:t>6</w:t>
            </w:r>
          </w:p>
        </w:tc>
        <w:tc>
          <w:tcPr>
            <w:tcW w:w="870"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lang w:val="en-US"/>
              </w:rPr>
            </w:pPr>
          </w:p>
        </w:tc>
      </w:tr>
      <w:tr w:rsidR="00611333" w:rsidRPr="0025655E" w:rsidTr="00337F42">
        <w:trPr>
          <w:trHeight w:val="397"/>
          <w:jc w:val="center"/>
        </w:trPr>
        <w:tc>
          <w:tcPr>
            <w:tcW w:w="590" w:type="dxa"/>
            <w:vMerge w:val="restart"/>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pacing w:val="-6"/>
                <w:sz w:val="28"/>
                <w:szCs w:val="28"/>
                <w:lang w:val="it-IT"/>
              </w:rPr>
            </w:pPr>
            <w:r w:rsidRPr="0025655E">
              <w:rPr>
                <w:rFonts w:ascii="Times New Roman" w:eastAsia="Times New Roman" w:hAnsi="Times New Roman"/>
                <w:spacing w:val="-6"/>
                <w:sz w:val="28"/>
                <w:szCs w:val="28"/>
                <w:lang w:val="it-IT"/>
              </w:rPr>
              <w:t xml:space="preserve">1. Tranh chấp trong kinh doanh và việc giải quyết tranh chấp trong kinh doanh- thương mại </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0,5</w:t>
            </w: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1.1. Khái niệm tranh chấp trong kinh doanh - thương mại</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1.2. Các phương thức giải quyết tranh chấp trong kinh doanh - thương mại</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r>
      <w:tr w:rsidR="00611333" w:rsidRPr="0025655E" w:rsidTr="00337F42">
        <w:trPr>
          <w:trHeight w:val="397"/>
          <w:jc w:val="center"/>
        </w:trPr>
        <w:tc>
          <w:tcPr>
            <w:tcW w:w="590" w:type="dxa"/>
            <w:vMerge w:val="restart"/>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2. Giải quyết tranh chấp trong kinh doanh - thương mại bằng Trọng tài thương mại</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2</w:t>
            </w: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2.1. Khái niệm Trọng tài thương mại</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2.2. Thẩm quyền Trọng tài thương mại</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2.3. Những giai đoạn cơ bản của tố tụng Trọng tài</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r>
      <w:tr w:rsidR="00611333" w:rsidRPr="0025655E" w:rsidTr="00337F42">
        <w:trPr>
          <w:trHeight w:val="397"/>
          <w:jc w:val="center"/>
        </w:trPr>
        <w:tc>
          <w:tcPr>
            <w:tcW w:w="590" w:type="dxa"/>
            <w:vMerge w:val="restart"/>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3. Giải quyết tranh chấp trong kinh doanh - thương mại tại Tòa án nhân dân</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1,5</w:t>
            </w: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4</w:t>
            </w: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3.1. Thẩm quyền giải quyết các vụ việc trong kinh doanh - thương mại tại Tòa án nhân dân</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r>
      <w:tr w:rsidR="00611333" w:rsidRPr="0025655E" w:rsidTr="00337F42">
        <w:trPr>
          <w:trHeight w:val="397"/>
          <w:jc w:val="center"/>
        </w:trPr>
        <w:tc>
          <w:tcPr>
            <w:tcW w:w="590" w:type="dxa"/>
            <w:vMerge/>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single"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it-IT"/>
              </w:rPr>
            </w:pPr>
            <w:r w:rsidRPr="0025655E">
              <w:rPr>
                <w:rFonts w:ascii="Times New Roman" w:eastAsia="Times New Roman" w:hAnsi="Times New Roman"/>
                <w:sz w:val="28"/>
                <w:szCs w:val="28"/>
                <w:lang w:val="it-IT"/>
              </w:rPr>
              <w:t>3.2. Thủ tục giải quyết tranh chấp trong kinh doanh - thương mại tại Tòa án nhân dân.</w:t>
            </w:r>
          </w:p>
        </w:tc>
        <w:tc>
          <w:tcPr>
            <w:tcW w:w="847"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979"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1636"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870" w:type="dxa"/>
            <w:tcBorders>
              <w:top w:val="dotted" w:sz="4" w:space="0" w:color="auto"/>
              <w:bottom w:val="single"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r>
      <w:tr w:rsidR="00611333" w:rsidRPr="0025655E" w:rsidTr="00337F42">
        <w:trPr>
          <w:trHeight w:val="397"/>
          <w:jc w:val="center"/>
        </w:trPr>
        <w:tc>
          <w:tcPr>
            <w:tcW w:w="590"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5</w:t>
            </w:r>
          </w:p>
        </w:tc>
        <w:tc>
          <w:tcPr>
            <w:tcW w:w="5277" w:type="dxa"/>
            <w:tcBorders>
              <w:top w:val="single" w:sz="4" w:space="0" w:color="auto"/>
              <w:bottom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Chương 4. Pháp luật về phá sản</w:t>
            </w:r>
          </w:p>
        </w:tc>
        <w:tc>
          <w:tcPr>
            <w:tcW w:w="847"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rPr>
            </w:pPr>
            <w:r w:rsidRPr="0025655E">
              <w:rPr>
                <w:rFonts w:ascii="Times New Roman" w:eastAsia="Times New Roman" w:hAnsi="Times New Roman"/>
                <w:b/>
                <w:bCs/>
                <w:sz w:val="28"/>
                <w:szCs w:val="28"/>
                <w:lang w:val="it-IT"/>
              </w:rPr>
              <w:t>0</w:t>
            </w:r>
            <w:r w:rsidRPr="0025655E">
              <w:rPr>
                <w:rFonts w:ascii="Times New Roman" w:eastAsia="Times New Roman" w:hAnsi="Times New Roman"/>
                <w:b/>
                <w:bCs/>
                <w:sz w:val="28"/>
                <w:szCs w:val="28"/>
              </w:rPr>
              <w:t>9</w:t>
            </w:r>
          </w:p>
        </w:tc>
        <w:tc>
          <w:tcPr>
            <w:tcW w:w="979"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rPr>
            </w:pPr>
            <w:r w:rsidRPr="0025655E">
              <w:rPr>
                <w:rFonts w:ascii="Times New Roman" w:eastAsia="Times New Roman" w:hAnsi="Times New Roman"/>
                <w:b/>
                <w:bCs/>
                <w:sz w:val="28"/>
                <w:szCs w:val="28"/>
                <w:lang w:val="it-IT"/>
              </w:rPr>
              <w:t>0</w:t>
            </w:r>
            <w:r w:rsidRPr="0025655E">
              <w:rPr>
                <w:rFonts w:ascii="Times New Roman" w:eastAsia="Times New Roman" w:hAnsi="Times New Roman"/>
                <w:b/>
                <w:bCs/>
                <w:sz w:val="28"/>
                <w:szCs w:val="28"/>
              </w:rPr>
              <w:t>3</w:t>
            </w:r>
          </w:p>
        </w:tc>
        <w:tc>
          <w:tcPr>
            <w:tcW w:w="1636"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rPr>
            </w:pPr>
            <w:r w:rsidRPr="0025655E">
              <w:rPr>
                <w:rFonts w:ascii="Times New Roman" w:eastAsia="Times New Roman" w:hAnsi="Times New Roman"/>
                <w:b/>
                <w:bCs/>
                <w:sz w:val="28"/>
                <w:szCs w:val="28"/>
                <w:lang w:val="it-IT"/>
              </w:rPr>
              <w:t>0</w:t>
            </w:r>
            <w:r w:rsidRPr="0025655E">
              <w:rPr>
                <w:rFonts w:ascii="Times New Roman" w:eastAsia="Times New Roman" w:hAnsi="Times New Roman"/>
                <w:b/>
                <w:bCs/>
                <w:sz w:val="28"/>
                <w:szCs w:val="28"/>
              </w:rPr>
              <w:t>6</w:t>
            </w:r>
          </w:p>
        </w:tc>
        <w:tc>
          <w:tcPr>
            <w:tcW w:w="870" w:type="dxa"/>
            <w:tcBorders>
              <w:top w:val="single"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b/>
                <w:bCs/>
                <w:sz w:val="28"/>
                <w:szCs w:val="28"/>
                <w:lang w:val="it-IT"/>
              </w:rPr>
            </w:pPr>
          </w:p>
        </w:tc>
      </w:tr>
      <w:tr w:rsidR="00611333" w:rsidRPr="0025655E" w:rsidTr="00337F42">
        <w:trPr>
          <w:trHeight w:val="397"/>
          <w:jc w:val="center"/>
        </w:trPr>
        <w:tc>
          <w:tcPr>
            <w:tcW w:w="590" w:type="dxa"/>
            <w:vMerge w:val="restart"/>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en-US"/>
              </w:rPr>
            </w:pPr>
            <w:r w:rsidRPr="0025655E">
              <w:rPr>
                <w:rFonts w:ascii="Times New Roman" w:eastAsia="Times New Roman" w:hAnsi="Times New Roman"/>
                <w:sz w:val="28"/>
                <w:szCs w:val="28"/>
              </w:rPr>
              <w:t>1. Khái quát chung về phá sản và pháp luật về ph</w:t>
            </w:r>
            <w:r w:rsidRPr="0025655E">
              <w:rPr>
                <w:rFonts w:ascii="Times New Roman" w:eastAsia="Times New Roman" w:hAnsi="Times New Roman"/>
                <w:sz w:val="28"/>
                <w:szCs w:val="28"/>
                <w:lang w:val="en-US"/>
              </w:rPr>
              <w:t>á</w:t>
            </w:r>
            <w:r w:rsidRPr="0025655E">
              <w:rPr>
                <w:rFonts w:ascii="Times New Roman" w:eastAsia="Times New Roman" w:hAnsi="Times New Roman"/>
                <w:sz w:val="28"/>
                <w:szCs w:val="28"/>
              </w:rPr>
              <w:t xml:space="preserve"> sản.</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0,5</w:t>
            </w: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2</w:t>
            </w: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en-US"/>
              </w:rPr>
            </w:pPr>
            <w:r w:rsidRPr="0025655E">
              <w:rPr>
                <w:rFonts w:ascii="Times New Roman" w:eastAsia="Times New Roman" w:hAnsi="Times New Roman"/>
                <w:sz w:val="28"/>
                <w:szCs w:val="28"/>
              </w:rPr>
              <w:t>1.1. Khái niệm phá sản</w:t>
            </w:r>
            <w:r w:rsidRPr="0025655E">
              <w:rPr>
                <w:rFonts w:ascii="Times New Roman" w:eastAsia="Times New Roman" w:hAnsi="Times New Roman"/>
                <w:sz w:val="28"/>
                <w:szCs w:val="28"/>
                <w:lang w:val="en-US"/>
              </w:rPr>
              <w:t>.</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en-US"/>
              </w:rPr>
            </w:pPr>
            <w:r w:rsidRPr="0025655E">
              <w:rPr>
                <w:rFonts w:ascii="Times New Roman" w:eastAsia="Times New Roman" w:hAnsi="Times New Roman"/>
                <w:sz w:val="28"/>
                <w:szCs w:val="28"/>
              </w:rPr>
              <w:t>1.2. Vai trò Luật phá sản</w:t>
            </w:r>
            <w:r w:rsidRPr="0025655E">
              <w:rPr>
                <w:rFonts w:ascii="Times New Roman" w:eastAsia="Times New Roman" w:hAnsi="Times New Roman"/>
                <w:sz w:val="28"/>
                <w:szCs w:val="28"/>
                <w:lang w:val="en-US"/>
              </w:rPr>
              <w:t>.</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r>
      <w:tr w:rsidR="00611333" w:rsidRPr="0025655E" w:rsidTr="00337F42">
        <w:trPr>
          <w:trHeight w:val="397"/>
          <w:jc w:val="center"/>
        </w:trPr>
        <w:tc>
          <w:tcPr>
            <w:tcW w:w="590" w:type="dxa"/>
            <w:vMerge w:val="restart"/>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en-US"/>
              </w:rPr>
            </w:pPr>
            <w:r w:rsidRPr="0025655E">
              <w:rPr>
                <w:rFonts w:ascii="Times New Roman" w:eastAsia="Times New Roman" w:hAnsi="Times New Roman"/>
                <w:sz w:val="28"/>
                <w:szCs w:val="28"/>
              </w:rPr>
              <w:t>2. Thủ tục phá sản doanh nghiệp, hợp tác xã.</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2,5</w:t>
            </w: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4</w:t>
            </w: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en-US"/>
              </w:rPr>
            </w:pPr>
            <w:r w:rsidRPr="0025655E">
              <w:rPr>
                <w:rFonts w:ascii="Times New Roman" w:eastAsia="Times New Roman" w:hAnsi="Times New Roman"/>
                <w:sz w:val="28"/>
                <w:szCs w:val="28"/>
              </w:rPr>
              <w:t>2.1. Nộp đơn yêu cầu và mở thủ tục phá sản</w:t>
            </w:r>
            <w:r w:rsidRPr="0025655E">
              <w:rPr>
                <w:rFonts w:ascii="Times New Roman" w:eastAsia="Times New Roman" w:hAnsi="Times New Roman"/>
                <w:sz w:val="28"/>
                <w:szCs w:val="28"/>
                <w:lang w:val="en-US"/>
              </w:rPr>
              <w:t>.</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en-US"/>
              </w:rPr>
            </w:pPr>
            <w:r w:rsidRPr="0025655E">
              <w:rPr>
                <w:rFonts w:ascii="Times New Roman" w:eastAsia="Times New Roman" w:hAnsi="Times New Roman"/>
                <w:sz w:val="28"/>
                <w:szCs w:val="28"/>
              </w:rPr>
              <w:t>2.2. Tổ chức hội nghị chủ nợ và thủ tục</w:t>
            </w:r>
            <w:r w:rsidRPr="0025655E">
              <w:rPr>
                <w:rFonts w:ascii="Times New Roman" w:eastAsia="Times New Roman" w:hAnsi="Times New Roman"/>
                <w:sz w:val="28"/>
                <w:szCs w:val="28"/>
                <w:lang w:val="en-US"/>
              </w:rPr>
              <w:t>.</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z w:val="28"/>
                <w:szCs w:val="28"/>
                <w:lang w:val="en-US"/>
              </w:rPr>
            </w:pPr>
            <w:r w:rsidRPr="0025655E">
              <w:rPr>
                <w:rFonts w:ascii="Times New Roman" w:eastAsia="Times New Roman" w:hAnsi="Times New Roman"/>
                <w:sz w:val="28"/>
                <w:szCs w:val="28"/>
              </w:rPr>
              <w:t>2.3.Thanh lý tài sản doanh nghiệp phá sản</w:t>
            </w:r>
            <w:r w:rsidRPr="0025655E">
              <w:rPr>
                <w:rFonts w:ascii="Times New Roman" w:eastAsia="Times New Roman" w:hAnsi="Times New Roman"/>
                <w:sz w:val="28"/>
                <w:szCs w:val="28"/>
                <w:lang w:val="en-US"/>
              </w:rPr>
              <w:t>.</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r>
      <w:tr w:rsidR="00611333" w:rsidRPr="0025655E" w:rsidTr="00337F42">
        <w:trPr>
          <w:trHeight w:val="397"/>
          <w:jc w:val="center"/>
        </w:trPr>
        <w:tc>
          <w:tcPr>
            <w:tcW w:w="590" w:type="dxa"/>
            <w:vMerge/>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en-US"/>
              </w:rPr>
            </w:pPr>
          </w:p>
        </w:tc>
        <w:tc>
          <w:tcPr>
            <w:tcW w:w="5277" w:type="dxa"/>
            <w:tcBorders>
              <w:top w:val="dotted" w:sz="4" w:space="0" w:color="auto"/>
              <w:bottom w:val="dotted" w:sz="4" w:space="0" w:color="auto"/>
            </w:tcBorders>
            <w:shd w:val="clear" w:color="auto" w:fill="auto"/>
          </w:tcPr>
          <w:p w:rsidR="00611333" w:rsidRPr="0025655E" w:rsidRDefault="00611333" w:rsidP="00AD5E00">
            <w:pPr>
              <w:spacing w:line="281" w:lineRule="auto"/>
              <w:rPr>
                <w:rFonts w:ascii="Times New Roman" w:eastAsia="Times New Roman" w:hAnsi="Times New Roman"/>
                <w:b/>
                <w:spacing w:val="-8"/>
                <w:sz w:val="28"/>
                <w:szCs w:val="28"/>
                <w:lang w:val="en-US"/>
              </w:rPr>
            </w:pPr>
            <w:r w:rsidRPr="0025655E">
              <w:rPr>
                <w:rFonts w:ascii="Times New Roman" w:eastAsia="Times New Roman" w:hAnsi="Times New Roman"/>
                <w:spacing w:val="-8"/>
                <w:sz w:val="28"/>
                <w:szCs w:val="28"/>
              </w:rPr>
              <w:t>2.4.Tuyên bố doanh nghiệp, hợp tác xã phá sản</w:t>
            </w:r>
            <w:r w:rsidRPr="0025655E">
              <w:rPr>
                <w:rFonts w:ascii="Times New Roman" w:eastAsia="Times New Roman" w:hAnsi="Times New Roman"/>
                <w:spacing w:val="-8"/>
                <w:sz w:val="28"/>
                <w:szCs w:val="28"/>
                <w:lang w:val="en-US"/>
              </w:rPr>
              <w:t>.</w:t>
            </w:r>
          </w:p>
        </w:tc>
        <w:tc>
          <w:tcPr>
            <w:tcW w:w="847"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979"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1636"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c>
          <w:tcPr>
            <w:tcW w:w="870" w:type="dxa"/>
            <w:tcBorders>
              <w:top w:val="dotted" w:sz="4" w:space="0" w:color="auto"/>
              <w:bottom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p>
        </w:tc>
      </w:tr>
      <w:tr w:rsidR="00611333" w:rsidRPr="0025655E" w:rsidTr="00337F42">
        <w:trPr>
          <w:trHeight w:val="397"/>
          <w:jc w:val="center"/>
        </w:trPr>
        <w:tc>
          <w:tcPr>
            <w:tcW w:w="590" w:type="dxa"/>
            <w:tcBorders>
              <w:top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6</w:t>
            </w:r>
          </w:p>
        </w:tc>
        <w:tc>
          <w:tcPr>
            <w:tcW w:w="5277" w:type="dxa"/>
            <w:tcBorders>
              <w:top w:val="dotted" w:sz="4" w:space="0" w:color="auto"/>
            </w:tcBorders>
            <w:shd w:val="clear" w:color="auto" w:fill="auto"/>
          </w:tcPr>
          <w:p w:rsidR="00611333" w:rsidRPr="0025655E" w:rsidRDefault="00611333" w:rsidP="00AD5E00">
            <w:pPr>
              <w:spacing w:line="281" w:lineRule="auto"/>
              <w:jc w:val="both"/>
              <w:rPr>
                <w:rFonts w:ascii="Times New Roman" w:eastAsia="Times New Roman" w:hAnsi="Times New Roman"/>
                <w:iCs/>
                <w:sz w:val="28"/>
                <w:szCs w:val="28"/>
                <w:lang w:val="it-IT"/>
              </w:rPr>
            </w:pPr>
            <w:r w:rsidRPr="0025655E">
              <w:rPr>
                <w:rFonts w:ascii="Times New Roman" w:eastAsia="Times New Roman" w:hAnsi="Times New Roman"/>
                <w:iCs/>
                <w:sz w:val="28"/>
                <w:szCs w:val="28"/>
                <w:lang w:val="it-IT"/>
              </w:rPr>
              <w:t>Kiểm tra định kỳ</w:t>
            </w:r>
          </w:p>
        </w:tc>
        <w:tc>
          <w:tcPr>
            <w:tcW w:w="847" w:type="dxa"/>
            <w:tcBorders>
              <w:top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iCs/>
                <w:sz w:val="28"/>
                <w:szCs w:val="28"/>
                <w:lang w:val="it-IT"/>
              </w:rPr>
            </w:pPr>
            <w:r w:rsidRPr="0025655E">
              <w:rPr>
                <w:rFonts w:ascii="Times New Roman" w:eastAsia="Times New Roman" w:hAnsi="Times New Roman"/>
                <w:iCs/>
                <w:sz w:val="28"/>
                <w:szCs w:val="28"/>
                <w:lang w:val="it-IT"/>
              </w:rPr>
              <w:t>01</w:t>
            </w:r>
          </w:p>
        </w:tc>
        <w:tc>
          <w:tcPr>
            <w:tcW w:w="979" w:type="dxa"/>
            <w:tcBorders>
              <w:top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iCs/>
                <w:sz w:val="28"/>
                <w:szCs w:val="28"/>
                <w:lang w:val="it-IT"/>
              </w:rPr>
            </w:pPr>
          </w:p>
        </w:tc>
        <w:tc>
          <w:tcPr>
            <w:tcW w:w="1636" w:type="dxa"/>
            <w:tcBorders>
              <w:top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iCs/>
                <w:sz w:val="28"/>
                <w:szCs w:val="28"/>
                <w:lang w:val="it-IT"/>
              </w:rPr>
            </w:pPr>
          </w:p>
        </w:tc>
        <w:tc>
          <w:tcPr>
            <w:tcW w:w="870" w:type="dxa"/>
            <w:tcBorders>
              <w:top w:val="dotted" w:sz="4" w:space="0" w:color="auto"/>
            </w:tcBorders>
            <w:shd w:val="clear" w:color="auto" w:fill="auto"/>
          </w:tcPr>
          <w:p w:rsidR="00611333" w:rsidRPr="0025655E" w:rsidRDefault="00611333" w:rsidP="00AD5E00">
            <w:pPr>
              <w:spacing w:line="281" w:lineRule="auto"/>
              <w:jc w:val="center"/>
              <w:rPr>
                <w:rFonts w:ascii="Times New Roman" w:eastAsia="Times New Roman" w:hAnsi="Times New Roman"/>
                <w:iCs/>
                <w:sz w:val="28"/>
                <w:szCs w:val="28"/>
                <w:lang w:val="it-IT"/>
              </w:rPr>
            </w:pPr>
            <w:r w:rsidRPr="0025655E">
              <w:rPr>
                <w:rFonts w:ascii="Times New Roman" w:eastAsia="Times New Roman" w:hAnsi="Times New Roman"/>
                <w:iCs/>
                <w:sz w:val="28"/>
                <w:szCs w:val="28"/>
                <w:lang w:val="it-IT"/>
              </w:rPr>
              <w:t>01</w:t>
            </w:r>
          </w:p>
        </w:tc>
      </w:tr>
      <w:tr w:rsidR="00611333" w:rsidRPr="0025655E" w:rsidTr="00337F42">
        <w:trPr>
          <w:trHeight w:val="397"/>
          <w:jc w:val="center"/>
        </w:trPr>
        <w:tc>
          <w:tcPr>
            <w:tcW w:w="590" w:type="dxa"/>
            <w:shd w:val="clear" w:color="auto" w:fill="auto"/>
          </w:tcPr>
          <w:p w:rsidR="00611333" w:rsidRPr="0025655E" w:rsidRDefault="00611333" w:rsidP="00AD5E00">
            <w:pPr>
              <w:spacing w:line="281" w:lineRule="auto"/>
              <w:rPr>
                <w:rFonts w:ascii="Times New Roman" w:eastAsia="Times New Roman" w:hAnsi="Times New Roman"/>
                <w:sz w:val="28"/>
                <w:szCs w:val="28"/>
                <w:lang w:val="it-IT"/>
              </w:rPr>
            </w:pPr>
          </w:p>
        </w:tc>
        <w:tc>
          <w:tcPr>
            <w:tcW w:w="5277" w:type="dxa"/>
            <w:shd w:val="clear" w:color="auto" w:fill="auto"/>
          </w:tcPr>
          <w:p w:rsidR="00611333" w:rsidRPr="0025655E" w:rsidRDefault="00611333" w:rsidP="00AD5E00">
            <w:pPr>
              <w:spacing w:line="281" w:lineRule="auto"/>
              <w:jc w:val="center"/>
              <w:rPr>
                <w:rFonts w:ascii="Times New Roman" w:eastAsia="Times New Roman" w:hAnsi="Times New Roman"/>
                <w:b/>
                <w:sz w:val="28"/>
                <w:szCs w:val="28"/>
                <w:lang w:val="it-IT"/>
              </w:rPr>
            </w:pPr>
            <w:r w:rsidRPr="0025655E">
              <w:rPr>
                <w:rFonts w:ascii="Times New Roman" w:eastAsia="Times New Roman" w:hAnsi="Times New Roman"/>
                <w:b/>
                <w:sz w:val="28"/>
                <w:szCs w:val="28"/>
                <w:lang w:val="it-IT"/>
              </w:rPr>
              <w:t>Cộng</w:t>
            </w:r>
          </w:p>
        </w:tc>
        <w:tc>
          <w:tcPr>
            <w:tcW w:w="847" w:type="dxa"/>
            <w:shd w:val="clear" w:color="auto" w:fill="auto"/>
            <w:vAlign w:val="center"/>
          </w:tcPr>
          <w:p w:rsidR="00611333" w:rsidRPr="0025655E" w:rsidRDefault="00611333" w:rsidP="00AD5E00">
            <w:pPr>
              <w:spacing w:line="281" w:lineRule="auto"/>
              <w:jc w:val="center"/>
              <w:rPr>
                <w:rFonts w:ascii="Times New Roman" w:eastAsia="Times New Roman" w:hAnsi="Times New Roman"/>
                <w:b/>
                <w:sz w:val="28"/>
                <w:szCs w:val="28"/>
                <w:lang w:val="it-IT"/>
              </w:rPr>
            </w:pPr>
            <w:r w:rsidRPr="0025655E">
              <w:rPr>
                <w:rFonts w:ascii="Times New Roman" w:eastAsia="Times New Roman" w:hAnsi="Times New Roman"/>
                <w:b/>
                <w:sz w:val="28"/>
                <w:szCs w:val="28"/>
                <w:lang w:val="it-IT"/>
              </w:rPr>
              <w:t>45</w:t>
            </w:r>
          </w:p>
        </w:tc>
        <w:tc>
          <w:tcPr>
            <w:tcW w:w="979" w:type="dxa"/>
            <w:shd w:val="clear" w:color="auto" w:fill="auto"/>
            <w:vAlign w:val="center"/>
          </w:tcPr>
          <w:p w:rsidR="00611333" w:rsidRPr="0025655E" w:rsidRDefault="00611333" w:rsidP="00AD5E00">
            <w:pPr>
              <w:spacing w:line="281" w:lineRule="auto"/>
              <w:jc w:val="center"/>
              <w:rPr>
                <w:rFonts w:ascii="Times New Roman" w:eastAsia="Times New Roman" w:hAnsi="Times New Roman"/>
                <w:b/>
                <w:sz w:val="28"/>
                <w:szCs w:val="28"/>
              </w:rPr>
            </w:pPr>
            <w:r w:rsidRPr="0025655E">
              <w:rPr>
                <w:rFonts w:ascii="Times New Roman" w:eastAsia="Times New Roman" w:hAnsi="Times New Roman"/>
                <w:b/>
                <w:sz w:val="28"/>
                <w:szCs w:val="28"/>
              </w:rPr>
              <w:t>15</w:t>
            </w:r>
          </w:p>
        </w:tc>
        <w:tc>
          <w:tcPr>
            <w:tcW w:w="1636" w:type="dxa"/>
            <w:shd w:val="clear" w:color="auto" w:fill="auto"/>
            <w:vAlign w:val="center"/>
          </w:tcPr>
          <w:p w:rsidR="00611333" w:rsidRPr="0025655E" w:rsidRDefault="00611333" w:rsidP="00AD5E00">
            <w:pPr>
              <w:spacing w:line="281" w:lineRule="auto"/>
              <w:jc w:val="center"/>
              <w:rPr>
                <w:rFonts w:ascii="Times New Roman" w:eastAsia="Times New Roman" w:hAnsi="Times New Roman"/>
                <w:b/>
                <w:sz w:val="28"/>
                <w:szCs w:val="28"/>
              </w:rPr>
            </w:pPr>
            <w:r w:rsidRPr="0025655E">
              <w:rPr>
                <w:rFonts w:ascii="Times New Roman" w:eastAsia="Times New Roman" w:hAnsi="Times New Roman"/>
                <w:b/>
                <w:sz w:val="28"/>
                <w:szCs w:val="28"/>
                <w:lang w:val="it-IT"/>
              </w:rPr>
              <w:t>2</w:t>
            </w:r>
            <w:r w:rsidRPr="0025655E">
              <w:rPr>
                <w:rFonts w:ascii="Times New Roman" w:eastAsia="Times New Roman" w:hAnsi="Times New Roman"/>
                <w:b/>
                <w:sz w:val="28"/>
                <w:szCs w:val="28"/>
              </w:rPr>
              <w:t>8</w:t>
            </w:r>
          </w:p>
        </w:tc>
        <w:tc>
          <w:tcPr>
            <w:tcW w:w="870" w:type="dxa"/>
            <w:shd w:val="clear" w:color="auto" w:fill="auto"/>
            <w:vAlign w:val="center"/>
          </w:tcPr>
          <w:p w:rsidR="00611333" w:rsidRPr="0025655E" w:rsidRDefault="00611333" w:rsidP="00AD5E00">
            <w:pPr>
              <w:spacing w:line="281" w:lineRule="auto"/>
              <w:jc w:val="center"/>
              <w:rPr>
                <w:rFonts w:ascii="Times New Roman" w:eastAsia="Times New Roman" w:hAnsi="Times New Roman"/>
                <w:b/>
                <w:sz w:val="28"/>
                <w:szCs w:val="28"/>
                <w:lang w:val="it-IT"/>
              </w:rPr>
            </w:pPr>
            <w:r w:rsidRPr="0025655E">
              <w:rPr>
                <w:rFonts w:ascii="Times New Roman" w:eastAsia="Times New Roman" w:hAnsi="Times New Roman"/>
                <w:b/>
                <w:sz w:val="28"/>
                <w:szCs w:val="28"/>
                <w:lang w:val="it-IT"/>
              </w:rPr>
              <w:t>02</w:t>
            </w:r>
          </w:p>
        </w:tc>
      </w:tr>
    </w:tbl>
    <w:p w:rsidR="00AD5E00" w:rsidRDefault="00611333" w:rsidP="00F74021">
      <w:pPr>
        <w:tabs>
          <w:tab w:val="left" w:pos="709"/>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r>
    </w:p>
    <w:p w:rsidR="00611333" w:rsidRPr="0025655E" w:rsidRDefault="00AD5E00" w:rsidP="00AD5E00">
      <w:pPr>
        <w:spacing w:after="160" w:line="259" w:lineRule="auto"/>
        <w:rPr>
          <w:rFonts w:ascii="Times New Roman" w:hAnsi="Times New Roman"/>
          <w:sz w:val="28"/>
          <w:szCs w:val="28"/>
          <w:lang w:val="en-US"/>
        </w:rPr>
      </w:pPr>
      <w:r>
        <w:rPr>
          <w:rFonts w:ascii="Times New Roman" w:hAnsi="Times New Roman"/>
          <w:sz w:val="28"/>
          <w:szCs w:val="28"/>
          <w:lang w:val="en-US"/>
        </w:rPr>
        <w:br w:type="page"/>
      </w:r>
      <w:r w:rsidR="00611333" w:rsidRPr="0025655E">
        <w:rPr>
          <w:rFonts w:ascii="Times New Roman" w:hAnsi="Times New Roman"/>
          <w:sz w:val="28"/>
          <w:szCs w:val="28"/>
          <w:lang w:val="en-US"/>
        </w:rPr>
        <w:lastRenderedPageBreak/>
        <w:t>2. Nội dung chi tiết</w:t>
      </w:r>
    </w:p>
    <w:p w:rsidR="00611333" w:rsidRPr="0025655E" w:rsidRDefault="00611333" w:rsidP="00F74021">
      <w:pPr>
        <w:tabs>
          <w:tab w:val="left" w:pos="709"/>
        </w:tabs>
        <w:spacing w:line="288" w:lineRule="auto"/>
        <w:jc w:val="both"/>
        <w:rPr>
          <w:rFonts w:ascii="Times New Roman" w:hAnsi="Times New Roman"/>
          <w:b/>
          <w:bCs/>
          <w:sz w:val="28"/>
          <w:szCs w:val="28"/>
          <w:lang w:val="en-US"/>
        </w:rPr>
      </w:pPr>
      <w:r w:rsidRPr="0025655E">
        <w:rPr>
          <w:rFonts w:ascii="Times New Roman" w:hAnsi="Times New Roman"/>
          <w:b/>
          <w:bCs/>
          <w:sz w:val="28"/>
          <w:szCs w:val="28"/>
          <w:lang w:val="en-US"/>
        </w:rPr>
        <w:t>Chương 1. Địa vị pháp lý các loại hình doanh nghiệp</w:t>
      </w:r>
    </w:p>
    <w:p w:rsidR="00611333" w:rsidRPr="0025655E" w:rsidRDefault="00611333" w:rsidP="00F74021">
      <w:pPr>
        <w:spacing w:line="288" w:lineRule="auto"/>
        <w:jc w:val="right"/>
        <w:rPr>
          <w:rFonts w:ascii="Times New Roman" w:eastAsia="Times New Roman" w:hAnsi="Times New Roman"/>
          <w:sz w:val="28"/>
          <w:szCs w:val="28"/>
        </w:rPr>
      </w:pPr>
      <w:r w:rsidRPr="0025655E">
        <w:rPr>
          <w:rFonts w:ascii="Times New Roman" w:eastAsia="Times New Roman" w:hAnsi="Times New Roman"/>
          <w:i/>
          <w:sz w:val="28"/>
          <w:szCs w:val="28"/>
          <w:lang w:val="it-IT"/>
        </w:rPr>
        <w:t xml:space="preserve">Thời gian: </w:t>
      </w:r>
      <w:r w:rsidRPr="0025655E">
        <w:rPr>
          <w:rFonts w:ascii="Times New Roman" w:eastAsia="Times New Roman" w:hAnsi="Times New Roman"/>
          <w:i/>
          <w:sz w:val="28"/>
          <w:szCs w:val="28"/>
          <w:lang w:val="en-US"/>
        </w:rPr>
        <w:t>16</w:t>
      </w:r>
      <w:r w:rsidRPr="0025655E">
        <w:rPr>
          <w:rFonts w:ascii="Times New Roman" w:eastAsia="Times New Roman" w:hAnsi="Times New Roman"/>
          <w:i/>
          <w:sz w:val="28"/>
          <w:szCs w:val="28"/>
          <w:lang w:val="it-IT"/>
        </w:rPr>
        <w:t xml:space="preserve"> giờ</w:t>
      </w:r>
      <w:r w:rsidRPr="0025655E">
        <w:rPr>
          <w:rFonts w:ascii="Times New Roman" w:eastAsia="Times New Roman" w:hAnsi="Times New Roman"/>
          <w:i/>
          <w:sz w:val="28"/>
          <w:szCs w:val="28"/>
        </w:rPr>
        <w:t xml:space="preserve"> (LT: </w:t>
      </w:r>
      <w:r w:rsidRPr="0025655E">
        <w:rPr>
          <w:rFonts w:ascii="Times New Roman" w:eastAsia="Times New Roman" w:hAnsi="Times New Roman"/>
          <w:i/>
          <w:sz w:val="28"/>
          <w:szCs w:val="28"/>
          <w:lang w:val="en-US"/>
        </w:rPr>
        <w:t>06</w:t>
      </w:r>
      <w:r w:rsidRPr="0025655E">
        <w:rPr>
          <w:rFonts w:ascii="Times New Roman" w:eastAsia="Times New Roman" w:hAnsi="Times New Roman"/>
          <w:i/>
          <w:sz w:val="28"/>
          <w:szCs w:val="28"/>
        </w:rPr>
        <w:t xml:space="preserve"> giờ, TH: </w:t>
      </w:r>
      <w:r w:rsidRPr="0025655E">
        <w:rPr>
          <w:rFonts w:ascii="Times New Roman" w:eastAsia="Times New Roman" w:hAnsi="Times New Roman"/>
          <w:i/>
          <w:sz w:val="28"/>
          <w:szCs w:val="28"/>
          <w:lang w:val="en-US"/>
        </w:rPr>
        <w:t>10</w:t>
      </w:r>
      <w:r w:rsidRPr="0025655E">
        <w:rPr>
          <w:rFonts w:ascii="Times New Roman" w:eastAsia="Times New Roman" w:hAnsi="Times New Roman"/>
          <w:i/>
          <w:sz w:val="28"/>
          <w:szCs w:val="28"/>
        </w:rPr>
        <w:t xml:space="preserve"> giờ)</w:t>
      </w:r>
    </w:p>
    <w:p w:rsidR="00611333" w:rsidRPr="0025655E" w:rsidRDefault="00611333" w:rsidP="00F74021">
      <w:pPr>
        <w:tabs>
          <w:tab w:val="left" w:pos="709"/>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1. Mục tiêu:</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Về kiến thức:</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it-IT"/>
        </w:rPr>
        <w:t xml:space="preserve">+ Trình </w:t>
      </w:r>
      <w:r w:rsidRPr="0025655E">
        <w:rPr>
          <w:rFonts w:ascii="Times New Roman" w:hAnsi="Times New Roman"/>
          <w:spacing w:val="-6"/>
          <w:sz w:val="28"/>
          <w:szCs w:val="28"/>
          <w:lang w:val="it-IT"/>
        </w:rPr>
        <w:t>bày</w:t>
      </w:r>
      <w:r w:rsidRPr="0025655E">
        <w:rPr>
          <w:rFonts w:ascii="Times New Roman" w:hAnsi="Times New Roman"/>
          <w:sz w:val="28"/>
          <w:szCs w:val="28"/>
          <w:lang w:val="it-IT"/>
        </w:rPr>
        <w:t xml:space="preserve"> được </w:t>
      </w:r>
      <w:r w:rsidRPr="0025655E">
        <w:rPr>
          <w:rFonts w:ascii="Times New Roman" w:hAnsi="Times New Roman"/>
          <w:sz w:val="28"/>
          <w:szCs w:val="28"/>
        </w:rPr>
        <w:t>khái niệm, đặc điểm doanh nghiệp</w:t>
      </w:r>
      <w:r w:rsidRPr="0025655E">
        <w:rPr>
          <w:rFonts w:ascii="Times New Roman" w:hAnsi="Times New Roman"/>
          <w:sz w:val="28"/>
          <w:szCs w:val="28"/>
          <w:lang w:val="en-US"/>
        </w:rPr>
        <w:t>.</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Trình bày được quy định pháp luật về thành lập, đăng ký Doanh nghiệp.</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Trình bày được khái niệm và trình tự giải thể doanh nghiệp, hợp tác xã.</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Trình bày được khái niệm các hình thức tổ chức lại doanh nghiệp.</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Trình bày được khái niệm, đặc điểm và bộ máy quản lý của các loại hình doanh nghiệp chủ yếu.</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ab/>
        <w:t>- Về kỹ năng:</w:t>
      </w:r>
    </w:p>
    <w:p w:rsidR="00611333" w:rsidRPr="0025655E" w:rsidRDefault="00611333" w:rsidP="00F74021">
      <w:pPr>
        <w:tabs>
          <w:tab w:val="left" w:pos="709"/>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Phân biệt được doanh nghiệp với tổ chức kinh doanh khác.</w:t>
      </w:r>
    </w:p>
    <w:p w:rsidR="00611333" w:rsidRPr="0025655E" w:rsidRDefault="00611333" w:rsidP="00F74021">
      <w:pPr>
        <w:tabs>
          <w:tab w:val="left" w:pos="709"/>
        </w:tabs>
        <w:spacing w:line="288" w:lineRule="auto"/>
        <w:jc w:val="both"/>
        <w:rPr>
          <w:rFonts w:ascii="Times New Roman" w:hAnsi="Times New Roman"/>
          <w:spacing w:val="-6"/>
          <w:sz w:val="28"/>
          <w:szCs w:val="28"/>
          <w:lang w:val="en-US"/>
        </w:rPr>
      </w:pPr>
      <w:r w:rsidRPr="0025655E">
        <w:rPr>
          <w:rFonts w:ascii="Times New Roman" w:hAnsi="Times New Roman"/>
          <w:sz w:val="28"/>
          <w:szCs w:val="28"/>
          <w:lang w:val="en-US"/>
        </w:rPr>
        <w:tab/>
      </w:r>
      <w:r w:rsidRPr="0025655E">
        <w:rPr>
          <w:rFonts w:ascii="Times New Roman" w:hAnsi="Times New Roman"/>
          <w:spacing w:val="-6"/>
          <w:sz w:val="28"/>
          <w:szCs w:val="28"/>
          <w:lang w:val="en-US"/>
        </w:rPr>
        <w:t>+ Xác định được các điều kiện và xây dựng các bước đăng ký doanh nghiệp.</w:t>
      </w:r>
    </w:p>
    <w:p w:rsidR="00611333" w:rsidRPr="0025655E" w:rsidRDefault="00611333" w:rsidP="00F74021">
      <w:pPr>
        <w:tabs>
          <w:tab w:val="left" w:pos="709"/>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Phân biệt được các hình thức tổ chức lại doanh nghiệp.</w:t>
      </w:r>
    </w:p>
    <w:p w:rsidR="00611333" w:rsidRPr="0025655E" w:rsidRDefault="00611333" w:rsidP="00F74021">
      <w:pPr>
        <w:tabs>
          <w:tab w:val="left" w:pos="709"/>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Về năng lực tự chủ và trách nhiệm:</w:t>
      </w:r>
    </w:p>
    <w:p w:rsidR="00611333" w:rsidRPr="0025655E" w:rsidRDefault="00611333" w:rsidP="00F74021">
      <w:pPr>
        <w:tabs>
          <w:tab w:val="left" w:pos="709"/>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xml:space="preserve">+ Có thái độ học tập nghiêm túc. </w:t>
      </w:r>
    </w:p>
    <w:p w:rsidR="00611333" w:rsidRPr="0025655E" w:rsidRDefault="00611333" w:rsidP="00F74021">
      <w:pPr>
        <w:tabs>
          <w:tab w:val="left" w:pos="709"/>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Thường xuyên tìm đọc các văn bản pháp luật có liên quan đến bài học.</w:t>
      </w:r>
    </w:p>
    <w:p w:rsidR="00611333" w:rsidRPr="0025655E" w:rsidRDefault="00611333" w:rsidP="00F74021">
      <w:pPr>
        <w:tabs>
          <w:tab w:val="left" w:pos="709"/>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Có khả năng làm việc độc lập và làm việc nhóm.</w:t>
      </w:r>
    </w:p>
    <w:p w:rsidR="00611333" w:rsidRPr="0025655E" w:rsidRDefault="00611333" w:rsidP="00F74021">
      <w:pPr>
        <w:tabs>
          <w:tab w:val="left" w:pos="0"/>
        </w:tabs>
        <w:spacing w:line="288" w:lineRule="auto"/>
        <w:ind w:left="709"/>
        <w:contextualSpacing/>
        <w:jc w:val="both"/>
        <w:rPr>
          <w:rFonts w:ascii="Times New Roman" w:hAnsi="Times New Roman"/>
          <w:sz w:val="28"/>
          <w:szCs w:val="28"/>
          <w:lang w:val="en-US"/>
        </w:rPr>
      </w:pPr>
      <w:r w:rsidRPr="0025655E">
        <w:rPr>
          <w:rFonts w:ascii="Times New Roman" w:hAnsi="Times New Roman"/>
          <w:sz w:val="28"/>
          <w:szCs w:val="28"/>
          <w:lang w:val="en-US"/>
        </w:rPr>
        <w:t xml:space="preserve">2. Nội dung chương   </w:t>
      </w:r>
    </w:p>
    <w:tbl>
      <w:tblPr>
        <w:tblW w:w="8100" w:type="dxa"/>
        <w:jc w:val="center"/>
        <w:tblLook w:val="04A0"/>
      </w:tblPr>
      <w:tblGrid>
        <w:gridCol w:w="7022"/>
        <w:gridCol w:w="1078"/>
      </w:tblGrid>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2.1. Khái quát chung về doanh nghiệp</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lang w:val="en-US"/>
              </w:rPr>
            </w:pPr>
            <w:r w:rsidRPr="0025655E">
              <w:rPr>
                <w:rFonts w:ascii="Times New Roman" w:eastAsia="Times New Roman" w:hAnsi="Times New Roman"/>
                <w:i/>
                <w:iCs/>
                <w:sz w:val="28"/>
                <w:szCs w:val="28"/>
                <w:lang w:val="en-US"/>
              </w:rPr>
              <w:t>1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rPr>
            </w:pPr>
            <w:r w:rsidRPr="0025655E">
              <w:rPr>
                <w:rFonts w:ascii="Times New Roman" w:eastAsia="Times New Roman" w:hAnsi="Times New Roman"/>
                <w:sz w:val="28"/>
                <w:szCs w:val="28"/>
                <w:lang w:val="en-US"/>
              </w:rPr>
              <w:t>2.</w:t>
            </w:r>
            <w:r w:rsidRPr="0025655E">
              <w:rPr>
                <w:rFonts w:ascii="Times New Roman" w:eastAsia="Times New Roman" w:hAnsi="Times New Roman"/>
                <w:sz w:val="28"/>
                <w:szCs w:val="28"/>
              </w:rPr>
              <w:t>1.1. Khái niệm, đặc điểm doanh nghiệp</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rPr>
            </w:pPr>
            <w:r w:rsidRPr="0025655E">
              <w:rPr>
                <w:rFonts w:ascii="Times New Roman" w:eastAsia="Times New Roman" w:hAnsi="Times New Roman"/>
                <w:sz w:val="28"/>
                <w:szCs w:val="28"/>
                <w:lang w:val="en-US"/>
              </w:rPr>
              <w:t>2.</w:t>
            </w:r>
            <w:r w:rsidRPr="0025655E">
              <w:rPr>
                <w:rFonts w:ascii="Times New Roman" w:eastAsia="Times New Roman" w:hAnsi="Times New Roman"/>
                <w:sz w:val="28"/>
                <w:szCs w:val="28"/>
              </w:rPr>
              <w:t>1.2. Phân loại doanh nghiệp</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rPr>
            </w:pPr>
            <w:r w:rsidRPr="0025655E">
              <w:rPr>
                <w:rFonts w:ascii="Times New Roman" w:eastAsia="Times New Roman" w:hAnsi="Times New Roman"/>
                <w:sz w:val="28"/>
                <w:szCs w:val="28"/>
                <w:lang w:val="en-US"/>
              </w:rPr>
              <w:t>2.</w:t>
            </w:r>
            <w:r w:rsidRPr="0025655E">
              <w:rPr>
                <w:rFonts w:ascii="Times New Roman" w:eastAsia="Times New Roman" w:hAnsi="Times New Roman"/>
                <w:sz w:val="28"/>
                <w:szCs w:val="28"/>
              </w:rPr>
              <w:t>1.3. Thành lập và đăng ký doanh nghiệp</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rPr>
            </w:pPr>
            <w:r w:rsidRPr="0025655E">
              <w:rPr>
                <w:rFonts w:ascii="Times New Roman" w:eastAsia="Times New Roman" w:hAnsi="Times New Roman"/>
                <w:sz w:val="28"/>
                <w:szCs w:val="28"/>
                <w:lang w:val="en-US"/>
              </w:rPr>
              <w:t>2.</w:t>
            </w:r>
            <w:r w:rsidRPr="0025655E">
              <w:rPr>
                <w:rFonts w:ascii="Times New Roman" w:eastAsia="Times New Roman" w:hAnsi="Times New Roman"/>
                <w:sz w:val="28"/>
                <w:szCs w:val="28"/>
              </w:rPr>
              <w:t>1.4. Tổ chức lại, giải thể doanh nghiệp</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Bài tập</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lang w:val="en-US"/>
              </w:rPr>
            </w:pPr>
            <w:r w:rsidRPr="0025655E">
              <w:rPr>
                <w:rFonts w:ascii="Times New Roman" w:eastAsia="Times New Roman" w:hAnsi="Times New Roman"/>
                <w:i/>
                <w:iCs/>
                <w:sz w:val="28"/>
                <w:szCs w:val="28"/>
                <w:lang w:val="en-US"/>
              </w:rPr>
              <w:t>2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2.2. </w:t>
            </w:r>
            <w:r w:rsidRPr="0025655E">
              <w:rPr>
                <w:rFonts w:ascii="Times New Roman" w:eastAsia="Times New Roman" w:hAnsi="Times New Roman"/>
                <w:sz w:val="28"/>
                <w:szCs w:val="28"/>
              </w:rPr>
              <w:t>Các loại hình doanh nghiệp theo pháp luật Việt Nam</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t>2.</w:t>
            </w:r>
            <w:r w:rsidRPr="0025655E">
              <w:rPr>
                <w:rFonts w:ascii="Times New Roman" w:hAnsi="Times New Roman"/>
                <w:sz w:val="28"/>
                <w:szCs w:val="28"/>
              </w:rPr>
              <w:t>2.1. Công ty trách nhiệm hữu hạn</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lang w:val="en-US"/>
              </w:rPr>
            </w:pPr>
            <w:r w:rsidRPr="0025655E">
              <w:rPr>
                <w:rFonts w:ascii="Times New Roman" w:eastAsia="Times New Roman" w:hAnsi="Times New Roman"/>
                <w:i/>
                <w:iCs/>
                <w:sz w:val="28"/>
                <w:szCs w:val="28"/>
                <w:lang w:val="en-US"/>
              </w:rPr>
              <w:t>1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2.2.1.1.</w:t>
            </w:r>
            <w:r w:rsidRPr="0025655E">
              <w:rPr>
                <w:rFonts w:ascii="Times New Roman" w:hAnsi="Times New Roman"/>
                <w:sz w:val="28"/>
                <w:szCs w:val="28"/>
              </w:rPr>
              <w:t>Công ty trách nhiệm hữu hạn hai thành viên trở lên</w:t>
            </w:r>
          </w:p>
        </w:tc>
        <w:tc>
          <w:tcPr>
            <w:tcW w:w="1078"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t>2.2.1.2.</w:t>
            </w:r>
            <w:r w:rsidRPr="0025655E">
              <w:rPr>
                <w:rFonts w:ascii="Times New Roman" w:hAnsi="Times New Roman"/>
                <w:sz w:val="28"/>
                <w:szCs w:val="28"/>
              </w:rPr>
              <w:t xml:space="preserve">Công ty trách nhiệm hữu hạn </w:t>
            </w:r>
            <w:r w:rsidRPr="0025655E">
              <w:rPr>
                <w:rFonts w:ascii="Times New Roman" w:hAnsi="Times New Roman"/>
                <w:sz w:val="28"/>
                <w:szCs w:val="28"/>
                <w:lang w:val="en-US"/>
              </w:rPr>
              <w:t xml:space="preserve">một thành viên                         </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lang w:val="en-US"/>
              </w:rPr>
            </w:pPr>
            <w:r w:rsidRPr="0025655E">
              <w:rPr>
                <w:rFonts w:ascii="Times New Roman" w:eastAsia="Times New Roman" w:hAnsi="Times New Roman"/>
                <w:i/>
                <w:iCs/>
                <w:sz w:val="28"/>
                <w:szCs w:val="28"/>
                <w:lang w:val="en-US"/>
              </w:rPr>
              <w:t>2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t>2.</w:t>
            </w:r>
            <w:r w:rsidRPr="0025655E">
              <w:rPr>
                <w:rFonts w:ascii="Times New Roman" w:hAnsi="Times New Roman"/>
                <w:sz w:val="28"/>
                <w:szCs w:val="28"/>
              </w:rPr>
              <w:t>2.</w:t>
            </w:r>
            <w:r w:rsidRPr="0025655E">
              <w:rPr>
                <w:rFonts w:ascii="Times New Roman" w:hAnsi="Times New Roman"/>
                <w:sz w:val="28"/>
                <w:szCs w:val="28"/>
                <w:lang w:val="en-US"/>
              </w:rPr>
              <w:t>2</w:t>
            </w:r>
            <w:r w:rsidRPr="0025655E">
              <w:rPr>
                <w:rFonts w:ascii="Times New Roman" w:hAnsi="Times New Roman"/>
                <w:sz w:val="28"/>
                <w:szCs w:val="28"/>
              </w:rPr>
              <w:t>. Công ty cổ phần</w:t>
            </w:r>
          </w:p>
        </w:tc>
        <w:tc>
          <w:tcPr>
            <w:tcW w:w="1078" w:type="dxa"/>
          </w:tcPr>
          <w:p w:rsidR="00611333" w:rsidRPr="0025655E" w:rsidRDefault="00611333" w:rsidP="00F74021">
            <w:pPr>
              <w:spacing w:line="288" w:lineRule="auto"/>
              <w:jc w:val="right"/>
              <w:rPr>
                <w:rFonts w:ascii="Times New Roman" w:eastAsia="Times New Roman" w:hAnsi="Times New Roman"/>
                <w:i/>
                <w:iCs/>
                <w:sz w:val="28"/>
                <w:szCs w:val="28"/>
                <w:lang w:val="en-US"/>
              </w:rPr>
            </w:pPr>
            <w:r w:rsidRPr="0025655E">
              <w:rPr>
                <w:rFonts w:ascii="Times New Roman" w:eastAsia="Times New Roman" w:hAnsi="Times New Roman"/>
                <w:i/>
                <w:iCs/>
                <w:sz w:val="28"/>
                <w:szCs w:val="28"/>
                <w:lang w:val="en-US"/>
              </w:rPr>
              <w:t>1,5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t>2.2.2.1. Khái niệm, đặc điểm Công ty Cổ phần</w:t>
            </w:r>
          </w:p>
        </w:tc>
        <w:tc>
          <w:tcPr>
            <w:tcW w:w="1078" w:type="dxa"/>
          </w:tcPr>
          <w:p w:rsidR="00611333" w:rsidRPr="0025655E" w:rsidRDefault="00611333" w:rsidP="00F74021">
            <w:pPr>
              <w:spacing w:line="288" w:lineRule="auto"/>
              <w:jc w:val="center"/>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t>2.2.2.2. Cơ cấu tổ chức của Công ty Cổ phần</w:t>
            </w:r>
          </w:p>
        </w:tc>
        <w:tc>
          <w:tcPr>
            <w:tcW w:w="1078" w:type="dxa"/>
          </w:tcPr>
          <w:p w:rsidR="00611333" w:rsidRPr="0025655E" w:rsidRDefault="00611333" w:rsidP="00F74021">
            <w:pPr>
              <w:spacing w:line="288" w:lineRule="auto"/>
              <w:jc w:val="center"/>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rPr>
              <w:t>2.</w:t>
            </w:r>
            <w:r w:rsidRPr="0025655E">
              <w:rPr>
                <w:rFonts w:ascii="Times New Roman" w:hAnsi="Times New Roman"/>
                <w:sz w:val="28"/>
                <w:szCs w:val="28"/>
                <w:lang w:val="en-US"/>
              </w:rPr>
              <w:t>2.3</w:t>
            </w:r>
            <w:r w:rsidRPr="0025655E">
              <w:rPr>
                <w:rFonts w:ascii="Times New Roman" w:hAnsi="Times New Roman"/>
                <w:sz w:val="28"/>
                <w:szCs w:val="28"/>
              </w:rPr>
              <w:t xml:space="preserve">. Công ty </w:t>
            </w:r>
            <w:r w:rsidRPr="0025655E">
              <w:rPr>
                <w:rFonts w:ascii="Times New Roman" w:hAnsi="Times New Roman"/>
                <w:sz w:val="28"/>
                <w:szCs w:val="28"/>
                <w:lang w:val="en-US"/>
              </w:rPr>
              <w:t>H</w:t>
            </w:r>
            <w:r w:rsidRPr="0025655E">
              <w:rPr>
                <w:rFonts w:ascii="Times New Roman" w:hAnsi="Times New Roman"/>
                <w:sz w:val="28"/>
                <w:szCs w:val="28"/>
              </w:rPr>
              <w:t>ợp danh</w:t>
            </w:r>
          </w:p>
        </w:tc>
        <w:tc>
          <w:tcPr>
            <w:tcW w:w="1078" w:type="dxa"/>
          </w:tcPr>
          <w:p w:rsidR="00611333" w:rsidRPr="0025655E" w:rsidRDefault="00611333" w:rsidP="00F74021">
            <w:pPr>
              <w:spacing w:line="288" w:lineRule="auto"/>
              <w:jc w:val="center"/>
              <w:rPr>
                <w:rFonts w:ascii="Times New Roman" w:eastAsia="Times New Roman" w:hAnsi="Times New Roman"/>
                <w:i/>
                <w:iCs/>
                <w:sz w:val="28"/>
                <w:szCs w:val="28"/>
                <w:lang w:val="en-US"/>
              </w:rPr>
            </w:pPr>
            <w:r w:rsidRPr="0025655E">
              <w:rPr>
                <w:rFonts w:ascii="Times New Roman" w:eastAsia="Times New Roman" w:hAnsi="Times New Roman"/>
                <w:i/>
                <w:iCs/>
                <w:sz w:val="28"/>
                <w:szCs w:val="28"/>
                <w:lang w:val="en-US"/>
              </w:rPr>
              <w:t>0,5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t>2.2.3.1. Khái niệm, đặc điểm Công ty  Hợp danh</w:t>
            </w:r>
          </w:p>
        </w:tc>
        <w:tc>
          <w:tcPr>
            <w:tcW w:w="1078" w:type="dxa"/>
          </w:tcPr>
          <w:p w:rsidR="00611333" w:rsidRPr="0025655E" w:rsidRDefault="00611333" w:rsidP="00F74021">
            <w:pPr>
              <w:spacing w:line="288" w:lineRule="auto"/>
              <w:jc w:val="center"/>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lastRenderedPageBreak/>
              <w:t>2.2.3.2. Quản lý, điều hành Công ty Hợp danh.</w:t>
            </w:r>
          </w:p>
        </w:tc>
        <w:tc>
          <w:tcPr>
            <w:tcW w:w="1078" w:type="dxa"/>
          </w:tcPr>
          <w:p w:rsidR="00611333" w:rsidRPr="0025655E" w:rsidRDefault="00611333" w:rsidP="00F74021">
            <w:pPr>
              <w:spacing w:line="288" w:lineRule="auto"/>
              <w:jc w:val="center"/>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1078" w:type="dxa"/>
          </w:tcPr>
          <w:p w:rsidR="00611333" w:rsidRPr="0025655E" w:rsidRDefault="00611333" w:rsidP="00F74021">
            <w:pPr>
              <w:spacing w:line="288" w:lineRule="auto"/>
              <w:jc w:val="center"/>
              <w:rPr>
                <w:rFonts w:ascii="Times New Roman" w:eastAsia="Times New Roman" w:hAnsi="Times New Roman"/>
                <w:i/>
                <w:iCs/>
                <w:sz w:val="28"/>
                <w:szCs w:val="28"/>
                <w:lang w:val="en-US"/>
              </w:rPr>
            </w:pPr>
            <w:r w:rsidRPr="0025655E">
              <w:rPr>
                <w:rFonts w:ascii="Times New Roman" w:eastAsia="Times New Roman" w:hAnsi="Times New Roman"/>
                <w:i/>
                <w:iCs/>
                <w:sz w:val="28"/>
                <w:szCs w:val="28"/>
                <w:lang w:val="en-US"/>
              </w:rPr>
              <w:t>3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t>2.2.4</w:t>
            </w:r>
            <w:r w:rsidRPr="0025655E">
              <w:rPr>
                <w:rFonts w:ascii="Times New Roman" w:hAnsi="Times New Roman"/>
                <w:sz w:val="28"/>
                <w:szCs w:val="28"/>
              </w:rPr>
              <w:t>. Doanh nghiệp tư nhân</w:t>
            </w:r>
          </w:p>
        </w:tc>
        <w:tc>
          <w:tcPr>
            <w:tcW w:w="1078" w:type="dxa"/>
          </w:tcPr>
          <w:p w:rsidR="00611333" w:rsidRPr="0025655E" w:rsidRDefault="00611333" w:rsidP="00F74021">
            <w:pPr>
              <w:spacing w:line="288" w:lineRule="auto"/>
              <w:jc w:val="center"/>
              <w:rPr>
                <w:rFonts w:ascii="Times New Roman" w:eastAsia="Times New Roman" w:hAnsi="Times New Roman"/>
                <w:i/>
                <w:iCs/>
                <w:sz w:val="28"/>
                <w:szCs w:val="28"/>
                <w:lang w:val="en-US"/>
              </w:rPr>
            </w:pPr>
            <w:r w:rsidRPr="0025655E">
              <w:rPr>
                <w:rFonts w:ascii="Times New Roman" w:eastAsia="Times New Roman" w:hAnsi="Times New Roman"/>
                <w:i/>
                <w:iCs/>
                <w:sz w:val="28"/>
                <w:szCs w:val="28"/>
                <w:lang w:val="en-US"/>
              </w:rPr>
              <w:t>0,5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t>2.2.4.1. Khái niệm, đặc điểm Doanh nghiệp tư nhân</w:t>
            </w:r>
          </w:p>
        </w:tc>
        <w:tc>
          <w:tcPr>
            <w:tcW w:w="1078" w:type="dxa"/>
          </w:tcPr>
          <w:p w:rsidR="00611333" w:rsidRPr="0025655E" w:rsidRDefault="00611333" w:rsidP="00F74021">
            <w:pPr>
              <w:spacing w:line="288" w:lineRule="auto"/>
              <w:jc w:val="center"/>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t>2.2.4.2. Quản lý Doanh nghiệp tư nhân</w:t>
            </w:r>
          </w:p>
        </w:tc>
        <w:tc>
          <w:tcPr>
            <w:tcW w:w="1078" w:type="dxa"/>
          </w:tcPr>
          <w:p w:rsidR="00611333" w:rsidRPr="0025655E" w:rsidRDefault="00611333" w:rsidP="00F74021">
            <w:pPr>
              <w:spacing w:line="288" w:lineRule="auto"/>
              <w:jc w:val="center"/>
              <w:rPr>
                <w:rFonts w:ascii="Times New Roman" w:eastAsia="Times New Roman" w:hAnsi="Times New Roman"/>
                <w:i/>
                <w:iCs/>
                <w:sz w:val="28"/>
                <w:szCs w:val="28"/>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hAnsi="Times New Roman"/>
                <w:sz w:val="28"/>
                <w:szCs w:val="28"/>
                <w:lang w:val="en-US"/>
              </w:rPr>
              <w:t>2.2.5</w:t>
            </w:r>
            <w:r w:rsidRPr="0025655E">
              <w:rPr>
                <w:rFonts w:ascii="Times New Roman" w:hAnsi="Times New Roman"/>
                <w:sz w:val="28"/>
                <w:szCs w:val="28"/>
              </w:rPr>
              <w:t>. Doanh nghiệp nhà nước</w:t>
            </w:r>
          </w:p>
        </w:tc>
        <w:tc>
          <w:tcPr>
            <w:tcW w:w="1078" w:type="dxa"/>
          </w:tcPr>
          <w:p w:rsidR="00611333" w:rsidRPr="0025655E" w:rsidRDefault="00611333" w:rsidP="00F74021">
            <w:pPr>
              <w:spacing w:line="288" w:lineRule="auto"/>
              <w:jc w:val="center"/>
              <w:rPr>
                <w:rFonts w:ascii="Times New Roman" w:eastAsia="Times New Roman" w:hAnsi="Times New Roman"/>
                <w:i/>
                <w:iCs/>
                <w:sz w:val="28"/>
                <w:szCs w:val="28"/>
              </w:rPr>
            </w:pPr>
            <w:r w:rsidRPr="0025655E">
              <w:rPr>
                <w:rFonts w:ascii="Times New Roman" w:eastAsia="Times New Roman" w:hAnsi="Times New Roman"/>
                <w:i/>
                <w:iCs/>
                <w:sz w:val="28"/>
                <w:szCs w:val="28"/>
                <w:lang w:val="en-US"/>
              </w:rPr>
              <w:t>0,5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2.2.5.1. Khái niệm doanh nghiệp nhà nước</w:t>
            </w:r>
          </w:p>
        </w:tc>
        <w:tc>
          <w:tcPr>
            <w:tcW w:w="1078" w:type="dxa"/>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2.2.5.2. Đặc điểm Doanh nghiệp nhà nước.</w:t>
            </w:r>
          </w:p>
        </w:tc>
        <w:tc>
          <w:tcPr>
            <w:tcW w:w="1078" w:type="dxa"/>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903331">
        <w:trPr>
          <w:trHeight w:val="397"/>
          <w:jc w:val="center"/>
        </w:trPr>
        <w:tc>
          <w:tcPr>
            <w:tcW w:w="7022" w:type="dxa"/>
            <w:shd w:val="clear" w:color="auto" w:fill="auto"/>
          </w:tcPr>
          <w:p w:rsidR="00611333" w:rsidRPr="00903331" w:rsidRDefault="00611333" w:rsidP="00F74021">
            <w:pPr>
              <w:spacing w:line="288" w:lineRule="auto"/>
              <w:jc w:val="both"/>
              <w:rPr>
                <w:rFonts w:ascii="Times New Roman" w:hAnsi="Times New Roman"/>
                <w:sz w:val="28"/>
                <w:szCs w:val="28"/>
                <w:lang w:val="en-US"/>
              </w:rPr>
            </w:pPr>
            <w:r w:rsidRPr="00903331">
              <w:rPr>
                <w:rFonts w:ascii="Times New Roman" w:hAnsi="Times New Roman"/>
                <w:sz w:val="28"/>
                <w:szCs w:val="28"/>
                <w:lang w:val="en-US"/>
              </w:rPr>
              <w:t xml:space="preserve">2.2.5.3. Cơ cấu tổ chức quản lý hoạt động Doanh nghiệp nhà nước      </w:t>
            </w:r>
          </w:p>
        </w:tc>
        <w:tc>
          <w:tcPr>
            <w:tcW w:w="1078" w:type="dxa"/>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2.2.6. Hợp tác xã</w:t>
            </w:r>
          </w:p>
        </w:tc>
        <w:tc>
          <w:tcPr>
            <w:tcW w:w="1078" w:type="dxa"/>
          </w:tcPr>
          <w:p w:rsidR="00611333" w:rsidRPr="0025655E" w:rsidRDefault="00611333" w:rsidP="00F74021">
            <w:pPr>
              <w:spacing w:line="288" w:lineRule="auto"/>
              <w:jc w:val="center"/>
              <w:rPr>
                <w:rFonts w:ascii="Times New Roman" w:hAnsi="Times New Roman"/>
                <w:i/>
                <w:iCs/>
                <w:sz w:val="28"/>
                <w:szCs w:val="28"/>
                <w:lang w:val="it-IT"/>
              </w:rPr>
            </w:pPr>
            <w:r w:rsidRPr="0025655E">
              <w:rPr>
                <w:rFonts w:ascii="Times New Roman" w:eastAsia="Times New Roman" w:hAnsi="Times New Roman"/>
                <w:i/>
                <w:iCs/>
                <w:sz w:val="28"/>
                <w:szCs w:val="28"/>
                <w:lang w:val="en-US"/>
              </w:rPr>
              <w:t>0,5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 xml:space="preserve">2.2.6.1. Khái niệm, đặc điểm Hợp tác xã </w:t>
            </w:r>
          </w:p>
        </w:tc>
        <w:tc>
          <w:tcPr>
            <w:tcW w:w="1078" w:type="dxa"/>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2.2.6.2. Cơ cấu tổ chức quản lý hoạt động Hợp tác xã</w:t>
            </w:r>
          </w:p>
        </w:tc>
        <w:tc>
          <w:tcPr>
            <w:tcW w:w="1078" w:type="dxa"/>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2.2.7. Doanh nghiệp có vốn đầu tư nước ngoài</w:t>
            </w:r>
          </w:p>
        </w:tc>
        <w:tc>
          <w:tcPr>
            <w:tcW w:w="1078" w:type="dxa"/>
          </w:tcPr>
          <w:p w:rsidR="00611333" w:rsidRPr="0025655E" w:rsidRDefault="00611333" w:rsidP="00F74021">
            <w:pPr>
              <w:spacing w:line="288" w:lineRule="auto"/>
              <w:jc w:val="center"/>
              <w:rPr>
                <w:rFonts w:ascii="Times New Roman" w:hAnsi="Times New Roman"/>
                <w:i/>
                <w:iCs/>
                <w:sz w:val="28"/>
                <w:szCs w:val="28"/>
                <w:lang w:val="it-IT"/>
              </w:rPr>
            </w:pPr>
            <w:r w:rsidRPr="0025655E">
              <w:rPr>
                <w:rFonts w:ascii="Times New Roman" w:eastAsia="Times New Roman" w:hAnsi="Times New Roman"/>
                <w:i/>
                <w:iCs/>
                <w:sz w:val="28"/>
                <w:szCs w:val="28"/>
                <w:lang w:val="en-US"/>
              </w:rPr>
              <w:t>0,5 giờ</w:t>
            </w: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2.2.7.1. Khái niệm Doanh nghiệp có vốn đầu tư nước ngoài</w:t>
            </w:r>
          </w:p>
        </w:tc>
        <w:tc>
          <w:tcPr>
            <w:tcW w:w="1078" w:type="dxa"/>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2.2.7.2. Đặc điểm Doanh nghiệp có vồn đầu tư nước ngoài.</w:t>
            </w:r>
          </w:p>
        </w:tc>
        <w:tc>
          <w:tcPr>
            <w:tcW w:w="1078" w:type="dxa"/>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903331">
        <w:trPr>
          <w:trHeight w:val="397"/>
          <w:jc w:val="center"/>
        </w:trPr>
        <w:tc>
          <w:tcPr>
            <w:tcW w:w="702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 xml:space="preserve">Bài tập </w:t>
            </w:r>
          </w:p>
        </w:tc>
        <w:tc>
          <w:tcPr>
            <w:tcW w:w="1078" w:type="dxa"/>
          </w:tcPr>
          <w:p w:rsidR="00611333" w:rsidRPr="0025655E" w:rsidRDefault="00611333" w:rsidP="00F74021">
            <w:pPr>
              <w:spacing w:line="288" w:lineRule="auto"/>
              <w:jc w:val="center"/>
              <w:rPr>
                <w:rFonts w:ascii="Times New Roman" w:hAnsi="Times New Roman"/>
                <w:i/>
                <w:iCs/>
                <w:sz w:val="28"/>
                <w:szCs w:val="28"/>
                <w:lang w:val="it-IT"/>
              </w:rPr>
            </w:pPr>
            <w:r w:rsidRPr="0025655E">
              <w:rPr>
                <w:rFonts w:ascii="Times New Roman" w:hAnsi="Times New Roman"/>
                <w:i/>
                <w:iCs/>
                <w:sz w:val="28"/>
                <w:szCs w:val="28"/>
                <w:lang w:val="it-IT"/>
              </w:rPr>
              <w:t>3 giờ</w:t>
            </w:r>
          </w:p>
        </w:tc>
      </w:tr>
    </w:tbl>
    <w:p w:rsidR="00611333" w:rsidRPr="0025655E" w:rsidRDefault="00611333" w:rsidP="00F74021">
      <w:pPr>
        <w:tabs>
          <w:tab w:val="left" w:pos="709"/>
        </w:tabs>
        <w:spacing w:line="288" w:lineRule="auto"/>
        <w:jc w:val="both"/>
        <w:rPr>
          <w:rFonts w:ascii="Times New Roman" w:hAnsi="Times New Roman"/>
          <w:sz w:val="28"/>
          <w:szCs w:val="28"/>
          <w:lang w:val="en-US"/>
        </w:rPr>
      </w:pPr>
    </w:p>
    <w:p w:rsidR="00611333" w:rsidRPr="0025655E" w:rsidRDefault="00611333" w:rsidP="00F74021">
      <w:pPr>
        <w:spacing w:line="288" w:lineRule="auto"/>
        <w:jc w:val="both"/>
        <w:rPr>
          <w:rFonts w:ascii="Times New Roman" w:eastAsia="Times New Roman" w:hAnsi="Times New Roman"/>
          <w:b/>
          <w:spacing w:val="-10"/>
          <w:sz w:val="28"/>
          <w:szCs w:val="28"/>
          <w:lang w:val="it-IT"/>
        </w:rPr>
      </w:pPr>
      <w:r w:rsidRPr="0025655E">
        <w:rPr>
          <w:rFonts w:ascii="Times New Roman" w:eastAsia="Times New Roman" w:hAnsi="Times New Roman"/>
          <w:b/>
          <w:spacing w:val="-10"/>
          <w:sz w:val="28"/>
          <w:szCs w:val="28"/>
          <w:lang w:val="it-IT"/>
        </w:rPr>
        <w:t>Chương 2. Pháp luật về hợp đồng trong kinh doanh thương mại</w:t>
      </w:r>
    </w:p>
    <w:p w:rsidR="00611333" w:rsidRPr="0025655E" w:rsidRDefault="00611333" w:rsidP="00F74021">
      <w:pPr>
        <w:spacing w:line="288" w:lineRule="auto"/>
        <w:jc w:val="right"/>
        <w:rPr>
          <w:rFonts w:ascii="Times New Roman" w:eastAsia="Times New Roman" w:hAnsi="Times New Roman"/>
          <w:sz w:val="28"/>
          <w:szCs w:val="28"/>
        </w:rPr>
      </w:pPr>
      <w:r w:rsidRPr="0025655E">
        <w:rPr>
          <w:rFonts w:ascii="Times New Roman" w:eastAsia="Times New Roman" w:hAnsi="Times New Roman"/>
          <w:i/>
          <w:sz w:val="28"/>
          <w:szCs w:val="28"/>
          <w:lang w:val="it-IT"/>
        </w:rPr>
        <w:t xml:space="preserve">Thời gian: </w:t>
      </w:r>
      <w:r w:rsidRPr="0025655E">
        <w:rPr>
          <w:rFonts w:ascii="Times New Roman" w:eastAsia="Times New Roman" w:hAnsi="Times New Roman"/>
          <w:i/>
          <w:sz w:val="28"/>
          <w:szCs w:val="28"/>
          <w:lang w:val="en-US"/>
        </w:rPr>
        <w:t>09</w:t>
      </w:r>
      <w:r w:rsidRPr="0025655E">
        <w:rPr>
          <w:rFonts w:ascii="Times New Roman" w:eastAsia="Times New Roman" w:hAnsi="Times New Roman"/>
          <w:i/>
          <w:sz w:val="28"/>
          <w:szCs w:val="28"/>
          <w:lang w:val="it-IT"/>
        </w:rPr>
        <w:t xml:space="preserve"> giờ</w:t>
      </w:r>
      <w:r w:rsidRPr="0025655E">
        <w:rPr>
          <w:rFonts w:ascii="Times New Roman" w:eastAsia="Times New Roman" w:hAnsi="Times New Roman"/>
          <w:i/>
          <w:sz w:val="28"/>
          <w:szCs w:val="28"/>
        </w:rPr>
        <w:t xml:space="preserve"> (LT: </w:t>
      </w:r>
      <w:r w:rsidRPr="0025655E">
        <w:rPr>
          <w:rFonts w:ascii="Times New Roman" w:eastAsia="Times New Roman" w:hAnsi="Times New Roman"/>
          <w:i/>
          <w:sz w:val="28"/>
          <w:szCs w:val="28"/>
          <w:lang w:val="en-US"/>
        </w:rPr>
        <w:t>03</w:t>
      </w:r>
      <w:r w:rsidRPr="0025655E">
        <w:rPr>
          <w:rFonts w:ascii="Times New Roman" w:eastAsia="Times New Roman" w:hAnsi="Times New Roman"/>
          <w:i/>
          <w:sz w:val="28"/>
          <w:szCs w:val="28"/>
        </w:rPr>
        <w:t xml:space="preserve"> giờ, TH: </w:t>
      </w:r>
      <w:r w:rsidRPr="0025655E">
        <w:rPr>
          <w:rFonts w:ascii="Times New Roman" w:eastAsia="Times New Roman" w:hAnsi="Times New Roman"/>
          <w:i/>
          <w:sz w:val="28"/>
          <w:szCs w:val="28"/>
          <w:lang w:val="en-US"/>
        </w:rPr>
        <w:t>06</w:t>
      </w:r>
      <w:r w:rsidRPr="0025655E">
        <w:rPr>
          <w:rFonts w:ascii="Times New Roman" w:eastAsia="Times New Roman" w:hAnsi="Times New Roman"/>
          <w:i/>
          <w:sz w:val="28"/>
          <w:szCs w:val="28"/>
        </w:rPr>
        <w:t xml:space="preserve"> giờ)</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it-IT"/>
        </w:rPr>
        <w:tab/>
        <w:t>1. Mục tiêu</w:t>
      </w:r>
      <w:r w:rsidRPr="0025655E">
        <w:rPr>
          <w:rFonts w:ascii="Times New Roman" w:hAnsi="Times New Roman"/>
          <w:sz w:val="28"/>
          <w:szCs w:val="28"/>
        </w:rPr>
        <w:t>:</w:t>
      </w:r>
    </w:p>
    <w:p w:rsidR="00611333" w:rsidRPr="0025655E" w:rsidRDefault="00611333" w:rsidP="00F74021">
      <w:pPr>
        <w:spacing w:line="288" w:lineRule="auto"/>
        <w:ind w:firstLine="709"/>
        <w:rPr>
          <w:rFonts w:ascii="Times New Roman" w:hAnsi="Times New Roman"/>
          <w:sz w:val="28"/>
          <w:szCs w:val="28"/>
          <w:lang w:val="en-US"/>
        </w:rPr>
      </w:pPr>
      <w:r w:rsidRPr="0025655E">
        <w:rPr>
          <w:rFonts w:ascii="Times New Roman" w:hAnsi="Times New Roman"/>
          <w:sz w:val="28"/>
          <w:szCs w:val="28"/>
          <w:lang w:val="en-US"/>
        </w:rPr>
        <w:t>- Về kiến thức:</w:t>
      </w:r>
    </w:p>
    <w:p w:rsidR="00611333" w:rsidRPr="0025655E" w:rsidRDefault="00611333" w:rsidP="00F74021">
      <w:pPr>
        <w:tabs>
          <w:tab w:val="left" w:pos="709"/>
        </w:tabs>
        <w:spacing w:line="288" w:lineRule="auto"/>
        <w:ind w:firstLine="709"/>
        <w:jc w:val="both"/>
        <w:rPr>
          <w:rFonts w:ascii="Times New Roman" w:hAnsi="Times New Roman"/>
          <w:spacing w:val="-4"/>
          <w:sz w:val="28"/>
          <w:szCs w:val="28"/>
          <w:lang w:val="en-US"/>
        </w:rPr>
      </w:pPr>
      <w:r w:rsidRPr="0025655E">
        <w:rPr>
          <w:rFonts w:ascii="Times New Roman" w:hAnsi="Times New Roman"/>
          <w:spacing w:val="-4"/>
          <w:sz w:val="28"/>
          <w:szCs w:val="28"/>
          <w:lang w:val="en-US"/>
        </w:rPr>
        <w:tab/>
        <w:t xml:space="preserve">+ </w:t>
      </w:r>
      <w:r w:rsidRPr="0025655E">
        <w:rPr>
          <w:rFonts w:ascii="Times New Roman" w:hAnsi="Times New Roman"/>
          <w:spacing w:val="-4"/>
          <w:sz w:val="28"/>
          <w:szCs w:val="28"/>
          <w:lang w:val="it-IT"/>
        </w:rPr>
        <w:t xml:space="preserve">Trình bày được </w:t>
      </w:r>
      <w:r w:rsidRPr="0025655E">
        <w:rPr>
          <w:rFonts w:ascii="Times New Roman" w:hAnsi="Times New Roman"/>
          <w:spacing w:val="-4"/>
          <w:sz w:val="28"/>
          <w:szCs w:val="28"/>
        </w:rPr>
        <w:t>khái niệm, đặc điểm của hợp đồng trong kinh doanh thương mại</w:t>
      </w:r>
      <w:r w:rsidRPr="0025655E">
        <w:rPr>
          <w:rFonts w:ascii="Times New Roman" w:hAnsi="Times New Roman"/>
          <w:spacing w:val="-4"/>
          <w:sz w:val="28"/>
          <w:szCs w:val="28"/>
          <w:lang w:val="en-US"/>
        </w:rPr>
        <w:t>.</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Trình bày được khái niệm, đặc điểm H</w:t>
      </w:r>
      <w:r w:rsidRPr="0025655E">
        <w:rPr>
          <w:rFonts w:ascii="Times New Roman" w:hAnsi="Times New Roman"/>
          <w:sz w:val="28"/>
          <w:szCs w:val="28"/>
        </w:rPr>
        <w:t>ợp đồng mua bán hàng hóa và hợp đồng dịch vụ</w:t>
      </w:r>
      <w:r w:rsidRPr="0025655E">
        <w:rPr>
          <w:rFonts w:ascii="Times New Roman" w:hAnsi="Times New Roman"/>
          <w:sz w:val="28"/>
          <w:szCs w:val="28"/>
          <w:lang w:val="en-US"/>
        </w:rPr>
        <w:t xml:space="preserve"> trong kinh doanh – thương mại.</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Trình bày được khái niệm vi phạm hợp đồng và khái niệm trách nhiệm pháp lý do vi phạm hợp đồng.</w:t>
      </w:r>
    </w:p>
    <w:p w:rsidR="00611333" w:rsidRPr="0025655E" w:rsidRDefault="00611333" w:rsidP="00F74021">
      <w:pPr>
        <w:tabs>
          <w:tab w:val="left" w:pos="709"/>
        </w:tabs>
        <w:spacing w:line="288" w:lineRule="auto"/>
        <w:ind w:firstLine="709"/>
        <w:jc w:val="both"/>
        <w:rPr>
          <w:rFonts w:ascii="Times New Roman" w:hAnsi="Times New Roman"/>
          <w:spacing w:val="-4"/>
          <w:sz w:val="28"/>
          <w:szCs w:val="28"/>
          <w:lang w:val="en-US"/>
        </w:rPr>
      </w:pPr>
      <w:r w:rsidRPr="0025655E">
        <w:rPr>
          <w:rFonts w:ascii="Times New Roman" w:hAnsi="Times New Roman"/>
          <w:spacing w:val="-4"/>
          <w:sz w:val="28"/>
          <w:szCs w:val="28"/>
          <w:lang w:val="en-US"/>
        </w:rPr>
        <w:t>+ Trình bày được các hình thức trách nhiệm pháp lý do vi phạm hợp đồng.</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xml:space="preserve">+ Trình bày được các trường hợp được miễn trách nhiệm pháp lý do vi phạm hợp đồng. </w:t>
      </w:r>
    </w:p>
    <w:p w:rsidR="00611333" w:rsidRPr="0025655E" w:rsidRDefault="00611333" w:rsidP="00F74021">
      <w:pPr>
        <w:widowControl w:val="0"/>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ab/>
        <w:t>- Về kỹ năng:</w:t>
      </w:r>
    </w:p>
    <w:p w:rsidR="00611333" w:rsidRPr="0025655E" w:rsidRDefault="00611333" w:rsidP="00F74021">
      <w:pPr>
        <w:widowControl w:val="0"/>
        <w:tabs>
          <w:tab w:val="left" w:pos="709"/>
        </w:tabs>
        <w:spacing w:line="288" w:lineRule="auto"/>
        <w:ind w:firstLine="709"/>
        <w:jc w:val="both"/>
        <w:rPr>
          <w:rFonts w:ascii="Times New Roman" w:hAnsi="Times New Roman"/>
          <w:sz w:val="28"/>
          <w:szCs w:val="28"/>
        </w:rPr>
      </w:pPr>
      <w:r w:rsidRPr="0025655E">
        <w:rPr>
          <w:rFonts w:ascii="Times New Roman" w:hAnsi="Times New Roman"/>
          <w:sz w:val="28"/>
          <w:szCs w:val="28"/>
          <w:lang w:val="en-US"/>
        </w:rPr>
        <w:tab/>
        <w:t xml:space="preserve">+ </w:t>
      </w:r>
      <w:r w:rsidRPr="0025655E">
        <w:rPr>
          <w:rFonts w:ascii="Times New Roman" w:hAnsi="Times New Roman"/>
          <w:sz w:val="28"/>
          <w:szCs w:val="28"/>
        </w:rPr>
        <w:t xml:space="preserve">Phân biệt hợp đồng thương mại với hợp đồng dân sự thông thường. </w:t>
      </w:r>
    </w:p>
    <w:p w:rsidR="00611333" w:rsidRPr="0025655E" w:rsidRDefault="00611333" w:rsidP="00F74021">
      <w:pPr>
        <w:widowControl w:val="0"/>
        <w:tabs>
          <w:tab w:val="left" w:pos="709"/>
        </w:tabs>
        <w:spacing w:line="288" w:lineRule="auto"/>
        <w:ind w:firstLine="709"/>
        <w:jc w:val="both"/>
        <w:rPr>
          <w:rFonts w:ascii="Times New Roman" w:hAnsi="Times New Roman"/>
          <w:sz w:val="28"/>
          <w:szCs w:val="28"/>
        </w:rPr>
      </w:pPr>
      <w:r w:rsidRPr="0025655E">
        <w:rPr>
          <w:rFonts w:ascii="Times New Roman" w:hAnsi="Times New Roman"/>
          <w:sz w:val="28"/>
          <w:szCs w:val="28"/>
          <w:lang w:val="en-US"/>
        </w:rPr>
        <w:tab/>
        <w:t xml:space="preserve">+ </w:t>
      </w:r>
      <w:r w:rsidRPr="0025655E">
        <w:rPr>
          <w:rFonts w:ascii="Times New Roman" w:hAnsi="Times New Roman"/>
          <w:sz w:val="28"/>
          <w:szCs w:val="28"/>
        </w:rPr>
        <w:t>Soạn thảo được hợp đồng thương mại.</w:t>
      </w:r>
    </w:p>
    <w:p w:rsidR="00611333" w:rsidRPr="0025655E" w:rsidRDefault="00611333" w:rsidP="00F74021">
      <w:pPr>
        <w:widowControl w:val="0"/>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ab/>
        <w:t>+ Xác định được các trường hợp vi phạm hợp đồng và hình thức trách nhiệm pháp lý áp dụng</w:t>
      </w:r>
    </w:p>
    <w:p w:rsidR="00611333" w:rsidRPr="0025655E" w:rsidRDefault="00611333" w:rsidP="00F74021">
      <w:pPr>
        <w:widowControl w:val="0"/>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ab/>
        <w:t xml:space="preserve">+ Xác định được khi nào bên vi phạm hợp đồng được miễn trách nhiệm </w:t>
      </w:r>
      <w:r w:rsidRPr="0025655E">
        <w:rPr>
          <w:rFonts w:ascii="Times New Roman" w:hAnsi="Times New Roman"/>
          <w:sz w:val="28"/>
          <w:szCs w:val="28"/>
          <w:lang w:val="en-US"/>
        </w:rPr>
        <w:lastRenderedPageBreak/>
        <w:t xml:space="preserve">pháp lý do vi phạm hợp đồng. </w:t>
      </w:r>
    </w:p>
    <w:p w:rsidR="00611333" w:rsidRPr="0025655E" w:rsidRDefault="00611333" w:rsidP="00F74021">
      <w:pPr>
        <w:widowControl w:val="0"/>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ab/>
        <w:t>- Về năng lực tự chủ và trách nhiệm:</w:t>
      </w:r>
    </w:p>
    <w:p w:rsidR="00611333" w:rsidRPr="0025655E" w:rsidRDefault="00611333" w:rsidP="00F74021">
      <w:pPr>
        <w:tabs>
          <w:tab w:val="left" w:pos="709"/>
        </w:tabs>
        <w:spacing w:line="288" w:lineRule="auto"/>
        <w:ind w:firstLine="709"/>
        <w:jc w:val="both"/>
        <w:rPr>
          <w:rFonts w:ascii="Times New Roman" w:hAnsi="Times New Roman"/>
          <w:spacing w:val="-6"/>
          <w:sz w:val="28"/>
          <w:szCs w:val="28"/>
          <w:lang w:val="en-US"/>
        </w:rPr>
      </w:pPr>
      <w:r w:rsidRPr="0025655E">
        <w:rPr>
          <w:rFonts w:ascii="Times New Roman" w:hAnsi="Times New Roman"/>
          <w:spacing w:val="-6"/>
          <w:sz w:val="28"/>
          <w:szCs w:val="28"/>
          <w:lang w:val="it-IT"/>
        </w:rPr>
        <w:t xml:space="preserve">+ </w:t>
      </w:r>
      <w:r w:rsidRPr="0025655E">
        <w:rPr>
          <w:rFonts w:ascii="Times New Roman" w:hAnsi="Times New Roman"/>
          <w:spacing w:val="-6"/>
          <w:sz w:val="28"/>
          <w:szCs w:val="28"/>
        </w:rPr>
        <w:t>Có thái độ học tập nghiêm túc</w:t>
      </w:r>
      <w:r w:rsidRPr="0025655E">
        <w:rPr>
          <w:rFonts w:ascii="Times New Roman" w:hAnsi="Times New Roman"/>
          <w:spacing w:val="-6"/>
          <w:sz w:val="28"/>
          <w:szCs w:val="28"/>
          <w:lang w:val="en-US"/>
        </w:rPr>
        <w:t>.</w:t>
      </w:r>
    </w:p>
    <w:p w:rsidR="00611333" w:rsidRPr="0025655E" w:rsidRDefault="00611333" w:rsidP="00F74021">
      <w:pPr>
        <w:tabs>
          <w:tab w:val="left" w:pos="709"/>
        </w:tabs>
        <w:spacing w:line="288" w:lineRule="auto"/>
        <w:ind w:firstLine="709"/>
        <w:jc w:val="both"/>
        <w:rPr>
          <w:rFonts w:ascii="Times New Roman" w:hAnsi="Times New Roman"/>
          <w:spacing w:val="-6"/>
          <w:sz w:val="28"/>
          <w:szCs w:val="28"/>
        </w:rPr>
      </w:pPr>
      <w:r w:rsidRPr="0025655E">
        <w:rPr>
          <w:rFonts w:ascii="Times New Roman" w:hAnsi="Times New Roman"/>
          <w:spacing w:val="-6"/>
          <w:sz w:val="28"/>
          <w:szCs w:val="28"/>
          <w:lang w:val="en-US"/>
        </w:rPr>
        <w:t>+ T</w:t>
      </w:r>
      <w:r w:rsidRPr="0025655E">
        <w:rPr>
          <w:rFonts w:ascii="Times New Roman" w:hAnsi="Times New Roman"/>
          <w:spacing w:val="-6"/>
          <w:sz w:val="28"/>
          <w:szCs w:val="28"/>
        </w:rPr>
        <w:t>uân thủ quy định pháp luật trong kí kết, thực hiện hợp đồng thương mại.</w:t>
      </w:r>
    </w:p>
    <w:p w:rsidR="00611333" w:rsidRPr="0025655E" w:rsidRDefault="00611333" w:rsidP="00F74021">
      <w:pPr>
        <w:tabs>
          <w:tab w:val="left" w:pos="709"/>
        </w:tabs>
        <w:spacing w:line="288" w:lineRule="auto"/>
        <w:ind w:firstLine="709"/>
        <w:jc w:val="both"/>
        <w:rPr>
          <w:rFonts w:ascii="Times New Roman" w:hAnsi="Times New Roman"/>
          <w:spacing w:val="-6"/>
          <w:sz w:val="28"/>
          <w:szCs w:val="28"/>
          <w:lang w:val="en-US"/>
        </w:rPr>
      </w:pPr>
      <w:r w:rsidRPr="0025655E">
        <w:rPr>
          <w:rFonts w:ascii="Times New Roman" w:hAnsi="Times New Roman"/>
          <w:spacing w:val="-6"/>
          <w:sz w:val="28"/>
          <w:szCs w:val="28"/>
          <w:lang w:val="en-US"/>
        </w:rPr>
        <w:t>+ Tích cực nghiên cứu văn bản pháp luật về hợp đồng thương mại</w:t>
      </w:r>
    </w:p>
    <w:p w:rsidR="00611333" w:rsidRPr="0025655E" w:rsidRDefault="00611333" w:rsidP="00F74021">
      <w:pPr>
        <w:tabs>
          <w:tab w:val="left" w:pos="709"/>
        </w:tabs>
        <w:spacing w:line="288" w:lineRule="auto"/>
        <w:ind w:firstLine="709"/>
        <w:jc w:val="both"/>
        <w:rPr>
          <w:rFonts w:ascii="Times New Roman" w:hAnsi="Times New Roman"/>
          <w:spacing w:val="-6"/>
          <w:sz w:val="28"/>
          <w:szCs w:val="28"/>
          <w:lang w:val="en-US"/>
        </w:rPr>
      </w:pPr>
      <w:r w:rsidRPr="0025655E">
        <w:rPr>
          <w:rFonts w:ascii="Times New Roman" w:hAnsi="Times New Roman"/>
          <w:sz w:val="28"/>
          <w:szCs w:val="28"/>
        </w:rPr>
        <w:t>2.</w:t>
      </w:r>
      <w:r w:rsidRPr="0025655E">
        <w:rPr>
          <w:rFonts w:ascii="Times New Roman" w:hAnsi="Times New Roman"/>
          <w:sz w:val="28"/>
          <w:szCs w:val="28"/>
          <w:lang w:val="it-IT"/>
        </w:rPr>
        <w:t xml:space="preserve"> Nội dung chương:  </w:t>
      </w:r>
    </w:p>
    <w:tbl>
      <w:tblPr>
        <w:tblStyle w:val="TableGrid2"/>
        <w:tblW w:w="850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gridCol w:w="1275"/>
      </w:tblGrid>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pacing w:val="-8"/>
                <w:sz w:val="28"/>
                <w:szCs w:val="28"/>
                <w:lang w:val="it-IT"/>
              </w:rPr>
            </w:pPr>
            <w:r w:rsidRPr="0025655E">
              <w:rPr>
                <w:rFonts w:ascii="Times New Roman" w:hAnsi="Times New Roman"/>
                <w:spacing w:val="-8"/>
                <w:sz w:val="28"/>
                <w:szCs w:val="28"/>
                <w:lang w:val="it-IT"/>
              </w:rPr>
              <w:t xml:space="preserve">2.1. Hợp đồng trong kinh doanh - thương mại            </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r w:rsidRPr="0025655E">
              <w:rPr>
                <w:rFonts w:ascii="Times New Roman" w:hAnsi="Times New Roman"/>
                <w:i/>
                <w:iCs/>
                <w:sz w:val="28"/>
                <w:szCs w:val="28"/>
                <w:lang w:val="it-IT"/>
              </w:rPr>
              <w:t>0,5 giờ</w:t>
            </w: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2.1.1. Khái niệm, đặc điểm hợp đồng trong kinh doanh - thương mại</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2.1.1.1. Khái niệm hợp đồng trong kinh doanh - thương mại</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2.1.1.2. Đặc điểm hợp đồng trong kinh doanh - thương mại</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 xml:space="preserve">2.1.2. Một số loại hợp đồng điển hình trong kinh doanh - thương mại                     </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r w:rsidRPr="0025655E">
              <w:rPr>
                <w:rFonts w:ascii="Times New Roman" w:hAnsi="Times New Roman"/>
                <w:i/>
                <w:iCs/>
                <w:sz w:val="28"/>
                <w:szCs w:val="28"/>
                <w:lang w:val="it-IT"/>
              </w:rPr>
              <w:t>1,5 giờ</w:t>
            </w: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2.1.2.1. Hợp đồng mua bán hàng hóa</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2.1.2.2. Hợp đồng cung ứng dịch vụ.</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 xml:space="preserve">Bài tập </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r w:rsidRPr="0025655E">
              <w:rPr>
                <w:rFonts w:ascii="Times New Roman" w:hAnsi="Times New Roman"/>
                <w:i/>
                <w:iCs/>
                <w:sz w:val="28"/>
                <w:szCs w:val="28"/>
                <w:lang w:val="it-IT"/>
              </w:rPr>
              <w:t>2 giờ</w:t>
            </w: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pacing w:val="-10"/>
                <w:sz w:val="28"/>
                <w:szCs w:val="28"/>
                <w:lang w:val="it-IT"/>
              </w:rPr>
            </w:pPr>
            <w:r w:rsidRPr="0025655E">
              <w:rPr>
                <w:rFonts w:ascii="Times New Roman" w:hAnsi="Times New Roman"/>
                <w:spacing w:val="-10"/>
                <w:sz w:val="28"/>
                <w:szCs w:val="28"/>
                <w:lang w:val="it-IT"/>
              </w:rPr>
              <w:t xml:space="preserve">2.2. Trách nhiệm pháp lý do vi phạm hợp đồng             </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r w:rsidRPr="0025655E">
              <w:rPr>
                <w:rFonts w:ascii="Times New Roman" w:hAnsi="Times New Roman"/>
                <w:i/>
                <w:iCs/>
                <w:sz w:val="28"/>
                <w:szCs w:val="28"/>
                <w:lang w:val="it-IT"/>
              </w:rPr>
              <w:t>1 giờ</w:t>
            </w: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 xml:space="preserve">2.2.1. Khái niệm </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2.2.1.1. Khái niệm vi phạm hợp đồng</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2.2.1.2. Khái niệm trách nhiệm pháp lý do vi phạm hợp đồng</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pacing w:val="-4"/>
                <w:sz w:val="28"/>
                <w:szCs w:val="28"/>
                <w:lang w:val="it-IT"/>
              </w:rPr>
            </w:pPr>
            <w:r w:rsidRPr="0025655E">
              <w:rPr>
                <w:rFonts w:ascii="Times New Roman" w:hAnsi="Times New Roman"/>
                <w:spacing w:val="-4"/>
                <w:sz w:val="28"/>
                <w:szCs w:val="28"/>
                <w:lang w:val="it-IT"/>
              </w:rPr>
              <w:t>2.2.2. Các hình thức trách nhiệm pháp lý di vi phạm hợp đồng.</w:t>
            </w:r>
          </w:p>
        </w:tc>
        <w:tc>
          <w:tcPr>
            <w:tcW w:w="1275" w:type="dxa"/>
          </w:tcPr>
          <w:p w:rsidR="00611333" w:rsidRPr="0025655E" w:rsidRDefault="00611333" w:rsidP="00F74021">
            <w:pPr>
              <w:spacing w:line="288" w:lineRule="auto"/>
              <w:jc w:val="right"/>
              <w:rPr>
                <w:rFonts w:ascii="Times New Roman" w:hAnsi="Times New Roman"/>
                <w:i/>
                <w:iCs/>
                <w:spacing w:val="-4"/>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2.2.2.1. Buộc thực hiện đúng hợp đồng</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2.2.2.2. Bồi thường thiệt hại</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2.2.2.3. Phạt vi phạm</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2.2.2.4. Tạm ngừng thực hiện hợp đồng</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2.2.2.5. Đình chỉ hợp đồng</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2.2.2.6. Hủy hợp đồng</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eastAsia="Times New Roman" w:hAnsi="Times New Roman"/>
                <w:sz w:val="28"/>
                <w:szCs w:val="28"/>
                <w:lang w:val="it-IT"/>
              </w:rPr>
              <w:t>2.2.3. Các trường hợp được miễn trách nhiệm pháp lý do vi phạm hợp đồng.</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Bài tập</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r w:rsidRPr="0025655E">
              <w:rPr>
                <w:rFonts w:ascii="Times New Roman" w:hAnsi="Times New Roman"/>
                <w:i/>
                <w:iCs/>
                <w:sz w:val="28"/>
                <w:szCs w:val="28"/>
                <w:lang w:val="it-IT"/>
              </w:rPr>
              <w:t>4 giờ</w:t>
            </w:r>
          </w:p>
        </w:tc>
      </w:tr>
      <w:tr w:rsidR="00611333" w:rsidRPr="0025655E" w:rsidTr="00FA1DAB">
        <w:trPr>
          <w:trHeight w:val="397"/>
        </w:trPr>
        <w:tc>
          <w:tcPr>
            <w:tcW w:w="7230" w:type="dxa"/>
          </w:tcPr>
          <w:p w:rsidR="00611333" w:rsidRPr="0025655E" w:rsidRDefault="00611333" w:rsidP="00F74021">
            <w:pPr>
              <w:spacing w:line="288" w:lineRule="auto"/>
              <w:rPr>
                <w:rFonts w:ascii="Times New Roman" w:hAnsi="Times New Roman"/>
                <w:bCs/>
                <w:iCs/>
                <w:sz w:val="28"/>
                <w:szCs w:val="28"/>
                <w:lang w:val="it-IT"/>
              </w:rPr>
            </w:pPr>
            <w:r w:rsidRPr="0025655E">
              <w:rPr>
                <w:rFonts w:ascii="Times New Roman" w:hAnsi="Times New Roman"/>
                <w:bCs/>
                <w:iCs/>
                <w:sz w:val="28"/>
                <w:szCs w:val="28"/>
                <w:lang w:val="it-IT"/>
              </w:rPr>
              <w:t>Kiểm tra định kỳ</w:t>
            </w:r>
          </w:p>
        </w:tc>
        <w:tc>
          <w:tcPr>
            <w:tcW w:w="1275" w:type="dxa"/>
          </w:tcPr>
          <w:p w:rsidR="00611333" w:rsidRPr="0025655E" w:rsidRDefault="00611333" w:rsidP="00F74021">
            <w:pPr>
              <w:spacing w:line="288" w:lineRule="auto"/>
              <w:jc w:val="right"/>
              <w:rPr>
                <w:rFonts w:ascii="Times New Roman" w:hAnsi="Times New Roman"/>
                <w:i/>
                <w:iCs/>
                <w:sz w:val="28"/>
                <w:szCs w:val="28"/>
                <w:lang w:val="it-IT"/>
              </w:rPr>
            </w:pPr>
            <w:r w:rsidRPr="0025655E">
              <w:rPr>
                <w:rFonts w:ascii="Times New Roman" w:hAnsi="Times New Roman"/>
                <w:i/>
                <w:iCs/>
                <w:sz w:val="28"/>
                <w:szCs w:val="28"/>
                <w:lang w:val="it-IT"/>
              </w:rPr>
              <w:t>1 giờ</w:t>
            </w:r>
          </w:p>
        </w:tc>
      </w:tr>
    </w:tbl>
    <w:p w:rsidR="00611333" w:rsidRPr="0025655E" w:rsidRDefault="00611333" w:rsidP="00F74021">
      <w:pPr>
        <w:spacing w:line="288" w:lineRule="auto"/>
        <w:jc w:val="center"/>
        <w:rPr>
          <w:rFonts w:ascii="Times New Roman" w:eastAsia="Times New Roman" w:hAnsi="Times New Roman"/>
          <w:b/>
          <w:sz w:val="28"/>
          <w:szCs w:val="28"/>
          <w:lang w:val="it-IT"/>
        </w:rPr>
      </w:pPr>
    </w:p>
    <w:p w:rsidR="00611333" w:rsidRPr="0025655E" w:rsidRDefault="00611333" w:rsidP="00F74021">
      <w:pPr>
        <w:spacing w:line="288" w:lineRule="auto"/>
        <w:jc w:val="both"/>
        <w:rPr>
          <w:rFonts w:ascii="Times New Roman" w:eastAsia="Times New Roman" w:hAnsi="Times New Roman"/>
          <w:b/>
          <w:spacing w:val="-8"/>
          <w:sz w:val="28"/>
          <w:szCs w:val="28"/>
          <w:lang w:val="it-IT"/>
        </w:rPr>
      </w:pPr>
      <w:r w:rsidRPr="0025655E">
        <w:rPr>
          <w:rFonts w:ascii="Times New Roman" w:eastAsia="Times New Roman" w:hAnsi="Times New Roman"/>
          <w:b/>
          <w:spacing w:val="-8"/>
          <w:sz w:val="28"/>
          <w:szCs w:val="28"/>
          <w:lang w:val="it-IT"/>
        </w:rPr>
        <w:t>Chương 3. Pháp luật về giải quyết tranh chấp trong kinh doanh – thương mại</w:t>
      </w:r>
    </w:p>
    <w:p w:rsidR="00611333" w:rsidRPr="0025655E" w:rsidRDefault="00611333" w:rsidP="00F74021">
      <w:pPr>
        <w:spacing w:line="288" w:lineRule="auto"/>
        <w:jc w:val="right"/>
        <w:rPr>
          <w:rFonts w:ascii="Times New Roman" w:eastAsia="Times New Roman" w:hAnsi="Times New Roman"/>
          <w:sz w:val="28"/>
          <w:szCs w:val="28"/>
        </w:rPr>
      </w:pPr>
      <w:r w:rsidRPr="0025655E">
        <w:rPr>
          <w:rFonts w:ascii="Times New Roman" w:eastAsia="Times New Roman" w:hAnsi="Times New Roman"/>
          <w:i/>
          <w:sz w:val="28"/>
          <w:szCs w:val="28"/>
          <w:lang w:val="it-IT"/>
        </w:rPr>
        <w:t xml:space="preserve">Thời gian: </w:t>
      </w:r>
      <w:r w:rsidRPr="0025655E">
        <w:rPr>
          <w:rFonts w:ascii="Times New Roman" w:eastAsia="Times New Roman" w:hAnsi="Times New Roman"/>
          <w:i/>
          <w:sz w:val="28"/>
          <w:szCs w:val="28"/>
          <w:lang w:val="en-US"/>
        </w:rPr>
        <w:t>09</w:t>
      </w:r>
      <w:r w:rsidRPr="0025655E">
        <w:rPr>
          <w:rFonts w:ascii="Times New Roman" w:eastAsia="Times New Roman" w:hAnsi="Times New Roman"/>
          <w:i/>
          <w:sz w:val="28"/>
          <w:szCs w:val="28"/>
          <w:lang w:val="it-IT"/>
        </w:rPr>
        <w:t xml:space="preserve"> giờ</w:t>
      </w:r>
      <w:r w:rsidRPr="0025655E">
        <w:rPr>
          <w:rFonts w:ascii="Times New Roman" w:eastAsia="Times New Roman" w:hAnsi="Times New Roman"/>
          <w:i/>
          <w:sz w:val="28"/>
          <w:szCs w:val="28"/>
        </w:rPr>
        <w:t xml:space="preserve"> (LT: </w:t>
      </w:r>
      <w:r w:rsidRPr="0025655E">
        <w:rPr>
          <w:rFonts w:ascii="Times New Roman" w:eastAsia="Times New Roman" w:hAnsi="Times New Roman"/>
          <w:i/>
          <w:sz w:val="28"/>
          <w:szCs w:val="28"/>
          <w:lang w:val="en-US"/>
        </w:rPr>
        <w:t>03</w:t>
      </w:r>
      <w:r w:rsidRPr="0025655E">
        <w:rPr>
          <w:rFonts w:ascii="Times New Roman" w:eastAsia="Times New Roman" w:hAnsi="Times New Roman"/>
          <w:i/>
          <w:sz w:val="28"/>
          <w:szCs w:val="28"/>
        </w:rPr>
        <w:t xml:space="preserve"> giờ, TH: </w:t>
      </w:r>
      <w:r w:rsidRPr="0025655E">
        <w:rPr>
          <w:rFonts w:ascii="Times New Roman" w:eastAsia="Times New Roman" w:hAnsi="Times New Roman"/>
          <w:i/>
          <w:sz w:val="28"/>
          <w:szCs w:val="28"/>
          <w:lang w:val="en-US"/>
        </w:rPr>
        <w:t>06</w:t>
      </w:r>
      <w:r w:rsidRPr="0025655E">
        <w:rPr>
          <w:rFonts w:ascii="Times New Roman" w:eastAsia="Times New Roman" w:hAnsi="Times New Roman"/>
          <w:i/>
          <w:sz w:val="28"/>
          <w:szCs w:val="28"/>
        </w:rPr>
        <w:t xml:space="preserve"> giờ)</w:t>
      </w:r>
    </w:p>
    <w:p w:rsidR="00611333" w:rsidRPr="0025655E" w:rsidRDefault="00611333" w:rsidP="00F74021">
      <w:pPr>
        <w:spacing w:line="288" w:lineRule="auto"/>
        <w:jc w:val="center"/>
        <w:rPr>
          <w:rFonts w:ascii="Times New Roman" w:eastAsia="Times New Roman" w:hAnsi="Times New Roman"/>
          <w:b/>
          <w:sz w:val="28"/>
          <w:szCs w:val="28"/>
          <w:lang w:val="it-IT"/>
        </w:rPr>
      </w:pPr>
    </w:p>
    <w:p w:rsidR="00611333" w:rsidRPr="0025655E" w:rsidRDefault="00611333" w:rsidP="00F74021">
      <w:pPr>
        <w:spacing w:line="288" w:lineRule="auto"/>
        <w:ind w:firstLine="709"/>
        <w:rPr>
          <w:rFonts w:ascii="Times New Roman" w:hAnsi="Times New Roman"/>
          <w:sz w:val="28"/>
          <w:szCs w:val="28"/>
        </w:rPr>
      </w:pPr>
      <w:r w:rsidRPr="0025655E">
        <w:rPr>
          <w:rFonts w:ascii="Times New Roman" w:hAnsi="Times New Roman"/>
          <w:bCs/>
          <w:sz w:val="28"/>
          <w:szCs w:val="28"/>
          <w:lang w:val="en-US"/>
        </w:rPr>
        <w:t xml:space="preserve">1. </w:t>
      </w:r>
      <w:r w:rsidRPr="0025655E">
        <w:rPr>
          <w:rFonts w:ascii="Times New Roman" w:hAnsi="Times New Roman"/>
          <w:sz w:val="28"/>
          <w:szCs w:val="28"/>
          <w:lang w:val="it-IT"/>
        </w:rPr>
        <w:t>Mục tiêu</w:t>
      </w:r>
      <w:r w:rsidRPr="0025655E">
        <w:rPr>
          <w:rFonts w:ascii="Times New Roman" w:hAnsi="Times New Roman"/>
          <w:sz w:val="28"/>
          <w:szCs w:val="28"/>
        </w:rPr>
        <w:t xml:space="preserve">: </w:t>
      </w:r>
    </w:p>
    <w:p w:rsidR="00611333" w:rsidRPr="0025655E" w:rsidRDefault="00611333" w:rsidP="00F74021">
      <w:pPr>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Về kiến thức:</w:t>
      </w:r>
    </w:p>
    <w:p w:rsidR="00611333" w:rsidRPr="0025655E" w:rsidRDefault="00611333" w:rsidP="00F74021">
      <w:pPr>
        <w:tabs>
          <w:tab w:val="left" w:pos="709"/>
        </w:tabs>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lastRenderedPageBreak/>
        <w:t>+ Trình bày được khái niệm tranh chấp trong kinh doanh, thương mại.</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xml:space="preserve">+ Trình bày được </w:t>
      </w:r>
      <w:r w:rsidRPr="0025655E">
        <w:rPr>
          <w:rFonts w:ascii="Times New Roman" w:hAnsi="Times New Roman"/>
          <w:sz w:val="28"/>
          <w:szCs w:val="28"/>
        </w:rPr>
        <w:t xml:space="preserve">trình tự, thủ tục giải quyết tranh chấp trong kinh doanh thương mại </w:t>
      </w:r>
      <w:r w:rsidRPr="0025655E">
        <w:rPr>
          <w:rFonts w:ascii="Times New Roman" w:hAnsi="Times New Roman"/>
          <w:sz w:val="28"/>
          <w:szCs w:val="28"/>
          <w:lang w:val="en-US"/>
        </w:rPr>
        <w:t xml:space="preserve">bằng </w:t>
      </w:r>
      <w:r w:rsidRPr="0025655E">
        <w:rPr>
          <w:rFonts w:ascii="Times New Roman" w:hAnsi="Times New Roman"/>
          <w:sz w:val="28"/>
          <w:szCs w:val="28"/>
        </w:rPr>
        <w:t>Trọng tài thương mại</w:t>
      </w:r>
      <w:r w:rsidRPr="0025655E">
        <w:rPr>
          <w:rFonts w:ascii="Times New Roman" w:hAnsi="Times New Roman"/>
          <w:sz w:val="28"/>
          <w:szCs w:val="28"/>
          <w:lang w:val="en-US"/>
        </w:rPr>
        <w:t>.</w:t>
      </w:r>
    </w:p>
    <w:p w:rsidR="00611333" w:rsidRPr="0025655E" w:rsidRDefault="00611333" w:rsidP="00F74021">
      <w:pPr>
        <w:tabs>
          <w:tab w:val="left" w:pos="709"/>
        </w:tabs>
        <w:spacing w:line="288" w:lineRule="auto"/>
        <w:ind w:firstLine="709"/>
        <w:jc w:val="both"/>
        <w:rPr>
          <w:rFonts w:ascii="Times New Roman" w:hAnsi="Times New Roman"/>
          <w:sz w:val="28"/>
          <w:szCs w:val="28"/>
        </w:rPr>
      </w:pPr>
      <w:r w:rsidRPr="0025655E">
        <w:rPr>
          <w:rFonts w:ascii="Times New Roman" w:hAnsi="Times New Roman"/>
          <w:sz w:val="28"/>
          <w:szCs w:val="28"/>
          <w:lang w:val="en-US"/>
        </w:rPr>
        <w:t xml:space="preserve">+ Trình bày được </w:t>
      </w:r>
      <w:r w:rsidRPr="0025655E">
        <w:rPr>
          <w:rFonts w:ascii="Times New Roman" w:hAnsi="Times New Roman"/>
          <w:sz w:val="28"/>
          <w:szCs w:val="28"/>
        </w:rPr>
        <w:t>trình tự, thủ tục giải quyết tranh chấp trong kinh doanh thương mại tại Tòa án nhân dân</w:t>
      </w:r>
      <w:r w:rsidRPr="0025655E">
        <w:rPr>
          <w:rFonts w:ascii="Times New Roman" w:hAnsi="Times New Roman"/>
          <w:sz w:val="28"/>
          <w:szCs w:val="28"/>
          <w:lang w:val="en-US"/>
        </w:rPr>
        <w:t>.</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xml:space="preserve">-Về kỹ năng: </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Phân biệt tranh chấp thương mại với các tranh chấp khác.</w:t>
      </w:r>
    </w:p>
    <w:p w:rsidR="00611333" w:rsidRPr="0025655E" w:rsidRDefault="00611333" w:rsidP="00F74021">
      <w:pPr>
        <w:tabs>
          <w:tab w:val="left" w:pos="709"/>
        </w:tabs>
        <w:spacing w:line="288" w:lineRule="auto"/>
        <w:ind w:firstLine="709"/>
        <w:jc w:val="both"/>
        <w:rPr>
          <w:rFonts w:ascii="Times New Roman" w:hAnsi="Times New Roman"/>
          <w:sz w:val="28"/>
          <w:szCs w:val="28"/>
        </w:rPr>
      </w:pPr>
      <w:r w:rsidRPr="0025655E">
        <w:rPr>
          <w:rFonts w:ascii="Times New Roman" w:hAnsi="Times New Roman"/>
          <w:sz w:val="28"/>
          <w:szCs w:val="28"/>
          <w:lang w:val="en-US"/>
        </w:rPr>
        <w:t xml:space="preserve">+ </w:t>
      </w:r>
      <w:r w:rsidRPr="0025655E">
        <w:rPr>
          <w:rFonts w:ascii="Times New Roman" w:hAnsi="Times New Roman"/>
          <w:sz w:val="28"/>
          <w:szCs w:val="28"/>
        </w:rPr>
        <w:t>Vận dụng kiến thức đã học giải quyết các tình huống về giải quyết tranh chấp trong kinh doanh, thương mại.</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xml:space="preserve">- Về năng lực tự chủ và trách nhiệm: </w:t>
      </w:r>
    </w:p>
    <w:p w:rsidR="00611333" w:rsidRPr="0025655E" w:rsidRDefault="00611333" w:rsidP="00F74021">
      <w:pPr>
        <w:tabs>
          <w:tab w:val="left" w:pos="709"/>
        </w:tabs>
        <w:spacing w:line="288" w:lineRule="auto"/>
        <w:ind w:firstLine="709"/>
        <w:jc w:val="both"/>
        <w:rPr>
          <w:rFonts w:ascii="Times New Roman" w:hAnsi="Times New Roman"/>
          <w:spacing w:val="-6"/>
          <w:sz w:val="28"/>
          <w:szCs w:val="28"/>
          <w:lang w:val="en-US"/>
        </w:rPr>
      </w:pPr>
      <w:r w:rsidRPr="0025655E">
        <w:rPr>
          <w:rFonts w:ascii="Times New Roman" w:hAnsi="Times New Roman"/>
          <w:spacing w:val="-6"/>
          <w:sz w:val="28"/>
          <w:szCs w:val="28"/>
          <w:lang w:val="en-US"/>
        </w:rPr>
        <w:t>+</w:t>
      </w:r>
      <w:r w:rsidRPr="0025655E">
        <w:rPr>
          <w:rFonts w:ascii="Times New Roman" w:hAnsi="Times New Roman"/>
          <w:spacing w:val="-6"/>
          <w:sz w:val="28"/>
          <w:szCs w:val="28"/>
          <w:lang w:val="it-IT"/>
        </w:rPr>
        <w:t xml:space="preserve"> Có thái độ</w:t>
      </w:r>
      <w:r w:rsidRPr="0025655E">
        <w:rPr>
          <w:rFonts w:ascii="Times New Roman" w:hAnsi="Times New Roman"/>
          <w:spacing w:val="-6"/>
          <w:sz w:val="28"/>
          <w:szCs w:val="28"/>
        </w:rPr>
        <w:t xml:space="preserve"> học tập nghiêm túc</w:t>
      </w:r>
      <w:r w:rsidRPr="0025655E">
        <w:rPr>
          <w:rFonts w:ascii="Times New Roman" w:hAnsi="Times New Roman"/>
          <w:spacing w:val="-6"/>
          <w:sz w:val="28"/>
          <w:szCs w:val="28"/>
          <w:lang w:val="en-US"/>
        </w:rPr>
        <w:t>.</w:t>
      </w:r>
    </w:p>
    <w:p w:rsidR="00611333" w:rsidRPr="0025655E" w:rsidRDefault="00611333" w:rsidP="00F74021">
      <w:pPr>
        <w:tabs>
          <w:tab w:val="left" w:pos="709"/>
        </w:tabs>
        <w:spacing w:line="288" w:lineRule="auto"/>
        <w:ind w:firstLine="709"/>
        <w:jc w:val="both"/>
        <w:rPr>
          <w:rFonts w:ascii="Times New Roman" w:hAnsi="Times New Roman"/>
          <w:spacing w:val="-6"/>
          <w:sz w:val="28"/>
          <w:szCs w:val="28"/>
        </w:rPr>
      </w:pPr>
      <w:r w:rsidRPr="0025655E">
        <w:rPr>
          <w:rFonts w:ascii="Times New Roman" w:hAnsi="Times New Roman"/>
          <w:spacing w:val="-6"/>
          <w:sz w:val="28"/>
          <w:szCs w:val="28"/>
          <w:lang w:val="en-US"/>
        </w:rPr>
        <w:t>+ T</w:t>
      </w:r>
      <w:r w:rsidRPr="0025655E">
        <w:rPr>
          <w:rFonts w:ascii="Times New Roman" w:hAnsi="Times New Roman"/>
          <w:spacing w:val="-6"/>
          <w:sz w:val="28"/>
          <w:szCs w:val="28"/>
        </w:rPr>
        <w:t>uân thủ pháp luật khi tham gia vào các hoạt động kinh doanh.</w:t>
      </w:r>
    </w:p>
    <w:p w:rsidR="00611333" w:rsidRPr="0025655E" w:rsidRDefault="00611333" w:rsidP="00F74021">
      <w:pPr>
        <w:tabs>
          <w:tab w:val="left" w:pos="709"/>
        </w:tabs>
        <w:spacing w:line="288" w:lineRule="auto"/>
        <w:ind w:firstLine="709"/>
        <w:jc w:val="both"/>
        <w:rPr>
          <w:rFonts w:ascii="Times New Roman" w:hAnsi="Times New Roman"/>
          <w:spacing w:val="-6"/>
          <w:sz w:val="28"/>
          <w:szCs w:val="28"/>
          <w:lang w:val="en-US"/>
        </w:rPr>
      </w:pPr>
      <w:r w:rsidRPr="0025655E">
        <w:rPr>
          <w:rFonts w:ascii="Times New Roman" w:hAnsi="Times New Roman"/>
          <w:spacing w:val="-6"/>
          <w:sz w:val="28"/>
          <w:szCs w:val="28"/>
          <w:lang w:val="en-US"/>
        </w:rPr>
        <w:t>+ Đánh giá chất lượng công việc sau khi hoàn thành nhiệm vụ giáo viên giao.</w:t>
      </w:r>
    </w:p>
    <w:p w:rsidR="00611333" w:rsidRPr="0025655E" w:rsidRDefault="00611333" w:rsidP="00F74021">
      <w:pPr>
        <w:spacing w:line="288" w:lineRule="auto"/>
        <w:ind w:firstLine="709"/>
        <w:rPr>
          <w:rFonts w:ascii="Times New Roman" w:hAnsi="Times New Roman"/>
          <w:sz w:val="28"/>
          <w:szCs w:val="28"/>
          <w:lang w:val="it-IT"/>
        </w:rPr>
      </w:pPr>
      <w:r w:rsidRPr="0025655E">
        <w:rPr>
          <w:rFonts w:ascii="Times New Roman" w:hAnsi="Times New Roman"/>
          <w:sz w:val="28"/>
          <w:szCs w:val="28"/>
          <w:lang w:val="it-IT"/>
        </w:rPr>
        <w:t>2. Nội dung chương:</w:t>
      </w:r>
    </w:p>
    <w:tbl>
      <w:tblPr>
        <w:tblStyle w:val="TableGrid2"/>
        <w:tblW w:w="8465"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31"/>
        <w:gridCol w:w="1134"/>
      </w:tblGrid>
      <w:tr w:rsidR="00611333" w:rsidRPr="0025655E" w:rsidTr="00FA1DAB">
        <w:trPr>
          <w:trHeight w:val="397"/>
        </w:trPr>
        <w:tc>
          <w:tcPr>
            <w:tcW w:w="7331" w:type="dxa"/>
          </w:tcPr>
          <w:p w:rsidR="00611333" w:rsidRPr="0025655E" w:rsidRDefault="00611333" w:rsidP="00F74021">
            <w:pPr>
              <w:spacing w:line="288" w:lineRule="auto"/>
              <w:rPr>
                <w:rFonts w:ascii="Times New Roman" w:hAnsi="Times New Roman"/>
                <w:spacing w:val="-6"/>
                <w:sz w:val="28"/>
                <w:szCs w:val="28"/>
              </w:rPr>
            </w:pPr>
            <w:r w:rsidRPr="0025655E">
              <w:rPr>
                <w:rFonts w:ascii="Times New Roman" w:eastAsia="Times New Roman" w:hAnsi="Times New Roman"/>
                <w:spacing w:val="-4"/>
                <w:sz w:val="28"/>
                <w:szCs w:val="28"/>
                <w:lang w:val="it-IT"/>
              </w:rPr>
              <w:t>2.1. Tranh chấp trong kinh doanh và việc giải quyết tranh chấp trong kinh doanh- thương mại.</w:t>
            </w:r>
          </w:p>
        </w:tc>
        <w:tc>
          <w:tcPr>
            <w:tcW w:w="1134" w:type="dxa"/>
          </w:tcPr>
          <w:p w:rsidR="00611333" w:rsidRPr="0025655E" w:rsidRDefault="00611333" w:rsidP="00F74021">
            <w:pPr>
              <w:spacing w:line="288" w:lineRule="auto"/>
              <w:jc w:val="right"/>
              <w:rPr>
                <w:rFonts w:ascii="Times New Roman" w:hAnsi="Times New Roman"/>
                <w:i/>
                <w:iCs/>
                <w:sz w:val="28"/>
                <w:szCs w:val="28"/>
                <w:lang w:val="en-US"/>
              </w:rPr>
            </w:pPr>
            <w:r w:rsidRPr="0025655E">
              <w:rPr>
                <w:rFonts w:ascii="Times New Roman" w:hAnsi="Times New Roman"/>
                <w:i/>
                <w:iCs/>
                <w:sz w:val="28"/>
                <w:szCs w:val="28"/>
                <w:lang w:val="en-US"/>
              </w:rPr>
              <w:t>0,5 giờ</w:t>
            </w:r>
          </w:p>
        </w:tc>
      </w:tr>
      <w:tr w:rsidR="00611333" w:rsidRPr="0025655E" w:rsidTr="00FA1DAB">
        <w:trPr>
          <w:trHeight w:val="397"/>
        </w:trPr>
        <w:tc>
          <w:tcPr>
            <w:tcW w:w="7331" w:type="dxa"/>
          </w:tcPr>
          <w:p w:rsidR="00611333" w:rsidRPr="0025655E" w:rsidRDefault="00611333" w:rsidP="00F74021">
            <w:pPr>
              <w:spacing w:line="288" w:lineRule="auto"/>
              <w:rPr>
                <w:rFonts w:ascii="Times New Roman" w:hAnsi="Times New Roman"/>
                <w:sz w:val="28"/>
                <w:szCs w:val="28"/>
              </w:rPr>
            </w:pPr>
            <w:r w:rsidRPr="0025655E">
              <w:rPr>
                <w:rFonts w:ascii="Times New Roman" w:eastAsia="Times New Roman" w:hAnsi="Times New Roman"/>
                <w:sz w:val="28"/>
                <w:szCs w:val="28"/>
                <w:lang w:val="it-IT"/>
              </w:rPr>
              <w:t>2.1.1. Khái niệm tranh chấp trong kinh doanh - thương mại</w:t>
            </w:r>
          </w:p>
        </w:tc>
        <w:tc>
          <w:tcPr>
            <w:tcW w:w="1134" w:type="dxa"/>
          </w:tcPr>
          <w:p w:rsidR="00611333" w:rsidRPr="0025655E" w:rsidRDefault="00611333" w:rsidP="00F74021">
            <w:pPr>
              <w:spacing w:line="288" w:lineRule="auto"/>
              <w:jc w:val="right"/>
              <w:rPr>
                <w:rFonts w:ascii="Times New Roman" w:hAnsi="Times New Roman"/>
                <w:i/>
                <w:iCs/>
                <w:sz w:val="28"/>
                <w:szCs w:val="28"/>
              </w:rPr>
            </w:pPr>
          </w:p>
        </w:tc>
      </w:tr>
      <w:tr w:rsidR="00611333" w:rsidRPr="0025655E" w:rsidTr="00FA1DAB">
        <w:trPr>
          <w:trHeight w:val="397"/>
        </w:trPr>
        <w:tc>
          <w:tcPr>
            <w:tcW w:w="7331" w:type="dxa"/>
          </w:tcPr>
          <w:p w:rsidR="00611333" w:rsidRPr="0025655E" w:rsidRDefault="00611333" w:rsidP="00F74021">
            <w:pPr>
              <w:spacing w:line="288" w:lineRule="auto"/>
              <w:rPr>
                <w:rFonts w:ascii="Times New Roman" w:hAnsi="Times New Roman"/>
                <w:sz w:val="28"/>
                <w:szCs w:val="28"/>
              </w:rPr>
            </w:pPr>
            <w:r w:rsidRPr="0025655E">
              <w:rPr>
                <w:rFonts w:ascii="Times New Roman" w:eastAsia="Times New Roman" w:hAnsi="Times New Roman"/>
                <w:sz w:val="28"/>
                <w:szCs w:val="28"/>
                <w:lang w:val="it-IT"/>
              </w:rPr>
              <w:t>2.1.2. Các phương thức giải quyết tranh chấp trong kinh doanh - thương mại</w:t>
            </w:r>
          </w:p>
        </w:tc>
        <w:tc>
          <w:tcPr>
            <w:tcW w:w="1134" w:type="dxa"/>
          </w:tcPr>
          <w:p w:rsidR="00611333" w:rsidRPr="0025655E" w:rsidRDefault="00611333" w:rsidP="00F74021">
            <w:pPr>
              <w:spacing w:line="288" w:lineRule="auto"/>
              <w:jc w:val="right"/>
              <w:rPr>
                <w:rFonts w:ascii="Times New Roman" w:hAnsi="Times New Roman"/>
                <w:i/>
                <w:iCs/>
                <w:sz w:val="28"/>
                <w:szCs w:val="28"/>
              </w:rPr>
            </w:pPr>
          </w:p>
        </w:tc>
      </w:tr>
      <w:tr w:rsidR="00611333" w:rsidRPr="0025655E" w:rsidTr="00FA1DAB">
        <w:trPr>
          <w:trHeight w:val="397"/>
        </w:trPr>
        <w:tc>
          <w:tcPr>
            <w:tcW w:w="7331" w:type="dxa"/>
          </w:tcPr>
          <w:p w:rsidR="00611333" w:rsidRPr="0025655E" w:rsidRDefault="00611333" w:rsidP="00F74021">
            <w:pPr>
              <w:spacing w:line="288" w:lineRule="auto"/>
              <w:rPr>
                <w:rFonts w:ascii="Times New Roman" w:hAnsi="Times New Roman"/>
                <w:sz w:val="28"/>
                <w:szCs w:val="28"/>
              </w:rPr>
            </w:pPr>
            <w:r w:rsidRPr="0025655E">
              <w:rPr>
                <w:rFonts w:ascii="Times New Roman" w:eastAsia="Times New Roman" w:hAnsi="Times New Roman"/>
                <w:sz w:val="28"/>
                <w:szCs w:val="28"/>
                <w:lang w:val="it-IT"/>
              </w:rPr>
              <w:t>2.2. Giải quyết tranh chấp trong kinh doanh - thương mại bằng Trọng tài thương mại</w:t>
            </w:r>
          </w:p>
        </w:tc>
        <w:tc>
          <w:tcPr>
            <w:tcW w:w="1134" w:type="dxa"/>
          </w:tcPr>
          <w:p w:rsidR="00611333" w:rsidRPr="0025655E" w:rsidRDefault="00611333" w:rsidP="00F74021">
            <w:pPr>
              <w:spacing w:line="288" w:lineRule="auto"/>
              <w:jc w:val="right"/>
              <w:rPr>
                <w:rFonts w:ascii="Times New Roman" w:hAnsi="Times New Roman"/>
                <w:i/>
                <w:iCs/>
                <w:sz w:val="28"/>
                <w:szCs w:val="28"/>
                <w:lang w:val="en-US"/>
              </w:rPr>
            </w:pPr>
            <w:r w:rsidRPr="0025655E">
              <w:rPr>
                <w:rFonts w:ascii="Times New Roman" w:hAnsi="Times New Roman"/>
                <w:i/>
                <w:iCs/>
                <w:sz w:val="28"/>
                <w:szCs w:val="28"/>
                <w:lang w:val="en-US"/>
              </w:rPr>
              <w:t>1 giờ</w:t>
            </w:r>
          </w:p>
        </w:tc>
      </w:tr>
      <w:tr w:rsidR="00611333" w:rsidRPr="0025655E" w:rsidTr="00FA1DAB">
        <w:trPr>
          <w:trHeight w:val="397"/>
        </w:trPr>
        <w:tc>
          <w:tcPr>
            <w:tcW w:w="7331" w:type="dxa"/>
          </w:tcPr>
          <w:p w:rsidR="00611333" w:rsidRPr="0025655E" w:rsidRDefault="00611333" w:rsidP="00F74021">
            <w:pPr>
              <w:spacing w:line="288" w:lineRule="auto"/>
              <w:rPr>
                <w:rFonts w:ascii="Times New Roman" w:hAnsi="Times New Roman"/>
                <w:sz w:val="28"/>
                <w:szCs w:val="28"/>
              </w:rPr>
            </w:pPr>
            <w:r w:rsidRPr="0025655E">
              <w:rPr>
                <w:rFonts w:ascii="Times New Roman" w:eastAsia="Times New Roman" w:hAnsi="Times New Roman"/>
                <w:sz w:val="28"/>
                <w:szCs w:val="28"/>
                <w:lang w:val="it-IT"/>
              </w:rPr>
              <w:t>2.2.1. Khái niệm Trọng tài thương mại</w:t>
            </w:r>
          </w:p>
        </w:tc>
        <w:tc>
          <w:tcPr>
            <w:tcW w:w="1134" w:type="dxa"/>
          </w:tcPr>
          <w:p w:rsidR="00611333" w:rsidRPr="0025655E" w:rsidRDefault="00611333" w:rsidP="00F74021">
            <w:pPr>
              <w:spacing w:line="288" w:lineRule="auto"/>
              <w:jc w:val="right"/>
              <w:rPr>
                <w:rFonts w:ascii="Times New Roman" w:hAnsi="Times New Roman"/>
                <w:i/>
                <w:iCs/>
                <w:sz w:val="28"/>
                <w:szCs w:val="28"/>
              </w:rPr>
            </w:pPr>
          </w:p>
        </w:tc>
      </w:tr>
      <w:tr w:rsidR="00611333" w:rsidRPr="0025655E" w:rsidTr="00FA1DAB">
        <w:trPr>
          <w:trHeight w:val="397"/>
        </w:trPr>
        <w:tc>
          <w:tcPr>
            <w:tcW w:w="7331" w:type="dxa"/>
          </w:tcPr>
          <w:p w:rsidR="00611333" w:rsidRPr="0025655E" w:rsidRDefault="00611333" w:rsidP="00F74021">
            <w:pPr>
              <w:tabs>
                <w:tab w:val="left" w:pos="0"/>
              </w:tabs>
              <w:spacing w:line="288" w:lineRule="auto"/>
              <w:jc w:val="both"/>
              <w:rPr>
                <w:rFonts w:ascii="Times New Roman" w:hAnsi="Times New Roman"/>
                <w:sz w:val="28"/>
                <w:szCs w:val="28"/>
                <w:lang w:val="it-IT"/>
              </w:rPr>
            </w:pPr>
            <w:r w:rsidRPr="0025655E">
              <w:rPr>
                <w:rFonts w:ascii="Times New Roman" w:eastAsia="Times New Roman" w:hAnsi="Times New Roman"/>
                <w:sz w:val="28"/>
                <w:szCs w:val="28"/>
                <w:lang w:val="it-IT"/>
              </w:rPr>
              <w:t>2.2.2. Thẩm quyền Trọng tài thương mại</w:t>
            </w:r>
          </w:p>
        </w:tc>
        <w:tc>
          <w:tcPr>
            <w:tcW w:w="1134" w:type="dxa"/>
          </w:tcPr>
          <w:p w:rsidR="00611333" w:rsidRPr="0025655E" w:rsidRDefault="00611333" w:rsidP="00F74021">
            <w:pPr>
              <w:spacing w:line="288" w:lineRule="auto"/>
              <w:jc w:val="right"/>
              <w:rPr>
                <w:rFonts w:ascii="Times New Roman" w:hAnsi="Times New Roman"/>
                <w:i/>
                <w:iCs/>
                <w:sz w:val="28"/>
                <w:szCs w:val="28"/>
              </w:rPr>
            </w:pPr>
          </w:p>
        </w:tc>
      </w:tr>
      <w:tr w:rsidR="00611333" w:rsidRPr="0025655E" w:rsidTr="00FA1DAB">
        <w:trPr>
          <w:trHeight w:val="397"/>
        </w:trPr>
        <w:tc>
          <w:tcPr>
            <w:tcW w:w="7331" w:type="dxa"/>
          </w:tcPr>
          <w:p w:rsidR="00611333" w:rsidRPr="0025655E" w:rsidRDefault="00611333" w:rsidP="00F74021">
            <w:pPr>
              <w:spacing w:line="288" w:lineRule="auto"/>
              <w:rPr>
                <w:rFonts w:ascii="Times New Roman" w:hAnsi="Times New Roman"/>
                <w:sz w:val="28"/>
                <w:szCs w:val="28"/>
              </w:rPr>
            </w:pPr>
            <w:r w:rsidRPr="0025655E">
              <w:rPr>
                <w:rFonts w:ascii="Times New Roman" w:eastAsia="Times New Roman" w:hAnsi="Times New Roman"/>
                <w:sz w:val="28"/>
                <w:szCs w:val="28"/>
                <w:lang w:val="it-IT"/>
              </w:rPr>
              <w:t>2.2.3. Những giai đoạn cơ bản của tố tụng Trọng tài</w:t>
            </w:r>
          </w:p>
        </w:tc>
        <w:tc>
          <w:tcPr>
            <w:tcW w:w="1134" w:type="dxa"/>
          </w:tcPr>
          <w:p w:rsidR="00611333" w:rsidRPr="0025655E" w:rsidRDefault="00611333" w:rsidP="00F74021">
            <w:pPr>
              <w:spacing w:line="288" w:lineRule="auto"/>
              <w:jc w:val="right"/>
              <w:rPr>
                <w:rFonts w:ascii="Times New Roman" w:hAnsi="Times New Roman"/>
                <w:i/>
                <w:iCs/>
                <w:sz w:val="28"/>
                <w:szCs w:val="28"/>
                <w:lang w:val="en-US"/>
              </w:rPr>
            </w:pPr>
          </w:p>
        </w:tc>
      </w:tr>
      <w:tr w:rsidR="00611333" w:rsidRPr="0025655E" w:rsidTr="00FA1DAB">
        <w:trPr>
          <w:trHeight w:val="397"/>
        </w:trPr>
        <w:tc>
          <w:tcPr>
            <w:tcW w:w="7331" w:type="dxa"/>
          </w:tcPr>
          <w:p w:rsidR="00611333" w:rsidRPr="0025655E" w:rsidRDefault="00611333" w:rsidP="00F74021">
            <w:pPr>
              <w:spacing w:line="288" w:lineRule="auto"/>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Bài tập</w:t>
            </w:r>
          </w:p>
        </w:tc>
        <w:tc>
          <w:tcPr>
            <w:tcW w:w="1134" w:type="dxa"/>
          </w:tcPr>
          <w:p w:rsidR="00611333" w:rsidRPr="0025655E" w:rsidRDefault="00611333" w:rsidP="00F74021">
            <w:pPr>
              <w:spacing w:line="288" w:lineRule="auto"/>
              <w:jc w:val="right"/>
              <w:rPr>
                <w:rFonts w:ascii="Times New Roman" w:hAnsi="Times New Roman"/>
                <w:i/>
                <w:iCs/>
                <w:sz w:val="28"/>
                <w:szCs w:val="28"/>
                <w:lang w:val="en-US"/>
              </w:rPr>
            </w:pPr>
            <w:r w:rsidRPr="0025655E">
              <w:rPr>
                <w:rFonts w:ascii="Times New Roman" w:hAnsi="Times New Roman"/>
                <w:i/>
                <w:iCs/>
                <w:sz w:val="28"/>
                <w:szCs w:val="28"/>
                <w:lang w:val="en-US"/>
              </w:rPr>
              <w:t>2 giờ</w:t>
            </w:r>
          </w:p>
        </w:tc>
      </w:tr>
      <w:tr w:rsidR="00611333" w:rsidRPr="0025655E" w:rsidTr="00FA1DAB">
        <w:trPr>
          <w:trHeight w:val="397"/>
        </w:trPr>
        <w:tc>
          <w:tcPr>
            <w:tcW w:w="7331" w:type="dxa"/>
          </w:tcPr>
          <w:p w:rsidR="00611333" w:rsidRPr="0025655E" w:rsidRDefault="00611333" w:rsidP="00F74021">
            <w:pPr>
              <w:tabs>
                <w:tab w:val="left" w:pos="0"/>
              </w:tabs>
              <w:spacing w:line="288" w:lineRule="auto"/>
              <w:jc w:val="both"/>
              <w:rPr>
                <w:rFonts w:ascii="Times New Roman" w:hAnsi="Times New Roman"/>
                <w:spacing w:val="-6"/>
                <w:sz w:val="28"/>
                <w:szCs w:val="28"/>
                <w:lang w:val="it-IT"/>
              </w:rPr>
            </w:pPr>
            <w:r w:rsidRPr="0025655E">
              <w:rPr>
                <w:rFonts w:ascii="Times New Roman" w:eastAsia="Times New Roman" w:hAnsi="Times New Roman"/>
                <w:sz w:val="28"/>
                <w:szCs w:val="28"/>
                <w:lang w:val="it-IT"/>
              </w:rPr>
              <w:t>2.3. Giải quyết tranh chấp trong kinh doanh - thương mại tại Tòa án nhân dân</w:t>
            </w:r>
          </w:p>
        </w:tc>
        <w:tc>
          <w:tcPr>
            <w:tcW w:w="1134" w:type="dxa"/>
          </w:tcPr>
          <w:p w:rsidR="00611333" w:rsidRPr="0025655E" w:rsidRDefault="00611333" w:rsidP="00F74021">
            <w:pPr>
              <w:spacing w:line="288" w:lineRule="auto"/>
              <w:jc w:val="right"/>
              <w:rPr>
                <w:rFonts w:ascii="Times New Roman" w:hAnsi="Times New Roman"/>
                <w:i/>
                <w:iCs/>
                <w:sz w:val="28"/>
                <w:szCs w:val="28"/>
                <w:lang w:val="en-US"/>
              </w:rPr>
            </w:pPr>
            <w:r w:rsidRPr="0025655E">
              <w:rPr>
                <w:rFonts w:ascii="Times New Roman" w:hAnsi="Times New Roman"/>
                <w:i/>
                <w:iCs/>
                <w:sz w:val="28"/>
                <w:szCs w:val="28"/>
                <w:lang w:val="en-US"/>
              </w:rPr>
              <w:t>1,5 giờ</w:t>
            </w:r>
          </w:p>
        </w:tc>
      </w:tr>
      <w:tr w:rsidR="00611333" w:rsidRPr="0025655E" w:rsidTr="00FA1DAB">
        <w:trPr>
          <w:trHeight w:val="397"/>
        </w:trPr>
        <w:tc>
          <w:tcPr>
            <w:tcW w:w="7331" w:type="dxa"/>
          </w:tcPr>
          <w:p w:rsidR="00611333" w:rsidRPr="0025655E" w:rsidRDefault="00611333" w:rsidP="00F74021">
            <w:pPr>
              <w:spacing w:line="288" w:lineRule="auto"/>
              <w:rPr>
                <w:rFonts w:ascii="Times New Roman" w:hAnsi="Times New Roman"/>
                <w:sz w:val="28"/>
                <w:szCs w:val="28"/>
              </w:rPr>
            </w:pPr>
            <w:r w:rsidRPr="0025655E">
              <w:rPr>
                <w:rFonts w:ascii="Times New Roman" w:eastAsia="Times New Roman" w:hAnsi="Times New Roman"/>
                <w:sz w:val="28"/>
                <w:szCs w:val="28"/>
                <w:lang w:val="it-IT"/>
              </w:rPr>
              <w:t>2.3.1. Thẩm quyền giải quyết các vụ việc trong kinh doanh - thương mại tại Tòa án nhân dân</w:t>
            </w:r>
          </w:p>
        </w:tc>
        <w:tc>
          <w:tcPr>
            <w:tcW w:w="1134" w:type="dxa"/>
          </w:tcPr>
          <w:p w:rsidR="00611333" w:rsidRPr="0025655E" w:rsidRDefault="00611333" w:rsidP="00F74021">
            <w:pPr>
              <w:spacing w:line="288" w:lineRule="auto"/>
              <w:jc w:val="right"/>
              <w:rPr>
                <w:rFonts w:ascii="Times New Roman" w:hAnsi="Times New Roman"/>
                <w:sz w:val="28"/>
                <w:szCs w:val="28"/>
              </w:rPr>
            </w:pPr>
          </w:p>
        </w:tc>
      </w:tr>
      <w:tr w:rsidR="00611333" w:rsidRPr="0025655E" w:rsidTr="00FA1DAB">
        <w:trPr>
          <w:trHeight w:val="397"/>
        </w:trPr>
        <w:tc>
          <w:tcPr>
            <w:tcW w:w="7331"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eastAsia="Times New Roman" w:hAnsi="Times New Roman"/>
                <w:sz w:val="28"/>
                <w:szCs w:val="28"/>
                <w:lang w:val="it-IT"/>
              </w:rPr>
              <w:t>2.3.2. Thủ tục giải quyết tranh chấp trong kinh doanh - thương mại tại Tòa án nhân dân.</w:t>
            </w:r>
          </w:p>
        </w:tc>
        <w:tc>
          <w:tcPr>
            <w:tcW w:w="1134" w:type="dxa"/>
          </w:tcPr>
          <w:p w:rsidR="00611333" w:rsidRPr="0025655E" w:rsidRDefault="00611333" w:rsidP="00F74021">
            <w:pPr>
              <w:spacing w:line="288" w:lineRule="auto"/>
              <w:jc w:val="right"/>
              <w:rPr>
                <w:rFonts w:ascii="Times New Roman" w:hAnsi="Times New Roman"/>
                <w:sz w:val="28"/>
                <w:szCs w:val="28"/>
              </w:rPr>
            </w:pPr>
          </w:p>
        </w:tc>
      </w:tr>
      <w:tr w:rsidR="00611333" w:rsidRPr="0025655E" w:rsidTr="00FA1DAB">
        <w:trPr>
          <w:trHeight w:val="397"/>
        </w:trPr>
        <w:tc>
          <w:tcPr>
            <w:tcW w:w="7331" w:type="dxa"/>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Bài tập</w:t>
            </w:r>
          </w:p>
        </w:tc>
        <w:tc>
          <w:tcPr>
            <w:tcW w:w="1134" w:type="dxa"/>
          </w:tcPr>
          <w:p w:rsidR="00611333" w:rsidRPr="0025655E" w:rsidRDefault="00611333" w:rsidP="00F74021">
            <w:pPr>
              <w:spacing w:line="288" w:lineRule="auto"/>
              <w:jc w:val="right"/>
              <w:rPr>
                <w:rFonts w:ascii="Times New Roman" w:hAnsi="Times New Roman"/>
                <w:i/>
                <w:iCs/>
                <w:sz w:val="28"/>
                <w:szCs w:val="28"/>
                <w:lang w:val="en-US"/>
              </w:rPr>
            </w:pPr>
            <w:r w:rsidRPr="0025655E">
              <w:rPr>
                <w:rFonts w:ascii="Times New Roman" w:hAnsi="Times New Roman"/>
                <w:i/>
                <w:iCs/>
                <w:sz w:val="28"/>
                <w:szCs w:val="28"/>
                <w:lang w:val="en-US"/>
              </w:rPr>
              <w:t>4 giờ</w:t>
            </w:r>
          </w:p>
        </w:tc>
      </w:tr>
    </w:tbl>
    <w:p w:rsidR="00611333" w:rsidRPr="0025655E" w:rsidRDefault="00611333" w:rsidP="00F74021">
      <w:pPr>
        <w:spacing w:line="288" w:lineRule="auto"/>
        <w:jc w:val="both"/>
        <w:rPr>
          <w:rFonts w:ascii="Times New Roman" w:eastAsia="Times New Roman" w:hAnsi="Times New Roman"/>
          <w:b/>
          <w:sz w:val="28"/>
          <w:szCs w:val="28"/>
        </w:rPr>
      </w:pPr>
      <w:r w:rsidRPr="0025655E">
        <w:rPr>
          <w:rFonts w:ascii="Times New Roman" w:eastAsia="Times New Roman" w:hAnsi="Times New Roman"/>
          <w:b/>
          <w:sz w:val="28"/>
          <w:szCs w:val="28"/>
        </w:rPr>
        <w:t>Chương 4. Pháp lu</w:t>
      </w:r>
      <w:r w:rsidRPr="0025655E">
        <w:rPr>
          <w:rFonts w:ascii="Times New Roman" w:eastAsia="Times New Roman" w:hAnsi="Times New Roman"/>
          <w:b/>
          <w:sz w:val="28"/>
          <w:szCs w:val="28"/>
          <w:lang w:val="en-US"/>
        </w:rPr>
        <w:t>ậ</w:t>
      </w:r>
      <w:r w:rsidRPr="0025655E">
        <w:rPr>
          <w:rFonts w:ascii="Times New Roman" w:eastAsia="Times New Roman" w:hAnsi="Times New Roman"/>
          <w:b/>
          <w:sz w:val="28"/>
          <w:szCs w:val="28"/>
        </w:rPr>
        <w:t>t v</w:t>
      </w:r>
      <w:r w:rsidRPr="0025655E">
        <w:rPr>
          <w:rFonts w:ascii="Times New Roman" w:eastAsia="Times New Roman" w:hAnsi="Times New Roman"/>
          <w:b/>
          <w:sz w:val="28"/>
          <w:szCs w:val="28"/>
          <w:lang w:val="en-US"/>
        </w:rPr>
        <w:t>ề</w:t>
      </w:r>
      <w:r w:rsidRPr="0025655E">
        <w:rPr>
          <w:rFonts w:ascii="Times New Roman" w:eastAsia="Times New Roman" w:hAnsi="Times New Roman"/>
          <w:b/>
          <w:sz w:val="28"/>
          <w:szCs w:val="28"/>
        </w:rPr>
        <w:t xml:space="preserve"> phá s</w:t>
      </w:r>
      <w:r w:rsidRPr="0025655E">
        <w:rPr>
          <w:rFonts w:ascii="Times New Roman" w:eastAsia="Times New Roman" w:hAnsi="Times New Roman"/>
          <w:b/>
          <w:sz w:val="28"/>
          <w:szCs w:val="28"/>
          <w:lang w:val="en-US"/>
        </w:rPr>
        <w:t>ả</w:t>
      </w:r>
      <w:r w:rsidRPr="0025655E">
        <w:rPr>
          <w:rFonts w:ascii="Times New Roman" w:eastAsia="Times New Roman" w:hAnsi="Times New Roman"/>
          <w:b/>
          <w:sz w:val="28"/>
          <w:szCs w:val="28"/>
        </w:rPr>
        <w:t>n</w:t>
      </w:r>
    </w:p>
    <w:p w:rsidR="00611333" w:rsidRPr="0025655E" w:rsidRDefault="00611333" w:rsidP="00F74021">
      <w:pPr>
        <w:spacing w:line="288" w:lineRule="auto"/>
        <w:jc w:val="right"/>
        <w:rPr>
          <w:rFonts w:ascii="Times New Roman" w:hAnsi="Times New Roman"/>
          <w:bCs/>
          <w:i/>
          <w:iCs/>
          <w:sz w:val="28"/>
          <w:szCs w:val="28"/>
          <w:lang w:val="en-US"/>
        </w:rPr>
      </w:pPr>
      <w:r w:rsidRPr="0025655E">
        <w:rPr>
          <w:rFonts w:ascii="Times New Roman" w:hAnsi="Times New Roman"/>
          <w:bCs/>
          <w:i/>
          <w:iCs/>
          <w:sz w:val="28"/>
          <w:szCs w:val="28"/>
          <w:lang w:val="en-US"/>
        </w:rPr>
        <w:t>Thời gian: 09 giờ (LT: 03 giờ, BT,TL: 06 giờ)</w:t>
      </w:r>
    </w:p>
    <w:p w:rsidR="00611333" w:rsidRPr="0025655E" w:rsidRDefault="00611333" w:rsidP="00F74021">
      <w:pPr>
        <w:spacing w:line="288" w:lineRule="auto"/>
        <w:ind w:firstLine="709"/>
        <w:rPr>
          <w:rFonts w:ascii="Times New Roman" w:hAnsi="Times New Roman"/>
          <w:sz w:val="28"/>
          <w:szCs w:val="28"/>
          <w:lang w:val="en-US"/>
        </w:rPr>
      </w:pPr>
      <w:r w:rsidRPr="0025655E">
        <w:rPr>
          <w:rFonts w:ascii="Times New Roman" w:hAnsi="Times New Roman"/>
          <w:bCs/>
          <w:sz w:val="28"/>
          <w:szCs w:val="28"/>
          <w:lang w:val="en-US"/>
        </w:rPr>
        <w:t xml:space="preserve">1. </w:t>
      </w:r>
      <w:r w:rsidRPr="0025655E">
        <w:rPr>
          <w:rFonts w:ascii="Times New Roman" w:hAnsi="Times New Roman"/>
          <w:sz w:val="28"/>
          <w:szCs w:val="28"/>
          <w:lang w:val="it-IT"/>
        </w:rPr>
        <w:t>Mục tiêu</w:t>
      </w:r>
      <w:r w:rsidRPr="0025655E">
        <w:rPr>
          <w:rFonts w:ascii="Times New Roman" w:hAnsi="Times New Roman"/>
          <w:sz w:val="28"/>
          <w:szCs w:val="28"/>
        </w:rPr>
        <w:t xml:space="preserve">: </w:t>
      </w:r>
    </w:p>
    <w:p w:rsidR="00611333" w:rsidRPr="0025655E" w:rsidRDefault="00611333" w:rsidP="00F74021">
      <w:pPr>
        <w:spacing w:line="288" w:lineRule="auto"/>
        <w:ind w:firstLine="709"/>
        <w:rPr>
          <w:rFonts w:ascii="Times New Roman" w:hAnsi="Times New Roman"/>
          <w:sz w:val="28"/>
          <w:szCs w:val="28"/>
        </w:rPr>
      </w:pPr>
      <w:r w:rsidRPr="0025655E">
        <w:rPr>
          <w:rFonts w:ascii="Times New Roman" w:hAnsi="Times New Roman"/>
          <w:sz w:val="28"/>
          <w:szCs w:val="28"/>
          <w:lang w:val="en-US"/>
        </w:rPr>
        <w:t>- Về kiến thức:</w:t>
      </w:r>
    </w:p>
    <w:p w:rsidR="00611333" w:rsidRPr="0025655E" w:rsidRDefault="00611333" w:rsidP="00F74021">
      <w:pPr>
        <w:tabs>
          <w:tab w:val="left" w:pos="709"/>
        </w:tabs>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Trình bày được khái niệm phá sản doanh nghiệp, hợp tác xã.</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lastRenderedPageBreak/>
        <w:t xml:space="preserve">+ Trình bày được </w:t>
      </w:r>
      <w:r w:rsidRPr="0025655E">
        <w:rPr>
          <w:rFonts w:ascii="Times New Roman" w:hAnsi="Times New Roman"/>
          <w:sz w:val="28"/>
          <w:szCs w:val="28"/>
        </w:rPr>
        <w:t xml:space="preserve">trình tự, thủ tục </w:t>
      </w:r>
      <w:r w:rsidRPr="0025655E">
        <w:rPr>
          <w:rFonts w:ascii="Times New Roman" w:hAnsi="Times New Roman"/>
          <w:sz w:val="28"/>
          <w:szCs w:val="28"/>
          <w:lang w:val="en-US"/>
        </w:rPr>
        <w:t xml:space="preserve">phá sản doanh nghiệp, hợp tác xã. </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xml:space="preserve">-Về kỹ năng: </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Phân biệt phá sản với giải thể doanh nghiệp.</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xml:space="preserve">+ </w:t>
      </w:r>
      <w:r w:rsidRPr="0025655E">
        <w:rPr>
          <w:rFonts w:ascii="Times New Roman" w:hAnsi="Times New Roman"/>
          <w:sz w:val="28"/>
          <w:szCs w:val="28"/>
        </w:rPr>
        <w:t xml:space="preserve">Vận dụng kiến thức đã học giải quyết các tình huống về </w:t>
      </w:r>
      <w:r w:rsidRPr="0025655E">
        <w:rPr>
          <w:rFonts w:ascii="Times New Roman" w:hAnsi="Times New Roman"/>
          <w:sz w:val="28"/>
          <w:szCs w:val="28"/>
          <w:lang w:val="en-US"/>
        </w:rPr>
        <w:t xml:space="preserve">phá sản doanh nghiệp, hợp tác xã. </w:t>
      </w:r>
    </w:p>
    <w:p w:rsidR="00611333" w:rsidRPr="0025655E" w:rsidRDefault="00611333" w:rsidP="00F74021">
      <w:pPr>
        <w:tabs>
          <w:tab w:val="left" w:pos="709"/>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xml:space="preserve">- Về năng lực tự chủ và trách nhiệm: </w:t>
      </w:r>
    </w:p>
    <w:p w:rsidR="00611333" w:rsidRPr="0025655E" w:rsidRDefault="00611333" w:rsidP="00F74021">
      <w:pPr>
        <w:tabs>
          <w:tab w:val="left" w:pos="709"/>
        </w:tabs>
        <w:spacing w:line="288" w:lineRule="auto"/>
        <w:ind w:firstLine="709"/>
        <w:jc w:val="both"/>
        <w:rPr>
          <w:rFonts w:ascii="Times New Roman" w:hAnsi="Times New Roman"/>
          <w:spacing w:val="-6"/>
          <w:sz w:val="28"/>
          <w:szCs w:val="28"/>
          <w:lang w:val="en-US"/>
        </w:rPr>
      </w:pPr>
      <w:r w:rsidRPr="0025655E">
        <w:rPr>
          <w:rFonts w:ascii="Times New Roman" w:hAnsi="Times New Roman"/>
          <w:spacing w:val="-6"/>
          <w:sz w:val="28"/>
          <w:szCs w:val="28"/>
          <w:lang w:val="en-US"/>
        </w:rPr>
        <w:t>+</w:t>
      </w:r>
      <w:r w:rsidRPr="0025655E">
        <w:rPr>
          <w:rFonts w:ascii="Times New Roman" w:hAnsi="Times New Roman"/>
          <w:spacing w:val="-6"/>
          <w:sz w:val="28"/>
          <w:szCs w:val="28"/>
          <w:lang w:val="it-IT"/>
        </w:rPr>
        <w:t xml:space="preserve"> Có thái độ</w:t>
      </w:r>
      <w:r w:rsidRPr="0025655E">
        <w:rPr>
          <w:rFonts w:ascii="Times New Roman" w:hAnsi="Times New Roman"/>
          <w:spacing w:val="-6"/>
          <w:sz w:val="28"/>
          <w:szCs w:val="28"/>
        </w:rPr>
        <w:t xml:space="preserve"> học tập nghiêm túc</w:t>
      </w:r>
      <w:r w:rsidRPr="0025655E">
        <w:rPr>
          <w:rFonts w:ascii="Times New Roman" w:hAnsi="Times New Roman"/>
          <w:spacing w:val="-6"/>
          <w:sz w:val="28"/>
          <w:szCs w:val="28"/>
          <w:lang w:val="en-US"/>
        </w:rPr>
        <w:t>.</w:t>
      </w:r>
    </w:p>
    <w:p w:rsidR="00611333" w:rsidRPr="0025655E" w:rsidRDefault="00611333" w:rsidP="00F74021">
      <w:pPr>
        <w:tabs>
          <w:tab w:val="left" w:pos="709"/>
        </w:tabs>
        <w:spacing w:line="288" w:lineRule="auto"/>
        <w:ind w:firstLine="709"/>
        <w:jc w:val="both"/>
        <w:rPr>
          <w:rFonts w:ascii="Times New Roman" w:hAnsi="Times New Roman"/>
          <w:spacing w:val="-6"/>
          <w:sz w:val="28"/>
          <w:szCs w:val="28"/>
        </w:rPr>
      </w:pPr>
      <w:r w:rsidRPr="0025655E">
        <w:rPr>
          <w:rFonts w:ascii="Times New Roman" w:hAnsi="Times New Roman"/>
          <w:spacing w:val="-6"/>
          <w:sz w:val="28"/>
          <w:szCs w:val="28"/>
          <w:lang w:val="en-US"/>
        </w:rPr>
        <w:t>+ T</w:t>
      </w:r>
      <w:r w:rsidRPr="0025655E">
        <w:rPr>
          <w:rFonts w:ascii="Times New Roman" w:hAnsi="Times New Roman"/>
          <w:spacing w:val="-6"/>
          <w:sz w:val="28"/>
          <w:szCs w:val="28"/>
        </w:rPr>
        <w:t>uân thủ pháp luật khi tham gia vào các hoạt động kinh doanh.</w:t>
      </w:r>
    </w:p>
    <w:p w:rsidR="00611333" w:rsidRPr="0025655E" w:rsidRDefault="00611333" w:rsidP="00F74021">
      <w:pPr>
        <w:tabs>
          <w:tab w:val="left" w:pos="709"/>
        </w:tabs>
        <w:spacing w:line="288" w:lineRule="auto"/>
        <w:ind w:firstLine="709"/>
        <w:jc w:val="both"/>
        <w:rPr>
          <w:rFonts w:ascii="Times New Roman" w:hAnsi="Times New Roman"/>
          <w:spacing w:val="-6"/>
          <w:sz w:val="28"/>
          <w:szCs w:val="28"/>
          <w:lang w:val="en-US"/>
        </w:rPr>
      </w:pPr>
      <w:r w:rsidRPr="0025655E">
        <w:rPr>
          <w:rFonts w:ascii="Times New Roman" w:hAnsi="Times New Roman"/>
          <w:spacing w:val="-6"/>
          <w:sz w:val="28"/>
          <w:szCs w:val="28"/>
          <w:lang w:val="en-US"/>
        </w:rPr>
        <w:t>+ Đánh giá chất lượng công việc sau khi hoàn thành nhiệm vụ giáo viên giao.</w:t>
      </w:r>
    </w:p>
    <w:p w:rsidR="00611333" w:rsidRPr="0025655E" w:rsidRDefault="00611333" w:rsidP="00F74021">
      <w:pPr>
        <w:spacing w:line="288" w:lineRule="auto"/>
        <w:ind w:firstLine="709"/>
        <w:rPr>
          <w:rFonts w:ascii="Times New Roman" w:hAnsi="Times New Roman"/>
          <w:sz w:val="28"/>
          <w:szCs w:val="28"/>
          <w:lang w:val="it-IT"/>
        </w:rPr>
      </w:pPr>
      <w:r w:rsidRPr="0025655E">
        <w:rPr>
          <w:rFonts w:ascii="Times New Roman" w:hAnsi="Times New Roman"/>
          <w:sz w:val="28"/>
          <w:szCs w:val="28"/>
          <w:lang w:val="it-IT"/>
        </w:rPr>
        <w:t>2.Nội dung chương:</w:t>
      </w:r>
    </w:p>
    <w:tbl>
      <w:tblPr>
        <w:tblW w:w="8182" w:type="dxa"/>
        <w:tblInd w:w="715" w:type="dxa"/>
        <w:tblLayout w:type="fixed"/>
        <w:tblLook w:val="04A0"/>
      </w:tblPr>
      <w:tblGrid>
        <w:gridCol w:w="6906"/>
        <w:gridCol w:w="1276"/>
      </w:tblGrid>
      <w:tr w:rsidR="00611333" w:rsidRPr="0025655E" w:rsidTr="00FA1DAB">
        <w:trPr>
          <w:trHeight w:val="397"/>
        </w:trPr>
        <w:tc>
          <w:tcPr>
            <w:tcW w:w="6906" w:type="dxa"/>
            <w:shd w:val="clear" w:color="auto" w:fill="auto"/>
          </w:tcPr>
          <w:p w:rsidR="00611333" w:rsidRPr="0025655E" w:rsidRDefault="00611333" w:rsidP="00F74021">
            <w:pPr>
              <w:spacing w:line="288" w:lineRule="auto"/>
              <w:jc w:val="both"/>
              <w:rPr>
                <w:rFonts w:ascii="Times New Roman" w:hAnsi="Times New Roman"/>
                <w:spacing w:val="-4"/>
                <w:sz w:val="28"/>
                <w:szCs w:val="28"/>
              </w:rPr>
            </w:pPr>
            <w:r w:rsidRPr="0025655E">
              <w:rPr>
                <w:rFonts w:ascii="Times New Roman" w:hAnsi="Times New Roman"/>
                <w:spacing w:val="-4"/>
                <w:sz w:val="28"/>
                <w:szCs w:val="28"/>
                <w:lang w:val="en-US"/>
              </w:rPr>
              <w:t>2.</w:t>
            </w:r>
            <w:r w:rsidRPr="0025655E">
              <w:rPr>
                <w:rFonts w:ascii="Times New Roman" w:hAnsi="Times New Roman"/>
                <w:spacing w:val="-4"/>
                <w:sz w:val="28"/>
                <w:szCs w:val="28"/>
              </w:rPr>
              <w:t>1. Khái quát chung về phá sản và pháp luật về phá sản.</w:t>
            </w:r>
          </w:p>
        </w:tc>
        <w:tc>
          <w:tcPr>
            <w:tcW w:w="1276" w:type="dxa"/>
          </w:tcPr>
          <w:p w:rsidR="00611333" w:rsidRPr="0025655E" w:rsidRDefault="00611333" w:rsidP="00F74021">
            <w:pPr>
              <w:spacing w:line="288" w:lineRule="auto"/>
              <w:jc w:val="right"/>
              <w:rPr>
                <w:rFonts w:ascii="Times New Roman" w:hAnsi="Times New Roman"/>
                <w:i/>
                <w:iCs/>
                <w:spacing w:val="-4"/>
                <w:sz w:val="28"/>
                <w:szCs w:val="28"/>
                <w:lang w:val="en-US"/>
              </w:rPr>
            </w:pPr>
            <w:r w:rsidRPr="0025655E">
              <w:rPr>
                <w:rFonts w:ascii="Times New Roman" w:hAnsi="Times New Roman"/>
                <w:i/>
                <w:iCs/>
                <w:spacing w:val="-4"/>
                <w:sz w:val="28"/>
                <w:szCs w:val="28"/>
                <w:lang w:val="en-US"/>
              </w:rPr>
              <w:t>0,5 giờ</w:t>
            </w:r>
          </w:p>
        </w:tc>
      </w:tr>
      <w:tr w:rsidR="00611333" w:rsidRPr="0025655E" w:rsidTr="00FA1DAB">
        <w:trPr>
          <w:trHeight w:val="397"/>
        </w:trPr>
        <w:tc>
          <w:tcPr>
            <w:tcW w:w="6906"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1.1. Khái niệm phá sản</w:t>
            </w:r>
          </w:p>
        </w:tc>
        <w:tc>
          <w:tcPr>
            <w:tcW w:w="1276" w:type="dxa"/>
          </w:tcPr>
          <w:p w:rsidR="00611333" w:rsidRPr="0025655E" w:rsidRDefault="00611333" w:rsidP="00F74021">
            <w:pPr>
              <w:spacing w:line="288" w:lineRule="auto"/>
              <w:jc w:val="right"/>
              <w:rPr>
                <w:rFonts w:ascii="Times New Roman" w:hAnsi="Times New Roman"/>
                <w:i/>
                <w:iCs/>
                <w:sz w:val="28"/>
                <w:szCs w:val="28"/>
              </w:rPr>
            </w:pPr>
          </w:p>
        </w:tc>
      </w:tr>
      <w:tr w:rsidR="00611333" w:rsidRPr="0025655E" w:rsidTr="00FA1DAB">
        <w:trPr>
          <w:trHeight w:val="397"/>
        </w:trPr>
        <w:tc>
          <w:tcPr>
            <w:tcW w:w="6906"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1.2. Vai trò Luật phá sản</w:t>
            </w:r>
          </w:p>
        </w:tc>
        <w:tc>
          <w:tcPr>
            <w:tcW w:w="1276" w:type="dxa"/>
          </w:tcPr>
          <w:p w:rsidR="00611333" w:rsidRPr="0025655E" w:rsidRDefault="00611333" w:rsidP="00F74021">
            <w:pPr>
              <w:spacing w:line="288" w:lineRule="auto"/>
              <w:jc w:val="right"/>
              <w:rPr>
                <w:rFonts w:ascii="Times New Roman" w:hAnsi="Times New Roman"/>
                <w:i/>
                <w:iCs/>
                <w:sz w:val="28"/>
                <w:szCs w:val="28"/>
              </w:rPr>
            </w:pPr>
          </w:p>
        </w:tc>
      </w:tr>
      <w:tr w:rsidR="00611333" w:rsidRPr="0025655E" w:rsidTr="00FA1DAB">
        <w:trPr>
          <w:trHeight w:val="397"/>
        </w:trPr>
        <w:tc>
          <w:tcPr>
            <w:tcW w:w="6906"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1276" w:type="dxa"/>
          </w:tcPr>
          <w:p w:rsidR="00611333" w:rsidRPr="0025655E" w:rsidRDefault="00611333" w:rsidP="00F74021">
            <w:pPr>
              <w:spacing w:line="288" w:lineRule="auto"/>
              <w:jc w:val="right"/>
              <w:rPr>
                <w:rFonts w:ascii="Times New Roman" w:hAnsi="Times New Roman"/>
                <w:i/>
                <w:iCs/>
                <w:sz w:val="28"/>
                <w:szCs w:val="28"/>
                <w:lang w:val="en-US"/>
              </w:rPr>
            </w:pPr>
            <w:r w:rsidRPr="0025655E">
              <w:rPr>
                <w:rFonts w:ascii="Times New Roman" w:hAnsi="Times New Roman"/>
                <w:i/>
                <w:iCs/>
                <w:sz w:val="28"/>
                <w:szCs w:val="28"/>
                <w:lang w:val="en-US"/>
              </w:rPr>
              <w:t>1 giờ</w:t>
            </w:r>
          </w:p>
        </w:tc>
      </w:tr>
      <w:tr w:rsidR="00611333" w:rsidRPr="0025655E" w:rsidTr="00FA1DAB">
        <w:trPr>
          <w:trHeight w:val="397"/>
        </w:trPr>
        <w:tc>
          <w:tcPr>
            <w:tcW w:w="6906" w:type="dxa"/>
            <w:shd w:val="clear" w:color="auto" w:fill="auto"/>
          </w:tcPr>
          <w:p w:rsidR="00611333" w:rsidRPr="0025655E" w:rsidRDefault="00611333" w:rsidP="00F74021">
            <w:pPr>
              <w:spacing w:line="288" w:lineRule="auto"/>
              <w:jc w:val="both"/>
              <w:rPr>
                <w:rFonts w:ascii="Times New Roman" w:hAnsi="Times New Roman"/>
                <w:spacing w:val="-10"/>
                <w:sz w:val="28"/>
                <w:szCs w:val="28"/>
              </w:rPr>
            </w:pPr>
            <w:r w:rsidRPr="0025655E">
              <w:rPr>
                <w:rFonts w:ascii="Times New Roman" w:hAnsi="Times New Roman"/>
                <w:spacing w:val="-8"/>
                <w:sz w:val="28"/>
                <w:szCs w:val="28"/>
                <w:lang w:val="en-US"/>
              </w:rPr>
              <w:t>2.</w:t>
            </w:r>
            <w:r w:rsidRPr="0025655E">
              <w:rPr>
                <w:rFonts w:ascii="Times New Roman" w:hAnsi="Times New Roman"/>
                <w:spacing w:val="-8"/>
                <w:sz w:val="28"/>
                <w:szCs w:val="28"/>
              </w:rPr>
              <w:t>2</w:t>
            </w:r>
            <w:r w:rsidRPr="0025655E">
              <w:rPr>
                <w:rFonts w:ascii="Times New Roman" w:hAnsi="Times New Roman"/>
                <w:spacing w:val="-10"/>
                <w:sz w:val="28"/>
                <w:szCs w:val="28"/>
              </w:rPr>
              <w:t>. Thủ tục phá sản doanh nghiệp, hợp tác xã.</w:t>
            </w:r>
          </w:p>
        </w:tc>
        <w:tc>
          <w:tcPr>
            <w:tcW w:w="1276" w:type="dxa"/>
          </w:tcPr>
          <w:p w:rsidR="00611333" w:rsidRPr="0025655E" w:rsidRDefault="00611333" w:rsidP="00F74021">
            <w:pPr>
              <w:spacing w:line="288" w:lineRule="auto"/>
              <w:jc w:val="right"/>
              <w:rPr>
                <w:rFonts w:ascii="Times New Roman" w:hAnsi="Times New Roman"/>
                <w:i/>
                <w:iCs/>
                <w:spacing w:val="-8"/>
                <w:sz w:val="28"/>
                <w:szCs w:val="28"/>
                <w:lang w:val="en-US"/>
              </w:rPr>
            </w:pPr>
            <w:r w:rsidRPr="0025655E">
              <w:rPr>
                <w:rFonts w:ascii="Times New Roman" w:hAnsi="Times New Roman"/>
                <w:i/>
                <w:iCs/>
                <w:spacing w:val="-8"/>
                <w:sz w:val="28"/>
                <w:szCs w:val="28"/>
                <w:lang w:val="en-US"/>
              </w:rPr>
              <w:t>2,5 giờ</w:t>
            </w:r>
          </w:p>
        </w:tc>
      </w:tr>
      <w:tr w:rsidR="00611333" w:rsidRPr="0025655E" w:rsidTr="00FA1DAB">
        <w:trPr>
          <w:trHeight w:val="397"/>
        </w:trPr>
        <w:tc>
          <w:tcPr>
            <w:tcW w:w="6906" w:type="dxa"/>
            <w:shd w:val="clear" w:color="auto" w:fill="auto"/>
          </w:tcPr>
          <w:p w:rsidR="00611333" w:rsidRPr="0025655E" w:rsidRDefault="00611333" w:rsidP="00F74021">
            <w:pPr>
              <w:spacing w:line="288" w:lineRule="auto"/>
              <w:jc w:val="both"/>
              <w:rPr>
                <w:rFonts w:ascii="Times New Roman" w:hAnsi="Times New Roman"/>
                <w:spacing w:val="-8"/>
                <w:sz w:val="28"/>
                <w:szCs w:val="28"/>
              </w:rPr>
            </w:pPr>
            <w:r w:rsidRPr="0025655E">
              <w:rPr>
                <w:rFonts w:ascii="Times New Roman" w:hAnsi="Times New Roman"/>
                <w:spacing w:val="-8"/>
                <w:sz w:val="28"/>
                <w:szCs w:val="28"/>
                <w:lang w:val="en-US"/>
              </w:rPr>
              <w:t>2.</w:t>
            </w:r>
            <w:r w:rsidRPr="0025655E">
              <w:rPr>
                <w:rFonts w:ascii="Times New Roman" w:hAnsi="Times New Roman"/>
                <w:spacing w:val="-8"/>
                <w:sz w:val="28"/>
                <w:szCs w:val="28"/>
              </w:rPr>
              <w:t>2.1. Nộp đơn yêu cầu và mở thủ tục phá sản</w:t>
            </w:r>
          </w:p>
        </w:tc>
        <w:tc>
          <w:tcPr>
            <w:tcW w:w="1276" w:type="dxa"/>
          </w:tcPr>
          <w:p w:rsidR="00611333" w:rsidRPr="0025655E" w:rsidRDefault="00611333" w:rsidP="00F74021">
            <w:pPr>
              <w:spacing w:line="288" w:lineRule="auto"/>
              <w:jc w:val="right"/>
              <w:rPr>
                <w:rFonts w:ascii="Times New Roman" w:hAnsi="Times New Roman"/>
                <w:spacing w:val="-8"/>
                <w:sz w:val="28"/>
                <w:szCs w:val="28"/>
              </w:rPr>
            </w:pPr>
          </w:p>
        </w:tc>
      </w:tr>
      <w:tr w:rsidR="00611333" w:rsidRPr="0025655E" w:rsidTr="00FA1DAB">
        <w:trPr>
          <w:trHeight w:val="397"/>
        </w:trPr>
        <w:tc>
          <w:tcPr>
            <w:tcW w:w="6906"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 xml:space="preserve">2.2. Tổ chức hội nghị chủ nợ và thủ tục </w:t>
            </w:r>
          </w:p>
        </w:tc>
        <w:tc>
          <w:tcPr>
            <w:tcW w:w="1276" w:type="dxa"/>
          </w:tcPr>
          <w:p w:rsidR="00611333" w:rsidRPr="0025655E" w:rsidRDefault="00611333" w:rsidP="00F74021">
            <w:pPr>
              <w:spacing w:line="288" w:lineRule="auto"/>
              <w:jc w:val="right"/>
              <w:rPr>
                <w:rFonts w:ascii="Times New Roman" w:hAnsi="Times New Roman"/>
                <w:sz w:val="28"/>
                <w:szCs w:val="28"/>
              </w:rPr>
            </w:pPr>
          </w:p>
        </w:tc>
      </w:tr>
      <w:tr w:rsidR="00611333" w:rsidRPr="0025655E" w:rsidTr="00FA1DAB">
        <w:trPr>
          <w:trHeight w:val="397"/>
        </w:trPr>
        <w:tc>
          <w:tcPr>
            <w:tcW w:w="6906" w:type="dxa"/>
            <w:shd w:val="clear" w:color="auto" w:fill="auto"/>
          </w:tcPr>
          <w:p w:rsidR="00611333" w:rsidRPr="0025655E" w:rsidRDefault="00611333" w:rsidP="00F74021">
            <w:pPr>
              <w:spacing w:line="288" w:lineRule="auto"/>
              <w:jc w:val="both"/>
              <w:rPr>
                <w:rFonts w:ascii="Times New Roman" w:hAnsi="Times New Roman"/>
                <w:spacing w:val="-4"/>
                <w:sz w:val="28"/>
                <w:szCs w:val="28"/>
              </w:rPr>
            </w:pPr>
            <w:r w:rsidRPr="0025655E">
              <w:rPr>
                <w:rFonts w:ascii="Times New Roman" w:hAnsi="Times New Roman"/>
                <w:spacing w:val="-4"/>
                <w:sz w:val="28"/>
                <w:szCs w:val="28"/>
                <w:lang w:val="en-US"/>
              </w:rPr>
              <w:t>2.</w:t>
            </w:r>
            <w:r w:rsidRPr="0025655E">
              <w:rPr>
                <w:rFonts w:ascii="Times New Roman" w:hAnsi="Times New Roman"/>
                <w:spacing w:val="-4"/>
                <w:sz w:val="28"/>
                <w:szCs w:val="28"/>
              </w:rPr>
              <w:t>2.3.Thanh lý tài sản doanh nghiệp phá sản</w:t>
            </w:r>
          </w:p>
        </w:tc>
        <w:tc>
          <w:tcPr>
            <w:tcW w:w="1276" w:type="dxa"/>
          </w:tcPr>
          <w:p w:rsidR="00611333" w:rsidRPr="0025655E" w:rsidRDefault="00611333" w:rsidP="00F74021">
            <w:pPr>
              <w:spacing w:line="288" w:lineRule="auto"/>
              <w:jc w:val="right"/>
              <w:rPr>
                <w:rFonts w:ascii="Times New Roman" w:hAnsi="Times New Roman"/>
                <w:spacing w:val="-4"/>
                <w:sz w:val="28"/>
                <w:szCs w:val="28"/>
              </w:rPr>
            </w:pPr>
          </w:p>
        </w:tc>
      </w:tr>
      <w:tr w:rsidR="00611333" w:rsidRPr="0025655E" w:rsidTr="00FA1DAB">
        <w:trPr>
          <w:trHeight w:val="397"/>
        </w:trPr>
        <w:tc>
          <w:tcPr>
            <w:tcW w:w="6906" w:type="dxa"/>
            <w:shd w:val="clear" w:color="auto" w:fill="auto"/>
          </w:tcPr>
          <w:p w:rsidR="00611333" w:rsidRPr="0025655E" w:rsidRDefault="00611333" w:rsidP="00F74021">
            <w:pPr>
              <w:spacing w:line="288" w:lineRule="auto"/>
              <w:rPr>
                <w:rFonts w:ascii="Times New Roman" w:hAnsi="Times New Roman"/>
                <w:b/>
                <w:sz w:val="28"/>
                <w:szCs w:val="28"/>
                <w:lang w:val="it-IT"/>
              </w:rPr>
            </w:pPr>
            <w:r w:rsidRPr="0025655E">
              <w:rPr>
                <w:rFonts w:ascii="Times New Roman" w:hAnsi="Times New Roman"/>
                <w:spacing w:val="-4"/>
                <w:sz w:val="28"/>
                <w:szCs w:val="28"/>
                <w:lang w:val="en-US"/>
              </w:rPr>
              <w:t>2.</w:t>
            </w:r>
            <w:r w:rsidRPr="0025655E">
              <w:rPr>
                <w:rFonts w:ascii="Times New Roman" w:hAnsi="Times New Roman"/>
                <w:spacing w:val="-4"/>
                <w:sz w:val="28"/>
                <w:szCs w:val="28"/>
              </w:rPr>
              <w:t>2.4.Tuyên bố doanh nghiệp, hợp tác xã phá sản</w:t>
            </w:r>
          </w:p>
        </w:tc>
        <w:tc>
          <w:tcPr>
            <w:tcW w:w="1276" w:type="dxa"/>
          </w:tcPr>
          <w:p w:rsidR="00611333" w:rsidRPr="0025655E" w:rsidRDefault="00611333" w:rsidP="00F74021">
            <w:pPr>
              <w:spacing w:line="288" w:lineRule="auto"/>
              <w:jc w:val="right"/>
              <w:rPr>
                <w:rFonts w:ascii="Times New Roman" w:hAnsi="Times New Roman"/>
                <w:spacing w:val="-4"/>
                <w:sz w:val="28"/>
                <w:szCs w:val="28"/>
              </w:rPr>
            </w:pPr>
          </w:p>
        </w:tc>
      </w:tr>
      <w:tr w:rsidR="00611333" w:rsidRPr="0025655E" w:rsidTr="00FA1DAB">
        <w:trPr>
          <w:trHeight w:val="397"/>
        </w:trPr>
        <w:tc>
          <w:tcPr>
            <w:tcW w:w="6906" w:type="dxa"/>
            <w:shd w:val="clear" w:color="auto" w:fill="auto"/>
          </w:tcPr>
          <w:p w:rsidR="00611333" w:rsidRPr="0025655E" w:rsidRDefault="00611333" w:rsidP="00F74021">
            <w:pPr>
              <w:spacing w:line="288" w:lineRule="auto"/>
              <w:rPr>
                <w:rFonts w:ascii="Times New Roman" w:hAnsi="Times New Roman"/>
                <w:spacing w:val="-4"/>
                <w:sz w:val="28"/>
                <w:szCs w:val="28"/>
                <w:lang w:val="en-US"/>
              </w:rPr>
            </w:pPr>
            <w:r w:rsidRPr="0025655E">
              <w:rPr>
                <w:rFonts w:ascii="Times New Roman" w:hAnsi="Times New Roman"/>
                <w:spacing w:val="-4"/>
                <w:sz w:val="28"/>
                <w:szCs w:val="28"/>
                <w:lang w:val="en-US"/>
              </w:rPr>
              <w:t>Bài tập</w:t>
            </w:r>
          </w:p>
        </w:tc>
        <w:tc>
          <w:tcPr>
            <w:tcW w:w="1276" w:type="dxa"/>
          </w:tcPr>
          <w:p w:rsidR="00611333" w:rsidRPr="0025655E" w:rsidRDefault="00611333" w:rsidP="00F74021">
            <w:pPr>
              <w:spacing w:line="288" w:lineRule="auto"/>
              <w:jc w:val="right"/>
              <w:rPr>
                <w:rFonts w:ascii="Times New Roman" w:hAnsi="Times New Roman"/>
                <w:i/>
                <w:iCs/>
                <w:spacing w:val="-4"/>
                <w:sz w:val="28"/>
                <w:szCs w:val="28"/>
                <w:lang w:val="en-US"/>
              </w:rPr>
            </w:pPr>
            <w:r w:rsidRPr="0025655E">
              <w:rPr>
                <w:rFonts w:ascii="Times New Roman" w:hAnsi="Times New Roman"/>
                <w:i/>
                <w:iCs/>
                <w:spacing w:val="-4"/>
                <w:sz w:val="28"/>
                <w:szCs w:val="28"/>
                <w:lang w:val="en-US"/>
              </w:rPr>
              <w:t>4 giờ</w:t>
            </w:r>
          </w:p>
        </w:tc>
      </w:tr>
      <w:tr w:rsidR="00611333" w:rsidRPr="0025655E" w:rsidTr="00FA1DAB">
        <w:trPr>
          <w:trHeight w:val="397"/>
        </w:trPr>
        <w:tc>
          <w:tcPr>
            <w:tcW w:w="6906" w:type="dxa"/>
            <w:shd w:val="clear" w:color="auto" w:fill="auto"/>
          </w:tcPr>
          <w:p w:rsidR="00611333" w:rsidRPr="0025655E" w:rsidRDefault="00611333" w:rsidP="00F74021">
            <w:pPr>
              <w:spacing w:line="288" w:lineRule="auto"/>
              <w:rPr>
                <w:rFonts w:ascii="Times New Roman" w:hAnsi="Times New Roman"/>
                <w:bCs/>
                <w:iCs/>
                <w:spacing w:val="-4"/>
                <w:sz w:val="28"/>
                <w:szCs w:val="28"/>
                <w:lang w:val="en-US"/>
              </w:rPr>
            </w:pPr>
            <w:r w:rsidRPr="0025655E">
              <w:rPr>
                <w:rFonts w:ascii="Times New Roman" w:hAnsi="Times New Roman"/>
                <w:bCs/>
                <w:iCs/>
                <w:spacing w:val="-4"/>
                <w:sz w:val="28"/>
                <w:szCs w:val="28"/>
                <w:lang w:val="en-US"/>
              </w:rPr>
              <w:t>Kiểm tra định kỳ</w:t>
            </w:r>
          </w:p>
        </w:tc>
        <w:tc>
          <w:tcPr>
            <w:tcW w:w="1276" w:type="dxa"/>
          </w:tcPr>
          <w:p w:rsidR="00611333" w:rsidRPr="0025655E" w:rsidRDefault="00611333" w:rsidP="00F74021">
            <w:pPr>
              <w:spacing w:line="288" w:lineRule="auto"/>
              <w:jc w:val="right"/>
              <w:rPr>
                <w:rFonts w:ascii="Times New Roman" w:hAnsi="Times New Roman"/>
                <w:iCs/>
                <w:spacing w:val="-4"/>
                <w:sz w:val="28"/>
                <w:szCs w:val="28"/>
                <w:lang w:val="en-US"/>
              </w:rPr>
            </w:pPr>
            <w:r w:rsidRPr="0025655E">
              <w:rPr>
                <w:rFonts w:ascii="Times New Roman" w:hAnsi="Times New Roman"/>
                <w:iCs/>
                <w:spacing w:val="-4"/>
                <w:sz w:val="28"/>
                <w:szCs w:val="28"/>
                <w:lang w:val="en-US"/>
              </w:rPr>
              <w:t>1 giờ</w:t>
            </w:r>
          </w:p>
        </w:tc>
      </w:tr>
    </w:tbl>
    <w:p w:rsidR="00611333" w:rsidRPr="0025655E" w:rsidRDefault="00611333" w:rsidP="00F74021">
      <w:pPr>
        <w:spacing w:line="288" w:lineRule="auto"/>
        <w:jc w:val="both"/>
        <w:rPr>
          <w:rFonts w:ascii="Times New Roman" w:hAnsi="Times New Roman"/>
          <w:b/>
          <w:sz w:val="28"/>
          <w:szCs w:val="28"/>
          <w:lang w:val="it-IT"/>
        </w:rPr>
      </w:pPr>
      <w:r w:rsidRPr="0025655E">
        <w:rPr>
          <w:rFonts w:ascii="Times New Roman" w:hAnsi="Times New Roman"/>
          <w:b/>
          <w:sz w:val="28"/>
          <w:szCs w:val="28"/>
          <w:lang w:val="it-IT"/>
        </w:rPr>
        <w:t>IV. Điều kiện thực hiện môn học:</w:t>
      </w:r>
    </w:p>
    <w:p w:rsidR="00611333" w:rsidRPr="0025655E" w:rsidRDefault="00611333" w:rsidP="00F74021">
      <w:pPr>
        <w:spacing w:line="288" w:lineRule="auto"/>
        <w:jc w:val="both"/>
        <w:rPr>
          <w:rFonts w:ascii="Times New Roman" w:hAnsi="Times New Roman"/>
          <w:b/>
          <w:sz w:val="28"/>
          <w:szCs w:val="28"/>
          <w:lang w:val="it-IT"/>
        </w:rPr>
      </w:pPr>
      <w:r w:rsidRPr="0025655E">
        <w:rPr>
          <w:rFonts w:ascii="Times New Roman" w:hAnsi="Times New Roman"/>
          <w:sz w:val="28"/>
          <w:szCs w:val="28"/>
        </w:rPr>
        <w:tab/>
        <w:t>1. Phòng học chuyên môn hóa: Phòng học lý thuyết đáp ứng được điều kiện cho việc dạy và học.</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2. Trang thiết bị máy móc: Máy tính, máy chiếu, micro…</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3. Học liệu: Đề cương, giáo án, slide bài giảng môn học Luật kinh tế, giáo trình, tài liệu phát tay và các tài liệu liên quan khác: Hệ thống câu hỏi, bài tập thực hành môn Luật kinh tế, các tình huống pháp luật kinh tế…</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4. Các điều kiện khác</w:t>
      </w:r>
      <w:r w:rsidRPr="0025655E">
        <w:rPr>
          <w:rFonts w:ascii="Times New Roman" w:hAnsi="Times New Roman"/>
          <w:sz w:val="28"/>
          <w:szCs w:val="28"/>
          <w:lang w:val="en-US"/>
        </w:rPr>
        <w:t>:</w:t>
      </w:r>
    </w:p>
    <w:p w:rsidR="00611333" w:rsidRPr="0025655E" w:rsidRDefault="00611333" w:rsidP="00F74021">
      <w:pPr>
        <w:spacing w:line="288" w:lineRule="auto"/>
        <w:rPr>
          <w:rFonts w:ascii="Times New Roman" w:hAnsi="Times New Roman"/>
          <w:b/>
          <w:sz w:val="28"/>
          <w:szCs w:val="28"/>
        </w:rPr>
      </w:pPr>
      <w:r w:rsidRPr="0025655E">
        <w:rPr>
          <w:rFonts w:ascii="Times New Roman" w:hAnsi="Times New Roman"/>
          <w:b/>
          <w:sz w:val="28"/>
          <w:szCs w:val="28"/>
        </w:rPr>
        <w:t>V. Nội dung và phương pháp đánh giá</w:t>
      </w:r>
    </w:p>
    <w:p w:rsidR="00611333" w:rsidRPr="0025655E" w:rsidRDefault="00611333" w:rsidP="00F74021">
      <w:pPr>
        <w:spacing w:line="288" w:lineRule="auto"/>
        <w:ind w:firstLine="720"/>
        <w:rPr>
          <w:rFonts w:ascii="Times New Roman" w:hAnsi="Times New Roman"/>
          <w:sz w:val="28"/>
          <w:szCs w:val="28"/>
          <w:lang w:val="en-US"/>
        </w:rPr>
      </w:pPr>
      <w:r w:rsidRPr="0025655E">
        <w:rPr>
          <w:rFonts w:ascii="Times New Roman" w:hAnsi="Times New Roman"/>
          <w:sz w:val="28"/>
          <w:szCs w:val="28"/>
        </w:rPr>
        <w:t>1. Nội dung</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Về kiến thức: </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Trình bày đầy đủ hệ thống kiến thức cơ bản về đăng ký doanh nghiệp; </w:t>
      </w:r>
    </w:p>
    <w:p w:rsidR="00611333" w:rsidRPr="0025655E" w:rsidRDefault="00611333" w:rsidP="00F74021">
      <w:pPr>
        <w:widowControl w:val="0"/>
        <w:spacing w:line="288" w:lineRule="auto"/>
        <w:ind w:firstLine="720"/>
        <w:jc w:val="both"/>
        <w:rPr>
          <w:rFonts w:ascii="Times New Roman" w:hAnsi="Times New Roman"/>
          <w:sz w:val="28"/>
          <w:szCs w:val="28"/>
        </w:rPr>
      </w:pPr>
      <w:r w:rsidRPr="0025655E">
        <w:rPr>
          <w:rFonts w:ascii="Times New Roman" w:hAnsi="Times New Roman"/>
          <w:sz w:val="28"/>
          <w:szCs w:val="28"/>
        </w:rPr>
        <w:t>+ Trình bày được khái niệm, đặc điểm và tổ chức hoạt động của công ty Trách nhiệm hữu hạn, công ty Cổ phần và công ty hợp danh;</w:t>
      </w:r>
    </w:p>
    <w:p w:rsidR="00611333" w:rsidRPr="0025655E" w:rsidRDefault="00611333" w:rsidP="00F74021">
      <w:pPr>
        <w:widowControl w:val="0"/>
        <w:spacing w:line="288" w:lineRule="auto"/>
        <w:ind w:firstLine="720"/>
        <w:jc w:val="both"/>
        <w:rPr>
          <w:rFonts w:ascii="Times New Roman" w:hAnsi="Times New Roman"/>
          <w:sz w:val="28"/>
          <w:szCs w:val="28"/>
        </w:rPr>
      </w:pPr>
      <w:r w:rsidRPr="0025655E">
        <w:rPr>
          <w:rFonts w:ascii="Times New Roman" w:hAnsi="Times New Roman"/>
          <w:sz w:val="28"/>
          <w:szCs w:val="28"/>
        </w:rPr>
        <w:t>+ Trình bày đầy đủ kiến thức pháp luật về hợp đồng trong kinh doanh thương mai;</w:t>
      </w:r>
    </w:p>
    <w:p w:rsidR="00611333" w:rsidRPr="0025655E" w:rsidRDefault="00611333" w:rsidP="00F74021">
      <w:pPr>
        <w:widowControl w:val="0"/>
        <w:spacing w:line="288" w:lineRule="auto"/>
        <w:ind w:firstLine="720"/>
        <w:jc w:val="both"/>
        <w:rPr>
          <w:rFonts w:ascii="Times New Roman" w:hAnsi="Times New Roman"/>
          <w:spacing w:val="-6"/>
          <w:sz w:val="28"/>
          <w:szCs w:val="28"/>
        </w:rPr>
      </w:pPr>
      <w:r w:rsidRPr="0025655E">
        <w:rPr>
          <w:rFonts w:ascii="Times New Roman" w:hAnsi="Times New Roman"/>
          <w:spacing w:val="-6"/>
          <w:sz w:val="28"/>
          <w:szCs w:val="28"/>
        </w:rPr>
        <w:lastRenderedPageBreak/>
        <w:t>+ Tóm tắt được trình tự, thủ tục về giải quyết tranh chấp trong kinh doanh, thương mại bằng Trọng tài thương mại và Tòa án nhân dân.</w:t>
      </w:r>
    </w:p>
    <w:p w:rsidR="00611333" w:rsidRPr="0025655E" w:rsidRDefault="00611333" w:rsidP="00F74021">
      <w:pPr>
        <w:widowControl w:val="0"/>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Về kỹ năng: </w:t>
      </w:r>
    </w:p>
    <w:p w:rsidR="00611333" w:rsidRPr="0025655E" w:rsidRDefault="00611333" w:rsidP="00F74021">
      <w:pPr>
        <w:widowControl w:val="0"/>
        <w:spacing w:line="288" w:lineRule="auto"/>
        <w:ind w:firstLine="720"/>
        <w:jc w:val="both"/>
        <w:rPr>
          <w:rFonts w:ascii="Times New Roman" w:hAnsi="Times New Roman"/>
          <w:sz w:val="28"/>
          <w:szCs w:val="28"/>
        </w:rPr>
      </w:pPr>
      <w:r w:rsidRPr="0025655E">
        <w:rPr>
          <w:rFonts w:ascii="Times New Roman" w:hAnsi="Times New Roman"/>
          <w:sz w:val="28"/>
          <w:szCs w:val="28"/>
        </w:rPr>
        <w:t>+ Phân biệt được các loại hình Doanh nghiệp;</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Phân biệt hợp đồng kinh doanh – thương mại với hợp đồng dân sự</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Xác định được trình tự giải quyết tranh chấp thương mại bằng Trọng tài thương mại và Tào án nhân dân.</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Về năng lực tự chủ và trách nhiệm: </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Tự chịu trách nhiệm về nhiệm vụ của mình theo nguyên tắc an toàn nghề nghiệp và đạo đức nghề nghiệp;</w:t>
      </w:r>
    </w:p>
    <w:p w:rsidR="00611333" w:rsidRPr="0025655E" w:rsidRDefault="00611333" w:rsidP="00F74021">
      <w:pPr>
        <w:spacing w:line="288" w:lineRule="auto"/>
        <w:ind w:firstLine="426"/>
        <w:rPr>
          <w:rFonts w:ascii="Times New Roman" w:hAnsi="Times New Roman"/>
          <w:sz w:val="28"/>
          <w:szCs w:val="28"/>
        </w:rPr>
      </w:pPr>
      <w:r w:rsidRPr="0025655E">
        <w:rPr>
          <w:rFonts w:ascii="Times New Roman" w:hAnsi="Times New Roman"/>
          <w:sz w:val="28"/>
          <w:szCs w:val="28"/>
        </w:rPr>
        <w:tab/>
        <w:t>+ Trung thực, cẩn thận, chấp hành tốt quy định pháp luật về thành lập, tổ chức và quản lý doanh nghiệp;</w:t>
      </w:r>
    </w:p>
    <w:p w:rsidR="00611333" w:rsidRPr="0025655E" w:rsidRDefault="00611333" w:rsidP="00F74021">
      <w:pPr>
        <w:spacing w:line="288" w:lineRule="auto"/>
        <w:ind w:firstLine="426"/>
        <w:rPr>
          <w:rFonts w:ascii="Times New Roman" w:hAnsi="Times New Roman"/>
          <w:sz w:val="28"/>
          <w:szCs w:val="28"/>
          <w:lang w:val="en-US"/>
        </w:rPr>
      </w:pPr>
      <w:r w:rsidRPr="0025655E">
        <w:rPr>
          <w:rFonts w:ascii="Times New Roman" w:hAnsi="Times New Roman"/>
          <w:sz w:val="28"/>
          <w:szCs w:val="28"/>
        </w:rPr>
        <w:tab/>
        <w:t>+ Có khả năng làm việc nhóm và độc lập</w:t>
      </w:r>
      <w:r w:rsidRPr="0025655E">
        <w:rPr>
          <w:rFonts w:ascii="Times New Roman" w:hAnsi="Times New Roman"/>
          <w:sz w:val="28"/>
          <w:szCs w:val="28"/>
          <w:lang w:val="en-US"/>
        </w:rPr>
        <w:t>;</w:t>
      </w:r>
    </w:p>
    <w:p w:rsidR="00611333" w:rsidRPr="0025655E" w:rsidRDefault="00611333" w:rsidP="00F74021">
      <w:pPr>
        <w:spacing w:line="288" w:lineRule="auto"/>
        <w:ind w:firstLine="426"/>
        <w:rPr>
          <w:rFonts w:ascii="Times New Roman" w:hAnsi="Times New Roman"/>
          <w:sz w:val="28"/>
          <w:szCs w:val="28"/>
        </w:rPr>
      </w:pPr>
      <w:r w:rsidRPr="0025655E">
        <w:rPr>
          <w:rFonts w:ascii="Times New Roman" w:hAnsi="Times New Roman"/>
          <w:sz w:val="28"/>
          <w:szCs w:val="28"/>
        </w:rPr>
        <w:tab/>
        <w:t>+ Tích cực nghiên cứu tài liệu liên quan môn học.</w:t>
      </w:r>
    </w:p>
    <w:p w:rsidR="00611333" w:rsidRPr="0025655E" w:rsidRDefault="00611333" w:rsidP="00F74021">
      <w:pPr>
        <w:spacing w:line="288" w:lineRule="auto"/>
        <w:ind w:firstLine="720"/>
        <w:rPr>
          <w:rFonts w:ascii="Times New Roman" w:hAnsi="Times New Roman"/>
          <w:sz w:val="28"/>
          <w:szCs w:val="28"/>
          <w:lang w:val="en-US"/>
        </w:rPr>
      </w:pPr>
      <w:r w:rsidRPr="0025655E">
        <w:rPr>
          <w:rFonts w:ascii="Times New Roman" w:hAnsi="Times New Roman"/>
          <w:sz w:val="28"/>
          <w:szCs w:val="28"/>
        </w:rPr>
        <w:t>2. Phương pháp</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pacing w:val="-6"/>
          <w:sz w:val="28"/>
          <w:szCs w:val="28"/>
        </w:rPr>
      </w:pPr>
      <w:r w:rsidRPr="0025655E">
        <w:rPr>
          <w:rFonts w:ascii="Times New Roman" w:hAnsi="Times New Roman"/>
          <w:spacing w:val="-6"/>
          <w:sz w:val="28"/>
          <w:szCs w:val="28"/>
        </w:rPr>
        <w:t xml:space="preserve">- Kiểm tra thường xuyên: </w:t>
      </w:r>
      <w:r w:rsidRPr="0025655E">
        <w:rPr>
          <w:rFonts w:ascii="Times New Roman" w:hAnsi="Times New Roman"/>
          <w:spacing w:val="-6"/>
          <w:sz w:val="28"/>
          <w:szCs w:val="28"/>
          <w:lang w:val="en-US"/>
        </w:rPr>
        <w:t>K</w:t>
      </w:r>
      <w:r w:rsidRPr="0025655E">
        <w:rPr>
          <w:rFonts w:ascii="Times New Roman" w:hAnsi="Times New Roman"/>
          <w:spacing w:val="-6"/>
          <w:sz w:val="28"/>
          <w:szCs w:val="28"/>
        </w:rPr>
        <w:t>iểm tra vấn đáp, kiểm tra viết, kiểm tra một số nội dung bài tập tình huống trong mỗi buổi lên lớp, chấm điểm bài tập hoặc thảo luận.</w:t>
      </w:r>
    </w:p>
    <w:p w:rsidR="00611333" w:rsidRPr="0025655E" w:rsidRDefault="00611333" w:rsidP="00F74021">
      <w:pPr>
        <w:spacing w:line="288" w:lineRule="auto"/>
        <w:ind w:firstLine="720"/>
        <w:rPr>
          <w:rFonts w:ascii="Times New Roman" w:hAnsi="Times New Roman"/>
          <w:sz w:val="28"/>
          <w:szCs w:val="28"/>
          <w:lang w:val="en-US"/>
        </w:rPr>
      </w:pPr>
      <w:r w:rsidRPr="0025655E">
        <w:rPr>
          <w:rFonts w:ascii="Times New Roman" w:hAnsi="Times New Roman"/>
          <w:sz w:val="28"/>
          <w:szCs w:val="28"/>
        </w:rPr>
        <w:t xml:space="preserve">- Kiểm tra định kỳ: </w:t>
      </w:r>
      <w:r w:rsidRPr="0025655E">
        <w:rPr>
          <w:rFonts w:ascii="Times New Roman" w:hAnsi="Times New Roman"/>
          <w:sz w:val="28"/>
          <w:szCs w:val="28"/>
          <w:lang w:val="en-US"/>
        </w:rPr>
        <w:t>K</w:t>
      </w:r>
      <w:r w:rsidRPr="0025655E">
        <w:rPr>
          <w:rFonts w:ascii="Times New Roman" w:hAnsi="Times New Roman"/>
          <w:sz w:val="28"/>
          <w:szCs w:val="28"/>
        </w:rPr>
        <w:t>iểm tra viết</w:t>
      </w:r>
      <w:r w:rsidRPr="0025655E">
        <w:rPr>
          <w:rFonts w:ascii="Times New Roman" w:hAnsi="Times New Roman"/>
          <w:sz w:val="28"/>
          <w:szCs w:val="28"/>
          <w:lang w:val="en-US"/>
        </w:rPr>
        <w:t>.</w:t>
      </w:r>
    </w:p>
    <w:p w:rsidR="00611333" w:rsidRPr="0025655E" w:rsidRDefault="00611333" w:rsidP="00F74021">
      <w:pPr>
        <w:spacing w:line="288" w:lineRule="auto"/>
        <w:ind w:firstLine="720"/>
        <w:rPr>
          <w:rFonts w:ascii="Times New Roman" w:hAnsi="Times New Roman"/>
          <w:b/>
          <w:sz w:val="28"/>
          <w:szCs w:val="28"/>
        </w:rPr>
      </w:pPr>
      <w:r w:rsidRPr="0025655E">
        <w:rPr>
          <w:rFonts w:ascii="Times New Roman" w:hAnsi="Times New Roman"/>
          <w:sz w:val="28"/>
          <w:szCs w:val="28"/>
        </w:rPr>
        <w:t>- Thi kết thúc môn: Bài thi viết.</w:t>
      </w:r>
    </w:p>
    <w:p w:rsidR="00611333" w:rsidRPr="0025655E" w:rsidRDefault="00611333" w:rsidP="00F74021">
      <w:pPr>
        <w:spacing w:line="288" w:lineRule="auto"/>
        <w:rPr>
          <w:rFonts w:ascii="Times New Roman" w:hAnsi="Times New Roman"/>
          <w:b/>
          <w:sz w:val="28"/>
          <w:szCs w:val="28"/>
        </w:rPr>
      </w:pPr>
      <w:r w:rsidRPr="0025655E">
        <w:rPr>
          <w:rFonts w:ascii="Times New Roman" w:hAnsi="Times New Roman"/>
          <w:b/>
          <w:sz w:val="28"/>
          <w:szCs w:val="28"/>
        </w:rPr>
        <w:t>VI. Hướng dẫn thực hiện môn học:</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1. Phạm vi áp dụng chương trình: Chương trình môn học được sử dụng để giảng dạy cho</w:t>
      </w:r>
      <w:r w:rsidRPr="0025655E">
        <w:rPr>
          <w:rFonts w:ascii="Times New Roman" w:hAnsi="Times New Roman"/>
          <w:sz w:val="28"/>
          <w:szCs w:val="28"/>
          <w:lang w:val="en-US"/>
        </w:rPr>
        <w:t xml:space="preserve"> nghề Kế toán</w:t>
      </w:r>
      <w:r w:rsidRPr="0025655E">
        <w:rPr>
          <w:rFonts w:ascii="Times New Roman" w:hAnsi="Times New Roman"/>
          <w:sz w:val="28"/>
          <w:szCs w:val="28"/>
        </w:rPr>
        <w:t xml:space="preserve"> trình độ </w:t>
      </w:r>
      <w:r w:rsidRPr="0025655E">
        <w:rPr>
          <w:rFonts w:ascii="Times New Roman" w:hAnsi="Times New Roman"/>
          <w:sz w:val="28"/>
          <w:szCs w:val="28"/>
          <w:lang w:val="en-US"/>
        </w:rPr>
        <w:t>Cao đẳng</w:t>
      </w:r>
      <w:r w:rsidRPr="0025655E">
        <w:rPr>
          <w:rFonts w:ascii="Times New Roman" w:hAnsi="Times New Roman"/>
          <w:sz w:val="28"/>
          <w:szCs w:val="28"/>
        </w:rPr>
        <w:t>. Tổng thời gian thực hiện môn học là 30 giờ, giangr viên giảng các giờ lý thuyết kết hợp với các bài tập thực hành đan xen.</w:t>
      </w:r>
    </w:p>
    <w:p w:rsidR="00611333" w:rsidRPr="0025655E" w:rsidRDefault="00611333" w:rsidP="00F74021">
      <w:pPr>
        <w:spacing w:line="288" w:lineRule="auto"/>
        <w:ind w:firstLine="426"/>
        <w:jc w:val="both"/>
        <w:rPr>
          <w:rFonts w:ascii="Times New Roman" w:hAnsi="Times New Roman"/>
          <w:sz w:val="28"/>
          <w:szCs w:val="28"/>
        </w:rPr>
      </w:pPr>
      <w:r w:rsidRPr="0025655E">
        <w:rPr>
          <w:rFonts w:ascii="Times New Roman" w:hAnsi="Times New Roman"/>
          <w:sz w:val="28"/>
          <w:szCs w:val="28"/>
        </w:rPr>
        <w:tab/>
        <w:t>2. Hướng dẫn một số điểm chính về phương pháp giảng dạy môn học:</w:t>
      </w:r>
    </w:p>
    <w:p w:rsidR="00611333" w:rsidRPr="0025655E" w:rsidRDefault="00611333" w:rsidP="00F74021">
      <w:pPr>
        <w:spacing w:line="288" w:lineRule="auto"/>
        <w:ind w:firstLine="426"/>
        <w:jc w:val="both"/>
        <w:rPr>
          <w:rFonts w:ascii="Times New Roman" w:hAnsi="Times New Roman"/>
          <w:sz w:val="28"/>
          <w:szCs w:val="28"/>
        </w:rPr>
      </w:pPr>
      <w:r w:rsidRPr="0025655E">
        <w:rPr>
          <w:rFonts w:ascii="Times New Roman" w:hAnsi="Times New Roman"/>
          <w:sz w:val="28"/>
          <w:szCs w:val="28"/>
        </w:rPr>
        <w:tab/>
        <w:t xml:space="preserve">- Đối với </w:t>
      </w:r>
      <w:r w:rsidRPr="0025655E">
        <w:rPr>
          <w:rFonts w:ascii="Times New Roman" w:hAnsi="Times New Roman"/>
          <w:sz w:val="28"/>
          <w:szCs w:val="28"/>
          <w:lang w:val="en-US"/>
        </w:rPr>
        <w:t xml:space="preserve">giảng </w:t>
      </w:r>
      <w:r w:rsidRPr="0025655E">
        <w:rPr>
          <w:rFonts w:ascii="Times New Roman" w:hAnsi="Times New Roman"/>
          <w:sz w:val="28"/>
          <w:szCs w:val="28"/>
        </w:rPr>
        <w:t>viên:</w:t>
      </w:r>
    </w:p>
    <w:p w:rsidR="00611333" w:rsidRPr="0025655E" w:rsidRDefault="00611333" w:rsidP="00F74021">
      <w:pPr>
        <w:spacing w:line="288" w:lineRule="auto"/>
        <w:ind w:firstLine="426"/>
        <w:jc w:val="both"/>
        <w:rPr>
          <w:rFonts w:ascii="Times New Roman" w:hAnsi="Times New Roman"/>
          <w:sz w:val="28"/>
          <w:szCs w:val="28"/>
        </w:rPr>
      </w:pPr>
      <w:r w:rsidRPr="0025655E">
        <w:rPr>
          <w:rFonts w:ascii="Times New Roman" w:hAnsi="Times New Roman"/>
          <w:sz w:val="28"/>
          <w:szCs w:val="28"/>
        </w:rPr>
        <w:tab/>
        <w:t xml:space="preserve">+ </w:t>
      </w:r>
      <w:r w:rsidRPr="0025655E">
        <w:rPr>
          <w:rFonts w:ascii="Times New Roman" w:hAnsi="Times New Roman"/>
          <w:sz w:val="28"/>
          <w:szCs w:val="28"/>
          <w:lang w:val="en-US"/>
        </w:rPr>
        <w:t>Giảng</w:t>
      </w:r>
      <w:r w:rsidRPr="0025655E">
        <w:rPr>
          <w:rFonts w:ascii="Times New Roman" w:hAnsi="Times New Roman"/>
          <w:sz w:val="28"/>
          <w:szCs w:val="28"/>
        </w:rPr>
        <w:t xml:space="preserve"> viên trước khi giảng dạy cần phải căn cứ vào nội dung của từng chương, xây dựng các bài thảo luận cụ thể theo nội dung bài học, soạn bài học trên ứng dụng powerpoint, chuẩn bị đầy đủ các điều kiện thực hiện bài học để đảm bảo chất lượng giảng dạy.</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Giảng dạy theo đúng chương trình môn học. Sử dụng kết hợp thuyết trình với phát vấn </w:t>
      </w:r>
      <w:r w:rsidRPr="0025655E">
        <w:rPr>
          <w:rFonts w:ascii="Times New Roman" w:hAnsi="Times New Roman"/>
          <w:sz w:val="28"/>
          <w:szCs w:val="28"/>
          <w:lang w:val="en-US"/>
        </w:rPr>
        <w:t>sinh viên</w:t>
      </w:r>
      <w:r w:rsidRPr="0025655E">
        <w:rPr>
          <w:rFonts w:ascii="Times New Roman" w:hAnsi="Times New Roman"/>
          <w:sz w:val="28"/>
          <w:szCs w:val="28"/>
        </w:rPr>
        <w:t xml:space="preserve">, sử dụng phương pháp đàm thoại, thảo luận để </w:t>
      </w:r>
      <w:r w:rsidRPr="0025655E">
        <w:rPr>
          <w:rFonts w:ascii="Times New Roman" w:hAnsi="Times New Roman"/>
          <w:sz w:val="28"/>
          <w:szCs w:val="28"/>
          <w:lang w:val="en-US"/>
        </w:rPr>
        <w:t>sinh viên</w:t>
      </w:r>
      <w:r w:rsidRPr="0025655E">
        <w:rPr>
          <w:rFonts w:ascii="Times New Roman" w:hAnsi="Times New Roman"/>
          <w:sz w:val="28"/>
          <w:szCs w:val="28"/>
        </w:rPr>
        <w:t xml:space="preserve"> ghi nhớ.</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Sử dụng máy tính, máy chiếu và có những ví dụ minh họa cho </w:t>
      </w:r>
      <w:r w:rsidRPr="0025655E">
        <w:rPr>
          <w:rFonts w:ascii="Times New Roman" w:hAnsi="Times New Roman"/>
          <w:sz w:val="28"/>
          <w:szCs w:val="28"/>
          <w:lang w:val="en-US"/>
        </w:rPr>
        <w:t>sinh viên</w:t>
      </w:r>
      <w:r w:rsidRPr="0025655E">
        <w:rPr>
          <w:rFonts w:ascii="Times New Roman" w:hAnsi="Times New Roman"/>
          <w:sz w:val="28"/>
          <w:szCs w:val="28"/>
        </w:rPr>
        <w:t xml:space="preserve"> dễ hiểu.</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Tăng cường khai thác các nguồn tài liệu tham khảo</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lastRenderedPageBreak/>
        <w:t>+ Hình thức giảng dạy chính của môn học: lý thuyết trên lớp kết hợp với thảo luận nhóm và làm các bài tập thực hành.</w:t>
      </w:r>
    </w:p>
    <w:p w:rsidR="00611333" w:rsidRPr="0025655E" w:rsidRDefault="00611333" w:rsidP="00F74021">
      <w:pPr>
        <w:spacing w:line="288" w:lineRule="auto"/>
        <w:ind w:firstLine="426"/>
        <w:jc w:val="both"/>
        <w:rPr>
          <w:rFonts w:ascii="Times New Roman" w:hAnsi="Times New Roman"/>
          <w:sz w:val="28"/>
          <w:szCs w:val="28"/>
        </w:rPr>
      </w:pPr>
      <w:r w:rsidRPr="0025655E">
        <w:rPr>
          <w:rFonts w:ascii="Times New Roman" w:hAnsi="Times New Roman"/>
          <w:sz w:val="28"/>
          <w:szCs w:val="28"/>
        </w:rPr>
        <w:tab/>
        <w:t>- Đối với người học:</w:t>
      </w:r>
    </w:p>
    <w:p w:rsidR="00611333" w:rsidRPr="0025655E" w:rsidRDefault="00611333" w:rsidP="00F74021">
      <w:pPr>
        <w:spacing w:line="288" w:lineRule="auto"/>
        <w:ind w:firstLine="426"/>
        <w:jc w:val="both"/>
        <w:rPr>
          <w:rFonts w:ascii="Times New Roman" w:hAnsi="Times New Roman"/>
          <w:sz w:val="28"/>
          <w:szCs w:val="28"/>
          <w:lang w:val="en-US"/>
        </w:rPr>
      </w:pPr>
      <w:r w:rsidRPr="0025655E">
        <w:rPr>
          <w:rFonts w:ascii="Times New Roman" w:hAnsi="Times New Roman"/>
          <w:sz w:val="28"/>
          <w:szCs w:val="28"/>
        </w:rPr>
        <w:tab/>
        <w:t>+ Chuẩn bị đầy đủ tài liệu và đồ dùng học tập, chuẩn bị tốt các câu hỏi</w:t>
      </w:r>
      <w:r w:rsidRPr="0025655E">
        <w:rPr>
          <w:rFonts w:ascii="Times New Roman" w:hAnsi="Times New Roman"/>
          <w:sz w:val="28"/>
          <w:szCs w:val="28"/>
          <w:lang w:val="en-US"/>
        </w:rPr>
        <w:t>.</w:t>
      </w:r>
    </w:p>
    <w:p w:rsidR="00611333" w:rsidRPr="0025655E" w:rsidRDefault="00611333" w:rsidP="00F74021">
      <w:pPr>
        <w:spacing w:line="288" w:lineRule="auto"/>
        <w:ind w:firstLine="426"/>
        <w:jc w:val="both"/>
        <w:rPr>
          <w:rFonts w:ascii="Times New Roman" w:hAnsi="Times New Roman"/>
          <w:sz w:val="28"/>
          <w:szCs w:val="28"/>
        </w:rPr>
      </w:pPr>
      <w:r w:rsidRPr="0025655E">
        <w:rPr>
          <w:rFonts w:ascii="Times New Roman" w:hAnsi="Times New Roman"/>
          <w:sz w:val="28"/>
          <w:szCs w:val="28"/>
        </w:rPr>
        <w:tab/>
        <w:t>+ Sinh viên phải nghiên cứu tài liệu theo yêu cầu của giảng viên.</w:t>
      </w:r>
    </w:p>
    <w:p w:rsidR="00611333" w:rsidRPr="0025655E" w:rsidRDefault="00611333" w:rsidP="00F74021">
      <w:pPr>
        <w:spacing w:line="288" w:lineRule="auto"/>
        <w:ind w:firstLine="426"/>
        <w:jc w:val="both"/>
        <w:rPr>
          <w:rFonts w:ascii="Times New Roman" w:hAnsi="Times New Roman"/>
          <w:sz w:val="28"/>
          <w:szCs w:val="28"/>
        </w:rPr>
      </w:pPr>
      <w:r w:rsidRPr="0025655E">
        <w:rPr>
          <w:rFonts w:ascii="Times New Roman" w:hAnsi="Times New Roman"/>
          <w:sz w:val="28"/>
          <w:szCs w:val="28"/>
        </w:rPr>
        <w:tab/>
        <w:t>+ Có mắt đầy đủ trên lớp, đúng giờ.</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Vận dụng kiến thức môn học vào giải quyết bài tập tình huống.</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rPr>
        <w:tab/>
        <w:t>+ Biết chia sẻ thông tin, tham gia nhiệt tình các hoạt động nhóm</w:t>
      </w:r>
      <w:r w:rsidRPr="0025655E">
        <w:rPr>
          <w:rFonts w:ascii="Times New Roman" w:hAnsi="Times New Roman"/>
          <w:sz w:val="28"/>
          <w:szCs w:val="28"/>
          <w:lang w:val="en-US"/>
        </w:rPr>
        <w:t>.</w:t>
      </w:r>
    </w:p>
    <w:p w:rsidR="00611333" w:rsidRPr="0025655E" w:rsidRDefault="00611333" w:rsidP="00F74021">
      <w:pPr>
        <w:spacing w:line="288" w:lineRule="auto"/>
        <w:ind w:firstLine="426"/>
        <w:jc w:val="both"/>
        <w:rPr>
          <w:rFonts w:ascii="Times New Roman" w:hAnsi="Times New Roman"/>
          <w:sz w:val="28"/>
          <w:szCs w:val="28"/>
        </w:rPr>
      </w:pPr>
      <w:r w:rsidRPr="0025655E">
        <w:rPr>
          <w:rFonts w:ascii="Times New Roman" w:hAnsi="Times New Roman"/>
          <w:sz w:val="28"/>
          <w:szCs w:val="28"/>
        </w:rPr>
        <w:tab/>
        <w:t>+ Tích cực nghiên cứu, tự học, làm bài tập về nhà. Trước mỗi tiết bài tập, sinh viên phải hoàn thành các bài tập ở nhà theo yêu cầu của</w:t>
      </w:r>
      <w:r w:rsidRPr="0025655E">
        <w:rPr>
          <w:rFonts w:ascii="Times New Roman" w:hAnsi="Times New Roman"/>
          <w:sz w:val="28"/>
          <w:szCs w:val="28"/>
          <w:lang w:val="en-US"/>
        </w:rPr>
        <w:t xml:space="preserve"> giảng</w:t>
      </w:r>
      <w:r w:rsidRPr="0025655E">
        <w:rPr>
          <w:rFonts w:ascii="Times New Roman" w:hAnsi="Times New Roman"/>
          <w:sz w:val="28"/>
          <w:szCs w:val="28"/>
        </w:rPr>
        <w:t xml:space="preserve"> viên.</w:t>
      </w:r>
    </w:p>
    <w:p w:rsidR="00611333" w:rsidRPr="0025655E" w:rsidRDefault="00611333" w:rsidP="00F74021">
      <w:pPr>
        <w:spacing w:line="288" w:lineRule="auto"/>
        <w:ind w:firstLine="426"/>
        <w:jc w:val="both"/>
        <w:rPr>
          <w:rFonts w:ascii="Times New Roman" w:hAnsi="Times New Roman"/>
          <w:sz w:val="28"/>
          <w:szCs w:val="28"/>
        </w:rPr>
      </w:pPr>
      <w:r w:rsidRPr="0025655E">
        <w:rPr>
          <w:rFonts w:ascii="Times New Roman" w:hAnsi="Times New Roman"/>
          <w:sz w:val="28"/>
          <w:szCs w:val="28"/>
        </w:rPr>
        <w:tab/>
        <w:t>+ Tích cực tham gia xây dựng bài trên lớp.</w:t>
      </w:r>
    </w:p>
    <w:p w:rsidR="00611333" w:rsidRPr="0025655E" w:rsidRDefault="00611333" w:rsidP="00F74021">
      <w:pPr>
        <w:spacing w:line="288" w:lineRule="auto"/>
        <w:ind w:firstLine="360"/>
        <w:jc w:val="both"/>
        <w:rPr>
          <w:rFonts w:ascii="Times New Roman" w:hAnsi="Times New Roman"/>
          <w:sz w:val="28"/>
          <w:szCs w:val="28"/>
        </w:rPr>
      </w:pPr>
      <w:r w:rsidRPr="0025655E">
        <w:rPr>
          <w:rFonts w:ascii="Times New Roman" w:hAnsi="Times New Roman"/>
          <w:b/>
          <w:i/>
          <w:sz w:val="28"/>
          <w:szCs w:val="28"/>
        </w:rPr>
        <w:tab/>
      </w:r>
      <w:r w:rsidRPr="0025655E">
        <w:rPr>
          <w:rFonts w:ascii="Times New Roman" w:hAnsi="Times New Roman"/>
          <w:sz w:val="28"/>
          <w:szCs w:val="28"/>
        </w:rPr>
        <w:t xml:space="preserve">3. Những trọng tâm cần chú ý: </w:t>
      </w:r>
    </w:p>
    <w:p w:rsidR="00611333" w:rsidRPr="0025655E" w:rsidRDefault="00611333" w:rsidP="00F74021">
      <w:pPr>
        <w:spacing w:line="288" w:lineRule="auto"/>
        <w:ind w:firstLine="360"/>
        <w:jc w:val="both"/>
        <w:rPr>
          <w:rFonts w:ascii="Times New Roman" w:hAnsi="Times New Roman"/>
          <w:sz w:val="28"/>
          <w:szCs w:val="28"/>
        </w:rPr>
      </w:pPr>
      <w:r w:rsidRPr="0025655E">
        <w:rPr>
          <w:rFonts w:ascii="Times New Roman" w:hAnsi="Times New Roman"/>
          <w:sz w:val="28"/>
          <w:szCs w:val="28"/>
        </w:rPr>
        <w:tab/>
        <w:t>- Khái niệm, đặc điểm các loại hình doanh nghiệp.</w:t>
      </w:r>
    </w:p>
    <w:p w:rsidR="00611333" w:rsidRPr="0025655E" w:rsidRDefault="00611333" w:rsidP="00F74021">
      <w:pPr>
        <w:spacing w:line="288" w:lineRule="auto"/>
        <w:ind w:firstLine="360"/>
        <w:jc w:val="both"/>
        <w:rPr>
          <w:rFonts w:ascii="Times New Roman" w:hAnsi="Times New Roman"/>
          <w:sz w:val="28"/>
          <w:szCs w:val="28"/>
        </w:rPr>
      </w:pPr>
      <w:r w:rsidRPr="0025655E">
        <w:rPr>
          <w:rFonts w:ascii="Times New Roman" w:hAnsi="Times New Roman"/>
          <w:spacing w:val="-6"/>
          <w:sz w:val="28"/>
          <w:szCs w:val="28"/>
        </w:rPr>
        <w:tab/>
      </w:r>
      <w:r w:rsidRPr="0025655E">
        <w:rPr>
          <w:rFonts w:ascii="Times New Roman" w:hAnsi="Times New Roman"/>
          <w:sz w:val="28"/>
          <w:szCs w:val="28"/>
        </w:rPr>
        <w:t xml:space="preserve">- Quy định pháp luật về hợp đồng mua bán hàng hóa trong kinh doanh </w:t>
      </w:r>
      <w:r w:rsidRPr="0025655E">
        <w:rPr>
          <w:rFonts w:ascii="Times New Roman" w:hAnsi="Times New Roman"/>
          <w:sz w:val="28"/>
          <w:szCs w:val="28"/>
          <w:lang w:val="en-US"/>
        </w:rPr>
        <w:t>-</w:t>
      </w:r>
      <w:r w:rsidRPr="0025655E">
        <w:rPr>
          <w:rFonts w:ascii="Times New Roman" w:hAnsi="Times New Roman"/>
          <w:sz w:val="28"/>
          <w:szCs w:val="28"/>
        </w:rPr>
        <w:t>thương mại.</w:t>
      </w:r>
    </w:p>
    <w:p w:rsidR="00611333" w:rsidRPr="0025655E" w:rsidRDefault="00611333" w:rsidP="00F74021">
      <w:pPr>
        <w:spacing w:line="288" w:lineRule="auto"/>
        <w:ind w:firstLine="709"/>
        <w:jc w:val="both"/>
        <w:rPr>
          <w:rFonts w:ascii="Times New Roman" w:hAnsi="Times New Roman"/>
          <w:sz w:val="28"/>
          <w:szCs w:val="28"/>
        </w:rPr>
      </w:pPr>
      <w:r w:rsidRPr="0025655E">
        <w:rPr>
          <w:rFonts w:ascii="Times New Roman" w:hAnsi="Times New Roman"/>
          <w:sz w:val="28"/>
          <w:szCs w:val="28"/>
        </w:rPr>
        <w:tab/>
        <w:t>- Trình tự giải quyết tranh chấp trong kinh doanh - thương mại tại Tòa án nhân dân.</w:t>
      </w:r>
    </w:p>
    <w:p w:rsidR="00611333" w:rsidRPr="0025655E" w:rsidRDefault="00611333" w:rsidP="00F74021">
      <w:pPr>
        <w:spacing w:line="288" w:lineRule="auto"/>
        <w:ind w:firstLine="709"/>
        <w:jc w:val="both"/>
        <w:rPr>
          <w:rFonts w:ascii="Times New Roman" w:hAnsi="Times New Roman"/>
          <w:spacing w:val="-6"/>
          <w:sz w:val="28"/>
          <w:szCs w:val="28"/>
        </w:rPr>
      </w:pPr>
      <w:r w:rsidRPr="0025655E">
        <w:rPr>
          <w:rFonts w:ascii="Times New Roman" w:hAnsi="Times New Roman"/>
          <w:spacing w:val="-6"/>
          <w:sz w:val="28"/>
          <w:szCs w:val="28"/>
        </w:rPr>
        <w:tab/>
        <w:t>- Trình tự, thủ tục phá sản doanh nghiệp, hợp tác xã.</w:t>
      </w:r>
    </w:p>
    <w:p w:rsidR="00611333" w:rsidRPr="0025655E" w:rsidRDefault="00611333" w:rsidP="00F74021">
      <w:pPr>
        <w:spacing w:line="288" w:lineRule="auto"/>
        <w:ind w:firstLine="709"/>
        <w:rPr>
          <w:rFonts w:ascii="Times New Roman" w:hAnsi="Times New Roman"/>
          <w:sz w:val="28"/>
          <w:szCs w:val="28"/>
        </w:rPr>
      </w:pPr>
      <w:r w:rsidRPr="0025655E">
        <w:rPr>
          <w:rFonts w:ascii="Times New Roman" w:hAnsi="Times New Roman"/>
          <w:b/>
          <w:i/>
          <w:sz w:val="28"/>
          <w:szCs w:val="28"/>
        </w:rPr>
        <w:tab/>
      </w:r>
      <w:r w:rsidRPr="0025655E">
        <w:rPr>
          <w:rFonts w:ascii="Times New Roman" w:hAnsi="Times New Roman"/>
          <w:sz w:val="28"/>
          <w:szCs w:val="28"/>
        </w:rPr>
        <w:t>4. Tài liệu tham khảo:</w:t>
      </w:r>
    </w:p>
    <w:p w:rsidR="00611333" w:rsidRPr="0025655E" w:rsidRDefault="00611333" w:rsidP="00F74021">
      <w:pPr>
        <w:spacing w:line="288" w:lineRule="auto"/>
        <w:ind w:firstLine="709"/>
        <w:jc w:val="both"/>
        <w:rPr>
          <w:rFonts w:ascii="Times New Roman" w:hAnsi="Times New Roman"/>
          <w:sz w:val="28"/>
          <w:szCs w:val="28"/>
        </w:rPr>
      </w:pPr>
      <w:r w:rsidRPr="0025655E">
        <w:rPr>
          <w:rFonts w:ascii="Times New Roman" w:hAnsi="Times New Roman"/>
          <w:sz w:val="28"/>
          <w:szCs w:val="28"/>
        </w:rPr>
        <w:t>- Hiến pháp 2013.</w:t>
      </w:r>
    </w:p>
    <w:p w:rsidR="00611333" w:rsidRPr="0025655E" w:rsidRDefault="00611333" w:rsidP="00F74021">
      <w:pPr>
        <w:spacing w:line="288" w:lineRule="auto"/>
        <w:ind w:firstLine="709"/>
        <w:jc w:val="both"/>
        <w:rPr>
          <w:rFonts w:ascii="Times New Roman" w:hAnsi="Times New Roman"/>
          <w:sz w:val="28"/>
          <w:szCs w:val="28"/>
        </w:rPr>
      </w:pPr>
      <w:r w:rsidRPr="0025655E">
        <w:rPr>
          <w:rFonts w:ascii="Times New Roman" w:hAnsi="Times New Roman"/>
          <w:sz w:val="28"/>
          <w:szCs w:val="28"/>
        </w:rPr>
        <w:t>- Luật Doanh nghiệp 2014.</w:t>
      </w:r>
    </w:p>
    <w:p w:rsidR="00611333" w:rsidRPr="0025655E" w:rsidRDefault="00611333" w:rsidP="00F74021">
      <w:pPr>
        <w:spacing w:line="288" w:lineRule="auto"/>
        <w:ind w:firstLine="709"/>
        <w:jc w:val="both"/>
        <w:rPr>
          <w:rFonts w:ascii="Times New Roman" w:hAnsi="Times New Roman"/>
          <w:sz w:val="28"/>
          <w:szCs w:val="28"/>
          <w:lang w:val="en-US"/>
        </w:rPr>
      </w:pPr>
      <w:r w:rsidRPr="0025655E">
        <w:rPr>
          <w:rFonts w:ascii="Times New Roman" w:hAnsi="Times New Roman"/>
          <w:sz w:val="28"/>
          <w:szCs w:val="28"/>
        </w:rPr>
        <w:t>- Bộ Luật Dân sự 2015.</w:t>
      </w:r>
    </w:p>
    <w:p w:rsidR="00611333" w:rsidRPr="0025655E" w:rsidRDefault="00611333" w:rsidP="00F74021">
      <w:pPr>
        <w:spacing w:line="288" w:lineRule="auto"/>
        <w:ind w:firstLine="709"/>
        <w:jc w:val="both"/>
        <w:rPr>
          <w:rFonts w:ascii="Times New Roman" w:hAnsi="Times New Roman"/>
          <w:sz w:val="28"/>
          <w:szCs w:val="28"/>
        </w:rPr>
      </w:pPr>
      <w:r w:rsidRPr="0025655E">
        <w:rPr>
          <w:rFonts w:ascii="Times New Roman" w:hAnsi="Times New Roman"/>
          <w:sz w:val="28"/>
          <w:szCs w:val="28"/>
        </w:rPr>
        <w:t>- Bộ Luật tố tụng dân sự 2014.</w:t>
      </w:r>
    </w:p>
    <w:p w:rsidR="00611333" w:rsidRPr="0025655E" w:rsidRDefault="00611333" w:rsidP="00F74021">
      <w:pPr>
        <w:spacing w:line="288" w:lineRule="auto"/>
        <w:ind w:firstLine="709"/>
        <w:jc w:val="both"/>
        <w:rPr>
          <w:rFonts w:ascii="Times New Roman" w:hAnsi="Times New Roman"/>
          <w:sz w:val="28"/>
          <w:szCs w:val="28"/>
        </w:rPr>
      </w:pPr>
      <w:r w:rsidRPr="0025655E">
        <w:rPr>
          <w:rFonts w:ascii="Times New Roman" w:hAnsi="Times New Roman"/>
          <w:sz w:val="28"/>
          <w:szCs w:val="28"/>
        </w:rPr>
        <w:t>- Luật Trọng tài thương mại 2010.</w:t>
      </w:r>
    </w:p>
    <w:p w:rsidR="00611333" w:rsidRPr="0025655E" w:rsidRDefault="00611333" w:rsidP="00F74021">
      <w:pPr>
        <w:spacing w:line="288" w:lineRule="auto"/>
        <w:ind w:firstLine="709"/>
        <w:jc w:val="both"/>
        <w:rPr>
          <w:rFonts w:ascii="Times New Roman" w:hAnsi="Times New Roman"/>
          <w:sz w:val="28"/>
          <w:szCs w:val="28"/>
        </w:rPr>
      </w:pPr>
      <w:r w:rsidRPr="0025655E">
        <w:rPr>
          <w:rFonts w:ascii="Times New Roman" w:hAnsi="Times New Roman"/>
          <w:sz w:val="28"/>
          <w:szCs w:val="28"/>
        </w:rPr>
        <w:t xml:space="preserve">- Nguyễn Hợp Toàn </w:t>
      </w:r>
      <w:r w:rsidRPr="0025655E">
        <w:rPr>
          <w:rFonts w:ascii="Times New Roman" w:hAnsi="Times New Roman"/>
          <w:sz w:val="28"/>
          <w:szCs w:val="28"/>
          <w:lang w:val="en-US"/>
        </w:rPr>
        <w:t>(</w:t>
      </w:r>
      <w:r w:rsidRPr="0025655E">
        <w:rPr>
          <w:rFonts w:ascii="Times New Roman" w:hAnsi="Times New Roman"/>
          <w:sz w:val="28"/>
          <w:szCs w:val="28"/>
        </w:rPr>
        <w:t>2015</w:t>
      </w:r>
      <w:r w:rsidRPr="0025655E">
        <w:rPr>
          <w:rFonts w:ascii="Times New Roman" w:hAnsi="Times New Roman"/>
          <w:sz w:val="28"/>
          <w:szCs w:val="28"/>
          <w:lang w:val="en-US"/>
        </w:rPr>
        <w:t>)</w:t>
      </w:r>
      <w:r w:rsidRPr="0025655E">
        <w:rPr>
          <w:rFonts w:ascii="Times New Roman" w:hAnsi="Times New Roman"/>
          <w:sz w:val="28"/>
          <w:szCs w:val="28"/>
        </w:rPr>
        <w:t xml:space="preserve">, </w:t>
      </w:r>
      <w:r w:rsidRPr="0025655E">
        <w:rPr>
          <w:rFonts w:ascii="Times New Roman" w:hAnsi="Times New Roman"/>
          <w:i/>
          <w:sz w:val="28"/>
          <w:szCs w:val="28"/>
        </w:rPr>
        <w:t>Giáo trìnhPháp luật kinh tế</w:t>
      </w:r>
      <w:r w:rsidRPr="0025655E">
        <w:rPr>
          <w:rFonts w:ascii="Times New Roman" w:hAnsi="Times New Roman"/>
          <w:sz w:val="28"/>
          <w:szCs w:val="28"/>
        </w:rPr>
        <w:t>, Nhà xuất bản Đại học Kinh tế quốc dân, Hà Nội.</w:t>
      </w:r>
    </w:p>
    <w:p w:rsidR="00611333" w:rsidRPr="0025655E" w:rsidRDefault="00611333" w:rsidP="00F74021">
      <w:pPr>
        <w:spacing w:line="288" w:lineRule="auto"/>
        <w:ind w:firstLine="709"/>
        <w:jc w:val="both"/>
        <w:rPr>
          <w:rFonts w:ascii="Times New Roman" w:hAnsi="Times New Roman"/>
          <w:sz w:val="28"/>
          <w:szCs w:val="28"/>
        </w:rPr>
      </w:pPr>
      <w:r w:rsidRPr="0025655E">
        <w:rPr>
          <w:rFonts w:ascii="Times New Roman" w:hAnsi="Times New Roman"/>
          <w:sz w:val="28"/>
          <w:szCs w:val="28"/>
        </w:rPr>
        <w:t xml:space="preserve">- Các tài liệu, sách báo về doanh nghiệp.    </w:t>
      </w:r>
    </w:p>
    <w:p w:rsidR="00611333" w:rsidRPr="0025655E" w:rsidRDefault="00611333" w:rsidP="00F74021">
      <w:pPr>
        <w:spacing w:line="288" w:lineRule="auto"/>
        <w:ind w:firstLine="709"/>
        <w:jc w:val="both"/>
        <w:rPr>
          <w:rFonts w:ascii="Times New Roman" w:hAnsi="Times New Roman"/>
          <w:sz w:val="28"/>
          <w:szCs w:val="28"/>
          <w:lang w:val="en-US"/>
        </w:rPr>
      </w:pPr>
      <w:r w:rsidRPr="0025655E">
        <w:rPr>
          <w:rFonts w:ascii="Times New Roman" w:hAnsi="Times New Roman"/>
          <w:sz w:val="28"/>
          <w:szCs w:val="28"/>
        </w:rPr>
        <w:t>- Website của Bộ Tư pháp : www.moj.gov.vn</w:t>
      </w:r>
      <w:r w:rsidRPr="0025655E">
        <w:rPr>
          <w:rFonts w:ascii="Times New Roman" w:hAnsi="Times New Roman"/>
          <w:sz w:val="28"/>
          <w:szCs w:val="28"/>
          <w:lang w:val="en-US"/>
        </w:rPr>
        <w:t>.</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5.Ghi chú và giải thích (nếu có):</w:t>
      </w:r>
    </w:p>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br w:type="page"/>
      </w:r>
    </w:p>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lastRenderedPageBreak/>
        <w:t xml:space="preserve">CHƯƠNG TRÌNH </w:t>
      </w:r>
      <w:r w:rsidRPr="0025655E">
        <w:rPr>
          <w:rFonts w:ascii="Times New Roman" w:hAnsi="Times New Roman"/>
          <w:b/>
          <w:sz w:val="28"/>
          <w:szCs w:val="28"/>
          <w:lang w:val="pt-BR"/>
        </w:rPr>
        <w:t>MÔN HỌC</w:t>
      </w:r>
    </w:p>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rPr>
          <w:rFonts w:ascii="Times New Roman" w:hAnsi="Times New Roman"/>
          <w:b/>
          <w:sz w:val="28"/>
          <w:szCs w:val="28"/>
          <w:lang w:val="en-US"/>
        </w:rPr>
      </w:pPr>
      <w:r w:rsidRPr="0025655E">
        <w:rPr>
          <w:rFonts w:ascii="Times New Roman" w:hAnsi="Times New Roman"/>
          <w:b/>
          <w:sz w:val="28"/>
          <w:szCs w:val="28"/>
        </w:rPr>
        <w:t xml:space="preserve">Tên môn học: </w:t>
      </w:r>
      <w:r w:rsidRPr="0025655E">
        <w:rPr>
          <w:rFonts w:ascii="Times New Roman" w:hAnsi="Times New Roman"/>
          <w:b/>
          <w:sz w:val="28"/>
          <w:szCs w:val="28"/>
          <w:lang w:val="en-US"/>
        </w:rPr>
        <w:t>Kinh tế vĩ mô</w:t>
      </w:r>
    </w:p>
    <w:p w:rsidR="00611333" w:rsidRPr="00DE25B4" w:rsidRDefault="00611333" w:rsidP="00F74021">
      <w:pPr>
        <w:spacing w:line="288" w:lineRule="auto"/>
        <w:rPr>
          <w:rFonts w:ascii="Times New Roman" w:hAnsi="Times New Roman"/>
          <w:sz w:val="28"/>
          <w:szCs w:val="28"/>
          <w:lang w:val="en-US"/>
        </w:rPr>
      </w:pPr>
      <w:r w:rsidRPr="0025655E">
        <w:rPr>
          <w:rFonts w:ascii="Times New Roman" w:hAnsi="Times New Roman"/>
          <w:b/>
          <w:sz w:val="28"/>
          <w:szCs w:val="28"/>
        </w:rPr>
        <w:t xml:space="preserve">Mã môn học: </w:t>
      </w:r>
      <w:r w:rsidRPr="00DE25B4">
        <w:rPr>
          <w:rFonts w:ascii="Times New Roman" w:hAnsi="Times New Roman"/>
          <w:sz w:val="28"/>
          <w:szCs w:val="28"/>
        </w:rPr>
        <w:t>MH0</w:t>
      </w:r>
      <w:r w:rsidRPr="00DE25B4">
        <w:rPr>
          <w:rFonts w:ascii="Times New Roman" w:hAnsi="Times New Roman"/>
          <w:sz w:val="28"/>
          <w:szCs w:val="28"/>
          <w:lang w:val="en-US"/>
        </w:rPr>
        <w:t>8</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
          <w:sz w:val="28"/>
          <w:szCs w:val="28"/>
        </w:rPr>
        <w:t>Thời gian thực hiện môn học</w:t>
      </w:r>
      <w:r w:rsidRPr="0025655E">
        <w:rPr>
          <w:rFonts w:ascii="Times New Roman" w:hAnsi="Times New Roman"/>
          <w:sz w:val="28"/>
          <w:szCs w:val="28"/>
        </w:rPr>
        <w:t xml:space="preserve">: Tổng số: 45 giờ </w:t>
      </w:r>
      <w:r w:rsidRPr="0025655E">
        <w:rPr>
          <w:rFonts w:ascii="Times New Roman" w:hAnsi="Times New Roman"/>
          <w:sz w:val="28"/>
          <w:szCs w:val="28"/>
          <w:lang w:val="en-US"/>
        </w:rPr>
        <w:t>(</w:t>
      </w:r>
      <w:r w:rsidRPr="0025655E">
        <w:rPr>
          <w:rFonts w:ascii="Times New Roman" w:hAnsi="Times New Roman"/>
          <w:sz w:val="28"/>
          <w:szCs w:val="28"/>
        </w:rPr>
        <w:t>Lý thuyết: 15 giờ; Thực hành, thảo luận, bài tập: 28 giờ; Kiểm tra: 2 giờ</w:t>
      </w:r>
      <w:r w:rsidRPr="0025655E">
        <w:rPr>
          <w:rFonts w:ascii="Times New Roman" w:hAnsi="Times New Roman"/>
          <w:sz w:val="28"/>
          <w:szCs w:val="28"/>
          <w:lang w:val="en-US"/>
        </w:rPr>
        <w:t>)</w:t>
      </w:r>
    </w:p>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b/>
          <w:sz w:val="28"/>
          <w:szCs w:val="28"/>
        </w:rPr>
        <w:t>I. Vị trí, tính chất của môn học</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Vị trí: Môn học Kinh tế vĩ mô nằm trong nhóm kiến thức cơ sở, được bố trí trước khi học các môn chuyên môn.</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Tính chất: Môn học Kinh tế vĩ mô cung cấp những kiến thức làm cơ sở cho học sinh nhận thức và phát triển kỹ năng học các môn chuyên môn.</w:t>
      </w:r>
    </w:p>
    <w:p w:rsidR="00611333" w:rsidRPr="0025655E" w:rsidRDefault="00611333" w:rsidP="00F74021">
      <w:pPr>
        <w:spacing w:line="288" w:lineRule="auto"/>
        <w:jc w:val="both"/>
        <w:rPr>
          <w:rFonts w:ascii="Times New Roman" w:hAnsi="Times New Roman"/>
          <w:b/>
          <w:sz w:val="28"/>
          <w:szCs w:val="28"/>
          <w:lang w:val="en-US"/>
        </w:rPr>
      </w:pPr>
      <w:r w:rsidRPr="0025655E">
        <w:rPr>
          <w:rFonts w:ascii="Times New Roman" w:hAnsi="Times New Roman"/>
          <w:b/>
          <w:sz w:val="28"/>
          <w:szCs w:val="28"/>
        </w:rPr>
        <w:t>II. Mục tiêu môn học</w:t>
      </w:r>
      <w:r w:rsidRPr="0025655E">
        <w:rPr>
          <w:rFonts w:ascii="Times New Roman" w:hAnsi="Times New Roman"/>
          <w:b/>
          <w:sz w:val="28"/>
          <w:szCs w:val="28"/>
          <w:lang w:val="en-US"/>
        </w:rPr>
        <w:t>:</w:t>
      </w:r>
    </w:p>
    <w:p w:rsidR="00611333" w:rsidRPr="0025655E" w:rsidRDefault="00611333" w:rsidP="00F74021">
      <w:pPr>
        <w:spacing w:line="288" w:lineRule="auto"/>
        <w:ind w:firstLine="720"/>
        <w:rPr>
          <w:rFonts w:ascii="Times New Roman" w:eastAsia="Times New Roman" w:hAnsi="Times New Roman"/>
          <w:b/>
          <w:sz w:val="28"/>
          <w:szCs w:val="28"/>
        </w:rPr>
      </w:pPr>
      <w:r w:rsidRPr="0025655E">
        <w:rPr>
          <w:rFonts w:ascii="Times New Roman" w:eastAsia="Times New Roman" w:hAnsi="Times New Roman"/>
          <w:b/>
          <w:sz w:val="28"/>
          <w:szCs w:val="28"/>
        </w:rPr>
        <w:t>Sau khi học xong môn học này, người học sẽ có khả năng:</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 </w:t>
      </w:r>
      <w:r w:rsidRPr="0025655E">
        <w:rPr>
          <w:rFonts w:ascii="Times New Roman" w:hAnsi="Times New Roman"/>
          <w:sz w:val="28"/>
          <w:szCs w:val="28"/>
          <w:lang w:val="en-US"/>
        </w:rPr>
        <w:t>Về k</w:t>
      </w:r>
      <w:r w:rsidRPr="0025655E">
        <w:rPr>
          <w:rFonts w:ascii="Times New Roman" w:hAnsi="Times New Roman"/>
          <w:sz w:val="28"/>
          <w:szCs w:val="28"/>
        </w:rPr>
        <w:t>iến thức: Vận dụng các kiến thức cơ bản về kinh tế học nói chung và  kinh tế vĩ mô nói riêng để phân tích các vấn đề cụ thể như: Tổng cầu, tổng cung, các chính sách kinh tế vĩ mô, tổng sản phẩm quốc dân, lạm phát và thất nghiệp...</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 </w:t>
      </w:r>
      <w:r w:rsidRPr="0025655E">
        <w:rPr>
          <w:rFonts w:ascii="Times New Roman" w:hAnsi="Times New Roman"/>
          <w:sz w:val="28"/>
          <w:szCs w:val="28"/>
          <w:lang w:val="en-US"/>
        </w:rPr>
        <w:t>Về k</w:t>
      </w:r>
      <w:r w:rsidRPr="0025655E">
        <w:rPr>
          <w:rFonts w:ascii="Times New Roman" w:hAnsi="Times New Roman"/>
          <w:sz w:val="28"/>
          <w:szCs w:val="28"/>
        </w:rPr>
        <w:t>ỹ năng: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Sử dụng một số phương pháp phân tích tối ưu, phân tích cân bằng để đánh giá tình hình kinh tế xã hội ở tầm vĩ mô</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Ứng dụng nguyên lý kinh tế để so sánh và phân tích tác động của các chính sách vĩ mô đối với nền kinh tế.</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 </w:t>
      </w:r>
      <w:r w:rsidRPr="0025655E">
        <w:rPr>
          <w:rFonts w:ascii="Times New Roman" w:hAnsi="Times New Roman"/>
          <w:sz w:val="28"/>
          <w:szCs w:val="28"/>
          <w:lang w:val="en-US"/>
        </w:rPr>
        <w:t>Về n</w:t>
      </w:r>
      <w:r w:rsidRPr="0025655E">
        <w:rPr>
          <w:rFonts w:ascii="Times New Roman" w:hAnsi="Times New Roman"/>
          <w:sz w:val="28"/>
          <w:szCs w:val="28"/>
        </w:rPr>
        <w:t>ăng lực tự chủ và trách nhiệm: Vận dụng các nguyên lý kinh tế và chính sách kinh tế để phân tích, đánh giá và có những nhận định của bản thân trong các trường hợp cụ thể.</w:t>
      </w:r>
    </w:p>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b/>
          <w:sz w:val="28"/>
          <w:szCs w:val="28"/>
        </w:rPr>
        <w:t>III. Nội dung môn học</w:t>
      </w:r>
    </w:p>
    <w:p w:rsidR="00611333" w:rsidRPr="0025655E" w:rsidRDefault="00611333" w:rsidP="00F74021">
      <w:pPr>
        <w:spacing w:line="288" w:lineRule="auto"/>
        <w:rPr>
          <w:rFonts w:ascii="Times New Roman" w:hAnsi="Times New Roman"/>
          <w:sz w:val="28"/>
          <w:szCs w:val="28"/>
        </w:rPr>
      </w:pPr>
      <w:r>
        <w:rPr>
          <w:rFonts w:ascii="Times New Roman" w:hAnsi="Times New Roman"/>
          <w:sz w:val="28"/>
          <w:szCs w:val="28"/>
          <w:lang w:val="en-US"/>
        </w:rPr>
        <w:tab/>
      </w:r>
      <w:r w:rsidRPr="0025655E">
        <w:rPr>
          <w:rFonts w:ascii="Times New Roman" w:hAnsi="Times New Roman"/>
          <w:sz w:val="28"/>
          <w:szCs w:val="28"/>
        </w:rPr>
        <w:t>1. Nội dung tổng quát và phân bổ thời gian:</w:t>
      </w: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5067"/>
        <w:gridCol w:w="850"/>
        <w:gridCol w:w="993"/>
        <w:gridCol w:w="1559"/>
        <w:gridCol w:w="992"/>
      </w:tblGrid>
      <w:tr w:rsidR="00611333" w:rsidRPr="0025655E" w:rsidTr="00FA1DAB">
        <w:trPr>
          <w:trHeight w:val="397"/>
          <w:jc w:val="center"/>
        </w:trPr>
        <w:tc>
          <w:tcPr>
            <w:tcW w:w="817" w:type="dxa"/>
            <w:vMerge w:val="restart"/>
            <w:shd w:val="clear" w:color="auto" w:fill="auto"/>
          </w:tcPr>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Số TT</w:t>
            </w:r>
          </w:p>
        </w:tc>
        <w:tc>
          <w:tcPr>
            <w:tcW w:w="5067" w:type="dxa"/>
            <w:vMerge w:val="restart"/>
            <w:shd w:val="clear" w:color="auto" w:fill="auto"/>
          </w:tcPr>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Tên chương, mục</w:t>
            </w:r>
          </w:p>
        </w:tc>
        <w:tc>
          <w:tcPr>
            <w:tcW w:w="4394" w:type="dxa"/>
            <w:gridSpan w:val="4"/>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Thời gian (giờ)</w:t>
            </w:r>
          </w:p>
        </w:tc>
      </w:tr>
      <w:tr w:rsidR="00611333" w:rsidRPr="0025655E" w:rsidTr="00FA1DAB">
        <w:trPr>
          <w:trHeight w:val="397"/>
          <w:jc w:val="center"/>
        </w:trPr>
        <w:tc>
          <w:tcPr>
            <w:tcW w:w="817" w:type="dxa"/>
            <w:vMerge/>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vMerge/>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850" w:type="dxa"/>
            <w:shd w:val="clear" w:color="auto" w:fill="auto"/>
            <w:vAlign w:val="center"/>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Tổng số</w:t>
            </w:r>
          </w:p>
        </w:tc>
        <w:tc>
          <w:tcPr>
            <w:tcW w:w="993" w:type="dxa"/>
            <w:shd w:val="clear" w:color="auto" w:fill="auto"/>
            <w:vAlign w:val="center"/>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Lý thuyết</w:t>
            </w:r>
          </w:p>
        </w:tc>
        <w:tc>
          <w:tcPr>
            <w:tcW w:w="1559" w:type="dxa"/>
            <w:shd w:val="clear" w:color="auto" w:fill="auto"/>
            <w:vAlign w:val="center"/>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Thực hành thảo luận, bài tập</w:t>
            </w:r>
          </w:p>
        </w:tc>
        <w:tc>
          <w:tcPr>
            <w:tcW w:w="992" w:type="dxa"/>
            <w:shd w:val="clear" w:color="auto" w:fill="auto"/>
            <w:vAlign w:val="center"/>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Kiểm tra</w:t>
            </w:r>
          </w:p>
        </w:tc>
      </w:tr>
      <w:tr w:rsidR="00611333" w:rsidRPr="0025655E" w:rsidTr="00FA1DAB">
        <w:trPr>
          <w:trHeight w:val="397"/>
          <w:jc w:val="center"/>
        </w:trPr>
        <w:tc>
          <w:tcPr>
            <w:tcW w:w="817"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w:t>
            </w:r>
          </w:p>
        </w:tc>
        <w:tc>
          <w:tcPr>
            <w:tcW w:w="5067" w:type="dxa"/>
            <w:tcBorders>
              <w:bottom w:val="dotted" w:sz="4" w:space="0" w:color="auto"/>
            </w:tcBorders>
            <w:shd w:val="clear" w:color="auto" w:fill="auto"/>
          </w:tcPr>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b/>
                <w:sz w:val="28"/>
                <w:szCs w:val="28"/>
              </w:rPr>
              <w:t>Chương 1. Kinh tế học và các hình thức tổ chức nền kinh tế</w:t>
            </w:r>
          </w:p>
        </w:tc>
        <w:tc>
          <w:tcPr>
            <w:tcW w:w="850"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7</w:t>
            </w:r>
          </w:p>
        </w:tc>
        <w:tc>
          <w:tcPr>
            <w:tcW w:w="993"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3</w:t>
            </w:r>
          </w:p>
        </w:tc>
        <w:tc>
          <w:tcPr>
            <w:tcW w:w="155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4</w:t>
            </w:r>
          </w:p>
        </w:tc>
        <w:tc>
          <w:tcPr>
            <w:tcW w:w="992"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1. Kinh tế học là gì?</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2. Nguồn lực hữu hạn của nền kinh tế</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2.1. Vốn</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2.2. Đất đai và tài nguyên</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2.3. Lực lượng lao động</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3. Chức năng của nền kinh tế</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903331" w:rsidRDefault="00611333" w:rsidP="00F74021">
            <w:pPr>
              <w:spacing w:line="288" w:lineRule="auto"/>
              <w:rPr>
                <w:rFonts w:ascii="Times New Roman" w:hAnsi="Times New Roman"/>
                <w:spacing w:val="-6"/>
                <w:sz w:val="28"/>
                <w:szCs w:val="28"/>
                <w:lang w:val="fr-FR"/>
              </w:rPr>
            </w:pPr>
            <w:r w:rsidRPr="00903331">
              <w:rPr>
                <w:rFonts w:ascii="Times New Roman" w:hAnsi="Times New Roman"/>
                <w:spacing w:val="-6"/>
                <w:sz w:val="28"/>
                <w:szCs w:val="28"/>
                <w:lang w:val="fr-FR"/>
              </w:rPr>
              <w:t>3.1. Tạo ra nhiều của cải vật chất cho xã hội</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3.2. Nâng cao trình độ kinh tế kỹ thuật công nghệ</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3.3. Thiết lập sự công bằng trong xã hội</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4. Một số khái niệm cơ bản</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 xml:space="preserve">0,5 </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4.1. Giới hạn khả năng sản xuất và chi phí cơ hội</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4.2. Quy luật kết quả kinh tế giảm dần</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5. Các hình thức tổ chức nền kinh tế</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5.1. Nền kinh tế tập quán truyền thống</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5.2. Nền kinh tế chỉ huy</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5.3. Nền kinh tế thị trường</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067" w:type="dxa"/>
            <w:tcBorders>
              <w:top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fr-FR"/>
              </w:rPr>
              <w:t>5.4. Nền kinh tế hỗn hợp</w:t>
            </w:r>
          </w:p>
        </w:tc>
        <w:tc>
          <w:tcPr>
            <w:tcW w:w="850"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w:t>
            </w:r>
          </w:p>
        </w:tc>
        <w:tc>
          <w:tcPr>
            <w:tcW w:w="5067" w:type="dxa"/>
            <w:tcBorders>
              <w:bottom w:val="dotted" w:sz="4" w:space="0" w:color="auto"/>
            </w:tcBorders>
            <w:shd w:val="clear" w:color="auto" w:fill="auto"/>
          </w:tcPr>
          <w:p w:rsidR="00611333" w:rsidRPr="0025655E" w:rsidRDefault="00611333" w:rsidP="00F74021">
            <w:pPr>
              <w:spacing w:line="288" w:lineRule="auto"/>
              <w:rPr>
                <w:rFonts w:ascii="Times New Roman" w:hAnsi="Times New Roman"/>
                <w:b/>
                <w:sz w:val="28"/>
                <w:szCs w:val="28"/>
              </w:rPr>
            </w:pPr>
            <w:r w:rsidRPr="0025655E">
              <w:rPr>
                <w:rFonts w:ascii="Times New Roman" w:hAnsi="Times New Roman"/>
                <w:b/>
                <w:sz w:val="28"/>
                <w:szCs w:val="28"/>
              </w:rPr>
              <w:t>Chương 2. Các chỉ tiêu cơ bản củanền kinh tế</w:t>
            </w:r>
          </w:p>
        </w:tc>
        <w:tc>
          <w:tcPr>
            <w:tcW w:w="850"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20</w:t>
            </w:r>
          </w:p>
        </w:tc>
        <w:tc>
          <w:tcPr>
            <w:tcW w:w="993"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6</w:t>
            </w:r>
          </w:p>
          <w:p w:rsidR="00611333" w:rsidRPr="0025655E" w:rsidRDefault="00611333" w:rsidP="00F74021">
            <w:pPr>
              <w:spacing w:line="288" w:lineRule="auto"/>
              <w:rPr>
                <w:rFonts w:ascii="Times New Roman" w:hAnsi="Times New Roman"/>
                <w:b/>
                <w:sz w:val="28"/>
                <w:szCs w:val="28"/>
              </w:rPr>
            </w:pPr>
          </w:p>
        </w:tc>
        <w:tc>
          <w:tcPr>
            <w:tcW w:w="155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13</w:t>
            </w:r>
          </w:p>
        </w:tc>
        <w:tc>
          <w:tcPr>
            <w:tcW w:w="992"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w:t>
            </w:r>
          </w:p>
          <w:p w:rsidR="00611333" w:rsidRPr="0025655E" w:rsidRDefault="00611333" w:rsidP="00F74021">
            <w:pPr>
              <w:spacing w:line="288" w:lineRule="auto"/>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1. Sơ đồ luân chuyển kinh tế vĩ mô</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1.1. Các tác nhân của nền kinh tế</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1.2. Sơ đồ luân chuyển kinh tế vĩ mô</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1.3. Các dòng giá trị kinh tế luân chuyển trong nền kinh tế</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 Tổng sản phẩm trong nước</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4</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2.1. Khái niệm</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2.2. Phương pháp xác định GDP</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2.2.1. Phương pháp xác định GDP theo luồng sản phẩm</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pacing w:val="-14"/>
                <w:sz w:val="28"/>
                <w:szCs w:val="28"/>
              </w:rPr>
            </w:pPr>
            <w:r w:rsidRPr="0025655E">
              <w:rPr>
                <w:rFonts w:ascii="Times New Roman" w:hAnsi="Times New Roman"/>
                <w:spacing w:val="-14"/>
                <w:sz w:val="28"/>
                <w:szCs w:val="28"/>
              </w:rPr>
              <w:t>2.2.2. Phương pháp xác định GDP theo thu nhập</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2.2.3. Phương pháp giá trị gia tăng</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2.3. GDP thực tế và GDP danh nghĩa</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3. Tổng sản phẩm quốc dân</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3</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3.1. Khái niệm</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3.2. Cách tính</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 xml:space="preserve">3.3. Sản phẩm quốc dân ròng (NNP), thu nhập quốc dân (Y) và thu nhập khả dụng </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4. Chỉ số giá tiêu dùng</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3</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4.1. Khái niệm</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4.2. Công thức</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5. Tỷ lệ thất nghiệp</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rPr>
                <w:rFonts w:ascii="Times New Roman" w:hAnsi="Times New Roman"/>
                <w:sz w:val="28"/>
                <w:szCs w:val="28"/>
              </w:rPr>
            </w:pPr>
            <w:r w:rsidRPr="0025655E">
              <w:rPr>
                <w:rFonts w:ascii="Times New Roman" w:hAnsi="Times New Roman"/>
                <w:sz w:val="28"/>
                <w:szCs w:val="28"/>
              </w:rPr>
              <w:t>5.1. Khái niệm thất nghiệp</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rPr>
                <w:rFonts w:ascii="Times New Roman" w:hAnsi="Times New Roman"/>
                <w:sz w:val="28"/>
                <w:szCs w:val="28"/>
              </w:rPr>
            </w:pPr>
            <w:r w:rsidRPr="0025655E">
              <w:rPr>
                <w:rFonts w:ascii="Times New Roman" w:hAnsi="Times New Roman"/>
                <w:sz w:val="28"/>
                <w:szCs w:val="28"/>
              </w:rPr>
              <w:t>5.2. Tỷ lệ thất nghiệp</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jc w:val="both"/>
              <w:rPr>
                <w:rFonts w:ascii="Times New Roman" w:hAnsi="Times New Roman"/>
                <w:spacing w:val="-8"/>
                <w:sz w:val="28"/>
                <w:szCs w:val="28"/>
              </w:rPr>
            </w:pPr>
            <w:r w:rsidRPr="0025655E">
              <w:rPr>
                <w:rFonts w:ascii="Times New Roman" w:hAnsi="Times New Roman"/>
                <w:spacing w:val="-8"/>
                <w:sz w:val="28"/>
                <w:szCs w:val="28"/>
              </w:rPr>
              <w:t>5.3. Các biện pháp hạ thấp tỷ lệ thất nghiệp</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Kiểm tra định kỳ</w:t>
            </w:r>
          </w:p>
        </w:tc>
        <w:tc>
          <w:tcPr>
            <w:tcW w:w="850"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r>
      <w:tr w:rsidR="00611333" w:rsidRPr="0025655E" w:rsidTr="00FA1DAB">
        <w:trPr>
          <w:trHeight w:val="397"/>
          <w:jc w:val="center"/>
        </w:trPr>
        <w:tc>
          <w:tcPr>
            <w:tcW w:w="817"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3</w:t>
            </w:r>
          </w:p>
        </w:tc>
        <w:tc>
          <w:tcPr>
            <w:tcW w:w="5067" w:type="dxa"/>
            <w:tcBorders>
              <w:bottom w:val="dotted" w:sz="4" w:space="0" w:color="auto"/>
            </w:tcBorders>
            <w:shd w:val="clear" w:color="auto" w:fill="auto"/>
          </w:tcPr>
          <w:p w:rsidR="00611333" w:rsidRPr="0025655E" w:rsidRDefault="00611333" w:rsidP="00F74021">
            <w:pPr>
              <w:tabs>
                <w:tab w:val="left" w:pos="360"/>
              </w:tabs>
              <w:spacing w:line="288" w:lineRule="auto"/>
              <w:jc w:val="both"/>
              <w:rPr>
                <w:rFonts w:ascii="Times New Roman" w:hAnsi="Times New Roman"/>
                <w:b/>
                <w:sz w:val="28"/>
                <w:szCs w:val="28"/>
              </w:rPr>
            </w:pPr>
            <w:r w:rsidRPr="0025655E">
              <w:rPr>
                <w:rFonts w:ascii="Times New Roman" w:hAnsi="Times New Roman"/>
                <w:b/>
                <w:sz w:val="28"/>
                <w:szCs w:val="28"/>
              </w:rPr>
              <w:t>Chương 3. Tổng cầu – Tổng cung và các chính sách kinh tế vĩ mô</w:t>
            </w:r>
          </w:p>
        </w:tc>
        <w:tc>
          <w:tcPr>
            <w:tcW w:w="850"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18</w:t>
            </w:r>
          </w:p>
        </w:tc>
        <w:tc>
          <w:tcPr>
            <w:tcW w:w="993"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6</w:t>
            </w:r>
          </w:p>
          <w:p w:rsidR="00611333" w:rsidRPr="0025655E" w:rsidRDefault="00611333" w:rsidP="00F74021">
            <w:pPr>
              <w:spacing w:line="288" w:lineRule="auto"/>
              <w:rPr>
                <w:rFonts w:ascii="Times New Roman" w:hAnsi="Times New Roman"/>
                <w:b/>
                <w:sz w:val="28"/>
                <w:szCs w:val="28"/>
              </w:rPr>
            </w:pPr>
          </w:p>
        </w:tc>
        <w:tc>
          <w:tcPr>
            <w:tcW w:w="155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11</w:t>
            </w:r>
          </w:p>
          <w:p w:rsidR="00611333" w:rsidRPr="0025655E" w:rsidRDefault="00611333" w:rsidP="00F74021">
            <w:pPr>
              <w:spacing w:line="288" w:lineRule="auto"/>
              <w:rPr>
                <w:rFonts w:ascii="Times New Roman" w:hAnsi="Times New Roman"/>
                <w:b/>
                <w:sz w:val="28"/>
                <w:szCs w:val="28"/>
              </w:rPr>
            </w:pPr>
          </w:p>
        </w:tc>
        <w:tc>
          <w:tcPr>
            <w:tcW w:w="992"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w:t>
            </w:r>
          </w:p>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rPr>
                <w:rFonts w:ascii="Times New Roman" w:hAnsi="Times New Roman"/>
                <w:sz w:val="28"/>
                <w:szCs w:val="28"/>
              </w:rPr>
            </w:pPr>
            <w:r w:rsidRPr="0025655E">
              <w:rPr>
                <w:rFonts w:ascii="Times New Roman" w:hAnsi="Times New Roman"/>
                <w:sz w:val="28"/>
                <w:szCs w:val="28"/>
              </w:rPr>
              <w:t>1. Tổng cầu</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rPr>
              <w:t>1.1. Khái niệm</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rPr>
              <w:t>1.2. Các nhân tố tác động đến tổng cầu</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rPr>
              <w:t>1.3. Sự vận động dọc theo đường cầu và dịch chuyển của đường cầu</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3</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rPr>
                <w:rFonts w:ascii="Times New Roman" w:hAnsi="Times New Roman"/>
                <w:sz w:val="28"/>
                <w:szCs w:val="28"/>
              </w:rPr>
            </w:pPr>
            <w:r w:rsidRPr="0025655E">
              <w:rPr>
                <w:rFonts w:ascii="Times New Roman" w:hAnsi="Times New Roman"/>
                <w:sz w:val="28"/>
                <w:szCs w:val="28"/>
              </w:rPr>
              <w:t>2. Tổng cung</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rPr>
              <w:t>2.1. Khái niệm</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rPr>
              <w:t>2.2. Các nhân tố tác động đến tổng cung</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rPr>
              <w:t>2.3. Sự vận động dọc theo đường cung và dịch chuyển của đường cung</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rPr>
              <w:t>2.4. Cân bằng tổng cung – tổng cầu</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tabs>
                <w:tab w:val="left" w:pos="360"/>
              </w:tabs>
              <w:spacing w:line="288" w:lineRule="auto"/>
              <w:rPr>
                <w:rFonts w:ascii="Times New Roman" w:hAnsi="Times New Roman"/>
                <w:sz w:val="28"/>
                <w:szCs w:val="28"/>
              </w:rPr>
            </w:pPr>
            <w:r w:rsidRPr="0025655E">
              <w:rPr>
                <w:rFonts w:ascii="Times New Roman" w:hAnsi="Times New Roman"/>
                <w:sz w:val="28"/>
                <w:szCs w:val="28"/>
              </w:rPr>
              <w:t>3. Các chính sách kinh tế vĩ mô</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3.1. Chính sách tài khóa</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3.2. Chính sách tiền tệ</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3.3. Chính sách kinh tế đối ngoại</w:t>
            </w:r>
          </w:p>
        </w:tc>
        <w:tc>
          <w:tcPr>
            <w:tcW w:w="85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817"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5067" w:type="dxa"/>
            <w:tcBorders>
              <w:top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Kiểm tra định kỳ</w:t>
            </w:r>
          </w:p>
        </w:tc>
        <w:tc>
          <w:tcPr>
            <w:tcW w:w="850"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93"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55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92"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r>
      <w:tr w:rsidR="00611333" w:rsidRPr="0025655E" w:rsidTr="00FA1DAB">
        <w:trPr>
          <w:trHeight w:val="397"/>
          <w:jc w:val="center"/>
        </w:trPr>
        <w:tc>
          <w:tcPr>
            <w:tcW w:w="817" w:type="dxa"/>
            <w:shd w:val="clear" w:color="auto" w:fill="auto"/>
          </w:tcPr>
          <w:p w:rsidR="00611333" w:rsidRPr="0025655E" w:rsidRDefault="00611333" w:rsidP="00F74021">
            <w:pPr>
              <w:spacing w:line="288" w:lineRule="auto"/>
              <w:rPr>
                <w:rFonts w:ascii="Times New Roman" w:hAnsi="Times New Roman"/>
                <w:sz w:val="28"/>
                <w:szCs w:val="28"/>
              </w:rPr>
            </w:pPr>
          </w:p>
        </w:tc>
        <w:tc>
          <w:tcPr>
            <w:tcW w:w="5067" w:type="dxa"/>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lang w:val="en-US"/>
              </w:rPr>
              <w:t>C</w:t>
            </w:r>
            <w:r w:rsidRPr="0025655E">
              <w:rPr>
                <w:rFonts w:ascii="Times New Roman" w:hAnsi="Times New Roman"/>
                <w:b/>
                <w:sz w:val="28"/>
                <w:szCs w:val="28"/>
              </w:rPr>
              <w:t>ộng</w:t>
            </w:r>
          </w:p>
        </w:tc>
        <w:tc>
          <w:tcPr>
            <w:tcW w:w="850" w:type="dxa"/>
            <w:shd w:val="clear" w:color="auto" w:fill="auto"/>
            <w:vAlign w:val="center"/>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45</w:t>
            </w:r>
          </w:p>
        </w:tc>
        <w:tc>
          <w:tcPr>
            <w:tcW w:w="993" w:type="dxa"/>
            <w:shd w:val="clear" w:color="auto" w:fill="auto"/>
            <w:vAlign w:val="center"/>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15</w:t>
            </w:r>
          </w:p>
        </w:tc>
        <w:tc>
          <w:tcPr>
            <w:tcW w:w="1559" w:type="dxa"/>
            <w:shd w:val="clear" w:color="auto" w:fill="auto"/>
            <w:vAlign w:val="center"/>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28</w:t>
            </w:r>
          </w:p>
        </w:tc>
        <w:tc>
          <w:tcPr>
            <w:tcW w:w="992" w:type="dxa"/>
            <w:shd w:val="clear" w:color="auto" w:fill="auto"/>
            <w:vAlign w:val="center"/>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w:t>
            </w:r>
          </w:p>
        </w:tc>
      </w:tr>
    </w:tbl>
    <w:p w:rsidR="00611333" w:rsidRPr="0025655E" w:rsidRDefault="00611333" w:rsidP="00F74021">
      <w:pPr>
        <w:spacing w:line="288" w:lineRule="auto"/>
        <w:rPr>
          <w:rFonts w:ascii="Times New Roman" w:hAnsi="Times New Roman"/>
          <w:sz w:val="28"/>
          <w:szCs w:val="28"/>
          <w:lang w:val="en-US"/>
        </w:rPr>
      </w:pPr>
      <w:r w:rsidRPr="0025655E">
        <w:rPr>
          <w:rFonts w:ascii="Times New Roman" w:hAnsi="Times New Roman"/>
          <w:sz w:val="28"/>
          <w:szCs w:val="28"/>
          <w:lang w:val="en-US"/>
        </w:rPr>
        <w:tab/>
      </w:r>
      <w:r w:rsidRPr="0025655E">
        <w:rPr>
          <w:rFonts w:ascii="Times New Roman" w:hAnsi="Times New Roman"/>
          <w:sz w:val="28"/>
          <w:szCs w:val="28"/>
        </w:rPr>
        <w:t>2. Nội dung chi tiết</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b/>
          <w:sz w:val="28"/>
          <w:szCs w:val="28"/>
        </w:rPr>
        <w:t xml:space="preserve">Chương 1. Kinh tế học và các hình thức tổ chức nền kinh tế </w:t>
      </w:r>
    </w:p>
    <w:p w:rsidR="00611333" w:rsidRPr="0025655E" w:rsidRDefault="00611333" w:rsidP="00F74021">
      <w:pPr>
        <w:spacing w:line="288" w:lineRule="auto"/>
        <w:ind w:firstLine="720"/>
        <w:jc w:val="right"/>
        <w:rPr>
          <w:rFonts w:ascii="Times New Roman" w:hAnsi="Times New Roman"/>
          <w:i/>
          <w:sz w:val="28"/>
          <w:szCs w:val="28"/>
        </w:rPr>
      </w:pPr>
      <w:r w:rsidRPr="0025655E">
        <w:rPr>
          <w:rFonts w:ascii="Times New Roman" w:hAnsi="Times New Roman"/>
          <w:i/>
          <w:sz w:val="28"/>
          <w:szCs w:val="28"/>
        </w:rPr>
        <w:t>Thời gian: 7</w:t>
      </w:r>
      <w:r w:rsidRPr="0025655E">
        <w:rPr>
          <w:rFonts w:ascii="Times New Roman" w:hAnsi="Times New Roman"/>
          <w:i/>
          <w:sz w:val="28"/>
          <w:szCs w:val="28"/>
          <w:lang w:val="it-IT"/>
        </w:rPr>
        <w:t xml:space="preserve"> giờ</w:t>
      </w:r>
      <w:r w:rsidRPr="0025655E">
        <w:rPr>
          <w:rFonts w:ascii="Times New Roman" w:hAnsi="Times New Roman"/>
          <w:i/>
          <w:sz w:val="28"/>
          <w:szCs w:val="28"/>
        </w:rPr>
        <w:t xml:space="preserve"> (LT: 3</w:t>
      </w:r>
      <w:r w:rsidRPr="0025655E">
        <w:rPr>
          <w:rFonts w:ascii="Times New Roman" w:hAnsi="Times New Roman"/>
          <w:i/>
          <w:sz w:val="28"/>
          <w:szCs w:val="28"/>
          <w:lang w:val="it-IT"/>
        </w:rPr>
        <w:t xml:space="preserve"> giờ</w:t>
      </w:r>
      <w:r w:rsidRPr="0025655E">
        <w:rPr>
          <w:rFonts w:ascii="Times New Roman" w:hAnsi="Times New Roman"/>
          <w:i/>
          <w:sz w:val="28"/>
          <w:szCs w:val="28"/>
        </w:rPr>
        <w:t>, TH: 4</w:t>
      </w:r>
      <w:r w:rsidRPr="0025655E">
        <w:rPr>
          <w:rFonts w:ascii="Times New Roman" w:hAnsi="Times New Roman"/>
          <w:i/>
          <w:sz w:val="28"/>
          <w:szCs w:val="28"/>
          <w:lang w:val="it-IT"/>
        </w:rPr>
        <w:t xml:space="preserve"> giờ</w:t>
      </w:r>
      <w:r w:rsidRPr="0025655E">
        <w:rPr>
          <w:rFonts w:ascii="Times New Roman" w:hAnsi="Times New Roman"/>
          <w:i/>
          <w:sz w:val="28"/>
          <w:szCs w:val="28"/>
        </w:rPr>
        <w:t>)</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1.Mục tiêu: </w:t>
      </w:r>
    </w:p>
    <w:p w:rsidR="00611333" w:rsidRPr="0025655E" w:rsidRDefault="00611333" w:rsidP="00F74021">
      <w:pPr>
        <w:spacing w:line="288" w:lineRule="auto"/>
        <w:rPr>
          <w:rFonts w:ascii="Times New Roman" w:hAnsi="Times New Roman"/>
          <w:i/>
          <w:sz w:val="28"/>
          <w:szCs w:val="28"/>
        </w:rPr>
      </w:pPr>
      <w:r w:rsidRPr="0025655E">
        <w:rPr>
          <w:rFonts w:ascii="Times New Roman" w:hAnsi="Times New Roman"/>
          <w:sz w:val="28"/>
          <w:szCs w:val="28"/>
        </w:rPr>
        <w:t xml:space="preserve">           - </w:t>
      </w:r>
      <w:r w:rsidRPr="0025655E">
        <w:rPr>
          <w:rFonts w:ascii="Times New Roman" w:hAnsi="Times New Roman"/>
          <w:sz w:val="28"/>
          <w:szCs w:val="28"/>
          <w:lang w:val="en-US"/>
        </w:rPr>
        <w:t>Về k</w:t>
      </w:r>
      <w:r w:rsidRPr="0025655E">
        <w:rPr>
          <w:rFonts w:ascii="Times New Roman" w:hAnsi="Times New Roman"/>
          <w:sz w:val="28"/>
          <w:szCs w:val="28"/>
        </w:rPr>
        <w:t>iến thức:Trình bày được các nội dung sau:</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Khái niệm cơ bản về Kinh tế học, kinh tế học vĩ mô</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Các nguồn lực hữu hạn, các hình thức tổ chức nền kinh tế...</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w:t>
      </w:r>
      <w:r w:rsidRPr="0025655E">
        <w:rPr>
          <w:rFonts w:ascii="Times New Roman" w:hAnsi="Times New Roman"/>
          <w:sz w:val="28"/>
          <w:szCs w:val="28"/>
          <w:lang w:val="en-US"/>
        </w:rPr>
        <w:t>Về k</w:t>
      </w:r>
      <w:r w:rsidRPr="0025655E">
        <w:rPr>
          <w:rFonts w:ascii="Times New Roman" w:hAnsi="Times New Roman"/>
          <w:sz w:val="28"/>
          <w:szCs w:val="28"/>
        </w:rPr>
        <w:t>ỹ năng :</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Phân tích được khái niệm cơ bản về Kinh tế học, kinh tế học vĩ mô</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pacing w:val="-4"/>
          <w:sz w:val="28"/>
          <w:szCs w:val="28"/>
        </w:rPr>
      </w:pPr>
      <w:r w:rsidRPr="0025655E">
        <w:rPr>
          <w:rFonts w:ascii="Times New Roman" w:hAnsi="Times New Roman"/>
          <w:spacing w:val="-4"/>
          <w:sz w:val="28"/>
          <w:szCs w:val="28"/>
        </w:rPr>
        <w:t>+ Phân tích được Các nguồn lực hữu hạn, các hình thức tổ chức nền kinh tế...</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lastRenderedPageBreak/>
        <w:t>- Năng lực tự chủ và trách nhiệm:</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+Nghiêm túc tự giác trong học tập và nghiên cứu</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Rèn luyện tư duy kinh tế</w:t>
      </w:r>
      <w:r w:rsidRPr="0025655E">
        <w:rPr>
          <w:rFonts w:ascii="Times New Roman" w:hAnsi="Times New Roman"/>
          <w:sz w:val="28"/>
          <w:szCs w:val="28"/>
          <w:lang w:val="en-US"/>
        </w:rPr>
        <w:t>.</w:t>
      </w:r>
    </w:p>
    <w:p w:rsidR="00611333" w:rsidRPr="0025655E" w:rsidRDefault="00611333" w:rsidP="00F74021">
      <w:pPr>
        <w:spacing w:line="288" w:lineRule="auto"/>
        <w:rPr>
          <w:rFonts w:ascii="Times New Roman" w:hAnsi="Times New Roman"/>
          <w:b/>
          <w:i/>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2. Nội dung chương: </w:t>
      </w:r>
    </w:p>
    <w:tbl>
      <w:tblPr>
        <w:tblW w:w="0" w:type="auto"/>
        <w:tblInd w:w="675" w:type="dxa"/>
        <w:tblLook w:val="04A0"/>
      </w:tblPr>
      <w:tblGrid>
        <w:gridCol w:w="7230"/>
        <w:gridCol w:w="1134"/>
      </w:tblGrid>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1. Kinh tế học là gì?</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0,5 giờ</w:t>
            </w: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2. Nguồn lực hữu hạn của nền kinh tế</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1,5 giờ</w:t>
            </w: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2.1. Vốn</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2.2. Đất đai và tài nguyên</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2.3. Lực lượng lao động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3. Chức năng của nền kinh tế</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0,5 giờ</w:t>
            </w: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3.1. Tạo ra nhiều của cải vật chất cho xã hội</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3.2. Nâng cao trình độ kinh tế kỹ thuật công nghệ</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3.3. Thiết lập sự công bằng trong xã hội</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4. Một số khái niệm cơ bản</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1,5 giờ</w:t>
            </w: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4.1. Giới hạn khả năng sản xuất và chi phí cơ hội</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4.2. Quy luật kết quả kinh tế giảm dần</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5. Các hình thức tổ chức nền kinh tế</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3 giờ</w:t>
            </w: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5.1. Nền kinh tế tập quán truyền thống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5.2. Nền kinh tế chỉ huy</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rPr>
              <w:t>2.</w:t>
            </w:r>
            <w:r w:rsidRPr="0025655E">
              <w:rPr>
                <w:rFonts w:ascii="Times New Roman" w:hAnsi="Times New Roman"/>
                <w:sz w:val="28"/>
                <w:szCs w:val="28"/>
                <w:lang w:val="fr-FR"/>
              </w:rPr>
              <w:t>5.3. Nền kinh tế thị trường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3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w:t>
            </w:r>
            <w:r w:rsidRPr="0025655E">
              <w:rPr>
                <w:rFonts w:ascii="Times New Roman" w:hAnsi="Times New Roman"/>
                <w:sz w:val="28"/>
                <w:szCs w:val="28"/>
                <w:lang w:val="fr-FR"/>
              </w:rPr>
              <w:t>5.4. Nền kinh tế hỗn hợp</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bl>
    <w:p w:rsidR="00611333" w:rsidRDefault="00611333" w:rsidP="00F74021">
      <w:pPr>
        <w:spacing w:line="288" w:lineRule="auto"/>
        <w:jc w:val="both"/>
        <w:rPr>
          <w:rFonts w:ascii="Times New Roman" w:hAnsi="Times New Roman"/>
          <w:b/>
          <w:sz w:val="28"/>
          <w:szCs w:val="28"/>
          <w:lang w:val="en-US"/>
        </w:rPr>
      </w:pPr>
    </w:p>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b/>
          <w:sz w:val="28"/>
          <w:szCs w:val="28"/>
        </w:rPr>
        <w:t>Chương 2. Các chỉ tiêu cơ bản của nền kinh tế</w:t>
      </w:r>
    </w:p>
    <w:p w:rsidR="00611333" w:rsidRPr="0025655E" w:rsidRDefault="00611333" w:rsidP="00F74021">
      <w:pPr>
        <w:spacing w:line="288" w:lineRule="auto"/>
        <w:jc w:val="right"/>
        <w:rPr>
          <w:rFonts w:ascii="Times New Roman" w:hAnsi="Times New Roman"/>
          <w:b/>
          <w:i/>
          <w:sz w:val="28"/>
          <w:szCs w:val="28"/>
        </w:rPr>
      </w:pPr>
      <w:r w:rsidRPr="0025655E">
        <w:rPr>
          <w:rFonts w:ascii="Times New Roman" w:hAnsi="Times New Roman"/>
          <w:i/>
          <w:sz w:val="28"/>
          <w:szCs w:val="28"/>
        </w:rPr>
        <w:t>Thời gian: 20</w:t>
      </w:r>
      <w:r w:rsidRPr="0025655E">
        <w:rPr>
          <w:rFonts w:ascii="Times New Roman" w:hAnsi="Times New Roman"/>
          <w:i/>
          <w:sz w:val="28"/>
          <w:szCs w:val="28"/>
          <w:lang w:val="it-IT"/>
        </w:rPr>
        <w:t xml:space="preserve"> giờ</w:t>
      </w:r>
      <w:r w:rsidRPr="0025655E">
        <w:rPr>
          <w:rFonts w:ascii="Times New Roman" w:hAnsi="Times New Roman"/>
          <w:i/>
          <w:sz w:val="28"/>
          <w:szCs w:val="28"/>
        </w:rPr>
        <w:t xml:space="preserve"> (LT: 6</w:t>
      </w:r>
      <w:r w:rsidRPr="0025655E">
        <w:rPr>
          <w:rFonts w:ascii="Times New Roman" w:hAnsi="Times New Roman"/>
          <w:i/>
          <w:sz w:val="28"/>
          <w:szCs w:val="28"/>
          <w:lang w:val="it-IT"/>
        </w:rPr>
        <w:t xml:space="preserve"> giờ</w:t>
      </w:r>
      <w:r w:rsidRPr="0025655E">
        <w:rPr>
          <w:rFonts w:ascii="Times New Roman" w:hAnsi="Times New Roman"/>
          <w:i/>
          <w:sz w:val="28"/>
          <w:szCs w:val="28"/>
        </w:rPr>
        <w:t>, TH: 13</w:t>
      </w:r>
      <w:r w:rsidRPr="0025655E">
        <w:rPr>
          <w:rFonts w:ascii="Times New Roman" w:hAnsi="Times New Roman"/>
          <w:i/>
          <w:sz w:val="28"/>
          <w:szCs w:val="28"/>
          <w:lang w:val="it-IT"/>
        </w:rPr>
        <w:t xml:space="preserve"> giờ</w:t>
      </w:r>
      <w:r w:rsidRPr="0025655E">
        <w:rPr>
          <w:rFonts w:ascii="Times New Roman" w:hAnsi="Times New Roman"/>
          <w:i/>
          <w:sz w:val="28"/>
          <w:szCs w:val="28"/>
        </w:rPr>
        <w:t>, KT: 1</w:t>
      </w:r>
      <w:r w:rsidRPr="0025655E">
        <w:rPr>
          <w:rFonts w:ascii="Times New Roman" w:hAnsi="Times New Roman"/>
          <w:i/>
          <w:sz w:val="28"/>
          <w:szCs w:val="28"/>
          <w:lang w:val="it-IT"/>
        </w:rPr>
        <w:t xml:space="preserve"> giờ</w:t>
      </w:r>
      <w:r w:rsidRPr="0025655E">
        <w:rPr>
          <w:rFonts w:ascii="Times New Roman" w:hAnsi="Times New Roman"/>
          <w:i/>
          <w:sz w:val="28"/>
          <w:szCs w:val="28"/>
        </w:rPr>
        <w:t xml:space="preserve">) </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Mục tiêu:</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 xml:space="preserve">          - </w:t>
      </w:r>
      <w:r w:rsidRPr="0025655E">
        <w:rPr>
          <w:rFonts w:ascii="Times New Roman" w:hAnsi="Times New Roman"/>
          <w:sz w:val="28"/>
          <w:szCs w:val="28"/>
          <w:lang w:val="en-US"/>
        </w:rPr>
        <w:t>Về k</w:t>
      </w:r>
      <w:r w:rsidRPr="0025655E">
        <w:rPr>
          <w:rFonts w:ascii="Times New Roman" w:hAnsi="Times New Roman"/>
          <w:sz w:val="28"/>
          <w:szCs w:val="28"/>
        </w:rPr>
        <w:t xml:space="preserve">iến thức </w:t>
      </w:r>
      <w:r w:rsidRPr="0025655E">
        <w:rPr>
          <w:rFonts w:ascii="Times New Roman" w:hAnsi="Times New Roman"/>
          <w:sz w:val="28"/>
          <w:szCs w:val="28"/>
          <w:lang w:val="en-US"/>
        </w:rPr>
        <w:t xml:space="preserve">: </w:t>
      </w:r>
      <w:r w:rsidRPr="0025655E">
        <w:rPr>
          <w:rFonts w:ascii="Times New Roman" w:hAnsi="Times New Roman"/>
          <w:sz w:val="28"/>
          <w:szCs w:val="28"/>
        </w:rPr>
        <w:t>Trình bày được</w:t>
      </w:r>
      <w:r w:rsidRPr="0025655E">
        <w:rPr>
          <w:rFonts w:ascii="Times New Roman" w:hAnsi="Times New Roman"/>
          <w:sz w:val="28"/>
          <w:szCs w:val="28"/>
          <w:lang w:val="en-US"/>
        </w:rPr>
        <w:t>c</w:t>
      </w:r>
      <w:r w:rsidRPr="0025655E">
        <w:rPr>
          <w:rFonts w:ascii="Times New Roman" w:hAnsi="Times New Roman"/>
          <w:sz w:val="28"/>
          <w:szCs w:val="28"/>
        </w:rPr>
        <w:t>ác tác nhân của nền kinh tế, tổng sản phẩm trong nước, tổng sản phẩm quốc dân, chỉ số giá tiêu dùng...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w:t>
      </w:r>
      <w:r w:rsidRPr="0025655E">
        <w:rPr>
          <w:rFonts w:ascii="Times New Roman" w:hAnsi="Times New Roman"/>
          <w:sz w:val="28"/>
          <w:szCs w:val="28"/>
          <w:lang w:val="en-US"/>
        </w:rPr>
        <w:t>Về k</w:t>
      </w:r>
      <w:r w:rsidRPr="0025655E">
        <w:rPr>
          <w:rFonts w:ascii="Times New Roman" w:hAnsi="Times New Roman"/>
          <w:sz w:val="28"/>
          <w:szCs w:val="28"/>
        </w:rPr>
        <w:t>ỹ năng: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Phân tích được các tác nhân của nền kinh tế, tổng sản phẩm trong nước, tổng sản phẩm quốc dân, chỉ số giá tiêu dùng...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Làm được các bài tập liên quan đến GDP, GNP, CPI...</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w:t>
      </w:r>
      <w:r w:rsidRPr="0025655E">
        <w:rPr>
          <w:rFonts w:ascii="Times New Roman" w:hAnsi="Times New Roman"/>
          <w:sz w:val="28"/>
          <w:szCs w:val="28"/>
          <w:lang w:val="en-US"/>
        </w:rPr>
        <w:t>Về n</w:t>
      </w:r>
      <w:r w:rsidRPr="0025655E">
        <w:rPr>
          <w:rFonts w:ascii="Times New Roman" w:hAnsi="Times New Roman"/>
          <w:sz w:val="28"/>
          <w:szCs w:val="28"/>
        </w:rPr>
        <w:t xml:space="preserve">ăng lực tự chủ và trách nhiệm: </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Nghiêm túc tự giác trong học tập và nghiên cứu</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Rèn luyện tư duy kinh tế</w:t>
      </w:r>
      <w:r w:rsidRPr="0025655E">
        <w:rPr>
          <w:rFonts w:ascii="Times New Roman" w:hAnsi="Times New Roman"/>
          <w:sz w:val="28"/>
          <w:szCs w:val="28"/>
          <w:lang w:val="en-US"/>
        </w:rPr>
        <w:t>.</w:t>
      </w:r>
    </w:p>
    <w:p w:rsidR="00611333" w:rsidRPr="0025655E" w:rsidRDefault="00611333" w:rsidP="00F74021">
      <w:pPr>
        <w:spacing w:line="288" w:lineRule="auto"/>
        <w:rPr>
          <w:rFonts w:ascii="Times New Roman" w:hAnsi="Times New Roman"/>
          <w:b/>
          <w:i/>
          <w:sz w:val="28"/>
          <w:szCs w:val="28"/>
        </w:rPr>
      </w:pPr>
      <w:r w:rsidRPr="0025655E">
        <w:rPr>
          <w:rFonts w:ascii="Times New Roman" w:hAnsi="Times New Roman"/>
          <w:sz w:val="28"/>
          <w:szCs w:val="28"/>
          <w:lang w:val="en-US"/>
        </w:rPr>
        <w:tab/>
      </w:r>
      <w:r w:rsidRPr="0025655E">
        <w:rPr>
          <w:rFonts w:ascii="Times New Roman" w:hAnsi="Times New Roman"/>
          <w:sz w:val="28"/>
          <w:szCs w:val="28"/>
        </w:rPr>
        <w:t>2. Nội dung chương</w:t>
      </w:r>
    </w:p>
    <w:tbl>
      <w:tblPr>
        <w:tblW w:w="0" w:type="auto"/>
        <w:tblInd w:w="675" w:type="dxa"/>
        <w:tblLook w:val="04A0"/>
      </w:tblPr>
      <w:tblGrid>
        <w:gridCol w:w="7510"/>
        <w:gridCol w:w="1102"/>
      </w:tblGrid>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1. Sơ đồ luân chuyển kinh tế vĩ mô</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2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1.1. Các tác nhân của nền kinh tế</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lastRenderedPageBreak/>
              <w:t>2.</w:t>
            </w:r>
            <w:r w:rsidRPr="0025655E">
              <w:rPr>
                <w:rFonts w:ascii="Times New Roman" w:hAnsi="Times New Roman"/>
                <w:sz w:val="28"/>
                <w:szCs w:val="28"/>
              </w:rPr>
              <w:t>1.2. Sơ đồ luân chuyển kinh tế vĩ mô</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rPr>
          <w:trHeight w:val="397"/>
        </w:trPr>
        <w:tc>
          <w:tcPr>
            <w:tcW w:w="7510"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1.3. Các dòng giá trị kinh tế luân chuyển trong nền kinh tế</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w:t>
            </w:r>
            <w:r w:rsidRPr="0025655E">
              <w:rPr>
                <w:rFonts w:ascii="Times New Roman" w:hAnsi="Times New Roman"/>
                <w:sz w:val="28"/>
                <w:szCs w:val="28"/>
                <w:lang w:val="en-US"/>
              </w:rPr>
              <w:t>2.</w:t>
            </w:r>
            <w:r w:rsidRPr="0025655E">
              <w:rPr>
                <w:rFonts w:ascii="Times New Roman" w:hAnsi="Times New Roman"/>
                <w:sz w:val="28"/>
                <w:szCs w:val="28"/>
              </w:rPr>
              <w:t xml:space="preserve"> Tổng sản phẩm trong nước</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2.1. Khái niệm</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2.2. Phương pháp xác định GDP</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2.2.1. Phương pháp xác định GDP theo luồng sản phẩm</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2.2.2. Phương pháp xác định GDP theo thu nhập</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2.2.3. Phương pháp giá trị gia tăng</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2.3. GDP thực tế và GDP danh nghĩa</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2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3. Tổng sản phẩm quốc dân</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3.1. Khái niệm</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3.2. Cách tính</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2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 xml:space="preserve">3.3. Sản phẩm quốc dân ròng (NNP), thu nhập quốc dân (Y) và thu nhập khả dụng </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2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4. Chỉ số giá tiêu dùng</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4.1. Khái niệm</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3 giờ</w:t>
            </w: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4.2. Công thức</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5. Tỷ lệ thất nghiệp</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2 giờ</w:t>
            </w:r>
          </w:p>
        </w:tc>
      </w:tr>
      <w:tr w:rsidR="00611333" w:rsidRPr="0025655E" w:rsidTr="00FA1DAB">
        <w:trPr>
          <w:trHeight w:val="397"/>
        </w:trPr>
        <w:tc>
          <w:tcPr>
            <w:tcW w:w="7510" w:type="dxa"/>
            <w:shd w:val="clear" w:color="auto" w:fill="auto"/>
          </w:tcPr>
          <w:p w:rsidR="00611333" w:rsidRPr="0025655E" w:rsidRDefault="00611333" w:rsidP="00F74021">
            <w:pPr>
              <w:tabs>
                <w:tab w:val="left" w:pos="360"/>
              </w:tabs>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5.1. Khái niệm thất nghiệp</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rPr>
          <w:trHeight w:val="397"/>
        </w:trPr>
        <w:tc>
          <w:tcPr>
            <w:tcW w:w="7510" w:type="dxa"/>
            <w:shd w:val="clear" w:color="auto" w:fill="auto"/>
          </w:tcPr>
          <w:p w:rsidR="00611333" w:rsidRPr="0025655E" w:rsidRDefault="00611333" w:rsidP="00F74021">
            <w:pPr>
              <w:tabs>
                <w:tab w:val="left" w:pos="360"/>
              </w:tabs>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5.2. Tỷ lệ thất nghiệp</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rPr>
          <w:trHeight w:val="397"/>
        </w:trPr>
        <w:tc>
          <w:tcPr>
            <w:tcW w:w="7510" w:type="dxa"/>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5.3. Các biện pháp hạ thấp tỷ lệ thất nghiệp</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rPr>
          <w:trHeight w:val="397"/>
        </w:trPr>
        <w:tc>
          <w:tcPr>
            <w:tcW w:w="7510"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Kiểm tra định kỳ</w:t>
            </w:r>
          </w:p>
        </w:tc>
        <w:tc>
          <w:tcPr>
            <w:tcW w:w="1102"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bl>
    <w:p w:rsidR="00611333" w:rsidRDefault="00611333" w:rsidP="00F74021">
      <w:pPr>
        <w:spacing w:line="288" w:lineRule="auto"/>
        <w:jc w:val="both"/>
        <w:rPr>
          <w:rFonts w:ascii="Times New Roman" w:hAnsi="Times New Roman"/>
          <w:b/>
          <w:sz w:val="28"/>
          <w:szCs w:val="28"/>
          <w:lang w:val="en-US"/>
        </w:rPr>
      </w:pPr>
    </w:p>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b/>
          <w:sz w:val="28"/>
          <w:szCs w:val="28"/>
        </w:rPr>
        <w:t>Chương 3.Tổng cầu- tổng cung và các chính sách kinh tế vĩ mô</w:t>
      </w:r>
    </w:p>
    <w:p w:rsidR="00611333" w:rsidRPr="0025655E" w:rsidRDefault="00611333" w:rsidP="00F74021">
      <w:pPr>
        <w:spacing w:line="288" w:lineRule="auto"/>
        <w:ind w:firstLine="720"/>
        <w:jc w:val="right"/>
        <w:rPr>
          <w:rFonts w:ascii="Times New Roman" w:hAnsi="Times New Roman"/>
          <w:i/>
          <w:sz w:val="28"/>
          <w:szCs w:val="28"/>
        </w:rPr>
      </w:pPr>
      <w:r w:rsidRPr="0025655E">
        <w:rPr>
          <w:rFonts w:ascii="Times New Roman" w:hAnsi="Times New Roman"/>
          <w:i/>
          <w:sz w:val="28"/>
          <w:szCs w:val="28"/>
        </w:rPr>
        <w:t>Thời gian: 18</w:t>
      </w:r>
      <w:r w:rsidRPr="0025655E">
        <w:rPr>
          <w:rFonts w:ascii="Times New Roman" w:hAnsi="Times New Roman"/>
          <w:i/>
          <w:sz w:val="28"/>
          <w:szCs w:val="28"/>
          <w:lang w:val="it-IT"/>
        </w:rPr>
        <w:t xml:space="preserve"> giờ</w:t>
      </w:r>
      <w:r w:rsidRPr="0025655E">
        <w:rPr>
          <w:rFonts w:ascii="Times New Roman" w:hAnsi="Times New Roman"/>
          <w:i/>
          <w:sz w:val="28"/>
          <w:szCs w:val="28"/>
        </w:rPr>
        <w:t>( LT: 6</w:t>
      </w:r>
      <w:r w:rsidRPr="0025655E">
        <w:rPr>
          <w:rFonts w:ascii="Times New Roman" w:hAnsi="Times New Roman"/>
          <w:i/>
          <w:sz w:val="28"/>
          <w:szCs w:val="28"/>
          <w:lang w:val="it-IT"/>
        </w:rPr>
        <w:t xml:space="preserve"> giờ</w:t>
      </w:r>
      <w:r w:rsidRPr="0025655E">
        <w:rPr>
          <w:rFonts w:ascii="Times New Roman" w:hAnsi="Times New Roman"/>
          <w:i/>
          <w:sz w:val="28"/>
          <w:szCs w:val="28"/>
        </w:rPr>
        <w:t>, TH: 11</w:t>
      </w:r>
      <w:r w:rsidRPr="0025655E">
        <w:rPr>
          <w:rFonts w:ascii="Times New Roman" w:hAnsi="Times New Roman"/>
          <w:i/>
          <w:sz w:val="28"/>
          <w:szCs w:val="28"/>
          <w:lang w:val="it-IT"/>
        </w:rPr>
        <w:t xml:space="preserve"> giờ</w:t>
      </w:r>
      <w:r w:rsidRPr="0025655E">
        <w:rPr>
          <w:rFonts w:ascii="Times New Roman" w:hAnsi="Times New Roman"/>
          <w:i/>
          <w:sz w:val="28"/>
          <w:szCs w:val="28"/>
        </w:rPr>
        <w:t>, KT: 1</w:t>
      </w:r>
      <w:r w:rsidRPr="0025655E">
        <w:rPr>
          <w:rFonts w:ascii="Times New Roman" w:hAnsi="Times New Roman"/>
          <w:i/>
          <w:sz w:val="28"/>
          <w:szCs w:val="28"/>
          <w:lang w:val="it-IT"/>
        </w:rPr>
        <w:t xml:space="preserve"> giờ</w:t>
      </w:r>
      <w:r w:rsidRPr="0025655E">
        <w:rPr>
          <w:rFonts w:ascii="Times New Roman" w:hAnsi="Times New Roman"/>
          <w:i/>
          <w:sz w:val="28"/>
          <w:szCs w:val="28"/>
        </w:rPr>
        <w:t xml:space="preserve"> )                                             </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Mục tiêu:</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 </w:t>
      </w:r>
      <w:r w:rsidRPr="0025655E">
        <w:rPr>
          <w:rFonts w:ascii="Times New Roman" w:hAnsi="Times New Roman"/>
          <w:sz w:val="28"/>
          <w:szCs w:val="28"/>
          <w:lang w:val="en-US"/>
        </w:rPr>
        <w:t>Về k</w:t>
      </w:r>
      <w:r w:rsidRPr="0025655E">
        <w:rPr>
          <w:rFonts w:ascii="Times New Roman" w:hAnsi="Times New Roman"/>
          <w:sz w:val="28"/>
          <w:szCs w:val="28"/>
        </w:rPr>
        <w:t>iến thức:</w:t>
      </w:r>
      <w:r w:rsidRPr="0025655E">
        <w:rPr>
          <w:rFonts w:ascii="Times New Roman" w:hAnsi="Times New Roman"/>
          <w:sz w:val="28"/>
          <w:szCs w:val="28"/>
          <w:lang w:val="en-US"/>
        </w:rPr>
        <w:t xml:space="preserve"> H</w:t>
      </w:r>
      <w:r w:rsidRPr="0025655E">
        <w:rPr>
          <w:rFonts w:ascii="Times New Roman" w:hAnsi="Times New Roman"/>
          <w:sz w:val="28"/>
          <w:szCs w:val="28"/>
        </w:rPr>
        <w:t>iểu và trình bày được các nội dung sau:</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i/>
          <w:sz w:val="28"/>
          <w:szCs w:val="28"/>
        </w:rPr>
        <w:t xml:space="preserve">+ </w:t>
      </w:r>
      <w:r w:rsidRPr="0025655E">
        <w:rPr>
          <w:rFonts w:ascii="Times New Roman" w:hAnsi="Times New Roman"/>
          <w:sz w:val="28"/>
          <w:szCs w:val="28"/>
        </w:rPr>
        <w:t>Tổng cầu, tổng cung và các chính sách kinh tế vĩ mô</w:t>
      </w:r>
    </w:p>
    <w:p w:rsidR="00611333" w:rsidRPr="0025655E" w:rsidRDefault="00611333" w:rsidP="00F74021">
      <w:pPr>
        <w:spacing w:line="288" w:lineRule="auto"/>
        <w:ind w:firstLine="720"/>
        <w:jc w:val="both"/>
        <w:rPr>
          <w:rFonts w:ascii="Times New Roman" w:hAnsi="Times New Roman"/>
          <w:spacing w:val="-4"/>
          <w:sz w:val="28"/>
          <w:szCs w:val="28"/>
        </w:rPr>
      </w:pPr>
      <w:r w:rsidRPr="0025655E">
        <w:rPr>
          <w:rFonts w:ascii="Times New Roman" w:hAnsi="Times New Roman"/>
          <w:spacing w:val="-4"/>
          <w:sz w:val="28"/>
          <w:szCs w:val="28"/>
        </w:rPr>
        <w:t>+ Giải thích được tác động của các chính sách kinh tế tới các chỉ tiêu vĩ mô.</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w:t>
      </w:r>
      <w:r w:rsidRPr="0025655E">
        <w:rPr>
          <w:rFonts w:ascii="Times New Roman" w:hAnsi="Times New Roman"/>
          <w:sz w:val="28"/>
          <w:szCs w:val="28"/>
          <w:lang w:val="en-US"/>
        </w:rPr>
        <w:t>Về k</w:t>
      </w:r>
      <w:r w:rsidRPr="0025655E">
        <w:rPr>
          <w:rFonts w:ascii="Times New Roman" w:hAnsi="Times New Roman"/>
          <w:sz w:val="28"/>
          <w:szCs w:val="28"/>
        </w:rPr>
        <w:t>ỹ năng: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Phân tích được Tổng cầu, tổng cung và các chính sách kinh tế vĩ mô</w:t>
      </w:r>
    </w:p>
    <w:p w:rsidR="00611333" w:rsidRPr="0025655E" w:rsidRDefault="00611333" w:rsidP="00F74021">
      <w:pPr>
        <w:spacing w:line="288" w:lineRule="auto"/>
        <w:ind w:firstLine="720"/>
        <w:jc w:val="both"/>
        <w:rPr>
          <w:rFonts w:ascii="Times New Roman" w:hAnsi="Times New Roman"/>
          <w:spacing w:val="-4"/>
          <w:sz w:val="28"/>
          <w:szCs w:val="28"/>
        </w:rPr>
      </w:pPr>
      <w:r w:rsidRPr="0025655E">
        <w:rPr>
          <w:rFonts w:ascii="Times New Roman" w:hAnsi="Times New Roman"/>
          <w:spacing w:val="-4"/>
          <w:sz w:val="28"/>
          <w:szCs w:val="28"/>
        </w:rPr>
        <w:t>+ Giải thích được tác động của các chính sách kinh tế tới các chỉ tiêu vĩ mô.</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w:t>
      </w:r>
      <w:r w:rsidRPr="0025655E">
        <w:rPr>
          <w:rFonts w:ascii="Times New Roman" w:hAnsi="Times New Roman"/>
          <w:sz w:val="28"/>
          <w:szCs w:val="28"/>
          <w:lang w:val="en-US"/>
        </w:rPr>
        <w:t>Về n</w:t>
      </w:r>
      <w:r w:rsidRPr="0025655E">
        <w:rPr>
          <w:rFonts w:ascii="Times New Roman" w:hAnsi="Times New Roman"/>
          <w:sz w:val="28"/>
          <w:szCs w:val="28"/>
        </w:rPr>
        <w:t xml:space="preserve">ăng lực tự chủ và trách nhiệm: </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Nghiêm túc tự giác trong học tập và nghiên cứu</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xml:space="preserve">+ Rèn luyện tư duy kinh tế </w:t>
      </w:r>
      <w:r w:rsidRPr="0025655E">
        <w:rPr>
          <w:rFonts w:ascii="Times New Roman" w:hAnsi="Times New Roman"/>
          <w:sz w:val="28"/>
          <w:szCs w:val="28"/>
          <w:lang w:val="en-US"/>
        </w:rPr>
        <w:t>.</w:t>
      </w:r>
    </w:p>
    <w:p w:rsidR="00611333" w:rsidRPr="0025655E" w:rsidRDefault="00611333" w:rsidP="00F74021">
      <w:pPr>
        <w:spacing w:line="288" w:lineRule="auto"/>
        <w:rPr>
          <w:rFonts w:ascii="Times New Roman" w:hAnsi="Times New Roman"/>
          <w:i/>
          <w:sz w:val="28"/>
          <w:szCs w:val="28"/>
        </w:rPr>
      </w:pPr>
      <w:r w:rsidRPr="0025655E">
        <w:rPr>
          <w:rFonts w:ascii="Times New Roman" w:hAnsi="Times New Roman"/>
          <w:sz w:val="28"/>
          <w:szCs w:val="28"/>
          <w:lang w:val="en-US"/>
        </w:rPr>
        <w:tab/>
      </w:r>
      <w:r w:rsidRPr="0025655E">
        <w:rPr>
          <w:rFonts w:ascii="Times New Roman" w:hAnsi="Times New Roman"/>
          <w:sz w:val="28"/>
          <w:szCs w:val="28"/>
        </w:rPr>
        <w:t>2. Nội dung chương</w:t>
      </w:r>
    </w:p>
    <w:tbl>
      <w:tblPr>
        <w:tblW w:w="0" w:type="auto"/>
        <w:tblInd w:w="817" w:type="dxa"/>
        <w:tblLook w:val="04A0"/>
      </w:tblPr>
      <w:tblGrid>
        <w:gridCol w:w="7229"/>
        <w:gridCol w:w="1134"/>
      </w:tblGrid>
      <w:tr w:rsidR="00611333" w:rsidRPr="0025655E" w:rsidTr="00FA1DAB">
        <w:tc>
          <w:tcPr>
            <w:tcW w:w="7229" w:type="dxa"/>
            <w:shd w:val="clear" w:color="auto" w:fill="auto"/>
          </w:tcPr>
          <w:p w:rsidR="00611333" w:rsidRPr="0025655E" w:rsidRDefault="00611333" w:rsidP="00F74021">
            <w:pPr>
              <w:tabs>
                <w:tab w:val="left" w:pos="360"/>
              </w:tabs>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1. Tổng cầu</w:t>
            </w:r>
          </w:p>
        </w:tc>
        <w:tc>
          <w:tcPr>
            <w:tcW w:w="1134" w:type="dxa"/>
            <w:shd w:val="clear" w:color="auto" w:fill="auto"/>
          </w:tcPr>
          <w:p w:rsidR="00611333" w:rsidRPr="0025655E" w:rsidRDefault="00611333" w:rsidP="00F74021">
            <w:pPr>
              <w:spacing w:line="288" w:lineRule="auto"/>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lang w:val="en-US"/>
              </w:rPr>
              <w:lastRenderedPageBreak/>
              <w:t>2.</w:t>
            </w:r>
            <w:r w:rsidRPr="0025655E">
              <w:rPr>
                <w:rFonts w:ascii="Times New Roman" w:hAnsi="Times New Roman"/>
                <w:sz w:val="28"/>
                <w:szCs w:val="28"/>
              </w:rPr>
              <w:t>1.1. Khái niệm</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c>
          <w:tcPr>
            <w:tcW w:w="7229" w:type="dxa"/>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1.2. Các nhân tố tác động đến tổng cầu</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3 giờ</w:t>
            </w:r>
          </w:p>
        </w:tc>
      </w:tr>
      <w:tr w:rsidR="00611333" w:rsidRPr="0025655E" w:rsidTr="00FA1DAB">
        <w:tc>
          <w:tcPr>
            <w:tcW w:w="7229" w:type="dxa"/>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1.3. Sự vận động dọc theo đường cầu và dịch chuyển của đường cầu</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4 giờ</w:t>
            </w:r>
          </w:p>
        </w:tc>
      </w:tr>
      <w:tr w:rsidR="00611333" w:rsidRPr="0025655E" w:rsidTr="00FA1DAB">
        <w:tc>
          <w:tcPr>
            <w:tcW w:w="7229" w:type="dxa"/>
            <w:shd w:val="clear" w:color="auto" w:fill="auto"/>
          </w:tcPr>
          <w:p w:rsidR="00611333" w:rsidRPr="0025655E" w:rsidRDefault="00611333" w:rsidP="00F74021">
            <w:pPr>
              <w:tabs>
                <w:tab w:val="left" w:pos="360"/>
              </w:tabs>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 Tổng cung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2.1. Khái niệm</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0,5 giờ</w:t>
            </w:r>
          </w:p>
        </w:tc>
      </w:tr>
      <w:tr w:rsidR="00611333" w:rsidRPr="0025655E" w:rsidTr="00FA1DAB">
        <w:tc>
          <w:tcPr>
            <w:tcW w:w="7229" w:type="dxa"/>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2.2. Các nhân tố tác động đến tổng cung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1,5 giờ</w:t>
            </w:r>
          </w:p>
        </w:tc>
      </w:tr>
      <w:tr w:rsidR="00611333" w:rsidRPr="0025655E" w:rsidTr="00FA1DAB">
        <w:tc>
          <w:tcPr>
            <w:tcW w:w="7229" w:type="dxa"/>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2.3. Sự vận động dọc theo đường cung và dịch chuyển của đường cung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2,5 giờ</w:t>
            </w:r>
          </w:p>
        </w:tc>
      </w:tr>
      <w:tr w:rsidR="00611333" w:rsidRPr="0025655E" w:rsidTr="00FA1DAB">
        <w:tc>
          <w:tcPr>
            <w:tcW w:w="7229" w:type="dxa"/>
            <w:shd w:val="clear" w:color="auto" w:fill="auto"/>
          </w:tcPr>
          <w:p w:rsidR="00611333" w:rsidRPr="0025655E" w:rsidRDefault="00611333" w:rsidP="00F74021">
            <w:pPr>
              <w:tabs>
                <w:tab w:val="left" w:pos="360"/>
              </w:tabs>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2.4. Cân bằng tổng cung – tổng cầu</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1,5 giờ</w:t>
            </w:r>
          </w:p>
        </w:tc>
      </w:tr>
      <w:tr w:rsidR="00611333" w:rsidRPr="0025655E" w:rsidTr="00FA1DAB">
        <w:tc>
          <w:tcPr>
            <w:tcW w:w="7229" w:type="dxa"/>
            <w:shd w:val="clear" w:color="auto" w:fill="auto"/>
          </w:tcPr>
          <w:p w:rsidR="00611333" w:rsidRPr="0025655E" w:rsidRDefault="00611333" w:rsidP="00F74021">
            <w:pPr>
              <w:tabs>
                <w:tab w:val="left" w:pos="360"/>
              </w:tabs>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3. Các chính sách kinh tế vĩ mô</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3.1. Chính sách tài khóa</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c>
          <w:tcPr>
            <w:tcW w:w="7229"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3.2. Chính sách tiền tệ</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c>
          <w:tcPr>
            <w:tcW w:w="7229"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3.3. Chính sách kinh tế đối ngoại</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c>
          <w:tcPr>
            <w:tcW w:w="7229"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Kiểm tra định kỳ</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bl>
    <w:p w:rsidR="00611333" w:rsidRPr="0025655E" w:rsidRDefault="00611333" w:rsidP="00F74021">
      <w:pPr>
        <w:tabs>
          <w:tab w:val="left" w:pos="360"/>
        </w:tabs>
        <w:spacing w:line="288" w:lineRule="auto"/>
        <w:rPr>
          <w:rFonts w:ascii="Times New Roman" w:hAnsi="Times New Roman"/>
          <w:b/>
          <w:sz w:val="28"/>
          <w:szCs w:val="28"/>
        </w:rPr>
      </w:pPr>
      <w:r w:rsidRPr="0025655E">
        <w:rPr>
          <w:rFonts w:ascii="Times New Roman" w:hAnsi="Times New Roman"/>
          <w:b/>
          <w:sz w:val="28"/>
          <w:szCs w:val="28"/>
        </w:rPr>
        <w:t>IV. Điều kiện thực hiện môn học</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 Phòng học chuyên môn hóa: Phòng học lý thuyết đáp ứng được điều kiện cho việc dạy và học.</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 Trang thiết bị máy móc: Máy tính, máy chiếu, micro,..</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3. Học liệu, dụng cụ, nguyên vật liệu: Đề cương, giáo án, Bài giảng môn học kinh tế vĩ mô, giáo trình, tài liệu tham khảo, tài liệu phát tay, video và các tài liệu liên quan khác…</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4. Các điều kiện khác:</w:t>
      </w:r>
    </w:p>
    <w:p w:rsidR="00611333" w:rsidRPr="0025655E" w:rsidRDefault="00611333" w:rsidP="00F74021">
      <w:pPr>
        <w:spacing w:line="288" w:lineRule="auto"/>
        <w:rPr>
          <w:rFonts w:ascii="Times New Roman" w:hAnsi="Times New Roman"/>
          <w:b/>
          <w:sz w:val="28"/>
          <w:szCs w:val="28"/>
        </w:rPr>
      </w:pPr>
      <w:r w:rsidRPr="0025655E">
        <w:rPr>
          <w:rFonts w:ascii="Times New Roman" w:hAnsi="Times New Roman"/>
          <w:b/>
          <w:sz w:val="28"/>
          <w:szCs w:val="28"/>
        </w:rPr>
        <w:t>V. Nôi dung và phương pháp đánh giá</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Nội dung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Kiến thức: </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Kiểm tra lý thuyết với các nội dung đã học có liên hệ với thực tiễn.</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 Xác định tổng sản phẩm trong nước (GDP) ( phương pháp xác định GDP, GDP danh nghĩa, GDP thực tế) </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Xác định tổng sản phẩm quốc dân(Sản phẩm quốc dân ròng (NNP), thu nhập quốc dân (Y) và thu nhập khả dụng (Y</w:t>
      </w:r>
      <w:r w:rsidRPr="0025655E">
        <w:rPr>
          <w:rFonts w:ascii="Times New Roman" w:hAnsi="Times New Roman"/>
          <w:sz w:val="28"/>
          <w:szCs w:val="28"/>
          <w:vertAlign w:val="subscript"/>
        </w:rPr>
        <w:t>d</w:t>
      </w:r>
      <w:r w:rsidRPr="0025655E">
        <w:rPr>
          <w:rFonts w:ascii="Times New Roman" w:hAnsi="Times New Roman"/>
          <w:sz w:val="28"/>
          <w:szCs w:val="28"/>
        </w:rPr>
        <w:t xml:space="preserve">) )                                                                                                                                                                                            </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+Xác định chỉ số giá tiêu dùng (CPI)</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+Xác định các nhân tố tác động đến tổng cầu, tổng cung và các chính sách kinh tế vĩ mô</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 Kỹ năng:</w:t>
      </w:r>
    </w:p>
    <w:p w:rsidR="00611333" w:rsidRPr="0025655E" w:rsidRDefault="00611333" w:rsidP="00F74021">
      <w:pPr>
        <w:widowControl w:val="0"/>
        <w:spacing w:line="288" w:lineRule="auto"/>
        <w:ind w:firstLine="720"/>
        <w:jc w:val="both"/>
        <w:rPr>
          <w:rFonts w:ascii="Times New Roman" w:hAnsi="Times New Roman"/>
          <w:sz w:val="28"/>
          <w:szCs w:val="28"/>
        </w:rPr>
      </w:pPr>
      <w:r w:rsidRPr="0025655E">
        <w:rPr>
          <w:rFonts w:ascii="Times New Roman" w:hAnsi="Times New Roman"/>
          <w:sz w:val="28"/>
          <w:szCs w:val="28"/>
        </w:rPr>
        <w:t>+ Phân biệt được GDP và GNP</w:t>
      </w:r>
    </w:p>
    <w:p w:rsidR="00611333" w:rsidRPr="0025655E" w:rsidRDefault="00611333" w:rsidP="00F74021">
      <w:pPr>
        <w:widowControl w:val="0"/>
        <w:spacing w:line="288" w:lineRule="auto"/>
        <w:ind w:firstLine="720"/>
        <w:jc w:val="both"/>
        <w:rPr>
          <w:rFonts w:ascii="Times New Roman" w:hAnsi="Times New Roman"/>
          <w:sz w:val="28"/>
          <w:szCs w:val="28"/>
        </w:rPr>
      </w:pPr>
      <w:r w:rsidRPr="0025655E">
        <w:rPr>
          <w:rFonts w:ascii="Times New Roman" w:hAnsi="Times New Roman"/>
          <w:sz w:val="28"/>
          <w:szCs w:val="28"/>
        </w:rPr>
        <w:t>+ Phân biệt được GDP danh nghĩa và GDP thực tế</w:t>
      </w:r>
    </w:p>
    <w:p w:rsidR="00611333" w:rsidRPr="0025655E" w:rsidRDefault="00611333" w:rsidP="00F74021">
      <w:pPr>
        <w:widowControl w:val="0"/>
        <w:spacing w:line="288" w:lineRule="auto"/>
        <w:ind w:firstLine="720"/>
        <w:jc w:val="both"/>
        <w:rPr>
          <w:rFonts w:ascii="Times New Roman" w:hAnsi="Times New Roman"/>
          <w:sz w:val="28"/>
          <w:szCs w:val="28"/>
        </w:rPr>
      </w:pPr>
      <w:r w:rsidRPr="0025655E">
        <w:rPr>
          <w:rFonts w:ascii="Times New Roman" w:hAnsi="Times New Roman"/>
          <w:sz w:val="28"/>
          <w:szCs w:val="28"/>
        </w:rPr>
        <w:lastRenderedPageBreak/>
        <w:t>+ Phân biệt đượcsản phẩm quốc dân ròng, thu nhập quốc dân, thu nhập khả dụng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Phân biệt được chỉ số giá tiêu dùng, các nhân tố tác động đến tổng cầu, tổng cung và các chính sách kinh tế vĩ mô</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 Kiểm tra và đánh giá các bài thảo luận của các nhóm qua các bài tập thực hành</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Năng lực tự chủ và trách nhiệm: </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Nghiêm túc tự giác trong học tập và nghiên cứu</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Rèn luyện tư duy kinh tế </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2. Phương pháp</w:t>
      </w:r>
    </w:p>
    <w:p w:rsidR="00611333" w:rsidRPr="0025655E" w:rsidRDefault="00611333" w:rsidP="00F74021">
      <w:pPr>
        <w:spacing w:line="288" w:lineRule="auto"/>
        <w:ind w:firstLine="720"/>
        <w:jc w:val="both"/>
        <w:rPr>
          <w:rFonts w:ascii="Times New Roman" w:eastAsia="Times New Roman" w:hAnsi="Times New Roman"/>
          <w:bCs/>
          <w:sz w:val="28"/>
          <w:szCs w:val="28"/>
          <w:lang w:eastAsia="vi-VN"/>
        </w:rPr>
      </w:pPr>
      <w:r w:rsidRPr="0025655E">
        <w:rPr>
          <w:rFonts w:ascii="Times New Roman" w:eastAsia="Times New Roman" w:hAnsi="Times New Roman"/>
          <w:bCs/>
          <w:sz w:val="28"/>
          <w:szCs w:val="28"/>
          <w:lang w:eastAsia="vi-VN"/>
        </w:rPr>
        <w:t>- Kiểm tra thường xuyên: Kiểm tra vấn đáp, kiểm tra viết, kiểm tra một số nội dung bài tập trong mỗi buổi lên lớp, chấm điểm bài tập hoặc thảo luận.</w:t>
      </w:r>
    </w:p>
    <w:p w:rsidR="00611333" w:rsidRPr="0025655E" w:rsidRDefault="00611333" w:rsidP="00F74021">
      <w:pPr>
        <w:spacing w:line="288" w:lineRule="auto"/>
        <w:ind w:firstLine="720"/>
        <w:jc w:val="both"/>
        <w:rPr>
          <w:rFonts w:ascii="Times New Roman" w:eastAsia="Times New Roman" w:hAnsi="Times New Roman"/>
          <w:bCs/>
          <w:sz w:val="28"/>
          <w:szCs w:val="28"/>
          <w:lang w:eastAsia="vi-VN"/>
        </w:rPr>
      </w:pPr>
      <w:r w:rsidRPr="0025655E">
        <w:rPr>
          <w:rFonts w:ascii="Times New Roman" w:eastAsia="Times New Roman" w:hAnsi="Times New Roman"/>
          <w:bCs/>
          <w:sz w:val="28"/>
          <w:szCs w:val="28"/>
          <w:lang w:eastAsia="vi-VN"/>
        </w:rPr>
        <w:t>- Kiểm tra định kỳ: Kiểm tra viết.</w:t>
      </w:r>
    </w:p>
    <w:p w:rsidR="00611333" w:rsidRPr="0025655E" w:rsidRDefault="00611333" w:rsidP="00F74021">
      <w:pPr>
        <w:spacing w:line="288" w:lineRule="auto"/>
        <w:ind w:firstLine="720"/>
        <w:jc w:val="both"/>
        <w:rPr>
          <w:rFonts w:ascii="Times New Roman" w:eastAsia="Times New Roman" w:hAnsi="Times New Roman"/>
          <w:sz w:val="28"/>
          <w:szCs w:val="28"/>
          <w:shd w:val="clear" w:color="auto" w:fill="FFFFFF"/>
        </w:rPr>
      </w:pPr>
      <w:r w:rsidRPr="0025655E">
        <w:rPr>
          <w:rFonts w:ascii="Times New Roman" w:eastAsia="Times New Roman" w:hAnsi="Times New Roman"/>
          <w:bCs/>
          <w:sz w:val="28"/>
          <w:szCs w:val="28"/>
          <w:lang w:eastAsia="vi-VN"/>
        </w:rPr>
        <w:t>- Thi kết thúc môn: Bài thi viết.</w:t>
      </w:r>
    </w:p>
    <w:p w:rsidR="00611333" w:rsidRPr="0025655E" w:rsidRDefault="00611333" w:rsidP="00F74021">
      <w:pPr>
        <w:spacing w:line="288" w:lineRule="auto"/>
        <w:rPr>
          <w:rFonts w:ascii="Times New Roman" w:hAnsi="Times New Roman"/>
          <w:b/>
          <w:sz w:val="28"/>
          <w:szCs w:val="28"/>
        </w:rPr>
      </w:pPr>
      <w:r w:rsidRPr="0025655E">
        <w:rPr>
          <w:rFonts w:ascii="Times New Roman" w:hAnsi="Times New Roman"/>
          <w:b/>
          <w:sz w:val="28"/>
          <w:szCs w:val="28"/>
        </w:rPr>
        <w:t>VI. Hướng dẫn thực hiện môn học</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Phạm vi áp dụng chương trình: Chương trình môn học được sử dụng để giảng dạy cho trình độ Cao đẳng.Thời gian thực hiện môn học là 45 giờ, gi</w:t>
      </w:r>
      <w:r w:rsidRPr="0025655E">
        <w:rPr>
          <w:rFonts w:ascii="Times New Roman" w:hAnsi="Times New Roman"/>
          <w:sz w:val="28"/>
          <w:szCs w:val="28"/>
          <w:lang w:val="en-US"/>
        </w:rPr>
        <w:t>ảng</w:t>
      </w:r>
      <w:r w:rsidRPr="0025655E">
        <w:rPr>
          <w:rFonts w:ascii="Times New Roman" w:hAnsi="Times New Roman"/>
          <w:sz w:val="28"/>
          <w:szCs w:val="28"/>
        </w:rPr>
        <w:t xml:space="preserve"> viên giảng các giờ lý thuyết kết hợp với các bài tập thực hành đan xen.</w:t>
      </w:r>
    </w:p>
    <w:p w:rsidR="00611333" w:rsidRPr="0025655E" w:rsidRDefault="00611333" w:rsidP="00F74021">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2. Hướng dẫn về phương pháp giảng dạy, học tập môn học:</w:t>
      </w:r>
    </w:p>
    <w:p w:rsidR="00611333" w:rsidRPr="0025655E" w:rsidRDefault="00611333" w:rsidP="00F74021">
      <w:pPr>
        <w:spacing w:line="288" w:lineRule="auto"/>
        <w:ind w:firstLine="720"/>
        <w:jc w:val="both"/>
        <w:rPr>
          <w:rFonts w:ascii="Times New Roman" w:eastAsia="Times New Roman" w:hAnsi="Times New Roman"/>
          <w:sz w:val="28"/>
          <w:szCs w:val="28"/>
          <w:lang w:val="da-DK" w:eastAsia="vi-VN"/>
        </w:rPr>
      </w:pPr>
      <w:r w:rsidRPr="0025655E">
        <w:rPr>
          <w:rFonts w:ascii="Times New Roman" w:eastAsia="Times New Roman" w:hAnsi="Times New Roman"/>
          <w:sz w:val="28"/>
          <w:szCs w:val="28"/>
          <w:lang w:val="da-DK" w:eastAsia="vi-VN"/>
        </w:rPr>
        <w:t>- Đối với giảng viên:</w:t>
      </w:r>
    </w:p>
    <w:p w:rsidR="00611333" w:rsidRPr="0025655E" w:rsidRDefault="00611333" w:rsidP="00F74021">
      <w:pPr>
        <w:spacing w:line="288" w:lineRule="auto"/>
        <w:ind w:firstLine="720"/>
        <w:jc w:val="both"/>
        <w:rPr>
          <w:rFonts w:ascii="Times New Roman" w:eastAsia="Times New Roman" w:hAnsi="Times New Roman"/>
          <w:sz w:val="28"/>
          <w:szCs w:val="28"/>
          <w:lang w:val="da-DK" w:eastAsia="vi-VN"/>
        </w:rPr>
      </w:pPr>
      <w:r w:rsidRPr="0025655E">
        <w:rPr>
          <w:rFonts w:ascii="Times New Roman" w:eastAsia="Times New Roman" w:hAnsi="Times New Roman"/>
          <w:sz w:val="28"/>
          <w:szCs w:val="28"/>
          <w:lang w:val="da-DK" w:eastAsia="vi-VN"/>
        </w:rPr>
        <w:t>+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611333" w:rsidRPr="0025655E" w:rsidRDefault="00611333" w:rsidP="00F74021">
      <w:pPr>
        <w:widowControl w:val="0"/>
        <w:spacing w:line="288" w:lineRule="auto"/>
        <w:ind w:firstLine="709"/>
        <w:jc w:val="both"/>
        <w:rPr>
          <w:rFonts w:ascii="Times New Roman" w:eastAsia="Times New Roman" w:hAnsi="Times New Roman"/>
          <w:sz w:val="28"/>
          <w:szCs w:val="28"/>
          <w:lang w:val="da-DK"/>
        </w:rPr>
      </w:pPr>
      <w:r w:rsidRPr="0025655E">
        <w:rPr>
          <w:rFonts w:ascii="Times New Roman" w:eastAsia="Times New Roman" w:hAnsi="Times New Roman"/>
          <w:sz w:val="28"/>
          <w:szCs w:val="28"/>
          <w:lang w:val="da-DK"/>
        </w:rPr>
        <w:t xml:space="preserve">+ Giảng dạy theo đúng chương trình môn học. Thuyết trình, phát vấn sinh viên, sử dụng phương pháp đàm thoại, thảo luận để sinh viên ghi nhớ kỹ hơn. </w:t>
      </w:r>
    </w:p>
    <w:p w:rsidR="00611333" w:rsidRPr="0025655E" w:rsidRDefault="00611333" w:rsidP="00F74021">
      <w:pPr>
        <w:widowControl w:val="0"/>
        <w:spacing w:line="288" w:lineRule="auto"/>
        <w:ind w:firstLine="709"/>
        <w:jc w:val="both"/>
        <w:rPr>
          <w:rFonts w:ascii="Times New Roman" w:eastAsia="Times New Roman" w:hAnsi="Times New Roman"/>
          <w:sz w:val="28"/>
          <w:szCs w:val="28"/>
          <w:lang w:val="da-DK"/>
        </w:rPr>
      </w:pPr>
      <w:r w:rsidRPr="0025655E">
        <w:rPr>
          <w:rFonts w:ascii="Times New Roman" w:eastAsia="Times New Roman" w:hAnsi="Times New Roman"/>
          <w:sz w:val="28"/>
          <w:szCs w:val="28"/>
          <w:lang w:val="da-DK"/>
        </w:rPr>
        <w:t>+ Sử dụng máy tính, máy chiếu và có những Video, clip, ví dụ minh họa cho sinh viên dễ hiểu.</w:t>
      </w:r>
    </w:p>
    <w:p w:rsidR="00611333" w:rsidRPr="0025655E" w:rsidRDefault="00611333" w:rsidP="00F74021">
      <w:pPr>
        <w:widowControl w:val="0"/>
        <w:spacing w:line="288" w:lineRule="auto"/>
        <w:ind w:firstLine="709"/>
        <w:jc w:val="both"/>
        <w:rPr>
          <w:rFonts w:ascii="Times New Roman" w:eastAsia="Times New Roman" w:hAnsi="Times New Roman"/>
          <w:sz w:val="28"/>
          <w:szCs w:val="28"/>
          <w:lang w:val="da-DK"/>
        </w:rPr>
      </w:pPr>
      <w:r w:rsidRPr="0025655E">
        <w:rPr>
          <w:rFonts w:ascii="Times New Roman" w:eastAsia="Times New Roman" w:hAnsi="Times New Roman"/>
          <w:sz w:val="28"/>
          <w:szCs w:val="28"/>
          <w:lang w:val="da-DK"/>
        </w:rPr>
        <w:t xml:space="preserve">+ Tăng cường khai thác các nguồn học liệu tham khảo trên Internet. </w:t>
      </w:r>
    </w:p>
    <w:p w:rsidR="00611333" w:rsidRPr="0025655E" w:rsidRDefault="00611333" w:rsidP="00F74021">
      <w:pPr>
        <w:widowControl w:val="0"/>
        <w:spacing w:line="288" w:lineRule="auto"/>
        <w:ind w:firstLine="709"/>
        <w:jc w:val="both"/>
        <w:rPr>
          <w:rFonts w:ascii="Times New Roman" w:eastAsia="Times New Roman" w:hAnsi="Times New Roman"/>
          <w:sz w:val="28"/>
          <w:szCs w:val="28"/>
          <w:lang w:val="da-DK"/>
        </w:rPr>
      </w:pPr>
      <w:r w:rsidRPr="0025655E">
        <w:rPr>
          <w:rFonts w:ascii="Times New Roman" w:eastAsia="Times New Roman" w:hAnsi="Times New Roman"/>
          <w:sz w:val="28"/>
          <w:szCs w:val="28"/>
          <w:lang w:val="da-DK" w:eastAsia="vi-VN"/>
        </w:rPr>
        <w:t>+ Hình thức giảng dạy chính của môn học: lý thuyết trên lớp kết hợp với thảo luận nhóm và làm các bài tập thực hành.</w:t>
      </w:r>
    </w:p>
    <w:p w:rsidR="00611333" w:rsidRPr="0025655E" w:rsidRDefault="00611333" w:rsidP="00F74021">
      <w:pPr>
        <w:spacing w:line="288" w:lineRule="auto"/>
        <w:ind w:firstLine="709"/>
        <w:jc w:val="both"/>
        <w:rPr>
          <w:rFonts w:ascii="Times New Roman" w:eastAsia="Times New Roman" w:hAnsi="Times New Roman"/>
          <w:sz w:val="28"/>
          <w:szCs w:val="28"/>
          <w:lang w:val="da-DK" w:eastAsia="vi-VN"/>
        </w:rPr>
      </w:pPr>
      <w:r w:rsidRPr="0025655E">
        <w:rPr>
          <w:rFonts w:ascii="Times New Roman" w:eastAsia="Times New Roman" w:hAnsi="Times New Roman"/>
          <w:sz w:val="28"/>
          <w:szCs w:val="28"/>
          <w:lang w:val="da-DK" w:eastAsia="vi-VN"/>
        </w:rPr>
        <w:t>- Đối với người học:</w:t>
      </w:r>
    </w:p>
    <w:p w:rsidR="00611333" w:rsidRPr="0025655E" w:rsidRDefault="00611333" w:rsidP="00F74021">
      <w:pPr>
        <w:spacing w:line="288" w:lineRule="auto"/>
        <w:ind w:firstLine="720"/>
        <w:jc w:val="both"/>
        <w:rPr>
          <w:rFonts w:ascii="Times New Roman" w:eastAsia="Times New Roman" w:hAnsi="Times New Roman"/>
          <w:sz w:val="28"/>
          <w:szCs w:val="28"/>
          <w:lang w:val="da-DK" w:eastAsia="vi-VN"/>
        </w:rPr>
      </w:pPr>
      <w:r w:rsidRPr="0025655E">
        <w:rPr>
          <w:rFonts w:ascii="Times New Roman" w:eastAsia="Times New Roman" w:hAnsi="Times New Roman"/>
          <w:sz w:val="28"/>
          <w:szCs w:val="28"/>
          <w:lang w:val="da-DK" w:eastAsia="vi-VN"/>
        </w:rPr>
        <w:t>+ Có ý thức tự học, chuẩn bị tốt các câu hỏi, bài tập được giao.</w:t>
      </w:r>
    </w:p>
    <w:p w:rsidR="00611333" w:rsidRPr="0025655E" w:rsidRDefault="00611333" w:rsidP="00F74021">
      <w:pPr>
        <w:spacing w:line="288" w:lineRule="auto"/>
        <w:ind w:firstLine="720"/>
        <w:jc w:val="both"/>
        <w:rPr>
          <w:rFonts w:ascii="Times New Roman" w:eastAsia="Times New Roman" w:hAnsi="Times New Roman"/>
          <w:sz w:val="28"/>
          <w:szCs w:val="28"/>
          <w:lang w:val="da-DK" w:eastAsia="vi-VN"/>
        </w:rPr>
      </w:pPr>
      <w:r w:rsidRPr="0025655E">
        <w:rPr>
          <w:rFonts w:ascii="Times New Roman" w:eastAsia="Times New Roman" w:hAnsi="Times New Roman"/>
          <w:sz w:val="28"/>
          <w:szCs w:val="28"/>
          <w:lang w:val="da-DK" w:eastAsia="vi-VN"/>
        </w:rPr>
        <w:t>+ Có mặt đầy đủ trên lớp, đúng giờ.</w:t>
      </w:r>
    </w:p>
    <w:p w:rsidR="00611333" w:rsidRPr="0025655E" w:rsidRDefault="00611333" w:rsidP="00F74021">
      <w:pPr>
        <w:spacing w:line="288" w:lineRule="auto"/>
        <w:ind w:firstLine="720"/>
        <w:jc w:val="both"/>
        <w:rPr>
          <w:rFonts w:ascii="Times New Roman" w:eastAsia="Times New Roman" w:hAnsi="Times New Roman"/>
          <w:sz w:val="28"/>
          <w:szCs w:val="28"/>
          <w:lang w:val="da-DK" w:eastAsia="vi-VN"/>
        </w:rPr>
      </w:pPr>
      <w:r w:rsidRPr="0025655E">
        <w:rPr>
          <w:rFonts w:ascii="Times New Roman" w:eastAsia="Times New Roman" w:hAnsi="Times New Roman"/>
          <w:sz w:val="28"/>
          <w:szCs w:val="28"/>
          <w:lang w:val="da-DK" w:eastAsia="vi-VN"/>
        </w:rPr>
        <w:t>+ Vận dụng kiến thức môn học trong bài tập thực hành.</w:t>
      </w:r>
    </w:p>
    <w:p w:rsidR="00611333" w:rsidRPr="0025655E" w:rsidRDefault="00611333" w:rsidP="00F74021">
      <w:pPr>
        <w:spacing w:line="288" w:lineRule="auto"/>
        <w:ind w:firstLine="720"/>
        <w:jc w:val="both"/>
        <w:rPr>
          <w:rFonts w:ascii="Times New Roman" w:eastAsia="Times New Roman" w:hAnsi="Times New Roman"/>
          <w:sz w:val="28"/>
          <w:szCs w:val="28"/>
          <w:lang w:val="da-DK" w:eastAsia="vi-VN"/>
        </w:rPr>
      </w:pPr>
      <w:r w:rsidRPr="0025655E">
        <w:rPr>
          <w:rFonts w:ascii="Times New Roman" w:eastAsia="Times New Roman" w:hAnsi="Times New Roman"/>
          <w:sz w:val="28"/>
          <w:szCs w:val="28"/>
          <w:lang w:val="da-DK" w:eastAsia="vi-VN"/>
        </w:rPr>
        <w:t>+ Cho phép thay thế bài thảo luận nhóm bằng một bài kiểm tra định kỳ.</w:t>
      </w:r>
    </w:p>
    <w:p w:rsidR="00611333" w:rsidRPr="0025655E" w:rsidRDefault="00611333" w:rsidP="00F74021">
      <w:pPr>
        <w:spacing w:line="288" w:lineRule="auto"/>
        <w:ind w:firstLine="720"/>
        <w:jc w:val="both"/>
        <w:rPr>
          <w:rFonts w:ascii="Times New Roman" w:eastAsia="Times New Roman" w:hAnsi="Times New Roman"/>
          <w:spacing w:val="-4"/>
          <w:sz w:val="28"/>
          <w:szCs w:val="28"/>
          <w:lang w:val="da-DK" w:eastAsia="vi-VN"/>
        </w:rPr>
      </w:pPr>
      <w:r w:rsidRPr="0025655E">
        <w:rPr>
          <w:rFonts w:ascii="Times New Roman" w:eastAsia="Times New Roman" w:hAnsi="Times New Roman"/>
          <w:spacing w:val="-4"/>
          <w:sz w:val="28"/>
          <w:szCs w:val="28"/>
          <w:lang w:val="da-DK" w:eastAsia="vi-VN"/>
        </w:rPr>
        <w:t>+ Biết chia sẻ thông tin, tham gia nhiệt tình các hoạt động thảo luận nhóm.</w:t>
      </w:r>
    </w:p>
    <w:p w:rsidR="00611333" w:rsidRPr="0025655E" w:rsidRDefault="00611333" w:rsidP="00F74021">
      <w:pPr>
        <w:spacing w:line="288" w:lineRule="auto"/>
        <w:ind w:firstLine="720"/>
        <w:jc w:val="both"/>
        <w:rPr>
          <w:rFonts w:ascii="Times New Roman" w:eastAsia="Times New Roman" w:hAnsi="Times New Roman"/>
          <w:sz w:val="28"/>
          <w:szCs w:val="28"/>
          <w:lang w:val="da-DK" w:eastAsia="vi-VN"/>
        </w:rPr>
      </w:pPr>
      <w:r w:rsidRPr="0025655E">
        <w:rPr>
          <w:rFonts w:ascii="Times New Roman" w:eastAsia="Times New Roman" w:hAnsi="Times New Roman"/>
          <w:sz w:val="28"/>
          <w:szCs w:val="28"/>
          <w:lang w:val="da-DK" w:eastAsia="vi-VN"/>
        </w:rPr>
        <w:lastRenderedPageBreak/>
        <w:t>+ Nộp bài đầy đủ, đúng thời hạn theo yêu cầu của giảng viên.</w:t>
      </w:r>
    </w:p>
    <w:p w:rsidR="00611333" w:rsidRPr="0025655E" w:rsidRDefault="00611333" w:rsidP="00F74021">
      <w:pPr>
        <w:spacing w:line="288" w:lineRule="auto"/>
        <w:ind w:firstLine="720"/>
        <w:jc w:val="both"/>
        <w:rPr>
          <w:rFonts w:ascii="Times New Roman" w:eastAsia="Times New Roman" w:hAnsi="Times New Roman"/>
          <w:sz w:val="28"/>
          <w:szCs w:val="28"/>
          <w:lang w:val="da-DK" w:eastAsia="vi-VN"/>
        </w:rPr>
      </w:pPr>
      <w:r w:rsidRPr="0025655E">
        <w:rPr>
          <w:rFonts w:ascii="Times New Roman" w:eastAsia="Times New Roman" w:hAnsi="Times New Roman"/>
          <w:sz w:val="28"/>
          <w:szCs w:val="28"/>
          <w:lang w:val="da-DK" w:eastAsia="vi-VN"/>
        </w:rPr>
        <w:t>+ Sinh viên phải thực hiện các bài tập một cách nghiêm túc, không được sao chép (dưới mọi hình thức).</w:t>
      </w:r>
    </w:p>
    <w:p w:rsidR="00611333" w:rsidRPr="0025655E" w:rsidRDefault="00611333" w:rsidP="00F74021">
      <w:pPr>
        <w:spacing w:line="288" w:lineRule="auto"/>
        <w:ind w:firstLine="720"/>
        <w:jc w:val="both"/>
        <w:rPr>
          <w:rFonts w:ascii="Times New Roman" w:eastAsia="Times New Roman" w:hAnsi="Times New Roman"/>
          <w:sz w:val="28"/>
          <w:szCs w:val="28"/>
          <w:lang w:val="da-DK" w:eastAsia="vi-VN"/>
        </w:rPr>
      </w:pPr>
      <w:r w:rsidRPr="0025655E">
        <w:rPr>
          <w:rFonts w:ascii="Times New Roman" w:eastAsia="Times New Roman" w:hAnsi="Times New Roman"/>
          <w:sz w:val="28"/>
          <w:szCs w:val="28"/>
          <w:lang w:val="da-DK"/>
        </w:rPr>
        <w:t>+ Chủ động, tích cực khai thác các ứng dụng công nghệ thông tin trong việc tự học ở nhà.</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3. Những trọng tâm cần chú ý</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Các chỉ tiêu kinh tế vĩ mô cơ bản như: GDP, GNP, CPI..., tác động của các chính sách kinh tế tới các chỉ tiêu vĩ mô.</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4. Tài liệu tham khảo</w:t>
      </w:r>
    </w:p>
    <w:p w:rsidR="00611333" w:rsidRPr="0025655E" w:rsidRDefault="00611333" w:rsidP="00F74021">
      <w:pPr>
        <w:spacing w:line="288" w:lineRule="auto"/>
        <w:ind w:firstLine="720"/>
        <w:jc w:val="both"/>
        <w:rPr>
          <w:rFonts w:ascii="Times New Roman" w:hAnsi="Times New Roman"/>
          <w:sz w:val="28"/>
          <w:szCs w:val="28"/>
          <w:lang w:val="it-IT"/>
        </w:rPr>
      </w:pPr>
      <w:r w:rsidRPr="0025655E">
        <w:rPr>
          <w:rFonts w:ascii="Times New Roman" w:hAnsi="Times New Roman"/>
          <w:sz w:val="28"/>
          <w:szCs w:val="28"/>
          <w:lang w:val="it-IT"/>
        </w:rPr>
        <w:t>- Giáo trình Kinh tế vĩ mô- Trường Đại học kinh tế quốc dân;</w:t>
      </w:r>
    </w:p>
    <w:p w:rsidR="00611333" w:rsidRPr="0025655E" w:rsidRDefault="00611333" w:rsidP="00F74021">
      <w:pPr>
        <w:spacing w:line="288" w:lineRule="auto"/>
        <w:ind w:firstLine="720"/>
        <w:jc w:val="both"/>
        <w:rPr>
          <w:rFonts w:ascii="Times New Roman" w:hAnsi="Times New Roman"/>
          <w:sz w:val="28"/>
          <w:szCs w:val="28"/>
          <w:lang w:val="it-IT"/>
        </w:rPr>
      </w:pPr>
      <w:r w:rsidRPr="0025655E">
        <w:rPr>
          <w:rFonts w:ascii="Times New Roman" w:hAnsi="Times New Roman"/>
          <w:sz w:val="28"/>
          <w:szCs w:val="28"/>
          <w:lang w:val="it-IT"/>
        </w:rPr>
        <w:t>- Giáo trình Kinh tế vĩ mô - Trường Đại học Bách khoa Hà Nội.</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5.Ghi chú và giải thích (nếu có):</w:t>
      </w: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rPr>
          <w:rFonts w:ascii="Times New Roman" w:hAnsi="Times New Roman"/>
          <w:sz w:val="28"/>
          <w:szCs w:val="28"/>
        </w:rPr>
      </w:pPr>
    </w:p>
    <w:p w:rsidR="00611333" w:rsidRPr="0025655E" w:rsidRDefault="00611333" w:rsidP="00F74021">
      <w:pPr>
        <w:spacing w:line="288" w:lineRule="auto"/>
        <w:ind w:firstLine="709"/>
        <w:jc w:val="both"/>
        <w:rPr>
          <w:rFonts w:ascii="Times New Roman" w:hAnsi="Times New Roman"/>
          <w:b/>
          <w:sz w:val="28"/>
          <w:szCs w:val="28"/>
          <w:lang w:val="it-IT"/>
        </w:rPr>
      </w:pPr>
    </w:p>
    <w:p w:rsidR="00611333" w:rsidRPr="0025655E" w:rsidRDefault="00611333" w:rsidP="00F74021">
      <w:pPr>
        <w:spacing w:line="288" w:lineRule="auto"/>
        <w:rPr>
          <w:rFonts w:ascii="Times New Roman" w:eastAsia="Times New Roman" w:hAnsi="Times New Roman"/>
          <w:sz w:val="28"/>
          <w:szCs w:val="28"/>
          <w:lang w:val="it-IT"/>
        </w:rPr>
      </w:pPr>
      <w:r w:rsidRPr="0025655E">
        <w:rPr>
          <w:rFonts w:ascii="Times New Roman" w:eastAsia="Times New Roman" w:hAnsi="Times New Roman"/>
          <w:sz w:val="28"/>
          <w:szCs w:val="28"/>
          <w:lang w:val="it-IT"/>
        </w:rPr>
        <w:br w:type="page"/>
      </w:r>
    </w:p>
    <w:p w:rsidR="00611333" w:rsidRPr="0025655E" w:rsidRDefault="00611333" w:rsidP="00F74021">
      <w:pPr>
        <w:spacing w:line="288" w:lineRule="auto"/>
        <w:jc w:val="center"/>
        <w:rPr>
          <w:rFonts w:ascii="Times New Roman" w:hAnsi="Times New Roman"/>
          <w:b/>
          <w:sz w:val="28"/>
          <w:szCs w:val="28"/>
          <w:lang w:val="it-IT" w:eastAsia="vi-VN"/>
        </w:rPr>
      </w:pPr>
      <w:r w:rsidRPr="0025655E">
        <w:rPr>
          <w:rFonts w:ascii="Times New Roman" w:hAnsi="Times New Roman"/>
          <w:b/>
          <w:sz w:val="28"/>
          <w:szCs w:val="28"/>
          <w:lang w:val="en-US" w:eastAsia="vi-VN"/>
        </w:rPr>
        <w:lastRenderedPageBreak/>
        <w:t>CHƯƠNG TRÌNH MÔN HỌC</w:t>
      </w:r>
    </w:p>
    <w:p w:rsidR="00611333" w:rsidRPr="0025655E" w:rsidRDefault="00611333" w:rsidP="00F74021">
      <w:pPr>
        <w:spacing w:line="288" w:lineRule="auto"/>
        <w:jc w:val="center"/>
        <w:rPr>
          <w:rFonts w:ascii="Times New Roman" w:hAnsi="Times New Roman"/>
          <w:b/>
          <w:sz w:val="28"/>
          <w:szCs w:val="28"/>
          <w:lang w:val="it-IT" w:eastAsia="vi-VN"/>
        </w:rPr>
      </w:pPr>
    </w:p>
    <w:p w:rsidR="00611333" w:rsidRPr="0025655E" w:rsidRDefault="00611333" w:rsidP="00F74021">
      <w:pPr>
        <w:spacing w:line="288" w:lineRule="auto"/>
        <w:jc w:val="both"/>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Tên môn học: Toán tài chính</w:t>
      </w:r>
    </w:p>
    <w:p w:rsidR="00611333" w:rsidRPr="0025655E" w:rsidRDefault="00611333" w:rsidP="00F74021">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 xml:space="preserve">Mã môn học: </w:t>
      </w:r>
      <w:r w:rsidRPr="00F12A37">
        <w:rPr>
          <w:rFonts w:ascii="Times New Roman" w:eastAsia="Times New Roman" w:hAnsi="Times New Roman"/>
          <w:bCs/>
          <w:sz w:val="28"/>
          <w:szCs w:val="28"/>
          <w:lang w:val="en-US" w:eastAsia="vi-VN"/>
        </w:rPr>
        <w:t>MH09</w:t>
      </w:r>
    </w:p>
    <w:p w:rsidR="00611333" w:rsidRPr="0025655E" w:rsidRDefault="00611333" w:rsidP="00F74021">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shd w:val="clear" w:color="auto" w:fill="FFFFFF"/>
          <w:lang w:val="en-US" w:eastAsia="vi-VN"/>
        </w:rPr>
        <w:t>Thời gian</w:t>
      </w:r>
      <w:r w:rsidRPr="0025655E">
        <w:rPr>
          <w:rFonts w:ascii="Times New Roman" w:eastAsia="Times New Roman" w:hAnsi="Times New Roman"/>
          <w:b/>
          <w:bCs/>
          <w:sz w:val="28"/>
          <w:szCs w:val="28"/>
          <w:lang w:val="en-US" w:eastAsia="vi-VN"/>
        </w:rPr>
        <w:t xml:space="preserve"> thực hiện môn học: </w:t>
      </w:r>
      <w:r w:rsidRPr="0025655E">
        <w:rPr>
          <w:rFonts w:ascii="Times New Roman" w:eastAsia="Times New Roman" w:hAnsi="Times New Roman"/>
          <w:bCs/>
          <w:sz w:val="28"/>
          <w:szCs w:val="28"/>
          <w:lang w:val="en-US" w:eastAsia="vi-VN"/>
        </w:rPr>
        <w:t>45 g</w:t>
      </w:r>
      <w:r w:rsidRPr="0025655E">
        <w:rPr>
          <w:rFonts w:ascii="Times New Roman" w:eastAsia="Times New Roman" w:hAnsi="Times New Roman"/>
          <w:sz w:val="28"/>
          <w:szCs w:val="28"/>
          <w:lang w:val="en-US" w:eastAsia="vi-VN"/>
        </w:rPr>
        <w:t>iờ; (Lý thuyết: 15 giờ; Thực hành, thảo luận, bài tập: 28 giờ; Kiểm tra 02 giờ).</w:t>
      </w:r>
    </w:p>
    <w:p w:rsidR="00611333" w:rsidRPr="0025655E" w:rsidRDefault="00611333" w:rsidP="00F74021">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I. Vị trí, tính chất của môn học:</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Vị trí: Môn học Toán tài chính  thuộc nhóm các môn học cơ sở nghề Tài chính ngân hàng, là một bộ phận cấu thành quan trọng của hệ thống tiền tệ, tài chính ngân hàng.</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Tính chất: Môn học Toán tài chính cung cấp những kiến thức cơ bản về các xác định lãi, trả nợ gốc làm cơ sở cho sinh viên học tốt các môn chuyên môn nghề tài chính ngân hàng.</w:t>
      </w:r>
    </w:p>
    <w:p w:rsidR="00611333" w:rsidRPr="0025655E" w:rsidRDefault="00611333" w:rsidP="00F74021">
      <w:pPr>
        <w:spacing w:line="288" w:lineRule="auto"/>
        <w:jc w:val="both"/>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II. Mục tiêu môn học:</w:t>
      </w:r>
    </w:p>
    <w:p w:rsidR="00611333" w:rsidRPr="0025655E" w:rsidRDefault="00611333" w:rsidP="00F74021">
      <w:pPr>
        <w:widowControl w:val="0"/>
        <w:spacing w:line="288" w:lineRule="auto"/>
        <w:ind w:firstLine="720"/>
        <w:jc w:val="both"/>
        <w:rPr>
          <w:rFonts w:ascii="Times New Roman" w:eastAsia="Times New Roman" w:hAnsi="Times New Roman"/>
          <w:sz w:val="28"/>
          <w:szCs w:val="28"/>
          <w:lang w:val="it-IT" w:eastAsia="vi-VN"/>
        </w:rPr>
      </w:pPr>
      <w:r w:rsidRPr="0025655E">
        <w:rPr>
          <w:rFonts w:ascii="Times New Roman" w:eastAsia="Times New Roman" w:hAnsi="Times New Roman"/>
          <w:b/>
          <w:bCs/>
          <w:sz w:val="28"/>
          <w:szCs w:val="28"/>
          <w:lang w:val="it-IT" w:eastAsia="vi-VN"/>
        </w:rPr>
        <w:t>Sau khi học xong môn học này, người học có khả năng:</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Về kiến thức:</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Trình bày được công thức tính lãi đơn, lãi kép, lãi suất bình quân và lãi suất thực tế;</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Trình bày được các hình thức chiết khấu;</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Trình bày được nội dung tài khoản vãng lai và các phương pháp tính lãi đối với tài khoản vãng lai;</w:t>
      </w:r>
    </w:p>
    <w:p w:rsidR="00611333" w:rsidRPr="0025655E" w:rsidRDefault="00611333" w:rsidP="00F74021">
      <w:pPr>
        <w:spacing w:line="288" w:lineRule="auto"/>
        <w:ind w:firstLine="709"/>
        <w:jc w:val="both"/>
        <w:rPr>
          <w:rFonts w:ascii="Times New Roman" w:hAnsi="Times New Roman"/>
          <w:spacing w:val="-4"/>
          <w:sz w:val="28"/>
          <w:szCs w:val="28"/>
          <w:lang w:val="it-IT"/>
        </w:rPr>
      </w:pPr>
      <w:r w:rsidRPr="0025655E">
        <w:rPr>
          <w:rFonts w:ascii="Times New Roman" w:hAnsi="Times New Roman"/>
          <w:spacing w:val="-4"/>
          <w:sz w:val="28"/>
          <w:szCs w:val="28"/>
          <w:lang w:val="it-IT"/>
        </w:rPr>
        <w:t>+ Trình bày được nội dung giá trị thu được khi lẻ kỳ đầu tư, giá trị hiện tại;</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Trình bày được nội dung chuỗi tiền tệ;</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Trình bày đựơc các phương pháp tính toán trả nợ trái phiếu;  Bảng thanh toán nợ trái phiếu.</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Về kỹ năng:</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Tính toán chính xác lãi đơn, lãi kép và các đại lượng liên quan đến lãi đơn, lãi kép;</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Xác định giá trị mệnh giá, chiết khấu thương phiếu theo phương pháp thương mại và phương pháp hợp lý;</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Phân biệt các phương pháp lập tài khoản vãng lai cùng lãi suất cố định;</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Phân biệt phương pháp hợp lý và phương pháp thương mại khi xác định giá trị thu được với kỳ đầu tư lẻ;</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Vẽ được sơ đồ các chuỗi tiền tệ cố định, chuỗi tiền tệ biến đổi;</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Lập bảng tính giá trị tương lai, giá trị hiện tại của chuỗi tiền tệ cố định;</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Phân biệt các phương pháp tính toán trả nợ;</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Tính số tiền trả nợ gốc kỳ đầu tiên, kỳ cuối cùng, kỳ bất kỳ;</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lastRenderedPageBreak/>
        <w:t>+ Lập quỹ trả nợ khi vay vốn;</w:t>
      </w:r>
    </w:p>
    <w:p w:rsidR="00611333" w:rsidRPr="0025655E" w:rsidRDefault="00611333" w:rsidP="00F74021">
      <w:pPr>
        <w:spacing w:line="288" w:lineRule="auto"/>
        <w:ind w:firstLine="709"/>
        <w:jc w:val="both"/>
        <w:rPr>
          <w:rFonts w:ascii="Times New Roman" w:hAnsi="Times New Roman"/>
          <w:spacing w:val="-4"/>
          <w:sz w:val="28"/>
          <w:szCs w:val="28"/>
          <w:lang w:val="it-IT"/>
        </w:rPr>
      </w:pPr>
      <w:r w:rsidRPr="0025655E">
        <w:rPr>
          <w:rFonts w:ascii="Times New Roman" w:hAnsi="Times New Roman"/>
          <w:spacing w:val="-4"/>
          <w:sz w:val="28"/>
          <w:szCs w:val="28"/>
          <w:lang w:val="it-IT"/>
        </w:rPr>
        <w:t>+ Lập bảng thanh toán nợ trái phiếu theo phương pháp quy tròn, cộng dồn.</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Về năng lực tự chủ và trách nhiệm:</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Tự chịu trách nhiệm về công việc của mình theo nguyên tắc an toàn nghề nghiệp và đạo đức nghề nghiệp.</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Chủ động sáng tạo trong quá trình thực hiện nhiệm vụ được giao.</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Có khả năng làm việc độc lập, làm việc nhóm.</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Tự học tập, lũy kiến thức, kinh nghiệm để nâng cao trình độ chuyên môn về kinh tế, phát triển bản thân.</w:t>
      </w:r>
    </w:p>
    <w:p w:rsidR="00611333" w:rsidRPr="0025655E" w:rsidRDefault="00611333" w:rsidP="00F74021">
      <w:pPr>
        <w:spacing w:line="288" w:lineRule="auto"/>
        <w:jc w:val="both"/>
        <w:rPr>
          <w:rFonts w:ascii="Times New Roman" w:eastAsia="Times New Roman" w:hAnsi="Times New Roman"/>
          <w:sz w:val="28"/>
          <w:szCs w:val="28"/>
          <w:lang w:val="da-DK" w:eastAsia="vi-VN"/>
        </w:rPr>
      </w:pPr>
      <w:r w:rsidRPr="0025655E">
        <w:rPr>
          <w:rFonts w:ascii="Times New Roman" w:eastAsia="Times New Roman" w:hAnsi="Times New Roman"/>
          <w:b/>
          <w:bCs/>
          <w:sz w:val="28"/>
          <w:szCs w:val="28"/>
          <w:lang w:val="en-US" w:eastAsia="vi-VN"/>
        </w:rPr>
        <w:t>III. Nội dung môn học:</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 Nội dung tổng quát và phân bổ thời gian:</w:t>
      </w:r>
    </w:p>
    <w:tbl>
      <w:tblPr>
        <w:tblW w:w="10065" w:type="dxa"/>
        <w:tblInd w:w="-416" w:type="dxa"/>
        <w:tblLayout w:type="fixed"/>
        <w:tblCellMar>
          <w:left w:w="0" w:type="dxa"/>
          <w:right w:w="0" w:type="dxa"/>
        </w:tblCellMar>
        <w:tblLook w:val="04A0"/>
      </w:tblPr>
      <w:tblGrid>
        <w:gridCol w:w="713"/>
        <w:gridCol w:w="5526"/>
        <w:gridCol w:w="851"/>
        <w:gridCol w:w="851"/>
        <w:gridCol w:w="1417"/>
        <w:gridCol w:w="707"/>
      </w:tblGrid>
      <w:tr w:rsidR="00611333" w:rsidRPr="0025655E" w:rsidTr="00FA1DAB">
        <w:tc>
          <w:tcPr>
            <w:tcW w:w="354"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Số </w:t>
            </w:r>
          </w:p>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TT</w:t>
            </w:r>
          </w:p>
        </w:tc>
        <w:tc>
          <w:tcPr>
            <w:tcW w:w="2745" w:type="pct"/>
            <w:vMerge w:val="restart"/>
            <w:tcBorders>
              <w:top w:val="single" w:sz="8" w:space="0" w:color="auto"/>
              <w:left w:val="nil"/>
              <w:bottom w:val="single" w:sz="8"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Tên ch</w:t>
            </w:r>
            <w:r w:rsidRPr="0025655E">
              <w:rPr>
                <w:rFonts w:ascii="Times New Roman" w:eastAsia="Times New Roman" w:hAnsi="Times New Roman"/>
                <w:b/>
                <w:bCs/>
                <w:sz w:val="28"/>
                <w:szCs w:val="28"/>
                <w:shd w:val="clear" w:color="auto" w:fill="FFFFFF"/>
                <w:lang w:val="en-US" w:eastAsia="vi-VN"/>
              </w:rPr>
              <w:t>ươ</w:t>
            </w:r>
            <w:r w:rsidRPr="0025655E">
              <w:rPr>
                <w:rFonts w:ascii="Times New Roman" w:eastAsia="Times New Roman" w:hAnsi="Times New Roman"/>
                <w:b/>
                <w:bCs/>
                <w:sz w:val="28"/>
                <w:szCs w:val="28"/>
                <w:lang w:val="en-US" w:eastAsia="vi-VN"/>
              </w:rPr>
              <w:t>ng, mục</w:t>
            </w:r>
          </w:p>
        </w:tc>
        <w:tc>
          <w:tcPr>
            <w:tcW w:w="1901" w:type="pct"/>
            <w:gridSpan w:val="4"/>
            <w:tcBorders>
              <w:top w:val="single" w:sz="8" w:space="0" w:color="auto"/>
              <w:left w:val="nil"/>
              <w:bottom w:val="single" w:sz="8"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Thời gian (giờ)</w:t>
            </w:r>
          </w:p>
        </w:tc>
      </w:tr>
      <w:tr w:rsidR="00611333" w:rsidRPr="0025655E" w:rsidTr="00FA1DAB">
        <w:tc>
          <w:tcPr>
            <w:tcW w:w="354"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611333" w:rsidRPr="0025655E" w:rsidRDefault="00611333" w:rsidP="00F74021">
            <w:pPr>
              <w:spacing w:line="288" w:lineRule="auto"/>
              <w:jc w:val="both"/>
              <w:rPr>
                <w:rFonts w:ascii="Times New Roman" w:eastAsia="Times New Roman" w:hAnsi="Times New Roman"/>
                <w:sz w:val="28"/>
                <w:szCs w:val="28"/>
                <w:lang w:val="en-US" w:eastAsia="vi-VN"/>
              </w:rPr>
            </w:pPr>
          </w:p>
        </w:tc>
        <w:tc>
          <w:tcPr>
            <w:tcW w:w="2745" w:type="pct"/>
            <w:vMerge/>
            <w:tcBorders>
              <w:top w:val="single" w:sz="8" w:space="0" w:color="auto"/>
              <w:left w:val="nil"/>
              <w:bottom w:val="single" w:sz="8" w:space="0" w:color="auto"/>
              <w:right w:val="single" w:sz="8" w:space="0" w:color="auto"/>
            </w:tcBorders>
            <w:shd w:val="clear" w:color="auto" w:fill="auto"/>
            <w:vAlign w:val="center"/>
            <w:hideMark/>
          </w:tcPr>
          <w:p w:rsidR="00611333" w:rsidRPr="0025655E" w:rsidRDefault="00611333" w:rsidP="00F74021">
            <w:pPr>
              <w:spacing w:line="288" w:lineRule="auto"/>
              <w:jc w:val="both"/>
              <w:rPr>
                <w:rFonts w:ascii="Times New Roman" w:eastAsia="Times New Roman" w:hAnsi="Times New Roman"/>
                <w:sz w:val="28"/>
                <w:szCs w:val="28"/>
                <w:lang w:val="en-US" w:eastAsia="vi-VN"/>
              </w:rPr>
            </w:pPr>
          </w:p>
        </w:tc>
        <w:tc>
          <w:tcPr>
            <w:tcW w:w="423" w:type="pct"/>
            <w:tcBorders>
              <w:top w:val="nil"/>
              <w:left w:val="nil"/>
              <w:bottom w:val="single" w:sz="4"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Tổng số</w:t>
            </w:r>
          </w:p>
        </w:tc>
        <w:tc>
          <w:tcPr>
            <w:tcW w:w="423" w:type="pct"/>
            <w:tcBorders>
              <w:top w:val="nil"/>
              <w:left w:val="nil"/>
              <w:bottom w:val="single" w:sz="4"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Lý thuyết</w:t>
            </w:r>
          </w:p>
        </w:tc>
        <w:tc>
          <w:tcPr>
            <w:tcW w:w="704" w:type="pct"/>
            <w:tcBorders>
              <w:top w:val="nil"/>
              <w:left w:val="nil"/>
              <w:bottom w:val="single" w:sz="4"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eastAsia="Times New Roman" w:hAnsi="Times New Roman"/>
                <w:b/>
                <w:bCs/>
                <w:sz w:val="28"/>
                <w:szCs w:val="28"/>
                <w:lang w:val="en-US" w:eastAsia="vi-VN"/>
              </w:rPr>
              <w:t>Thực hành/ thảo luận/ bài tập</w:t>
            </w:r>
          </w:p>
        </w:tc>
        <w:tc>
          <w:tcPr>
            <w:tcW w:w="351" w:type="pct"/>
            <w:tcBorders>
              <w:top w:val="nil"/>
              <w:left w:val="nil"/>
              <w:bottom w:val="single" w:sz="4"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Kiểm tra</w:t>
            </w:r>
          </w:p>
        </w:tc>
      </w:tr>
      <w:tr w:rsidR="00611333" w:rsidRPr="0025655E" w:rsidTr="00FA1DAB">
        <w:trPr>
          <w:trHeight w:val="585"/>
        </w:trPr>
        <w:tc>
          <w:tcPr>
            <w:tcW w:w="354" w:type="pct"/>
            <w:tcBorders>
              <w:top w:val="single" w:sz="8"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c>
          <w:tcPr>
            <w:tcW w:w="2745" w:type="pct"/>
            <w:tcBorders>
              <w:top w:val="single" w:sz="8" w:space="0" w:color="auto"/>
              <w:left w:val="nil"/>
              <w:bottom w:val="dotted" w:sz="4" w:space="0" w:color="auto"/>
              <w:right w:val="single" w:sz="4" w:space="0" w:color="auto"/>
            </w:tcBorders>
            <w:shd w:val="clear" w:color="auto" w:fill="auto"/>
            <w:vAlign w:val="center"/>
          </w:tcPr>
          <w:p w:rsidR="00611333" w:rsidRPr="0025655E" w:rsidRDefault="00611333" w:rsidP="00F74021">
            <w:pPr>
              <w:spacing w:line="288" w:lineRule="auto"/>
              <w:rPr>
                <w:rFonts w:ascii="Times New Roman" w:hAnsi="Times New Roman"/>
                <w:sz w:val="28"/>
                <w:szCs w:val="28"/>
                <w:lang w:val="pt-BR"/>
              </w:rPr>
            </w:pPr>
            <w:r w:rsidRPr="0025655E">
              <w:rPr>
                <w:rFonts w:ascii="Times New Roman" w:hAnsi="Times New Roman"/>
                <w:b/>
                <w:sz w:val="28"/>
                <w:szCs w:val="28"/>
                <w:lang w:val="en-US"/>
              </w:rPr>
              <w:t>Chương 1: Lãi đơn, lãi kép</w:t>
            </w:r>
          </w:p>
        </w:tc>
        <w:tc>
          <w:tcPr>
            <w:tcW w:w="423" w:type="pct"/>
            <w:tcBorders>
              <w:top w:val="single" w:sz="4" w:space="0" w:color="auto"/>
              <w:left w:val="single" w:sz="4" w:space="0" w:color="auto"/>
              <w:bottom w:val="dotted" w:sz="4" w:space="0" w:color="auto"/>
              <w:right w:val="single" w:sz="4"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9</w:t>
            </w:r>
          </w:p>
        </w:tc>
        <w:tc>
          <w:tcPr>
            <w:tcW w:w="423" w:type="pct"/>
            <w:tcBorders>
              <w:top w:val="single" w:sz="4" w:space="0" w:color="auto"/>
              <w:left w:val="single" w:sz="4" w:space="0" w:color="auto"/>
              <w:bottom w:val="dotted" w:sz="4" w:space="0" w:color="auto"/>
              <w:right w:val="single" w:sz="4"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3</w:t>
            </w:r>
          </w:p>
        </w:tc>
        <w:tc>
          <w:tcPr>
            <w:tcW w:w="704" w:type="pct"/>
            <w:tcBorders>
              <w:top w:val="single" w:sz="4" w:space="0" w:color="auto"/>
              <w:left w:val="single" w:sz="4" w:space="0" w:color="auto"/>
              <w:bottom w:val="dotted" w:sz="4" w:space="0" w:color="auto"/>
              <w:right w:val="single" w:sz="4"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6</w:t>
            </w:r>
          </w:p>
        </w:tc>
        <w:tc>
          <w:tcPr>
            <w:tcW w:w="351" w:type="pct"/>
            <w:tcBorders>
              <w:top w:val="single" w:sz="4" w:space="0" w:color="auto"/>
              <w:left w:val="single" w:sz="4" w:space="0" w:color="auto"/>
              <w:bottom w:val="dotted" w:sz="4" w:space="0" w:color="auto"/>
              <w:right w:val="single" w:sz="4"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b/>
                <w:sz w:val="28"/>
                <w:szCs w:val="28"/>
                <w:lang w:val="en-US"/>
              </w:rPr>
            </w:pPr>
            <w:r w:rsidRPr="0025655E">
              <w:rPr>
                <w:rFonts w:ascii="Times New Roman" w:hAnsi="Times New Roman"/>
                <w:bCs/>
                <w:sz w:val="28"/>
                <w:szCs w:val="28"/>
                <w:lang w:val="en-US"/>
              </w:rPr>
              <w:t>1. Lãi đơn</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1</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sz w:val="28"/>
                <w:szCs w:val="28"/>
                <w:lang w:val="en-US"/>
              </w:rPr>
              <w:t>1.1. Một số khái niệm</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1.2. Công thức tính lãi đơn</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1.3. Lãi suất bình quân và lãi suất thực tế</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Cs/>
                <w:sz w:val="28"/>
                <w:szCs w:val="28"/>
                <w:lang w:val="en-US"/>
              </w:rPr>
              <w:t>2. Lãi kép</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4</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sz w:val="28"/>
                <w:szCs w:val="28"/>
                <w:lang w:val="en-US"/>
              </w:rPr>
              <w:t>2.1. Lãi kép và công thức tính lãi kép</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 So sánh lãi kép và lãi đơn</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Cs/>
                <w:sz w:val="28"/>
                <w:szCs w:val="28"/>
                <w:lang w:val="en-US"/>
              </w:rPr>
              <w:t>2.3. Giá trị thu được khi lẻ kỳ đầu tư</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Cs/>
                <w:sz w:val="28"/>
                <w:szCs w:val="28"/>
                <w:lang w:val="en-US"/>
              </w:rPr>
              <w:t>2.4. Giá trị hiện tại (Vốn gốc)</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vAlign w:val="center"/>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rPr>
                <w:rFonts w:ascii="Times New Roman" w:hAnsi="Times New Roman"/>
                <w:bCs/>
                <w:sz w:val="28"/>
                <w:szCs w:val="28"/>
                <w:lang w:val="en-US"/>
              </w:rPr>
            </w:pPr>
            <w:r w:rsidRPr="0025655E">
              <w:rPr>
                <w:rFonts w:ascii="Times New Roman" w:hAnsi="Times New Roman"/>
                <w:bCs/>
                <w:sz w:val="28"/>
                <w:szCs w:val="28"/>
                <w:lang w:val="en-US"/>
              </w:rPr>
              <w:t>2.5. Lãi suất tương đương</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single" w:sz="8"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2745" w:type="pct"/>
            <w:tcBorders>
              <w:top w:val="single" w:sz="8" w:space="0" w:color="auto"/>
              <w:left w:val="nil"/>
              <w:bottom w:val="dotted" w:sz="4" w:space="0" w:color="auto"/>
              <w:right w:val="single" w:sz="8" w:space="0" w:color="auto"/>
            </w:tcBorders>
            <w:shd w:val="clear" w:color="auto" w:fill="auto"/>
            <w:vAlign w:val="center"/>
          </w:tcPr>
          <w:p w:rsidR="00611333" w:rsidRPr="00F12A37" w:rsidRDefault="00611333" w:rsidP="00F74021">
            <w:pPr>
              <w:spacing w:line="288" w:lineRule="auto"/>
              <w:rPr>
                <w:rFonts w:ascii="Times New Roman Bold" w:hAnsi="Times New Roman Bold"/>
                <w:sz w:val="28"/>
                <w:szCs w:val="28"/>
                <w:lang w:val="pt-BR"/>
              </w:rPr>
            </w:pPr>
            <w:r w:rsidRPr="00F12A37">
              <w:rPr>
                <w:rFonts w:ascii="Times New Roman Bold" w:hAnsi="Times New Roman Bold"/>
                <w:b/>
                <w:bCs/>
                <w:sz w:val="28"/>
                <w:szCs w:val="28"/>
                <w:lang w:val="en-US"/>
              </w:rPr>
              <w:t>Chương 2: Chiết khấu và tài khoản vãng lai</w:t>
            </w:r>
          </w:p>
        </w:tc>
        <w:tc>
          <w:tcPr>
            <w:tcW w:w="423" w:type="pct"/>
            <w:tcBorders>
              <w:top w:val="single"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9</w:t>
            </w:r>
          </w:p>
        </w:tc>
        <w:tc>
          <w:tcPr>
            <w:tcW w:w="423" w:type="pct"/>
            <w:tcBorders>
              <w:top w:val="single"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3</w:t>
            </w:r>
          </w:p>
        </w:tc>
        <w:tc>
          <w:tcPr>
            <w:tcW w:w="704" w:type="pct"/>
            <w:tcBorders>
              <w:top w:val="single"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6</w:t>
            </w:r>
          </w:p>
        </w:tc>
        <w:tc>
          <w:tcPr>
            <w:tcW w:w="351" w:type="pct"/>
            <w:tcBorders>
              <w:top w:val="single"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b/>
                <w:bCs/>
                <w:spacing w:val="-10"/>
                <w:sz w:val="28"/>
                <w:szCs w:val="28"/>
                <w:lang w:val="en-US"/>
              </w:rPr>
            </w:pPr>
            <w:r w:rsidRPr="0025655E">
              <w:rPr>
                <w:rFonts w:ascii="Times New Roman" w:hAnsi="Times New Roman"/>
                <w:bCs/>
                <w:sz w:val="28"/>
                <w:szCs w:val="28"/>
                <w:lang w:val="en-US"/>
              </w:rPr>
              <w:t>1.  Chiết khấu</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1</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sz w:val="28"/>
                <w:szCs w:val="28"/>
                <w:lang w:val="en-US"/>
              </w:rPr>
              <w:t>1.1. Tổng quan về chiết khấu</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1.2. Các hình thức chiết khấu</w:t>
            </w:r>
          </w:p>
        </w:tc>
        <w:tc>
          <w:tcPr>
            <w:tcW w:w="423" w:type="pct"/>
            <w:tcBorders>
              <w:top w:val="dotted" w:sz="4" w:space="0" w:color="auto"/>
              <w:left w:val="nil"/>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1.3. Mối quan hệ giữa hai loại chiết khấu</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pacing w:val="-6"/>
                <w:sz w:val="28"/>
                <w:szCs w:val="28"/>
                <w:lang w:val="en-US"/>
              </w:rPr>
              <w:t>1</w:t>
            </w:r>
            <w:r w:rsidRPr="00F12A37">
              <w:rPr>
                <w:rFonts w:ascii="Times New Roman" w:hAnsi="Times New Roman"/>
                <w:sz w:val="28"/>
                <w:szCs w:val="28"/>
                <w:lang w:val="en-US"/>
              </w:rPr>
              <w:t>.4. Mối quan hệ giữa mệnh giá thương phiếu và hai loại chiết khấu</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pacing w:val="-6"/>
                <w:sz w:val="28"/>
                <w:szCs w:val="28"/>
                <w:lang w:val="en-US"/>
              </w:rPr>
            </w:pPr>
            <w:r w:rsidRPr="0025655E">
              <w:rPr>
                <w:rFonts w:ascii="Times New Roman" w:hAnsi="Times New Roman"/>
                <w:sz w:val="28"/>
                <w:szCs w:val="28"/>
                <w:lang w:val="en-US"/>
              </w:rPr>
              <w:t>1.5. Chi phí chiết khấu</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Cs/>
                <w:sz w:val="28"/>
                <w:szCs w:val="28"/>
                <w:lang w:val="en-US"/>
              </w:rPr>
              <w:t>2. Tài khoản vãng lai (TKVL)</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4</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sz w:val="28"/>
                <w:szCs w:val="28"/>
                <w:lang w:val="en-US"/>
              </w:rPr>
              <w:t>2.1. Một số khái niệm</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690"/>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pacing w:val="-6"/>
                <w:sz w:val="28"/>
                <w:szCs w:val="28"/>
                <w:lang w:val="en-US"/>
              </w:rPr>
              <w:t>2.2. Các phương pháp tính lãi  đối với TKVL cùng lãi suất cố định</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840"/>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vAlign w:val="center"/>
          </w:tcPr>
          <w:p w:rsidR="00611333" w:rsidRPr="0025655E" w:rsidRDefault="00611333" w:rsidP="00F74021">
            <w:pPr>
              <w:spacing w:line="288" w:lineRule="auto"/>
              <w:rPr>
                <w:rFonts w:ascii="Times New Roman" w:hAnsi="Times New Roman"/>
                <w:sz w:val="28"/>
                <w:szCs w:val="28"/>
                <w:lang w:val="en-US"/>
              </w:rPr>
            </w:pPr>
            <w:r w:rsidRPr="0025655E">
              <w:rPr>
                <w:rFonts w:ascii="Times New Roman" w:hAnsi="Times New Roman"/>
                <w:sz w:val="28"/>
                <w:szCs w:val="28"/>
                <w:lang w:val="en-US"/>
              </w:rPr>
              <w:t xml:space="preserve">2.3. Phương pháp tính lãi đối với TKVL không </w:t>
            </w:r>
          </w:p>
          <w:p w:rsidR="00611333" w:rsidRPr="0025655E" w:rsidRDefault="00611333" w:rsidP="00F74021">
            <w:pPr>
              <w:spacing w:line="288" w:lineRule="auto"/>
              <w:rPr>
                <w:rFonts w:ascii="Times New Roman" w:hAnsi="Times New Roman"/>
                <w:spacing w:val="-6"/>
                <w:sz w:val="28"/>
                <w:szCs w:val="28"/>
                <w:lang w:val="en-US"/>
              </w:rPr>
            </w:pPr>
            <w:r w:rsidRPr="0025655E">
              <w:rPr>
                <w:rFonts w:ascii="Times New Roman" w:hAnsi="Times New Roman"/>
                <w:sz w:val="28"/>
                <w:szCs w:val="28"/>
                <w:lang w:val="en-US"/>
              </w:rPr>
              <w:t>cùng lãi suất</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Cs/>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bCs/>
                <w:sz w:val="28"/>
                <w:szCs w:val="28"/>
                <w:lang w:val="en-US" w:eastAsia="vi-VN"/>
              </w:rPr>
            </w:pPr>
          </w:p>
        </w:tc>
      </w:tr>
      <w:tr w:rsidR="00611333" w:rsidRPr="0025655E" w:rsidTr="00FA1DAB">
        <w:trPr>
          <w:trHeight w:val="465"/>
        </w:trPr>
        <w:tc>
          <w:tcPr>
            <w:tcW w:w="354" w:type="pct"/>
            <w:tcBorders>
              <w:top w:val="single" w:sz="4" w:space="0" w:color="auto"/>
              <w:left w:val="single" w:sz="8" w:space="0" w:color="auto"/>
              <w:bottom w:val="dotted" w:sz="4" w:space="0" w:color="auto"/>
              <w:right w:val="single" w:sz="8" w:space="0" w:color="auto"/>
            </w:tcBorders>
            <w:shd w:val="clear" w:color="auto" w:fill="auto"/>
            <w:hideMark/>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3</w:t>
            </w:r>
          </w:p>
        </w:tc>
        <w:tc>
          <w:tcPr>
            <w:tcW w:w="2745" w:type="pct"/>
            <w:tcBorders>
              <w:top w:val="single" w:sz="4" w:space="0" w:color="auto"/>
              <w:left w:val="nil"/>
              <w:bottom w:val="dotted" w:sz="4" w:space="0" w:color="auto"/>
              <w:right w:val="single" w:sz="8" w:space="0" w:color="auto"/>
            </w:tcBorders>
            <w:shd w:val="clear" w:color="auto" w:fill="auto"/>
            <w:hideMark/>
          </w:tcPr>
          <w:p w:rsidR="00611333" w:rsidRPr="0025655E" w:rsidRDefault="00611333" w:rsidP="00F74021">
            <w:pPr>
              <w:spacing w:line="288" w:lineRule="auto"/>
              <w:rPr>
                <w:rFonts w:ascii="Times New Roman" w:hAnsi="Times New Roman"/>
                <w:sz w:val="28"/>
                <w:szCs w:val="28"/>
                <w:lang w:val="en-US"/>
              </w:rPr>
            </w:pPr>
            <w:r w:rsidRPr="0025655E">
              <w:rPr>
                <w:rFonts w:ascii="Times New Roman" w:hAnsi="Times New Roman"/>
                <w:b/>
                <w:sz w:val="28"/>
                <w:szCs w:val="28"/>
                <w:lang w:val="en-US"/>
              </w:rPr>
              <w:t>Chương 3: Chuỗi tiền tệ</w:t>
            </w:r>
          </w:p>
        </w:tc>
        <w:tc>
          <w:tcPr>
            <w:tcW w:w="423" w:type="pct"/>
            <w:tcBorders>
              <w:top w:val="single" w:sz="4" w:space="0" w:color="auto"/>
              <w:left w:val="nil"/>
              <w:bottom w:val="dotted" w:sz="4" w:space="0" w:color="auto"/>
              <w:right w:val="single" w:sz="8" w:space="0" w:color="auto"/>
            </w:tcBorders>
            <w:shd w:val="clear" w:color="auto" w:fill="auto"/>
            <w:hideMark/>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9</w:t>
            </w:r>
          </w:p>
        </w:tc>
        <w:tc>
          <w:tcPr>
            <w:tcW w:w="423" w:type="pct"/>
            <w:tcBorders>
              <w:top w:val="single" w:sz="4" w:space="0" w:color="auto"/>
              <w:left w:val="nil"/>
              <w:bottom w:val="dotted" w:sz="4" w:space="0" w:color="auto"/>
              <w:right w:val="single" w:sz="8" w:space="0" w:color="auto"/>
            </w:tcBorders>
            <w:shd w:val="clear" w:color="auto" w:fill="auto"/>
            <w:hideMark/>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3</w:t>
            </w:r>
          </w:p>
        </w:tc>
        <w:tc>
          <w:tcPr>
            <w:tcW w:w="704" w:type="pct"/>
            <w:tcBorders>
              <w:top w:val="single" w:sz="4" w:space="0" w:color="auto"/>
              <w:left w:val="nil"/>
              <w:bottom w:val="dotted" w:sz="4" w:space="0" w:color="auto"/>
              <w:right w:val="single" w:sz="8" w:space="0" w:color="auto"/>
            </w:tcBorders>
            <w:shd w:val="clear" w:color="auto" w:fill="auto"/>
            <w:hideMark/>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5</w:t>
            </w:r>
          </w:p>
        </w:tc>
        <w:tc>
          <w:tcPr>
            <w:tcW w:w="351" w:type="pct"/>
            <w:tcBorders>
              <w:top w:val="single" w:sz="4" w:space="0" w:color="auto"/>
              <w:left w:val="nil"/>
              <w:bottom w:val="dotted" w:sz="4" w:space="0" w:color="auto"/>
              <w:right w:val="single" w:sz="8" w:space="0" w:color="auto"/>
            </w:tcBorders>
            <w:shd w:val="clear" w:color="auto" w:fill="auto"/>
            <w:hideMark/>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1</w:t>
            </w: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
                <w:sz w:val="28"/>
                <w:szCs w:val="28"/>
                <w:lang w:val="en-US"/>
              </w:rPr>
            </w:pPr>
            <w:r w:rsidRPr="0025655E">
              <w:rPr>
                <w:rFonts w:ascii="Times New Roman" w:hAnsi="Times New Roman"/>
                <w:bCs/>
                <w:sz w:val="28"/>
                <w:szCs w:val="28"/>
                <w:lang w:val="en-US"/>
              </w:rPr>
              <w:t>1. Một số vấn đề chung về chuỗi tiền tệ</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sz w:val="28"/>
                <w:szCs w:val="28"/>
                <w:lang w:val="en-US"/>
              </w:rPr>
              <w:t>1.1. Khái niệm</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1.2. Sơ đồ chuỗi tiền tệ</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1.3. Phân loại chuỗi tiền tệ</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Cs/>
                <w:sz w:val="28"/>
                <w:szCs w:val="28"/>
                <w:lang w:val="en-US"/>
              </w:rPr>
              <w:t>2. Chuỗi tiền tệ cố định</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sz w:val="28"/>
                <w:szCs w:val="28"/>
                <w:lang w:val="en-US"/>
              </w:rPr>
              <w:t>2.1. Chuỗi tiền tệ cố định trả cuối kỳ</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 Chuỗi tiền tệ cố định trả đầu kỳ</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Cs/>
                <w:sz w:val="28"/>
                <w:szCs w:val="28"/>
                <w:lang w:val="en-US"/>
              </w:rPr>
              <w:t>3. Chuỗi tiền tệ biến đổi</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sz w:val="28"/>
                <w:szCs w:val="28"/>
                <w:lang w:val="en-US"/>
              </w:rPr>
              <w:t>3.1. Chuỗi tiện tệ biến đổi theo cấp số cộng</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3.2. Chuỗi tiền tệ biến đổi theo cấp số nhân</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pacing w:val="-4"/>
                <w:sz w:val="28"/>
                <w:szCs w:val="28"/>
                <w:lang w:val="en-US"/>
              </w:rPr>
              <w:t>Kiểm tra định kỳ</w:t>
            </w:r>
          </w:p>
        </w:tc>
        <w:tc>
          <w:tcPr>
            <w:tcW w:w="423" w:type="pct"/>
            <w:tcBorders>
              <w:top w:val="dotted" w:sz="4" w:space="0" w:color="auto"/>
              <w:left w:val="nil"/>
              <w:bottom w:val="single" w:sz="8"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single" w:sz="8"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single" w:sz="8"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single" w:sz="8"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r>
      <w:tr w:rsidR="00611333" w:rsidRPr="0025655E" w:rsidTr="00FA1DAB">
        <w:trPr>
          <w:trHeight w:val="680"/>
        </w:trPr>
        <w:tc>
          <w:tcPr>
            <w:tcW w:w="354" w:type="pct"/>
            <w:tcBorders>
              <w:top w:val="single"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4</w:t>
            </w:r>
          </w:p>
        </w:tc>
        <w:tc>
          <w:tcPr>
            <w:tcW w:w="2745" w:type="pct"/>
            <w:tcBorders>
              <w:top w:val="single"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rPr>
                <w:rFonts w:ascii="Times New Roman" w:hAnsi="Times New Roman"/>
                <w:sz w:val="28"/>
                <w:szCs w:val="28"/>
                <w:lang w:val="pt-BR"/>
              </w:rPr>
            </w:pPr>
            <w:r w:rsidRPr="0025655E">
              <w:rPr>
                <w:rFonts w:ascii="Times New Roman" w:hAnsi="Times New Roman"/>
                <w:b/>
                <w:sz w:val="28"/>
                <w:szCs w:val="28"/>
                <w:lang w:val="en-US"/>
              </w:rPr>
              <w:t>Chương 4: Phương pháp tính toán các khoản nợ vay</w:t>
            </w:r>
          </w:p>
        </w:tc>
        <w:tc>
          <w:tcPr>
            <w:tcW w:w="423" w:type="pct"/>
            <w:tcBorders>
              <w:top w:val="single" w:sz="8"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9</w:t>
            </w:r>
          </w:p>
        </w:tc>
        <w:tc>
          <w:tcPr>
            <w:tcW w:w="423" w:type="pct"/>
            <w:tcBorders>
              <w:top w:val="single" w:sz="8"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3</w:t>
            </w:r>
          </w:p>
        </w:tc>
        <w:tc>
          <w:tcPr>
            <w:tcW w:w="704" w:type="pct"/>
            <w:tcBorders>
              <w:top w:val="single" w:sz="8"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6</w:t>
            </w:r>
          </w:p>
        </w:tc>
        <w:tc>
          <w:tcPr>
            <w:tcW w:w="351" w:type="pct"/>
            <w:tcBorders>
              <w:top w:val="single" w:sz="8"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
                <w:spacing w:val="16"/>
                <w:sz w:val="28"/>
                <w:szCs w:val="28"/>
                <w:lang w:val="en-US"/>
              </w:rPr>
            </w:pPr>
            <w:r w:rsidRPr="0025655E">
              <w:rPr>
                <w:rFonts w:ascii="Times New Roman" w:hAnsi="Times New Roman"/>
                <w:bCs/>
                <w:sz w:val="28"/>
                <w:szCs w:val="28"/>
                <w:lang w:val="en-US"/>
              </w:rPr>
              <w:t>1. Tổng quan về các khoản nợ vay</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0,5</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bCs/>
                <w:sz w:val="28"/>
                <w:szCs w:val="28"/>
                <w:lang w:val="en-US"/>
              </w:rPr>
              <w:t>2. Các phương pháp tính toán trả nợ</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sz w:val="28"/>
                <w:szCs w:val="28"/>
                <w:lang w:val="en-US"/>
              </w:rPr>
              <w:t>2.1. Trả vốn vay và lãi một lần khi đến hạn</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pacing w:val="-10"/>
                <w:sz w:val="28"/>
                <w:szCs w:val="28"/>
                <w:lang w:val="en-US"/>
              </w:rPr>
              <w:t>2.2. Trả lãi định kỳ, trả vốn vay vào ngày đến hạn</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pacing w:val="-10"/>
                <w:sz w:val="28"/>
                <w:szCs w:val="28"/>
                <w:lang w:val="en-US"/>
              </w:rPr>
            </w:pPr>
            <w:r w:rsidRPr="0025655E">
              <w:rPr>
                <w:rFonts w:ascii="Times New Roman" w:hAnsi="Times New Roman"/>
                <w:sz w:val="28"/>
                <w:szCs w:val="28"/>
                <w:lang w:val="en-US"/>
              </w:rPr>
              <w:t>2.3. Trả dần theo định kỳ</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Cs/>
                <w:spacing w:val="-10"/>
                <w:sz w:val="28"/>
                <w:szCs w:val="28"/>
                <w:lang w:val="en-US"/>
              </w:rPr>
              <w:t>3</w:t>
            </w:r>
            <w:r w:rsidRPr="00F12A37">
              <w:rPr>
                <w:rFonts w:ascii="Times New Roman" w:hAnsi="Times New Roman"/>
                <w:sz w:val="28"/>
                <w:szCs w:val="28"/>
                <w:lang w:val="en-US"/>
              </w:rPr>
              <w:t>. Thanh toán nợ bằng số tiền mỗi kỳ cố định</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Cs/>
                <w:spacing w:val="-8"/>
                <w:sz w:val="28"/>
                <w:szCs w:val="28"/>
                <w:lang w:val="en-US"/>
              </w:rPr>
            </w:pPr>
            <w:r w:rsidRPr="0025655E">
              <w:rPr>
                <w:rFonts w:ascii="Times New Roman" w:hAnsi="Times New Roman"/>
                <w:spacing w:val="-8"/>
                <w:sz w:val="28"/>
                <w:szCs w:val="28"/>
                <w:lang w:val="en-US"/>
              </w:rPr>
              <w:t>3.1. Biểu đồ thanh toán bằng số tiền mỗi kỳ cố định</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3.2. Công thức xác định</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3.3. Định luật trả nợ dần</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pacing w:val="-16"/>
                <w:sz w:val="28"/>
                <w:szCs w:val="28"/>
                <w:lang w:val="en-US"/>
              </w:rPr>
              <w:t>3.4. Tính số tiền trả nợ gốc kỳ đầu tiên và kỳ cuối cùng</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pacing w:val="-16"/>
                <w:sz w:val="28"/>
                <w:szCs w:val="28"/>
                <w:lang w:val="en-US"/>
              </w:rPr>
            </w:pPr>
            <w:r w:rsidRPr="0025655E">
              <w:rPr>
                <w:rFonts w:ascii="Times New Roman" w:hAnsi="Times New Roman"/>
                <w:sz w:val="28"/>
                <w:szCs w:val="28"/>
                <w:lang w:val="en-US"/>
              </w:rPr>
              <w:t>3.5. Tính số tiền trả nợ gốc kỳ bất kỳ</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Cs/>
                <w:spacing w:val="-6"/>
                <w:sz w:val="28"/>
                <w:szCs w:val="28"/>
                <w:lang w:val="en-US"/>
              </w:rPr>
              <w:t>4. Hoàn trả một lần bằng cách lập quỹ trả nợ</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0,5</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Cs/>
                <w:spacing w:val="-6"/>
                <w:sz w:val="28"/>
                <w:szCs w:val="28"/>
                <w:lang w:val="en-US"/>
              </w:rPr>
            </w:pPr>
            <w:r w:rsidRPr="0025655E">
              <w:rPr>
                <w:rFonts w:ascii="Times New Roman" w:hAnsi="Times New Roman"/>
                <w:sz w:val="28"/>
                <w:szCs w:val="28"/>
                <w:lang w:val="en-US"/>
              </w:rPr>
              <w:t>4.1. Phương pháp tính toán trả nợ gốc một lần, trả lãi định kỳ</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rPr>
                <w:rFonts w:ascii="Times New Roman" w:hAnsi="Times New Roman"/>
                <w:sz w:val="28"/>
                <w:szCs w:val="28"/>
                <w:lang w:val="en-US"/>
              </w:rPr>
            </w:pPr>
            <w:r w:rsidRPr="0025655E">
              <w:rPr>
                <w:rFonts w:ascii="Times New Roman" w:hAnsi="Times New Roman"/>
                <w:spacing w:val="-4"/>
                <w:sz w:val="28"/>
                <w:szCs w:val="28"/>
                <w:lang w:val="en-US"/>
              </w:rPr>
              <w:t>4.2. Phương pháp tính toán trả nợ cả gốc và lãi một lần vào kỳ cuối cùng</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30"/>
        </w:trPr>
        <w:tc>
          <w:tcPr>
            <w:tcW w:w="354" w:type="pct"/>
            <w:tcBorders>
              <w:top w:val="single" w:sz="8"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5</w:t>
            </w:r>
          </w:p>
        </w:tc>
        <w:tc>
          <w:tcPr>
            <w:tcW w:w="2745" w:type="pct"/>
            <w:tcBorders>
              <w:top w:val="single" w:sz="8"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
                <w:bCs/>
                <w:i/>
                <w:iCs/>
                <w:spacing w:val="-6"/>
                <w:sz w:val="28"/>
                <w:szCs w:val="28"/>
                <w:lang w:val="pt-BR"/>
              </w:rPr>
            </w:pPr>
            <w:r w:rsidRPr="0025655E">
              <w:rPr>
                <w:rFonts w:ascii="Times New Roman" w:hAnsi="Times New Roman"/>
                <w:b/>
                <w:spacing w:val="-6"/>
                <w:sz w:val="28"/>
                <w:szCs w:val="28"/>
                <w:lang w:val="en-US"/>
              </w:rPr>
              <w:t>Chương 5: Phương pháp tính toán nợ trái phiếu</w:t>
            </w:r>
          </w:p>
        </w:tc>
        <w:tc>
          <w:tcPr>
            <w:tcW w:w="423" w:type="pct"/>
            <w:tcBorders>
              <w:top w:val="single"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9</w:t>
            </w:r>
          </w:p>
        </w:tc>
        <w:tc>
          <w:tcPr>
            <w:tcW w:w="423" w:type="pct"/>
            <w:tcBorders>
              <w:top w:val="single"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3</w:t>
            </w:r>
          </w:p>
        </w:tc>
        <w:tc>
          <w:tcPr>
            <w:tcW w:w="704" w:type="pct"/>
            <w:tcBorders>
              <w:top w:val="single"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5</w:t>
            </w:r>
          </w:p>
        </w:tc>
        <w:tc>
          <w:tcPr>
            <w:tcW w:w="351" w:type="pct"/>
            <w:tcBorders>
              <w:top w:val="single"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1</w:t>
            </w: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
                <w:sz w:val="28"/>
                <w:szCs w:val="28"/>
                <w:lang w:val="en-US"/>
              </w:rPr>
            </w:pPr>
            <w:r w:rsidRPr="0025655E">
              <w:rPr>
                <w:rFonts w:ascii="Times New Roman" w:hAnsi="Times New Roman"/>
                <w:bCs/>
                <w:sz w:val="28"/>
                <w:szCs w:val="28"/>
                <w:lang w:val="en-US"/>
              </w:rPr>
              <w:t>1. Tổng quan về nợ trái phiếu</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0,5</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
                <w:sz w:val="28"/>
                <w:szCs w:val="28"/>
                <w:lang w:val="en-US"/>
              </w:rPr>
            </w:pPr>
            <w:r w:rsidRPr="0025655E">
              <w:rPr>
                <w:rFonts w:ascii="Times New Roman" w:hAnsi="Times New Roman"/>
                <w:bCs/>
                <w:sz w:val="28"/>
                <w:szCs w:val="28"/>
                <w:lang w:val="en-US"/>
              </w:rPr>
              <w:t>2. Các phương pháp tính toán nợ trái phiếu</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2,5</w:t>
            </w: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5</w:t>
            </w: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sz w:val="28"/>
                <w:szCs w:val="28"/>
                <w:lang w:val="en-US"/>
              </w:rPr>
              <w:t>2.1. Thanh toán lãi từng thời kỳ, thanh toán gốc một lần</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 Giải phóng số lượng TP hàng năm đều nhau</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w:t>
            </w:r>
            <w:r w:rsidRPr="0025655E">
              <w:rPr>
                <w:rFonts w:ascii="Times New Roman" w:hAnsi="Times New Roman"/>
                <w:spacing w:val="-4"/>
                <w:sz w:val="28"/>
                <w:szCs w:val="28"/>
                <w:lang w:val="en-US"/>
              </w:rPr>
              <w:t>.3. Thanh toán cả  gốc và lãi hàng năm đều nhau</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rPr>
                <w:rFonts w:ascii="Times New Roman" w:hAnsi="Times New Roman"/>
                <w:spacing w:val="-8"/>
                <w:sz w:val="28"/>
                <w:szCs w:val="28"/>
                <w:lang w:val="en-US"/>
              </w:rPr>
            </w:pPr>
            <w:r w:rsidRPr="0025655E">
              <w:rPr>
                <w:rFonts w:ascii="Times New Roman" w:hAnsi="Times New Roman"/>
                <w:spacing w:val="-8"/>
                <w:sz w:val="28"/>
                <w:szCs w:val="28"/>
                <w:lang w:val="en-US"/>
              </w:rPr>
              <w:t>2.4.  Thanh toán gốc và lãi một lần vào kỳ cuối cùng</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r>
      <w:tr w:rsidR="00611333" w:rsidRPr="0025655E" w:rsidTr="00FA1DAB">
        <w:trPr>
          <w:trHeight w:val="397"/>
        </w:trPr>
        <w:tc>
          <w:tcPr>
            <w:tcW w:w="354" w:type="pct"/>
            <w:tcBorders>
              <w:top w:val="dotted" w:sz="4" w:space="0" w:color="auto"/>
              <w:left w:val="single" w:sz="8" w:space="0" w:color="auto"/>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2745"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rPr>
                <w:rFonts w:ascii="Times New Roman" w:hAnsi="Times New Roman"/>
                <w:sz w:val="28"/>
                <w:szCs w:val="28"/>
                <w:lang w:val="en-US"/>
              </w:rPr>
            </w:pPr>
            <w:r w:rsidRPr="0025655E">
              <w:rPr>
                <w:rFonts w:ascii="Times New Roman" w:hAnsi="Times New Roman"/>
                <w:spacing w:val="-4"/>
                <w:sz w:val="28"/>
                <w:szCs w:val="28"/>
                <w:lang w:val="en-US"/>
              </w:rPr>
              <w:t>Kiểm tra định kỳ</w:t>
            </w: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p>
        </w:tc>
        <w:tc>
          <w:tcPr>
            <w:tcW w:w="351" w:type="pct"/>
            <w:tcBorders>
              <w:top w:val="dotted" w:sz="4" w:space="0" w:color="auto"/>
              <w:left w:val="nil"/>
              <w:bottom w:val="dotted" w:sz="4" w:space="0" w:color="auto"/>
              <w:right w:val="single" w:sz="8" w:space="0" w:color="auto"/>
            </w:tcBorders>
            <w:shd w:val="clear" w:color="auto" w:fill="auto"/>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r>
      <w:tr w:rsidR="00611333" w:rsidRPr="0025655E" w:rsidTr="00FA1DAB">
        <w:tc>
          <w:tcPr>
            <w:tcW w:w="354" w:type="pct"/>
            <w:tcBorders>
              <w:top w:val="single" w:sz="8" w:space="0" w:color="auto"/>
              <w:left w:val="single" w:sz="8" w:space="0" w:color="auto"/>
              <w:bottom w:val="single" w:sz="4" w:space="0" w:color="auto"/>
              <w:right w:val="single" w:sz="8" w:space="0" w:color="auto"/>
            </w:tcBorders>
            <w:shd w:val="clear" w:color="auto" w:fill="auto"/>
            <w:vAlign w:val="center"/>
            <w:hideMark/>
          </w:tcPr>
          <w:p w:rsidR="00611333" w:rsidRPr="0025655E" w:rsidRDefault="00611333" w:rsidP="00F74021">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w:t>
            </w:r>
          </w:p>
        </w:tc>
        <w:tc>
          <w:tcPr>
            <w:tcW w:w="2745" w:type="pct"/>
            <w:tcBorders>
              <w:top w:val="single" w:sz="8" w:space="0" w:color="auto"/>
              <w:left w:val="nil"/>
              <w:bottom w:val="single" w:sz="4"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Cộng</w:t>
            </w:r>
          </w:p>
        </w:tc>
        <w:tc>
          <w:tcPr>
            <w:tcW w:w="423" w:type="pct"/>
            <w:tcBorders>
              <w:top w:val="single" w:sz="8" w:space="0" w:color="auto"/>
              <w:left w:val="nil"/>
              <w:bottom w:val="single" w:sz="4"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45</w:t>
            </w:r>
          </w:p>
        </w:tc>
        <w:tc>
          <w:tcPr>
            <w:tcW w:w="423" w:type="pct"/>
            <w:tcBorders>
              <w:top w:val="single" w:sz="8" w:space="0" w:color="auto"/>
              <w:left w:val="nil"/>
              <w:bottom w:val="single" w:sz="4"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15</w:t>
            </w:r>
          </w:p>
        </w:tc>
        <w:tc>
          <w:tcPr>
            <w:tcW w:w="704" w:type="pct"/>
            <w:tcBorders>
              <w:top w:val="single" w:sz="8" w:space="0" w:color="auto"/>
              <w:left w:val="nil"/>
              <w:bottom w:val="single" w:sz="4"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28</w:t>
            </w:r>
          </w:p>
        </w:tc>
        <w:tc>
          <w:tcPr>
            <w:tcW w:w="351" w:type="pct"/>
            <w:tcBorders>
              <w:top w:val="single" w:sz="8" w:space="0" w:color="auto"/>
              <w:left w:val="nil"/>
              <w:bottom w:val="single" w:sz="4" w:space="0" w:color="auto"/>
              <w:right w:val="single" w:sz="8" w:space="0" w:color="auto"/>
            </w:tcBorders>
            <w:shd w:val="clear" w:color="auto" w:fill="auto"/>
            <w:vAlign w:val="center"/>
            <w:hideMark/>
          </w:tcPr>
          <w:p w:rsidR="00611333" w:rsidRPr="0025655E" w:rsidRDefault="00611333" w:rsidP="00F74021">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2</w:t>
            </w:r>
          </w:p>
        </w:tc>
      </w:tr>
    </w:tbl>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 Nội dung chi tiết:</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
          <w:sz w:val="28"/>
          <w:szCs w:val="28"/>
          <w:lang w:val="en-US"/>
        </w:rPr>
        <w:t>Chương 1: Lãi đơn, lãi kép</w:t>
      </w:r>
      <w:r w:rsidRPr="0025655E">
        <w:rPr>
          <w:rFonts w:ascii="Times New Roman" w:hAnsi="Times New Roman"/>
          <w:sz w:val="28"/>
          <w:szCs w:val="28"/>
          <w:lang w:val="en-US"/>
        </w:rPr>
        <w:tab/>
      </w:r>
      <w:r w:rsidRPr="0025655E">
        <w:rPr>
          <w:rFonts w:ascii="Times New Roman" w:hAnsi="Times New Roman"/>
          <w:sz w:val="28"/>
          <w:szCs w:val="28"/>
          <w:lang w:val="en-US"/>
        </w:rPr>
        <w:tab/>
      </w:r>
      <w:r w:rsidRPr="0025655E">
        <w:rPr>
          <w:rFonts w:ascii="Times New Roman" w:hAnsi="Times New Roman"/>
          <w:sz w:val="28"/>
          <w:szCs w:val="28"/>
          <w:lang w:val="en-US"/>
        </w:rPr>
        <w:tab/>
      </w:r>
      <w:r w:rsidRPr="0025655E">
        <w:rPr>
          <w:rFonts w:ascii="Times New Roman" w:hAnsi="Times New Roman"/>
          <w:sz w:val="28"/>
          <w:szCs w:val="28"/>
          <w:lang w:val="en-US"/>
        </w:rPr>
        <w:tab/>
      </w:r>
      <w:r w:rsidRPr="0025655E">
        <w:rPr>
          <w:rFonts w:ascii="Times New Roman" w:hAnsi="Times New Roman"/>
          <w:sz w:val="28"/>
          <w:szCs w:val="28"/>
          <w:lang w:val="en-US"/>
        </w:rPr>
        <w:tab/>
      </w:r>
    </w:p>
    <w:p w:rsidR="00611333" w:rsidRPr="0025655E" w:rsidRDefault="00611333" w:rsidP="00F74021">
      <w:pPr>
        <w:spacing w:line="288" w:lineRule="auto"/>
        <w:jc w:val="right"/>
        <w:rPr>
          <w:rFonts w:ascii="Times New Roman" w:eastAsia="Times New Roman" w:hAnsi="Times New Roman"/>
          <w:sz w:val="28"/>
          <w:szCs w:val="28"/>
          <w:lang w:val="en-US" w:eastAsia="vi-VN"/>
        </w:rPr>
      </w:pPr>
      <w:r w:rsidRPr="0025655E">
        <w:rPr>
          <w:rFonts w:ascii="Times New Roman" w:eastAsia="Times New Roman" w:hAnsi="Times New Roman"/>
          <w:i/>
          <w:sz w:val="28"/>
          <w:szCs w:val="28"/>
          <w:lang w:val="en-US" w:eastAsia="vi-VN"/>
        </w:rPr>
        <w:t>Thời gian: 09 giờ (LT:03 giờ, BT: 06 giờ)</w:t>
      </w:r>
    </w:p>
    <w:p w:rsidR="00611333" w:rsidRPr="0025655E" w:rsidRDefault="00611333" w:rsidP="00F74021">
      <w:pPr>
        <w:spacing w:line="288" w:lineRule="auto"/>
        <w:jc w:val="both"/>
        <w:rPr>
          <w:rFonts w:ascii="Times New Roman" w:hAnsi="Times New Roman"/>
          <w:sz w:val="28"/>
          <w:szCs w:val="28"/>
          <w:lang w:val="it-IT"/>
        </w:rPr>
      </w:pPr>
      <w:r w:rsidRPr="0025655E">
        <w:rPr>
          <w:rFonts w:ascii="Times New Roman" w:hAnsi="Times New Roman"/>
          <w:b/>
          <w:sz w:val="28"/>
          <w:szCs w:val="28"/>
          <w:lang w:val="en-US"/>
        </w:rPr>
        <w:tab/>
      </w:r>
      <w:r w:rsidRPr="0025655E">
        <w:rPr>
          <w:rFonts w:ascii="Times New Roman" w:hAnsi="Times New Roman"/>
          <w:sz w:val="28"/>
          <w:szCs w:val="28"/>
          <w:lang w:val="it-IT"/>
        </w:rPr>
        <w:t>1. Mục tiêu</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Về kiến thức:</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Trình bày được khái niệm lãi đơn, lãi kép,lãi suất tương đương;</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Trình bày được công thức tính lãi đơn, lãi kép; Lãi suất bình quân và lãi suất thực tế; Giá trị thu được khi lẻ kỳ đầu tư; Giá trị hiện tại.</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Về kỹ năng:</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Tính toán chính xác lãi đơn, lãi kép và các đại lượng liên quan đến lãi đơn, lãi kép;</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Phân biệt phương pháp hợp lý và phương pháp thương mại khi xác định giá trị thu được với kỳ đầu tư lẻ;</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Xác định giá trị hiện tại, lãi suất tương đương;</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So sánh được lãi lãi đơn, lãi kép.</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Về năng lực tự chủ và chịu trách nhiệm:</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Thận trọng, cẩn thận khi áp dụng các công thức để làm các bài tập.</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Chủ động sáng tạo trong quá trình thực hiện nhiệm vụ được giao.</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Có khả năng làm việc độc lập, làm việc nhóm.</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Tự học tập, lũy kiến thức, kinh nghiệm để nâng cao trình độ chuyên môn về kinh tế, phát triển bản thân.</w:t>
      </w:r>
    </w:p>
    <w:p w:rsidR="00611333" w:rsidRPr="0025655E" w:rsidRDefault="00611333" w:rsidP="00F74021">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2. Nội dung chương:</w:t>
      </w:r>
    </w:p>
    <w:tbl>
      <w:tblPr>
        <w:tblW w:w="0" w:type="auto"/>
        <w:tblInd w:w="709" w:type="dxa"/>
        <w:tblLook w:val="04A0"/>
      </w:tblPr>
      <w:tblGrid>
        <w:gridCol w:w="6062"/>
        <w:gridCol w:w="992"/>
        <w:gridCol w:w="1434"/>
      </w:tblGrid>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bCs/>
                <w:sz w:val="28"/>
                <w:szCs w:val="28"/>
                <w:lang w:val="en-US"/>
              </w:rPr>
              <w:t>2.1. Lãi đơn</w:t>
            </w:r>
          </w:p>
        </w:tc>
        <w:tc>
          <w:tcPr>
            <w:tcW w:w="992"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r w:rsidRPr="0025655E">
              <w:rPr>
                <w:rFonts w:ascii="Times New Roman" w:hAnsi="Times New Roman"/>
                <w:bCs/>
                <w:i/>
                <w:sz w:val="28"/>
                <w:szCs w:val="28"/>
                <w:lang w:val="en-US"/>
              </w:rPr>
              <w:t>1</w:t>
            </w:r>
          </w:p>
        </w:tc>
        <w:tc>
          <w:tcPr>
            <w:tcW w:w="1434" w:type="dxa"/>
            <w:shd w:val="clear" w:color="auto" w:fill="auto"/>
          </w:tcPr>
          <w:p w:rsidR="00611333" w:rsidRPr="0025655E" w:rsidRDefault="00611333" w:rsidP="00F74021">
            <w:pPr>
              <w:spacing w:line="288" w:lineRule="auto"/>
              <w:rPr>
                <w:rFonts w:ascii="Times New Roman" w:hAnsi="Times New Roman"/>
                <w:bCs/>
                <w:i/>
                <w:sz w:val="28"/>
                <w:szCs w:val="28"/>
                <w:lang w:val="en-US"/>
              </w:rPr>
            </w:pPr>
            <w:r w:rsidRPr="0025655E">
              <w:rPr>
                <w:rFonts w:ascii="Times New Roman" w:hAnsi="Times New Roman"/>
                <w:bCs/>
                <w:i/>
                <w:sz w:val="28"/>
                <w:szCs w:val="28"/>
                <w:lang w:val="en-US"/>
              </w:rPr>
              <w:t>giờ</w:t>
            </w: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2.1.1. Một số khái niệm</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4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2.1.2. Công thức tính lãi đơn</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4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b/>
                <w:sz w:val="28"/>
                <w:szCs w:val="28"/>
                <w:lang w:val="en-US"/>
              </w:rPr>
            </w:pPr>
            <w:r w:rsidRPr="0025655E">
              <w:rPr>
                <w:rFonts w:ascii="Times New Roman" w:hAnsi="Times New Roman"/>
                <w:sz w:val="28"/>
                <w:szCs w:val="28"/>
                <w:lang w:val="en-US"/>
              </w:rPr>
              <w:t>2.1.3. Lãi suất bình quân và lãi suất thực tế</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4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1434" w:type="dxa"/>
            <w:shd w:val="clear" w:color="auto" w:fill="auto"/>
          </w:tcPr>
          <w:p w:rsidR="00611333" w:rsidRPr="0025655E" w:rsidRDefault="00611333" w:rsidP="00F74021">
            <w:pPr>
              <w:spacing w:line="288" w:lineRule="auto"/>
              <w:rPr>
                <w:rFonts w:ascii="Times New Roman" w:hAnsi="Times New Roman"/>
                <w:i/>
                <w:sz w:val="28"/>
                <w:szCs w:val="28"/>
                <w:lang w:val="en-US"/>
              </w:rPr>
            </w:pPr>
            <w:r w:rsidRPr="0025655E">
              <w:rPr>
                <w:rFonts w:ascii="Times New Roman" w:hAnsi="Times New Roman"/>
                <w:bCs/>
                <w:i/>
                <w:sz w:val="28"/>
                <w:szCs w:val="28"/>
                <w:lang w:val="en-US"/>
              </w:rPr>
              <w:t>giờ</w:t>
            </w: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bCs/>
                <w:sz w:val="28"/>
                <w:szCs w:val="28"/>
                <w:lang w:val="en-US"/>
              </w:rPr>
              <w:t>2.2. Lãi kép</w:t>
            </w:r>
          </w:p>
        </w:tc>
        <w:tc>
          <w:tcPr>
            <w:tcW w:w="992"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r w:rsidRPr="0025655E">
              <w:rPr>
                <w:rFonts w:ascii="Times New Roman" w:hAnsi="Times New Roman"/>
                <w:bCs/>
                <w:i/>
                <w:sz w:val="28"/>
                <w:szCs w:val="28"/>
                <w:lang w:val="en-US"/>
              </w:rPr>
              <w:t>2</w:t>
            </w:r>
          </w:p>
        </w:tc>
        <w:tc>
          <w:tcPr>
            <w:tcW w:w="1434" w:type="dxa"/>
            <w:shd w:val="clear" w:color="auto" w:fill="auto"/>
          </w:tcPr>
          <w:p w:rsidR="00611333" w:rsidRPr="0025655E" w:rsidRDefault="00611333" w:rsidP="00F74021">
            <w:pPr>
              <w:spacing w:line="288" w:lineRule="auto"/>
              <w:rPr>
                <w:rFonts w:ascii="Times New Roman" w:hAnsi="Times New Roman"/>
                <w:bCs/>
                <w:i/>
                <w:sz w:val="28"/>
                <w:szCs w:val="28"/>
                <w:lang w:val="en-US"/>
              </w:rPr>
            </w:pPr>
            <w:r w:rsidRPr="0025655E">
              <w:rPr>
                <w:rFonts w:ascii="Times New Roman" w:hAnsi="Times New Roman"/>
                <w:bCs/>
                <w:i/>
                <w:sz w:val="28"/>
                <w:szCs w:val="28"/>
                <w:lang w:val="en-US"/>
              </w:rPr>
              <w:t>giờ</w:t>
            </w: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lastRenderedPageBreak/>
              <w:t>2.2.1. Lãi kép và công thức tính lãi kép</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4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2.2.2. So sánh lãi kép và lãi đơn</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4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bCs/>
                <w:sz w:val="28"/>
                <w:szCs w:val="28"/>
                <w:lang w:val="en-US"/>
              </w:rPr>
              <w:t>2.2.3. Giá trị thu được khi lẻ kỳ đầu tư</w:t>
            </w:r>
          </w:p>
        </w:tc>
        <w:tc>
          <w:tcPr>
            <w:tcW w:w="992"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p>
        </w:tc>
        <w:tc>
          <w:tcPr>
            <w:tcW w:w="1434" w:type="dxa"/>
            <w:shd w:val="clear" w:color="auto" w:fill="auto"/>
          </w:tcPr>
          <w:p w:rsidR="00611333" w:rsidRPr="0025655E" w:rsidRDefault="00611333" w:rsidP="00F74021">
            <w:pPr>
              <w:spacing w:line="288" w:lineRule="auto"/>
              <w:rPr>
                <w:rFonts w:ascii="Times New Roman" w:hAnsi="Times New Roman"/>
                <w:bCs/>
                <w:i/>
                <w:sz w:val="28"/>
                <w:szCs w:val="28"/>
                <w:lang w:val="en-US"/>
              </w:rPr>
            </w:pP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bCs/>
                <w:sz w:val="28"/>
                <w:szCs w:val="28"/>
                <w:lang w:val="en-US"/>
              </w:rPr>
              <w:t>2.2.4. Giá trị hiện tại (Vốn gốc)</w:t>
            </w:r>
          </w:p>
        </w:tc>
        <w:tc>
          <w:tcPr>
            <w:tcW w:w="992"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p>
        </w:tc>
        <w:tc>
          <w:tcPr>
            <w:tcW w:w="1434" w:type="dxa"/>
            <w:shd w:val="clear" w:color="auto" w:fill="auto"/>
          </w:tcPr>
          <w:p w:rsidR="00611333" w:rsidRPr="0025655E" w:rsidRDefault="00611333" w:rsidP="00F74021">
            <w:pPr>
              <w:spacing w:line="288" w:lineRule="auto"/>
              <w:rPr>
                <w:rFonts w:ascii="Times New Roman" w:hAnsi="Times New Roman"/>
                <w:bCs/>
                <w:i/>
                <w:sz w:val="28"/>
                <w:szCs w:val="28"/>
                <w:lang w:val="en-US"/>
              </w:rPr>
            </w:pP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Cs/>
                <w:sz w:val="28"/>
                <w:szCs w:val="28"/>
                <w:lang w:val="en-US"/>
              </w:rPr>
              <w:t>2.2.5. Lãi suất tương đương</w:t>
            </w:r>
          </w:p>
        </w:tc>
        <w:tc>
          <w:tcPr>
            <w:tcW w:w="992"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p>
        </w:tc>
        <w:tc>
          <w:tcPr>
            <w:tcW w:w="1434" w:type="dxa"/>
            <w:shd w:val="clear" w:color="auto" w:fill="auto"/>
          </w:tcPr>
          <w:p w:rsidR="00611333" w:rsidRPr="0025655E" w:rsidRDefault="00611333" w:rsidP="00F74021">
            <w:pPr>
              <w:spacing w:line="288" w:lineRule="auto"/>
              <w:rPr>
                <w:rFonts w:ascii="Times New Roman" w:hAnsi="Times New Roman"/>
                <w:bCs/>
                <w:i/>
                <w:sz w:val="28"/>
                <w:szCs w:val="28"/>
                <w:lang w:val="en-US"/>
              </w:rPr>
            </w:pPr>
          </w:p>
        </w:tc>
      </w:tr>
      <w:tr w:rsidR="00611333" w:rsidRPr="0025655E" w:rsidTr="00FA1DAB">
        <w:trPr>
          <w:trHeight w:val="397"/>
        </w:trPr>
        <w:tc>
          <w:tcPr>
            <w:tcW w:w="6062" w:type="dxa"/>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bCs/>
                <w:sz w:val="28"/>
                <w:szCs w:val="28"/>
                <w:lang w:val="en-US"/>
              </w:rPr>
              <w:t>Bài tập</w:t>
            </w:r>
          </w:p>
        </w:tc>
        <w:tc>
          <w:tcPr>
            <w:tcW w:w="992"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r w:rsidRPr="0025655E">
              <w:rPr>
                <w:rFonts w:ascii="Times New Roman" w:hAnsi="Times New Roman"/>
                <w:bCs/>
                <w:i/>
                <w:sz w:val="28"/>
                <w:szCs w:val="28"/>
                <w:lang w:val="en-US"/>
              </w:rPr>
              <w:t>4</w:t>
            </w:r>
          </w:p>
        </w:tc>
        <w:tc>
          <w:tcPr>
            <w:tcW w:w="1434" w:type="dxa"/>
            <w:shd w:val="clear" w:color="auto" w:fill="auto"/>
          </w:tcPr>
          <w:p w:rsidR="00611333" w:rsidRPr="0025655E" w:rsidRDefault="00611333" w:rsidP="00F74021">
            <w:pPr>
              <w:spacing w:line="288" w:lineRule="auto"/>
              <w:rPr>
                <w:rFonts w:ascii="Times New Roman" w:hAnsi="Times New Roman"/>
                <w:bCs/>
                <w:i/>
                <w:sz w:val="28"/>
                <w:szCs w:val="28"/>
                <w:lang w:val="en-US"/>
              </w:rPr>
            </w:pPr>
            <w:r w:rsidRPr="0025655E">
              <w:rPr>
                <w:rFonts w:ascii="Times New Roman" w:hAnsi="Times New Roman"/>
                <w:bCs/>
                <w:i/>
                <w:sz w:val="28"/>
                <w:szCs w:val="28"/>
                <w:lang w:val="en-US"/>
              </w:rPr>
              <w:t>giờ</w:t>
            </w:r>
          </w:p>
        </w:tc>
      </w:tr>
    </w:tbl>
    <w:p w:rsidR="00611333" w:rsidRDefault="00611333" w:rsidP="00F74021">
      <w:pPr>
        <w:spacing w:line="288" w:lineRule="auto"/>
        <w:jc w:val="both"/>
        <w:rPr>
          <w:rFonts w:ascii="Times New Roman" w:hAnsi="Times New Roman"/>
          <w:b/>
          <w:sz w:val="28"/>
          <w:szCs w:val="28"/>
          <w:lang w:val="en-US"/>
        </w:rPr>
      </w:pPr>
    </w:p>
    <w:p w:rsidR="00611333" w:rsidRPr="0025655E" w:rsidRDefault="00611333" w:rsidP="00F74021">
      <w:pPr>
        <w:spacing w:line="288" w:lineRule="auto"/>
        <w:jc w:val="both"/>
        <w:rPr>
          <w:rFonts w:ascii="Times New Roman" w:hAnsi="Times New Roman"/>
          <w:i/>
          <w:sz w:val="28"/>
          <w:szCs w:val="28"/>
          <w:lang w:val="en-US"/>
        </w:rPr>
      </w:pPr>
      <w:r w:rsidRPr="0025655E">
        <w:rPr>
          <w:rFonts w:ascii="Times New Roman" w:hAnsi="Times New Roman"/>
          <w:b/>
          <w:sz w:val="28"/>
          <w:szCs w:val="28"/>
          <w:lang w:val="en-US"/>
        </w:rPr>
        <w:t>Chương 2: Chiết khấu và tài khoản vãng lai</w:t>
      </w:r>
      <w:r w:rsidRPr="0025655E">
        <w:rPr>
          <w:rFonts w:ascii="Times New Roman" w:hAnsi="Times New Roman"/>
          <w:b/>
          <w:sz w:val="28"/>
          <w:szCs w:val="28"/>
          <w:lang w:val="en-US"/>
        </w:rPr>
        <w:tab/>
      </w:r>
      <w:r w:rsidRPr="0025655E">
        <w:rPr>
          <w:rFonts w:ascii="Times New Roman" w:hAnsi="Times New Roman"/>
          <w:b/>
          <w:sz w:val="28"/>
          <w:szCs w:val="28"/>
          <w:lang w:val="en-US"/>
        </w:rPr>
        <w:tab/>
      </w:r>
    </w:p>
    <w:p w:rsidR="00611333" w:rsidRPr="0025655E" w:rsidRDefault="00611333" w:rsidP="00F74021">
      <w:pPr>
        <w:spacing w:line="288" w:lineRule="auto"/>
        <w:ind w:firstLine="720"/>
        <w:jc w:val="right"/>
        <w:rPr>
          <w:rFonts w:ascii="Times New Roman" w:hAnsi="Times New Roman"/>
          <w:sz w:val="28"/>
          <w:szCs w:val="28"/>
          <w:lang w:val="en-US"/>
        </w:rPr>
      </w:pPr>
      <w:r w:rsidRPr="0025655E">
        <w:rPr>
          <w:rFonts w:ascii="Times New Roman" w:eastAsia="Times New Roman" w:hAnsi="Times New Roman"/>
          <w:i/>
          <w:sz w:val="28"/>
          <w:szCs w:val="28"/>
          <w:lang w:val="en-US" w:eastAsia="vi-VN"/>
        </w:rPr>
        <w:t>Thời gian: 09 giờ</w:t>
      </w:r>
      <w:r w:rsidRPr="0025655E">
        <w:rPr>
          <w:rFonts w:ascii="Times New Roman" w:eastAsia="Times New Roman" w:hAnsi="Times New Roman"/>
          <w:bCs/>
          <w:i/>
          <w:sz w:val="28"/>
          <w:szCs w:val="28"/>
          <w:lang w:val="en-US"/>
        </w:rPr>
        <w:t xml:space="preserve"> (LT: 03 giờ; BT:5 giờ)</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1. Mục tiêu</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Về kiến thức:</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Trình bày được khái niệm chiết khấu, nội dung tổng quát của hình thức chiết khấu;</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Trình bày được khái niệm, nội dung các hình thức chiết khấu; Tài khoản vãng lai và các phương pháp tính lãi đối với  tài khoản vãng lai cùng lãi suất cố định, các tài khoản vãng lai không cùng lãi suất.</w:t>
      </w:r>
    </w:p>
    <w:p w:rsidR="00611333" w:rsidRPr="0025655E" w:rsidRDefault="00611333" w:rsidP="00F74021">
      <w:pPr>
        <w:spacing w:line="288" w:lineRule="auto"/>
        <w:ind w:firstLine="720"/>
        <w:jc w:val="both"/>
        <w:rPr>
          <w:rFonts w:ascii="Times New Roman" w:hAnsi="Times New Roman"/>
          <w:spacing w:val="-8"/>
          <w:sz w:val="28"/>
          <w:szCs w:val="28"/>
          <w:lang w:val="en-US"/>
        </w:rPr>
      </w:pPr>
      <w:r w:rsidRPr="0025655E">
        <w:rPr>
          <w:rFonts w:ascii="Times New Roman" w:hAnsi="Times New Roman"/>
          <w:spacing w:val="-8"/>
          <w:sz w:val="28"/>
          <w:szCs w:val="28"/>
          <w:lang w:val="en-US"/>
        </w:rPr>
        <w:t>- Về kỹ năng:</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pacing w:val="-8"/>
          <w:sz w:val="28"/>
          <w:szCs w:val="28"/>
          <w:lang w:val="en-US"/>
        </w:rPr>
        <w:t xml:space="preserve">+ </w:t>
      </w:r>
      <w:r w:rsidRPr="0025655E">
        <w:rPr>
          <w:rFonts w:ascii="Times New Roman" w:hAnsi="Times New Roman"/>
          <w:sz w:val="28"/>
          <w:szCs w:val="28"/>
          <w:lang w:val="en-US"/>
        </w:rPr>
        <w:t>Xác định giá trị mệnh giá, chiết khấu thương phiếu theo phương pháp thương mại và phương pháp hợp lý;</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Phân biệt các phương pháp lập tài khoản vãng lai cùng lãi suất cố định và không cùng lãi suất.</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Áp dụng công thức làm các bài tập.</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Về năng lực tự chủ và chịu trách nhiệm:</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Thận trọng, cẩn thận khi áp dụng các công thức để làm các bài tập.</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Chủ động sáng tạo trong quá trình thực hiện nhiệm vụ được giao.</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Có khả năng làm việc độc lập, làm việc nhóm.</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xml:space="preserve"> 2. Nội dung chương:</w:t>
      </w:r>
    </w:p>
    <w:tbl>
      <w:tblPr>
        <w:tblW w:w="0" w:type="auto"/>
        <w:tblInd w:w="817" w:type="dxa"/>
        <w:tblLook w:val="04A0"/>
      </w:tblPr>
      <w:tblGrid>
        <w:gridCol w:w="7088"/>
        <w:gridCol w:w="691"/>
        <w:gridCol w:w="584"/>
      </w:tblGrid>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  Chiết khấu</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giờ</w:t>
            </w: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2.1.1. Tổng quan về chiết khấu</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2.1.2. Các hình thức chiết khấu</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2.1.3. Mối quan hệ giữa hai loại chiết khấu</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2.1.4. Mối quan hệ giữa mệnh giá thương phiếu và hai loại chiết khấu</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2.1.5. Chi phí chiết khấu</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giờ</w:t>
            </w: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 Tài khoản vãng lai (TKVL)</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giờ</w:t>
            </w: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2.2.1. Một số khái niệm</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lastRenderedPageBreak/>
              <w:t>2.2.2. Các phương pháp tính lãi  đối với TKVL cùng lãi suất cố định</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w:t>
            </w:r>
            <w:r w:rsidRPr="0025655E">
              <w:rPr>
                <w:rFonts w:ascii="Times New Roman" w:hAnsi="Times New Roman"/>
                <w:spacing w:val="-4"/>
                <w:sz w:val="28"/>
                <w:szCs w:val="28"/>
                <w:lang w:val="en-US"/>
              </w:rPr>
              <w:t>.2.3. Phương pháp tính lãi đối với TKVL không cùng lãi suất</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r>
      <w:tr w:rsidR="00611333" w:rsidRPr="0025655E" w:rsidTr="00FA1DAB">
        <w:trPr>
          <w:trHeight w:val="397"/>
        </w:trPr>
        <w:tc>
          <w:tcPr>
            <w:tcW w:w="7088"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691"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4</w:t>
            </w:r>
          </w:p>
        </w:tc>
        <w:tc>
          <w:tcPr>
            <w:tcW w:w="584"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giờ</w:t>
            </w:r>
          </w:p>
        </w:tc>
      </w:tr>
    </w:tbl>
    <w:p w:rsidR="00611333" w:rsidRDefault="00611333" w:rsidP="00F74021">
      <w:pPr>
        <w:spacing w:line="288" w:lineRule="auto"/>
        <w:jc w:val="both"/>
        <w:rPr>
          <w:rFonts w:ascii="Times New Roman" w:hAnsi="Times New Roman"/>
          <w:b/>
          <w:sz w:val="28"/>
          <w:szCs w:val="28"/>
          <w:lang w:val="en-US"/>
        </w:rPr>
      </w:pPr>
    </w:p>
    <w:p w:rsidR="00611333" w:rsidRPr="0025655E" w:rsidRDefault="00611333" w:rsidP="00F74021">
      <w:pPr>
        <w:spacing w:line="288" w:lineRule="auto"/>
        <w:jc w:val="both"/>
        <w:rPr>
          <w:rFonts w:ascii="Times New Roman" w:hAnsi="Times New Roman"/>
          <w:b/>
          <w:sz w:val="28"/>
          <w:szCs w:val="28"/>
          <w:lang w:val="en-US"/>
        </w:rPr>
      </w:pPr>
      <w:r w:rsidRPr="0025655E">
        <w:rPr>
          <w:rFonts w:ascii="Times New Roman" w:hAnsi="Times New Roman"/>
          <w:b/>
          <w:sz w:val="28"/>
          <w:szCs w:val="28"/>
          <w:lang w:val="en-US"/>
        </w:rPr>
        <w:t>Chương 3: Chuỗi tiền tệ</w:t>
      </w:r>
      <w:r w:rsidRPr="0025655E">
        <w:rPr>
          <w:rFonts w:ascii="Times New Roman" w:hAnsi="Times New Roman"/>
          <w:b/>
          <w:sz w:val="28"/>
          <w:szCs w:val="28"/>
          <w:lang w:val="en-US"/>
        </w:rPr>
        <w:tab/>
      </w:r>
      <w:r w:rsidRPr="0025655E">
        <w:rPr>
          <w:rFonts w:ascii="Times New Roman" w:hAnsi="Times New Roman"/>
          <w:b/>
          <w:sz w:val="28"/>
          <w:szCs w:val="28"/>
          <w:lang w:val="en-US"/>
        </w:rPr>
        <w:tab/>
      </w:r>
      <w:r w:rsidRPr="0025655E">
        <w:rPr>
          <w:rFonts w:ascii="Times New Roman" w:hAnsi="Times New Roman"/>
          <w:b/>
          <w:sz w:val="28"/>
          <w:szCs w:val="28"/>
          <w:lang w:val="en-US"/>
        </w:rPr>
        <w:tab/>
      </w:r>
      <w:r w:rsidRPr="0025655E">
        <w:rPr>
          <w:rFonts w:ascii="Times New Roman" w:hAnsi="Times New Roman"/>
          <w:b/>
          <w:sz w:val="28"/>
          <w:szCs w:val="28"/>
          <w:lang w:val="en-US"/>
        </w:rPr>
        <w:tab/>
      </w:r>
      <w:r w:rsidRPr="0025655E">
        <w:rPr>
          <w:rFonts w:ascii="Times New Roman" w:hAnsi="Times New Roman"/>
          <w:b/>
          <w:sz w:val="28"/>
          <w:szCs w:val="28"/>
          <w:lang w:val="en-US"/>
        </w:rPr>
        <w:tab/>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eastAsia="Times New Roman" w:hAnsi="Times New Roman"/>
          <w:i/>
          <w:sz w:val="28"/>
          <w:szCs w:val="28"/>
          <w:lang w:val="en-US" w:eastAsia="vi-VN"/>
        </w:rPr>
        <w:t xml:space="preserve">                                              Thời gian: 09 giờ</w:t>
      </w:r>
      <w:r w:rsidRPr="0025655E">
        <w:rPr>
          <w:rFonts w:ascii="Times New Roman" w:eastAsia="Times New Roman" w:hAnsi="Times New Roman"/>
          <w:bCs/>
          <w:i/>
          <w:sz w:val="28"/>
          <w:szCs w:val="28"/>
          <w:lang w:val="en-US"/>
        </w:rPr>
        <w:t xml:space="preserve"> (LT:3 giờ; BT:5giờ; KT:1 giờ) </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1. Mục tiêu:</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Về kiến thức:</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Trình bày được khái niệm,nội dung  chuỗi tiền tệ cố dịnh trả đầu kỳ và cuối kỳ;</w:t>
      </w:r>
    </w:p>
    <w:p w:rsidR="00611333" w:rsidRPr="0025655E" w:rsidRDefault="00611333" w:rsidP="00F74021">
      <w:pPr>
        <w:spacing w:line="288" w:lineRule="auto"/>
        <w:ind w:firstLine="720"/>
        <w:jc w:val="both"/>
        <w:rPr>
          <w:rFonts w:ascii="Times New Roman" w:hAnsi="Times New Roman"/>
          <w:spacing w:val="-10"/>
          <w:sz w:val="28"/>
          <w:szCs w:val="28"/>
          <w:lang w:val="en-US"/>
        </w:rPr>
      </w:pPr>
      <w:r w:rsidRPr="0025655E">
        <w:rPr>
          <w:rFonts w:ascii="Times New Roman" w:hAnsi="Times New Roman"/>
          <w:spacing w:val="-10"/>
          <w:sz w:val="28"/>
          <w:szCs w:val="28"/>
          <w:lang w:val="en-US"/>
        </w:rPr>
        <w:t>+ Trình bày được khái niệm, nội dung chuỗi tiền tệ biến đổi theo cấp số cộng;</w:t>
      </w:r>
    </w:p>
    <w:p w:rsidR="00611333" w:rsidRPr="0025655E" w:rsidRDefault="00611333" w:rsidP="00F74021">
      <w:pPr>
        <w:spacing w:line="288" w:lineRule="auto"/>
        <w:ind w:firstLine="720"/>
        <w:jc w:val="both"/>
        <w:rPr>
          <w:rFonts w:ascii="Times New Roman" w:hAnsi="Times New Roman"/>
          <w:spacing w:val="-10"/>
          <w:sz w:val="28"/>
          <w:szCs w:val="28"/>
          <w:lang w:val="en-US"/>
        </w:rPr>
      </w:pPr>
      <w:r w:rsidRPr="0025655E">
        <w:rPr>
          <w:rFonts w:ascii="Times New Roman" w:hAnsi="Times New Roman"/>
          <w:spacing w:val="-10"/>
          <w:sz w:val="28"/>
          <w:szCs w:val="28"/>
          <w:lang w:val="en-US"/>
        </w:rPr>
        <w:t>+ Trình bày được khái niệm,nội dung chuỗi tiền tệ biến đổi theo cấp số nhân.</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Về kỹ năng:</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Phân biệt được chuỗi tiền tệ cố định, chuỗi tiền tệ biến đổi;</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Lập bảng tính giá trị tương lai, giá trị hiện tại của chuỗi tiền tệ cố định;</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Lập được công thức tính chuỗi tiền tệ biến đổi theo cấp số cộng, biến đổi theo cấp số nhân áp dụng làm các bài tập.</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Về năng lực tự chủ và chịu trách nhiệm:</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Cẩn thận, chính xác khi áp dụng các công thức đối với từng trường hơp.</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Tích cực nghiên cứu tài liệu, làm việc độc lập, làm việc nhóm.</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Hăng hái phát biểu chủ động việc học tập.</w:t>
      </w:r>
    </w:p>
    <w:p w:rsidR="00611333" w:rsidRPr="0025655E" w:rsidRDefault="00611333" w:rsidP="00F74021">
      <w:pPr>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2. Nội dung chương:</w:t>
      </w:r>
    </w:p>
    <w:tbl>
      <w:tblPr>
        <w:tblW w:w="0" w:type="auto"/>
        <w:tblInd w:w="675" w:type="dxa"/>
        <w:tblLayout w:type="fixed"/>
        <w:tblLook w:val="04A0"/>
      </w:tblPr>
      <w:tblGrid>
        <w:gridCol w:w="6379"/>
        <w:gridCol w:w="992"/>
        <w:gridCol w:w="1134"/>
      </w:tblGrid>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 Một số vấn đề chung về chuỗi tiền tệ</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r w:rsidRPr="0025655E">
              <w:rPr>
                <w:rFonts w:ascii="Times New Roman" w:hAnsi="Times New Roman"/>
                <w:i/>
                <w:sz w:val="28"/>
                <w:szCs w:val="28"/>
                <w:lang w:val="en-US"/>
              </w:rPr>
              <w:t>giờ</w:t>
            </w: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2.1.1. Khái niệm</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2.1.2. Sơ đồ chuỗi tiền tệ</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2.1.3. Phân loại chuỗi tiền tệ</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r w:rsidRPr="0025655E">
              <w:rPr>
                <w:rFonts w:ascii="Times New Roman" w:hAnsi="Times New Roman"/>
                <w:i/>
                <w:sz w:val="28"/>
                <w:szCs w:val="28"/>
                <w:lang w:val="en-US"/>
              </w:rPr>
              <w:t>giờ</w:t>
            </w: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 Chuỗi tiền tệ cố định</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r w:rsidRPr="0025655E">
              <w:rPr>
                <w:rFonts w:ascii="Times New Roman" w:hAnsi="Times New Roman"/>
                <w:i/>
                <w:sz w:val="28"/>
                <w:szCs w:val="28"/>
                <w:lang w:val="en-US"/>
              </w:rPr>
              <w:t>giờ</w:t>
            </w: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2.2.1. Chuỗi tiền tệ cố định trả cuối kỳ</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2.2.2. Chuỗi tiền tệ cố định trả đầu kỳ</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r w:rsidRPr="0025655E">
              <w:rPr>
                <w:rFonts w:ascii="Times New Roman" w:hAnsi="Times New Roman"/>
                <w:i/>
                <w:sz w:val="28"/>
                <w:szCs w:val="28"/>
                <w:lang w:val="en-US"/>
              </w:rPr>
              <w:t>giờ</w:t>
            </w: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2.3. Chuỗi tiền tệ biến đổi</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r w:rsidRPr="0025655E">
              <w:rPr>
                <w:rFonts w:ascii="Times New Roman" w:hAnsi="Times New Roman"/>
                <w:i/>
                <w:sz w:val="28"/>
                <w:szCs w:val="28"/>
                <w:lang w:val="en-US"/>
              </w:rPr>
              <w:t>giờ</w:t>
            </w: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2.3.1. Chuỗi tiện tệ biến đổi theo cấp số cộng</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2.3.2. Chuỗi tiền tệ biến đổi theo cấp số nhân</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r w:rsidRPr="0025655E">
              <w:rPr>
                <w:rFonts w:ascii="Times New Roman" w:hAnsi="Times New Roman"/>
                <w:i/>
                <w:sz w:val="28"/>
                <w:szCs w:val="28"/>
                <w:lang w:val="en-US"/>
              </w:rPr>
              <w:t>giờ</w:t>
            </w:r>
          </w:p>
        </w:tc>
      </w:tr>
      <w:tr w:rsidR="00611333" w:rsidRPr="0025655E" w:rsidTr="00FA1DAB">
        <w:trPr>
          <w:trHeight w:val="397"/>
        </w:trPr>
        <w:tc>
          <w:tcPr>
            <w:tcW w:w="637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Kiểm tra định kỳ</w:t>
            </w:r>
          </w:p>
        </w:tc>
        <w:tc>
          <w:tcPr>
            <w:tcW w:w="992"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1134" w:type="dxa"/>
            <w:shd w:val="clear" w:color="auto" w:fill="auto"/>
          </w:tcPr>
          <w:p w:rsidR="00611333" w:rsidRPr="0025655E" w:rsidRDefault="00611333" w:rsidP="00F74021">
            <w:pPr>
              <w:spacing w:line="288" w:lineRule="auto"/>
              <w:rPr>
                <w:rFonts w:ascii="Times New Roman" w:hAnsi="Times New Roman"/>
                <w:i/>
                <w:sz w:val="28"/>
                <w:szCs w:val="28"/>
                <w:lang w:val="en-US"/>
              </w:rPr>
            </w:pPr>
            <w:r w:rsidRPr="0025655E">
              <w:rPr>
                <w:rFonts w:ascii="Times New Roman" w:hAnsi="Times New Roman"/>
                <w:i/>
                <w:sz w:val="28"/>
                <w:szCs w:val="28"/>
                <w:lang w:val="en-US"/>
              </w:rPr>
              <w:t>giờ</w:t>
            </w:r>
          </w:p>
        </w:tc>
      </w:tr>
    </w:tbl>
    <w:p w:rsidR="00611333" w:rsidRPr="0025655E" w:rsidRDefault="00611333" w:rsidP="00F74021">
      <w:pPr>
        <w:spacing w:line="288" w:lineRule="auto"/>
        <w:jc w:val="both"/>
        <w:rPr>
          <w:rFonts w:ascii="Times New Roman" w:hAnsi="Times New Roman"/>
          <w:b/>
          <w:sz w:val="28"/>
          <w:szCs w:val="28"/>
          <w:lang w:val="en-US"/>
        </w:rPr>
      </w:pPr>
      <w:r w:rsidRPr="0025655E">
        <w:rPr>
          <w:rFonts w:ascii="Times New Roman" w:hAnsi="Times New Roman"/>
          <w:b/>
          <w:sz w:val="28"/>
          <w:szCs w:val="28"/>
          <w:lang w:val="en-US"/>
        </w:rPr>
        <w:lastRenderedPageBreak/>
        <w:t>Chương 4: Phương pháp tính toán các khoản nợ vay</w:t>
      </w:r>
      <w:r w:rsidRPr="0025655E">
        <w:rPr>
          <w:rFonts w:ascii="Times New Roman" w:hAnsi="Times New Roman"/>
          <w:b/>
          <w:sz w:val="28"/>
          <w:szCs w:val="28"/>
          <w:lang w:val="en-US"/>
        </w:rPr>
        <w:tab/>
      </w:r>
    </w:p>
    <w:p w:rsidR="00611333" w:rsidRPr="0025655E" w:rsidRDefault="00611333" w:rsidP="00F74021">
      <w:pPr>
        <w:spacing w:line="288" w:lineRule="auto"/>
        <w:jc w:val="right"/>
        <w:rPr>
          <w:rFonts w:ascii="Times New Roman" w:hAnsi="Times New Roman"/>
          <w:sz w:val="28"/>
          <w:szCs w:val="28"/>
          <w:lang w:val="en-US"/>
        </w:rPr>
      </w:pPr>
      <w:r w:rsidRPr="0025655E">
        <w:rPr>
          <w:rFonts w:ascii="Times New Roman" w:eastAsia="Times New Roman" w:hAnsi="Times New Roman"/>
          <w:i/>
          <w:sz w:val="28"/>
          <w:szCs w:val="28"/>
          <w:lang w:val="en-US" w:eastAsia="vi-VN"/>
        </w:rPr>
        <w:t xml:space="preserve">                         Thời gian: 09 giờ (LT:3 giờ; BT:6 giờ)</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1. Mục tiêu:</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Về kiến thức</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Trình bày được tổng quan các khoản nợ vay;</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Trình bày được các phương pháp tính toán trả nợ;</w:t>
      </w:r>
    </w:p>
    <w:p w:rsidR="00611333" w:rsidRPr="0025655E" w:rsidRDefault="00611333" w:rsidP="00F74021">
      <w:pPr>
        <w:spacing w:line="288" w:lineRule="auto"/>
        <w:ind w:firstLine="720"/>
        <w:jc w:val="both"/>
        <w:rPr>
          <w:rFonts w:ascii="Times New Roman" w:hAnsi="Times New Roman"/>
          <w:bCs/>
          <w:spacing w:val="-10"/>
          <w:sz w:val="28"/>
          <w:szCs w:val="28"/>
          <w:lang w:val="en-US"/>
        </w:rPr>
      </w:pPr>
      <w:r w:rsidRPr="0025655E">
        <w:rPr>
          <w:rFonts w:ascii="Times New Roman" w:hAnsi="Times New Roman"/>
          <w:spacing w:val="-10"/>
          <w:sz w:val="28"/>
          <w:szCs w:val="28"/>
          <w:lang w:val="en-US"/>
        </w:rPr>
        <w:t xml:space="preserve">+ Trình bày được công thức, nội dung </w:t>
      </w:r>
      <w:r w:rsidRPr="0025655E">
        <w:rPr>
          <w:rFonts w:ascii="Times New Roman" w:hAnsi="Times New Roman"/>
          <w:bCs/>
          <w:spacing w:val="-10"/>
          <w:sz w:val="28"/>
          <w:szCs w:val="28"/>
          <w:lang w:val="en-US"/>
        </w:rPr>
        <w:t>thanh toán nợ bằng số tiền mỗi kỳ cố định;</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bCs/>
          <w:sz w:val="28"/>
          <w:szCs w:val="28"/>
          <w:lang w:val="en-US"/>
        </w:rPr>
        <w:t xml:space="preserve">+ Trình bày được công thức </w:t>
      </w:r>
      <w:r w:rsidRPr="0025655E">
        <w:rPr>
          <w:rFonts w:ascii="Times New Roman" w:hAnsi="Times New Roman"/>
          <w:sz w:val="28"/>
          <w:szCs w:val="28"/>
          <w:lang w:val="en-US"/>
        </w:rPr>
        <w:t>số tiền trả nợ gốc kỳ bất kỳ.</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Về kỹ năng:</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Phân biệt các phương pháp tính toán trả nợ;</w:t>
      </w:r>
    </w:p>
    <w:p w:rsidR="00611333" w:rsidRPr="0025655E" w:rsidRDefault="00611333" w:rsidP="00F74021">
      <w:pPr>
        <w:spacing w:line="288" w:lineRule="auto"/>
        <w:ind w:firstLine="720"/>
        <w:jc w:val="both"/>
        <w:rPr>
          <w:rFonts w:ascii="Times New Roman" w:hAnsi="Times New Roman"/>
          <w:spacing w:val="-4"/>
          <w:sz w:val="28"/>
          <w:szCs w:val="28"/>
          <w:lang w:val="en-US"/>
        </w:rPr>
      </w:pPr>
      <w:r w:rsidRPr="0025655E">
        <w:rPr>
          <w:rFonts w:ascii="Times New Roman" w:hAnsi="Times New Roman"/>
          <w:spacing w:val="-4"/>
          <w:sz w:val="28"/>
          <w:szCs w:val="28"/>
          <w:lang w:val="en-US"/>
        </w:rPr>
        <w:t>+ Áp dụng công thức làm các bài tập thanh toán bằng số tiền mỗi kỳ cố định;</w:t>
      </w:r>
    </w:p>
    <w:p w:rsidR="00611333" w:rsidRPr="0025655E" w:rsidRDefault="00611333" w:rsidP="00F74021">
      <w:pPr>
        <w:spacing w:line="288" w:lineRule="auto"/>
        <w:ind w:firstLine="720"/>
        <w:jc w:val="both"/>
        <w:rPr>
          <w:rFonts w:ascii="Times New Roman" w:hAnsi="Times New Roman"/>
          <w:bCs/>
          <w:sz w:val="28"/>
          <w:szCs w:val="28"/>
          <w:lang w:val="en-US"/>
        </w:rPr>
      </w:pPr>
      <w:r w:rsidRPr="0025655E">
        <w:rPr>
          <w:rFonts w:ascii="Times New Roman" w:hAnsi="Times New Roman"/>
          <w:sz w:val="28"/>
          <w:szCs w:val="28"/>
          <w:lang w:val="en-US"/>
        </w:rPr>
        <w:t xml:space="preserve">+ Phân </w:t>
      </w:r>
      <w:r w:rsidRPr="0025655E">
        <w:rPr>
          <w:rFonts w:ascii="Times New Roman" w:hAnsi="Times New Roman"/>
          <w:bCs/>
          <w:sz w:val="28"/>
          <w:szCs w:val="28"/>
          <w:lang w:val="en-US"/>
        </w:rPr>
        <w:t>biệt được hương pháp tính toán trả nợ gốc một lần, trả lãi định kỳ;</w:t>
      </w:r>
    </w:p>
    <w:p w:rsidR="00611333" w:rsidRPr="0025655E" w:rsidRDefault="00611333" w:rsidP="00F74021">
      <w:pPr>
        <w:spacing w:line="288" w:lineRule="auto"/>
        <w:ind w:firstLine="720"/>
        <w:jc w:val="both"/>
        <w:rPr>
          <w:rFonts w:ascii="Times New Roman" w:hAnsi="Times New Roman"/>
          <w:bCs/>
          <w:sz w:val="28"/>
          <w:szCs w:val="28"/>
          <w:lang w:val="en-US"/>
        </w:rPr>
      </w:pPr>
      <w:r w:rsidRPr="0025655E">
        <w:rPr>
          <w:rFonts w:ascii="Times New Roman" w:hAnsi="Times New Roman"/>
          <w:bCs/>
          <w:sz w:val="28"/>
          <w:szCs w:val="28"/>
          <w:lang w:val="en-US"/>
        </w:rPr>
        <w:t>+ Phân biệt được phương pháp tính toán trả nợ cả gốc và lãi một lần vào kỳ cuối cùng.</w:t>
      </w:r>
    </w:p>
    <w:p w:rsidR="00611333" w:rsidRPr="0025655E" w:rsidRDefault="00611333" w:rsidP="00F74021">
      <w:pPr>
        <w:spacing w:line="288" w:lineRule="auto"/>
        <w:ind w:firstLine="720"/>
        <w:jc w:val="both"/>
        <w:rPr>
          <w:rFonts w:ascii="Times New Roman" w:hAnsi="Times New Roman"/>
          <w:bCs/>
          <w:sz w:val="28"/>
          <w:szCs w:val="28"/>
          <w:lang w:val="en-US"/>
        </w:rPr>
      </w:pPr>
      <w:r w:rsidRPr="0025655E">
        <w:rPr>
          <w:rFonts w:ascii="Times New Roman" w:hAnsi="Times New Roman"/>
          <w:bCs/>
          <w:sz w:val="28"/>
          <w:szCs w:val="28"/>
          <w:lang w:val="en-US"/>
        </w:rPr>
        <w:t>- Về năng lực tự chủ và chịu trác nhiệm:</w:t>
      </w:r>
    </w:p>
    <w:p w:rsidR="00611333" w:rsidRPr="0025655E" w:rsidRDefault="00611333" w:rsidP="00F74021">
      <w:pPr>
        <w:spacing w:line="288" w:lineRule="auto"/>
        <w:ind w:firstLine="720"/>
        <w:jc w:val="both"/>
        <w:rPr>
          <w:rFonts w:ascii="Times New Roman" w:hAnsi="Times New Roman"/>
          <w:bCs/>
          <w:sz w:val="28"/>
          <w:szCs w:val="28"/>
          <w:lang w:val="en-US"/>
        </w:rPr>
      </w:pPr>
      <w:r w:rsidRPr="0025655E">
        <w:rPr>
          <w:rFonts w:ascii="Times New Roman" w:hAnsi="Times New Roman"/>
          <w:bCs/>
          <w:sz w:val="28"/>
          <w:szCs w:val="28"/>
          <w:lang w:val="en-US"/>
        </w:rPr>
        <w:t>+ Thận trọng, trong việc tính toán các phương pháp trả nợ và  thanh toán nợ bằng số tiền mỗi kỳ cố định.</w:t>
      </w:r>
    </w:p>
    <w:p w:rsidR="00611333" w:rsidRPr="0025655E" w:rsidRDefault="00611333" w:rsidP="00F74021">
      <w:pPr>
        <w:spacing w:line="288" w:lineRule="auto"/>
        <w:ind w:firstLine="720"/>
        <w:jc w:val="both"/>
        <w:rPr>
          <w:rFonts w:ascii="Times New Roman" w:hAnsi="Times New Roman"/>
          <w:bCs/>
          <w:sz w:val="28"/>
          <w:szCs w:val="28"/>
          <w:lang w:val="en-US"/>
        </w:rPr>
      </w:pPr>
      <w:r w:rsidRPr="0025655E">
        <w:rPr>
          <w:rFonts w:ascii="Times New Roman" w:hAnsi="Times New Roman"/>
          <w:bCs/>
          <w:sz w:val="28"/>
          <w:szCs w:val="28"/>
          <w:lang w:val="en-US"/>
        </w:rPr>
        <w:t>+ Tích cực nghiên cứu tài liệu, làm việc độc lập,làm việc nhóm.</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bCs/>
          <w:sz w:val="28"/>
          <w:szCs w:val="28"/>
          <w:lang w:val="en-US"/>
        </w:rPr>
        <w:t>+ Hăng hái phát biểu chủ động</w:t>
      </w:r>
      <w:r w:rsidRPr="0025655E">
        <w:rPr>
          <w:rFonts w:ascii="Times New Roman" w:hAnsi="Times New Roman"/>
          <w:sz w:val="28"/>
          <w:szCs w:val="28"/>
          <w:lang w:val="en-US"/>
        </w:rPr>
        <w:t xml:space="preserve"> việc học tập.</w:t>
      </w:r>
    </w:p>
    <w:p w:rsidR="00611333" w:rsidRPr="0025655E" w:rsidRDefault="00611333" w:rsidP="00F74021">
      <w:pPr>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2. Nội dung chương:</w:t>
      </w:r>
    </w:p>
    <w:tbl>
      <w:tblPr>
        <w:tblW w:w="0" w:type="auto"/>
        <w:tblInd w:w="709" w:type="dxa"/>
        <w:tblLook w:val="04A0"/>
      </w:tblPr>
      <w:tblGrid>
        <w:gridCol w:w="6912"/>
        <w:gridCol w:w="709"/>
        <w:gridCol w:w="850"/>
      </w:tblGrid>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bCs/>
                <w:sz w:val="28"/>
                <w:szCs w:val="28"/>
                <w:lang w:val="en-US"/>
              </w:rPr>
              <w:t>2.1. Tổng quan về các khoản nợ vay</w:t>
            </w:r>
          </w:p>
        </w:tc>
        <w:tc>
          <w:tcPr>
            <w:tcW w:w="709"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r w:rsidRPr="0025655E">
              <w:rPr>
                <w:rFonts w:ascii="Times New Roman" w:hAnsi="Times New Roman"/>
                <w:bCs/>
                <w:i/>
                <w:sz w:val="28"/>
                <w:szCs w:val="28"/>
                <w:lang w:val="en-US"/>
              </w:rPr>
              <w:t>0,5</w:t>
            </w:r>
          </w:p>
        </w:tc>
        <w:tc>
          <w:tcPr>
            <w:tcW w:w="850" w:type="dxa"/>
            <w:shd w:val="clear" w:color="auto" w:fill="auto"/>
          </w:tcPr>
          <w:p w:rsidR="00611333" w:rsidRPr="0025655E" w:rsidRDefault="00611333" w:rsidP="00F74021">
            <w:pPr>
              <w:spacing w:line="288" w:lineRule="auto"/>
              <w:rPr>
                <w:rFonts w:ascii="Times New Roman" w:hAnsi="Times New Roman"/>
                <w:bCs/>
                <w:i/>
                <w:sz w:val="28"/>
                <w:szCs w:val="28"/>
                <w:lang w:val="en-US"/>
              </w:rPr>
            </w:pPr>
            <w:r w:rsidRPr="0025655E">
              <w:rPr>
                <w:rFonts w:ascii="Times New Roman" w:hAnsi="Times New Roman"/>
                <w:bCs/>
                <w:i/>
                <w:sz w:val="28"/>
                <w:szCs w:val="28"/>
                <w:lang w:val="en-US"/>
              </w:rPr>
              <w:t>giờ</w:t>
            </w: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bCs/>
                <w:sz w:val="28"/>
                <w:szCs w:val="28"/>
                <w:lang w:val="en-US"/>
              </w:rPr>
              <w:t>2.2. Các phương pháp tính toán trả nợ</w:t>
            </w:r>
          </w:p>
        </w:tc>
        <w:tc>
          <w:tcPr>
            <w:tcW w:w="709"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r w:rsidRPr="0025655E">
              <w:rPr>
                <w:rFonts w:ascii="Times New Roman" w:hAnsi="Times New Roman"/>
                <w:bCs/>
                <w:i/>
                <w:sz w:val="28"/>
                <w:szCs w:val="28"/>
                <w:lang w:val="en-US"/>
              </w:rPr>
              <w:t>1</w:t>
            </w:r>
          </w:p>
        </w:tc>
        <w:tc>
          <w:tcPr>
            <w:tcW w:w="850" w:type="dxa"/>
            <w:shd w:val="clear" w:color="auto" w:fill="auto"/>
          </w:tcPr>
          <w:p w:rsidR="00611333" w:rsidRPr="0025655E" w:rsidRDefault="00611333" w:rsidP="00F74021">
            <w:pPr>
              <w:spacing w:line="288" w:lineRule="auto"/>
              <w:rPr>
                <w:rFonts w:ascii="Times New Roman" w:hAnsi="Times New Roman"/>
                <w:bCs/>
                <w:i/>
                <w:sz w:val="28"/>
                <w:szCs w:val="28"/>
                <w:lang w:val="en-US"/>
              </w:rPr>
            </w:pPr>
            <w:r w:rsidRPr="0025655E">
              <w:rPr>
                <w:rFonts w:ascii="Times New Roman" w:hAnsi="Times New Roman"/>
                <w:bCs/>
                <w:i/>
                <w:sz w:val="28"/>
                <w:szCs w:val="28"/>
                <w:lang w:val="en-US"/>
              </w:rPr>
              <w:t>giờ</w:t>
            </w: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2.2.1. Trả vốn vay và lãi một lần khi đến hạn</w:t>
            </w:r>
          </w:p>
        </w:tc>
        <w:tc>
          <w:tcPr>
            <w:tcW w:w="709"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850"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2.2.2. Trả lãi định kỳ, trả vốn vay vào ngày đến hạn</w:t>
            </w:r>
          </w:p>
        </w:tc>
        <w:tc>
          <w:tcPr>
            <w:tcW w:w="709"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850"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2.2.3. Trả dần theo định kỳ</w:t>
            </w:r>
          </w:p>
        </w:tc>
        <w:tc>
          <w:tcPr>
            <w:tcW w:w="709"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850"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709"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850" w:type="dxa"/>
            <w:shd w:val="clear" w:color="auto" w:fill="auto"/>
          </w:tcPr>
          <w:p w:rsidR="00611333" w:rsidRPr="0025655E" w:rsidRDefault="00611333" w:rsidP="00F74021">
            <w:pPr>
              <w:spacing w:line="288" w:lineRule="auto"/>
              <w:rPr>
                <w:rFonts w:ascii="Times New Roman" w:hAnsi="Times New Roman"/>
                <w:i/>
                <w:sz w:val="28"/>
                <w:szCs w:val="28"/>
                <w:lang w:val="en-US"/>
              </w:rPr>
            </w:pPr>
            <w:r w:rsidRPr="0025655E">
              <w:rPr>
                <w:rFonts w:ascii="Times New Roman" w:hAnsi="Times New Roman"/>
                <w:bCs/>
                <w:i/>
                <w:sz w:val="28"/>
                <w:szCs w:val="28"/>
                <w:lang w:val="en-US"/>
              </w:rPr>
              <w:t>giờ</w:t>
            </w: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bCs/>
                <w:sz w:val="28"/>
                <w:szCs w:val="28"/>
                <w:lang w:val="en-US"/>
              </w:rPr>
              <w:t>2.3. Thanh toán nợ bằng số tiền mỗi kỳ cố định</w:t>
            </w:r>
          </w:p>
        </w:tc>
        <w:tc>
          <w:tcPr>
            <w:tcW w:w="709"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r w:rsidRPr="0025655E">
              <w:rPr>
                <w:rFonts w:ascii="Times New Roman" w:hAnsi="Times New Roman"/>
                <w:bCs/>
                <w:i/>
                <w:sz w:val="28"/>
                <w:szCs w:val="28"/>
                <w:lang w:val="en-US"/>
              </w:rPr>
              <w:t>1</w:t>
            </w:r>
          </w:p>
        </w:tc>
        <w:tc>
          <w:tcPr>
            <w:tcW w:w="850" w:type="dxa"/>
            <w:shd w:val="clear" w:color="auto" w:fill="auto"/>
          </w:tcPr>
          <w:p w:rsidR="00611333" w:rsidRPr="0025655E" w:rsidRDefault="00611333" w:rsidP="00F74021">
            <w:pPr>
              <w:spacing w:line="288" w:lineRule="auto"/>
              <w:rPr>
                <w:rFonts w:ascii="Times New Roman" w:hAnsi="Times New Roman"/>
                <w:bCs/>
                <w:i/>
                <w:sz w:val="28"/>
                <w:szCs w:val="28"/>
                <w:lang w:val="en-US"/>
              </w:rPr>
            </w:pPr>
            <w:r w:rsidRPr="0025655E">
              <w:rPr>
                <w:rFonts w:ascii="Times New Roman" w:hAnsi="Times New Roman"/>
                <w:bCs/>
                <w:i/>
                <w:sz w:val="28"/>
                <w:szCs w:val="28"/>
                <w:lang w:val="en-US"/>
              </w:rPr>
              <w:t>giờ</w:t>
            </w: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2.3.1. Biểu đồ thanh toán bằng số tiền mỗi kỳ cố định</w:t>
            </w:r>
          </w:p>
        </w:tc>
        <w:tc>
          <w:tcPr>
            <w:tcW w:w="709"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850"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2.3.2. Công thức xác định</w:t>
            </w:r>
          </w:p>
        </w:tc>
        <w:tc>
          <w:tcPr>
            <w:tcW w:w="709"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850"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2.3.3. Định luật trả nợ dần</w:t>
            </w:r>
          </w:p>
        </w:tc>
        <w:tc>
          <w:tcPr>
            <w:tcW w:w="709"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850"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pacing w:val="-10"/>
                <w:sz w:val="28"/>
                <w:szCs w:val="28"/>
                <w:lang w:val="en-US"/>
              </w:rPr>
            </w:pPr>
            <w:r w:rsidRPr="0025655E">
              <w:rPr>
                <w:rFonts w:ascii="Times New Roman" w:hAnsi="Times New Roman"/>
                <w:spacing w:val="-10"/>
                <w:sz w:val="28"/>
                <w:szCs w:val="28"/>
                <w:lang w:val="en-US"/>
              </w:rPr>
              <w:t>2.3.4. Tính số tiền trả nợ gốc kỳ đầu tiên và kỳ cuối cùng</w:t>
            </w:r>
          </w:p>
        </w:tc>
        <w:tc>
          <w:tcPr>
            <w:tcW w:w="709" w:type="dxa"/>
            <w:shd w:val="clear" w:color="auto" w:fill="auto"/>
          </w:tcPr>
          <w:p w:rsidR="00611333" w:rsidRPr="0025655E" w:rsidRDefault="00611333" w:rsidP="00F74021">
            <w:pPr>
              <w:spacing w:line="288" w:lineRule="auto"/>
              <w:jc w:val="right"/>
              <w:rPr>
                <w:rFonts w:ascii="Times New Roman" w:hAnsi="Times New Roman"/>
                <w:i/>
                <w:spacing w:val="-10"/>
                <w:sz w:val="28"/>
                <w:szCs w:val="28"/>
                <w:lang w:val="en-US"/>
              </w:rPr>
            </w:pPr>
          </w:p>
        </w:tc>
        <w:tc>
          <w:tcPr>
            <w:tcW w:w="850" w:type="dxa"/>
            <w:shd w:val="clear" w:color="auto" w:fill="auto"/>
          </w:tcPr>
          <w:p w:rsidR="00611333" w:rsidRPr="0025655E" w:rsidRDefault="00611333" w:rsidP="00F74021">
            <w:pPr>
              <w:spacing w:line="288" w:lineRule="auto"/>
              <w:rPr>
                <w:rFonts w:ascii="Times New Roman" w:hAnsi="Times New Roman"/>
                <w:i/>
                <w:spacing w:val="-10"/>
                <w:sz w:val="28"/>
                <w:szCs w:val="28"/>
                <w:lang w:val="en-US"/>
              </w:rPr>
            </w:pP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2.3.5. Tính số tiền trả nợ gốc kỳ bất kỳ</w:t>
            </w:r>
          </w:p>
        </w:tc>
        <w:tc>
          <w:tcPr>
            <w:tcW w:w="709"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850"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709"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850" w:type="dxa"/>
            <w:shd w:val="clear" w:color="auto" w:fill="auto"/>
          </w:tcPr>
          <w:p w:rsidR="00611333" w:rsidRPr="0025655E" w:rsidRDefault="00611333" w:rsidP="00F74021">
            <w:pPr>
              <w:spacing w:line="288" w:lineRule="auto"/>
              <w:rPr>
                <w:rFonts w:ascii="Times New Roman" w:hAnsi="Times New Roman"/>
                <w:i/>
                <w:sz w:val="28"/>
                <w:szCs w:val="28"/>
                <w:lang w:val="en-US"/>
              </w:rPr>
            </w:pPr>
            <w:r w:rsidRPr="0025655E">
              <w:rPr>
                <w:rFonts w:ascii="Times New Roman" w:hAnsi="Times New Roman"/>
                <w:bCs/>
                <w:i/>
                <w:sz w:val="28"/>
                <w:szCs w:val="28"/>
                <w:lang w:val="en-US"/>
              </w:rPr>
              <w:t>giờ</w:t>
            </w: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bCs/>
                <w:spacing w:val="-6"/>
                <w:sz w:val="28"/>
                <w:szCs w:val="28"/>
                <w:lang w:val="en-US"/>
              </w:rPr>
            </w:pPr>
            <w:r w:rsidRPr="0025655E">
              <w:rPr>
                <w:rFonts w:ascii="Times New Roman" w:hAnsi="Times New Roman"/>
                <w:bCs/>
                <w:spacing w:val="-6"/>
                <w:sz w:val="28"/>
                <w:szCs w:val="28"/>
                <w:lang w:val="en-US"/>
              </w:rPr>
              <w:t>2.4. Hoàn trả một lần bằng cách lập quỹ trả nợ</w:t>
            </w:r>
          </w:p>
        </w:tc>
        <w:tc>
          <w:tcPr>
            <w:tcW w:w="709" w:type="dxa"/>
            <w:shd w:val="clear" w:color="auto" w:fill="auto"/>
          </w:tcPr>
          <w:p w:rsidR="00611333" w:rsidRPr="0025655E" w:rsidRDefault="00611333" w:rsidP="00F74021">
            <w:pPr>
              <w:spacing w:line="288" w:lineRule="auto"/>
              <w:jc w:val="right"/>
              <w:rPr>
                <w:rFonts w:ascii="Times New Roman" w:hAnsi="Times New Roman"/>
                <w:bCs/>
                <w:i/>
                <w:spacing w:val="-6"/>
                <w:sz w:val="28"/>
                <w:szCs w:val="28"/>
                <w:lang w:val="en-US"/>
              </w:rPr>
            </w:pPr>
            <w:r w:rsidRPr="0025655E">
              <w:rPr>
                <w:rFonts w:ascii="Times New Roman" w:hAnsi="Times New Roman"/>
                <w:bCs/>
                <w:i/>
                <w:spacing w:val="-6"/>
                <w:sz w:val="28"/>
                <w:szCs w:val="28"/>
                <w:lang w:val="en-US"/>
              </w:rPr>
              <w:t>0,5</w:t>
            </w:r>
          </w:p>
        </w:tc>
        <w:tc>
          <w:tcPr>
            <w:tcW w:w="850" w:type="dxa"/>
            <w:shd w:val="clear" w:color="auto" w:fill="auto"/>
          </w:tcPr>
          <w:p w:rsidR="00611333" w:rsidRPr="0025655E" w:rsidRDefault="00611333" w:rsidP="00F74021">
            <w:pPr>
              <w:spacing w:line="288" w:lineRule="auto"/>
              <w:rPr>
                <w:rFonts w:ascii="Times New Roman" w:hAnsi="Times New Roman"/>
                <w:bCs/>
                <w:i/>
                <w:spacing w:val="-6"/>
                <w:sz w:val="28"/>
                <w:szCs w:val="28"/>
                <w:lang w:val="en-US"/>
              </w:rPr>
            </w:pPr>
            <w:r w:rsidRPr="0025655E">
              <w:rPr>
                <w:rFonts w:ascii="Times New Roman" w:hAnsi="Times New Roman"/>
                <w:bCs/>
                <w:i/>
                <w:sz w:val="28"/>
                <w:szCs w:val="28"/>
                <w:lang w:val="en-US"/>
              </w:rPr>
              <w:t>giờ</w:t>
            </w:r>
          </w:p>
        </w:tc>
      </w:tr>
      <w:tr w:rsidR="00611333" w:rsidRPr="0025655E" w:rsidTr="00FA1DAB">
        <w:trPr>
          <w:trHeight w:val="283"/>
        </w:trPr>
        <w:tc>
          <w:tcPr>
            <w:tcW w:w="6912"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2.4.1. Phương pháp tính toán trả nợ gốc một lần, trả lãi định kỳ</w:t>
            </w:r>
          </w:p>
        </w:tc>
        <w:tc>
          <w:tcPr>
            <w:tcW w:w="709"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850"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283"/>
        </w:trPr>
        <w:tc>
          <w:tcPr>
            <w:tcW w:w="6912" w:type="dxa"/>
            <w:shd w:val="clear" w:color="auto" w:fill="auto"/>
          </w:tcPr>
          <w:p w:rsidR="00611333" w:rsidRPr="0025655E" w:rsidRDefault="00611333" w:rsidP="00F74021">
            <w:pPr>
              <w:spacing w:line="288" w:lineRule="auto"/>
              <w:jc w:val="both"/>
              <w:rPr>
                <w:rFonts w:ascii="Times New Roman" w:hAnsi="Times New Roman"/>
                <w:b/>
                <w:sz w:val="28"/>
                <w:szCs w:val="28"/>
                <w:lang w:val="en-US"/>
              </w:rPr>
            </w:pPr>
            <w:r w:rsidRPr="0025655E">
              <w:rPr>
                <w:rFonts w:ascii="Times New Roman" w:hAnsi="Times New Roman"/>
                <w:spacing w:val="-4"/>
                <w:sz w:val="28"/>
                <w:szCs w:val="28"/>
                <w:lang w:val="en-US"/>
              </w:rPr>
              <w:t xml:space="preserve">2.4.2. Phương pháp tính toán trả nợ cả gốc và lãi một lần vào </w:t>
            </w:r>
            <w:r w:rsidRPr="0025655E">
              <w:rPr>
                <w:rFonts w:ascii="Times New Roman" w:hAnsi="Times New Roman"/>
                <w:spacing w:val="-4"/>
                <w:sz w:val="28"/>
                <w:szCs w:val="28"/>
                <w:lang w:val="en-US"/>
              </w:rPr>
              <w:lastRenderedPageBreak/>
              <w:t>kỳ cuối cùng</w:t>
            </w:r>
          </w:p>
        </w:tc>
        <w:tc>
          <w:tcPr>
            <w:tcW w:w="709" w:type="dxa"/>
            <w:shd w:val="clear" w:color="auto" w:fill="auto"/>
          </w:tcPr>
          <w:p w:rsidR="00611333" w:rsidRPr="0025655E" w:rsidRDefault="00611333" w:rsidP="00F74021">
            <w:pPr>
              <w:spacing w:line="288" w:lineRule="auto"/>
              <w:jc w:val="right"/>
              <w:rPr>
                <w:rFonts w:ascii="Times New Roman" w:hAnsi="Times New Roman"/>
                <w:i/>
                <w:spacing w:val="-4"/>
                <w:sz w:val="28"/>
                <w:szCs w:val="28"/>
                <w:lang w:val="en-US"/>
              </w:rPr>
            </w:pPr>
          </w:p>
        </w:tc>
        <w:tc>
          <w:tcPr>
            <w:tcW w:w="850" w:type="dxa"/>
            <w:shd w:val="clear" w:color="auto" w:fill="auto"/>
          </w:tcPr>
          <w:p w:rsidR="00611333" w:rsidRPr="0025655E" w:rsidRDefault="00611333" w:rsidP="00F74021">
            <w:pPr>
              <w:spacing w:line="288" w:lineRule="auto"/>
              <w:rPr>
                <w:rFonts w:ascii="Times New Roman" w:hAnsi="Times New Roman"/>
                <w:i/>
                <w:spacing w:val="-4"/>
                <w:sz w:val="28"/>
                <w:szCs w:val="28"/>
                <w:lang w:val="en-US"/>
              </w:rPr>
            </w:pPr>
          </w:p>
        </w:tc>
      </w:tr>
      <w:tr w:rsidR="00611333" w:rsidRPr="0025655E" w:rsidTr="00FA1DAB">
        <w:trPr>
          <w:trHeight w:val="397"/>
        </w:trPr>
        <w:tc>
          <w:tcPr>
            <w:tcW w:w="6912" w:type="dxa"/>
            <w:shd w:val="clear" w:color="auto" w:fill="auto"/>
          </w:tcPr>
          <w:p w:rsidR="00611333" w:rsidRPr="0025655E" w:rsidRDefault="00611333" w:rsidP="00F74021">
            <w:pPr>
              <w:spacing w:line="288" w:lineRule="auto"/>
              <w:jc w:val="both"/>
              <w:rPr>
                <w:rFonts w:ascii="Times New Roman" w:hAnsi="Times New Roman"/>
                <w:spacing w:val="-4"/>
                <w:sz w:val="28"/>
                <w:szCs w:val="28"/>
                <w:lang w:val="en-US"/>
              </w:rPr>
            </w:pPr>
            <w:r w:rsidRPr="0025655E">
              <w:rPr>
                <w:rFonts w:ascii="Times New Roman" w:hAnsi="Times New Roman"/>
                <w:spacing w:val="-4"/>
                <w:sz w:val="28"/>
                <w:szCs w:val="28"/>
                <w:lang w:val="en-US"/>
              </w:rPr>
              <w:lastRenderedPageBreak/>
              <w:t>Bài tập</w:t>
            </w:r>
          </w:p>
        </w:tc>
        <w:tc>
          <w:tcPr>
            <w:tcW w:w="709" w:type="dxa"/>
            <w:shd w:val="clear" w:color="auto" w:fill="auto"/>
          </w:tcPr>
          <w:p w:rsidR="00611333" w:rsidRPr="0025655E" w:rsidRDefault="00611333" w:rsidP="00F74021">
            <w:pPr>
              <w:spacing w:line="288" w:lineRule="auto"/>
              <w:jc w:val="right"/>
              <w:rPr>
                <w:rFonts w:ascii="Times New Roman" w:hAnsi="Times New Roman"/>
                <w:i/>
                <w:spacing w:val="-4"/>
                <w:sz w:val="28"/>
                <w:szCs w:val="28"/>
                <w:lang w:val="en-US"/>
              </w:rPr>
            </w:pPr>
            <w:r w:rsidRPr="0025655E">
              <w:rPr>
                <w:rFonts w:ascii="Times New Roman" w:hAnsi="Times New Roman"/>
                <w:i/>
                <w:spacing w:val="-4"/>
                <w:sz w:val="28"/>
                <w:szCs w:val="28"/>
                <w:lang w:val="en-US"/>
              </w:rPr>
              <w:t>2</w:t>
            </w:r>
          </w:p>
        </w:tc>
        <w:tc>
          <w:tcPr>
            <w:tcW w:w="850" w:type="dxa"/>
            <w:shd w:val="clear" w:color="auto" w:fill="auto"/>
          </w:tcPr>
          <w:p w:rsidR="00611333" w:rsidRPr="0025655E" w:rsidRDefault="00611333" w:rsidP="00F74021">
            <w:pPr>
              <w:spacing w:line="288" w:lineRule="auto"/>
              <w:rPr>
                <w:rFonts w:ascii="Times New Roman" w:hAnsi="Times New Roman"/>
                <w:i/>
                <w:spacing w:val="-4"/>
                <w:sz w:val="28"/>
                <w:szCs w:val="28"/>
                <w:lang w:val="en-US"/>
              </w:rPr>
            </w:pPr>
            <w:r w:rsidRPr="0025655E">
              <w:rPr>
                <w:rFonts w:ascii="Times New Roman" w:hAnsi="Times New Roman"/>
                <w:bCs/>
                <w:i/>
                <w:sz w:val="28"/>
                <w:szCs w:val="28"/>
                <w:lang w:val="en-US"/>
              </w:rPr>
              <w:t>giờ</w:t>
            </w:r>
          </w:p>
        </w:tc>
      </w:tr>
    </w:tbl>
    <w:p w:rsidR="00611333" w:rsidRPr="0025655E" w:rsidRDefault="00611333" w:rsidP="00F74021">
      <w:pPr>
        <w:spacing w:line="288" w:lineRule="auto"/>
        <w:jc w:val="both"/>
        <w:rPr>
          <w:rFonts w:ascii="Times New Roman" w:hAnsi="Times New Roman"/>
          <w:i/>
          <w:sz w:val="28"/>
          <w:szCs w:val="28"/>
          <w:lang w:val="en-US"/>
        </w:rPr>
      </w:pPr>
      <w:r w:rsidRPr="0025655E">
        <w:rPr>
          <w:rFonts w:ascii="Times New Roman" w:hAnsi="Times New Roman"/>
          <w:b/>
          <w:sz w:val="28"/>
          <w:szCs w:val="28"/>
          <w:lang w:val="en-US"/>
        </w:rPr>
        <w:t xml:space="preserve">Chương 5: Phương pháp tính toán nợ trái phiếu                    </w:t>
      </w:r>
    </w:p>
    <w:p w:rsidR="00611333" w:rsidRPr="0025655E" w:rsidRDefault="00611333" w:rsidP="00F74021">
      <w:pPr>
        <w:spacing w:line="288" w:lineRule="auto"/>
        <w:ind w:firstLine="720"/>
        <w:jc w:val="right"/>
        <w:rPr>
          <w:rFonts w:ascii="Times New Roman" w:eastAsia="Times New Roman" w:hAnsi="Times New Roman"/>
          <w:i/>
          <w:sz w:val="28"/>
          <w:szCs w:val="28"/>
          <w:lang w:val="en-US" w:eastAsia="vi-VN"/>
        </w:rPr>
      </w:pPr>
      <w:r w:rsidRPr="0025655E">
        <w:rPr>
          <w:rFonts w:ascii="Times New Roman" w:eastAsia="Times New Roman" w:hAnsi="Times New Roman"/>
          <w:i/>
          <w:sz w:val="28"/>
          <w:szCs w:val="28"/>
          <w:lang w:val="en-US" w:eastAsia="vi-VN"/>
        </w:rPr>
        <w:t>Thời gian: 09 giờ  (LT:3 giờ; BT:5 giờ; KT:1 giờ)</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1.Mục tiêu:</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Về kiến thức:</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Trình bày được tổng quan về nợ trái phiếu.</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Tính toán được số tiền thanh toán trong từng trường hợp như lãi từng thời kỳ, thanh toán gốc một lần hoặc thanh toán cả gốc và lãi hàng năm đều nhau; Giải phóng số lượng trái phiếu hàng năm đều nhau;</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Lập bảng thanh toán nợ trái phiếu theo phương pháp quy tròn, phương pháp cộng dồn.</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Về kỹ năng:</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Phân biệt được các phương pháp nợ trái phiếu;</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Áp dụng các công thức để tính được lãi từng kỳ, thánh toán một lần;</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Áp dụng công thức tính được số tiền gốc và lãi hàng năm đều nhau đối với trái phiếu;</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Áp dụng công thức tính được số tiền gốc và lãi một lần vào cuối kỳ đối với nợ  với trái phiếu.</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Về năng lực tự chủ và chịu trách nhiệm:</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Cẩn thận, chính xác khi áp dụng các công thức đối với từng trường hơp.</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Tích cực nghiên cứu tài liệu, làm việc độc lập, làm việc nhóm.</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lang w:val="en-US"/>
        </w:rPr>
        <w:t>+ Hăng hái phát biểu chủ động trong việc học tập tìm kiếm tài liệu.</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 Nội dung chương:</w:t>
      </w:r>
    </w:p>
    <w:tbl>
      <w:tblPr>
        <w:tblW w:w="0" w:type="auto"/>
        <w:tblInd w:w="675" w:type="dxa"/>
        <w:tblLook w:val="04A0"/>
      </w:tblPr>
      <w:tblGrid>
        <w:gridCol w:w="6789"/>
        <w:gridCol w:w="1008"/>
        <w:gridCol w:w="708"/>
      </w:tblGrid>
      <w:tr w:rsidR="00611333" w:rsidRPr="0025655E" w:rsidTr="00FA1DAB">
        <w:trPr>
          <w:trHeight w:val="397"/>
        </w:trPr>
        <w:tc>
          <w:tcPr>
            <w:tcW w:w="6789" w:type="dxa"/>
            <w:shd w:val="clear" w:color="auto" w:fill="auto"/>
          </w:tcPr>
          <w:p w:rsidR="00611333" w:rsidRPr="0025655E" w:rsidRDefault="00611333" w:rsidP="00F74021">
            <w:pPr>
              <w:spacing w:line="288" w:lineRule="auto"/>
              <w:jc w:val="both"/>
              <w:rPr>
                <w:rFonts w:ascii="Times New Roman" w:hAnsi="Times New Roman"/>
                <w:bCs/>
                <w:sz w:val="28"/>
                <w:szCs w:val="28"/>
                <w:lang w:val="en-US"/>
              </w:rPr>
            </w:pPr>
            <w:r w:rsidRPr="0025655E">
              <w:rPr>
                <w:rFonts w:ascii="Times New Roman" w:hAnsi="Times New Roman"/>
                <w:bCs/>
                <w:sz w:val="28"/>
                <w:szCs w:val="28"/>
                <w:lang w:val="en-US"/>
              </w:rPr>
              <w:t>2.1. Tổng quan về nợ trái phiếu</w:t>
            </w:r>
          </w:p>
        </w:tc>
        <w:tc>
          <w:tcPr>
            <w:tcW w:w="1008"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r w:rsidRPr="0025655E">
              <w:rPr>
                <w:rFonts w:ascii="Times New Roman" w:hAnsi="Times New Roman"/>
                <w:bCs/>
                <w:i/>
                <w:sz w:val="28"/>
                <w:szCs w:val="28"/>
                <w:lang w:val="en-US"/>
              </w:rPr>
              <w:t>0,5</w:t>
            </w:r>
          </w:p>
        </w:tc>
        <w:tc>
          <w:tcPr>
            <w:tcW w:w="708" w:type="dxa"/>
            <w:shd w:val="clear" w:color="auto" w:fill="auto"/>
          </w:tcPr>
          <w:p w:rsidR="00611333" w:rsidRPr="0025655E" w:rsidRDefault="00611333" w:rsidP="00F74021">
            <w:pPr>
              <w:spacing w:line="288" w:lineRule="auto"/>
              <w:rPr>
                <w:rFonts w:ascii="Times New Roman" w:hAnsi="Times New Roman"/>
                <w:bCs/>
                <w:i/>
                <w:sz w:val="28"/>
                <w:szCs w:val="28"/>
                <w:lang w:val="en-US"/>
              </w:rPr>
            </w:pPr>
            <w:r w:rsidRPr="0025655E">
              <w:rPr>
                <w:rFonts w:ascii="Times New Roman" w:hAnsi="Times New Roman"/>
                <w:bCs/>
                <w:i/>
                <w:sz w:val="28"/>
                <w:szCs w:val="28"/>
                <w:lang w:val="en-US"/>
              </w:rPr>
              <w:t>giờ</w:t>
            </w:r>
          </w:p>
        </w:tc>
      </w:tr>
      <w:tr w:rsidR="00611333" w:rsidRPr="0025655E" w:rsidTr="00FA1DAB">
        <w:trPr>
          <w:trHeight w:val="397"/>
        </w:trPr>
        <w:tc>
          <w:tcPr>
            <w:tcW w:w="6789" w:type="dxa"/>
            <w:shd w:val="clear" w:color="auto" w:fill="auto"/>
          </w:tcPr>
          <w:p w:rsidR="00611333" w:rsidRPr="0025655E" w:rsidRDefault="00611333" w:rsidP="00F74021">
            <w:pPr>
              <w:spacing w:line="288" w:lineRule="auto"/>
              <w:jc w:val="both"/>
              <w:rPr>
                <w:rFonts w:ascii="Times New Roman" w:hAnsi="Times New Roman"/>
                <w:b/>
                <w:bCs/>
                <w:i/>
                <w:sz w:val="28"/>
                <w:szCs w:val="28"/>
                <w:lang w:val="en-US"/>
              </w:rPr>
            </w:pPr>
            <w:r w:rsidRPr="0025655E">
              <w:rPr>
                <w:rFonts w:ascii="Times New Roman" w:hAnsi="Times New Roman"/>
                <w:bCs/>
                <w:sz w:val="28"/>
                <w:szCs w:val="28"/>
                <w:lang w:val="en-US"/>
              </w:rPr>
              <w:t>2.2. Các phương pháp tính toán nợ trái phiếu</w:t>
            </w:r>
          </w:p>
        </w:tc>
        <w:tc>
          <w:tcPr>
            <w:tcW w:w="1008" w:type="dxa"/>
            <w:shd w:val="clear" w:color="auto" w:fill="auto"/>
          </w:tcPr>
          <w:p w:rsidR="00611333" w:rsidRPr="0025655E" w:rsidRDefault="00611333" w:rsidP="00F74021">
            <w:pPr>
              <w:spacing w:line="288" w:lineRule="auto"/>
              <w:jc w:val="right"/>
              <w:rPr>
                <w:rFonts w:ascii="Times New Roman" w:hAnsi="Times New Roman"/>
                <w:bCs/>
                <w:i/>
                <w:sz w:val="28"/>
                <w:szCs w:val="28"/>
                <w:lang w:val="en-US"/>
              </w:rPr>
            </w:pPr>
            <w:r w:rsidRPr="0025655E">
              <w:rPr>
                <w:rFonts w:ascii="Times New Roman" w:hAnsi="Times New Roman"/>
                <w:bCs/>
                <w:i/>
                <w:sz w:val="28"/>
                <w:szCs w:val="28"/>
                <w:lang w:val="en-US"/>
              </w:rPr>
              <w:t>2,5</w:t>
            </w:r>
          </w:p>
        </w:tc>
        <w:tc>
          <w:tcPr>
            <w:tcW w:w="708" w:type="dxa"/>
            <w:shd w:val="clear" w:color="auto" w:fill="auto"/>
          </w:tcPr>
          <w:p w:rsidR="00611333" w:rsidRPr="0025655E" w:rsidRDefault="00611333" w:rsidP="00F74021">
            <w:pPr>
              <w:spacing w:line="288" w:lineRule="auto"/>
              <w:rPr>
                <w:rFonts w:ascii="Times New Roman" w:hAnsi="Times New Roman"/>
                <w:bCs/>
                <w:i/>
                <w:sz w:val="28"/>
                <w:szCs w:val="28"/>
                <w:lang w:val="en-US"/>
              </w:rPr>
            </w:pPr>
            <w:r w:rsidRPr="0025655E">
              <w:rPr>
                <w:rFonts w:ascii="Times New Roman" w:hAnsi="Times New Roman"/>
                <w:bCs/>
                <w:i/>
                <w:sz w:val="28"/>
                <w:szCs w:val="28"/>
                <w:lang w:val="en-US"/>
              </w:rPr>
              <w:t>giờ</w:t>
            </w:r>
          </w:p>
        </w:tc>
      </w:tr>
      <w:tr w:rsidR="00611333" w:rsidRPr="0025655E" w:rsidTr="00FA1DAB">
        <w:trPr>
          <w:trHeight w:val="397"/>
        </w:trPr>
        <w:tc>
          <w:tcPr>
            <w:tcW w:w="678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2.2.1.Thanh toán lãi từng thời kỳ, thanh toán gốc một lần</w:t>
            </w:r>
          </w:p>
        </w:tc>
        <w:tc>
          <w:tcPr>
            <w:tcW w:w="1008"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708"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78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2.2.2. Giải phóng số lượng trái phiếu hàng năm đều nhau</w:t>
            </w:r>
          </w:p>
        </w:tc>
        <w:tc>
          <w:tcPr>
            <w:tcW w:w="1008"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708"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789" w:type="dxa"/>
            <w:shd w:val="clear" w:color="auto" w:fill="auto"/>
          </w:tcPr>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lang w:val="en-US"/>
              </w:rPr>
              <w:t>2.2.3.Thanh toán cả  gốc và lãi hàng năm đều nhau</w:t>
            </w:r>
          </w:p>
        </w:tc>
        <w:tc>
          <w:tcPr>
            <w:tcW w:w="1008" w:type="dxa"/>
            <w:shd w:val="clear" w:color="auto" w:fill="auto"/>
          </w:tcPr>
          <w:p w:rsidR="00611333" w:rsidRPr="0025655E" w:rsidRDefault="00611333" w:rsidP="00F74021">
            <w:pPr>
              <w:spacing w:line="288" w:lineRule="auto"/>
              <w:jc w:val="right"/>
              <w:rPr>
                <w:rFonts w:ascii="Times New Roman" w:hAnsi="Times New Roman"/>
                <w:i/>
                <w:sz w:val="28"/>
                <w:szCs w:val="28"/>
                <w:lang w:val="en-US"/>
              </w:rPr>
            </w:pPr>
          </w:p>
        </w:tc>
        <w:tc>
          <w:tcPr>
            <w:tcW w:w="708" w:type="dxa"/>
            <w:shd w:val="clear" w:color="auto" w:fill="auto"/>
          </w:tcPr>
          <w:p w:rsidR="00611333" w:rsidRPr="0025655E" w:rsidRDefault="00611333" w:rsidP="00F74021">
            <w:pPr>
              <w:spacing w:line="288" w:lineRule="auto"/>
              <w:rPr>
                <w:rFonts w:ascii="Times New Roman" w:hAnsi="Times New Roman"/>
                <w:i/>
                <w:sz w:val="28"/>
                <w:szCs w:val="28"/>
                <w:lang w:val="en-US"/>
              </w:rPr>
            </w:pPr>
          </w:p>
        </w:tc>
      </w:tr>
      <w:tr w:rsidR="00611333" w:rsidRPr="0025655E" w:rsidTr="00FA1DAB">
        <w:trPr>
          <w:trHeight w:val="397"/>
        </w:trPr>
        <w:tc>
          <w:tcPr>
            <w:tcW w:w="6789" w:type="dxa"/>
            <w:shd w:val="clear" w:color="auto" w:fill="auto"/>
          </w:tcPr>
          <w:p w:rsidR="00611333" w:rsidRPr="0025655E" w:rsidRDefault="00611333" w:rsidP="00F74021">
            <w:pPr>
              <w:spacing w:line="288" w:lineRule="auto"/>
              <w:jc w:val="both"/>
              <w:rPr>
                <w:rFonts w:ascii="Times New Roman" w:eastAsia="Times New Roman" w:hAnsi="Times New Roman"/>
                <w:sz w:val="28"/>
                <w:szCs w:val="28"/>
                <w:lang w:val="en-US" w:eastAsia="vi-VN"/>
              </w:rPr>
            </w:pPr>
            <w:r w:rsidRPr="0025655E">
              <w:rPr>
                <w:rFonts w:ascii="Times New Roman" w:hAnsi="Times New Roman"/>
                <w:spacing w:val="-6"/>
                <w:sz w:val="28"/>
                <w:szCs w:val="28"/>
                <w:lang w:val="en-US"/>
              </w:rPr>
              <w:t>2.2.4.Thanh toán gốc và lãi một lần vào kỳ cuối cùng</w:t>
            </w:r>
          </w:p>
        </w:tc>
        <w:tc>
          <w:tcPr>
            <w:tcW w:w="1008" w:type="dxa"/>
            <w:shd w:val="clear" w:color="auto" w:fill="auto"/>
          </w:tcPr>
          <w:p w:rsidR="00611333" w:rsidRPr="0025655E" w:rsidRDefault="00611333" w:rsidP="00F74021">
            <w:pPr>
              <w:spacing w:line="288" w:lineRule="auto"/>
              <w:jc w:val="right"/>
              <w:rPr>
                <w:rFonts w:ascii="Times New Roman" w:hAnsi="Times New Roman"/>
                <w:i/>
                <w:spacing w:val="-6"/>
                <w:sz w:val="28"/>
                <w:szCs w:val="28"/>
                <w:lang w:val="en-US"/>
              </w:rPr>
            </w:pPr>
          </w:p>
        </w:tc>
        <w:tc>
          <w:tcPr>
            <w:tcW w:w="708" w:type="dxa"/>
            <w:shd w:val="clear" w:color="auto" w:fill="auto"/>
          </w:tcPr>
          <w:p w:rsidR="00611333" w:rsidRPr="0025655E" w:rsidRDefault="00611333" w:rsidP="00F74021">
            <w:pPr>
              <w:spacing w:line="288" w:lineRule="auto"/>
              <w:rPr>
                <w:rFonts w:ascii="Times New Roman" w:hAnsi="Times New Roman"/>
                <w:i/>
                <w:spacing w:val="-6"/>
                <w:sz w:val="28"/>
                <w:szCs w:val="28"/>
                <w:lang w:val="en-US"/>
              </w:rPr>
            </w:pPr>
          </w:p>
        </w:tc>
      </w:tr>
      <w:tr w:rsidR="00611333" w:rsidRPr="0025655E" w:rsidTr="00FA1DAB">
        <w:trPr>
          <w:trHeight w:val="397"/>
        </w:trPr>
        <w:tc>
          <w:tcPr>
            <w:tcW w:w="6789" w:type="dxa"/>
            <w:shd w:val="clear" w:color="auto" w:fill="auto"/>
          </w:tcPr>
          <w:p w:rsidR="00611333" w:rsidRPr="0025655E" w:rsidRDefault="00611333" w:rsidP="00F74021">
            <w:pPr>
              <w:spacing w:line="288" w:lineRule="auto"/>
              <w:jc w:val="both"/>
              <w:rPr>
                <w:rFonts w:ascii="Times New Roman" w:hAnsi="Times New Roman"/>
                <w:spacing w:val="-6"/>
                <w:sz w:val="28"/>
                <w:szCs w:val="28"/>
                <w:lang w:val="en-US"/>
              </w:rPr>
            </w:pPr>
            <w:r w:rsidRPr="0025655E">
              <w:rPr>
                <w:rFonts w:ascii="Times New Roman" w:hAnsi="Times New Roman"/>
                <w:spacing w:val="-6"/>
                <w:sz w:val="28"/>
                <w:szCs w:val="28"/>
                <w:lang w:val="en-US"/>
              </w:rPr>
              <w:t>Bài tập</w:t>
            </w:r>
          </w:p>
        </w:tc>
        <w:tc>
          <w:tcPr>
            <w:tcW w:w="1008" w:type="dxa"/>
            <w:shd w:val="clear" w:color="auto" w:fill="auto"/>
          </w:tcPr>
          <w:p w:rsidR="00611333" w:rsidRPr="0025655E" w:rsidRDefault="00611333" w:rsidP="00F74021">
            <w:pPr>
              <w:spacing w:line="288" w:lineRule="auto"/>
              <w:jc w:val="right"/>
              <w:rPr>
                <w:rFonts w:ascii="Times New Roman" w:hAnsi="Times New Roman"/>
                <w:i/>
                <w:spacing w:val="-6"/>
                <w:sz w:val="28"/>
                <w:szCs w:val="28"/>
                <w:lang w:val="en-US"/>
              </w:rPr>
            </w:pPr>
            <w:r w:rsidRPr="0025655E">
              <w:rPr>
                <w:rFonts w:ascii="Times New Roman" w:hAnsi="Times New Roman"/>
                <w:i/>
                <w:spacing w:val="-6"/>
                <w:sz w:val="28"/>
                <w:szCs w:val="28"/>
                <w:lang w:val="en-US"/>
              </w:rPr>
              <w:t>5</w:t>
            </w:r>
          </w:p>
        </w:tc>
        <w:tc>
          <w:tcPr>
            <w:tcW w:w="708" w:type="dxa"/>
            <w:shd w:val="clear" w:color="auto" w:fill="auto"/>
          </w:tcPr>
          <w:p w:rsidR="00611333" w:rsidRPr="0025655E" w:rsidRDefault="00611333" w:rsidP="00F74021">
            <w:pPr>
              <w:spacing w:line="288" w:lineRule="auto"/>
              <w:rPr>
                <w:rFonts w:ascii="Times New Roman" w:hAnsi="Times New Roman"/>
                <w:i/>
                <w:spacing w:val="-6"/>
                <w:sz w:val="28"/>
                <w:szCs w:val="28"/>
                <w:lang w:val="en-US"/>
              </w:rPr>
            </w:pPr>
            <w:r w:rsidRPr="0025655E">
              <w:rPr>
                <w:rFonts w:ascii="Times New Roman" w:hAnsi="Times New Roman"/>
                <w:bCs/>
                <w:i/>
                <w:sz w:val="28"/>
                <w:szCs w:val="28"/>
                <w:lang w:val="en-US"/>
              </w:rPr>
              <w:t>giờ</w:t>
            </w:r>
          </w:p>
        </w:tc>
      </w:tr>
    </w:tbl>
    <w:p w:rsidR="00611333" w:rsidRPr="0025655E" w:rsidRDefault="00611333" w:rsidP="00F74021">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IV. Điều kiện thực hiện môn học:</w:t>
      </w:r>
    </w:p>
    <w:p w:rsidR="00611333" w:rsidRPr="0025655E" w:rsidRDefault="00611333" w:rsidP="00F74021">
      <w:pPr>
        <w:spacing w:line="288" w:lineRule="auto"/>
        <w:ind w:firstLine="720"/>
        <w:jc w:val="both"/>
        <w:rPr>
          <w:rFonts w:ascii="Times New Roman" w:hAnsi="Times New Roman"/>
          <w:sz w:val="28"/>
          <w:szCs w:val="28"/>
          <w:lang w:val="en-US" w:eastAsia="vi-VN"/>
        </w:rPr>
      </w:pPr>
      <w:r w:rsidRPr="0025655E">
        <w:rPr>
          <w:rFonts w:ascii="Times New Roman" w:eastAsia="Times New Roman" w:hAnsi="Times New Roman"/>
          <w:sz w:val="28"/>
          <w:szCs w:val="28"/>
          <w:lang w:val="en-US" w:eastAsia="vi-VN"/>
        </w:rPr>
        <w:t xml:space="preserve">1. Phòng học chuyên môn hóa: </w:t>
      </w:r>
      <w:r w:rsidRPr="0025655E">
        <w:rPr>
          <w:rFonts w:ascii="Times New Roman" w:hAnsi="Times New Roman"/>
          <w:sz w:val="28"/>
          <w:szCs w:val="28"/>
          <w:lang w:val="en-US" w:eastAsia="vi-VN"/>
        </w:rPr>
        <w:t>Phòng học lý thuyết đáp ứng được điều kiện cho việc dạy và học.</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 Trang thiết bị máy móc: Máy tính, máy chiếu,  micro,..</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lastRenderedPageBreak/>
        <w:t>3. Học liệu, dụng cụ, nguyên vật liệu: Giáo trình, giáo án, slide bài giảng môn học, tài liệu phát tay và các tài liệu liên quan khác: video, clip, ví dụ minh họa, tài liệu tham khảo.</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xml:space="preserve">4. Các điều kiện khác: </w:t>
      </w:r>
    </w:p>
    <w:p w:rsidR="00611333" w:rsidRPr="0025655E" w:rsidRDefault="00611333" w:rsidP="00F74021">
      <w:pPr>
        <w:spacing w:line="288" w:lineRule="auto"/>
        <w:jc w:val="both"/>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V. Nội dung và phương pháp, đánh giá:</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 Nội dung</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Kiến thức:</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Trình bày được công thức tính lãi đơn, lãi kép, lãi suất bình quân và lãi suất thực tế.</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Trình bày được nội dung các hình thức chiết khấu.</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xml:space="preserve">+ Trình bày được khái niệm,nội dung tài khoản vãng lai và các phương pháp tính lãi đối với TKVL. </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Trình bày được nội dung giá trị thu được khi lẻ kỳ đầu tư, giá trị hiện tại</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Trình bày được nội dung chuỗi tiền tệ.</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Trình bày được nội dung các phương pháp tính toán trả nợ;  Bảng thanh toán nợ trái phiếu.</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Kỹ năng:</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Tính toán chính xác lãi đơn, lãi kép và các đại lượng liên quan đến lãi đơn, lãi kép;</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Xác định giá trị mệnh giá, chiết khấu thương phiếu theo phương pháp thương mại và phương pháp hợp l;</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Phân biệt các phương pháp lập TKVL cùng lãi suất cố định;</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Phân biệt phương pháp hợp lý và phương pháp thương mại khi xác định giá trị thu được với kỳ đầu tư lẻ;</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Vẽ được sơ đồ các chuỗi tiền tệ cố định, chuỗi tiền tệ biến đổi;</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Lập bảng tính giá trị tương lai, giá trị hiện tại của chuỗi tiền tệ cố định;</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Phân biệt các phương pháp tính toán trả nợ;</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Tính số tiền trả nợ gốc kỳ đầu tiên, kỳ cuối cùng, kỳ bất kỳ;</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Lập quỹ trả nợ khi vay vốn;</w:t>
      </w:r>
    </w:p>
    <w:p w:rsidR="00611333" w:rsidRPr="0025655E" w:rsidRDefault="00611333" w:rsidP="00F74021">
      <w:pPr>
        <w:spacing w:line="288" w:lineRule="auto"/>
        <w:ind w:firstLine="709"/>
        <w:jc w:val="both"/>
        <w:rPr>
          <w:rFonts w:ascii="Times New Roman" w:eastAsia="Times New Roman" w:hAnsi="Times New Roman"/>
          <w:spacing w:val="-2"/>
          <w:sz w:val="28"/>
          <w:szCs w:val="28"/>
          <w:lang w:val="en-US" w:eastAsia="vi-VN"/>
        </w:rPr>
      </w:pPr>
      <w:r w:rsidRPr="0025655E">
        <w:rPr>
          <w:rFonts w:ascii="Times New Roman" w:eastAsia="Times New Roman" w:hAnsi="Times New Roman"/>
          <w:spacing w:val="-2"/>
          <w:sz w:val="28"/>
          <w:szCs w:val="28"/>
          <w:lang w:val="en-US" w:eastAsia="vi-VN"/>
        </w:rPr>
        <w:t>+ Lập bảng thanh toán nợ trái phiếu theo phương pháp quy tròn, cộng dồn;</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Năng lực tự chủ và trách nhiệm:</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Tự chịu trách nhiệm về công việc của mình theo nguyên tắc an toàn nghề nghiệp và đạo đức nghề nghiệp;</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Chủ động sáng tạo trong quá trình thực hiện nhiệm vụ được giao;</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Có khả năng làm việc độc lập, làm việc nhóm;</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Tự học tập, lũy kiến thức, kinh nghiệm để nâng cao trình độ chuyên môn về kinh tế, phát triển bản thân.</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lastRenderedPageBreak/>
        <w:t>2. Phương pháp:</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Kiểm tra thường xuyên: kiểm tra vấn đáp, kiểm tra viết, kiểm tra một số nội dung bài tập trong mỗi buổi lên lớp, chấm điểm bài tập hoặc thảo luận.</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Kiểm tra định kỳ: Kiểm tra viết.</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Thi kết thúc môn: Bài thi viết.</w:t>
      </w:r>
    </w:p>
    <w:p w:rsidR="00611333" w:rsidRPr="0025655E" w:rsidRDefault="00611333" w:rsidP="00F74021">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val="en-US" w:eastAsia="vi-VN"/>
        </w:rPr>
        <w:t>VI. H</w:t>
      </w:r>
      <w:r w:rsidRPr="0025655E">
        <w:rPr>
          <w:rFonts w:ascii="Times New Roman" w:eastAsia="Times New Roman" w:hAnsi="Times New Roman"/>
          <w:b/>
          <w:bCs/>
          <w:sz w:val="28"/>
          <w:szCs w:val="28"/>
          <w:shd w:val="clear" w:color="auto" w:fill="FFFFFF"/>
          <w:lang w:val="en-US" w:eastAsia="vi-VN"/>
        </w:rPr>
        <w:t>ướ</w:t>
      </w:r>
      <w:r w:rsidRPr="0025655E">
        <w:rPr>
          <w:rFonts w:ascii="Times New Roman" w:eastAsia="Times New Roman" w:hAnsi="Times New Roman"/>
          <w:b/>
          <w:bCs/>
          <w:sz w:val="28"/>
          <w:szCs w:val="28"/>
          <w:lang w:val="en-US" w:eastAsia="vi-VN"/>
        </w:rPr>
        <w:t>ng dẫn thực hiện môn học:</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 Phạm vi áp dụng môn học: Chương trình môn học được sử dụng để giảng dạy cho nghề Tài chính – Ngân hàng trình độ cao đẳng. Tổng thời gian thực hiện môn học là 45 giờ, giảng viên giảng dạy giờ lý thuyết kết hợp với các giờ thảo luận đan xen.</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 Hướng dẫn về phương pháp giảng dạy, học tập môn học:</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Đối với giảng viên:</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xml:space="preserve">+ Giảng dạy theo đúng chương trình môn học. Thuyết trình, phát vấn sinh viên, sử dụng phương pháp đàm thoại, thảo luận để sinh viên ghi nhớ kỹ hơn. </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Sử dụng máy tính, máy chiếu và có những Video, clip, ví dụ minh họa cho sinh viên dễ hiểu.</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xml:space="preserve">+ Tăng cường khai thác các nguồn học liệu tham khảo trên Internet. </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Hình thức giảng dạy chính của môn học: lý thuyết trên lớp kết hợp với thảo luận nhóm và làm các bài tập thực hành.</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Đối với người học:</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Có ý thức tự học, chuẩn bị tốt các câu hỏi, bài tập được giao.</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Có mặt đầy đủ trên lớp, đúng giờ.</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Vận dụng kiến thức môn học trong bài tập thực hành.</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Cho phép thay thế bài thảo luận nhóm bằng 1 bài kiểm tra định kỳ.</w:t>
      </w:r>
    </w:p>
    <w:p w:rsidR="00611333" w:rsidRPr="0025655E" w:rsidRDefault="00611333" w:rsidP="00F74021">
      <w:pPr>
        <w:spacing w:line="288" w:lineRule="auto"/>
        <w:ind w:firstLine="720"/>
        <w:jc w:val="both"/>
        <w:rPr>
          <w:rFonts w:ascii="Times New Roman" w:eastAsia="Times New Roman" w:hAnsi="Times New Roman"/>
          <w:spacing w:val="-4"/>
          <w:sz w:val="28"/>
          <w:szCs w:val="28"/>
          <w:lang w:val="en-US" w:eastAsia="vi-VN"/>
        </w:rPr>
      </w:pPr>
      <w:r w:rsidRPr="0025655E">
        <w:rPr>
          <w:rFonts w:ascii="Times New Roman" w:eastAsia="Times New Roman" w:hAnsi="Times New Roman"/>
          <w:spacing w:val="-4"/>
          <w:sz w:val="28"/>
          <w:szCs w:val="28"/>
          <w:lang w:val="en-US" w:eastAsia="vi-VN"/>
        </w:rPr>
        <w:t>+ Biết chia sẻ thông tin, tham gia nhiệt tình các hoạt động thảo luận nhóm.</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Nộp bài đầy đủ, đúng thời hạn theo yêu cầu của giảng viên.</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Sinh viên phải thực hiện các bài tập một cách nghiêm túc, không được sao chép (dưới mọi hình thức).</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Chủ động, tích cực khai thác các ứng dụng công nghệ thông tin trong việc tự học ở nhà.</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3. Những trọng tâm cần chú ý:</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Phương pháp tính lãi đơn, lãi kép;</w:t>
      </w:r>
    </w:p>
    <w:p w:rsidR="00611333" w:rsidRPr="0025655E" w:rsidRDefault="00611333" w:rsidP="00F74021">
      <w:pPr>
        <w:spacing w:line="288" w:lineRule="auto"/>
        <w:ind w:firstLine="720"/>
        <w:jc w:val="both"/>
        <w:rPr>
          <w:rFonts w:ascii="Times New Roman" w:eastAsia="Times New Roman" w:hAnsi="Times New Roman"/>
          <w:spacing w:val="-8"/>
          <w:sz w:val="28"/>
          <w:szCs w:val="28"/>
          <w:lang w:val="en-US" w:eastAsia="vi-VN"/>
        </w:rPr>
      </w:pPr>
      <w:r w:rsidRPr="0025655E">
        <w:rPr>
          <w:rFonts w:ascii="Times New Roman" w:eastAsia="Times New Roman" w:hAnsi="Times New Roman"/>
          <w:spacing w:val="-8"/>
          <w:sz w:val="28"/>
          <w:szCs w:val="28"/>
          <w:lang w:val="en-US" w:eastAsia="vi-VN"/>
        </w:rPr>
        <w:t>+ Phương pháp tính lãi đối với tài khoản vãng lai lai cùng lãi suất,khác lãi suất;</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lastRenderedPageBreak/>
        <w:t>+ Phương pháp tính gốc và lãi đối với chỗi tiền tệ cố định, chuỗi tiền tệ biến đổi;</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Phương pháp tính lãi đối với các khoản nợ vay;</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Phương pháp tính toán nợ trái phiếu;</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4. Tài liệu tham khảo:</w:t>
      </w:r>
      <w:r w:rsidRPr="0025655E">
        <w:rPr>
          <w:rFonts w:ascii="Times New Roman" w:eastAsia="Times New Roman" w:hAnsi="Times New Roman"/>
          <w:sz w:val="28"/>
          <w:szCs w:val="28"/>
          <w:lang w:val="en-US" w:eastAsia="vi-VN"/>
        </w:rPr>
        <w:tab/>
      </w:r>
    </w:p>
    <w:p w:rsidR="00611333" w:rsidRPr="0025655E" w:rsidRDefault="00611333" w:rsidP="00F74021">
      <w:pPr>
        <w:spacing w:line="288" w:lineRule="auto"/>
        <w:ind w:firstLine="720"/>
        <w:jc w:val="both"/>
        <w:rPr>
          <w:rFonts w:ascii="Times New Roman" w:eastAsia="Times New Roman" w:hAnsi="Times New Roman"/>
          <w:spacing w:val="-6"/>
          <w:sz w:val="28"/>
          <w:szCs w:val="28"/>
          <w:lang w:val="en-US" w:eastAsia="vi-VN"/>
        </w:rPr>
      </w:pPr>
      <w:r w:rsidRPr="0025655E">
        <w:rPr>
          <w:rFonts w:ascii="Times New Roman" w:eastAsia="Times New Roman" w:hAnsi="Times New Roman"/>
          <w:spacing w:val="-6"/>
          <w:sz w:val="28"/>
          <w:szCs w:val="28"/>
          <w:lang w:val="en-US" w:eastAsia="vi-VN"/>
        </w:rPr>
        <w:t xml:space="preserve">- Dương Thị Tuệ (1997), </w:t>
      </w:r>
      <w:r w:rsidRPr="0025655E">
        <w:rPr>
          <w:rFonts w:ascii="Times New Roman" w:eastAsia="Times New Roman" w:hAnsi="Times New Roman"/>
          <w:i/>
          <w:spacing w:val="-6"/>
          <w:sz w:val="28"/>
          <w:szCs w:val="28"/>
          <w:lang w:val="en-US" w:eastAsia="vi-VN"/>
        </w:rPr>
        <w:t>Giáo trình Toán tài chính,</w:t>
      </w:r>
      <w:r w:rsidRPr="0025655E">
        <w:rPr>
          <w:rFonts w:ascii="Times New Roman" w:eastAsia="Times New Roman" w:hAnsi="Times New Roman"/>
          <w:spacing w:val="-6"/>
          <w:sz w:val="28"/>
          <w:szCs w:val="28"/>
          <w:lang w:val="en-US" w:eastAsia="vi-VN"/>
        </w:rPr>
        <w:t xml:space="preserve">  NXB Tài chính, Hà Nội.</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xml:space="preserve">- Mai Siêu (1998), </w:t>
      </w:r>
      <w:r w:rsidRPr="0025655E">
        <w:rPr>
          <w:rFonts w:ascii="Times New Roman" w:eastAsia="Times New Roman" w:hAnsi="Times New Roman"/>
          <w:i/>
          <w:sz w:val="28"/>
          <w:szCs w:val="28"/>
          <w:lang w:val="en-US" w:eastAsia="vi-VN"/>
        </w:rPr>
        <w:t>Giáo trình Toán tài chính</w:t>
      </w:r>
      <w:r w:rsidRPr="0025655E">
        <w:rPr>
          <w:rFonts w:ascii="Times New Roman" w:eastAsia="Times New Roman" w:hAnsi="Times New Roman"/>
          <w:sz w:val="28"/>
          <w:szCs w:val="28"/>
          <w:lang w:val="en-US" w:eastAsia="vi-VN"/>
        </w:rPr>
        <w:t>, NXB Giáo dục.</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xml:space="preserve">- Nguyễn Văn Nông và Nguyễn Thanh Sơn (2006), </w:t>
      </w:r>
      <w:r w:rsidRPr="0025655E">
        <w:rPr>
          <w:rFonts w:ascii="Times New Roman" w:eastAsia="Times New Roman" w:hAnsi="Times New Roman"/>
          <w:i/>
          <w:sz w:val="28"/>
          <w:szCs w:val="28"/>
          <w:lang w:val="en-US" w:eastAsia="vi-VN"/>
        </w:rPr>
        <w:t>Giáo trình Toán tài chính và ứng dụng</w:t>
      </w:r>
      <w:r w:rsidRPr="0025655E">
        <w:rPr>
          <w:rFonts w:ascii="Times New Roman" w:eastAsia="Times New Roman" w:hAnsi="Times New Roman"/>
          <w:sz w:val="28"/>
          <w:szCs w:val="28"/>
          <w:lang w:val="en-US" w:eastAsia="vi-VN"/>
        </w:rPr>
        <w:t>, NXB Lao động xã hội.</w:t>
      </w:r>
    </w:p>
    <w:p w:rsidR="00611333" w:rsidRPr="0025655E" w:rsidRDefault="00611333" w:rsidP="00F74021">
      <w:pPr>
        <w:spacing w:line="288" w:lineRule="auto"/>
        <w:ind w:firstLine="720"/>
        <w:jc w:val="both"/>
        <w:rPr>
          <w:rFonts w:ascii="Times New Roman" w:eastAsia="Times New Roman" w:hAnsi="Times New Roman"/>
          <w:bCs/>
          <w:sz w:val="28"/>
          <w:szCs w:val="28"/>
          <w:lang w:val="en-US" w:eastAsia="vi-VN"/>
        </w:rPr>
      </w:pPr>
      <w:r w:rsidRPr="0025655E">
        <w:rPr>
          <w:rFonts w:ascii="Times New Roman" w:eastAsia="Times New Roman" w:hAnsi="Times New Roman"/>
          <w:sz w:val="28"/>
          <w:szCs w:val="28"/>
          <w:lang w:val="en-US" w:eastAsia="vi-VN"/>
        </w:rPr>
        <w:t xml:space="preserve">5. </w:t>
      </w:r>
      <w:r w:rsidRPr="0025655E">
        <w:rPr>
          <w:rFonts w:ascii="Times New Roman" w:eastAsia="Times New Roman" w:hAnsi="Times New Roman"/>
          <w:bCs/>
          <w:sz w:val="28"/>
          <w:szCs w:val="28"/>
          <w:lang w:val="en-US" w:eastAsia="vi-VN"/>
        </w:rPr>
        <w:t>Ghi chú và giải thích (nếu có).</w:t>
      </w:r>
    </w:p>
    <w:p w:rsidR="00611333" w:rsidRPr="0025655E" w:rsidRDefault="00611333" w:rsidP="00F74021">
      <w:pPr>
        <w:spacing w:line="288" w:lineRule="auto"/>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br w:type="page"/>
      </w:r>
    </w:p>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lastRenderedPageBreak/>
        <w:t>CHƯƠNG TRÌNH MÔN HỌC</w:t>
      </w:r>
    </w:p>
    <w:p w:rsidR="00611333" w:rsidRPr="0025655E" w:rsidRDefault="00611333" w:rsidP="00F74021">
      <w:pPr>
        <w:spacing w:line="288" w:lineRule="auto"/>
        <w:jc w:val="center"/>
        <w:rPr>
          <w:rFonts w:ascii="Times New Roman" w:eastAsia="Times New Roman" w:hAnsi="Times New Roman"/>
          <w:b/>
          <w:sz w:val="28"/>
          <w:szCs w:val="28"/>
          <w:lang w:val="en-US"/>
        </w:rPr>
      </w:pPr>
    </w:p>
    <w:p w:rsidR="00611333" w:rsidRPr="0025655E" w:rsidRDefault="00611333" w:rsidP="00F74021">
      <w:pPr>
        <w:spacing w:line="288" w:lineRule="auto"/>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Tên môn học: Tiếng Anh chuyên ngành</w:t>
      </w:r>
    </w:p>
    <w:p w:rsidR="00611333" w:rsidRPr="00F12A37"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b/>
          <w:sz w:val="28"/>
          <w:szCs w:val="28"/>
          <w:lang w:val="en-US"/>
        </w:rPr>
        <w:t xml:space="preserve">Mã môn học: </w:t>
      </w:r>
      <w:r w:rsidRPr="00F12A37">
        <w:rPr>
          <w:rFonts w:ascii="Times New Roman" w:eastAsia="Times New Roman" w:hAnsi="Times New Roman"/>
          <w:sz w:val="28"/>
          <w:szCs w:val="28"/>
          <w:lang w:val="en-US"/>
        </w:rPr>
        <w:t>MH10</w:t>
      </w:r>
    </w:p>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b/>
          <w:sz w:val="28"/>
          <w:szCs w:val="28"/>
          <w:lang w:val="en-US"/>
        </w:rPr>
        <w:t xml:space="preserve">Thời gian thực hiện môn học: </w:t>
      </w:r>
      <w:r w:rsidRPr="0025655E">
        <w:rPr>
          <w:rFonts w:ascii="Times New Roman" w:eastAsia="Times New Roman" w:hAnsi="Times New Roman"/>
          <w:sz w:val="28"/>
          <w:szCs w:val="28"/>
          <w:lang w:val="en-US"/>
        </w:rPr>
        <w:t xml:space="preserve">45 giờ; (Lý thuyết: 15 giờ; Thực hành, bài tập: 28 giờ; </w:t>
      </w:r>
      <w:r w:rsidRPr="0025655E">
        <w:rPr>
          <w:rFonts w:ascii="Times New Roman" w:eastAsia="Times New Roman" w:hAnsi="Times New Roman"/>
          <w:sz w:val="28"/>
          <w:szCs w:val="28"/>
        </w:rPr>
        <w:t>k</w:t>
      </w:r>
      <w:r w:rsidRPr="0025655E">
        <w:rPr>
          <w:rFonts w:ascii="Times New Roman" w:eastAsia="Times New Roman" w:hAnsi="Times New Roman"/>
          <w:sz w:val="28"/>
          <w:szCs w:val="28"/>
          <w:lang w:val="en-US"/>
        </w:rPr>
        <w:t>iểm tra: 2 giờ)</w:t>
      </w:r>
    </w:p>
    <w:p w:rsidR="00611333" w:rsidRPr="0025655E" w:rsidRDefault="00611333" w:rsidP="00F74021">
      <w:pPr>
        <w:spacing w:line="288" w:lineRule="auto"/>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I. Vị trí, tính chất của môn học:</w:t>
      </w:r>
    </w:p>
    <w:p w:rsidR="00611333" w:rsidRPr="0025655E" w:rsidRDefault="00611333" w:rsidP="00F74021">
      <w:pPr>
        <w:spacing w:line="288" w:lineRule="auto"/>
        <w:jc w:val="both"/>
        <w:rPr>
          <w:rFonts w:ascii="Times New Roman" w:eastAsia="Times New Roman" w:hAnsi="Times New Roman"/>
          <w:sz w:val="28"/>
          <w:szCs w:val="28"/>
          <w:lang w:val="en-US"/>
        </w:rPr>
      </w:pPr>
      <w:r w:rsidRPr="0025655E">
        <w:rPr>
          <w:rFonts w:ascii="Times New Roman" w:eastAsia="Times New Roman" w:hAnsi="Times New Roman"/>
          <w:b/>
          <w:sz w:val="28"/>
          <w:szCs w:val="28"/>
          <w:lang w:val="en-US"/>
        </w:rPr>
        <w:tab/>
        <w:t xml:space="preserve">- </w:t>
      </w:r>
      <w:r w:rsidRPr="0025655E">
        <w:rPr>
          <w:rFonts w:ascii="Times New Roman" w:eastAsia="Times New Roman" w:hAnsi="Times New Roman"/>
          <w:sz w:val="28"/>
          <w:szCs w:val="28"/>
          <w:lang w:val="en-US"/>
        </w:rPr>
        <w:t>Vị trí:Môn học này dành cho sinh viên hệ Cao đẳng chính quy chuyên nghề Tài chính ngân hàng. Sinh viên học môn này sau khi học xong môn tiếng Anh và các môn cơ sở ngành.</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b/>
          <w:sz w:val="28"/>
          <w:szCs w:val="28"/>
          <w:lang w:val="en-US"/>
        </w:rPr>
        <w:t xml:space="preserve">- </w:t>
      </w:r>
      <w:r w:rsidRPr="0025655E">
        <w:rPr>
          <w:rFonts w:ascii="Times New Roman" w:eastAsia="Times New Roman" w:hAnsi="Times New Roman"/>
          <w:sz w:val="28"/>
          <w:szCs w:val="28"/>
          <w:lang w:val="en-US"/>
        </w:rPr>
        <w:t>Tính chất: Chương trình môn học tiếng Anh chuyên ngành bao gồm các kiến thức, kỹ năng sử dụng tiếng Anh chuyên ngành cơ bản trong công việc tài chính ngân hàng, phù hợp với trình độ được đào tạo.</w:t>
      </w:r>
    </w:p>
    <w:p w:rsidR="00611333" w:rsidRPr="0025655E" w:rsidRDefault="00611333" w:rsidP="00F74021">
      <w:pPr>
        <w:spacing w:line="288" w:lineRule="auto"/>
        <w:jc w:val="both"/>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 xml:space="preserve">II. Mục tiêu của môn học: </w:t>
      </w:r>
    </w:p>
    <w:p w:rsidR="00611333" w:rsidRPr="0025655E" w:rsidRDefault="00611333" w:rsidP="00F74021">
      <w:pPr>
        <w:spacing w:line="288" w:lineRule="auto"/>
        <w:ind w:firstLine="720"/>
        <w:jc w:val="both"/>
        <w:rPr>
          <w:rFonts w:ascii="Times New Roman" w:eastAsia="Times New Roman" w:hAnsi="Times New Roman"/>
          <w:b/>
          <w:sz w:val="28"/>
          <w:szCs w:val="28"/>
          <w:lang w:val="en-US"/>
        </w:rPr>
      </w:pPr>
      <w:r w:rsidRPr="0025655E">
        <w:rPr>
          <w:rFonts w:ascii="Times New Roman" w:eastAsia="Times New Roman" w:hAnsi="Times New Roman"/>
          <w:sz w:val="28"/>
          <w:szCs w:val="28"/>
          <w:lang w:val="en-US"/>
        </w:rPr>
        <w:t>Sau khi học xong học phần tiếng Anh chuyên ngành, người học đạt được:</w:t>
      </w:r>
    </w:p>
    <w:p w:rsidR="00611333" w:rsidRPr="0025655E" w:rsidRDefault="00611333" w:rsidP="00F74021">
      <w:pPr>
        <w:spacing w:line="288" w:lineRule="auto"/>
        <w:ind w:firstLine="720"/>
        <w:jc w:val="both"/>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 xml:space="preserve">- </w:t>
      </w:r>
      <w:r w:rsidRPr="0025655E">
        <w:rPr>
          <w:rFonts w:ascii="Times New Roman" w:eastAsia="Times New Roman" w:hAnsi="Times New Roman"/>
          <w:sz w:val="28"/>
          <w:szCs w:val="28"/>
          <w:lang w:val="en-US"/>
        </w:rPr>
        <w:t>Về kiến thức:</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Nhận biết được các từ vựng chuyên ngành trong ngành tài chính ngân hàng,  cụ thể là các nghề nghiệp trong ngân hàng, các sản phẩm và dịch vụ ngân hàng, giao dịch ngân hàng, đầu tư, báo cáo tài chính.</w:t>
      </w:r>
    </w:p>
    <w:p w:rsidR="00611333" w:rsidRPr="0025655E" w:rsidRDefault="00611333" w:rsidP="00F74021">
      <w:pPr>
        <w:spacing w:line="288" w:lineRule="auto"/>
        <w:ind w:firstLine="720"/>
        <w:jc w:val="both"/>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 xml:space="preserve">- </w:t>
      </w:r>
      <w:r w:rsidRPr="0025655E">
        <w:rPr>
          <w:rFonts w:ascii="Times New Roman" w:eastAsia="Times New Roman" w:hAnsi="Times New Roman"/>
          <w:sz w:val="28"/>
          <w:szCs w:val="28"/>
          <w:lang w:val="en-US"/>
        </w:rPr>
        <w:t>Về kỹ năng:</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a) Kỹ năng nghe: Theo dõi và hiểu được lời nói khi được diễn đạt chậm, rõ ràng, có khoảng ngừng để kịp thu nhận các thông tin về các chủ đề liên quan đến chuyên ngành tài chính ngân hàng.</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b) Kỹ năng nói: Sử dụng được tiếng Anh chuyên ngành đơn giản để đạt được mục đích trong các hội thoại nhỏ, trên điện thoại, và trong các cuộc họp về tài chính ngân hàng.</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 xml:space="preserve">c) Kỹ năng đọc: Đọc hiểu các đoạn văn bản ngắn và đơn giản về các chủ đề thông qua các bài đọc có liên quan đến </w:t>
      </w:r>
      <w:r w:rsidRPr="0025655E">
        <w:rPr>
          <w:rFonts w:ascii="Times New Roman" w:eastAsia="Times New Roman" w:hAnsi="Times New Roman"/>
          <w:sz w:val="28"/>
          <w:szCs w:val="28"/>
          <w:lang w:val="en-US"/>
        </w:rPr>
        <w:t>các nghề nghiệp trong ngân hàng, các sản phẩm và dịch vụ ngân hàng, giao dịch ngân hàng, đầu tư, báo cáo tài chính.</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d) Kỹ năng viết: Viết được nhật ký công việc hàng ngày, viết được email trao đổi về công việc hàng ngày</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b/>
          <w:sz w:val="28"/>
          <w:szCs w:val="28"/>
          <w:lang w:val="en-US"/>
        </w:rPr>
        <w:t xml:space="preserve">- </w:t>
      </w:r>
      <w:r w:rsidRPr="0025655E">
        <w:rPr>
          <w:rFonts w:ascii="Times New Roman" w:eastAsia="Times New Roman" w:hAnsi="Times New Roman"/>
          <w:sz w:val="28"/>
          <w:szCs w:val="28"/>
          <w:lang w:val="en-US"/>
        </w:rPr>
        <w:t xml:space="preserve">Về năng lực tự chủ và trách nhiệm: </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Nhận thức được tầm quan trọng của tiếng Anh nói chung và Tiếng Anh chuyên ngành nói riêng, có trách nhiệm trong việc sử dụng tiếng Anh trong đời sống, học tập và nghề nghiệp;</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Có thể làm việc độc lập hoặc theo nhóm trong việc áp dụng tiếng Anh vào học tập, lao động và các hoạt động khác.</w:t>
      </w:r>
    </w:p>
    <w:p w:rsidR="00611333" w:rsidRPr="0025655E" w:rsidRDefault="00611333" w:rsidP="00F74021">
      <w:pPr>
        <w:spacing w:line="288" w:lineRule="auto"/>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lastRenderedPageBreak/>
        <w:t xml:space="preserve">III. Nội dung môn học </w:t>
      </w:r>
    </w:p>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ab/>
        <w:t>1. Nội dung tổng quát và phân bổ thời gian:</w:t>
      </w:r>
    </w:p>
    <w:tbl>
      <w:tblPr>
        <w:tblStyle w:val="TableGrid4"/>
        <w:tblW w:w="9923" w:type="dxa"/>
        <w:tblInd w:w="-176" w:type="dxa"/>
        <w:tblLayout w:type="fixed"/>
        <w:tblLook w:val="01E0"/>
      </w:tblPr>
      <w:tblGrid>
        <w:gridCol w:w="590"/>
        <w:gridCol w:w="4939"/>
        <w:gridCol w:w="851"/>
        <w:gridCol w:w="992"/>
        <w:gridCol w:w="1559"/>
        <w:gridCol w:w="992"/>
      </w:tblGrid>
      <w:tr w:rsidR="00611333" w:rsidRPr="0025655E" w:rsidTr="00FA1DAB">
        <w:tc>
          <w:tcPr>
            <w:tcW w:w="590" w:type="dxa"/>
            <w:vMerge w:val="restart"/>
            <w:vAlign w:val="center"/>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Số TT</w:t>
            </w:r>
          </w:p>
        </w:tc>
        <w:tc>
          <w:tcPr>
            <w:tcW w:w="4939" w:type="dxa"/>
            <w:vMerge w:val="restart"/>
            <w:vAlign w:val="center"/>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Tên chương, mục</w:t>
            </w:r>
          </w:p>
        </w:tc>
        <w:tc>
          <w:tcPr>
            <w:tcW w:w="4394" w:type="dxa"/>
            <w:gridSpan w:val="4"/>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Thời gian (giờ)</w:t>
            </w:r>
          </w:p>
        </w:tc>
      </w:tr>
      <w:tr w:rsidR="00611333" w:rsidRPr="0025655E" w:rsidTr="00FA1DAB">
        <w:tc>
          <w:tcPr>
            <w:tcW w:w="590" w:type="dxa"/>
            <w:vMerge/>
          </w:tcPr>
          <w:p w:rsidR="00611333" w:rsidRPr="0025655E" w:rsidRDefault="00611333" w:rsidP="00F74021">
            <w:pPr>
              <w:spacing w:line="288" w:lineRule="auto"/>
              <w:rPr>
                <w:rFonts w:ascii="Times New Roman" w:eastAsia="Times New Roman" w:hAnsi="Times New Roman"/>
                <w:b/>
                <w:sz w:val="28"/>
                <w:szCs w:val="28"/>
                <w:lang w:val="en-US"/>
              </w:rPr>
            </w:pPr>
          </w:p>
        </w:tc>
        <w:tc>
          <w:tcPr>
            <w:tcW w:w="4939" w:type="dxa"/>
            <w:vMerge/>
          </w:tcPr>
          <w:p w:rsidR="00611333" w:rsidRPr="0025655E" w:rsidRDefault="00611333" w:rsidP="00F74021">
            <w:pPr>
              <w:spacing w:line="288" w:lineRule="auto"/>
              <w:rPr>
                <w:rFonts w:ascii="Times New Roman" w:eastAsia="Times New Roman" w:hAnsi="Times New Roman"/>
                <w:b/>
                <w:sz w:val="28"/>
                <w:szCs w:val="28"/>
                <w:lang w:val="en-US"/>
              </w:rPr>
            </w:pPr>
          </w:p>
        </w:tc>
        <w:tc>
          <w:tcPr>
            <w:tcW w:w="851" w:type="dxa"/>
            <w:vAlign w:val="center"/>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Tổng số</w:t>
            </w:r>
          </w:p>
        </w:tc>
        <w:tc>
          <w:tcPr>
            <w:tcW w:w="992" w:type="dxa"/>
            <w:vAlign w:val="center"/>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Lý thuyết</w:t>
            </w:r>
          </w:p>
        </w:tc>
        <w:tc>
          <w:tcPr>
            <w:tcW w:w="1559" w:type="dxa"/>
            <w:vAlign w:val="center"/>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Thực hành / thảo luận / bài tập</w:t>
            </w:r>
          </w:p>
        </w:tc>
        <w:tc>
          <w:tcPr>
            <w:tcW w:w="992" w:type="dxa"/>
            <w:vAlign w:val="center"/>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rPr>
              <w:t>K</w:t>
            </w:r>
            <w:r w:rsidRPr="0025655E">
              <w:rPr>
                <w:rFonts w:ascii="Times New Roman" w:eastAsia="Times New Roman" w:hAnsi="Times New Roman"/>
                <w:b/>
                <w:sz w:val="28"/>
                <w:szCs w:val="28"/>
                <w:lang w:val="en-US"/>
              </w:rPr>
              <w:t>iểm tra</w:t>
            </w:r>
          </w:p>
        </w:tc>
      </w:tr>
      <w:tr w:rsidR="00611333" w:rsidRPr="0025655E" w:rsidTr="00FA1DAB">
        <w:tc>
          <w:tcPr>
            <w:tcW w:w="590" w:type="dxa"/>
            <w:vMerge w:val="restart"/>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4939" w:type="dxa"/>
            <w:tcBorders>
              <w:bottom w:val="dotted" w:sz="4" w:space="0" w:color="auto"/>
            </w:tcBorders>
          </w:tcPr>
          <w:p w:rsidR="00611333" w:rsidRPr="0025655E" w:rsidRDefault="00611333" w:rsidP="00F74021">
            <w:pPr>
              <w:spacing w:line="288" w:lineRule="auto"/>
              <w:rPr>
                <w:rFonts w:ascii="Times New Roman" w:eastAsia="Times New Roman" w:hAnsi="Times New Roman"/>
                <w:spacing w:val="-8"/>
                <w:sz w:val="28"/>
                <w:szCs w:val="28"/>
                <w:lang w:val="en-US"/>
              </w:rPr>
            </w:pPr>
            <w:r w:rsidRPr="0025655E">
              <w:rPr>
                <w:rFonts w:ascii="Times New Roman" w:eastAsia="Times New Roman" w:hAnsi="Times New Roman"/>
                <w:spacing w:val="-8"/>
                <w:sz w:val="28"/>
                <w:szCs w:val="28"/>
                <w:lang w:val="en-US"/>
              </w:rPr>
              <w:t>Unit 1: Personal finance (Tài chính cá nhân)</w:t>
            </w:r>
          </w:p>
        </w:tc>
        <w:tc>
          <w:tcPr>
            <w:tcW w:w="851"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8</w:t>
            </w:r>
          </w:p>
        </w:tc>
        <w:tc>
          <w:tcPr>
            <w:tcW w:w="992"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3</w:t>
            </w:r>
          </w:p>
        </w:tc>
        <w:tc>
          <w:tcPr>
            <w:tcW w:w="1559"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5</w:t>
            </w:r>
          </w:p>
        </w:tc>
        <w:tc>
          <w:tcPr>
            <w:tcW w:w="992"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outlineLvl w:val="0"/>
              <w:rPr>
                <w:rFonts w:ascii="Times New Roman" w:eastAsia="Times New Roman" w:hAnsi="Times New Roman"/>
                <w:sz w:val="28"/>
                <w:szCs w:val="28"/>
                <w:lang w:val="en-US"/>
              </w:rPr>
            </w:pPr>
            <w:r w:rsidRPr="0025655E">
              <w:rPr>
                <w:rFonts w:ascii="Times New Roman" w:eastAsia="Times New Roman" w:hAnsi="Times New Roman"/>
                <w:sz w:val="28"/>
                <w:szCs w:val="28"/>
              </w:rPr>
              <w:t xml:space="preserve">Getting to </w:t>
            </w:r>
            <w:r w:rsidRPr="0025655E">
              <w:rPr>
                <w:rFonts w:ascii="Times New Roman" w:eastAsia="Times New Roman" w:hAnsi="Times New Roman"/>
                <w:sz w:val="28"/>
                <w:szCs w:val="28"/>
                <w:lang w:val="en-US"/>
              </w:rPr>
              <w:t>know each other</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Names and numbers</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Paying for things</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Managing your money</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Review</w:t>
            </w:r>
          </w:p>
        </w:tc>
        <w:tc>
          <w:tcPr>
            <w:tcW w:w="851"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val="restart"/>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2</w:t>
            </w:r>
          </w:p>
        </w:tc>
        <w:tc>
          <w:tcPr>
            <w:tcW w:w="4939" w:type="dxa"/>
            <w:tcBorders>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Unit 2: Jobs in banking (Các công việc trong ngành ngân hàng)</w:t>
            </w:r>
          </w:p>
        </w:tc>
        <w:tc>
          <w:tcPr>
            <w:tcW w:w="851"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8</w:t>
            </w:r>
          </w:p>
        </w:tc>
        <w:tc>
          <w:tcPr>
            <w:tcW w:w="992"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3</w:t>
            </w:r>
          </w:p>
        </w:tc>
        <w:tc>
          <w:tcPr>
            <w:tcW w:w="1559"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5</w:t>
            </w:r>
          </w:p>
        </w:tc>
        <w:tc>
          <w:tcPr>
            <w:tcW w:w="992"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Starting out </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What do you do every day?</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What’s your job?</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Customer care</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Review</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Test 1</w:t>
            </w:r>
          </w:p>
        </w:tc>
        <w:tc>
          <w:tcPr>
            <w:tcW w:w="851"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r>
      <w:tr w:rsidR="00611333" w:rsidRPr="0025655E" w:rsidTr="00FA1DAB">
        <w:tc>
          <w:tcPr>
            <w:tcW w:w="590" w:type="dxa"/>
            <w:vMerge w:val="restart"/>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3</w:t>
            </w:r>
          </w:p>
        </w:tc>
        <w:tc>
          <w:tcPr>
            <w:tcW w:w="4939" w:type="dxa"/>
            <w:tcBorders>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Unit 3: Banking products and services (Các sản phẩm và dịch vụ ngân hàng)</w:t>
            </w:r>
          </w:p>
        </w:tc>
        <w:tc>
          <w:tcPr>
            <w:tcW w:w="851"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8</w:t>
            </w:r>
          </w:p>
        </w:tc>
        <w:tc>
          <w:tcPr>
            <w:tcW w:w="992"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3</w:t>
            </w:r>
          </w:p>
        </w:tc>
        <w:tc>
          <w:tcPr>
            <w:tcW w:w="1559"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5</w:t>
            </w:r>
          </w:p>
        </w:tc>
        <w:tc>
          <w:tcPr>
            <w:tcW w:w="992"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Products and services</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What can you do?</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What can banks give to customers?</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Customer service</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Review</w:t>
            </w:r>
          </w:p>
        </w:tc>
        <w:tc>
          <w:tcPr>
            <w:tcW w:w="851"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val="restart"/>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4</w:t>
            </w:r>
          </w:p>
        </w:tc>
        <w:tc>
          <w:tcPr>
            <w:tcW w:w="4939" w:type="dxa"/>
            <w:tcBorders>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Unit 4: Bank transactions (Các giao dịch ngân hàng)</w:t>
            </w:r>
          </w:p>
        </w:tc>
        <w:tc>
          <w:tcPr>
            <w:tcW w:w="851"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8</w:t>
            </w:r>
          </w:p>
        </w:tc>
        <w:tc>
          <w:tcPr>
            <w:tcW w:w="992"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3</w:t>
            </w:r>
          </w:p>
        </w:tc>
        <w:tc>
          <w:tcPr>
            <w:tcW w:w="1559"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5</w:t>
            </w:r>
          </w:p>
        </w:tc>
        <w:tc>
          <w:tcPr>
            <w:tcW w:w="992"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What are they doing?</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How can I help you?</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Foreign currency</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Asking questions</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Review</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4939" w:type="dxa"/>
            <w:tcBorders>
              <w:top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Test 2</w:t>
            </w:r>
          </w:p>
        </w:tc>
        <w:tc>
          <w:tcPr>
            <w:tcW w:w="851"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r>
      <w:tr w:rsidR="00611333" w:rsidRPr="0025655E" w:rsidTr="00FA1DAB">
        <w:tc>
          <w:tcPr>
            <w:tcW w:w="590" w:type="dxa"/>
            <w:vMerge w:val="restart"/>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5</w:t>
            </w:r>
          </w:p>
        </w:tc>
        <w:tc>
          <w:tcPr>
            <w:tcW w:w="4939" w:type="dxa"/>
            <w:tcBorders>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Unit 5: Investment (Đầu tư)</w:t>
            </w:r>
          </w:p>
        </w:tc>
        <w:tc>
          <w:tcPr>
            <w:tcW w:w="851"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8</w:t>
            </w:r>
          </w:p>
        </w:tc>
        <w:tc>
          <w:tcPr>
            <w:tcW w:w="992"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3</w:t>
            </w:r>
          </w:p>
        </w:tc>
        <w:tc>
          <w:tcPr>
            <w:tcW w:w="1559"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5</w:t>
            </w:r>
          </w:p>
        </w:tc>
        <w:tc>
          <w:tcPr>
            <w:tcW w:w="992" w:type="dxa"/>
            <w:tcBorders>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Investing money</w:t>
            </w:r>
            <w:r w:rsidRPr="0025655E">
              <w:rPr>
                <w:rFonts w:ascii="Times New Roman" w:eastAsia="Times New Roman" w:hAnsi="Times New Roman"/>
                <w:sz w:val="28"/>
                <w:szCs w:val="28"/>
                <w:lang w:val="en-US"/>
              </w:rPr>
              <w:tab/>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Spreading the risk</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The stock market</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Arrangements and appointments</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rPr>
                <w:rFonts w:ascii="Times New Roman" w:eastAsia="Times New Roman" w:hAnsi="Times New Roman"/>
                <w:sz w:val="28"/>
                <w:szCs w:val="28"/>
                <w:lang w:val="en-US"/>
              </w:rPr>
            </w:pPr>
          </w:p>
        </w:tc>
        <w:tc>
          <w:tcPr>
            <w:tcW w:w="4939" w:type="dxa"/>
            <w:tcBorders>
              <w:top w:val="dotted" w:sz="4" w:space="0" w:color="auto"/>
              <w:bottom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Review</w:t>
            </w:r>
          </w:p>
        </w:tc>
        <w:tc>
          <w:tcPr>
            <w:tcW w:w="851"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w:t>
            </w:r>
          </w:p>
        </w:tc>
        <w:tc>
          <w:tcPr>
            <w:tcW w:w="992" w:type="dxa"/>
            <w:tcBorders>
              <w:top w:val="dotted" w:sz="4" w:space="0" w:color="auto"/>
              <w:bottom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vMerge/>
          </w:tcPr>
          <w:p w:rsidR="00611333" w:rsidRPr="0025655E" w:rsidRDefault="00611333" w:rsidP="00F74021">
            <w:pPr>
              <w:spacing w:line="288" w:lineRule="auto"/>
              <w:rPr>
                <w:rFonts w:ascii="Times New Roman" w:eastAsia="Times New Roman" w:hAnsi="Times New Roman"/>
                <w:sz w:val="28"/>
                <w:szCs w:val="28"/>
                <w:lang w:val="en-US"/>
              </w:rPr>
            </w:pPr>
          </w:p>
        </w:tc>
        <w:tc>
          <w:tcPr>
            <w:tcW w:w="4939" w:type="dxa"/>
            <w:tcBorders>
              <w:top w:val="dotted" w:sz="4" w:space="0" w:color="auto"/>
            </w:tcBorders>
          </w:tcPr>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Consolidation</w:t>
            </w:r>
          </w:p>
        </w:tc>
        <w:tc>
          <w:tcPr>
            <w:tcW w:w="851"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3</w:t>
            </w:r>
          </w:p>
        </w:tc>
        <w:tc>
          <w:tcPr>
            <w:tcW w:w="992"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c>
          <w:tcPr>
            <w:tcW w:w="1559"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3</w:t>
            </w:r>
          </w:p>
        </w:tc>
        <w:tc>
          <w:tcPr>
            <w:tcW w:w="992" w:type="dxa"/>
            <w:tcBorders>
              <w:top w:val="dotted" w:sz="4" w:space="0" w:color="auto"/>
            </w:tcBorders>
          </w:tcPr>
          <w:p w:rsidR="00611333" w:rsidRPr="0025655E" w:rsidRDefault="00611333" w:rsidP="00F74021">
            <w:pPr>
              <w:spacing w:line="288" w:lineRule="auto"/>
              <w:jc w:val="center"/>
              <w:rPr>
                <w:rFonts w:ascii="Times New Roman" w:eastAsia="Times New Roman" w:hAnsi="Times New Roman"/>
                <w:sz w:val="28"/>
                <w:szCs w:val="28"/>
                <w:lang w:val="en-US"/>
              </w:rPr>
            </w:pPr>
          </w:p>
        </w:tc>
      </w:tr>
      <w:tr w:rsidR="00611333" w:rsidRPr="0025655E" w:rsidTr="00FA1DAB">
        <w:tc>
          <w:tcPr>
            <w:tcW w:w="590" w:type="dxa"/>
          </w:tcPr>
          <w:p w:rsidR="00611333" w:rsidRPr="0025655E" w:rsidRDefault="00611333" w:rsidP="00F74021">
            <w:pPr>
              <w:spacing w:line="288" w:lineRule="auto"/>
              <w:rPr>
                <w:rFonts w:ascii="Times New Roman" w:eastAsia="Times New Roman" w:hAnsi="Times New Roman"/>
                <w:sz w:val="28"/>
                <w:szCs w:val="28"/>
                <w:lang w:val="en-US"/>
              </w:rPr>
            </w:pPr>
          </w:p>
        </w:tc>
        <w:tc>
          <w:tcPr>
            <w:tcW w:w="4939" w:type="dxa"/>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Cộng</w:t>
            </w:r>
          </w:p>
        </w:tc>
        <w:tc>
          <w:tcPr>
            <w:tcW w:w="851" w:type="dxa"/>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45</w:t>
            </w:r>
          </w:p>
        </w:tc>
        <w:tc>
          <w:tcPr>
            <w:tcW w:w="992" w:type="dxa"/>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15</w:t>
            </w:r>
          </w:p>
        </w:tc>
        <w:tc>
          <w:tcPr>
            <w:tcW w:w="1559" w:type="dxa"/>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28</w:t>
            </w:r>
          </w:p>
        </w:tc>
        <w:tc>
          <w:tcPr>
            <w:tcW w:w="992" w:type="dxa"/>
          </w:tcPr>
          <w:p w:rsidR="00611333" w:rsidRPr="0025655E" w:rsidRDefault="00611333" w:rsidP="00F74021">
            <w:pPr>
              <w:spacing w:line="288" w:lineRule="auto"/>
              <w:jc w:val="center"/>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2</w:t>
            </w:r>
          </w:p>
        </w:tc>
      </w:tr>
    </w:tbl>
    <w:p w:rsidR="00611333" w:rsidRPr="0025655E" w:rsidRDefault="00611333" w:rsidP="00F74021">
      <w:pPr>
        <w:spacing w:line="288" w:lineRule="auto"/>
        <w:ind w:firstLine="709"/>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2. Nội dung chi tiết</w:t>
      </w:r>
    </w:p>
    <w:p w:rsidR="00611333" w:rsidRPr="0025655E" w:rsidRDefault="00611333" w:rsidP="00F74021">
      <w:pPr>
        <w:spacing w:line="288" w:lineRule="auto"/>
        <w:outlineLvl w:val="0"/>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Unit 1: Personal finance</w:t>
      </w:r>
      <w:r w:rsidRPr="0025655E">
        <w:rPr>
          <w:rFonts w:ascii="Times New Roman" w:eastAsia="Times New Roman" w:hAnsi="Times New Roman"/>
          <w:b/>
          <w:sz w:val="28"/>
          <w:szCs w:val="28"/>
          <w:lang w:val="en-US"/>
        </w:rPr>
        <w:tab/>
      </w:r>
      <w:r w:rsidRPr="0025655E">
        <w:rPr>
          <w:rFonts w:ascii="Times New Roman" w:eastAsia="Times New Roman" w:hAnsi="Times New Roman"/>
          <w:b/>
          <w:sz w:val="28"/>
          <w:szCs w:val="28"/>
          <w:lang w:val="en-US"/>
        </w:rPr>
        <w:tab/>
      </w:r>
    </w:p>
    <w:p w:rsidR="00611333" w:rsidRPr="0025655E" w:rsidRDefault="00611333" w:rsidP="00F74021">
      <w:pPr>
        <w:spacing w:line="288" w:lineRule="auto"/>
        <w:jc w:val="right"/>
        <w:outlineLvl w:val="0"/>
        <w:rPr>
          <w:rFonts w:ascii="Times New Roman" w:eastAsia="Times New Roman" w:hAnsi="Times New Roman"/>
          <w:i/>
          <w:sz w:val="28"/>
          <w:szCs w:val="28"/>
          <w:lang w:val="en-US"/>
        </w:rPr>
      </w:pPr>
      <w:r w:rsidRPr="0025655E">
        <w:rPr>
          <w:rFonts w:ascii="Times New Roman" w:eastAsia="Times New Roman" w:hAnsi="Times New Roman"/>
          <w:i/>
          <w:sz w:val="28"/>
          <w:szCs w:val="28"/>
          <w:lang w:val="en-US"/>
        </w:rPr>
        <w:tab/>
      </w:r>
      <w:r w:rsidRPr="0025655E">
        <w:rPr>
          <w:rFonts w:ascii="Times New Roman" w:eastAsia="Times New Roman" w:hAnsi="Times New Roman"/>
          <w:i/>
          <w:sz w:val="28"/>
          <w:szCs w:val="28"/>
          <w:lang w:val="en-US"/>
        </w:rPr>
        <w:tab/>
      </w:r>
      <w:r w:rsidRPr="0025655E">
        <w:rPr>
          <w:rFonts w:ascii="Times New Roman" w:eastAsia="Times New Roman" w:hAnsi="Times New Roman"/>
          <w:i/>
          <w:sz w:val="28"/>
          <w:szCs w:val="28"/>
          <w:lang w:val="en-US"/>
        </w:rPr>
        <w:tab/>
        <w:t xml:space="preserve"> Thời gian: 8 giờ (LT: 3 giờ, TH: 5 giờ)</w:t>
      </w:r>
    </w:p>
    <w:p w:rsidR="00611333" w:rsidRPr="0025655E" w:rsidRDefault="00611333" w:rsidP="00F74021">
      <w:pPr>
        <w:spacing w:line="288" w:lineRule="auto"/>
        <w:ind w:firstLine="709"/>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 Mục tiêu:</w:t>
      </w:r>
    </w:p>
    <w:p w:rsidR="00611333" w:rsidRPr="0025655E" w:rsidRDefault="00611333" w:rsidP="00F74021">
      <w:pPr>
        <w:spacing w:line="288" w:lineRule="auto"/>
        <w:ind w:firstLine="709"/>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kiến thức:</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Nhận biết từ vựng về quốc tịch, đất nước, ngôn ngữ, số đếm, vật dùng hàng ngày, tiền;</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Biết cách hỏi và trả lời trong việc thanh toán cá nhân.</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 Về kỹ năng: </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Hỏi và trả lời trong việc thanh toán cá nhân;</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Thảo luận về cách quản lý tiền.</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năng lực tự chủ và trách nhiệm:</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rPr>
        <w:t xml:space="preserve">+ </w:t>
      </w:r>
      <w:r w:rsidRPr="0025655E">
        <w:rPr>
          <w:rFonts w:ascii="Times New Roman" w:eastAsia="Times New Roman" w:hAnsi="Times New Roman"/>
          <w:sz w:val="28"/>
          <w:szCs w:val="28"/>
          <w:lang w:val="en-US" w:eastAsia="vi-VN"/>
        </w:rPr>
        <w:t>Có thể làm việc độc lập hoặc theo nhóm trong việc thực hành tiếng Anh chuyên ngành;</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Chủ động thể hiện kết quả học tập.</w:t>
      </w:r>
    </w:p>
    <w:p w:rsidR="00611333" w:rsidRPr="0025655E" w:rsidRDefault="00611333" w:rsidP="00F74021">
      <w:pPr>
        <w:spacing w:line="288" w:lineRule="auto"/>
        <w:ind w:firstLine="720"/>
        <w:jc w:val="both"/>
        <w:outlineLvl w:val="0"/>
        <w:rPr>
          <w:rFonts w:ascii="Times New Roman" w:eastAsia="Times New Roman" w:hAnsi="Times New Roman"/>
          <w:sz w:val="28"/>
          <w:szCs w:val="28"/>
        </w:rPr>
      </w:pPr>
      <w:r w:rsidRPr="0025655E">
        <w:rPr>
          <w:rFonts w:ascii="Times New Roman" w:eastAsia="Times New Roman" w:hAnsi="Times New Roman"/>
          <w:sz w:val="28"/>
          <w:szCs w:val="28"/>
          <w:lang w:val="en-US"/>
        </w:rPr>
        <w:t>2. Nội dung:</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9"/>
        <w:gridCol w:w="2552"/>
        <w:gridCol w:w="1842"/>
      </w:tblGrid>
      <w:tr w:rsidR="00611333" w:rsidRPr="0025655E" w:rsidTr="00FA1DAB">
        <w:tc>
          <w:tcPr>
            <w:tcW w:w="3969" w:type="dxa"/>
          </w:tcPr>
          <w:p w:rsidR="00611333" w:rsidRPr="0025655E" w:rsidRDefault="00611333" w:rsidP="00F74021">
            <w:pPr>
              <w:spacing w:line="288" w:lineRule="auto"/>
              <w:jc w:val="both"/>
              <w:outlineLvl w:val="0"/>
              <w:rPr>
                <w:rFonts w:ascii="Times New Roman" w:eastAsia="Times New Roman" w:hAnsi="Times New Roman"/>
                <w:szCs w:val="28"/>
                <w:lang w:val="en-US"/>
              </w:rPr>
            </w:pPr>
            <w:r w:rsidRPr="0025655E">
              <w:rPr>
                <w:rFonts w:ascii="Times New Roman" w:eastAsia="Times New Roman" w:hAnsi="Times New Roman"/>
                <w:szCs w:val="28"/>
              </w:rPr>
              <w:t xml:space="preserve">Getting to </w:t>
            </w:r>
            <w:r w:rsidRPr="0025655E">
              <w:rPr>
                <w:rFonts w:ascii="Times New Roman" w:eastAsia="Times New Roman" w:hAnsi="Times New Roman"/>
                <w:szCs w:val="28"/>
                <w:lang w:val="en-US"/>
              </w:rPr>
              <w:t>know each other</w:t>
            </w:r>
          </w:p>
        </w:tc>
        <w:tc>
          <w:tcPr>
            <w:tcW w:w="2552"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1842" w:type="dxa"/>
          </w:tcPr>
          <w:p w:rsidR="00611333" w:rsidRPr="0025655E" w:rsidRDefault="00611333" w:rsidP="00F74021">
            <w:pPr>
              <w:spacing w:line="288" w:lineRule="auto"/>
              <w:jc w:val="both"/>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 xml:space="preserve"> giờ</w:t>
            </w:r>
          </w:p>
        </w:tc>
      </w:tr>
      <w:tr w:rsidR="00611333" w:rsidRPr="0025655E" w:rsidTr="00FA1DAB">
        <w:tc>
          <w:tcPr>
            <w:tcW w:w="3969" w:type="dxa"/>
          </w:tcPr>
          <w:p w:rsidR="00611333" w:rsidRPr="0025655E" w:rsidRDefault="00611333" w:rsidP="00F74021">
            <w:pPr>
              <w:spacing w:line="288" w:lineRule="auto"/>
              <w:jc w:val="both"/>
              <w:outlineLvl w:val="0"/>
              <w:rPr>
                <w:rFonts w:ascii="Times New Roman" w:eastAsia="Times New Roman" w:hAnsi="Times New Roman"/>
                <w:szCs w:val="28"/>
                <w:lang w:val="en-US"/>
              </w:rPr>
            </w:pPr>
            <w:r w:rsidRPr="0025655E">
              <w:rPr>
                <w:rFonts w:ascii="Times New Roman" w:eastAsia="Times New Roman" w:hAnsi="Times New Roman"/>
                <w:szCs w:val="28"/>
                <w:lang w:val="en-US"/>
              </w:rPr>
              <w:t>Names and numbers</w:t>
            </w:r>
          </w:p>
        </w:tc>
        <w:tc>
          <w:tcPr>
            <w:tcW w:w="2552"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1842" w:type="dxa"/>
          </w:tcPr>
          <w:p w:rsidR="00611333" w:rsidRPr="0025655E" w:rsidRDefault="00611333" w:rsidP="00F74021">
            <w:pPr>
              <w:spacing w:line="288" w:lineRule="auto"/>
              <w:jc w:val="both"/>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3969" w:type="dxa"/>
          </w:tcPr>
          <w:p w:rsidR="00611333" w:rsidRPr="0025655E" w:rsidRDefault="00611333" w:rsidP="00F74021">
            <w:pPr>
              <w:spacing w:line="288" w:lineRule="auto"/>
              <w:jc w:val="both"/>
              <w:outlineLvl w:val="0"/>
              <w:rPr>
                <w:rFonts w:ascii="Times New Roman" w:eastAsia="Times New Roman" w:hAnsi="Times New Roman"/>
                <w:szCs w:val="28"/>
                <w:lang w:val="en-US"/>
              </w:rPr>
            </w:pPr>
            <w:r w:rsidRPr="0025655E">
              <w:rPr>
                <w:rFonts w:ascii="Times New Roman" w:eastAsia="Times New Roman" w:hAnsi="Times New Roman"/>
                <w:szCs w:val="28"/>
                <w:lang w:val="en-US"/>
              </w:rPr>
              <w:t>Paying for things</w:t>
            </w:r>
          </w:p>
        </w:tc>
        <w:tc>
          <w:tcPr>
            <w:tcW w:w="2552"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1842" w:type="dxa"/>
          </w:tcPr>
          <w:p w:rsidR="00611333" w:rsidRPr="0025655E" w:rsidRDefault="00611333" w:rsidP="00F74021">
            <w:pPr>
              <w:spacing w:line="288" w:lineRule="auto"/>
              <w:jc w:val="both"/>
              <w:outlineLvl w:val="0"/>
              <w:rPr>
                <w:rFonts w:ascii="Times New Roman" w:eastAsia="Times New Roman" w:hAnsi="Times New Roman"/>
                <w:i/>
                <w:szCs w:val="28"/>
              </w:rPr>
            </w:pPr>
            <w:r w:rsidRPr="0025655E">
              <w:rPr>
                <w:rFonts w:ascii="Times New Roman" w:eastAsia="Times New Roman" w:hAnsi="Times New Roman"/>
                <w:i/>
                <w:szCs w:val="28"/>
                <w:lang w:val="en-US"/>
              </w:rPr>
              <w:t>giờ</w:t>
            </w:r>
          </w:p>
        </w:tc>
      </w:tr>
      <w:tr w:rsidR="00611333" w:rsidRPr="0025655E" w:rsidTr="00FA1DAB">
        <w:tc>
          <w:tcPr>
            <w:tcW w:w="3969"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Managing your money</w:t>
            </w:r>
          </w:p>
        </w:tc>
        <w:tc>
          <w:tcPr>
            <w:tcW w:w="2552"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1</w:t>
            </w:r>
          </w:p>
        </w:tc>
        <w:tc>
          <w:tcPr>
            <w:tcW w:w="1842"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3969"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Review</w:t>
            </w:r>
          </w:p>
        </w:tc>
        <w:tc>
          <w:tcPr>
            <w:tcW w:w="2552"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1</w:t>
            </w:r>
          </w:p>
        </w:tc>
        <w:tc>
          <w:tcPr>
            <w:tcW w:w="1842"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bl>
    <w:p w:rsidR="00611333" w:rsidRDefault="00611333" w:rsidP="00F74021">
      <w:pPr>
        <w:spacing w:line="288" w:lineRule="auto"/>
        <w:outlineLvl w:val="0"/>
        <w:rPr>
          <w:rFonts w:ascii="Times New Roman" w:eastAsia="Times New Roman" w:hAnsi="Times New Roman"/>
          <w:b/>
          <w:sz w:val="28"/>
          <w:szCs w:val="28"/>
          <w:lang w:val="en-US"/>
        </w:rPr>
      </w:pPr>
    </w:p>
    <w:p w:rsidR="00611333" w:rsidRPr="0025655E" w:rsidRDefault="00611333" w:rsidP="00F74021">
      <w:pPr>
        <w:spacing w:line="288" w:lineRule="auto"/>
        <w:outlineLvl w:val="0"/>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 xml:space="preserve">Unit 2: Jobs in banking </w:t>
      </w:r>
      <w:r w:rsidRPr="0025655E">
        <w:rPr>
          <w:rFonts w:ascii="Times New Roman" w:eastAsia="Times New Roman" w:hAnsi="Times New Roman"/>
          <w:b/>
          <w:sz w:val="28"/>
          <w:szCs w:val="28"/>
          <w:lang w:val="en-US"/>
        </w:rPr>
        <w:tab/>
      </w:r>
      <w:r w:rsidRPr="0025655E">
        <w:rPr>
          <w:rFonts w:ascii="Times New Roman" w:eastAsia="Times New Roman" w:hAnsi="Times New Roman"/>
          <w:b/>
          <w:sz w:val="28"/>
          <w:szCs w:val="28"/>
          <w:lang w:val="en-US"/>
        </w:rPr>
        <w:tab/>
      </w:r>
      <w:r w:rsidRPr="0025655E">
        <w:rPr>
          <w:rFonts w:ascii="Times New Roman" w:eastAsia="Times New Roman" w:hAnsi="Times New Roman"/>
          <w:b/>
          <w:sz w:val="28"/>
          <w:szCs w:val="28"/>
          <w:lang w:val="en-US"/>
        </w:rPr>
        <w:tab/>
      </w:r>
    </w:p>
    <w:p w:rsidR="00611333" w:rsidRPr="0025655E" w:rsidRDefault="00611333" w:rsidP="00F74021">
      <w:pPr>
        <w:spacing w:line="288" w:lineRule="auto"/>
        <w:jc w:val="right"/>
        <w:outlineLvl w:val="0"/>
        <w:rPr>
          <w:rFonts w:ascii="Times New Roman" w:eastAsia="Times New Roman" w:hAnsi="Times New Roman"/>
          <w:i/>
          <w:sz w:val="28"/>
          <w:szCs w:val="28"/>
          <w:lang w:val="en-US"/>
        </w:rPr>
      </w:pPr>
      <w:r w:rsidRPr="0025655E">
        <w:rPr>
          <w:rFonts w:ascii="Times New Roman" w:eastAsia="Times New Roman" w:hAnsi="Times New Roman"/>
          <w:i/>
          <w:sz w:val="28"/>
          <w:szCs w:val="28"/>
          <w:lang w:val="en-US"/>
        </w:rPr>
        <w:tab/>
      </w:r>
      <w:r w:rsidRPr="0025655E">
        <w:rPr>
          <w:rFonts w:ascii="Times New Roman" w:eastAsia="Times New Roman" w:hAnsi="Times New Roman"/>
          <w:i/>
          <w:sz w:val="28"/>
          <w:szCs w:val="28"/>
          <w:lang w:val="en-US"/>
        </w:rPr>
        <w:tab/>
      </w:r>
      <w:r w:rsidRPr="0025655E">
        <w:rPr>
          <w:rFonts w:ascii="Times New Roman" w:eastAsia="Times New Roman" w:hAnsi="Times New Roman"/>
          <w:i/>
          <w:sz w:val="28"/>
          <w:szCs w:val="28"/>
          <w:lang w:val="en-US"/>
        </w:rPr>
        <w:tab/>
        <w:t xml:space="preserve"> Thời gian: 8 giờ (LT: 3 giờ, TH: 5 giờ)</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 Mục tiêu:</w:t>
      </w:r>
    </w:p>
    <w:p w:rsidR="00611333" w:rsidRPr="0025655E" w:rsidRDefault="00611333" w:rsidP="00F74021">
      <w:pPr>
        <w:widowControl w:val="0"/>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kiến thức: Nhận biết từ vựng về vật dụng trong văn phòng, về nghiệp vụ ngân hàng, về hoạt động hàng ngày, về các công việc trong ngân hàng, các tính từ miêu tả thái độ với khách hàng.</w:t>
      </w:r>
    </w:p>
    <w:p w:rsidR="00611333" w:rsidRPr="0025655E" w:rsidRDefault="00611333" w:rsidP="00F74021">
      <w:pPr>
        <w:widowControl w:val="0"/>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kỹ năng:</w:t>
      </w:r>
    </w:p>
    <w:p w:rsidR="00611333" w:rsidRPr="0025655E" w:rsidRDefault="00611333" w:rsidP="00F74021">
      <w:pPr>
        <w:widowControl w:val="0"/>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 Miêu tả được vật dụng trong văn phòng, hoạt động hàng ngày, các công </w:t>
      </w:r>
      <w:r w:rsidRPr="0025655E">
        <w:rPr>
          <w:rFonts w:ascii="Times New Roman" w:eastAsia="Times New Roman" w:hAnsi="Times New Roman"/>
          <w:sz w:val="28"/>
          <w:szCs w:val="28"/>
          <w:lang w:val="en-US"/>
        </w:rPr>
        <w:lastRenderedPageBreak/>
        <w:t>việc trong ngân hàng;</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Đánh giá phản hồi, và đưa hướng dẫn cho khách hàng.</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năng lực tự chủ và trách nhiệm:</w:t>
      </w:r>
    </w:p>
    <w:p w:rsidR="00611333" w:rsidRPr="0025655E" w:rsidRDefault="00611333" w:rsidP="00F74021">
      <w:pPr>
        <w:spacing w:line="288" w:lineRule="auto"/>
        <w:ind w:firstLine="720"/>
        <w:outlineLvl w:val="0"/>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rPr>
        <w:t xml:space="preserve">+ </w:t>
      </w:r>
      <w:r w:rsidRPr="0025655E">
        <w:rPr>
          <w:rFonts w:ascii="Times New Roman" w:eastAsia="Times New Roman" w:hAnsi="Times New Roman"/>
          <w:sz w:val="28"/>
          <w:szCs w:val="28"/>
          <w:lang w:val="en-US" w:eastAsia="vi-VN"/>
        </w:rPr>
        <w:t>Có thể làm việc độc lập hoặc theo nhóm trong việc thực hành tiếng Anh chuyên ngành;</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Chủ động thể hiện kết quả học tập.</w:t>
      </w:r>
    </w:p>
    <w:p w:rsidR="00611333" w:rsidRPr="0025655E" w:rsidRDefault="00611333" w:rsidP="00F74021">
      <w:pPr>
        <w:spacing w:line="288" w:lineRule="auto"/>
        <w:ind w:firstLine="720"/>
        <w:jc w:val="both"/>
        <w:outlineLvl w:val="0"/>
        <w:rPr>
          <w:rFonts w:ascii="Times New Roman" w:eastAsia="Times New Roman" w:hAnsi="Times New Roman"/>
          <w:sz w:val="28"/>
          <w:szCs w:val="28"/>
        </w:rPr>
      </w:pPr>
      <w:r w:rsidRPr="0025655E">
        <w:rPr>
          <w:rFonts w:ascii="Times New Roman" w:eastAsia="Times New Roman" w:hAnsi="Times New Roman"/>
          <w:sz w:val="28"/>
          <w:szCs w:val="28"/>
          <w:lang w:val="en-US"/>
        </w:rPr>
        <w:t>2. Nội dung:</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11"/>
        <w:gridCol w:w="2126"/>
        <w:gridCol w:w="2126"/>
      </w:tblGrid>
      <w:tr w:rsidR="00611333" w:rsidRPr="0025655E" w:rsidTr="00FA1DAB">
        <w:tc>
          <w:tcPr>
            <w:tcW w:w="4111" w:type="dxa"/>
          </w:tcPr>
          <w:p w:rsidR="00611333" w:rsidRPr="0025655E" w:rsidRDefault="00611333" w:rsidP="00F74021">
            <w:pPr>
              <w:spacing w:line="288" w:lineRule="auto"/>
              <w:jc w:val="both"/>
              <w:outlineLvl w:val="0"/>
              <w:rPr>
                <w:rFonts w:ascii="Times New Roman" w:eastAsia="Times New Roman" w:hAnsi="Times New Roman"/>
                <w:szCs w:val="28"/>
                <w:lang w:val="en-US"/>
              </w:rPr>
            </w:pPr>
            <w:r w:rsidRPr="0025655E">
              <w:rPr>
                <w:rFonts w:ascii="Times New Roman" w:eastAsia="Times New Roman" w:hAnsi="Times New Roman"/>
                <w:szCs w:val="28"/>
                <w:lang w:val="en-US"/>
              </w:rPr>
              <w:t xml:space="preserve">Starting out </w:t>
            </w:r>
          </w:p>
        </w:tc>
        <w:tc>
          <w:tcPr>
            <w:tcW w:w="2126"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2126" w:type="dxa"/>
          </w:tcPr>
          <w:p w:rsidR="00611333" w:rsidRPr="0025655E" w:rsidRDefault="00611333" w:rsidP="00F74021">
            <w:pPr>
              <w:spacing w:line="288" w:lineRule="auto"/>
              <w:jc w:val="both"/>
              <w:outlineLvl w:val="0"/>
              <w:rPr>
                <w:rFonts w:ascii="Times New Roman" w:eastAsia="Times New Roman" w:hAnsi="Times New Roman"/>
                <w:szCs w:val="28"/>
                <w:lang w:val="en-US"/>
              </w:rPr>
            </w:pPr>
            <w:r w:rsidRPr="0025655E">
              <w:rPr>
                <w:rFonts w:ascii="Times New Roman" w:eastAsia="Times New Roman" w:hAnsi="Times New Roman"/>
                <w:i/>
                <w:szCs w:val="28"/>
                <w:lang w:val="en-US"/>
              </w:rPr>
              <w:t>giờ</w:t>
            </w:r>
          </w:p>
        </w:tc>
      </w:tr>
      <w:tr w:rsidR="00611333" w:rsidRPr="0025655E" w:rsidTr="00FA1DAB">
        <w:tc>
          <w:tcPr>
            <w:tcW w:w="411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What do you do every day?</w:t>
            </w:r>
          </w:p>
        </w:tc>
        <w:tc>
          <w:tcPr>
            <w:tcW w:w="2126"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2126"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11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What’s your job?</w:t>
            </w:r>
          </w:p>
        </w:tc>
        <w:tc>
          <w:tcPr>
            <w:tcW w:w="2126"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2126"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11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Customer care</w:t>
            </w:r>
          </w:p>
        </w:tc>
        <w:tc>
          <w:tcPr>
            <w:tcW w:w="2126"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1</w:t>
            </w:r>
          </w:p>
        </w:tc>
        <w:tc>
          <w:tcPr>
            <w:tcW w:w="2126"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11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Review</w:t>
            </w:r>
          </w:p>
        </w:tc>
        <w:tc>
          <w:tcPr>
            <w:tcW w:w="2126"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1</w:t>
            </w:r>
          </w:p>
        </w:tc>
        <w:tc>
          <w:tcPr>
            <w:tcW w:w="2126"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i/>
                <w:szCs w:val="28"/>
                <w:lang w:val="en-US"/>
              </w:rPr>
              <w:t>giờ</w:t>
            </w:r>
          </w:p>
        </w:tc>
      </w:tr>
    </w:tbl>
    <w:p w:rsidR="00611333" w:rsidRDefault="00611333" w:rsidP="00F74021">
      <w:pPr>
        <w:spacing w:line="288" w:lineRule="auto"/>
        <w:outlineLvl w:val="0"/>
        <w:rPr>
          <w:rFonts w:ascii="Times New Roman" w:eastAsia="Times New Roman" w:hAnsi="Times New Roman"/>
          <w:b/>
          <w:sz w:val="28"/>
          <w:szCs w:val="28"/>
          <w:lang w:val="en-US"/>
        </w:rPr>
      </w:pPr>
    </w:p>
    <w:p w:rsidR="00611333" w:rsidRPr="0025655E" w:rsidRDefault="00611333" w:rsidP="00F74021">
      <w:pPr>
        <w:spacing w:line="288" w:lineRule="auto"/>
        <w:outlineLvl w:val="0"/>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 xml:space="preserve">Unit 3: Banking products and services </w:t>
      </w:r>
      <w:r w:rsidRPr="0025655E">
        <w:rPr>
          <w:rFonts w:ascii="Times New Roman" w:eastAsia="Times New Roman" w:hAnsi="Times New Roman"/>
          <w:b/>
          <w:sz w:val="28"/>
          <w:szCs w:val="28"/>
          <w:lang w:val="en-US"/>
        </w:rPr>
        <w:tab/>
      </w:r>
      <w:r w:rsidRPr="0025655E">
        <w:rPr>
          <w:rFonts w:ascii="Times New Roman" w:eastAsia="Times New Roman" w:hAnsi="Times New Roman"/>
          <w:b/>
          <w:sz w:val="28"/>
          <w:szCs w:val="28"/>
          <w:lang w:val="en-US"/>
        </w:rPr>
        <w:tab/>
      </w:r>
    </w:p>
    <w:p w:rsidR="00611333" w:rsidRPr="0025655E" w:rsidRDefault="00611333" w:rsidP="00F74021">
      <w:pPr>
        <w:spacing w:line="288" w:lineRule="auto"/>
        <w:jc w:val="right"/>
        <w:outlineLvl w:val="0"/>
        <w:rPr>
          <w:rFonts w:ascii="Times New Roman" w:eastAsia="Times New Roman" w:hAnsi="Times New Roman"/>
          <w:i/>
          <w:sz w:val="28"/>
          <w:szCs w:val="28"/>
          <w:lang w:val="en-US"/>
        </w:rPr>
      </w:pPr>
      <w:r w:rsidRPr="0025655E">
        <w:rPr>
          <w:rFonts w:ascii="Times New Roman" w:eastAsia="Times New Roman" w:hAnsi="Times New Roman"/>
          <w:i/>
          <w:sz w:val="28"/>
          <w:szCs w:val="28"/>
          <w:lang w:val="en-US"/>
        </w:rPr>
        <w:tab/>
      </w:r>
      <w:r w:rsidRPr="0025655E">
        <w:rPr>
          <w:rFonts w:ascii="Times New Roman" w:eastAsia="Times New Roman" w:hAnsi="Times New Roman"/>
          <w:i/>
          <w:sz w:val="28"/>
          <w:szCs w:val="28"/>
          <w:lang w:val="en-US"/>
        </w:rPr>
        <w:tab/>
      </w:r>
      <w:r w:rsidRPr="0025655E">
        <w:rPr>
          <w:rFonts w:ascii="Times New Roman" w:eastAsia="Times New Roman" w:hAnsi="Times New Roman"/>
          <w:i/>
          <w:sz w:val="28"/>
          <w:szCs w:val="28"/>
          <w:lang w:val="en-US"/>
        </w:rPr>
        <w:tab/>
        <w:t xml:space="preserve"> Thời gian: 8 giờ (LT: 3 giờ, TH: 5 giờ)</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 Mục tiêu:</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kiến thức: Nhận biết từ vựng về sản phẩm và dịch vụ, về quảng cáo, về ngân hàng trực tuyến và điều tra khách hàng.</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kỹ năng: So sánh sản phẩm và dịch vụ, trao đổi thông tin, hiểu được phản hồi của khách hàng.</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năng lực tự chủ và trách nhiệm:</w:t>
      </w:r>
    </w:p>
    <w:p w:rsidR="00611333" w:rsidRPr="0025655E" w:rsidRDefault="00611333" w:rsidP="00F74021">
      <w:pPr>
        <w:spacing w:line="288" w:lineRule="auto"/>
        <w:ind w:firstLine="720"/>
        <w:outlineLvl w:val="0"/>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rPr>
        <w:t xml:space="preserve">+ </w:t>
      </w:r>
      <w:r w:rsidRPr="0025655E">
        <w:rPr>
          <w:rFonts w:ascii="Times New Roman" w:eastAsia="Times New Roman" w:hAnsi="Times New Roman"/>
          <w:sz w:val="28"/>
          <w:szCs w:val="28"/>
          <w:lang w:val="en-US" w:eastAsia="vi-VN"/>
        </w:rPr>
        <w:t>Có thể làm việc độc lập hoặc theo nhóm trong việc thực hành tiếng Anh chuyên ngành;</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Chủ động thể hiện kết quả học tập.</w:t>
      </w:r>
    </w:p>
    <w:p w:rsidR="00611333" w:rsidRPr="0025655E" w:rsidRDefault="00611333" w:rsidP="00F74021">
      <w:pPr>
        <w:spacing w:line="288" w:lineRule="auto"/>
        <w:ind w:firstLine="720"/>
        <w:jc w:val="both"/>
        <w:outlineLvl w:val="0"/>
        <w:rPr>
          <w:rFonts w:ascii="Times New Roman" w:eastAsia="Times New Roman" w:hAnsi="Times New Roman"/>
          <w:sz w:val="28"/>
          <w:szCs w:val="28"/>
        </w:rPr>
      </w:pPr>
      <w:r w:rsidRPr="0025655E">
        <w:rPr>
          <w:rFonts w:ascii="Times New Roman" w:eastAsia="Times New Roman" w:hAnsi="Times New Roman"/>
          <w:sz w:val="28"/>
          <w:szCs w:val="28"/>
          <w:lang w:val="en-US"/>
        </w:rPr>
        <w:t>2. Nội dung:</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4"/>
        <w:gridCol w:w="2268"/>
        <w:gridCol w:w="1701"/>
      </w:tblGrid>
      <w:tr w:rsidR="00611333" w:rsidRPr="0025655E" w:rsidTr="00FA1DAB">
        <w:tc>
          <w:tcPr>
            <w:tcW w:w="4394"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Products and services</w:t>
            </w:r>
          </w:p>
        </w:tc>
        <w:tc>
          <w:tcPr>
            <w:tcW w:w="2268"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170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i/>
                <w:szCs w:val="28"/>
                <w:lang w:val="en-US"/>
              </w:rPr>
              <w:t>giờ</w:t>
            </w:r>
          </w:p>
        </w:tc>
      </w:tr>
      <w:tr w:rsidR="00611333" w:rsidRPr="0025655E" w:rsidTr="00FA1DAB">
        <w:tc>
          <w:tcPr>
            <w:tcW w:w="4394"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What can you do?</w:t>
            </w:r>
          </w:p>
        </w:tc>
        <w:tc>
          <w:tcPr>
            <w:tcW w:w="2268"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170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i/>
                <w:szCs w:val="28"/>
                <w:lang w:val="en-US"/>
              </w:rPr>
              <w:t>giờ</w:t>
            </w:r>
          </w:p>
        </w:tc>
      </w:tr>
      <w:tr w:rsidR="00611333" w:rsidRPr="0025655E" w:rsidTr="00FA1DAB">
        <w:tc>
          <w:tcPr>
            <w:tcW w:w="4394"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What can banks give to customers?</w:t>
            </w:r>
          </w:p>
        </w:tc>
        <w:tc>
          <w:tcPr>
            <w:tcW w:w="2268"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1701"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394"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Customer service</w:t>
            </w:r>
          </w:p>
        </w:tc>
        <w:tc>
          <w:tcPr>
            <w:tcW w:w="2268"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1</w:t>
            </w:r>
          </w:p>
        </w:tc>
        <w:tc>
          <w:tcPr>
            <w:tcW w:w="170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i/>
                <w:szCs w:val="28"/>
                <w:lang w:val="en-US"/>
              </w:rPr>
              <w:t>giờ</w:t>
            </w:r>
          </w:p>
        </w:tc>
      </w:tr>
      <w:tr w:rsidR="00611333" w:rsidRPr="0025655E" w:rsidTr="00FA1DAB">
        <w:tc>
          <w:tcPr>
            <w:tcW w:w="4394"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Review</w:t>
            </w:r>
          </w:p>
        </w:tc>
        <w:tc>
          <w:tcPr>
            <w:tcW w:w="2268"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1</w:t>
            </w:r>
          </w:p>
        </w:tc>
        <w:tc>
          <w:tcPr>
            <w:tcW w:w="1701"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bl>
    <w:p w:rsidR="00611333" w:rsidRDefault="00611333" w:rsidP="00F74021">
      <w:pPr>
        <w:spacing w:line="288" w:lineRule="auto"/>
        <w:outlineLvl w:val="0"/>
        <w:rPr>
          <w:rFonts w:ascii="Times New Roman" w:eastAsia="Times New Roman" w:hAnsi="Times New Roman"/>
          <w:b/>
          <w:sz w:val="28"/>
          <w:szCs w:val="28"/>
          <w:lang w:val="en-US"/>
        </w:rPr>
      </w:pPr>
    </w:p>
    <w:p w:rsidR="00611333" w:rsidRPr="0025655E" w:rsidRDefault="00611333" w:rsidP="00F74021">
      <w:pPr>
        <w:spacing w:line="288" w:lineRule="auto"/>
        <w:outlineLvl w:val="0"/>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 xml:space="preserve">Unit 4: Bank transactions </w:t>
      </w:r>
      <w:r w:rsidRPr="0025655E">
        <w:rPr>
          <w:rFonts w:ascii="Times New Roman" w:eastAsia="Times New Roman" w:hAnsi="Times New Roman"/>
          <w:b/>
          <w:sz w:val="28"/>
          <w:szCs w:val="28"/>
          <w:lang w:val="en-US"/>
        </w:rPr>
        <w:tab/>
      </w:r>
      <w:r w:rsidRPr="0025655E">
        <w:rPr>
          <w:rFonts w:ascii="Times New Roman" w:eastAsia="Times New Roman" w:hAnsi="Times New Roman"/>
          <w:b/>
          <w:sz w:val="28"/>
          <w:szCs w:val="28"/>
          <w:lang w:val="en-US"/>
        </w:rPr>
        <w:tab/>
      </w:r>
      <w:r w:rsidRPr="0025655E">
        <w:rPr>
          <w:rFonts w:ascii="Times New Roman" w:eastAsia="Times New Roman" w:hAnsi="Times New Roman"/>
          <w:b/>
          <w:sz w:val="28"/>
          <w:szCs w:val="28"/>
          <w:lang w:val="en-US"/>
        </w:rPr>
        <w:tab/>
      </w:r>
      <w:r w:rsidRPr="0025655E">
        <w:rPr>
          <w:rFonts w:ascii="Times New Roman" w:eastAsia="Times New Roman" w:hAnsi="Times New Roman"/>
          <w:b/>
          <w:sz w:val="28"/>
          <w:szCs w:val="28"/>
          <w:lang w:val="en-US"/>
        </w:rPr>
        <w:tab/>
      </w:r>
      <w:r w:rsidRPr="0025655E">
        <w:rPr>
          <w:rFonts w:ascii="Times New Roman" w:eastAsia="Times New Roman" w:hAnsi="Times New Roman"/>
          <w:b/>
          <w:sz w:val="28"/>
          <w:szCs w:val="28"/>
          <w:lang w:val="en-US"/>
        </w:rPr>
        <w:tab/>
      </w:r>
    </w:p>
    <w:p w:rsidR="00611333" w:rsidRPr="0025655E" w:rsidRDefault="00611333" w:rsidP="00F74021">
      <w:pPr>
        <w:spacing w:line="288" w:lineRule="auto"/>
        <w:jc w:val="right"/>
        <w:outlineLvl w:val="0"/>
        <w:rPr>
          <w:rFonts w:ascii="Times New Roman" w:eastAsia="Times New Roman" w:hAnsi="Times New Roman"/>
          <w:i/>
          <w:sz w:val="28"/>
          <w:szCs w:val="28"/>
          <w:lang w:val="en-US"/>
        </w:rPr>
      </w:pPr>
      <w:r w:rsidRPr="0025655E">
        <w:rPr>
          <w:rFonts w:ascii="Times New Roman" w:eastAsia="Times New Roman" w:hAnsi="Times New Roman"/>
          <w:i/>
          <w:sz w:val="28"/>
          <w:szCs w:val="28"/>
          <w:lang w:val="en-US"/>
        </w:rPr>
        <w:tab/>
      </w:r>
      <w:r w:rsidRPr="0025655E">
        <w:rPr>
          <w:rFonts w:ascii="Times New Roman" w:eastAsia="Times New Roman" w:hAnsi="Times New Roman"/>
          <w:i/>
          <w:sz w:val="28"/>
          <w:szCs w:val="28"/>
          <w:lang w:val="en-US"/>
        </w:rPr>
        <w:tab/>
      </w:r>
      <w:r w:rsidRPr="0025655E">
        <w:rPr>
          <w:rFonts w:ascii="Times New Roman" w:eastAsia="Times New Roman" w:hAnsi="Times New Roman"/>
          <w:i/>
          <w:sz w:val="28"/>
          <w:szCs w:val="28"/>
          <w:lang w:val="en-US"/>
        </w:rPr>
        <w:tab/>
        <w:t xml:space="preserve"> Thời gian: 8 giờ (LT: 3 giờ, TH: 5 giờ)</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 Mục tiêu:</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kiến thức:</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Nhận biết từ vựng về thời gian, về các giao dịch, về trao đổi ngoại tệ, về tiền tệ.</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lastRenderedPageBreak/>
        <w:t>- Về kỹ năng:</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Miêu tả việc đang xảy ra, các giao dịch;</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So sánh các loại tiện tệ;</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Hội thoại về trao đổi ngoại tệ.</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năng lực tự chủ và trách nhiệm:</w:t>
      </w:r>
    </w:p>
    <w:p w:rsidR="00611333" w:rsidRPr="0025655E" w:rsidRDefault="00611333" w:rsidP="00F74021">
      <w:pPr>
        <w:spacing w:line="288" w:lineRule="auto"/>
        <w:ind w:firstLine="720"/>
        <w:outlineLvl w:val="0"/>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rPr>
        <w:t xml:space="preserve">+ </w:t>
      </w:r>
      <w:r w:rsidRPr="0025655E">
        <w:rPr>
          <w:rFonts w:ascii="Times New Roman" w:eastAsia="Times New Roman" w:hAnsi="Times New Roman"/>
          <w:sz w:val="28"/>
          <w:szCs w:val="28"/>
          <w:lang w:val="en-US" w:eastAsia="vi-VN"/>
        </w:rPr>
        <w:t>Có thể làm việc độc lập hoặc theo nhóm trong việc thực hành tiếng Anh chuyên ngành;</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Chủ động thể hiện kết quả học tập</w:t>
      </w:r>
    </w:p>
    <w:p w:rsidR="00611333" w:rsidRPr="0025655E" w:rsidRDefault="00611333" w:rsidP="00F74021">
      <w:pPr>
        <w:spacing w:line="288" w:lineRule="auto"/>
        <w:ind w:firstLine="720"/>
        <w:jc w:val="both"/>
        <w:outlineLvl w:val="0"/>
        <w:rPr>
          <w:rFonts w:ascii="Times New Roman" w:eastAsia="Times New Roman" w:hAnsi="Times New Roman"/>
          <w:sz w:val="28"/>
          <w:szCs w:val="28"/>
        </w:rPr>
      </w:pPr>
      <w:r w:rsidRPr="0025655E">
        <w:rPr>
          <w:rFonts w:ascii="Times New Roman" w:eastAsia="Times New Roman" w:hAnsi="Times New Roman"/>
          <w:sz w:val="28"/>
          <w:szCs w:val="28"/>
          <w:lang w:val="en-US"/>
        </w:rPr>
        <w:t>2. Nội dung:</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0"/>
        <w:gridCol w:w="1417"/>
        <w:gridCol w:w="2126"/>
      </w:tblGrid>
      <w:tr w:rsidR="00611333" w:rsidRPr="0025655E" w:rsidTr="00FA1DAB">
        <w:tc>
          <w:tcPr>
            <w:tcW w:w="4820"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What are they doing?</w:t>
            </w:r>
          </w:p>
        </w:tc>
        <w:tc>
          <w:tcPr>
            <w:tcW w:w="1417"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2126"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820"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How can I help you?</w:t>
            </w:r>
          </w:p>
        </w:tc>
        <w:tc>
          <w:tcPr>
            <w:tcW w:w="1417"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2126"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820"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Foreign currency</w:t>
            </w:r>
          </w:p>
        </w:tc>
        <w:tc>
          <w:tcPr>
            <w:tcW w:w="1417"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2126"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820"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Asking questions</w:t>
            </w:r>
          </w:p>
        </w:tc>
        <w:tc>
          <w:tcPr>
            <w:tcW w:w="1417"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1</w:t>
            </w:r>
          </w:p>
        </w:tc>
        <w:tc>
          <w:tcPr>
            <w:tcW w:w="2126"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820"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Review</w:t>
            </w:r>
          </w:p>
        </w:tc>
        <w:tc>
          <w:tcPr>
            <w:tcW w:w="1417"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1</w:t>
            </w:r>
          </w:p>
        </w:tc>
        <w:tc>
          <w:tcPr>
            <w:tcW w:w="2126"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giờ</w:t>
            </w:r>
          </w:p>
        </w:tc>
      </w:tr>
    </w:tbl>
    <w:p w:rsidR="00611333" w:rsidRDefault="00611333" w:rsidP="00F74021">
      <w:pPr>
        <w:spacing w:line="288" w:lineRule="auto"/>
        <w:outlineLvl w:val="0"/>
        <w:rPr>
          <w:rFonts w:ascii="Times New Roman" w:eastAsia="Times New Roman" w:hAnsi="Times New Roman"/>
          <w:b/>
          <w:sz w:val="28"/>
          <w:szCs w:val="28"/>
          <w:lang w:val="en-US"/>
        </w:rPr>
      </w:pPr>
    </w:p>
    <w:p w:rsidR="00611333" w:rsidRPr="0025655E" w:rsidRDefault="00611333" w:rsidP="00F74021">
      <w:pPr>
        <w:spacing w:line="288" w:lineRule="auto"/>
        <w:outlineLvl w:val="0"/>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 xml:space="preserve">Unit 5: Investment </w:t>
      </w:r>
      <w:r w:rsidRPr="0025655E">
        <w:rPr>
          <w:rFonts w:ascii="Times New Roman" w:eastAsia="Times New Roman" w:hAnsi="Times New Roman"/>
          <w:b/>
          <w:sz w:val="28"/>
          <w:szCs w:val="28"/>
          <w:lang w:val="en-US"/>
        </w:rPr>
        <w:tab/>
      </w:r>
    </w:p>
    <w:p w:rsidR="00611333" w:rsidRPr="0025655E" w:rsidRDefault="00611333" w:rsidP="00F74021">
      <w:pPr>
        <w:spacing w:line="288" w:lineRule="auto"/>
        <w:jc w:val="right"/>
        <w:outlineLvl w:val="0"/>
        <w:rPr>
          <w:rFonts w:ascii="Times New Roman" w:eastAsia="Times New Roman" w:hAnsi="Times New Roman"/>
          <w:i/>
          <w:sz w:val="28"/>
          <w:szCs w:val="28"/>
          <w:lang w:val="en-US"/>
        </w:rPr>
      </w:pPr>
      <w:r w:rsidRPr="0025655E">
        <w:rPr>
          <w:rFonts w:ascii="Times New Roman" w:eastAsia="Times New Roman" w:hAnsi="Times New Roman"/>
          <w:i/>
          <w:sz w:val="28"/>
          <w:szCs w:val="28"/>
          <w:lang w:val="en-US"/>
        </w:rPr>
        <w:tab/>
      </w:r>
      <w:r w:rsidRPr="0025655E">
        <w:rPr>
          <w:rFonts w:ascii="Times New Roman" w:eastAsia="Times New Roman" w:hAnsi="Times New Roman"/>
          <w:i/>
          <w:sz w:val="28"/>
          <w:szCs w:val="28"/>
          <w:lang w:val="en-US"/>
        </w:rPr>
        <w:tab/>
      </w:r>
      <w:r w:rsidRPr="0025655E">
        <w:rPr>
          <w:rFonts w:ascii="Times New Roman" w:eastAsia="Times New Roman" w:hAnsi="Times New Roman"/>
          <w:i/>
          <w:sz w:val="28"/>
          <w:szCs w:val="28"/>
          <w:lang w:val="en-US"/>
        </w:rPr>
        <w:tab/>
        <w:t xml:space="preserve"> Thời gian: 8 giờ (LT: 3 giờ, TH: 5 giờ)</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1. Mục tiêu:</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kiến thức: Nhận biết từ vựng về đầu tư tiền, về trao đổi chứng khoán, các chỉ số chứng khoán.</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kỹ năng:</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So sánh các đầu tư, hồ sơ đầu tư;</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Hội thoại dự đoán trong thị trường chứng khoán;</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Hội thoại sắp xếp và xác nhận lịch gặp.</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Về năng lực tự chủ và trách nhiệm:</w:t>
      </w:r>
    </w:p>
    <w:p w:rsidR="00611333" w:rsidRPr="0025655E" w:rsidRDefault="00611333" w:rsidP="00F74021">
      <w:pPr>
        <w:spacing w:line="288" w:lineRule="auto"/>
        <w:ind w:firstLine="720"/>
        <w:outlineLvl w:val="0"/>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rPr>
        <w:t xml:space="preserve">+ </w:t>
      </w:r>
      <w:r w:rsidRPr="0025655E">
        <w:rPr>
          <w:rFonts w:ascii="Times New Roman" w:eastAsia="Times New Roman" w:hAnsi="Times New Roman"/>
          <w:sz w:val="28"/>
          <w:szCs w:val="28"/>
          <w:lang w:val="en-US" w:eastAsia="vi-VN"/>
        </w:rPr>
        <w:t>Có thể làm việc độc lập hoặc theo nhóm trong việc thực hành tiếng Anh chuyên ngành;</w:t>
      </w:r>
    </w:p>
    <w:p w:rsidR="00611333" w:rsidRPr="0025655E" w:rsidRDefault="00611333" w:rsidP="00F74021">
      <w:pPr>
        <w:spacing w:line="288" w:lineRule="auto"/>
        <w:ind w:firstLine="720"/>
        <w:jc w:val="both"/>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Chủ động thể hiện kết quả học tập</w:t>
      </w:r>
    </w:p>
    <w:p w:rsidR="00611333" w:rsidRPr="0025655E" w:rsidRDefault="00611333" w:rsidP="00F74021">
      <w:pPr>
        <w:spacing w:line="288" w:lineRule="auto"/>
        <w:ind w:firstLine="720"/>
        <w:outlineLvl w:val="0"/>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2. Nội dung:</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1560"/>
        <w:gridCol w:w="1842"/>
      </w:tblGrid>
      <w:tr w:rsidR="00611333" w:rsidRPr="0025655E" w:rsidTr="00FA1DAB">
        <w:tc>
          <w:tcPr>
            <w:tcW w:w="496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Investing money</w:t>
            </w:r>
          </w:p>
        </w:tc>
        <w:tc>
          <w:tcPr>
            <w:tcW w:w="1560"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1842"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i/>
                <w:szCs w:val="28"/>
                <w:lang w:val="en-US"/>
              </w:rPr>
              <w:t>giờ</w:t>
            </w:r>
          </w:p>
        </w:tc>
      </w:tr>
      <w:tr w:rsidR="00611333" w:rsidRPr="0025655E" w:rsidTr="00FA1DAB">
        <w:tc>
          <w:tcPr>
            <w:tcW w:w="496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Spreading the risk</w:t>
            </w:r>
          </w:p>
        </w:tc>
        <w:tc>
          <w:tcPr>
            <w:tcW w:w="1560"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1842"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96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The stock market</w:t>
            </w:r>
          </w:p>
        </w:tc>
        <w:tc>
          <w:tcPr>
            <w:tcW w:w="1560"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2</w:t>
            </w:r>
          </w:p>
        </w:tc>
        <w:tc>
          <w:tcPr>
            <w:tcW w:w="1842"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96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Arrangements and appointments</w:t>
            </w:r>
          </w:p>
        </w:tc>
        <w:tc>
          <w:tcPr>
            <w:tcW w:w="1560"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1</w:t>
            </w:r>
          </w:p>
        </w:tc>
        <w:tc>
          <w:tcPr>
            <w:tcW w:w="1842" w:type="dxa"/>
          </w:tcPr>
          <w:p w:rsidR="00611333" w:rsidRPr="0025655E" w:rsidRDefault="00611333" w:rsidP="00F74021">
            <w:pPr>
              <w:spacing w:line="288" w:lineRule="auto"/>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giờ</w:t>
            </w:r>
          </w:p>
        </w:tc>
      </w:tr>
      <w:tr w:rsidR="00611333" w:rsidRPr="0025655E" w:rsidTr="00FA1DAB">
        <w:tc>
          <w:tcPr>
            <w:tcW w:w="4961"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szCs w:val="28"/>
                <w:lang w:val="en-US"/>
              </w:rPr>
              <w:t>Review</w:t>
            </w:r>
          </w:p>
        </w:tc>
        <w:tc>
          <w:tcPr>
            <w:tcW w:w="1560" w:type="dxa"/>
          </w:tcPr>
          <w:p w:rsidR="00611333" w:rsidRPr="0025655E" w:rsidRDefault="00611333" w:rsidP="00F74021">
            <w:pPr>
              <w:spacing w:line="288" w:lineRule="auto"/>
              <w:jc w:val="right"/>
              <w:outlineLvl w:val="0"/>
              <w:rPr>
                <w:rFonts w:ascii="Times New Roman" w:eastAsia="Times New Roman" w:hAnsi="Times New Roman"/>
                <w:i/>
                <w:szCs w:val="28"/>
                <w:lang w:val="en-US"/>
              </w:rPr>
            </w:pPr>
            <w:r w:rsidRPr="0025655E">
              <w:rPr>
                <w:rFonts w:ascii="Times New Roman" w:eastAsia="Times New Roman" w:hAnsi="Times New Roman"/>
                <w:i/>
                <w:szCs w:val="28"/>
                <w:lang w:val="en-US"/>
              </w:rPr>
              <w:t>1</w:t>
            </w:r>
          </w:p>
        </w:tc>
        <w:tc>
          <w:tcPr>
            <w:tcW w:w="1842" w:type="dxa"/>
          </w:tcPr>
          <w:p w:rsidR="00611333" w:rsidRPr="0025655E" w:rsidRDefault="00611333" w:rsidP="00F74021">
            <w:pPr>
              <w:spacing w:line="288" w:lineRule="auto"/>
              <w:outlineLvl w:val="0"/>
              <w:rPr>
                <w:rFonts w:ascii="Times New Roman" w:eastAsia="Times New Roman" w:hAnsi="Times New Roman"/>
                <w:szCs w:val="28"/>
                <w:lang w:val="en-US"/>
              </w:rPr>
            </w:pPr>
            <w:r w:rsidRPr="0025655E">
              <w:rPr>
                <w:rFonts w:ascii="Times New Roman" w:eastAsia="Times New Roman" w:hAnsi="Times New Roman"/>
                <w:i/>
                <w:szCs w:val="28"/>
                <w:lang w:val="en-US"/>
              </w:rPr>
              <w:t>giờ</w:t>
            </w:r>
          </w:p>
        </w:tc>
      </w:tr>
    </w:tbl>
    <w:p w:rsidR="00611333" w:rsidRPr="0025655E" w:rsidRDefault="00611333" w:rsidP="00F74021">
      <w:pPr>
        <w:spacing w:line="288" w:lineRule="auto"/>
        <w:rPr>
          <w:rFonts w:ascii="Times New Roman" w:eastAsia="Times New Roman" w:hAnsi="Times New Roman"/>
          <w:b/>
          <w:sz w:val="28"/>
          <w:szCs w:val="28"/>
          <w:lang w:val="de-DE"/>
        </w:rPr>
      </w:pPr>
      <w:r w:rsidRPr="0025655E">
        <w:rPr>
          <w:rFonts w:ascii="Times New Roman" w:eastAsia="Times New Roman" w:hAnsi="Times New Roman"/>
          <w:b/>
          <w:sz w:val="28"/>
          <w:szCs w:val="28"/>
          <w:lang w:val="de-DE"/>
        </w:rPr>
        <w:t xml:space="preserve">IV. Điều </w:t>
      </w:r>
      <w:r w:rsidRPr="0025655E">
        <w:rPr>
          <w:rFonts w:ascii="Times New Roman" w:eastAsia="Times New Roman" w:hAnsi="Times New Roman"/>
          <w:b/>
          <w:bCs/>
          <w:sz w:val="28"/>
          <w:szCs w:val="28"/>
          <w:lang w:val="en-US" w:eastAsia="vi-VN"/>
        </w:rPr>
        <w:t>kiện thực hiện môn học</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bookmarkStart w:id="75" w:name="bookmark144"/>
      <w:r w:rsidRPr="0025655E">
        <w:rPr>
          <w:rFonts w:ascii="Times New Roman" w:eastAsia="Times New Roman" w:hAnsi="Times New Roman"/>
          <w:bCs/>
          <w:sz w:val="28"/>
          <w:szCs w:val="28"/>
          <w:lang w:val="en-US" w:eastAsia="vi-VN"/>
        </w:rPr>
        <w:t>1. Phòng học chuyên môn/nhà xưởng</w:t>
      </w:r>
      <w:bookmarkEnd w:id="75"/>
      <w:r w:rsidRPr="0025655E">
        <w:rPr>
          <w:rFonts w:ascii="Times New Roman" w:eastAsia="Times New Roman" w:hAnsi="Times New Roman"/>
          <w:bCs/>
          <w:sz w:val="28"/>
          <w:szCs w:val="28"/>
          <w:lang w:val="en-US" w:eastAsia="vi-VN"/>
        </w:rPr>
        <w:t>:</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 Phòng học được trang bị hệ thống đèn đủ ánh sáng;</w:t>
      </w:r>
    </w:p>
    <w:p w:rsidR="00611333" w:rsidRPr="0025655E" w:rsidRDefault="00611333" w:rsidP="00F74021">
      <w:pPr>
        <w:widowControl w:val="0"/>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lastRenderedPageBreak/>
        <w:t>- Bàn, ghế rời cho từng sinh viên;</w:t>
      </w:r>
    </w:p>
    <w:p w:rsidR="00611333" w:rsidRPr="0025655E" w:rsidRDefault="00611333" w:rsidP="00F74021">
      <w:pPr>
        <w:widowControl w:val="0"/>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 Bàn ghế giáo viên, bảng, máy chiếu, phấn (hoặc bút bảng).</w:t>
      </w:r>
    </w:p>
    <w:p w:rsidR="00611333" w:rsidRPr="0025655E" w:rsidRDefault="00611333" w:rsidP="00F74021">
      <w:pPr>
        <w:widowControl w:val="0"/>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bCs/>
          <w:sz w:val="28"/>
          <w:szCs w:val="28"/>
          <w:lang w:val="en-US" w:eastAsia="vi-VN"/>
        </w:rPr>
        <w:t xml:space="preserve">2. Trang thiết bị máy móc: </w:t>
      </w:r>
      <w:r w:rsidRPr="0025655E">
        <w:rPr>
          <w:rFonts w:ascii="Times New Roman" w:eastAsia="Times New Roman" w:hAnsi="Times New Roman"/>
          <w:sz w:val="28"/>
          <w:szCs w:val="28"/>
          <w:lang w:val="en-US" w:eastAsia="vi-VN"/>
        </w:rPr>
        <w:t>Máy chiếu, hệ thống âm thanh.</w:t>
      </w:r>
    </w:p>
    <w:p w:rsidR="00611333" w:rsidRPr="0025655E" w:rsidRDefault="00611333" w:rsidP="00F74021">
      <w:pPr>
        <w:widowControl w:val="0"/>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bCs/>
          <w:sz w:val="28"/>
          <w:szCs w:val="28"/>
          <w:lang w:val="en-US" w:eastAsia="vi-VN"/>
        </w:rPr>
        <w:t xml:space="preserve">3. Học liệu, dụng cụ, nguyên vật liệu: </w:t>
      </w:r>
      <w:r w:rsidRPr="0025655E">
        <w:rPr>
          <w:rFonts w:ascii="Times New Roman" w:eastAsia="Times New Roman" w:hAnsi="Times New Roman"/>
          <w:sz w:val="28"/>
          <w:szCs w:val="28"/>
          <w:lang w:val="en-US" w:eastAsia="vi-VN"/>
        </w:rPr>
        <w:t xml:space="preserve">Giáo viên sử dụng giáo trình </w:t>
      </w:r>
      <w:r w:rsidRPr="0025655E">
        <w:rPr>
          <w:rFonts w:ascii="Times New Roman" w:eastAsia="Times New Roman" w:hAnsi="Times New Roman"/>
          <w:sz w:val="28"/>
          <w:szCs w:val="28"/>
          <w:lang w:val="en-US"/>
        </w:rPr>
        <w:t>English for Banking and Finance by Rosemary Richey. Pearson Longman, 2011.</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bookmarkStart w:id="76" w:name="bookmark145"/>
      <w:r w:rsidRPr="0025655E">
        <w:rPr>
          <w:rFonts w:ascii="Times New Roman" w:eastAsia="Times New Roman" w:hAnsi="Times New Roman"/>
          <w:bCs/>
          <w:sz w:val="28"/>
          <w:szCs w:val="28"/>
          <w:lang w:val="en-US" w:eastAsia="vi-VN"/>
        </w:rPr>
        <w:t>4. Các điều kiện khác</w:t>
      </w:r>
      <w:bookmarkEnd w:id="76"/>
      <w:r w:rsidRPr="0025655E">
        <w:rPr>
          <w:rFonts w:ascii="Times New Roman" w:eastAsia="Times New Roman" w:hAnsi="Times New Roman"/>
          <w:bCs/>
          <w:sz w:val="28"/>
          <w:szCs w:val="28"/>
          <w:lang w:val="en-US" w:eastAsia="vi-VN"/>
        </w:rPr>
        <w:t xml:space="preserve">: </w:t>
      </w:r>
      <w:r w:rsidRPr="0025655E">
        <w:rPr>
          <w:rFonts w:ascii="Times New Roman" w:eastAsia="Times New Roman" w:hAnsi="Times New Roman"/>
          <w:sz w:val="28"/>
          <w:szCs w:val="28"/>
          <w:lang w:val="en-US"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611333" w:rsidRPr="0025655E" w:rsidRDefault="00611333" w:rsidP="00F74021">
      <w:pPr>
        <w:spacing w:line="288" w:lineRule="auto"/>
        <w:jc w:val="both"/>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 xml:space="preserve">V. Nội dung và phương pháp đánh giá </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bookmarkStart w:id="77" w:name="bookmark146"/>
      <w:r w:rsidRPr="0025655E">
        <w:rPr>
          <w:rFonts w:ascii="Times New Roman" w:eastAsia="Times New Roman" w:hAnsi="Times New Roman"/>
          <w:bCs/>
          <w:sz w:val="28"/>
          <w:szCs w:val="28"/>
          <w:lang w:val="en-US" w:eastAsia="vi-VN"/>
        </w:rPr>
        <w:t>1. Nội dung</w:t>
      </w:r>
      <w:bookmarkEnd w:id="77"/>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b/>
          <w:sz w:val="28"/>
          <w:szCs w:val="28"/>
          <w:lang w:val="en-US" w:eastAsia="vi-VN"/>
        </w:rPr>
        <w:t xml:space="preserve">- </w:t>
      </w:r>
      <w:r w:rsidRPr="0025655E">
        <w:rPr>
          <w:rFonts w:ascii="Times New Roman" w:eastAsia="Times New Roman" w:hAnsi="Times New Roman"/>
          <w:sz w:val="28"/>
          <w:szCs w:val="28"/>
          <w:lang w:val="en-US" w:eastAsia="vi-VN"/>
        </w:rPr>
        <w:t>Kiến thức: Các kiến thức về từ vựng và cấu trúc ngữ pháp theo từng chủ đề liên quan trong chương trình.</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b/>
          <w:sz w:val="28"/>
          <w:szCs w:val="28"/>
          <w:lang w:val="en-US" w:eastAsia="vi-VN"/>
        </w:rPr>
        <w:t xml:space="preserve">- </w:t>
      </w:r>
      <w:r w:rsidRPr="0025655E">
        <w:rPr>
          <w:rFonts w:ascii="Times New Roman" w:eastAsia="Times New Roman" w:hAnsi="Times New Roman"/>
          <w:sz w:val="28"/>
          <w:szCs w:val="28"/>
          <w:lang w:val="en-US" w:eastAsia="vi-VN"/>
        </w:rPr>
        <w:t>Kỹ năng:</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 Kỹ năng nghe: Nghe và xác định thông tin về các chủ đề liên quan trong chương trình;</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 Kỹ năng nói: Sử dụng được tiếng Anh chuyên ngành đơn giản để đạt được mục đích trong các hội thoại nhỏ, trên điện thoại, và trong các cuộc họp về tài chính ngân hàng;</w:t>
      </w:r>
    </w:p>
    <w:p w:rsidR="00611333" w:rsidRPr="0025655E" w:rsidRDefault="00611333" w:rsidP="00F74021">
      <w:pPr>
        <w:spacing w:line="288" w:lineRule="auto"/>
        <w:ind w:firstLine="720"/>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 Kỹ năng đọc: Đọc hiểu đại ý và thông tin chi tiết của các bài đọc ngắn theo yêu cầu;</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Kỹ năng viết: Viết được nhật ký công việc hàng ngày, viết được email trao đổi về công việc hàng ngày .</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b/>
          <w:sz w:val="28"/>
          <w:szCs w:val="28"/>
          <w:lang w:val="en-US" w:eastAsia="vi-VN"/>
        </w:rPr>
        <w:t xml:space="preserve">- </w:t>
      </w:r>
      <w:r w:rsidRPr="0025655E">
        <w:rPr>
          <w:rFonts w:ascii="Times New Roman" w:eastAsia="Times New Roman" w:hAnsi="Times New Roman"/>
          <w:bCs/>
          <w:sz w:val="28"/>
          <w:szCs w:val="28"/>
          <w:lang w:val="en-US" w:eastAsia="vi-VN"/>
        </w:rPr>
        <w:t>Năng</w:t>
      </w:r>
      <w:r w:rsidRPr="0025655E">
        <w:rPr>
          <w:rFonts w:ascii="Times New Roman" w:eastAsia="Times New Roman" w:hAnsi="Times New Roman"/>
          <w:sz w:val="28"/>
          <w:szCs w:val="28"/>
          <w:lang w:val="en-US" w:eastAsia="vi-VN"/>
        </w:rPr>
        <w:t xml:space="preserve"> lực tự chủ và trách nhiệm: Làm việc độc lập hoặc theo nhóm.</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xml:space="preserve">2. </w:t>
      </w:r>
      <w:r w:rsidRPr="0025655E">
        <w:rPr>
          <w:rFonts w:ascii="Times New Roman" w:eastAsia="Times New Roman" w:hAnsi="Times New Roman"/>
          <w:bCs/>
          <w:sz w:val="28"/>
          <w:szCs w:val="28"/>
          <w:lang w:val="en-US" w:eastAsia="vi-VN"/>
        </w:rPr>
        <w:t>Phương</w:t>
      </w:r>
      <w:r w:rsidRPr="0025655E">
        <w:rPr>
          <w:rFonts w:ascii="Times New Roman" w:eastAsia="Times New Roman" w:hAnsi="Times New Roman"/>
          <w:sz w:val="28"/>
          <w:szCs w:val="28"/>
          <w:lang w:val="en-US" w:eastAsia="vi-VN"/>
        </w:rPr>
        <w:t xml:space="preserve"> pháp:</w:t>
      </w:r>
    </w:p>
    <w:p w:rsidR="00BC0791" w:rsidRDefault="00BC0791" w:rsidP="00BC0791">
      <w:pPr>
        <w:ind w:firstLine="720"/>
        <w:jc w:val="both"/>
        <w:rPr>
          <w:rFonts w:ascii="Times New Roman" w:hAnsi="Times New Roman"/>
          <w:sz w:val="28"/>
          <w:szCs w:val="28"/>
          <w:lang w:eastAsia="vi-VN"/>
        </w:rPr>
      </w:pPr>
      <w:bookmarkStart w:id="78" w:name="_Hlk112973535"/>
      <w:r>
        <w:rPr>
          <w:rFonts w:ascii="Times New Roman" w:hAnsi="Times New Roman"/>
          <w:sz w:val="28"/>
          <w:szCs w:val="28"/>
          <w:lang w:eastAsia="vi-VN"/>
        </w:rPr>
        <w:t xml:space="preserve">+ Kiểm tra thường xuyên: Kiểm tra vấn đáp, bài tập. </w:t>
      </w:r>
    </w:p>
    <w:p w:rsidR="00BC0791" w:rsidRDefault="00BC0791" w:rsidP="00BC0791">
      <w:pPr>
        <w:ind w:firstLine="720"/>
        <w:jc w:val="both"/>
        <w:rPr>
          <w:rFonts w:ascii="Times New Roman" w:hAnsi="Times New Roman"/>
          <w:sz w:val="28"/>
          <w:szCs w:val="28"/>
          <w:lang w:eastAsia="vi-VN"/>
        </w:rPr>
      </w:pPr>
      <w:r>
        <w:rPr>
          <w:rFonts w:ascii="Times New Roman" w:hAnsi="Times New Roman"/>
          <w:sz w:val="28"/>
          <w:szCs w:val="28"/>
          <w:lang w:eastAsia="vi-VN"/>
        </w:rPr>
        <w:t>+ Kiểm tra định kỳ: Kiểm tra tự luận</w:t>
      </w:r>
      <w:r>
        <w:rPr>
          <w:rFonts w:ascii="Times New Roman" w:hAnsi="Times New Roman"/>
          <w:sz w:val="28"/>
          <w:szCs w:val="28"/>
          <w:lang w:val="en-US" w:eastAsia="vi-VN"/>
        </w:rPr>
        <w:t>, trắc nghiệm,</w:t>
      </w:r>
      <w:r>
        <w:rPr>
          <w:rFonts w:ascii="Times New Roman" w:hAnsi="Times New Roman"/>
          <w:sz w:val="28"/>
          <w:szCs w:val="28"/>
          <w:lang w:eastAsia="vi-VN"/>
        </w:rPr>
        <w:t xml:space="preserve"> vấn đáp hoặc bài tập.</w:t>
      </w:r>
    </w:p>
    <w:p w:rsidR="00BC0791" w:rsidRDefault="00BC0791" w:rsidP="00BC0791">
      <w:pPr>
        <w:ind w:firstLine="720"/>
        <w:jc w:val="both"/>
        <w:rPr>
          <w:rFonts w:ascii="Times New Roman" w:hAnsi="Times New Roman"/>
          <w:sz w:val="28"/>
          <w:szCs w:val="28"/>
          <w:lang w:eastAsia="vi-VN"/>
        </w:rPr>
      </w:pPr>
      <w:r>
        <w:rPr>
          <w:rFonts w:ascii="Times New Roman" w:hAnsi="Times New Roman"/>
          <w:sz w:val="28"/>
          <w:szCs w:val="28"/>
          <w:lang w:eastAsia="vi-VN"/>
        </w:rPr>
        <w:t xml:space="preserve">+ Thi kết thúc môn học: </w:t>
      </w:r>
      <w:r>
        <w:rPr>
          <w:rFonts w:ascii="Times New Roman" w:hAnsi="Times New Roman"/>
          <w:sz w:val="28"/>
          <w:szCs w:val="28"/>
          <w:lang w:val="en-US" w:eastAsia="vi-VN"/>
        </w:rPr>
        <w:t>Thi v</w:t>
      </w:r>
      <w:r>
        <w:rPr>
          <w:rFonts w:ascii="Times New Roman" w:hAnsi="Times New Roman"/>
          <w:sz w:val="28"/>
          <w:szCs w:val="28"/>
          <w:lang w:eastAsia="vi-VN"/>
        </w:rPr>
        <w:t>ấn đáp.</w:t>
      </w:r>
      <w:bookmarkEnd w:id="78"/>
    </w:p>
    <w:p w:rsidR="00611333" w:rsidRPr="0025655E" w:rsidRDefault="00611333" w:rsidP="00F74021">
      <w:pPr>
        <w:spacing w:line="288" w:lineRule="auto"/>
        <w:jc w:val="both"/>
        <w:rPr>
          <w:rFonts w:ascii="Times New Roman" w:eastAsia="Times New Roman" w:hAnsi="Times New Roman"/>
          <w:b/>
          <w:sz w:val="28"/>
          <w:szCs w:val="28"/>
          <w:lang w:val="en-US"/>
        </w:rPr>
      </w:pPr>
      <w:r w:rsidRPr="0025655E">
        <w:rPr>
          <w:rFonts w:ascii="Times New Roman" w:eastAsia="Times New Roman" w:hAnsi="Times New Roman"/>
          <w:b/>
          <w:sz w:val="28"/>
          <w:szCs w:val="28"/>
          <w:lang w:val="en-US"/>
        </w:rPr>
        <w:t xml:space="preserve">VI. Hướng dẫn thực hiện môn học </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 Phạm vi áp dụng môn học: Chương trình môn học được sử dụng để giảng dạy cho trình độ Cao đẳng. Tổng thời gian thực hiện môn học là 45 giờ, giảng viên giảng dạy giờ lý thuyết kết hợp với các bài tập thực hành đan xen.</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2. </w:t>
      </w:r>
      <w:r w:rsidRPr="0025655E">
        <w:rPr>
          <w:rFonts w:ascii="Times New Roman" w:eastAsia="Times New Roman" w:hAnsi="Times New Roman"/>
          <w:bCs/>
          <w:sz w:val="28"/>
          <w:szCs w:val="28"/>
          <w:lang w:val="en-US" w:eastAsia="vi-VN"/>
        </w:rPr>
        <w:t>Hướng</w:t>
      </w:r>
      <w:r w:rsidRPr="0025655E">
        <w:rPr>
          <w:rFonts w:ascii="Times New Roman" w:eastAsia="Times New Roman" w:hAnsi="Times New Roman"/>
          <w:sz w:val="28"/>
          <w:szCs w:val="28"/>
          <w:lang w:val="en-US"/>
        </w:rPr>
        <w:t xml:space="preserve"> dẫn về phương pháp giảng dạy, học tập môn học</w:t>
      </w:r>
    </w:p>
    <w:p w:rsidR="00611333" w:rsidRPr="0025655E" w:rsidRDefault="00611333" w:rsidP="00F74021">
      <w:pPr>
        <w:widowControl w:val="0"/>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eastAsia="vi-VN"/>
        </w:rPr>
        <w:t xml:space="preserve">- Đối với giảng viên: Giảng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w:t>
      </w:r>
      <w:r w:rsidRPr="0025655E">
        <w:rPr>
          <w:rFonts w:ascii="Times New Roman" w:eastAsia="Times New Roman" w:hAnsi="Times New Roman"/>
          <w:bCs/>
          <w:sz w:val="28"/>
          <w:szCs w:val="28"/>
          <w:lang w:val="en-US" w:eastAsia="vi-VN"/>
        </w:rPr>
        <w:t>dạng</w:t>
      </w:r>
      <w:r w:rsidRPr="0025655E">
        <w:rPr>
          <w:rFonts w:ascii="Times New Roman" w:eastAsia="Times New Roman" w:hAnsi="Times New Roman"/>
          <w:sz w:val="28"/>
          <w:szCs w:val="28"/>
          <w:lang w:val="en-US" w:eastAsia="vi-VN"/>
        </w:rPr>
        <w:t xml:space="preserve"> với sự hỗ trợ của các học liệu, giáo cụ trực quan sinh động </w:t>
      </w:r>
      <w:r w:rsidRPr="0025655E">
        <w:rPr>
          <w:rFonts w:ascii="Times New Roman" w:eastAsia="Times New Roman" w:hAnsi="Times New Roman"/>
          <w:sz w:val="28"/>
          <w:szCs w:val="28"/>
          <w:lang w:val="en-US" w:eastAsia="vi-VN"/>
        </w:rPr>
        <w:lastRenderedPageBreak/>
        <w:t>phục vụ mục tiêu bài học.</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xml:space="preserve">- Đối </w:t>
      </w:r>
      <w:r w:rsidRPr="0025655E">
        <w:rPr>
          <w:rFonts w:ascii="Times New Roman" w:eastAsia="Times New Roman" w:hAnsi="Times New Roman"/>
          <w:bCs/>
          <w:sz w:val="28"/>
          <w:szCs w:val="28"/>
          <w:lang w:val="en-US" w:eastAsia="vi-VN"/>
        </w:rPr>
        <w:t>với</w:t>
      </w:r>
      <w:r w:rsidRPr="0025655E">
        <w:rPr>
          <w:rFonts w:ascii="Times New Roman" w:eastAsia="Times New Roman" w:hAnsi="Times New Roman"/>
          <w:sz w:val="28"/>
          <w:szCs w:val="28"/>
          <w:lang w:val="en-US" w:eastAsia="vi-VN"/>
        </w:rPr>
        <w:t xml:space="preserve"> người học:</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Chuẩn bị đầy đủ tài liệu và đồ dùng học tập.</w:t>
      </w:r>
    </w:p>
    <w:p w:rsidR="00611333" w:rsidRPr="0025655E" w:rsidRDefault="00611333" w:rsidP="00F74021">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Sinh viên phải nghiên cứu tài liệu theo yêu cầu của giảng viên.</w:t>
      </w:r>
    </w:p>
    <w:p w:rsidR="00611333" w:rsidRPr="0025655E" w:rsidRDefault="00611333" w:rsidP="00F74021">
      <w:pPr>
        <w:spacing w:line="288" w:lineRule="auto"/>
        <w:ind w:firstLine="720"/>
        <w:jc w:val="both"/>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 Tích cực nghiên cứu, tự học, làm bài tập về nhà. Trước mỗi tiết bài tập, sinh viên phải hoàn thành các bài tập ở nhà theo yêu cầu của giảng viên.</w:t>
      </w:r>
    </w:p>
    <w:p w:rsidR="00611333" w:rsidRPr="0025655E" w:rsidRDefault="00611333" w:rsidP="00F74021">
      <w:pPr>
        <w:spacing w:line="288" w:lineRule="auto"/>
        <w:ind w:firstLine="720"/>
        <w:jc w:val="both"/>
        <w:rPr>
          <w:rFonts w:ascii="Times New Roman" w:eastAsia="Times New Roman" w:hAnsi="Times New Roman"/>
          <w:sz w:val="28"/>
          <w:szCs w:val="28"/>
          <w:lang w:val="it-IT"/>
        </w:rPr>
      </w:pPr>
      <w:r w:rsidRPr="0025655E">
        <w:rPr>
          <w:rFonts w:ascii="Times New Roman" w:eastAsia="Times New Roman" w:hAnsi="Times New Roman"/>
          <w:sz w:val="28"/>
          <w:szCs w:val="28"/>
          <w:lang w:val="it-IT"/>
        </w:rPr>
        <w:t>+ Tích cực tham gia xây dựng bài trên lớp.</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3. </w:t>
      </w:r>
      <w:r w:rsidRPr="0025655E">
        <w:rPr>
          <w:rFonts w:ascii="Times New Roman" w:eastAsia="Times New Roman" w:hAnsi="Times New Roman"/>
          <w:bCs/>
          <w:sz w:val="28"/>
          <w:szCs w:val="28"/>
          <w:lang w:val="en-US" w:eastAsia="vi-VN"/>
        </w:rPr>
        <w:t>Những</w:t>
      </w:r>
      <w:r w:rsidRPr="0025655E">
        <w:rPr>
          <w:rFonts w:ascii="Times New Roman" w:eastAsia="Times New Roman" w:hAnsi="Times New Roman"/>
          <w:sz w:val="28"/>
          <w:szCs w:val="28"/>
          <w:lang w:val="en-US"/>
        </w:rPr>
        <w:t xml:space="preserve"> trọng tâm cần chú ý</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 Từ </w:t>
      </w:r>
      <w:r w:rsidRPr="0025655E">
        <w:rPr>
          <w:rFonts w:ascii="Times New Roman" w:eastAsia="Times New Roman" w:hAnsi="Times New Roman"/>
          <w:bCs/>
          <w:sz w:val="28"/>
          <w:szCs w:val="28"/>
          <w:lang w:val="en-US" w:eastAsia="vi-VN"/>
        </w:rPr>
        <w:t>vựng</w:t>
      </w:r>
      <w:r w:rsidRPr="0025655E">
        <w:rPr>
          <w:rFonts w:ascii="Times New Roman" w:eastAsia="Times New Roman" w:hAnsi="Times New Roman"/>
          <w:sz w:val="28"/>
          <w:szCs w:val="28"/>
          <w:lang w:val="en-US"/>
        </w:rPr>
        <w:t xml:space="preserve"> chuyên ngành: các công việc trong ngành ngân hàng, các sản phẩm và dịch vụ ngân hàng, các giao dịch ngân hàng</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 </w:t>
      </w:r>
      <w:r w:rsidRPr="0025655E">
        <w:rPr>
          <w:rFonts w:ascii="Times New Roman" w:eastAsia="Times New Roman" w:hAnsi="Times New Roman"/>
          <w:bCs/>
          <w:sz w:val="28"/>
          <w:szCs w:val="28"/>
          <w:lang w:val="en-US" w:eastAsia="vi-VN"/>
        </w:rPr>
        <w:t>Miêu</w:t>
      </w:r>
      <w:r w:rsidRPr="0025655E">
        <w:rPr>
          <w:rFonts w:ascii="Times New Roman" w:eastAsia="Times New Roman" w:hAnsi="Times New Roman"/>
          <w:sz w:val="28"/>
          <w:szCs w:val="28"/>
          <w:lang w:val="en-US"/>
        </w:rPr>
        <w:t xml:space="preserve"> tả và so sánh các sản phẩm và dịch vụ ngân hàng bằng tiếng Anh</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 </w:t>
      </w:r>
      <w:r w:rsidRPr="0025655E">
        <w:rPr>
          <w:rFonts w:ascii="Times New Roman" w:eastAsia="Times New Roman" w:hAnsi="Times New Roman"/>
          <w:bCs/>
          <w:sz w:val="28"/>
          <w:szCs w:val="28"/>
          <w:lang w:val="en-US" w:eastAsia="vi-VN"/>
        </w:rPr>
        <w:t>Hướng</w:t>
      </w:r>
      <w:r w:rsidRPr="0025655E">
        <w:rPr>
          <w:rFonts w:ascii="Times New Roman" w:eastAsia="Times New Roman" w:hAnsi="Times New Roman"/>
          <w:sz w:val="28"/>
          <w:szCs w:val="28"/>
          <w:lang w:val="en-US"/>
        </w:rPr>
        <w:t xml:space="preserve"> dẫn khách hàng thực hiện giao dịch ngân hàng bằng tiếng Anh</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4. Tài </w:t>
      </w:r>
      <w:r w:rsidRPr="0025655E">
        <w:rPr>
          <w:rFonts w:ascii="Times New Roman" w:eastAsia="Times New Roman" w:hAnsi="Times New Roman"/>
          <w:bCs/>
          <w:sz w:val="28"/>
          <w:szCs w:val="28"/>
          <w:lang w:val="en-US" w:eastAsia="vi-VN"/>
        </w:rPr>
        <w:t>liệu</w:t>
      </w:r>
      <w:r w:rsidRPr="0025655E">
        <w:rPr>
          <w:rFonts w:ascii="Times New Roman" w:eastAsia="Times New Roman" w:hAnsi="Times New Roman"/>
          <w:sz w:val="28"/>
          <w:szCs w:val="28"/>
          <w:lang w:val="en-US"/>
        </w:rPr>
        <w:t xml:space="preserve"> tham khảo:</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 </w:t>
      </w:r>
      <w:r w:rsidRPr="0025655E">
        <w:rPr>
          <w:rFonts w:ascii="Times New Roman" w:eastAsia="Times New Roman" w:hAnsi="Times New Roman"/>
          <w:bCs/>
          <w:sz w:val="28"/>
          <w:szCs w:val="28"/>
          <w:lang w:val="en-US" w:eastAsia="vi-VN"/>
        </w:rPr>
        <w:t>MSc</w:t>
      </w:r>
      <w:r w:rsidRPr="0025655E">
        <w:rPr>
          <w:rFonts w:ascii="Times New Roman" w:eastAsia="Times New Roman" w:hAnsi="Times New Roman"/>
          <w:sz w:val="28"/>
          <w:szCs w:val="28"/>
          <w:lang w:val="en-US"/>
        </w:rPr>
        <w:t xml:space="preserve"> Le Phong Châu and Dr Do Hoai Linh (2018), </w:t>
      </w:r>
      <w:r w:rsidRPr="0025655E">
        <w:rPr>
          <w:rFonts w:ascii="Times New Roman" w:eastAsia="Times New Roman" w:hAnsi="Times New Roman"/>
          <w:i/>
          <w:sz w:val="28"/>
          <w:szCs w:val="28"/>
          <w:lang w:val="en-US"/>
        </w:rPr>
        <w:t xml:space="preserve">English for Banking and Finance. </w:t>
      </w:r>
      <w:r w:rsidRPr="0025655E">
        <w:rPr>
          <w:rFonts w:ascii="Times New Roman" w:eastAsia="Times New Roman" w:hAnsi="Times New Roman"/>
          <w:sz w:val="28"/>
          <w:szCs w:val="28"/>
          <w:lang w:val="en-US"/>
        </w:rPr>
        <w:t>Đại học kinh tế Quốc dân.</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 </w:t>
      </w:r>
      <w:r w:rsidRPr="0025655E">
        <w:rPr>
          <w:rFonts w:ascii="Times New Roman" w:eastAsia="Times New Roman" w:hAnsi="Times New Roman"/>
          <w:bCs/>
          <w:sz w:val="28"/>
          <w:szCs w:val="28"/>
          <w:lang w:val="en-US" w:eastAsia="vi-VN"/>
        </w:rPr>
        <w:t>Nguyễn</w:t>
      </w:r>
      <w:r w:rsidRPr="0025655E">
        <w:rPr>
          <w:rFonts w:ascii="Times New Roman" w:eastAsia="Times New Roman" w:hAnsi="Times New Roman"/>
          <w:sz w:val="28"/>
          <w:szCs w:val="28"/>
          <w:lang w:val="en-US"/>
        </w:rPr>
        <w:t xml:space="preserve"> Thành Yến (2017) </w:t>
      </w:r>
      <w:r w:rsidRPr="0025655E">
        <w:rPr>
          <w:rFonts w:ascii="Times New Roman" w:eastAsia="Times New Roman" w:hAnsi="Times New Roman"/>
          <w:i/>
          <w:sz w:val="28"/>
          <w:szCs w:val="28"/>
          <w:lang w:val="en-US"/>
        </w:rPr>
        <w:t xml:space="preserve">900 mẫu câu đàm thoại trong ngành tài chính và ngân hàng. </w:t>
      </w:r>
      <w:r w:rsidRPr="0025655E">
        <w:rPr>
          <w:rFonts w:ascii="Times New Roman" w:eastAsia="Times New Roman" w:hAnsi="Times New Roman"/>
          <w:sz w:val="28"/>
          <w:szCs w:val="28"/>
          <w:lang w:val="en-US"/>
        </w:rPr>
        <w:t>Nhà xuất bản thành phố Hồ Chí Minh.</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 </w:t>
      </w:r>
      <w:r w:rsidRPr="0025655E">
        <w:rPr>
          <w:rFonts w:ascii="Times New Roman" w:eastAsia="Times New Roman" w:hAnsi="Times New Roman"/>
          <w:bCs/>
          <w:sz w:val="28"/>
          <w:szCs w:val="28"/>
          <w:lang w:val="en-US" w:eastAsia="vi-VN"/>
        </w:rPr>
        <w:t>Nguyễn</w:t>
      </w:r>
      <w:r w:rsidRPr="0025655E">
        <w:rPr>
          <w:rFonts w:ascii="Times New Roman" w:eastAsia="Times New Roman" w:hAnsi="Times New Roman"/>
          <w:sz w:val="28"/>
          <w:szCs w:val="28"/>
          <w:lang w:val="en-US"/>
        </w:rPr>
        <w:t xml:space="preserve"> Hoàng Thanh Ly (2017). </w:t>
      </w:r>
      <w:r w:rsidRPr="0025655E">
        <w:rPr>
          <w:rFonts w:ascii="Times New Roman" w:eastAsia="Times New Roman" w:hAnsi="Times New Roman"/>
          <w:i/>
          <w:sz w:val="28"/>
          <w:szCs w:val="28"/>
          <w:lang w:val="en-US"/>
        </w:rPr>
        <w:t>Tiếng Anh chuyên ngành- kiểm tra từ vựng tiếng Anh ngân hàng và tài chính.</w:t>
      </w:r>
      <w:r w:rsidRPr="0025655E">
        <w:rPr>
          <w:rFonts w:ascii="Times New Roman" w:eastAsia="Times New Roman" w:hAnsi="Times New Roman"/>
          <w:sz w:val="28"/>
          <w:szCs w:val="28"/>
          <w:lang w:val="en-US"/>
        </w:rPr>
        <w:t xml:space="preserve"> Nhà xuất bản Hồng Đức.</w:t>
      </w:r>
    </w:p>
    <w:p w:rsidR="00611333" w:rsidRPr="0025655E" w:rsidRDefault="00611333" w:rsidP="00F74021">
      <w:pPr>
        <w:spacing w:line="288" w:lineRule="auto"/>
        <w:ind w:firstLine="709"/>
        <w:jc w:val="both"/>
        <w:rPr>
          <w:rFonts w:ascii="Times New Roman" w:eastAsia="Times New Roman" w:hAnsi="Times New Roman"/>
          <w:sz w:val="28"/>
          <w:szCs w:val="28"/>
          <w:lang w:val="en-US"/>
        </w:rPr>
      </w:pPr>
      <w:r w:rsidRPr="0025655E">
        <w:rPr>
          <w:rFonts w:ascii="Times New Roman" w:eastAsia="Times New Roman" w:hAnsi="Times New Roman"/>
          <w:sz w:val="28"/>
          <w:szCs w:val="28"/>
          <w:lang w:val="en-US"/>
        </w:rPr>
        <w:t xml:space="preserve">5. Ghi </w:t>
      </w:r>
      <w:r w:rsidRPr="0025655E">
        <w:rPr>
          <w:rFonts w:ascii="Times New Roman" w:eastAsia="Times New Roman" w:hAnsi="Times New Roman"/>
          <w:bCs/>
          <w:sz w:val="28"/>
          <w:szCs w:val="28"/>
          <w:lang w:val="en-US" w:eastAsia="vi-VN"/>
        </w:rPr>
        <w:t>chú</w:t>
      </w:r>
      <w:r w:rsidRPr="0025655E">
        <w:rPr>
          <w:rFonts w:ascii="Times New Roman" w:eastAsia="Times New Roman" w:hAnsi="Times New Roman"/>
          <w:sz w:val="28"/>
          <w:szCs w:val="28"/>
          <w:lang w:val="en-US"/>
        </w:rPr>
        <w:t xml:space="preserve"> và giải thích (nếu có).</w:t>
      </w:r>
    </w:p>
    <w:p w:rsidR="00611333" w:rsidRPr="0025655E" w:rsidRDefault="00611333" w:rsidP="00F74021">
      <w:pPr>
        <w:spacing w:line="288" w:lineRule="auto"/>
        <w:rPr>
          <w:rFonts w:ascii="Times New Roman" w:eastAsia="Times New Roman" w:hAnsi="Times New Roman"/>
          <w:sz w:val="28"/>
          <w:szCs w:val="28"/>
          <w:lang w:val="en-US"/>
        </w:rPr>
      </w:pPr>
      <w:r w:rsidRPr="0025655E">
        <w:rPr>
          <w:rFonts w:ascii="Times New Roman" w:eastAsia="Times New Roman" w:hAnsi="Times New Roman"/>
          <w:sz w:val="28"/>
          <w:szCs w:val="28"/>
          <w:lang w:val="en-US"/>
        </w:rPr>
        <w:br w:type="page"/>
      </w:r>
    </w:p>
    <w:p w:rsidR="00611333" w:rsidRPr="0025655E" w:rsidRDefault="00611333" w:rsidP="00F74021">
      <w:pPr>
        <w:tabs>
          <w:tab w:val="left" w:pos="2565"/>
        </w:tabs>
        <w:spacing w:line="288" w:lineRule="auto"/>
        <w:jc w:val="center"/>
        <w:rPr>
          <w:rFonts w:ascii="Times New Roman" w:hAnsi="Times New Roman"/>
          <w:b/>
          <w:bCs/>
          <w:sz w:val="28"/>
          <w:szCs w:val="28"/>
          <w:lang w:eastAsia="vi-VN"/>
        </w:rPr>
      </w:pPr>
      <w:r w:rsidRPr="0025655E">
        <w:rPr>
          <w:rFonts w:ascii="Times New Roman" w:hAnsi="Times New Roman"/>
          <w:b/>
          <w:bCs/>
          <w:sz w:val="28"/>
          <w:szCs w:val="28"/>
          <w:lang w:eastAsia="vi-VN"/>
        </w:rPr>
        <w:lastRenderedPageBreak/>
        <w:t>CHƯƠNG TRÌNH MÔN HỌC</w:t>
      </w:r>
    </w:p>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rPr>
          <w:rFonts w:ascii="Times New Roman" w:hAnsi="Times New Roman"/>
          <w:b/>
          <w:sz w:val="28"/>
          <w:szCs w:val="28"/>
          <w:lang w:val="en-US"/>
        </w:rPr>
      </w:pPr>
      <w:r w:rsidRPr="0025655E">
        <w:rPr>
          <w:rFonts w:ascii="Times New Roman" w:hAnsi="Times New Roman"/>
          <w:b/>
          <w:sz w:val="28"/>
          <w:szCs w:val="28"/>
        </w:rPr>
        <w:t>Tên môn học: M</w:t>
      </w:r>
      <w:r w:rsidRPr="0025655E">
        <w:rPr>
          <w:rFonts w:ascii="Times New Roman" w:hAnsi="Times New Roman"/>
          <w:b/>
          <w:sz w:val="28"/>
          <w:szCs w:val="28"/>
          <w:lang w:val="en-US"/>
        </w:rPr>
        <w:t xml:space="preserve">arketing căn bản </w:t>
      </w:r>
    </w:p>
    <w:p w:rsidR="00611333" w:rsidRPr="0025655E" w:rsidRDefault="00611333" w:rsidP="00F74021">
      <w:pPr>
        <w:spacing w:line="288" w:lineRule="auto"/>
        <w:rPr>
          <w:rFonts w:ascii="Times New Roman" w:hAnsi="Times New Roman"/>
          <w:b/>
          <w:sz w:val="28"/>
          <w:szCs w:val="28"/>
          <w:lang w:val="en-US"/>
        </w:rPr>
      </w:pPr>
      <w:r w:rsidRPr="0025655E">
        <w:rPr>
          <w:rFonts w:ascii="Times New Roman" w:hAnsi="Times New Roman"/>
          <w:b/>
          <w:sz w:val="28"/>
          <w:szCs w:val="28"/>
        </w:rPr>
        <w:t xml:space="preserve">Mã môn học: </w:t>
      </w:r>
      <w:r w:rsidRPr="00F12A37">
        <w:rPr>
          <w:rFonts w:ascii="Times New Roman" w:hAnsi="Times New Roman"/>
          <w:sz w:val="28"/>
          <w:szCs w:val="28"/>
        </w:rPr>
        <w:t>MH1</w:t>
      </w:r>
      <w:r w:rsidRPr="00F12A37">
        <w:rPr>
          <w:rFonts w:ascii="Times New Roman" w:hAnsi="Times New Roman"/>
          <w:sz w:val="28"/>
          <w:szCs w:val="28"/>
          <w:lang w:val="en-US"/>
        </w:rPr>
        <w:t>1</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b/>
          <w:sz w:val="28"/>
          <w:szCs w:val="28"/>
        </w:rPr>
        <w:t>Thời gian thực hiện môn học</w:t>
      </w:r>
      <w:r w:rsidRPr="0025655E">
        <w:rPr>
          <w:rFonts w:ascii="Times New Roman" w:hAnsi="Times New Roman"/>
          <w:sz w:val="28"/>
          <w:szCs w:val="28"/>
        </w:rPr>
        <w:t xml:space="preserve">: Tổng số: 45 giờ (Lý thuyết: 15 giờ; </w:t>
      </w:r>
      <w:r w:rsidRPr="0025655E">
        <w:rPr>
          <w:rFonts w:ascii="Times New Roman" w:hAnsi="Times New Roman"/>
          <w:sz w:val="28"/>
          <w:szCs w:val="28"/>
          <w:lang w:val="en-US"/>
        </w:rPr>
        <w:t>Bài tập, t</w:t>
      </w:r>
      <w:r w:rsidRPr="0025655E">
        <w:rPr>
          <w:rFonts w:ascii="Times New Roman" w:hAnsi="Times New Roman"/>
          <w:sz w:val="28"/>
          <w:szCs w:val="28"/>
        </w:rPr>
        <w:t>hực hành, thảo luận: 28 giờ; Kiểm tra: 2 giờ</w:t>
      </w:r>
      <w:r w:rsidRPr="0025655E">
        <w:rPr>
          <w:rFonts w:ascii="Times New Roman" w:hAnsi="Times New Roman"/>
          <w:sz w:val="28"/>
          <w:szCs w:val="28"/>
          <w:lang w:val="en-US"/>
        </w:rPr>
        <w:t>).</w:t>
      </w:r>
    </w:p>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b/>
          <w:sz w:val="28"/>
          <w:szCs w:val="28"/>
        </w:rPr>
        <w:t xml:space="preserve">I. </w:t>
      </w:r>
      <w:r w:rsidRPr="0025655E">
        <w:rPr>
          <w:rFonts w:ascii="Times New Roman" w:hAnsi="Times New Roman"/>
          <w:b/>
          <w:sz w:val="28"/>
          <w:szCs w:val="28"/>
          <w:lang w:val="nb-NO"/>
        </w:rPr>
        <w:t>Vị trí, tính chất của môn học:</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Vị trí: Marketing căn bản thuộc nhóm các môn học </w:t>
      </w:r>
      <w:r w:rsidRPr="0025655E">
        <w:rPr>
          <w:rFonts w:ascii="Times New Roman" w:hAnsi="Times New Roman"/>
          <w:sz w:val="28"/>
          <w:szCs w:val="28"/>
          <w:lang w:val="en-US"/>
        </w:rPr>
        <w:t>cơ sở</w:t>
      </w:r>
      <w:r w:rsidRPr="0025655E">
        <w:rPr>
          <w:rFonts w:ascii="Times New Roman" w:hAnsi="Times New Roman"/>
          <w:sz w:val="28"/>
          <w:szCs w:val="28"/>
        </w:rPr>
        <w:t xml:space="preserve"> của nghề </w:t>
      </w:r>
      <w:r w:rsidRPr="0025655E">
        <w:rPr>
          <w:rFonts w:ascii="Times New Roman" w:hAnsi="Times New Roman"/>
          <w:sz w:val="28"/>
          <w:szCs w:val="28"/>
          <w:lang w:val="en-US"/>
        </w:rPr>
        <w:t>Tài chính ngân hàng</w:t>
      </w:r>
      <w:r w:rsidRPr="0025655E">
        <w:rPr>
          <w:rFonts w:ascii="Times New Roman" w:hAnsi="Times New Roman"/>
          <w:sz w:val="28"/>
          <w:szCs w:val="28"/>
        </w:rPr>
        <w:t>.</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Tính chất: Môn học Marketing là môn học có tính chất khái quát những vấn đề chung nhất các vấn đề lý thuyết và thực tiễn hoạt động marketing tại doanh nghiệp ở cấp độ cơ bản</w:t>
      </w:r>
    </w:p>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b/>
          <w:sz w:val="28"/>
          <w:szCs w:val="28"/>
        </w:rPr>
        <w:t xml:space="preserve">II. </w:t>
      </w:r>
      <w:r w:rsidRPr="0025655E">
        <w:rPr>
          <w:rFonts w:ascii="Times New Roman" w:hAnsi="Times New Roman"/>
          <w:b/>
          <w:sz w:val="28"/>
          <w:szCs w:val="28"/>
          <w:lang w:val="nb-NO"/>
        </w:rPr>
        <w:t>Mục tiêu môn học</w:t>
      </w:r>
      <w:r w:rsidRPr="0025655E">
        <w:rPr>
          <w:rFonts w:ascii="Times New Roman" w:hAnsi="Times New Roman"/>
          <w:b/>
          <w:sz w:val="28"/>
          <w:szCs w:val="28"/>
        </w:rPr>
        <w:t>:</w:t>
      </w:r>
    </w:p>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b/>
          <w:sz w:val="28"/>
          <w:szCs w:val="28"/>
          <w:lang w:val="en-US"/>
        </w:rPr>
        <w:tab/>
      </w:r>
      <w:r w:rsidRPr="0025655E">
        <w:rPr>
          <w:rFonts w:ascii="Times New Roman" w:hAnsi="Times New Roman"/>
          <w:b/>
          <w:sz w:val="28"/>
          <w:szCs w:val="28"/>
        </w:rPr>
        <w:t>Sau khi học xong môn học này, người học có khả năng: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Về kiến thức  </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Trình bày được sự ra đời và phát triển của marketing; các giai đoạn phát triển và các quan điểm định hướng marketing của doanh nghiệp.</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Trình bày được các khái niệm cơ bản của marketing: Nhu cầu, mong muốn, nhu cầu có khả năng thanh toán.</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Trình bày được vai trò và chức năng của marketing trong doanh nghiệp.</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Trình bày được khái niệm, các nhân tố ảnh hưởng đến thị trường, các tiêu thức phân loại, phân đoạn thị trường.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Trình bày được các nội dung liên quan đến các chiến lược marketing của doanh nghiệp: Chiến lược sản phẩm, chiến lược giá, chiến lược phân phối, chiến lược xúc tiến bán hàng.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Về kỹ năng:</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i/>
          <w:sz w:val="28"/>
          <w:szCs w:val="28"/>
        </w:rPr>
        <w:tab/>
        <w:t>+</w:t>
      </w:r>
      <w:r w:rsidRPr="0025655E">
        <w:rPr>
          <w:rFonts w:ascii="Times New Roman" w:hAnsi="Times New Roman"/>
          <w:sz w:val="28"/>
          <w:szCs w:val="28"/>
        </w:rPr>
        <w:t xml:space="preserve"> Nhận biết được các tiêu thức phân loại, phân đoạn thị trường</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Phân tích được hành vi người tiêu dùng, các bước thông qua quá trình ra quyết định mua của người tiêu dùng.</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xml:space="preserve">+ Phân tích được các nội dung trong chiến lược marketing của doanh nghiệp: Chiến lược sản phẩm, chiến lược giá, chiến lược phân phối và chiến lược xúc tiến bán hàng. </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Lập được chiến lược marketing trong doanh nghiệp: Chiến lược sản phẩm, chiến lược giá, chiến lược phân phối và xúc tiến bán hàng.</w:t>
      </w:r>
    </w:p>
    <w:p w:rsidR="00611333" w:rsidRPr="0025655E" w:rsidRDefault="00611333" w:rsidP="00F74021">
      <w:pPr>
        <w:widowControl w:val="0"/>
        <w:spacing w:line="288" w:lineRule="auto"/>
        <w:ind w:firstLine="720"/>
        <w:jc w:val="both"/>
        <w:rPr>
          <w:rFonts w:ascii="Times New Roman" w:hAnsi="Times New Roman"/>
          <w:sz w:val="28"/>
          <w:szCs w:val="28"/>
        </w:rPr>
      </w:pPr>
      <w:r w:rsidRPr="0025655E">
        <w:rPr>
          <w:rFonts w:ascii="Times New Roman" w:hAnsi="Times New Roman"/>
          <w:sz w:val="28"/>
          <w:szCs w:val="28"/>
        </w:rPr>
        <w:t>- Về năng lực tự chủ và trách nhiệm:</w:t>
      </w:r>
    </w:p>
    <w:p w:rsidR="00611333" w:rsidRPr="0025655E" w:rsidRDefault="00611333" w:rsidP="00F74021">
      <w:pPr>
        <w:widowControl w:val="0"/>
        <w:spacing w:line="288" w:lineRule="auto"/>
        <w:jc w:val="both"/>
        <w:rPr>
          <w:rFonts w:ascii="Times New Roman" w:hAnsi="Times New Roman"/>
          <w:sz w:val="28"/>
          <w:szCs w:val="28"/>
        </w:rPr>
      </w:pPr>
      <w:r w:rsidRPr="0025655E">
        <w:rPr>
          <w:rFonts w:ascii="Times New Roman" w:hAnsi="Times New Roman"/>
          <w:i/>
          <w:sz w:val="28"/>
          <w:szCs w:val="28"/>
        </w:rPr>
        <w:tab/>
        <w:t>+</w:t>
      </w:r>
      <w:r w:rsidRPr="0025655E">
        <w:rPr>
          <w:rFonts w:ascii="Times New Roman" w:hAnsi="Times New Roman"/>
          <w:sz w:val="28"/>
          <w:szCs w:val="28"/>
        </w:rPr>
        <w:t xml:space="preserve"> Rèn luyện kỹ năng làm độc lập, làm việc nhóm;</w:t>
      </w:r>
    </w:p>
    <w:p w:rsidR="00611333" w:rsidRPr="0025655E" w:rsidRDefault="00611333" w:rsidP="00F74021">
      <w:pPr>
        <w:widowControl w:val="0"/>
        <w:spacing w:line="288" w:lineRule="auto"/>
        <w:jc w:val="both"/>
        <w:rPr>
          <w:rFonts w:ascii="Times New Roman" w:hAnsi="Times New Roman"/>
          <w:sz w:val="28"/>
          <w:szCs w:val="28"/>
        </w:rPr>
      </w:pPr>
      <w:r w:rsidRPr="0025655E">
        <w:rPr>
          <w:rFonts w:ascii="Times New Roman" w:hAnsi="Times New Roman"/>
          <w:sz w:val="28"/>
          <w:szCs w:val="28"/>
        </w:rPr>
        <w:tab/>
        <w:t xml:space="preserve">+ Rèn luyện kỹ năng thu thập, xử lý thông tin lập các kế hoạch, các chiến </w:t>
      </w:r>
      <w:r w:rsidRPr="0025655E">
        <w:rPr>
          <w:rFonts w:ascii="Times New Roman" w:hAnsi="Times New Roman"/>
          <w:sz w:val="28"/>
          <w:szCs w:val="28"/>
        </w:rPr>
        <w:lastRenderedPageBreak/>
        <w:t>lược marketing của doanh nghiệp.</w:t>
      </w:r>
    </w:p>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b/>
          <w:sz w:val="28"/>
          <w:szCs w:val="28"/>
        </w:rPr>
        <w:t xml:space="preserve">III. </w:t>
      </w:r>
      <w:r w:rsidRPr="0025655E">
        <w:rPr>
          <w:rFonts w:ascii="Times New Roman" w:hAnsi="Times New Roman"/>
          <w:b/>
          <w:sz w:val="28"/>
          <w:szCs w:val="28"/>
          <w:lang w:val="nb-NO"/>
        </w:rPr>
        <w:t>Nội dung môn học</w:t>
      </w:r>
      <w:r w:rsidRPr="0025655E">
        <w:rPr>
          <w:rFonts w:ascii="Times New Roman" w:hAnsi="Times New Roman"/>
          <w:b/>
          <w:sz w:val="28"/>
          <w:szCs w:val="28"/>
        </w:rPr>
        <w:t>:</w:t>
      </w:r>
    </w:p>
    <w:p w:rsidR="00611333" w:rsidRPr="0025655E" w:rsidRDefault="00611333" w:rsidP="00F74021">
      <w:pPr>
        <w:pStyle w:val="ListParagraph"/>
        <w:spacing w:line="288" w:lineRule="auto"/>
        <w:ind w:left="0"/>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Nội dung tổng quát và phân bổ thời gian:</w:t>
      </w:r>
    </w:p>
    <w:tbl>
      <w:tblPr>
        <w:tblW w:w="10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9"/>
        <w:gridCol w:w="5103"/>
        <w:gridCol w:w="887"/>
        <w:gridCol w:w="979"/>
        <w:gridCol w:w="1676"/>
        <w:gridCol w:w="870"/>
      </w:tblGrid>
      <w:tr w:rsidR="00611333" w:rsidRPr="0025655E" w:rsidTr="00FA1DAB">
        <w:trPr>
          <w:trHeight w:val="397"/>
          <w:jc w:val="center"/>
        </w:trPr>
        <w:tc>
          <w:tcPr>
            <w:tcW w:w="729" w:type="dxa"/>
            <w:vMerge w:val="restart"/>
            <w:shd w:val="clear" w:color="auto" w:fill="auto"/>
          </w:tcPr>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Số TT</w:t>
            </w:r>
          </w:p>
        </w:tc>
        <w:tc>
          <w:tcPr>
            <w:tcW w:w="5103" w:type="dxa"/>
            <w:vMerge w:val="restart"/>
            <w:shd w:val="clear" w:color="auto" w:fill="auto"/>
          </w:tcPr>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bCs/>
                <w:sz w:val="28"/>
                <w:szCs w:val="28"/>
              </w:rPr>
              <w:t>Tên chương, mục</w:t>
            </w:r>
          </w:p>
        </w:tc>
        <w:tc>
          <w:tcPr>
            <w:tcW w:w="4412" w:type="dxa"/>
            <w:gridSpan w:val="4"/>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Thời gian (giờ)</w:t>
            </w:r>
          </w:p>
        </w:tc>
      </w:tr>
      <w:tr w:rsidR="00611333" w:rsidRPr="0025655E" w:rsidTr="00FA1DAB">
        <w:trPr>
          <w:trHeight w:val="397"/>
          <w:jc w:val="center"/>
        </w:trPr>
        <w:tc>
          <w:tcPr>
            <w:tcW w:w="729" w:type="dxa"/>
            <w:vMerge/>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vMerge/>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887" w:type="dxa"/>
            <w:shd w:val="clear" w:color="auto" w:fill="auto"/>
          </w:tcPr>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Tổng số</w:t>
            </w:r>
          </w:p>
        </w:tc>
        <w:tc>
          <w:tcPr>
            <w:tcW w:w="979" w:type="dxa"/>
            <w:shd w:val="clear" w:color="auto" w:fill="auto"/>
          </w:tcPr>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Lý thuyết</w:t>
            </w:r>
          </w:p>
        </w:tc>
        <w:tc>
          <w:tcPr>
            <w:tcW w:w="1676" w:type="dxa"/>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Thực hành, thảo luận, bài tập</w:t>
            </w:r>
          </w:p>
        </w:tc>
        <w:tc>
          <w:tcPr>
            <w:tcW w:w="870" w:type="dxa"/>
            <w:shd w:val="clear" w:color="auto" w:fill="auto"/>
          </w:tcPr>
          <w:p w:rsidR="00611333" w:rsidRPr="0025655E" w:rsidRDefault="00611333" w:rsidP="00F74021">
            <w:pPr>
              <w:spacing w:line="288" w:lineRule="auto"/>
              <w:jc w:val="center"/>
              <w:rPr>
                <w:rFonts w:ascii="Times New Roman" w:hAnsi="Times New Roman"/>
                <w:b/>
                <w:sz w:val="28"/>
                <w:szCs w:val="28"/>
              </w:rPr>
            </w:pPr>
          </w:p>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Kiểm tra</w:t>
            </w:r>
          </w:p>
        </w:tc>
      </w:tr>
      <w:tr w:rsidR="00611333" w:rsidRPr="0025655E" w:rsidTr="00FA1DAB">
        <w:trPr>
          <w:trHeight w:val="397"/>
          <w:jc w:val="center"/>
        </w:trPr>
        <w:tc>
          <w:tcPr>
            <w:tcW w:w="72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w:t>
            </w:r>
          </w:p>
        </w:tc>
        <w:tc>
          <w:tcPr>
            <w:tcW w:w="5103" w:type="dxa"/>
            <w:tcBorders>
              <w:bottom w:val="dotted" w:sz="4" w:space="0" w:color="auto"/>
            </w:tcBorders>
            <w:shd w:val="clear" w:color="auto" w:fill="auto"/>
          </w:tcPr>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b/>
                <w:sz w:val="28"/>
                <w:szCs w:val="28"/>
              </w:rPr>
              <w:t>Chương 1: Những vấn đề kinh tế cơ bản của marketing</w:t>
            </w:r>
          </w:p>
        </w:tc>
        <w:tc>
          <w:tcPr>
            <w:tcW w:w="887"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3</w:t>
            </w:r>
          </w:p>
        </w:tc>
        <w:tc>
          <w:tcPr>
            <w:tcW w:w="97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w:t>
            </w:r>
          </w:p>
          <w:p w:rsidR="00611333" w:rsidRPr="0025655E" w:rsidRDefault="00611333" w:rsidP="00F74021">
            <w:pPr>
              <w:spacing w:line="288" w:lineRule="auto"/>
              <w:jc w:val="center"/>
              <w:rPr>
                <w:rFonts w:ascii="Times New Roman" w:hAnsi="Times New Roman"/>
                <w:b/>
                <w:sz w:val="28"/>
                <w:szCs w:val="28"/>
              </w:rPr>
            </w:pPr>
          </w:p>
        </w:tc>
        <w:tc>
          <w:tcPr>
            <w:tcW w:w="1676"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w:t>
            </w:r>
          </w:p>
        </w:tc>
        <w:tc>
          <w:tcPr>
            <w:tcW w:w="870"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1. Sự ra đời và phát triển của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sz w:val="28"/>
                <w:szCs w:val="28"/>
              </w:rPr>
              <w:t>1.1 Sự ra đời và phát triển của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1.2 Các giai đoạn phát triển của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lang w:val="en-US"/>
              </w:rPr>
            </w:pPr>
            <w:r w:rsidRPr="0025655E">
              <w:rPr>
                <w:rFonts w:ascii="Times New Roman" w:hAnsi="Times New Roman"/>
                <w:sz w:val="28"/>
                <w:szCs w:val="28"/>
              </w:rPr>
              <w:t xml:space="preserve">1.3. Các quan điểm định hướng của </w:t>
            </w:r>
            <w:r w:rsidRPr="0025655E">
              <w:rPr>
                <w:rFonts w:ascii="Times New Roman" w:hAnsi="Times New Roman"/>
                <w:sz w:val="28"/>
                <w:szCs w:val="28"/>
                <w:lang w:val="en-US"/>
              </w:rPr>
              <w:t>DN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 Một số khái niệm cơ bản của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2.1. Khái niệm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2.2. Nhu cầu, mong muốn và nhu cầu có khả năng thanh toán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2.3. Giá trị, chi phí và sự thoả mãn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2.4. Trao đổi, giao dịch</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3. Vai trò và chức năng của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3.1. Vai trò của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
                <w:sz w:val="28"/>
                <w:szCs w:val="28"/>
              </w:rPr>
            </w:pPr>
            <w:r w:rsidRPr="0025655E">
              <w:rPr>
                <w:rFonts w:ascii="Times New Roman" w:hAnsi="Times New Roman"/>
                <w:sz w:val="28"/>
                <w:szCs w:val="28"/>
              </w:rPr>
              <w:t>3.2. Chức năng của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4. Đối tượng, nội dung và phương pháp nghiên cứu môn học</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4.1. Đối tượng nghiên cứu của môn học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2"/>
              <w:rPr>
                <w:rFonts w:ascii="Times New Roman" w:hAnsi="Times New Roman"/>
                <w:b/>
                <w:sz w:val="28"/>
                <w:szCs w:val="28"/>
              </w:rPr>
            </w:pPr>
            <w:r w:rsidRPr="0025655E">
              <w:rPr>
                <w:rFonts w:ascii="Times New Roman" w:hAnsi="Times New Roman"/>
                <w:sz w:val="28"/>
                <w:szCs w:val="28"/>
              </w:rPr>
              <w:t>4.2. Nội dung nghiên cứu của môn học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tcBorders>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4.3. Phương pháp nghiên cứu môn học marketing</w:t>
            </w:r>
          </w:p>
        </w:tc>
        <w:tc>
          <w:tcPr>
            <w:tcW w:w="887"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w:t>
            </w:r>
          </w:p>
        </w:tc>
        <w:tc>
          <w:tcPr>
            <w:tcW w:w="5103" w:type="dxa"/>
            <w:tcBorders>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
                <w:bCs/>
                <w:sz w:val="28"/>
                <w:szCs w:val="28"/>
              </w:rPr>
            </w:pPr>
            <w:r w:rsidRPr="0025655E">
              <w:rPr>
                <w:rFonts w:ascii="Times New Roman" w:hAnsi="Times New Roman"/>
                <w:b/>
                <w:bCs/>
                <w:sz w:val="28"/>
                <w:szCs w:val="28"/>
              </w:rPr>
              <w:t>Chương 2: Thị trường</w:t>
            </w:r>
          </w:p>
        </w:tc>
        <w:tc>
          <w:tcPr>
            <w:tcW w:w="887"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6</w:t>
            </w:r>
          </w:p>
        </w:tc>
        <w:tc>
          <w:tcPr>
            <w:tcW w:w="97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w:t>
            </w:r>
          </w:p>
        </w:tc>
        <w:tc>
          <w:tcPr>
            <w:tcW w:w="1676"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4</w:t>
            </w:r>
          </w:p>
        </w:tc>
        <w:tc>
          <w:tcPr>
            <w:tcW w:w="870"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1. Khái niệm thị trường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1.1. Khái niệm thị trường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1.2. Vai trò của thị trường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1.3. Chức năng thị trường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 Các  nhân tố ảnh hưởng đến thị trường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2.1. Nhân tố thuộc về kinh tế - chính trị - xã hội, tâm lý, sinh lý</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pacing w:val="-6"/>
                <w:sz w:val="28"/>
                <w:szCs w:val="28"/>
              </w:rPr>
            </w:pPr>
            <w:r w:rsidRPr="0025655E">
              <w:rPr>
                <w:rFonts w:ascii="Times New Roman" w:hAnsi="Times New Roman"/>
                <w:bCs/>
                <w:spacing w:val="-6"/>
                <w:sz w:val="28"/>
                <w:szCs w:val="28"/>
              </w:rPr>
              <w:t>2.2. Nhân tố thuộc về quản lý vĩ mô và vi mô</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3. Phân loại thị trường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3.1. Khái niệm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3.2. Các loại thị trường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4.  Phân đoạn thị trường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4.1. Khái niệm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4.2. Yêu cầu của phân đoạn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4.3. Cơ sở của phân đoạn thị trường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4.4. Lựa chọn thị trường mục tiêu</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tcBorders>
            <w:shd w:val="clear" w:color="auto" w:fill="auto"/>
          </w:tcPr>
          <w:p w:rsidR="00611333" w:rsidRPr="0025655E" w:rsidRDefault="00611333" w:rsidP="00F74021">
            <w:pPr>
              <w:widowControl w:val="0"/>
              <w:spacing w:line="288" w:lineRule="auto"/>
              <w:jc w:val="both"/>
              <w:outlineLvl w:val="1"/>
              <w:rPr>
                <w:rFonts w:ascii="Times New Roman" w:hAnsi="Times New Roman"/>
                <w:bCs/>
                <w:spacing w:val="-6"/>
                <w:sz w:val="28"/>
                <w:szCs w:val="28"/>
              </w:rPr>
            </w:pPr>
            <w:r w:rsidRPr="0025655E">
              <w:rPr>
                <w:rFonts w:ascii="Times New Roman" w:hAnsi="Times New Roman"/>
                <w:bCs/>
                <w:spacing w:val="-6"/>
                <w:sz w:val="28"/>
                <w:szCs w:val="28"/>
              </w:rPr>
              <w:t xml:space="preserve">4.5. Chiến lược đáp ứng thị trường mục tiêu </w:t>
            </w:r>
          </w:p>
        </w:tc>
        <w:tc>
          <w:tcPr>
            <w:tcW w:w="887"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3</w:t>
            </w:r>
          </w:p>
        </w:tc>
        <w:tc>
          <w:tcPr>
            <w:tcW w:w="5103" w:type="dxa"/>
            <w:tcBorders>
              <w:bottom w:val="dotted" w:sz="4" w:space="0" w:color="auto"/>
            </w:tcBorders>
            <w:shd w:val="clear" w:color="auto" w:fill="auto"/>
          </w:tcPr>
          <w:p w:rsidR="00611333" w:rsidRPr="0025655E" w:rsidRDefault="00611333" w:rsidP="00F74021">
            <w:pPr>
              <w:spacing w:line="288" w:lineRule="auto"/>
              <w:jc w:val="both"/>
              <w:rPr>
                <w:rFonts w:ascii="Times New Roman" w:hAnsi="Times New Roman"/>
                <w:b/>
                <w:bCs/>
                <w:kern w:val="32"/>
                <w:sz w:val="28"/>
                <w:szCs w:val="28"/>
                <w:lang w:val="it-IT"/>
              </w:rPr>
            </w:pPr>
            <w:r w:rsidRPr="0025655E">
              <w:rPr>
                <w:rFonts w:ascii="Times New Roman" w:hAnsi="Times New Roman"/>
                <w:b/>
                <w:bCs/>
                <w:kern w:val="32"/>
                <w:sz w:val="28"/>
                <w:szCs w:val="28"/>
                <w:lang w:val="it-IT"/>
              </w:rPr>
              <w:t>Chương 3: Hành vi người tiêu dùng</w:t>
            </w:r>
          </w:p>
        </w:tc>
        <w:tc>
          <w:tcPr>
            <w:tcW w:w="887"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8</w:t>
            </w:r>
          </w:p>
        </w:tc>
        <w:tc>
          <w:tcPr>
            <w:tcW w:w="97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w:t>
            </w:r>
          </w:p>
        </w:tc>
        <w:tc>
          <w:tcPr>
            <w:tcW w:w="1676"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6</w:t>
            </w:r>
          </w:p>
        </w:tc>
        <w:tc>
          <w:tcPr>
            <w:tcW w:w="870"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1. Thị trường người tiêu dùng và hành vi người tiêu dùng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1.1. Khái niệm về người tiêu dùng và thị trường người tiêu dùng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1.2. Đặc trưng cơ bản của thị trường người tiêu dùng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 Hành vi của người tiêu dùng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spacing w:val="4"/>
                <w:kern w:val="32"/>
                <w:sz w:val="28"/>
                <w:szCs w:val="28"/>
                <w:lang w:val="it-IT"/>
              </w:rPr>
            </w:pPr>
            <w:r w:rsidRPr="0025655E">
              <w:rPr>
                <w:rFonts w:ascii="Times New Roman" w:hAnsi="Times New Roman"/>
                <w:bCs/>
                <w:spacing w:val="4"/>
                <w:kern w:val="32"/>
                <w:sz w:val="28"/>
                <w:szCs w:val="28"/>
                <w:lang w:val="it-IT"/>
              </w:rPr>
              <w:t>2.1. Khái niệm hành vi mua của người tiêu dùng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spacing w:val="-8"/>
                <w:kern w:val="32"/>
                <w:sz w:val="28"/>
                <w:szCs w:val="28"/>
                <w:lang w:val="it-IT"/>
              </w:rPr>
            </w:pPr>
            <w:r w:rsidRPr="0025655E">
              <w:rPr>
                <w:rFonts w:ascii="Times New Roman" w:hAnsi="Times New Roman"/>
                <w:bCs/>
                <w:spacing w:val="-8"/>
                <w:kern w:val="32"/>
                <w:sz w:val="28"/>
                <w:szCs w:val="28"/>
                <w:lang w:val="it-IT"/>
              </w:rPr>
              <w:t>2.2. Mô hình hành vi mua của người tiêu dùng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2.3. Những nhân tố cơ bản ảnh hưởng đến hành vi mua của người tiêu dùng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3. Quá trình thông qua quyết định mua</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3</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3.1. Nhận biết nhu cầu</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3.2. Tìm kiếm thông tin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3.3. Đánh giá các phương án thay thế</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3.4. Quyết định mua</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bCs/>
                <w:kern w:val="32"/>
                <w:sz w:val="28"/>
                <w:szCs w:val="28"/>
                <w:lang w:val="it-IT"/>
              </w:rPr>
              <w:t>3.5. Đánh giá sau mua</w:t>
            </w:r>
          </w:p>
        </w:tc>
        <w:tc>
          <w:tcPr>
            <w:tcW w:w="887" w:type="dxa"/>
            <w:tcBorders>
              <w:top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p>
        </w:tc>
        <w:tc>
          <w:tcPr>
            <w:tcW w:w="97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676"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870"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4</w:t>
            </w:r>
          </w:p>
        </w:tc>
        <w:tc>
          <w:tcPr>
            <w:tcW w:w="5103" w:type="dxa"/>
            <w:tcBorders>
              <w:bottom w:val="dotted" w:sz="4" w:space="0" w:color="auto"/>
            </w:tcBorders>
            <w:shd w:val="clear" w:color="auto" w:fill="auto"/>
          </w:tcPr>
          <w:p w:rsidR="00611333" w:rsidRPr="0025655E" w:rsidRDefault="00611333" w:rsidP="00F74021">
            <w:pPr>
              <w:spacing w:line="288" w:lineRule="auto"/>
              <w:jc w:val="both"/>
              <w:rPr>
                <w:rFonts w:ascii="Times New Roman" w:hAnsi="Times New Roman"/>
                <w:b/>
                <w:bCs/>
                <w:kern w:val="32"/>
                <w:sz w:val="28"/>
                <w:szCs w:val="28"/>
                <w:lang w:val="it-IT"/>
              </w:rPr>
            </w:pPr>
            <w:r w:rsidRPr="0025655E">
              <w:rPr>
                <w:rFonts w:ascii="Times New Roman" w:hAnsi="Times New Roman"/>
                <w:b/>
                <w:bCs/>
                <w:kern w:val="32"/>
                <w:sz w:val="28"/>
                <w:szCs w:val="28"/>
                <w:lang w:val="it-IT"/>
              </w:rPr>
              <w:t>Chương 4: Chiến lược sản phẩm</w:t>
            </w:r>
          </w:p>
        </w:tc>
        <w:tc>
          <w:tcPr>
            <w:tcW w:w="887"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9</w:t>
            </w:r>
          </w:p>
        </w:tc>
        <w:tc>
          <w:tcPr>
            <w:tcW w:w="97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3</w:t>
            </w:r>
          </w:p>
        </w:tc>
        <w:tc>
          <w:tcPr>
            <w:tcW w:w="1676"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5</w:t>
            </w:r>
          </w:p>
        </w:tc>
        <w:tc>
          <w:tcPr>
            <w:tcW w:w="870"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w:t>
            </w: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1. Khái quát về sản phẩm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1.1. Sản phẩm theo quan điểm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1.2. Cấp độ cấu thành sản phẩm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1.3. Phân loại sản phẩm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 Nội dung chiến lược sản phẩm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2.1. Vị trí của chính sách sản phẩm trong chiến lược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2.2. Nội dung của chính sách sản phẩm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2.3.Các quyết định liên quan đến sản phẩm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3. Chu kỳ sống của sản phẩm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3.1. Khái niệm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3.2. Các giai đoạn trong chu kỳ sống của sản phẩm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Kiểm tra định kỳ</w:t>
            </w:r>
          </w:p>
        </w:tc>
        <w:tc>
          <w:tcPr>
            <w:tcW w:w="887"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676"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870"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r>
      <w:tr w:rsidR="00611333" w:rsidRPr="0025655E" w:rsidTr="00FA1DAB">
        <w:trPr>
          <w:trHeight w:val="397"/>
          <w:jc w:val="center"/>
        </w:trPr>
        <w:tc>
          <w:tcPr>
            <w:tcW w:w="72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5</w:t>
            </w:r>
          </w:p>
        </w:tc>
        <w:tc>
          <w:tcPr>
            <w:tcW w:w="5103" w:type="dxa"/>
            <w:tcBorders>
              <w:bottom w:val="dotted" w:sz="4" w:space="0" w:color="auto"/>
            </w:tcBorders>
            <w:shd w:val="clear" w:color="auto" w:fill="auto"/>
          </w:tcPr>
          <w:p w:rsidR="00611333" w:rsidRPr="0025655E" w:rsidRDefault="00611333" w:rsidP="00F74021">
            <w:pPr>
              <w:spacing w:line="288" w:lineRule="auto"/>
              <w:jc w:val="both"/>
              <w:rPr>
                <w:rFonts w:ascii="Times New Roman" w:hAnsi="Times New Roman"/>
                <w:b/>
                <w:iCs/>
                <w:sz w:val="28"/>
                <w:szCs w:val="28"/>
                <w:lang w:val="it-IT"/>
              </w:rPr>
            </w:pPr>
            <w:r w:rsidRPr="0025655E">
              <w:rPr>
                <w:rFonts w:ascii="Times New Roman" w:hAnsi="Times New Roman"/>
                <w:b/>
                <w:iCs/>
                <w:sz w:val="28"/>
                <w:szCs w:val="28"/>
                <w:lang w:val="it-IT"/>
              </w:rPr>
              <w:t xml:space="preserve">Chương 5: Chiến lược giá </w:t>
            </w:r>
          </w:p>
        </w:tc>
        <w:tc>
          <w:tcPr>
            <w:tcW w:w="887"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9</w:t>
            </w:r>
          </w:p>
        </w:tc>
        <w:tc>
          <w:tcPr>
            <w:tcW w:w="97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w:t>
            </w:r>
          </w:p>
        </w:tc>
        <w:tc>
          <w:tcPr>
            <w:tcW w:w="1676"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7</w:t>
            </w:r>
          </w:p>
        </w:tc>
        <w:tc>
          <w:tcPr>
            <w:tcW w:w="870"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1. Những vấn đề chung về giá</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1.1. Khái niệm</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1.2. Chiến lược giá</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iCs/>
                <w:sz w:val="28"/>
                <w:szCs w:val="28"/>
                <w:lang w:val="it-IT"/>
              </w:rPr>
              <w:t>2. Các nhân tố chủ yếu ảnh hưởng đến quyết định về giá</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0,5</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iCs/>
                <w:sz w:val="28"/>
                <w:szCs w:val="28"/>
                <w:lang w:val="it-IT"/>
              </w:rPr>
              <w:t>2.1. Các nhân tố bên trong doanh nghiệp</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iCs/>
                <w:sz w:val="28"/>
                <w:szCs w:val="28"/>
                <w:lang w:val="it-IT"/>
              </w:rPr>
              <w:t>2.2. Các nhân tố bên ngoài</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iCs/>
                <w:sz w:val="28"/>
                <w:szCs w:val="28"/>
                <w:lang w:val="it-IT"/>
              </w:rPr>
              <w:t>3. Xác định mức giá cơ bản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3</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3.1. Tiến trình xác định mức giá cơ bản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3.2. Xác định mục tiêu định giá</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3.3. Xác định cầu ở thị trường mục tiêu</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3.4. Xác định chi phí phục vụ cho việc tính giá</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3.5. Phân tích sản phẩm và giá của đối thủ cạnh tranh</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3.6. Lựa chọn phương pháp định giá</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top w:val="dotted" w:sz="4" w:space="0" w:color="auto"/>
            </w:tcBorders>
            <w:shd w:val="clear" w:color="auto" w:fill="auto"/>
          </w:tcPr>
          <w:p w:rsidR="00611333" w:rsidRPr="0025655E" w:rsidRDefault="00611333" w:rsidP="00F74021">
            <w:pPr>
              <w:spacing w:line="288" w:lineRule="auto"/>
              <w:rPr>
                <w:rFonts w:ascii="Times New Roman" w:hAnsi="Times New Roman"/>
                <w:b/>
                <w:sz w:val="28"/>
                <w:szCs w:val="28"/>
              </w:rPr>
            </w:pPr>
          </w:p>
        </w:tc>
        <w:tc>
          <w:tcPr>
            <w:tcW w:w="5103" w:type="dxa"/>
            <w:tcBorders>
              <w:top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3.7. Lựa chọn mức giá cụ thể</w:t>
            </w:r>
          </w:p>
        </w:tc>
        <w:tc>
          <w:tcPr>
            <w:tcW w:w="887"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1676"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870"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6</w:t>
            </w:r>
          </w:p>
        </w:tc>
        <w:tc>
          <w:tcPr>
            <w:tcW w:w="5103" w:type="dxa"/>
            <w:tcBorders>
              <w:bottom w:val="dotted" w:sz="4" w:space="0" w:color="auto"/>
            </w:tcBorders>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b/>
                <w:sz w:val="28"/>
                <w:szCs w:val="28"/>
              </w:rPr>
              <w:t>Chương 6: Chiến lược phân phối</w:t>
            </w:r>
          </w:p>
        </w:tc>
        <w:tc>
          <w:tcPr>
            <w:tcW w:w="887"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6</w:t>
            </w:r>
          </w:p>
        </w:tc>
        <w:tc>
          <w:tcPr>
            <w:tcW w:w="97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w:t>
            </w:r>
          </w:p>
        </w:tc>
        <w:tc>
          <w:tcPr>
            <w:tcW w:w="1676"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4</w:t>
            </w:r>
          </w:p>
        </w:tc>
        <w:tc>
          <w:tcPr>
            <w:tcW w:w="870"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1. Khái quát về phân phối trong marketing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1.1. Khái niệm về phân phối</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1.2. Vai trò của phân phối</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lang w:val="fr-FR"/>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lang w:val="fr-FR"/>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lang w:val="fr-FR"/>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lang w:val="fr-FR"/>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lang w:val="fr-FR"/>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1.3. Chức năng của phân phối</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lang w:val="fr-FR"/>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lang w:val="fr-FR"/>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lang w:val="fr-FR"/>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lang w:val="fr-FR"/>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lang w:val="fr-FR"/>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2. Kênh phân phối</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2</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2.1. Định nghĩa kênh phân phối</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 xml:space="preserve">2.2. Chức năng của kênh phân phối và vai </w:t>
            </w:r>
            <w:r w:rsidRPr="0025655E">
              <w:rPr>
                <w:rFonts w:ascii="Times New Roman" w:hAnsi="Times New Roman"/>
                <w:sz w:val="28"/>
                <w:szCs w:val="28"/>
              </w:rPr>
              <w:lastRenderedPageBreak/>
              <w:t>trò của trung gian thương mại</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2.3. Cấu trúc kênh phân phối</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2.4. Tổ chức và hoạt động của kênh</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2.5. Lựa chọn và quản lý kênh phân phối</w:t>
            </w:r>
          </w:p>
        </w:tc>
        <w:tc>
          <w:tcPr>
            <w:tcW w:w="887"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7</w:t>
            </w:r>
          </w:p>
        </w:tc>
        <w:tc>
          <w:tcPr>
            <w:tcW w:w="5103" w:type="dxa"/>
            <w:tcBorders>
              <w:bottom w:val="dotted" w:sz="4" w:space="0" w:color="auto"/>
            </w:tcBorders>
            <w:shd w:val="clear" w:color="auto" w:fill="auto"/>
          </w:tcPr>
          <w:p w:rsidR="00611333" w:rsidRPr="0025655E" w:rsidRDefault="00611333" w:rsidP="00F74021">
            <w:pPr>
              <w:tabs>
                <w:tab w:val="left" w:pos="555"/>
              </w:tabs>
              <w:spacing w:line="288" w:lineRule="auto"/>
              <w:jc w:val="both"/>
              <w:rPr>
                <w:rFonts w:ascii="Times New Roman" w:hAnsi="Times New Roman"/>
                <w:b/>
                <w:spacing w:val="-6"/>
                <w:sz w:val="28"/>
                <w:szCs w:val="28"/>
              </w:rPr>
            </w:pPr>
            <w:r w:rsidRPr="0025655E">
              <w:rPr>
                <w:rFonts w:ascii="Times New Roman" w:hAnsi="Times New Roman"/>
                <w:b/>
                <w:spacing w:val="-6"/>
                <w:sz w:val="28"/>
                <w:szCs w:val="28"/>
              </w:rPr>
              <w:t>Chương 7: Chiến lược xúc tiến bán hàng</w:t>
            </w:r>
          </w:p>
        </w:tc>
        <w:tc>
          <w:tcPr>
            <w:tcW w:w="887"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4</w:t>
            </w:r>
          </w:p>
        </w:tc>
        <w:tc>
          <w:tcPr>
            <w:tcW w:w="979"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w:t>
            </w:r>
          </w:p>
        </w:tc>
        <w:tc>
          <w:tcPr>
            <w:tcW w:w="1676"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w:t>
            </w:r>
          </w:p>
        </w:tc>
        <w:tc>
          <w:tcPr>
            <w:tcW w:w="870" w:type="dxa"/>
            <w:tcBorders>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w:t>
            </w: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tabs>
                <w:tab w:val="left" w:pos="555"/>
              </w:tabs>
              <w:spacing w:line="288" w:lineRule="auto"/>
              <w:jc w:val="both"/>
              <w:rPr>
                <w:rFonts w:ascii="Times New Roman" w:hAnsi="Times New Roman"/>
                <w:sz w:val="28"/>
                <w:szCs w:val="28"/>
              </w:rPr>
            </w:pPr>
            <w:r w:rsidRPr="0025655E">
              <w:rPr>
                <w:rFonts w:ascii="Times New Roman" w:hAnsi="Times New Roman"/>
                <w:sz w:val="28"/>
                <w:szCs w:val="28"/>
              </w:rPr>
              <w:t>1. Sự cần thiết của hoạt động xúc tiến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tabs>
                <w:tab w:val="left" w:pos="555"/>
              </w:tabs>
              <w:spacing w:line="288" w:lineRule="auto"/>
              <w:jc w:val="both"/>
              <w:rPr>
                <w:rFonts w:ascii="Times New Roman" w:hAnsi="Times New Roman"/>
                <w:sz w:val="28"/>
                <w:szCs w:val="28"/>
              </w:rPr>
            </w:pPr>
            <w:r w:rsidRPr="0025655E">
              <w:rPr>
                <w:rFonts w:ascii="Times New Roman" w:hAnsi="Times New Roman"/>
                <w:sz w:val="28"/>
                <w:szCs w:val="28"/>
              </w:rPr>
              <w:t>1.1. Khái niệm về chiến lược xúc tiến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tabs>
                <w:tab w:val="left" w:pos="555"/>
              </w:tabs>
              <w:spacing w:line="288" w:lineRule="auto"/>
              <w:jc w:val="both"/>
              <w:rPr>
                <w:rFonts w:ascii="Times New Roman" w:hAnsi="Times New Roman"/>
                <w:sz w:val="28"/>
                <w:szCs w:val="28"/>
              </w:rPr>
            </w:pPr>
            <w:r w:rsidRPr="0025655E">
              <w:rPr>
                <w:rFonts w:ascii="Times New Roman" w:hAnsi="Times New Roman"/>
                <w:sz w:val="28"/>
                <w:szCs w:val="28"/>
              </w:rPr>
              <w:t>1.2. Sự cần thiết của chiến lược xúc tiến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tabs>
                <w:tab w:val="left" w:pos="555"/>
              </w:tabs>
              <w:spacing w:line="288" w:lineRule="auto"/>
              <w:jc w:val="both"/>
              <w:rPr>
                <w:rFonts w:ascii="Times New Roman" w:hAnsi="Times New Roman"/>
                <w:sz w:val="28"/>
                <w:szCs w:val="28"/>
              </w:rPr>
            </w:pPr>
            <w:r w:rsidRPr="0025655E">
              <w:rPr>
                <w:rFonts w:ascii="Times New Roman" w:hAnsi="Times New Roman"/>
                <w:sz w:val="28"/>
                <w:szCs w:val="28"/>
              </w:rPr>
              <w:t>2. Các hoạt động xúc tiến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tabs>
                <w:tab w:val="left" w:pos="555"/>
              </w:tabs>
              <w:spacing w:line="288" w:lineRule="auto"/>
              <w:jc w:val="both"/>
              <w:rPr>
                <w:rFonts w:ascii="Times New Roman" w:hAnsi="Times New Roman"/>
                <w:sz w:val="28"/>
                <w:szCs w:val="28"/>
              </w:rPr>
            </w:pPr>
            <w:r w:rsidRPr="0025655E">
              <w:rPr>
                <w:rFonts w:ascii="Times New Roman" w:hAnsi="Times New Roman"/>
                <w:sz w:val="28"/>
                <w:szCs w:val="28"/>
              </w:rPr>
              <w:t>2.1. Quảng cáo</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tabs>
                <w:tab w:val="left" w:pos="555"/>
              </w:tabs>
              <w:spacing w:line="288" w:lineRule="auto"/>
              <w:jc w:val="both"/>
              <w:rPr>
                <w:rFonts w:ascii="Times New Roman" w:hAnsi="Times New Roman"/>
                <w:sz w:val="28"/>
                <w:szCs w:val="28"/>
              </w:rPr>
            </w:pPr>
            <w:r w:rsidRPr="0025655E">
              <w:rPr>
                <w:rFonts w:ascii="Times New Roman" w:hAnsi="Times New Roman"/>
                <w:sz w:val="28"/>
                <w:szCs w:val="28"/>
              </w:rPr>
              <w:t>2.2. Xúc tiến bán hàng</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bottom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3.2. Tuyên truyền</w:t>
            </w:r>
          </w:p>
        </w:tc>
        <w:tc>
          <w:tcPr>
            <w:tcW w:w="887"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bottom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r>
      <w:tr w:rsidR="00611333" w:rsidRPr="0025655E" w:rsidTr="00FA1DAB">
        <w:trPr>
          <w:trHeight w:val="397"/>
          <w:jc w:val="center"/>
        </w:trPr>
        <w:tc>
          <w:tcPr>
            <w:tcW w:w="72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tcBorders>
              <w:top w:val="dotted" w:sz="4" w:space="0" w:color="auto"/>
            </w:tcBorders>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Kiểm tra định kỳ</w:t>
            </w:r>
          </w:p>
        </w:tc>
        <w:tc>
          <w:tcPr>
            <w:tcW w:w="887"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979"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1676"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p>
        </w:tc>
        <w:tc>
          <w:tcPr>
            <w:tcW w:w="870" w:type="dxa"/>
            <w:tcBorders>
              <w:top w:val="dotted" w:sz="4" w:space="0" w:color="auto"/>
            </w:tcBorders>
            <w:shd w:val="clear" w:color="auto" w:fill="auto"/>
          </w:tcPr>
          <w:p w:rsidR="00611333" w:rsidRPr="0025655E" w:rsidRDefault="00611333" w:rsidP="00F74021">
            <w:pPr>
              <w:spacing w:line="288" w:lineRule="auto"/>
              <w:jc w:val="center"/>
              <w:rPr>
                <w:rFonts w:ascii="Times New Roman" w:hAnsi="Times New Roman"/>
                <w:sz w:val="28"/>
                <w:szCs w:val="28"/>
              </w:rPr>
            </w:pPr>
            <w:r w:rsidRPr="0025655E">
              <w:rPr>
                <w:rFonts w:ascii="Times New Roman" w:hAnsi="Times New Roman"/>
                <w:sz w:val="28"/>
                <w:szCs w:val="28"/>
              </w:rPr>
              <w:t>1</w:t>
            </w:r>
          </w:p>
        </w:tc>
      </w:tr>
      <w:tr w:rsidR="00611333" w:rsidRPr="0025655E" w:rsidTr="00FA1DAB">
        <w:trPr>
          <w:trHeight w:val="397"/>
          <w:jc w:val="center"/>
        </w:trPr>
        <w:tc>
          <w:tcPr>
            <w:tcW w:w="729" w:type="dxa"/>
            <w:shd w:val="clear" w:color="auto" w:fill="auto"/>
          </w:tcPr>
          <w:p w:rsidR="00611333" w:rsidRPr="0025655E" w:rsidRDefault="00611333" w:rsidP="00F74021">
            <w:pPr>
              <w:spacing w:line="288" w:lineRule="auto"/>
              <w:jc w:val="center"/>
              <w:rPr>
                <w:rFonts w:ascii="Times New Roman" w:hAnsi="Times New Roman"/>
                <w:b/>
                <w:sz w:val="28"/>
                <w:szCs w:val="28"/>
              </w:rPr>
            </w:pPr>
          </w:p>
        </w:tc>
        <w:tc>
          <w:tcPr>
            <w:tcW w:w="5103" w:type="dxa"/>
            <w:shd w:val="clear" w:color="auto" w:fill="auto"/>
          </w:tcPr>
          <w:p w:rsidR="00611333" w:rsidRPr="0025655E" w:rsidRDefault="00611333" w:rsidP="00F74021">
            <w:pPr>
              <w:tabs>
                <w:tab w:val="left" w:pos="555"/>
              </w:tabs>
              <w:spacing w:line="288" w:lineRule="auto"/>
              <w:jc w:val="center"/>
              <w:rPr>
                <w:rFonts w:ascii="Times New Roman" w:hAnsi="Times New Roman"/>
                <w:b/>
                <w:sz w:val="28"/>
                <w:szCs w:val="28"/>
                <w:lang w:val="en-US"/>
              </w:rPr>
            </w:pPr>
            <w:r w:rsidRPr="0025655E">
              <w:rPr>
                <w:rFonts w:ascii="Times New Roman" w:hAnsi="Times New Roman"/>
                <w:b/>
                <w:sz w:val="28"/>
                <w:szCs w:val="28"/>
                <w:lang w:val="en-US"/>
              </w:rPr>
              <w:t>Cộng</w:t>
            </w:r>
          </w:p>
        </w:tc>
        <w:tc>
          <w:tcPr>
            <w:tcW w:w="887" w:type="dxa"/>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45</w:t>
            </w:r>
          </w:p>
        </w:tc>
        <w:tc>
          <w:tcPr>
            <w:tcW w:w="979" w:type="dxa"/>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15</w:t>
            </w:r>
          </w:p>
        </w:tc>
        <w:tc>
          <w:tcPr>
            <w:tcW w:w="1676" w:type="dxa"/>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28</w:t>
            </w:r>
          </w:p>
        </w:tc>
        <w:tc>
          <w:tcPr>
            <w:tcW w:w="870" w:type="dxa"/>
            <w:shd w:val="clear" w:color="auto" w:fill="auto"/>
          </w:tcPr>
          <w:p w:rsidR="00611333" w:rsidRPr="0025655E" w:rsidRDefault="00611333" w:rsidP="00F74021">
            <w:pPr>
              <w:spacing w:line="288" w:lineRule="auto"/>
              <w:jc w:val="center"/>
              <w:rPr>
                <w:rFonts w:ascii="Times New Roman" w:hAnsi="Times New Roman"/>
                <w:b/>
                <w:sz w:val="28"/>
                <w:szCs w:val="28"/>
              </w:rPr>
            </w:pPr>
            <w:r w:rsidRPr="0025655E">
              <w:rPr>
                <w:rFonts w:ascii="Times New Roman" w:hAnsi="Times New Roman"/>
                <w:b/>
                <w:sz w:val="28"/>
                <w:szCs w:val="28"/>
              </w:rPr>
              <w:t>2</w:t>
            </w:r>
          </w:p>
        </w:tc>
      </w:tr>
    </w:tbl>
    <w:p w:rsidR="00611333" w:rsidRPr="0025655E" w:rsidRDefault="00611333" w:rsidP="00F74021">
      <w:pPr>
        <w:pStyle w:val="ListParagraph"/>
        <w:spacing w:line="288" w:lineRule="auto"/>
        <w:ind w:left="0"/>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2. Nội dung chi tiết</w:t>
      </w:r>
    </w:p>
    <w:p w:rsidR="00611333" w:rsidRPr="0025655E" w:rsidRDefault="00611333" w:rsidP="00F74021">
      <w:pPr>
        <w:widowControl w:val="0"/>
        <w:spacing w:line="288" w:lineRule="auto"/>
        <w:jc w:val="both"/>
        <w:outlineLvl w:val="2"/>
        <w:rPr>
          <w:rFonts w:ascii="Times New Roman" w:hAnsi="Times New Roman"/>
          <w:b/>
          <w:sz w:val="28"/>
          <w:szCs w:val="28"/>
        </w:rPr>
      </w:pPr>
      <w:r w:rsidRPr="0025655E">
        <w:rPr>
          <w:rFonts w:ascii="Times New Roman" w:hAnsi="Times New Roman"/>
          <w:b/>
          <w:sz w:val="28"/>
          <w:szCs w:val="28"/>
        </w:rPr>
        <w:t>Chương 1. Những vấn đề cơ bản của marketing</w:t>
      </w:r>
    </w:p>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b/>
          <w:i/>
          <w:sz w:val="28"/>
          <w:szCs w:val="28"/>
        </w:rPr>
        <w:tab/>
      </w:r>
      <w:r w:rsidRPr="0025655E">
        <w:rPr>
          <w:rFonts w:ascii="Times New Roman" w:hAnsi="Times New Roman"/>
          <w:b/>
          <w:i/>
          <w:sz w:val="28"/>
          <w:szCs w:val="28"/>
        </w:rPr>
        <w:tab/>
      </w:r>
      <w:r w:rsidRPr="0025655E">
        <w:rPr>
          <w:rFonts w:ascii="Times New Roman" w:hAnsi="Times New Roman"/>
          <w:b/>
          <w:i/>
          <w:sz w:val="28"/>
          <w:szCs w:val="28"/>
        </w:rPr>
        <w:tab/>
      </w:r>
      <w:r w:rsidRPr="0025655E">
        <w:rPr>
          <w:rFonts w:ascii="Times New Roman" w:hAnsi="Times New Roman"/>
          <w:b/>
          <w:i/>
          <w:sz w:val="28"/>
          <w:szCs w:val="28"/>
        </w:rPr>
        <w:tab/>
      </w:r>
      <w:r w:rsidRPr="0025655E">
        <w:rPr>
          <w:rFonts w:ascii="Times New Roman" w:hAnsi="Times New Roman"/>
          <w:b/>
          <w:i/>
          <w:sz w:val="28"/>
          <w:szCs w:val="28"/>
        </w:rPr>
        <w:tab/>
      </w:r>
      <w:r w:rsidRPr="0025655E">
        <w:rPr>
          <w:rFonts w:ascii="Times New Roman" w:hAnsi="Times New Roman"/>
          <w:b/>
          <w:i/>
          <w:sz w:val="28"/>
          <w:szCs w:val="28"/>
        </w:rPr>
        <w:tab/>
      </w:r>
      <w:r w:rsidRPr="0025655E">
        <w:rPr>
          <w:rFonts w:ascii="Times New Roman" w:hAnsi="Times New Roman"/>
          <w:i/>
          <w:sz w:val="28"/>
          <w:szCs w:val="28"/>
        </w:rPr>
        <w:t xml:space="preserve"> Thời gian: 3</w:t>
      </w:r>
      <w:r w:rsidRPr="0025655E">
        <w:rPr>
          <w:rFonts w:ascii="Times New Roman" w:hAnsi="Times New Roman"/>
          <w:sz w:val="28"/>
          <w:szCs w:val="28"/>
          <w:lang w:eastAsia="vi-VN"/>
        </w:rPr>
        <w:t xml:space="preserve"> giờ</w:t>
      </w:r>
      <w:r w:rsidRPr="0025655E">
        <w:rPr>
          <w:rFonts w:ascii="Times New Roman" w:hAnsi="Times New Roman"/>
          <w:i/>
          <w:sz w:val="28"/>
          <w:szCs w:val="28"/>
        </w:rPr>
        <w:t xml:space="preserve"> (LT: 2</w:t>
      </w:r>
      <w:r w:rsidRPr="0025655E">
        <w:rPr>
          <w:rFonts w:ascii="Times New Roman" w:hAnsi="Times New Roman"/>
          <w:sz w:val="28"/>
          <w:szCs w:val="28"/>
          <w:lang w:eastAsia="vi-VN"/>
        </w:rPr>
        <w:t xml:space="preserve"> giờ</w:t>
      </w:r>
      <w:r w:rsidRPr="0025655E">
        <w:rPr>
          <w:rFonts w:ascii="Times New Roman" w:hAnsi="Times New Roman"/>
          <w:i/>
          <w:sz w:val="28"/>
          <w:szCs w:val="28"/>
        </w:rPr>
        <w:t>; TH: 1</w:t>
      </w:r>
      <w:r w:rsidRPr="0025655E">
        <w:rPr>
          <w:rFonts w:ascii="Times New Roman" w:hAnsi="Times New Roman"/>
          <w:sz w:val="28"/>
          <w:szCs w:val="28"/>
          <w:lang w:eastAsia="vi-VN"/>
        </w:rPr>
        <w:t xml:space="preserve"> giờ</w:t>
      </w:r>
      <w:r w:rsidRPr="0025655E">
        <w:rPr>
          <w:rFonts w:ascii="Times New Roman" w:hAnsi="Times New Roman"/>
          <w:i/>
          <w:sz w:val="28"/>
          <w:szCs w:val="28"/>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Mục tiêu:</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Về kiến thức</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Trình bày được khái niệm, vai trò và các giai đoạn phát triển của marketing</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Trình bày được một số khái niệm cơ bản của marketing</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Trình bày được các giai đoạn phát triển của marketing; các quan điểm định hướng marketing của doanh nghiệp.</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kỹ năng:</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Phân tích được vai trò, chức năng của hoạt động marketing đối với doanh nghiệp</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Nhận biết được sự khác nhau giữa nhu cầu, mong muốn và nhu cầu có khả năng thanh toán.</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Về năng lực tự chủ và trách nhiệm: Nghiêm túc, chủ động, tích cực trong quá trình nghiên cứu, học tập</w:t>
      </w:r>
      <w:r w:rsidRPr="0025655E">
        <w:rPr>
          <w:rFonts w:ascii="Times New Roman" w:hAnsi="Times New Roman"/>
          <w:iCs/>
          <w:sz w:val="28"/>
          <w:szCs w:val="28"/>
          <w:lang w:val="en-US"/>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2. Nội dung </w:t>
      </w:r>
      <w:r w:rsidRPr="0025655E">
        <w:rPr>
          <w:rFonts w:ascii="Times New Roman" w:hAnsi="Times New Roman"/>
          <w:sz w:val="28"/>
          <w:szCs w:val="28"/>
          <w:lang w:val="en-US"/>
        </w:rPr>
        <w:t>chương</w:t>
      </w:r>
      <w:r w:rsidRPr="0025655E">
        <w:rPr>
          <w:rFonts w:ascii="Times New Roman" w:hAnsi="Times New Roman"/>
          <w:sz w:val="28"/>
          <w:szCs w:val="28"/>
        </w:rPr>
        <w:t>:</w:t>
      </w:r>
    </w:p>
    <w:tbl>
      <w:tblPr>
        <w:tblW w:w="0" w:type="auto"/>
        <w:tblInd w:w="817" w:type="dxa"/>
        <w:tblLook w:val="04A0"/>
      </w:tblPr>
      <w:tblGrid>
        <w:gridCol w:w="7229"/>
        <w:gridCol w:w="1134"/>
      </w:tblGrid>
      <w:tr w:rsidR="00611333" w:rsidRPr="0025655E" w:rsidTr="00FA1DAB">
        <w:tc>
          <w:tcPr>
            <w:tcW w:w="7229"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2.1.Sự ra đời và phát triển của marketing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c>
          <w:tcPr>
            <w:tcW w:w="7229"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2.1.1. Sự ra đời và phát triển của marketing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2.1.2. Các giai đoạn phát triển của marketing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2.1.3. Các quan điểm định hướng của doanh nghiệp</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lastRenderedPageBreak/>
              <w:t>2.2. Một số khái niệm cơ bản của marketing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1,5 giờ</w:t>
            </w:r>
          </w:p>
        </w:tc>
      </w:tr>
      <w:tr w:rsidR="00611333" w:rsidRPr="0025655E" w:rsidTr="00FA1DAB">
        <w:tc>
          <w:tcPr>
            <w:tcW w:w="7229"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2.2.1. Khái niệm marketing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widowControl w:val="0"/>
              <w:spacing w:line="288" w:lineRule="auto"/>
              <w:jc w:val="both"/>
              <w:outlineLvl w:val="2"/>
              <w:rPr>
                <w:rFonts w:ascii="Times New Roman" w:hAnsi="Times New Roman"/>
                <w:spacing w:val="-4"/>
                <w:sz w:val="28"/>
                <w:szCs w:val="28"/>
              </w:rPr>
            </w:pPr>
            <w:r w:rsidRPr="0025655E">
              <w:rPr>
                <w:rFonts w:ascii="Times New Roman" w:hAnsi="Times New Roman"/>
                <w:spacing w:val="-4"/>
                <w:sz w:val="28"/>
                <w:szCs w:val="28"/>
              </w:rPr>
              <w:t>2.2.2. Nhu cầu, mong muốn và nhu cầu có khả năng thanh toán</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2.2.3. Giá trị, chi phí và sự thoả mãn</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2.2.4. Trao đổi, giao dịch</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2.3. Vai trò và chức năng của marketing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0,5 giờ</w:t>
            </w:r>
          </w:p>
        </w:tc>
      </w:tr>
      <w:tr w:rsidR="00611333" w:rsidRPr="0025655E" w:rsidTr="00FA1DAB">
        <w:tc>
          <w:tcPr>
            <w:tcW w:w="7229"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2.3.1. Vai trò của marketing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2.3.2. Chức năng của marketing</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229"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2.4. Đối tượng, nội dung và phương pháp nghiên cứu môn học</w:t>
            </w:r>
          </w:p>
        </w:tc>
        <w:tc>
          <w:tcPr>
            <w:tcW w:w="113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0,5 giờ</w:t>
            </w:r>
          </w:p>
        </w:tc>
      </w:tr>
    </w:tbl>
    <w:p w:rsidR="00611333" w:rsidRDefault="00611333" w:rsidP="00F74021">
      <w:pPr>
        <w:widowControl w:val="0"/>
        <w:spacing w:line="288" w:lineRule="auto"/>
        <w:jc w:val="both"/>
        <w:outlineLvl w:val="1"/>
        <w:rPr>
          <w:rFonts w:ascii="Times New Roman" w:hAnsi="Times New Roman"/>
          <w:b/>
          <w:bCs/>
          <w:sz w:val="28"/>
          <w:szCs w:val="28"/>
          <w:lang w:val="en-US"/>
        </w:rPr>
      </w:pPr>
    </w:p>
    <w:p w:rsidR="00611333" w:rsidRPr="0025655E" w:rsidRDefault="00611333" w:rsidP="00F74021">
      <w:pPr>
        <w:widowControl w:val="0"/>
        <w:spacing w:line="288" w:lineRule="auto"/>
        <w:jc w:val="both"/>
        <w:outlineLvl w:val="1"/>
        <w:rPr>
          <w:rFonts w:ascii="Times New Roman" w:hAnsi="Times New Roman"/>
          <w:b/>
          <w:bCs/>
          <w:sz w:val="28"/>
          <w:szCs w:val="28"/>
        </w:rPr>
      </w:pPr>
      <w:r w:rsidRPr="0025655E">
        <w:rPr>
          <w:rFonts w:ascii="Times New Roman" w:hAnsi="Times New Roman"/>
          <w:b/>
          <w:bCs/>
          <w:sz w:val="28"/>
          <w:szCs w:val="28"/>
        </w:rPr>
        <w:t>Chương 2. Thị trường</w:t>
      </w:r>
    </w:p>
    <w:p w:rsidR="00611333" w:rsidRPr="0025655E" w:rsidRDefault="00611333" w:rsidP="00F74021">
      <w:pPr>
        <w:widowControl w:val="0"/>
        <w:spacing w:line="288" w:lineRule="auto"/>
        <w:jc w:val="right"/>
        <w:outlineLvl w:val="1"/>
        <w:rPr>
          <w:rFonts w:ascii="Times New Roman" w:hAnsi="Times New Roman"/>
          <w:b/>
          <w:bCs/>
          <w:sz w:val="28"/>
          <w:szCs w:val="28"/>
        </w:rPr>
      </w:pPr>
      <w:r w:rsidRPr="0025655E">
        <w:rPr>
          <w:rFonts w:ascii="Times New Roman" w:hAnsi="Times New Roman"/>
          <w:i/>
          <w:sz w:val="28"/>
          <w:szCs w:val="28"/>
        </w:rPr>
        <w:tab/>
      </w:r>
      <w:r w:rsidRPr="0025655E">
        <w:rPr>
          <w:rFonts w:ascii="Times New Roman" w:hAnsi="Times New Roman"/>
          <w:i/>
          <w:sz w:val="28"/>
          <w:szCs w:val="28"/>
        </w:rPr>
        <w:tab/>
      </w:r>
      <w:r w:rsidRPr="0025655E">
        <w:rPr>
          <w:rFonts w:ascii="Times New Roman" w:hAnsi="Times New Roman"/>
          <w:i/>
          <w:sz w:val="28"/>
          <w:szCs w:val="28"/>
        </w:rPr>
        <w:tab/>
        <w:t xml:space="preserve">       Thời gian: </w:t>
      </w:r>
      <w:r w:rsidRPr="006E514E">
        <w:rPr>
          <w:rFonts w:ascii="Times New Roman" w:hAnsi="Times New Roman"/>
          <w:i/>
          <w:sz w:val="28"/>
          <w:szCs w:val="28"/>
        </w:rPr>
        <w:t>6</w:t>
      </w:r>
      <w:r w:rsidRPr="006E514E">
        <w:rPr>
          <w:rFonts w:ascii="Times New Roman" w:hAnsi="Times New Roman"/>
          <w:i/>
          <w:sz w:val="28"/>
          <w:szCs w:val="28"/>
          <w:lang w:eastAsia="vi-VN"/>
        </w:rPr>
        <w:t xml:space="preserve"> giờ</w:t>
      </w:r>
      <w:r w:rsidRPr="0025655E">
        <w:rPr>
          <w:rFonts w:ascii="Times New Roman" w:hAnsi="Times New Roman"/>
          <w:i/>
          <w:sz w:val="28"/>
          <w:szCs w:val="28"/>
        </w:rPr>
        <w:t xml:space="preserve"> (LT: 02</w:t>
      </w:r>
      <w:r w:rsidRPr="0025655E">
        <w:rPr>
          <w:rFonts w:ascii="Times New Roman" w:hAnsi="Times New Roman"/>
          <w:sz w:val="28"/>
          <w:szCs w:val="28"/>
          <w:lang w:eastAsia="vi-VN"/>
        </w:rPr>
        <w:t xml:space="preserve"> giờ</w:t>
      </w:r>
      <w:r w:rsidRPr="0025655E">
        <w:rPr>
          <w:rFonts w:ascii="Times New Roman" w:hAnsi="Times New Roman"/>
          <w:i/>
          <w:sz w:val="28"/>
          <w:szCs w:val="28"/>
        </w:rPr>
        <w:t>; TH: 04</w:t>
      </w:r>
      <w:r w:rsidRPr="0025655E">
        <w:rPr>
          <w:rFonts w:ascii="Times New Roman" w:hAnsi="Times New Roman"/>
          <w:sz w:val="28"/>
          <w:szCs w:val="28"/>
          <w:lang w:eastAsia="vi-VN"/>
        </w:rPr>
        <w:t xml:space="preserve"> giờ</w:t>
      </w:r>
      <w:r w:rsidRPr="0025655E">
        <w:rPr>
          <w:rFonts w:ascii="Times New Roman" w:hAnsi="Times New Roman"/>
          <w:i/>
          <w:sz w:val="28"/>
          <w:szCs w:val="28"/>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Mục tiêu:</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Về kiến thức</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Trình bày được khái niệm thị trường, vai trò, chức năng của thị trường</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Trình bày được các nhân tố kinh tế, chính trị, xã hội; những nhân tố thuộc quản lý vĩ mô và vi mô đến thị trường.</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kỹ năng:</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Phân biệt được thị trường và phân đoạn thị trường</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Nhận biết được các tiêu thức phân loại, phân đoạn thị trường</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Lập được chiến lược marketing đáp ứng thị trường mục tiêu</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năng lực tự chủ và trách nhiệm:</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Nghiêm túc, tự giác trong học tập.</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Làm việc độc lập hoặc làm việc nhóm.</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2. Nội dung </w:t>
      </w:r>
      <w:r w:rsidRPr="0025655E">
        <w:rPr>
          <w:rFonts w:ascii="Times New Roman" w:hAnsi="Times New Roman"/>
          <w:sz w:val="28"/>
          <w:szCs w:val="28"/>
          <w:lang w:val="en-US"/>
        </w:rPr>
        <w:t>chương</w:t>
      </w:r>
      <w:r w:rsidRPr="0025655E">
        <w:rPr>
          <w:rFonts w:ascii="Times New Roman" w:hAnsi="Times New Roman"/>
          <w:sz w:val="28"/>
          <w:szCs w:val="28"/>
        </w:rPr>
        <w:t>:</w:t>
      </w:r>
    </w:p>
    <w:tbl>
      <w:tblPr>
        <w:tblW w:w="8363" w:type="dxa"/>
        <w:tblInd w:w="817" w:type="dxa"/>
        <w:tblLook w:val="04A0"/>
      </w:tblPr>
      <w:tblGrid>
        <w:gridCol w:w="6804"/>
        <w:gridCol w:w="1559"/>
      </w:tblGrid>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2.1. Khái niệm thị trường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1,5 giờ</w:t>
            </w: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2.1.1. Khái niệm thị trường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2.1.2. Vai trò của thị trường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2.1.3. Chức năng thị trường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bCs/>
                <w:sz w:val="28"/>
                <w:szCs w:val="28"/>
              </w:rPr>
              <w:t>2.2. Các  nhân tố ảnh hưởng đến thị trường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0,5 giờ</w:t>
            </w: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2.2.1. Nhân tố thuộc về kinh tế - chính trị- xã hội, tâm lý, sinh lý</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2.2.2. Nhân tố thuộc về quản lý vĩ mô và quản lý vi mô</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2.3. Phân loại thị trường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1,5 giờ</w:t>
            </w: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2.3.1. Khái niệm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2.3.2. Các loại thị trường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2.4.  Phân đoạn thị trường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2,5 giờ</w:t>
            </w: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lastRenderedPageBreak/>
              <w:t>2.4.1. Khái niệm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2.4.2. Yêu cầu của phân đoạn</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2.4.3. Cơ sở của phân đoạn thị trường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1"/>
              <w:rPr>
                <w:rFonts w:ascii="Times New Roman" w:hAnsi="Times New Roman"/>
                <w:bCs/>
                <w:sz w:val="28"/>
                <w:szCs w:val="28"/>
              </w:rPr>
            </w:pPr>
            <w:r w:rsidRPr="0025655E">
              <w:rPr>
                <w:rFonts w:ascii="Times New Roman" w:hAnsi="Times New Roman"/>
                <w:bCs/>
                <w:sz w:val="28"/>
                <w:szCs w:val="28"/>
              </w:rPr>
              <w:t>2.4.4. Lựa chọn thị trường mục tiêu</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bCs/>
                <w:sz w:val="28"/>
                <w:szCs w:val="28"/>
              </w:rPr>
              <w:t>2.4.5. Chiến lược đáp ứng thị trường mục tiêu</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bl>
    <w:p w:rsidR="00611333" w:rsidRDefault="00611333" w:rsidP="00F74021">
      <w:pPr>
        <w:spacing w:line="288" w:lineRule="auto"/>
        <w:jc w:val="both"/>
        <w:rPr>
          <w:rFonts w:ascii="Times New Roman" w:hAnsi="Times New Roman"/>
          <w:b/>
          <w:bCs/>
          <w:kern w:val="32"/>
          <w:sz w:val="28"/>
          <w:szCs w:val="28"/>
          <w:lang w:val="it-IT"/>
        </w:rPr>
      </w:pPr>
    </w:p>
    <w:p w:rsidR="00611333" w:rsidRPr="0025655E" w:rsidRDefault="00611333" w:rsidP="00F74021">
      <w:pPr>
        <w:spacing w:line="288" w:lineRule="auto"/>
        <w:jc w:val="both"/>
        <w:rPr>
          <w:rFonts w:ascii="Times New Roman" w:hAnsi="Times New Roman"/>
          <w:b/>
          <w:bCs/>
          <w:kern w:val="32"/>
          <w:sz w:val="28"/>
          <w:szCs w:val="28"/>
          <w:lang w:val="it-IT"/>
        </w:rPr>
      </w:pPr>
      <w:r w:rsidRPr="0025655E">
        <w:rPr>
          <w:rFonts w:ascii="Times New Roman" w:hAnsi="Times New Roman"/>
          <w:b/>
          <w:bCs/>
          <w:kern w:val="32"/>
          <w:sz w:val="28"/>
          <w:szCs w:val="28"/>
          <w:lang w:val="it-IT"/>
        </w:rPr>
        <w:t>Chương 3. Hành vi người tiêu dùng</w:t>
      </w:r>
    </w:p>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ab/>
      </w:r>
      <w:r w:rsidRPr="0025655E">
        <w:rPr>
          <w:rFonts w:ascii="Times New Roman" w:hAnsi="Times New Roman"/>
          <w:i/>
          <w:sz w:val="28"/>
          <w:szCs w:val="28"/>
        </w:rPr>
        <w:tab/>
      </w:r>
      <w:r w:rsidRPr="0025655E">
        <w:rPr>
          <w:rFonts w:ascii="Times New Roman" w:hAnsi="Times New Roman"/>
          <w:i/>
          <w:sz w:val="28"/>
          <w:szCs w:val="28"/>
        </w:rPr>
        <w:tab/>
      </w:r>
      <w:r w:rsidRPr="0025655E">
        <w:rPr>
          <w:rFonts w:ascii="Times New Roman" w:hAnsi="Times New Roman"/>
          <w:i/>
          <w:sz w:val="28"/>
          <w:szCs w:val="28"/>
        </w:rPr>
        <w:tab/>
        <w:t xml:space="preserve"> Thời gian: 8</w:t>
      </w:r>
      <w:r w:rsidRPr="0025655E">
        <w:rPr>
          <w:rFonts w:ascii="Times New Roman" w:hAnsi="Times New Roman"/>
          <w:sz w:val="28"/>
          <w:szCs w:val="28"/>
          <w:lang w:eastAsia="vi-VN"/>
        </w:rPr>
        <w:t xml:space="preserve"> giờ</w:t>
      </w:r>
      <w:r w:rsidRPr="0025655E">
        <w:rPr>
          <w:rFonts w:ascii="Times New Roman" w:hAnsi="Times New Roman"/>
          <w:i/>
          <w:sz w:val="28"/>
          <w:szCs w:val="28"/>
        </w:rPr>
        <w:t xml:space="preserve"> (LT: 02</w:t>
      </w:r>
      <w:r w:rsidRPr="0025655E">
        <w:rPr>
          <w:rFonts w:ascii="Times New Roman" w:hAnsi="Times New Roman"/>
          <w:sz w:val="28"/>
          <w:szCs w:val="28"/>
          <w:lang w:eastAsia="vi-VN"/>
        </w:rPr>
        <w:t xml:space="preserve"> giờ</w:t>
      </w:r>
      <w:r w:rsidRPr="0025655E">
        <w:rPr>
          <w:rFonts w:ascii="Times New Roman" w:hAnsi="Times New Roman"/>
          <w:i/>
          <w:sz w:val="28"/>
          <w:szCs w:val="28"/>
        </w:rPr>
        <w:t>; TH: 06</w:t>
      </w:r>
      <w:r w:rsidRPr="0025655E">
        <w:rPr>
          <w:rFonts w:ascii="Times New Roman" w:hAnsi="Times New Roman"/>
          <w:sz w:val="28"/>
          <w:szCs w:val="28"/>
          <w:lang w:eastAsia="vi-VN"/>
        </w:rPr>
        <w:t xml:space="preserve"> giờ</w:t>
      </w:r>
      <w:r w:rsidRPr="0025655E">
        <w:rPr>
          <w:rFonts w:ascii="Times New Roman" w:hAnsi="Times New Roman"/>
          <w:i/>
          <w:sz w:val="28"/>
          <w:szCs w:val="28"/>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Mục tiêu:</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Về kiến thức</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rPr>
        <w:tab/>
        <w:t>+ Trình bày được khái niệm người tiêu dùng, thị trường người tiêu dùng</w:t>
      </w:r>
      <w:r w:rsidRPr="0025655E">
        <w:rPr>
          <w:rFonts w:ascii="Times New Roman" w:hAnsi="Times New Roman"/>
          <w:sz w:val="28"/>
          <w:szCs w:val="28"/>
          <w:lang w:val="en-US"/>
        </w:rPr>
        <w:t>;</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rPr>
        <w:tab/>
        <w:t>+ Trình bày được đặc trưng cơ bản của thị trường người tiêu dùng, những nhân tố cơ bản ảnh hưởng đến hành vi mua của người tiêu dùng</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kỹ năng:</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Xây dựng được mô hình hành vi mua của người tiêu dùng</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Nhận diện được các bước thông qua quá trình ra quyết định mua của người tiêu dùng.</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năng lực tự chủ và trách nhiệm:</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Cẩn trọng trong việc phân tích số liệu</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Làm việc độc lập và làm việc nhóm</w:t>
      </w:r>
      <w:r w:rsidRPr="0025655E">
        <w:rPr>
          <w:rFonts w:ascii="Times New Roman" w:hAnsi="Times New Roman"/>
          <w:iCs/>
          <w:sz w:val="28"/>
          <w:szCs w:val="28"/>
          <w:lang w:val="en-US"/>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2. Nội dung </w:t>
      </w:r>
      <w:r w:rsidRPr="0025655E">
        <w:rPr>
          <w:rFonts w:ascii="Times New Roman" w:hAnsi="Times New Roman"/>
          <w:sz w:val="28"/>
          <w:szCs w:val="28"/>
          <w:lang w:val="en-US"/>
        </w:rPr>
        <w:t>chương</w:t>
      </w:r>
      <w:r w:rsidRPr="0025655E">
        <w:rPr>
          <w:rFonts w:ascii="Times New Roman" w:hAnsi="Times New Roman"/>
          <w:sz w:val="28"/>
          <w:szCs w:val="28"/>
        </w:rPr>
        <w:t>:</w:t>
      </w:r>
    </w:p>
    <w:tbl>
      <w:tblPr>
        <w:tblW w:w="8363" w:type="dxa"/>
        <w:tblInd w:w="817" w:type="dxa"/>
        <w:tblLook w:val="04A0"/>
      </w:tblPr>
      <w:tblGrid>
        <w:gridCol w:w="6946"/>
        <w:gridCol w:w="1417"/>
      </w:tblGrid>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2.1. Thị trường người tiêu dùng và hành vi người tiêu dùng</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r w:rsidRPr="0025655E">
              <w:rPr>
                <w:rFonts w:ascii="Times New Roman" w:hAnsi="Times New Roman"/>
                <w:bCs/>
                <w:i/>
                <w:kern w:val="32"/>
                <w:sz w:val="28"/>
                <w:szCs w:val="28"/>
                <w:lang w:val="it-IT"/>
              </w:rPr>
              <w:t>1,5 giờ</w:t>
            </w: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2.1.1. Khái niệm về người tiêu dùng và thị trường người tiêu dùng</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
                <w:bCs/>
                <w:kern w:val="32"/>
                <w:sz w:val="28"/>
                <w:szCs w:val="28"/>
                <w:lang w:val="it-IT"/>
              </w:rPr>
            </w:pPr>
            <w:r w:rsidRPr="0025655E">
              <w:rPr>
                <w:rFonts w:ascii="Times New Roman" w:hAnsi="Times New Roman"/>
                <w:bCs/>
                <w:kern w:val="32"/>
                <w:sz w:val="28"/>
                <w:szCs w:val="28"/>
                <w:lang w:val="it-IT"/>
              </w:rPr>
              <w:t>2.1.2. Đặc trưng cơ bản của thị trường người tiêu dùng</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2.2. Hành vi của người tiêu dùng</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r w:rsidRPr="0025655E">
              <w:rPr>
                <w:rFonts w:ascii="Times New Roman" w:hAnsi="Times New Roman"/>
                <w:bCs/>
                <w:i/>
                <w:kern w:val="32"/>
                <w:sz w:val="28"/>
                <w:szCs w:val="28"/>
                <w:lang w:val="it-IT"/>
              </w:rPr>
              <w:t>2,5 giờ</w:t>
            </w: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2.2.1. Khái niệm hành vi mua của người tiêu dùng</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2.2.2. Mô hình hành vi mua của người tiêu dùng</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2.2.3. Những nhân tố cơ bản ảnh hưởng đến hành vi mua của người tiêu dùng</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
                <w:bCs/>
                <w:kern w:val="32"/>
                <w:sz w:val="28"/>
                <w:szCs w:val="28"/>
                <w:lang w:val="it-IT"/>
              </w:rPr>
            </w:pPr>
            <w:r w:rsidRPr="0025655E">
              <w:rPr>
                <w:rFonts w:ascii="Times New Roman" w:hAnsi="Times New Roman"/>
                <w:bCs/>
                <w:kern w:val="32"/>
                <w:sz w:val="28"/>
                <w:szCs w:val="28"/>
                <w:lang w:val="it-IT"/>
              </w:rPr>
              <w:t>2.3. Quá trình thông qua quyết định mua</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r w:rsidRPr="0025655E">
              <w:rPr>
                <w:rFonts w:ascii="Times New Roman" w:hAnsi="Times New Roman"/>
                <w:bCs/>
                <w:i/>
                <w:kern w:val="32"/>
                <w:sz w:val="28"/>
                <w:szCs w:val="28"/>
                <w:lang w:val="it-IT"/>
              </w:rPr>
              <w:t>4 giờ</w:t>
            </w: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2.3.1. Nhận biết nhu cầu</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2.3.2. Tìm kiếm thông tin</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2.3.3. Đánh giá các phương án thay thế</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p>
        </w:tc>
      </w:tr>
      <w:tr w:rsidR="00611333" w:rsidRPr="0025655E" w:rsidTr="00FA1DAB">
        <w:tc>
          <w:tcPr>
            <w:tcW w:w="6946"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2.3.4. Quyết định mua</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p>
        </w:tc>
      </w:tr>
      <w:tr w:rsidR="00611333" w:rsidRPr="0025655E" w:rsidTr="00FA1DAB">
        <w:tc>
          <w:tcPr>
            <w:tcW w:w="6946" w:type="dxa"/>
            <w:shd w:val="clear" w:color="auto" w:fill="auto"/>
          </w:tcPr>
          <w:p w:rsidR="00611333" w:rsidRPr="0025655E" w:rsidRDefault="00611333" w:rsidP="00F74021">
            <w:pPr>
              <w:widowControl w:val="0"/>
              <w:spacing w:line="288" w:lineRule="auto"/>
              <w:jc w:val="both"/>
              <w:outlineLvl w:val="2"/>
              <w:rPr>
                <w:rFonts w:ascii="Times New Roman" w:hAnsi="Times New Roman"/>
                <w:bCs/>
                <w:kern w:val="32"/>
                <w:sz w:val="28"/>
                <w:szCs w:val="28"/>
                <w:lang w:val="it-IT"/>
              </w:rPr>
            </w:pPr>
            <w:r w:rsidRPr="0025655E">
              <w:rPr>
                <w:rFonts w:ascii="Times New Roman" w:hAnsi="Times New Roman"/>
                <w:bCs/>
                <w:kern w:val="32"/>
                <w:sz w:val="28"/>
                <w:szCs w:val="28"/>
                <w:lang w:val="it-IT"/>
              </w:rPr>
              <w:t>2.3.5. Đánh giá sau mua</w:t>
            </w:r>
          </w:p>
        </w:tc>
        <w:tc>
          <w:tcPr>
            <w:tcW w:w="1417" w:type="dxa"/>
            <w:shd w:val="clear" w:color="auto" w:fill="auto"/>
          </w:tcPr>
          <w:p w:rsidR="00611333" w:rsidRPr="0025655E" w:rsidRDefault="00611333" w:rsidP="00F74021">
            <w:pPr>
              <w:spacing w:line="288" w:lineRule="auto"/>
              <w:jc w:val="right"/>
              <w:rPr>
                <w:rFonts w:ascii="Times New Roman" w:hAnsi="Times New Roman"/>
                <w:bCs/>
                <w:i/>
                <w:kern w:val="32"/>
                <w:sz w:val="28"/>
                <w:szCs w:val="28"/>
                <w:lang w:val="it-IT"/>
              </w:rPr>
            </w:pPr>
          </w:p>
        </w:tc>
      </w:tr>
    </w:tbl>
    <w:p w:rsidR="00611333" w:rsidRPr="0025655E" w:rsidRDefault="00611333" w:rsidP="00F74021">
      <w:pPr>
        <w:spacing w:line="288" w:lineRule="auto"/>
        <w:jc w:val="both"/>
        <w:rPr>
          <w:rFonts w:ascii="Times New Roman" w:hAnsi="Times New Roman"/>
          <w:b/>
          <w:bCs/>
          <w:kern w:val="32"/>
          <w:sz w:val="28"/>
          <w:szCs w:val="28"/>
          <w:lang w:val="it-IT"/>
        </w:rPr>
      </w:pPr>
      <w:r w:rsidRPr="0025655E">
        <w:rPr>
          <w:rFonts w:ascii="Times New Roman" w:hAnsi="Times New Roman"/>
          <w:b/>
          <w:bCs/>
          <w:kern w:val="32"/>
          <w:sz w:val="28"/>
          <w:szCs w:val="28"/>
          <w:lang w:val="it-IT"/>
        </w:rPr>
        <w:t>Chương 4. Chiến lược sản phẩm</w:t>
      </w:r>
    </w:p>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lastRenderedPageBreak/>
        <w:tab/>
      </w:r>
      <w:r w:rsidRPr="0025655E">
        <w:rPr>
          <w:rFonts w:ascii="Times New Roman" w:hAnsi="Times New Roman"/>
          <w:i/>
          <w:sz w:val="28"/>
          <w:szCs w:val="28"/>
        </w:rPr>
        <w:tab/>
        <w:t xml:space="preserve">   Thời gian: 9</w:t>
      </w:r>
      <w:r w:rsidRPr="0025655E">
        <w:rPr>
          <w:rFonts w:ascii="Times New Roman" w:hAnsi="Times New Roman"/>
          <w:sz w:val="28"/>
          <w:szCs w:val="28"/>
          <w:lang w:eastAsia="vi-VN"/>
        </w:rPr>
        <w:t xml:space="preserve"> giờ</w:t>
      </w:r>
      <w:r w:rsidRPr="0025655E">
        <w:rPr>
          <w:rFonts w:ascii="Times New Roman" w:hAnsi="Times New Roman"/>
          <w:i/>
          <w:sz w:val="28"/>
          <w:szCs w:val="28"/>
        </w:rPr>
        <w:t xml:space="preserve"> (LT: 03</w:t>
      </w:r>
      <w:r w:rsidRPr="0025655E">
        <w:rPr>
          <w:rFonts w:ascii="Times New Roman" w:hAnsi="Times New Roman"/>
          <w:sz w:val="28"/>
          <w:szCs w:val="28"/>
          <w:lang w:eastAsia="vi-VN"/>
        </w:rPr>
        <w:t xml:space="preserve"> giờ</w:t>
      </w:r>
      <w:r w:rsidRPr="0025655E">
        <w:rPr>
          <w:rFonts w:ascii="Times New Roman" w:hAnsi="Times New Roman"/>
          <w:i/>
          <w:sz w:val="28"/>
          <w:szCs w:val="28"/>
        </w:rPr>
        <w:t>; TH: 05</w:t>
      </w:r>
      <w:r w:rsidRPr="0025655E">
        <w:rPr>
          <w:rFonts w:ascii="Times New Roman" w:hAnsi="Times New Roman"/>
          <w:sz w:val="28"/>
          <w:szCs w:val="28"/>
          <w:lang w:eastAsia="vi-VN"/>
        </w:rPr>
        <w:t xml:space="preserve"> giờ</w:t>
      </w:r>
      <w:r w:rsidRPr="0025655E">
        <w:rPr>
          <w:rFonts w:ascii="Times New Roman" w:hAnsi="Times New Roman"/>
          <w:i/>
          <w:sz w:val="28"/>
          <w:szCs w:val="28"/>
        </w:rPr>
        <w:t>; KT: 01</w:t>
      </w:r>
      <w:r w:rsidRPr="0025655E">
        <w:rPr>
          <w:rFonts w:ascii="Times New Roman" w:hAnsi="Times New Roman"/>
          <w:sz w:val="28"/>
          <w:szCs w:val="28"/>
          <w:lang w:eastAsia="vi-VN"/>
        </w:rPr>
        <w:t xml:space="preserve"> giờ</w:t>
      </w:r>
      <w:r w:rsidRPr="0025655E">
        <w:rPr>
          <w:rFonts w:ascii="Times New Roman" w:hAnsi="Times New Roman"/>
          <w:i/>
          <w:sz w:val="28"/>
          <w:szCs w:val="28"/>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Mục tiêu:</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Về kiến thức</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rPr>
        <w:tab/>
        <w:t>+ Trình bày được khái niệm về sản phẩm theo quan điểm marketing; các cấp độ cấu thành đơn vị sản phẩm</w:t>
      </w:r>
      <w:r w:rsidRPr="0025655E">
        <w:rPr>
          <w:rFonts w:ascii="Times New Roman" w:hAnsi="Times New Roman"/>
          <w:sz w:val="28"/>
          <w:szCs w:val="28"/>
          <w:lang w:val="en-US"/>
        </w:rPr>
        <w:t>;</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rPr>
        <w:tab/>
        <w:t>+ Trình bày được vị trí, vai trò của chiến lược sản phẩm đối với chiến lược marketing của doanh nghiệp</w:t>
      </w:r>
      <w:r w:rsidRPr="0025655E">
        <w:rPr>
          <w:rFonts w:ascii="Times New Roman" w:hAnsi="Times New Roman"/>
          <w:sz w:val="28"/>
          <w:szCs w:val="28"/>
          <w:lang w:val="en-US"/>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Trình bày được khái niệm, nội dung các giai đoạn trong chu kỳ sống của sản phẩm.</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kỹ năng:</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Nhận biết được nội dung của chiến lược sản phẩm trong doanh nghiệp</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Phân biệt các giai đoạn trong chu kỳ sống của sản phẩm</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năng lực tự chủ và trách nhiệm:</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Rèn luyện khả năng phân tích số liệu, khả năng làm việc nhóm.</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Có khả năng xử lý tính huống trong công việc.</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2. Nội dung </w:t>
      </w:r>
      <w:r w:rsidRPr="0025655E">
        <w:rPr>
          <w:rFonts w:ascii="Times New Roman" w:hAnsi="Times New Roman"/>
          <w:sz w:val="28"/>
          <w:szCs w:val="28"/>
          <w:lang w:val="en-US"/>
        </w:rPr>
        <w:t>chương</w:t>
      </w:r>
      <w:r w:rsidRPr="0025655E">
        <w:rPr>
          <w:rFonts w:ascii="Times New Roman" w:hAnsi="Times New Roman"/>
          <w:sz w:val="28"/>
          <w:szCs w:val="28"/>
        </w:rPr>
        <w:t>:</w:t>
      </w:r>
    </w:p>
    <w:tbl>
      <w:tblPr>
        <w:tblW w:w="8363" w:type="dxa"/>
        <w:tblInd w:w="817" w:type="dxa"/>
        <w:tblLook w:val="04A0"/>
      </w:tblPr>
      <w:tblGrid>
        <w:gridCol w:w="6804"/>
        <w:gridCol w:w="1559"/>
      </w:tblGrid>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2.1. Khái quát về sản phẩm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2 giờ</w:t>
            </w:r>
          </w:p>
        </w:tc>
      </w:tr>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2.1.1.Sản phẩm theo quan điểm marketing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2.1.2. Cấp độ cấu thành sản phẩm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2.1.3. Phân loại sản phẩm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2.2. Nội dung chiến lược sản phẩm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3 giờ</w:t>
            </w:r>
          </w:p>
        </w:tc>
      </w:tr>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2.2.1. Vị trí của chính sách sản phẩm trong chiến lược marketing</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2.2.2. Nội dung của chính sách sản phẩm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2.2.3. Các quyết định liên quan đến sản phẩm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2.3. Chu kỳ sống của sản phẩm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3 giờ</w:t>
            </w:r>
          </w:p>
        </w:tc>
      </w:tr>
      <w:tr w:rsidR="00611333" w:rsidRPr="0025655E" w:rsidTr="00FA1DAB">
        <w:tc>
          <w:tcPr>
            <w:tcW w:w="6804" w:type="dxa"/>
            <w:shd w:val="clear" w:color="auto" w:fill="auto"/>
          </w:tcPr>
          <w:p w:rsidR="00611333" w:rsidRPr="0025655E" w:rsidRDefault="00611333" w:rsidP="00F74021">
            <w:pPr>
              <w:spacing w:line="288" w:lineRule="auto"/>
              <w:jc w:val="both"/>
              <w:rPr>
                <w:rFonts w:ascii="Times New Roman" w:hAnsi="Times New Roman"/>
                <w:bCs/>
                <w:kern w:val="32"/>
                <w:sz w:val="28"/>
                <w:szCs w:val="28"/>
                <w:lang w:val="it-IT"/>
              </w:rPr>
            </w:pPr>
            <w:r w:rsidRPr="0025655E">
              <w:rPr>
                <w:rFonts w:ascii="Times New Roman" w:hAnsi="Times New Roman"/>
                <w:bCs/>
                <w:kern w:val="32"/>
                <w:sz w:val="28"/>
                <w:szCs w:val="28"/>
                <w:lang w:val="it-IT"/>
              </w:rPr>
              <w:t>2.3.1. Khái niệm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2"/>
              <w:rPr>
                <w:rFonts w:ascii="Times New Roman" w:hAnsi="Times New Roman"/>
                <w:bCs/>
                <w:kern w:val="32"/>
                <w:sz w:val="28"/>
                <w:szCs w:val="28"/>
                <w:lang w:val="it-IT"/>
              </w:rPr>
            </w:pPr>
            <w:r w:rsidRPr="0025655E">
              <w:rPr>
                <w:rFonts w:ascii="Times New Roman" w:hAnsi="Times New Roman"/>
                <w:bCs/>
                <w:kern w:val="32"/>
                <w:sz w:val="28"/>
                <w:szCs w:val="28"/>
                <w:lang w:val="it-IT"/>
              </w:rPr>
              <w:t>2.3.2. Các giai đoạn trong chu kỳ sống của sản phẩm</w:t>
            </w:r>
          </w:p>
        </w:tc>
        <w:tc>
          <w:tcPr>
            <w:tcW w:w="1559"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6804" w:type="dxa"/>
            <w:shd w:val="clear" w:color="auto" w:fill="auto"/>
          </w:tcPr>
          <w:p w:rsidR="00611333" w:rsidRPr="0025655E" w:rsidRDefault="00611333" w:rsidP="00F74021">
            <w:pPr>
              <w:widowControl w:val="0"/>
              <w:spacing w:line="288" w:lineRule="auto"/>
              <w:jc w:val="both"/>
              <w:outlineLvl w:val="2"/>
              <w:rPr>
                <w:rFonts w:ascii="Times New Roman" w:hAnsi="Times New Roman"/>
                <w:bCs/>
                <w:kern w:val="32"/>
                <w:sz w:val="28"/>
                <w:szCs w:val="28"/>
                <w:lang w:val="it-IT"/>
              </w:rPr>
            </w:pPr>
            <w:r w:rsidRPr="0025655E">
              <w:rPr>
                <w:rFonts w:ascii="Times New Roman" w:hAnsi="Times New Roman"/>
                <w:bCs/>
                <w:kern w:val="32"/>
                <w:sz w:val="28"/>
                <w:szCs w:val="28"/>
                <w:lang w:val="it-IT"/>
              </w:rPr>
              <w:t>Kiểm tra định kỳ</w:t>
            </w:r>
          </w:p>
        </w:tc>
        <w:tc>
          <w:tcPr>
            <w:tcW w:w="1559" w:type="dxa"/>
            <w:shd w:val="clear" w:color="auto" w:fill="auto"/>
          </w:tcPr>
          <w:p w:rsidR="00611333" w:rsidRPr="0025655E" w:rsidRDefault="00611333" w:rsidP="00F74021">
            <w:pPr>
              <w:spacing w:line="288" w:lineRule="auto"/>
              <w:jc w:val="right"/>
              <w:rPr>
                <w:rFonts w:ascii="Times New Roman" w:hAnsi="Times New Roman"/>
                <w:sz w:val="28"/>
                <w:szCs w:val="28"/>
              </w:rPr>
            </w:pPr>
            <w:r w:rsidRPr="0025655E">
              <w:rPr>
                <w:rFonts w:ascii="Times New Roman" w:hAnsi="Times New Roman"/>
                <w:sz w:val="28"/>
                <w:szCs w:val="28"/>
              </w:rPr>
              <w:t>1 giờ</w:t>
            </w:r>
          </w:p>
        </w:tc>
      </w:tr>
    </w:tbl>
    <w:p w:rsidR="00611333" w:rsidRDefault="00611333" w:rsidP="00F74021">
      <w:pPr>
        <w:spacing w:line="288" w:lineRule="auto"/>
        <w:jc w:val="both"/>
        <w:rPr>
          <w:rFonts w:ascii="Times New Roman" w:hAnsi="Times New Roman"/>
          <w:b/>
          <w:iCs/>
          <w:sz w:val="28"/>
          <w:szCs w:val="28"/>
          <w:lang w:val="it-IT"/>
        </w:rPr>
      </w:pPr>
    </w:p>
    <w:p w:rsidR="00611333" w:rsidRPr="0025655E" w:rsidRDefault="00611333" w:rsidP="00F74021">
      <w:pPr>
        <w:spacing w:line="288" w:lineRule="auto"/>
        <w:jc w:val="both"/>
        <w:rPr>
          <w:rFonts w:ascii="Times New Roman" w:hAnsi="Times New Roman"/>
          <w:b/>
          <w:iCs/>
          <w:sz w:val="28"/>
          <w:szCs w:val="28"/>
          <w:lang w:val="it-IT"/>
        </w:rPr>
      </w:pPr>
      <w:r w:rsidRPr="0025655E">
        <w:rPr>
          <w:rFonts w:ascii="Times New Roman" w:hAnsi="Times New Roman"/>
          <w:b/>
          <w:iCs/>
          <w:sz w:val="28"/>
          <w:szCs w:val="28"/>
          <w:lang w:val="it-IT"/>
        </w:rPr>
        <w:t>Chương 5: Chiến lược giá</w:t>
      </w:r>
    </w:p>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b/>
          <w:i/>
          <w:sz w:val="28"/>
          <w:szCs w:val="28"/>
        </w:rPr>
        <w:tab/>
      </w:r>
      <w:r w:rsidRPr="0025655E">
        <w:rPr>
          <w:rFonts w:ascii="Times New Roman" w:hAnsi="Times New Roman"/>
          <w:i/>
          <w:sz w:val="28"/>
          <w:szCs w:val="28"/>
        </w:rPr>
        <w:tab/>
      </w:r>
      <w:r w:rsidRPr="0025655E">
        <w:rPr>
          <w:rFonts w:ascii="Times New Roman" w:hAnsi="Times New Roman"/>
          <w:i/>
          <w:sz w:val="28"/>
          <w:szCs w:val="28"/>
        </w:rPr>
        <w:tab/>
      </w:r>
      <w:r w:rsidRPr="0025655E">
        <w:rPr>
          <w:rFonts w:ascii="Times New Roman" w:hAnsi="Times New Roman"/>
          <w:i/>
          <w:sz w:val="28"/>
          <w:szCs w:val="28"/>
        </w:rPr>
        <w:tab/>
      </w:r>
      <w:r w:rsidRPr="0025655E">
        <w:rPr>
          <w:rFonts w:ascii="Times New Roman" w:hAnsi="Times New Roman"/>
          <w:i/>
          <w:sz w:val="28"/>
          <w:szCs w:val="28"/>
        </w:rPr>
        <w:tab/>
        <w:t xml:space="preserve">  Thời gian: 9</w:t>
      </w:r>
      <w:r w:rsidRPr="0025655E">
        <w:rPr>
          <w:rFonts w:ascii="Times New Roman" w:hAnsi="Times New Roman"/>
          <w:sz w:val="28"/>
          <w:szCs w:val="28"/>
          <w:lang w:eastAsia="vi-VN"/>
        </w:rPr>
        <w:t xml:space="preserve"> giờ</w:t>
      </w:r>
      <w:r w:rsidRPr="0025655E">
        <w:rPr>
          <w:rFonts w:ascii="Times New Roman" w:hAnsi="Times New Roman"/>
          <w:i/>
          <w:sz w:val="28"/>
          <w:szCs w:val="28"/>
        </w:rPr>
        <w:t xml:space="preserve"> (LT: 02</w:t>
      </w:r>
      <w:r w:rsidRPr="0025655E">
        <w:rPr>
          <w:rFonts w:ascii="Times New Roman" w:hAnsi="Times New Roman"/>
          <w:sz w:val="28"/>
          <w:szCs w:val="28"/>
          <w:lang w:eastAsia="vi-VN"/>
        </w:rPr>
        <w:t xml:space="preserve"> giờ</w:t>
      </w:r>
      <w:r w:rsidRPr="0025655E">
        <w:rPr>
          <w:rFonts w:ascii="Times New Roman" w:hAnsi="Times New Roman"/>
          <w:i/>
          <w:sz w:val="28"/>
          <w:szCs w:val="28"/>
        </w:rPr>
        <w:t>; TH: 07</w:t>
      </w:r>
      <w:r w:rsidRPr="0025655E">
        <w:rPr>
          <w:rFonts w:ascii="Times New Roman" w:hAnsi="Times New Roman"/>
          <w:sz w:val="28"/>
          <w:szCs w:val="28"/>
          <w:lang w:eastAsia="vi-VN"/>
        </w:rPr>
        <w:t xml:space="preserve"> giờ</w:t>
      </w:r>
      <w:r w:rsidRPr="0025655E">
        <w:rPr>
          <w:rFonts w:ascii="Times New Roman" w:hAnsi="Times New Roman"/>
          <w:i/>
          <w:sz w:val="28"/>
          <w:szCs w:val="28"/>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Mục tiêu:</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Về kiến thức</w:t>
      </w:r>
    </w:p>
    <w:p w:rsidR="00611333" w:rsidRPr="0025655E" w:rsidRDefault="00611333" w:rsidP="00F74021">
      <w:pPr>
        <w:widowControl w:val="0"/>
        <w:spacing w:line="288" w:lineRule="auto"/>
        <w:jc w:val="both"/>
        <w:rPr>
          <w:rFonts w:ascii="Times New Roman" w:hAnsi="Times New Roman"/>
          <w:sz w:val="28"/>
          <w:szCs w:val="28"/>
          <w:lang w:val="en-US"/>
        </w:rPr>
      </w:pPr>
      <w:r w:rsidRPr="0025655E">
        <w:rPr>
          <w:rFonts w:ascii="Times New Roman" w:hAnsi="Times New Roman"/>
          <w:sz w:val="28"/>
          <w:szCs w:val="28"/>
        </w:rPr>
        <w:tab/>
        <w:t xml:space="preserve">+ Trình bày được khái niệm chung về giá, chiến lược giá trong </w:t>
      </w:r>
      <w:r w:rsidRPr="0025655E">
        <w:rPr>
          <w:rFonts w:ascii="Times New Roman" w:hAnsi="Times New Roman"/>
          <w:sz w:val="28"/>
          <w:szCs w:val="28"/>
          <w:lang w:val="en-US"/>
        </w:rPr>
        <w:t>DN;</w:t>
      </w:r>
    </w:p>
    <w:p w:rsidR="00611333" w:rsidRPr="0025655E" w:rsidRDefault="00611333" w:rsidP="00F74021">
      <w:pPr>
        <w:widowControl w:val="0"/>
        <w:spacing w:line="288" w:lineRule="auto"/>
        <w:jc w:val="both"/>
        <w:rPr>
          <w:rFonts w:ascii="Times New Roman" w:hAnsi="Times New Roman"/>
          <w:sz w:val="28"/>
          <w:szCs w:val="28"/>
        </w:rPr>
      </w:pPr>
      <w:r w:rsidRPr="0025655E">
        <w:rPr>
          <w:rFonts w:ascii="Times New Roman" w:hAnsi="Times New Roman"/>
          <w:sz w:val="28"/>
          <w:szCs w:val="28"/>
        </w:rPr>
        <w:tab/>
        <w:t>+ Trình bày được các nhân tố bên trong, nhân tố bên ngoài ảnh hưởng đến quyết định về giá của doanh nghiệp.</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lastRenderedPageBreak/>
        <w:t>- Về kỹ năng:</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Nhận biết được những bước trong tiến trình xác định mức giá của sản phẩm trong doanh nghiệp</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Phân tích được sản phẩm và giá của đối thủ cạnh tranh</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Lập được bảng các chi phí phục vụ cho việc tính giá của sản phẩm.</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năng lực tự chủ và trách nhiệm:</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Chịu trách nhiệm với số liệu thống kê.</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Phối hợp, đối chiếu số liệu để đưa ra bảng chi phí phục vụ cho việc tính giá sản phẩm.</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2. Nội dung </w:t>
      </w:r>
      <w:r w:rsidRPr="0025655E">
        <w:rPr>
          <w:rFonts w:ascii="Times New Roman" w:hAnsi="Times New Roman"/>
          <w:sz w:val="28"/>
          <w:szCs w:val="28"/>
          <w:lang w:val="en-US"/>
        </w:rPr>
        <w:t>chương</w:t>
      </w:r>
      <w:r w:rsidRPr="0025655E">
        <w:rPr>
          <w:rFonts w:ascii="Times New Roman" w:hAnsi="Times New Roman"/>
          <w:sz w:val="28"/>
          <w:szCs w:val="28"/>
        </w:rPr>
        <w:t>:</w:t>
      </w:r>
    </w:p>
    <w:tbl>
      <w:tblPr>
        <w:tblW w:w="8363" w:type="dxa"/>
        <w:tblInd w:w="817" w:type="dxa"/>
        <w:tblLook w:val="04A0"/>
      </w:tblPr>
      <w:tblGrid>
        <w:gridCol w:w="7371"/>
        <w:gridCol w:w="992"/>
      </w:tblGrid>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2.1. Những vấn đề chung về giá</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r w:rsidRPr="0025655E">
              <w:rPr>
                <w:rFonts w:ascii="Times New Roman" w:hAnsi="Times New Roman"/>
                <w:i/>
                <w:iCs/>
                <w:sz w:val="28"/>
                <w:szCs w:val="28"/>
                <w:lang w:val="it-IT"/>
              </w:rPr>
              <w:t>2 giờ</w:t>
            </w: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2.1.1. Khái niệm</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2.1.2. Chiến lược giá</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2.2. Các nhân tố chủ yếu ảnh hưởng đến quyết định về giá</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r w:rsidRPr="0025655E">
              <w:rPr>
                <w:rFonts w:ascii="Times New Roman" w:hAnsi="Times New Roman"/>
                <w:i/>
                <w:iCs/>
                <w:sz w:val="28"/>
                <w:szCs w:val="28"/>
                <w:lang w:val="it-IT"/>
              </w:rPr>
              <w:t>3 giờ</w:t>
            </w: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2.2.1. Các nhân tố bên trong doanh nghiệp</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2.2.2. Các nhân tố bên ngoài</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2.3. Xác định mức giá cơ bản</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r w:rsidRPr="0025655E">
              <w:rPr>
                <w:rFonts w:ascii="Times New Roman" w:hAnsi="Times New Roman"/>
                <w:i/>
                <w:iCs/>
                <w:sz w:val="28"/>
                <w:szCs w:val="28"/>
                <w:lang w:val="it-IT"/>
              </w:rPr>
              <w:t>3 giờ</w:t>
            </w: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2.3.1. Tiến trình xác định mức giá cơ bản</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2.3.2. Xác định mục tiêu định giá</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2.3.3. Xác định cầu ở thị trường mục tiêu</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2.3.4. Xác định chi phí phục vụ cho việc tính giá</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2.3.5. Phân tích sản phẩm và giá của đối thủ cạnh tranh</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spacing w:line="288" w:lineRule="auto"/>
              <w:jc w:val="both"/>
              <w:rPr>
                <w:rFonts w:ascii="Times New Roman" w:hAnsi="Times New Roman"/>
                <w:iCs/>
                <w:sz w:val="28"/>
                <w:szCs w:val="28"/>
                <w:lang w:val="it-IT"/>
              </w:rPr>
            </w:pPr>
            <w:r w:rsidRPr="0025655E">
              <w:rPr>
                <w:rFonts w:ascii="Times New Roman" w:hAnsi="Times New Roman"/>
                <w:iCs/>
                <w:sz w:val="28"/>
                <w:szCs w:val="28"/>
                <w:lang w:val="it-IT"/>
              </w:rPr>
              <w:t>2.3.6. Lựa chọn phương pháp định giá</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widowControl w:val="0"/>
              <w:spacing w:line="288" w:lineRule="auto"/>
              <w:jc w:val="both"/>
              <w:outlineLvl w:val="2"/>
              <w:rPr>
                <w:rFonts w:ascii="Times New Roman" w:hAnsi="Times New Roman"/>
                <w:iCs/>
                <w:sz w:val="28"/>
                <w:szCs w:val="28"/>
                <w:lang w:val="it-IT"/>
              </w:rPr>
            </w:pPr>
            <w:r w:rsidRPr="0025655E">
              <w:rPr>
                <w:rFonts w:ascii="Times New Roman" w:hAnsi="Times New Roman"/>
                <w:iCs/>
                <w:sz w:val="28"/>
                <w:szCs w:val="28"/>
                <w:lang w:val="it-IT"/>
              </w:rPr>
              <w:t>2.3.7. Lựa chọn mức giá cụ thể</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p>
        </w:tc>
      </w:tr>
      <w:tr w:rsidR="00611333" w:rsidRPr="0025655E" w:rsidTr="00FA1DAB">
        <w:tc>
          <w:tcPr>
            <w:tcW w:w="7371" w:type="dxa"/>
            <w:shd w:val="clear" w:color="auto" w:fill="auto"/>
          </w:tcPr>
          <w:p w:rsidR="00611333" w:rsidRPr="0025655E" w:rsidRDefault="00611333" w:rsidP="00F74021">
            <w:pPr>
              <w:widowControl w:val="0"/>
              <w:spacing w:line="288" w:lineRule="auto"/>
              <w:jc w:val="both"/>
              <w:outlineLvl w:val="2"/>
              <w:rPr>
                <w:rFonts w:ascii="Times New Roman" w:hAnsi="Times New Roman"/>
                <w:iCs/>
                <w:sz w:val="28"/>
                <w:szCs w:val="28"/>
                <w:lang w:val="it-IT"/>
              </w:rPr>
            </w:pPr>
            <w:r w:rsidRPr="0025655E">
              <w:rPr>
                <w:rFonts w:ascii="Times New Roman" w:hAnsi="Times New Roman"/>
                <w:iCs/>
                <w:sz w:val="28"/>
                <w:szCs w:val="28"/>
                <w:lang w:val="it-IT"/>
              </w:rPr>
              <w:t>Kiểm tra định kỳ</w:t>
            </w:r>
          </w:p>
        </w:tc>
        <w:tc>
          <w:tcPr>
            <w:tcW w:w="992" w:type="dxa"/>
            <w:shd w:val="clear" w:color="auto" w:fill="auto"/>
          </w:tcPr>
          <w:p w:rsidR="00611333" w:rsidRPr="0025655E" w:rsidRDefault="00611333" w:rsidP="00F74021">
            <w:pPr>
              <w:spacing w:line="288" w:lineRule="auto"/>
              <w:jc w:val="center"/>
              <w:rPr>
                <w:rFonts w:ascii="Times New Roman" w:hAnsi="Times New Roman"/>
                <w:i/>
                <w:iCs/>
                <w:sz w:val="28"/>
                <w:szCs w:val="28"/>
                <w:lang w:val="it-IT"/>
              </w:rPr>
            </w:pPr>
            <w:r w:rsidRPr="0025655E">
              <w:rPr>
                <w:rFonts w:ascii="Times New Roman" w:hAnsi="Times New Roman"/>
                <w:i/>
                <w:iCs/>
                <w:sz w:val="28"/>
                <w:szCs w:val="28"/>
                <w:lang w:val="it-IT"/>
              </w:rPr>
              <w:t>1 giờ</w:t>
            </w:r>
          </w:p>
        </w:tc>
      </w:tr>
    </w:tbl>
    <w:p w:rsidR="00611333" w:rsidRPr="0025655E" w:rsidRDefault="00611333" w:rsidP="00F74021">
      <w:pPr>
        <w:spacing w:line="288" w:lineRule="auto"/>
        <w:jc w:val="both"/>
        <w:rPr>
          <w:rFonts w:ascii="Times New Roman" w:hAnsi="Times New Roman"/>
          <w:b/>
          <w:iCs/>
          <w:sz w:val="28"/>
          <w:szCs w:val="28"/>
          <w:lang w:val="it-IT"/>
        </w:rPr>
      </w:pPr>
    </w:p>
    <w:p w:rsidR="00611333" w:rsidRPr="0025655E" w:rsidRDefault="00611333" w:rsidP="00F74021">
      <w:pPr>
        <w:spacing w:line="288" w:lineRule="auto"/>
        <w:jc w:val="both"/>
        <w:rPr>
          <w:rFonts w:ascii="Times New Roman" w:hAnsi="Times New Roman"/>
          <w:b/>
          <w:sz w:val="28"/>
          <w:szCs w:val="28"/>
          <w:lang w:val="it-IT"/>
        </w:rPr>
      </w:pPr>
      <w:r w:rsidRPr="0025655E">
        <w:rPr>
          <w:rFonts w:ascii="Times New Roman" w:hAnsi="Times New Roman"/>
          <w:b/>
          <w:sz w:val="28"/>
          <w:szCs w:val="28"/>
          <w:lang w:val="it-IT"/>
        </w:rPr>
        <w:t>Chương 6: Chiến lược phân phối</w:t>
      </w:r>
    </w:p>
    <w:p w:rsidR="00611333" w:rsidRPr="0025655E" w:rsidRDefault="00611333" w:rsidP="00F74021">
      <w:pPr>
        <w:spacing w:line="288" w:lineRule="auto"/>
        <w:ind w:left="2880" w:firstLine="720"/>
        <w:jc w:val="right"/>
        <w:rPr>
          <w:rFonts w:ascii="Times New Roman" w:hAnsi="Times New Roman"/>
          <w:i/>
          <w:sz w:val="28"/>
          <w:szCs w:val="28"/>
        </w:rPr>
      </w:pPr>
      <w:r w:rsidRPr="0025655E">
        <w:rPr>
          <w:rFonts w:ascii="Times New Roman" w:hAnsi="Times New Roman"/>
          <w:i/>
          <w:sz w:val="28"/>
          <w:szCs w:val="28"/>
        </w:rPr>
        <w:t>Thời gian: 6</w:t>
      </w:r>
      <w:r w:rsidRPr="0025655E">
        <w:rPr>
          <w:rFonts w:ascii="Times New Roman" w:hAnsi="Times New Roman"/>
          <w:sz w:val="28"/>
          <w:szCs w:val="28"/>
          <w:lang w:eastAsia="vi-VN"/>
        </w:rPr>
        <w:t xml:space="preserve"> giờ</w:t>
      </w:r>
      <w:r w:rsidRPr="0025655E">
        <w:rPr>
          <w:rFonts w:ascii="Times New Roman" w:hAnsi="Times New Roman"/>
          <w:i/>
          <w:sz w:val="28"/>
          <w:szCs w:val="28"/>
        </w:rPr>
        <w:t xml:space="preserve"> (LT: 02</w:t>
      </w:r>
      <w:r w:rsidRPr="0025655E">
        <w:rPr>
          <w:rFonts w:ascii="Times New Roman" w:hAnsi="Times New Roman"/>
          <w:sz w:val="28"/>
          <w:szCs w:val="28"/>
          <w:lang w:eastAsia="vi-VN"/>
        </w:rPr>
        <w:t xml:space="preserve"> giờ</w:t>
      </w:r>
      <w:r w:rsidRPr="0025655E">
        <w:rPr>
          <w:rFonts w:ascii="Times New Roman" w:hAnsi="Times New Roman"/>
          <w:i/>
          <w:sz w:val="28"/>
          <w:szCs w:val="28"/>
        </w:rPr>
        <w:t>; TH: 04</w:t>
      </w:r>
      <w:r w:rsidRPr="0025655E">
        <w:rPr>
          <w:rFonts w:ascii="Times New Roman" w:hAnsi="Times New Roman"/>
          <w:sz w:val="28"/>
          <w:szCs w:val="28"/>
          <w:lang w:eastAsia="vi-VN"/>
        </w:rPr>
        <w:t xml:space="preserve"> giờ</w:t>
      </w:r>
      <w:r w:rsidRPr="0025655E">
        <w:rPr>
          <w:rFonts w:ascii="Times New Roman" w:hAnsi="Times New Roman"/>
          <w:i/>
          <w:sz w:val="28"/>
          <w:szCs w:val="28"/>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Mục tiêu:</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Về kiến thức</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rPr>
        <w:tab/>
        <w:t>+ Trình bày được khái niệm về phân phối, kênh phân phối, các trung gian thương mại</w:t>
      </w:r>
      <w:r w:rsidRPr="0025655E">
        <w:rPr>
          <w:rFonts w:ascii="Times New Roman" w:hAnsi="Times New Roman"/>
          <w:sz w:val="28"/>
          <w:szCs w:val="28"/>
          <w:lang w:val="en-US"/>
        </w:rPr>
        <w:t>;</w:t>
      </w:r>
    </w:p>
    <w:p w:rsidR="00611333" w:rsidRPr="0025655E" w:rsidRDefault="00611333" w:rsidP="00F74021">
      <w:pPr>
        <w:widowControl w:val="0"/>
        <w:spacing w:line="288" w:lineRule="auto"/>
        <w:jc w:val="both"/>
        <w:rPr>
          <w:rFonts w:ascii="Times New Roman" w:hAnsi="Times New Roman"/>
          <w:sz w:val="28"/>
          <w:szCs w:val="28"/>
        </w:rPr>
      </w:pPr>
      <w:r w:rsidRPr="0025655E">
        <w:rPr>
          <w:rFonts w:ascii="Times New Roman" w:hAnsi="Times New Roman"/>
          <w:sz w:val="28"/>
          <w:szCs w:val="28"/>
        </w:rPr>
        <w:tab/>
        <w:t>+ Trình bày được vai trò, chức năng của hoạt động phân phối; cấu trúc của kênh phân phối.</w:t>
      </w:r>
    </w:p>
    <w:p w:rsidR="00611333" w:rsidRPr="0025655E" w:rsidRDefault="00611333" w:rsidP="00F74021">
      <w:pPr>
        <w:widowControl w:val="0"/>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kỹ năng:</w:t>
      </w:r>
    </w:p>
    <w:p w:rsidR="00611333" w:rsidRPr="0025655E" w:rsidRDefault="00611333" w:rsidP="00F74021">
      <w:pPr>
        <w:widowControl w:val="0"/>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Nhận biết được các hình thức tổ chức kênh phân phối sản phẩm trong doanh nghiệp</w:t>
      </w:r>
      <w:r w:rsidRPr="0025655E">
        <w:rPr>
          <w:rFonts w:ascii="Times New Roman" w:hAnsi="Times New Roman"/>
          <w:iCs/>
          <w:sz w:val="28"/>
          <w:szCs w:val="28"/>
          <w:lang w:val="en-US"/>
        </w:rPr>
        <w:t>;</w:t>
      </w:r>
    </w:p>
    <w:p w:rsidR="00611333" w:rsidRPr="0025655E" w:rsidRDefault="00611333" w:rsidP="00F74021">
      <w:pPr>
        <w:widowControl w:val="0"/>
        <w:spacing w:line="288" w:lineRule="auto"/>
        <w:ind w:firstLine="720"/>
        <w:jc w:val="both"/>
        <w:rPr>
          <w:rFonts w:ascii="Times New Roman" w:hAnsi="Times New Roman"/>
          <w:iCs/>
          <w:sz w:val="28"/>
          <w:szCs w:val="28"/>
        </w:rPr>
      </w:pPr>
      <w:r w:rsidRPr="0025655E">
        <w:rPr>
          <w:rFonts w:ascii="Times New Roman" w:hAnsi="Times New Roman"/>
          <w:iCs/>
          <w:sz w:val="28"/>
          <w:szCs w:val="28"/>
        </w:rPr>
        <w:lastRenderedPageBreak/>
        <w:t>+ Phân tích được vai trò, chức năng của kênh phân phối trong hoạt động chung của doanh nghiệp</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năng lực tự chủ và trách nhiệm:</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Nghiêm túc, tự giác trong học tập.</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Cẩn thận trong xử lý số liệu thống kê.</w:t>
      </w:r>
    </w:p>
    <w:p w:rsidR="00611333" w:rsidRPr="0025655E" w:rsidRDefault="00611333" w:rsidP="00F74021">
      <w:pPr>
        <w:spacing w:line="288" w:lineRule="auto"/>
        <w:jc w:val="both"/>
        <w:rPr>
          <w:rFonts w:ascii="Times New Roman" w:hAnsi="Times New Roman"/>
          <w:b/>
          <w:iCs/>
          <w:sz w:val="28"/>
          <w:szCs w:val="28"/>
          <w:lang w:val="it-IT"/>
        </w:rPr>
      </w:pPr>
      <w:r w:rsidRPr="0025655E">
        <w:rPr>
          <w:rFonts w:ascii="Times New Roman" w:hAnsi="Times New Roman"/>
          <w:sz w:val="28"/>
          <w:szCs w:val="28"/>
          <w:lang w:val="en-US"/>
        </w:rPr>
        <w:tab/>
      </w:r>
      <w:r w:rsidRPr="0025655E">
        <w:rPr>
          <w:rFonts w:ascii="Times New Roman" w:hAnsi="Times New Roman"/>
          <w:sz w:val="28"/>
          <w:szCs w:val="28"/>
        </w:rPr>
        <w:t xml:space="preserve">2. Nội dung </w:t>
      </w:r>
      <w:r w:rsidRPr="0025655E">
        <w:rPr>
          <w:rFonts w:ascii="Times New Roman" w:hAnsi="Times New Roman"/>
          <w:sz w:val="28"/>
          <w:szCs w:val="28"/>
          <w:lang w:val="en-US"/>
        </w:rPr>
        <w:t>chương</w:t>
      </w:r>
      <w:r w:rsidRPr="0025655E">
        <w:rPr>
          <w:rFonts w:ascii="Times New Roman" w:hAnsi="Times New Roman"/>
          <w:sz w:val="28"/>
          <w:szCs w:val="28"/>
        </w:rPr>
        <w:t>:</w:t>
      </w:r>
    </w:p>
    <w:tbl>
      <w:tblPr>
        <w:tblW w:w="0" w:type="auto"/>
        <w:tblInd w:w="817" w:type="dxa"/>
        <w:tblLook w:val="04A0"/>
      </w:tblPr>
      <w:tblGrid>
        <w:gridCol w:w="7196"/>
        <w:gridCol w:w="1244"/>
      </w:tblGrid>
      <w:tr w:rsidR="00611333" w:rsidRPr="0025655E" w:rsidTr="00FA1DAB">
        <w:tc>
          <w:tcPr>
            <w:tcW w:w="7196" w:type="dxa"/>
            <w:shd w:val="clear" w:color="auto" w:fill="auto"/>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2.1. Khái quát về phân phối trong marketing</w:t>
            </w:r>
          </w:p>
        </w:tc>
        <w:tc>
          <w:tcPr>
            <w:tcW w:w="124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3 giờ</w:t>
            </w:r>
          </w:p>
        </w:tc>
      </w:tr>
      <w:tr w:rsidR="00611333" w:rsidRPr="0025655E" w:rsidTr="00FA1DAB">
        <w:tc>
          <w:tcPr>
            <w:tcW w:w="7196" w:type="dxa"/>
            <w:shd w:val="clear" w:color="auto" w:fill="auto"/>
          </w:tcPr>
          <w:p w:rsidR="00611333" w:rsidRPr="0025655E" w:rsidRDefault="00611333" w:rsidP="00F74021">
            <w:pPr>
              <w:spacing w:line="288" w:lineRule="auto"/>
              <w:rPr>
                <w:rFonts w:ascii="Times New Roman" w:hAnsi="Times New Roman"/>
                <w:sz w:val="28"/>
                <w:szCs w:val="28"/>
                <w:lang w:val="it-IT"/>
              </w:rPr>
            </w:pPr>
            <w:r w:rsidRPr="0025655E">
              <w:rPr>
                <w:rFonts w:ascii="Times New Roman" w:hAnsi="Times New Roman"/>
                <w:sz w:val="28"/>
                <w:szCs w:val="28"/>
                <w:lang w:val="it-IT"/>
              </w:rPr>
              <w:t>2.1.1. Khái niệm về phân phối</w:t>
            </w:r>
          </w:p>
        </w:tc>
        <w:tc>
          <w:tcPr>
            <w:tcW w:w="124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196"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it-IT"/>
              </w:rPr>
              <w:t xml:space="preserve">2.1.2. </w:t>
            </w:r>
            <w:r w:rsidRPr="0025655E">
              <w:rPr>
                <w:rFonts w:ascii="Times New Roman" w:hAnsi="Times New Roman"/>
                <w:sz w:val="28"/>
                <w:szCs w:val="28"/>
                <w:lang w:val="fr-FR"/>
              </w:rPr>
              <w:t>Vai trò của phân phối</w:t>
            </w:r>
          </w:p>
        </w:tc>
        <w:tc>
          <w:tcPr>
            <w:tcW w:w="1244" w:type="dxa"/>
            <w:shd w:val="clear" w:color="auto" w:fill="auto"/>
          </w:tcPr>
          <w:p w:rsidR="00611333" w:rsidRPr="0025655E" w:rsidRDefault="00611333" w:rsidP="00F74021">
            <w:pPr>
              <w:spacing w:line="288" w:lineRule="auto"/>
              <w:jc w:val="right"/>
              <w:rPr>
                <w:rFonts w:ascii="Times New Roman" w:hAnsi="Times New Roman"/>
                <w:i/>
                <w:sz w:val="28"/>
                <w:szCs w:val="28"/>
                <w:lang w:val="fr-FR"/>
              </w:rPr>
            </w:pPr>
          </w:p>
        </w:tc>
      </w:tr>
      <w:tr w:rsidR="00611333" w:rsidRPr="0025655E" w:rsidTr="00FA1DAB">
        <w:tc>
          <w:tcPr>
            <w:tcW w:w="7196"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2.1.3. Chức năng của phân phối</w:t>
            </w:r>
          </w:p>
        </w:tc>
        <w:tc>
          <w:tcPr>
            <w:tcW w:w="1244" w:type="dxa"/>
            <w:shd w:val="clear" w:color="auto" w:fill="auto"/>
          </w:tcPr>
          <w:p w:rsidR="00611333" w:rsidRPr="0025655E" w:rsidRDefault="00611333" w:rsidP="00F74021">
            <w:pPr>
              <w:spacing w:line="288" w:lineRule="auto"/>
              <w:jc w:val="right"/>
              <w:rPr>
                <w:rFonts w:ascii="Times New Roman" w:hAnsi="Times New Roman"/>
                <w:i/>
                <w:sz w:val="28"/>
                <w:szCs w:val="28"/>
                <w:lang w:val="fr-FR"/>
              </w:rPr>
            </w:pPr>
          </w:p>
        </w:tc>
      </w:tr>
      <w:tr w:rsidR="00611333" w:rsidRPr="0025655E" w:rsidTr="00FA1DAB">
        <w:tc>
          <w:tcPr>
            <w:tcW w:w="7196" w:type="dxa"/>
            <w:shd w:val="clear" w:color="auto" w:fill="auto"/>
          </w:tcPr>
          <w:p w:rsidR="00611333" w:rsidRPr="0025655E" w:rsidRDefault="00611333" w:rsidP="00F74021">
            <w:pPr>
              <w:spacing w:line="288" w:lineRule="auto"/>
              <w:rPr>
                <w:rFonts w:ascii="Times New Roman" w:hAnsi="Times New Roman"/>
                <w:sz w:val="28"/>
                <w:szCs w:val="28"/>
                <w:lang w:val="fr-FR"/>
              </w:rPr>
            </w:pPr>
            <w:r w:rsidRPr="0025655E">
              <w:rPr>
                <w:rFonts w:ascii="Times New Roman" w:hAnsi="Times New Roman"/>
                <w:sz w:val="28"/>
                <w:szCs w:val="28"/>
                <w:lang w:val="fr-FR"/>
              </w:rPr>
              <w:t>2.2. Kênh phân phối</w:t>
            </w:r>
          </w:p>
        </w:tc>
        <w:tc>
          <w:tcPr>
            <w:tcW w:w="1244" w:type="dxa"/>
            <w:shd w:val="clear" w:color="auto" w:fill="auto"/>
          </w:tcPr>
          <w:p w:rsidR="00611333" w:rsidRPr="0025655E" w:rsidRDefault="00611333" w:rsidP="00F74021">
            <w:pPr>
              <w:spacing w:line="288" w:lineRule="auto"/>
              <w:jc w:val="right"/>
              <w:rPr>
                <w:rFonts w:ascii="Times New Roman" w:hAnsi="Times New Roman"/>
                <w:i/>
                <w:sz w:val="28"/>
                <w:szCs w:val="28"/>
              </w:rPr>
            </w:pPr>
            <w:r w:rsidRPr="0025655E">
              <w:rPr>
                <w:rFonts w:ascii="Times New Roman" w:hAnsi="Times New Roman"/>
                <w:i/>
                <w:sz w:val="28"/>
                <w:szCs w:val="28"/>
              </w:rPr>
              <w:t>4 giờ</w:t>
            </w:r>
          </w:p>
        </w:tc>
      </w:tr>
      <w:tr w:rsidR="00611333" w:rsidRPr="0025655E" w:rsidTr="00FA1DAB">
        <w:tc>
          <w:tcPr>
            <w:tcW w:w="7196"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2.2.1. Định nghĩa kênh phân phối</w:t>
            </w:r>
          </w:p>
        </w:tc>
        <w:tc>
          <w:tcPr>
            <w:tcW w:w="124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196"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2.2.2. Chức năng của kênh phân phối và vai trò của trung gian thương mại</w:t>
            </w:r>
          </w:p>
        </w:tc>
        <w:tc>
          <w:tcPr>
            <w:tcW w:w="124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196"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2.2.3. Cấu trúc kênh phân phối</w:t>
            </w:r>
          </w:p>
        </w:tc>
        <w:tc>
          <w:tcPr>
            <w:tcW w:w="124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196" w:type="dxa"/>
            <w:shd w:val="clear" w:color="auto" w:fill="auto"/>
          </w:tcPr>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rPr>
              <w:t>2.2.4. Tổ chức và hoạt động của kênh</w:t>
            </w:r>
          </w:p>
        </w:tc>
        <w:tc>
          <w:tcPr>
            <w:tcW w:w="124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r w:rsidR="00611333" w:rsidRPr="0025655E" w:rsidTr="00FA1DAB">
        <w:tc>
          <w:tcPr>
            <w:tcW w:w="7196"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2.2.5. Lựa chọn và quản lý kênh phân phối</w:t>
            </w:r>
          </w:p>
        </w:tc>
        <w:tc>
          <w:tcPr>
            <w:tcW w:w="1244" w:type="dxa"/>
            <w:shd w:val="clear" w:color="auto" w:fill="auto"/>
          </w:tcPr>
          <w:p w:rsidR="00611333" w:rsidRPr="0025655E" w:rsidRDefault="00611333" w:rsidP="00F74021">
            <w:pPr>
              <w:spacing w:line="288" w:lineRule="auto"/>
              <w:jc w:val="right"/>
              <w:rPr>
                <w:rFonts w:ascii="Times New Roman" w:hAnsi="Times New Roman"/>
                <w:i/>
                <w:sz w:val="28"/>
                <w:szCs w:val="28"/>
              </w:rPr>
            </w:pPr>
          </w:p>
        </w:tc>
      </w:tr>
    </w:tbl>
    <w:p w:rsidR="00611333" w:rsidRDefault="00611333" w:rsidP="00F74021">
      <w:pPr>
        <w:tabs>
          <w:tab w:val="left" w:pos="555"/>
        </w:tabs>
        <w:spacing w:line="288" w:lineRule="auto"/>
        <w:jc w:val="both"/>
        <w:rPr>
          <w:rFonts w:ascii="Times New Roman" w:hAnsi="Times New Roman"/>
          <w:b/>
          <w:sz w:val="28"/>
          <w:szCs w:val="28"/>
          <w:lang w:val="en-US"/>
        </w:rPr>
      </w:pPr>
    </w:p>
    <w:p w:rsidR="00611333" w:rsidRPr="0025655E" w:rsidRDefault="00611333" w:rsidP="00F74021">
      <w:pPr>
        <w:tabs>
          <w:tab w:val="left" w:pos="555"/>
        </w:tabs>
        <w:spacing w:line="288" w:lineRule="auto"/>
        <w:jc w:val="both"/>
        <w:rPr>
          <w:rFonts w:ascii="Times New Roman" w:hAnsi="Times New Roman"/>
          <w:b/>
          <w:sz w:val="28"/>
          <w:szCs w:val="28"/>
        </w:rPr>
      </w:pPr>
      <w:r w:rsidRPr="0025655E">
        <w:rPr>
          <w:rFonts w:ascii="Times New Roman" w:hAnsi="Times New Roman"/>
          <w:b/>
          <w:sz w:val="28"/>
          <w:szCs w:val="28"/>
        </w:rPr>
        <w:t>Chương 7: Chiến lược phân phối bán hàng</w:t>
      </w:r>
    </w:p>
    <w:p w:rsidR="00611333" w:rsidRPr="0025655E" w:rsidRDefault="00611333" w:rsidP="00F74021">
      <w:pPr>
        <w:widowControl w:val="0"/>
        <w:spacing w:line="288" w:lineRule="auto"/>
        <w:ind w:left="2160" w:firstLine="720"/>
        <w:jc w:val="right"/>
        <w:outlineLvl w:val="2"/>
        <w:rPr>
          <w:rFonts w:ascii="Times New Roman" w:hAnsi="Times New Roman"/>
          <w:i/>
          <w:sz w:val="28"/>
          <w:szCs w:val="28"/>
        </w:rPr>
      </w:pPr>
      <w:r w:rsidRPr="0025655E">
        <w:rPr>
          <w:rFonts w:ascii="Times New Roman" w:hAnsi="Times New Roman"/>
          <w:i/>
          <w:sz w:val="28"/>
          <w:szCs w:val="28"/>
        </w:rPr>
        <w:t>Thời gian: 4</w:t>
      </w:r>
      <w:r w:rsidRPr="0025655E">
        <w:rPr>
          <w:rFonts w:ascii="Times New Roman" w:hAnsi="Times New Roman"/>
          <w:sz w:val="28"/>
          <w:szCs w:val="28"/>
          <w:lang w:eastAsia="vi-VN"/>
        </w:rPr>
        <w:t xml:space="preserve"> giờ</w:t>
      </w:r>
      <w:r w:rsidRPr="0025655E">
        <w:rPr>
          <w:rFonts w:ascii="Times New Roman" w:hAnsi="Times New Roman"/>
          <w:i/>
          <w:sz w:val="28"/>
          <w:szCs w:val="28"/>
        </w:rPr>
        <w:t xml:space="preserve"> (LT: 02</w:t>
      </w:r>
      <w:r w:rsidRPr="0025655E">
        <w:rPr>
          <w:rFonts w:ascii="Times New Roman" w:hAnsi="Times New Roman"/>
          <w:sz w:val="28"/>
          <w:szCs w:val="28"/>
          <w:lang w:eastAsia="vi-VN"/>
        </w:rPr>
        <w:t xml:space="preserve"> giờ</w:t>
      </w:r>
      <w:r w:rsidRPr="0025655E">
        <w:rPr>
          <w:rFonts w:ascii="Times New Roman" w:hAnsi="Times New Roman"/>
          <w:i/>
          <w:sz w:val="28"/>
          <w:szCs w:val="28"/>
        </w:rPr>
        <w:t>; TH: 01</w:t>
      </w:r>
      <w:r w:rsidRPr="0025655E">
        <w:rPr>
          <w:rFonts w:ascii="Times New Roman" w:hAnsi="Times New Roman"/>
          <w:sz w:val="28"/>
          <w:szCs w:val="28"/>
          <w:lang w:eastAsia="vi-VN"/>
        </w:rPr>
        <w:t xml:space="preserve"> giờ</w:t>
      </w:r>
      <w:r w:rsidRPr="0025655E">
        <w:rPr>
          <w:rFonts w:ascii="Times New Roman" w:hAnsi="Times New Roman"/>
          <w:i/>
          <w:sz w:val="28"/>
          <w:szCs w:val="28"/>
        </w:rPr>
        <w:t>; KT: 01</w:t>
      </w:r>
      <w:r w:rsidRPr="0025655E">
        <w:rPr>
          <w:rFonts w:ascii="Times New Roman" w:hAnsi="Times New Roman"/>
          <w:sz w:val="28"/>
          <w:szCs w:val="28"/>
          <w:lang w:eastAsia="vi-VN"/>
        </w:rPr>
        <w:t xml:space="preserve"> giờ</w:t>
      </w:r>
      <w:r w:rsidRPr="0025655E">
        <w:rPr>
          <w:rFonts w:ascii="Times New Roman" w:hAnsi="Times New Roman"/>
          <w:i/>
          <w:sz w:val="28"/>
          <w:szCs w:val="28"/>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Mục tiêu:</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Về kiến thức</w:t>
      </w:r>
    </w:p>
    <w:p w:rsidR="00611333" w:rsidRPr="0025655E" w:rsidRDefault="00611333" w:rsidP="00F74021">
      <w:pPr>
        <w:spacing w:line="288" w:lineRule="auto"/>
        <w:jc w:val="both"/>
        <w:rPr>
          <w:rFonts w:ascii="Times New Roman" w:hAnsi="Times New Roman"/>
          <w:sz w:val="28"/>
          <w:szCs w:val="28"/>
          <w:lang w:val="en-US"/>
        </w:rPr>
      </w:pPr>
      <w:r w:rsidRPr="0025655E">
        <w:rPr>
          <w:rFonts w:ascii="Times New Roman" w:hAnsi="Times New Roman"/>
          <w:sz w:val="28"/>
          <w:szCs w:val="28"/>
        </w:rPr>
        <w:tab/>
        <w:t>+ Trình bày được khái niệm, vai trò của chiến lược xúc tiến bán hàng</w:t>
      </w:r>
      <w:r w:rsidRPr="0025655E">
        <w:rPr>
          <w:rFonts w:ascii="Times New Roman" w:hAnsi="Times New Roman"/>
          <w:sz w:val="28"/>
          <w:szCs w:val="28"/>
          <w:lang w:val="en-US"/>
        </w:rPr>
        <w:t>;</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Trình bày được vai trò của các hoạt động xúc tiến bán hàng.</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kỹ năng:</w:t>
      </w:r>
    </w:p>
    <w:p w:rsidR="00611333" w:rsidRPr="0025655E" w:rsidRDefault="00611333" w:rsidP="00F74021">
      <w:pPr>
        <w:spacing w:line="288" w:lineRule="auto"/>
        <w:ind w:firstLine="720"/>
        <w:jc w:val="both"/>
        <w:rPr>
          <w:rFonts w:ascii="Times New Roman" w:hAnsi="Times New Roman"/>
          <w:iCs/>
          <w:sz w:val="28"/>
          <w:szCs w:val="28"/>
          <w:lang w:val="en-US"/>
        </w:rPr>
      </w:pPr>
      <w:r w:rsidRPr="0025655E">
        <w:rPr>
          <w:rFonts w:ascii="Times New Roman" w:hAnsi="Times New Roman"/>
          <w:iCs/>
          <w:sz w:val="28"/>
          <w:szCs w:val="28"/>
        </w:rPr>
        <w:t>+ Nhận biết được các hoạt động xúc tiến bán hàng của doanh nghiệp</w:t>
      </w:r>
      <w:r w:rsidRPr="0025655E">
        <w:rPr>
          <w:rFonts w:ascii="Times New Roman" w:hAnsi="Times New Roman"/>
          <w:iCs/>
          <w:sz w:val="28"/>
          <w:szCs w:val="28"/>
          <w:lang w:val="en-US"/>
        </w:rPr>
        <w:t>;</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Lập được chiến lược xúc tiến bán hàng: Chiến lược quảng cáo, tuyên truyền, khuyến mại.</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Về năng lực tự chủ và trách nhiệm:</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Làm việc độc lập hoặc theo nhóm.</w:t>
      </w:r>
    </w:p>
    <w:p w:rsidR="00611333" w:rsidRPr="0025655E" w:rsidRDefault="00611333" w:rsidP="00F74021">
      <w:pPr>
        <w:spacing w:line="288" w:lineRule="auto"/>
        <w:ind w:firstLine="720"/>
        <w:jc w:val="both"/>
        <w:rPr>
          <w:rFonts w:ascii="Times New Roman" w:hAnsi="Times New Roman"/>
          <w:iCs/>
          <w:sz w:val="28"/>
          <w:szCs w:val="28"/>
        </w:rPr>
      </w:pPr>
      <w:r w:rsidRPr="0025655E">
        <w:rPr>
          <w:rFonts w:ascii="Times New Roman" w:hAnsi="Times New Roman"/>
          <w:iCs/>
          <w:sz w:val="28"/>
          <w:szCs w:val="28"/>
        </w:rPr>
        <w:t>+ Cẩn thận trong ghi chép, phân tích số liệu thống kê.</w:t>
      </w:r>
    </w:p>
    <w:p w:rsidR="00611333" w:rsidRPr="0025655E" w:rsidRDefault="00611333" w:rsidP="00F74021">
      <w:pPr>
        <w:spacing w:line="288" w:lineRule="auto"/>
        <w:jc w:val="both"/>
        <w:rPr>
          <w:rFonts w:ascii="Times New Roman" w:hAnsi="Times New Roman"/>
          <w:b/>
          <w:iCs/>
          <w:sz w:val="28"/>
          <w:szCs w:val="28"/>
          <w:lang w:val="it-IT"/>
        </w:rPr>
      </w:pPr>
      <w:r w:rsidRPr="0025655E">
        <w:rPr>
          <w:rFonts w:ascii="Times New Roman" w:hAnsi="Times New Roman"/>
          <w:sz w:val="28"/>
          <w:szCs w:val="28"/>
          <w:lang w:val="en-US"/>
        </w:rPr>
        <w:tab/>
      </w:r>
      <w:r w:rsidRPr="0025655E">
        <w:rPr>
          <w:rFonts w:ascii="Times New Roman" w:hAnsi="Times New Roman"/>
          <w:sz w:val="28"/>
          <w:szCs w:val="28"/>
        </w:rPr>
        <w:t>2. Nội dung chương:</w:t>
      </w:r>
    </w:p>
    <w:tbl>
      <w:tblPr>
        <w:tblW w:w="8363" w:type="dxa"/>
        <w:tblInd w:w="817" w:type="dxa"/>
        <w:tblLook w:val="04A0"/>
      </w:tblPr>
      <w:tblGrid>
        <w:gridCol w:w="7196"/>
        <w:gridCol w:w="1167"/>
      </w:tblGrid>
      <w:tr w:rsidR="00611333" w:rsidRPr="0025655E" w:rsidTr="00FA1DAB">
        <w:tc>
          <w:tcPr>
            <w:tcW w:w="7196" w:type="dxa"/>
            <w:shd w:val="clear" w:color="auto" w:fill="auto"/>
          </w:tcPr>
          <w:p w:rsidR="00611333" w:rsidRPr="0025655E" w:rsidRDefault="00611333" w:rsidP="00F74021">
            <w:pPr>
              <w:tabs>
                <w:tab w:val="left" w:pos="555"/>
              </w:tabs>
              <w:spacing w:line="288" w:lineRule="auto"/>
              <w:jc w:val="both"/>
              <w:rPr>
                <w:rFonts w:ascii="Times New Roman" w:hAnsi="Times New Roman"/>
                <w:sz w:val="28"/>
                <w:szCs w:val="28"/>
                <w:lang w:val="it-IT"/>
              </w:rPr>
            </w:pPr>
            <w:r w:rsidRPr="0025655E">
              <w:rPr>
                <w:rFonts w:ascii="Times New Roman" w:hAnsi="Times New Roman"/>
                <w:sz w:val="28"/>
                <w:szCs w:val="28"/>
                <w:lang w:val="it-IT"/>
              </w:rPr>
              <w:t>2.1. Sự cần thiết của hoạt động xúc tiến</w:t>
            </w:r>
          </w:p>
        </w:tc>
        <w:tc>
          <w:tcPr>
            <w:tcW w:w="1167" w:type="dxa"/>
            <w:shd w:val="clear" w:color="auto" w:fill="auto"/>
          </w:tcPr>
          <w:p w:rsidR="00611333" w:rsidRPr="0025655E" w:rsidRDefault="00611333" w:rsidP="00F74021">
            <w:pPr>
              <w:widowControl w:val="0"/>
              <w:spacing w:line="288" w:lineRule="auto"/>
              <w:jc w:val="right"/>
              <w:outlineLvl w:val="2"/>
              <w:rPr>
                <w:rFonts w:ascii="Times New Roman" w:hAnsi="Times New Roman"/>
                <w:i/>
                <w:sz w:val="28"/>
                <w:szCs w:val="28"/>
              </w:rPr>
            </w:pPr>
            <w:r w:rsidRPr="0025655E">
              <w:rPr>
                <w:rFonts w:ascii="Times New Roman" w:hAnsi="Times New Roman"/>
                <w:i/>
                <w:sz w:val="28"/>
                <w:szCs w:val="28"/>
              </w:rPr>
              <w:t>1 giờ</w:t>
            </w:r>
          </w:p>
        </w:tc>
      </w:tr>
      <w:tr w:rsidR="00611333" w:rsidRPr="0025655E" w:rsidTr="00FA1DAB">
        <w:tc>
          <w:tcPr>
            <w:tcW w:w="7196" w:type="dxa"/>
            <w:shd w:val="clear" w:color="auto" w:fill="auto"/>
          </w:tcPr>
          <w:p w:rsidR="00611333" w:rsidRPr="0025655E" w:rsidRDefault="00611333" w:rsidP="00F74021">
            <w:pPr>
              <w:tabs>
                <w:tab w:val="left" w:pos="709"/>
              </w:tabs>
              <w:spacing w:line="288" w:lineRule="auto"/>
              <w:jc w:val="both"/>
              <w:rPr>
                <w:rFonts w:ascii="Times New Roman" w:hAnsi="Times New Roman"/>
                <w:sz w:val="28"/>
                <w:szCs w:val="28"/>
              </w:rPr>
            </w:pPr>
            <w:r w:rsidRPr="0025655E">
              <w:rPr>
                <w:rFonts w:ascii="Times New Roman" w:hAnsi="Times New Roman"/>
                <w:sz w:val="28"/>
                <w:szCs w:val="28"/>
              </w:rPr>
              <w:t>2.1.1. Khái niệm về chiến lược xúc tiến</w:t>
            </w:r>
          </w:p>
        </w:tc>
        <w:tc>
          <w:tcPr>
            <w:tcW w:w="1167" w:type="dxa"/>
            <w:shd w:val="clear" w:color="auto" w:fill="auto"/>
          </w:tcPr>
          <w:p w:rsidR="00611333" w:rsidRPr="0025655E" w:rsidRDefault="00611333" w:rsidP="00F74021">
            <w:pPr>
              <w:widowControl w:val="0"/>
              <w:spacing w:line="288" w:lineRule="auto"/>
              <w:jc w:val="right"/>
              <w:outlineLvl w:val="2"/>
              <w:rPr>
                <w:rFonts w:ascii="Times New Roman" w:hAnsi="Times New Roman"/>
                <w:i/>
                <w:sz w:val="28"/>
                <w:szCs w:val="28"/>
              </w:rPr>
            </w:pPr>
          </w:p>
        </w:tc>
      </w:tr>
      <w:tr w:rsidR="00611333" w:rsidRPr="0025655E" w:rsidTr="00FA1DAB">
        <w:tc>
          <w:tcPr>
            <w:tcW w:w="7196" w:type="dxa"/>
            <w:shd w:val="clear" w:color="auto" w:fill="auto"/>
          </w:tcPr>
          <w:p w:rsidR="00611333" w:rsidRPr="0025655E" w:rsidRDefault="00611333" w:rsidP="00F74021">
            <w:pPr>
              <w:tabs>
                <w:tab w:val="left" w:pos="709"/>
              </w:tabs>
              <w:spacing w:line="288" w:lineRule="auto"/>
              <w:jc w:val="both"/>
              <w:rPr>
                <w:rFonts w:ascii="Times New Roman" w:hAnsi="Times New Roman"/>
                <w:sz w:val="28"/>
                <w:szCs w:val="28"/>
              </w:rPr>
            </w:pPr>
            <w:r w:rsidRPr="0025655E">
              <w:rPr>
                <w:rFonts w:ascii="Times New Roman" w:hAnsi="Times New Roman"/>
                <w:sz w:val="28"/>
                <w:szCs w:val="28"/>
              </w:rPr>
              <w:t>2.1.2. Sự cần thiết của chiến lược xúc tiến</w:t>
            </w:r>
          </w:p>
        </w:tc>
        <w:tc>
          <w:tcPr>
            <w:tcW w:w="1167" w:type="dxa"/>
            <w:shd w:val="clear" w:color="auto" w:fill="auto"/>
          </w:tcPr>
          <w:p w:rsidR="00611333" w:rsidRPr="0025655E" w:rsidRDefault="00611333" w:rsidP="00F74021">
            <w:pPr>
              <w:widowControl w:val="0"/>
              <w:spacing w:line="288" w:lineRule="auto"/>
              <w:jc w:val="right"/>
              <w:outlineLvl w:val="2"/>
              <w:rPr>
                <w:rFonts w:ascii="Times New Roman" w:hAnsi="Times New Roman"/>
                <w:i/>
                <w:sz w:val="28"/>
                <w:szCs w:val="28"/>
              </w:rPr>
            </w:pPr>
          </w:p>
        </w:tc>
      </w:tr>
      <w:tr w:rsidR="00611333" w:rsidRPr="0025655E" w:rsidTr="00FA1DAB">
        <w:tc>
          <w:tcPr>
            <w:tcW w:w="7196" w:type="dxa"/>
            <w:shd w:val="clear" w:color="auto" w:fill="auto"/>
          </w:tcPr>
          <w:p w:rsidR="00611333" w:rsidRPr="0025655E" w:rsidRDefault="00611333" w:rsidP="00F74021">
            <w:pPr>
              <w:tabs>
                <w:tab w:val="left" w:pos="555"/>
              </w:tabs>
              <w:spacing w:line="288" w:lineRule="auto"/>
              <w:jc w:val="both"/>
              <w:rPr>
                <w:rFonts w:ascii="Times New Roman" w:hAnsi="Times New Roman"/>
                <w:sz w:val="28"/>
                <w:szCs w:val="28"/>
              </w:rPr>
            </w:pPr>
            <w:r w:rsidRPr="0025655E">
              <w:rPr>
                <w:rFonts w:ascii="Times New Roman" w:hAnsi="Times New Roman"/>
                <w:sz w:val="28"/>
                <w:szCs w:val="28"/>
              </w:rPr>
              <w:t>2.2. Các hoạt động xúc tiến</w:t>
            </w:r>
          </w:p>
        </w:tc>
        <w:tc>
          <w:tcPr>
            <w:tcW w:w="1167" w:type="dxa"/>
            <w:shd w:val="clear" w:color="auto" w:fill="auto"/>
          </w:tcPr>
          <w:p w:rsidR="00611333" w:rsidRPr="0025655E" w:rsidRDefault="00611333" w:rsidP="00F74021">
            <w:pPr>
              <w:widowControl w:val="0"/>
              <w:spacing w:line="288" w:lineRule="auto"/>
              <w:jc w:val="right"/>
              <w:outlineLvl w:val="2"/>
              <w:rPr>
                <w:rFonts w:ascii="Times New Roman" w:hAnsi="Times New Roman"/>
                <w:i/>
                <w:sz w:val="28"/>
                <w:szCs w:val="28"/>
              </w:rPr>
            </w:pPr>
            <w:r w:rsidRPr="0025655E">
              <w:rPr>
                <w:rFonts w:ascii="Times New Roman" w:hAnsi="Times New Roman"/>
                <w:i/>
                <w:sz w:val="28"/>
                <w:szCs w:val="28"/>
              </w:rPr>
              <w:t>2 giờ</w:t>
            </w:r>
          </w:p>
        </w:tc>
      </w:tr>
      <w:tr w:rsidR="00611333" w:rsidRPr="0025655E" w:rsidTr="00FA1DAB">
        <w:tc>
          <w:tcPr>
            <w:tcW w:w="7196" w:type="dxa"/>
            <w:shd w:val="clear" w:color="auto" w:fill="auto"/>
          </w:tcPr>
          <w:p w:rsidR="00611333" w:rsidRPr="0025655E" w:rsidRDefault="00611333" w:rsidP="00F74021">
            <w:pPr>
              <w:tabs>
                <w:tab w:val="left" w:pos="709"/>
              </w:tabs>
              <w:spacing w:line="288" w:lineRule="auto"/>
              <w:jc w:val="both"/>
              <w:rPr>
                <w:rFonts w:ascii="Times New Roman" w:hAnsi="Times New Roman"/>
                <w:sz w:val="28"/>
                <w:szCs w:val="28"/>
                <w:lang w:val="fr-FR"/>
              </w:rPr>
            </w:pPr>
            <w:r w:rsidRPr="0025655E">
              <w:rPr>
                <w:rFonts w:ascii="Times New Roman" w:hAnsi="Times New Roman"/>
                <w:sz w:val="28"/>
                <w:szCs w:val="28"/>
                <w:lang w:val="fr-FR"/>
              </w:rPr>
              <w:t>2.2.1. Quảng cáo</w:t>
            </w:r>
          </w:p>
        </w:tc>
        <w:tc>
          <w:tcPr>
            <w:tcW w:w="1167" w:type="dxa"/>
            <w:shd w:val="clear" w:color="auto" w:fill="auto"/>
          </w:tcPr>
          <w:p w:rsidR="00611333" w:rsidRPr="0025655E" w:rsidRDefault="00611333" w:rsidP="00F74021">
            <w:pPr>
              <w:widowControl w:val="0"/>
              <w:spacing w:line="288" w:lineRule="auto"/>
              <w:jc w:val="right"/>
              <w:outlineLvl w:val="2"/>
              <w:rPr>
                <w:rFonts w:ascii="Times New Roman" w:hAnsi="Times New Roman"/>
                <w:i/>
                <w:sz w:val="28"/>
                <w:szCs w:val="28"/>
              </w:rPr>
            </w:pPr>
          </w:p>
        </w:tc>
      </w:tr>
      <w:tr w:rsidR="00611333" w:rsidRPr="0025655E" w:rsidTr="00FA1DAB">
        <w:tc>
          <w:tcPr>
            <w:tcW w:w="7196" w:type="dxa"/>
            <w:shd w:val="clear" w:color="auto" w:fill="auto"/>
          </w:tcPr>
          <w:p w:rsidR="00611333" w:rsidRPr="0025655E" w:rsidRDefault="00611333" w:rsidP="00F74021">
            <w:pPr>
              <w:tabs>
                <w:tab w:val="left" w:pos="709"/>
              </w:tabs>
              <w:spacing w:line="288" w:lineRule="auto"/>
              <w:jc w:val="both"/>
              <w:rPr>
                <w:rFonts w:ascii="Times New Roman" w:hAnsi="Times New Roman"/>
                <w:sz w:val="28"/>
                <w:szCs w:val="28"/>
                <w:lang w:val="fr-FR"/>
              </w:rPr>
            </w:pPr>
            <w:r w:rsidRPr="0025655E">
              <w:rPr>
                <w:rFonts w:ascii="Times New Roman" w:hAnsi="Times New Roman"/>
                <w:sz w:val="28"/>
                <w:szCs w:val="28"/>
                <w:lang w:val="fr-FR"/>
              </w:rPr>
              <w:lastRenderedPageBreak/>
              <w:t>2.2.2. Xúc tiến bán hàng</w:t>
            </w:r>
          </w:p>
        </w:tc>
        <w:tc>
          <w:tcPr>
            <w:tcW w:w="1167" w:type="dxa"/>
            <w:shd w:val="clear" w:color="auto" w:fill="auto"/>
          </w:tcPr>
          <w:p w:rsidR="00611333" w:rsidRPr="0025655E" w:rsidRDefault="00611333" w:rsidP="00F74021">
            <w:pPr>
              <w:widowControl w:val="0"/>
              <w:spacing w:line="288" w:lineRule="auto"/>
              <w:jc w:val="right"/>
              <w:outlineLvl w:val="2"/>
              <w:rPr>
                <w:rFonts w:ascii="Times New Roman" w:hAnsi="Times New Roman"/>
                <w:sz w:val="28"/>
                <w:szCs w:val="28"/>
              </w:rPr>
            </w:pPr>
          </w:p>
        </w:tc>
      </w:tr>
      <w:tr w:rsidR="00611333" w:rsidRPr="0025655E" w:rsidTr="00FA1DAB">
        <w:tc>
          <w:tcPr>
            <w:tcW w:w="7196"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lang w:val="fr-FR"/>
              </w:rPr>
            </w:pPr>
            <w:r w:rsidRPr="0025655E">
              <w:rPr>
                <w:rFonts w:ascii="Times New Roman" w:hAnsi="Times New Roman"/>
                <w:sz w:val="28"/>
                <w:szCs w:val="28"/>
                <w:lang w:val="fr-FR"/>
              </w:rPr>
              <w:t>2.2.3. Tuyên truyền</w:t>
            </w:r>
          </w:p>
        </w:tc>
        <w:tc>
          <w:tcPr>
            <w:tcW w:w="1167" w:type="dxa"/>
            <w:shd w:val="clear" w:color="auto" w:fill="auto"/>
          </w:tcPr>
          <w:p w:rsidR="00611333" w:rsidRPr="0025655E" w:rsidRDefault="00611333" w:rsidP="00F74021">
            <w:pPr>
              <w:widowControl w:val="0"/>
              <w:spacing w:line="288" w:lineRule="auto"/>
              <w:jc w:val="right"/>
              <w:outlineLvl w:val="2"/>
              <w:rPr>
                <w:rFonts w:ascii="Times New Roman" w:hAnsi="Times New Roman"/>
                <w:sz w:val="28"/>
                <w:szCs w:val="28"/>
              </w:rPr>
            </w:pPr>
          </w:p>
        </w:tc>
      </w:tr>
      <w:tr w:rsidR="00611333" w:rsidRPr="0025655E" w:rsidTr="00FA1DAB">
        <w:tc>
          <w:tcPr>
            <w:tcW w:w="7196" w:type="dxa"/>
            <w:shd w:val="clear" w:color="auto" w:fill="auto"/>
          </w:tcPr>
          <w:p w:rsidR="00611333" w:rsidRPr="0025655E" w:rsidRDefault="00611333" w:rsidP="00F74021">
            <w:pPr>
              <w:widowControl w:val="0"/>
              <w:spacing w:line="288" w:lineRule="auto"/>
              <w:jc w:val="both"/>
              <w:outlineLvl w:val="2"/>
              <w:rPr>
                <w:rFonts w:ascii="Times New Roman" w:hAnsi="Times New Roman"/>
                <w:sz w:val="28"/>
                <w:szCs w:val="28"/>
              </w:rPr>
            </w:pPr>
            <w:r w:rsidRPr="0025655E">
              <w:rPr>
                <w:rFonts w:ascii="Times New Roman" w:hAnsi="Times New Roman"/>
                <w:sz w:val="28"/>
                <w:szCs w:val="28"/>
              </w:rPr>
              <w:t>Kiểm tra định kỳ</w:t>
            </w:r>
          </w:p>
        </w:tc>
        <w:tc>
          <w:tcPr>
            <w:tcW w:w="1167" w:type="dxa"/>
            <w:shd w:val="clear" w:color="auto" w:fill="auto"/>
          </w:tcPr>
          <w:p w:rsidR="00611333" w:rsidRPr="0025655E" w:rsidRDefault="00611333" w:rsidP="00F74021">
            <w:pPr>
              <w:widowControl w:val="0"/>
              <w:spacing w:line="288" w:lineRule="auto"/>
              <w:jc w:val="right"/>
              <w:outlineLvl w:val="2"/>
              <w:rPr>
                <w:rFonts w:ascii="Times New Roman" w:hAnsi="Times New Roman"/>
                <w:i/>
                <w:sz w:val="28"/>
                <w:szCs w:val="28"/>
              </w:rPr>
            </w:pPr>
            <w:r w:rsidRPr="0025655E">
              <w:rPr>
                <w:rFonts w:ascii="Times New Roman" w:hAnsi="Times New Roman"/>
                <w:i/>
                <w:sz w:val="28"/>
                <w:szCs w:val="28"/>
              </w:rPr>
              <w:t>1 giờ</w:t>
            </w:r>
          </w:p>
        </w:tc>
      </w:tr>
    </w:tbl>
    <w:p w:rsidR="00611333" w:rsidRPr="0025655E" w:rsidRDefault="00611333" w:rsidP="00F74021">
      <w:pPr>
        <w:widowControl w:val="0"/>
        <w:spacing w:line="288" w:lineRule="auto"/>
        <w:rPr>
          <w:rFonts w:ascii="Times New Roman" w:hAnsi="Times New Roman"/>
          <w:b/>
          <w:sz w:val="28"/>
          <w:szCs w:val="28"/>
        </w:rPr>
      </w:pPr>
      <w:r w:rsidRPr="0025655E">
        <w:rPr>
          <w:rFonts w:ascii="Times New Roman" w:hAnsi="Times New Roman"/>
          <w:b/>
          <w:sz w:val="28"/>
          <w:szCs w:val="28"/>
        </w:rPr>
        <w:t>IV. Điều kiện thực hiện môn học:</w:t>
      </w:r>
    </w:p>
    <w:p w:rsidR="00611333" w:rsidRPr="0025655E" w:rsidRDefault="00611333" w:rsidP="00F74021">
      <w:pPr>
        <w:widowControl w:val="0"/>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1. Phòng học chuyên môn hóa: Phòng học lý thuyết đáp ứng được điều kiện cho việc dạy và học.</w:t>
      </w:r>
    </w:p>
    <w:p w:rsidR="00611333" w:rsidRPr="0025655E" w:rsidRDefault="00611333" w:rsidP="00F74021">
      <w:pPr>
        <w:spacing w:line="288"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2. Trang thiết bị máy móc: Máy tính, máy chiếu,  micro,..</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 xml:space="preserve">3. Học liệu, dụng cụ, nguyên vật liệu: </w:t>
      </w:r>
      <w:r w:rsidRPr="0025655E">
        <w:rPr>
          <w:rFonts w:ascii="Times New Roman" w:eastAsia="Times New Roman" w:hAnsi="Times New Roman"/>
          <w:sz w:val="28"/>
          <w:szCs w:val="28"/>
          <w:lang w:val="en-US" w:eastAsia="vi-VN"/>
        </w:rPr>
        <w:t>Đề cương bài giảng,</w:t>
      </w:r>
      <w:r w:rsidRPr="0025655E">
        <w:rPr>
          <w:rFonts w:ascii="Times New Roman" w:eastAsia="Times New Roman" w:hAnsi="Times New Roman"/>
          <w:sz w:val="28"/>
          <w:szCs w:val="28"/>
          <w:lang w:eastAsia="vi-VN"/>
        </w:rPr>
        <w:t xml:space="preserve"> giáo án, </w:t>
      </w:r>
      <w:r w:rsidRPr="0025655E">
        <w:rPr>
          <w:rFonts w:ascii="Times New Roman" w:eastAsia="Times New Roman" w:hAnsi="Times New Roman"/>
          <w:sz w:val="28"/>
          <w:szCs w:val="28"/>
          <w:lang w:val="en-US" w:eastAsia="vi-VN"/>
        </w:rPr>
        <w:t xml:space="preserve">slide </w:t>
      </w:r>
      <w:r w:rsidRPr="0025655E">
        <w:rPr>
          <w:rFonts w:ascii="Times New Roman" w:eastAsia="Times New Roman" w:hAnsi="Times New Roman"/>
          <w:sz w:val="28"/>
          <w:szCs w:val="28"/>
          <w:lang w:eastAsia="vi-VN"/>
        </w:rPr>
        <w:t>bài giảng môn học, tài liệu phát tay và các tài liệu liên quan khác</w:t>
      </w:r>
      <w:r w:rsidRPr="0025655E">
        <w:rPr>
          <w:rFonts w:ascii="Times New Roman" w:eastAsia="Times New Roman" w:hAnsi="Times New Roman"/>
          <w:sz w:val="28"/>
          <w:szCs w:val="28"/>
          <w:lang w:val="en-US" w:eastAsia="vi-VN"/>
        </w:rPr>
        <w:t>: video, clip, ví dụ minh họa,</w:t>
      </w:r>
      <w:r w:rsidRPr="0025655E">
        <w:rPr>
          <w:rFonts w:ascii="Times New Roman" w:eastAsia="Times New Roman" w:hAnsi="Times New Roman"/>
          <w:sz w:val="28"/>
          <w:szCs w:val="28"/>
          <w:lang w:eastAsia="vi-VN"/>
        </w:rPr>
        <w:t xml:space="preserve"> tài liệu tham khảo</w:t>
      </w:r>
      <w:r w:rsidRPr="0025655E">
        <w:rPr>
          <w:rFonts w:ascii="Times New Roman" w:eastAsia="Times New Roman" w:hAnsi="Times New Roman"/>
          <w:sz w:val="28"/>
          <w:szCs w:val="28"/>
          <w:lang w:val="en-US" w:eastAsia="vi-VN"/>
        </w:rPr>
        <w:t>.</w:t>
      </w:r>
    </w:p>
    <w:p w:rsidR="00611333" w:rsidRPr="0025655E" w:rsidRDefault="00611333" w:rsidP="00F74021">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 xml:space="preserve">4. Các điều kiện khác: </w:t>
      </w:r>
    </w:p>
    <w:p w:rsidR="00611333" w:rsidRPr="0025655E" w:rsidRDefault="00611333" w:rsidP="00F74021">
      <w:pPr>
        <w:spacing w:line="288" w:lineRule="auto"/>
        <w:rPr>
          <w:rFonts w:ascii="Times New Roman" w:hAnsi="Times New Roman"/>
          <w:b/>
          <w:sz w:val="28"/>
          <w:szCs w:val="28"/>
        </w:rPr>
      </w:pPr>
      <w:r w:rsidRPr="0025655E">
        <w:rPr>
          <w:rFonts w:ascii="Times New Roman" w:hAnsi="Times New Roman"/>
          <w:b/>
          <w:sz w:val="28"/>
          <w:szCs w:val="28"/>
        </w:rPr>
        <w:t xml:space="preserve">V. Nội dung và phương pháp đánh giá: </w:t>
      </w:r>
    </w:p>
    <w:p w:rsidR="00611333" w:rsidRPr="0025655E" w:rsidRDefault="00611333" w:rsidP="00F74021">
      <w:pPr>
        <w:spacing w:line="288" w:lineRule="auto"/>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Nội dung</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w:t>
      </w:r>
      <w:r w:rsidRPr="0025655E">
        <w:rPr>
          <w:rFonts w:ascii="Times New Roman" w:hAnsi="Times New Roman"/>
          <w:sz w:val="28"/>
          <w:szCs w:val="28"/>
          <w:lang w:val="en-US"/>
        </w:rPr>
        <w:t>Ki</w:t>
      </w:r>
      <w:r w:rsidRPr="0025655E">
        <w:rPr>
          <w:rFonts w:ascii="Times New Roman" w:hAnsi="Times New Roman"/>
          <w:sz w:val="28"/>
          <w:szCs w:val="28"/>
        </w:rPr>
        <w:t xml:space="preserve">ến thức:  </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Trình bày được nội dung của chiến lược sản phẩm, các cấp độ cấu thành đơn vị sản phẩm;</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Trình bày được ý nghĩa của hoạt động marketinh trong doanh nghiệp</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xml:space="preserve">+ Trình bày được nội dung của chiến lược phân phối sản phẩm của </w:t>
      </w:r>
      <w:r w:rsidRPr="0025655E">
        <w:rPr>
          <w:rFonts w:ascii="Times New Roman" w:hAnsi="Times New Roman"/>
          <w:sz w:val="28"/>
          <w:szCs w:val="28"/>
          <w:lang w:val="en-US"/>
        </w:rPr>
        <w:t>DN.</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xml:space="preserve">- Về Về kỹ năng: </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Phân tích được sơ đồ ra quyết định mua của người tiêu dùng; những nhân tố ảnh hưởng đến quyết định mua của người tiêu dùng</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Phân tích được những ưu điểm và hạn chế của từng loại kênh phân phối sản phẩm trong doanh nghiệp</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 Về năng lực tự chủ và trách nhiệm:</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Tự chịu trách nhiệm về số liệu điều tra</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lang w:val="en-US"/>
        </w:rPr>
      </w:pPr>
      <w:r w:rsidRPr="0025655E">
        <w:rPr>
          <w:rFonts w:ascii="Times New Roman" w:hAnsi="Times New Roman"/>
          <w:sz w:val="28"/>
          <w:szCs w:val="28"/>
        </w:rPr>
        <w:t>+ Trung thực, cẩn thận trong điều tra, xử lý số liệu thống kê</w:t>
      </w:r>
      <w:r w:rsidRPr="0025655E">
        <w:rPr>
          <w:rFonts w:ascii="Times New Roman" w:hAnsi="Times New Roman"/>
          <w:sz w:val="28"/>
          <w:szCs w:val="28"/>
          <w:lang w:val="en-US"/>
        </w:rPr>
        <w:t>.</w:t>
      </w:r>
    </w:p>
    <w:p w:rsidR="00611333" w:rsidRPr="0025655E" w:rsidRDefault="00611333" w:rsidP="00F74021">
      <w:pPr>
        <w:spacing w:line="288" w:lineRule="auto"/>
        <w:ind w:firstLine="720"/>
        <w:jc w:val="both"/>
        <w:rPr>
          <w:rFonts w:ascii="Times New Roman" w:hAnsi="Times New Roman"/>
          <w:sz w:val="28"/>
          <w:szCs w:val="28"/>
        </w:rPr>
      </w:pPr>
      <w:r w:rsidRPr="0025655E">
        <w:rPr>
          <w:rFonts w:ascii="Times New Roman" w:hAnsi="Times New Roman"/>
          <w:sz w:val="28"/>
          <w:szCs w:val="28"/>
        </w:rPr>
        <w:t>2. Phương pháp</w:t>
      </w:r>
    </w:p>
    <w:p w:rsidR="00611333" w:rsidRPr="0025655E" w:rsidRDefault="00611333" w:rsidP="00F74021">
      <w:pPr>
        <w:widowControl w:val="0"/>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Kiểm tra thường xuyên: kiểm tra vấn đáp, kiểm tra viết, kiểm tra một số nội dung bài tập trong mỗi buổi lên lớp, chấm điểm bài tập hoặc thảo luận.</w:t>
      </w:r>
    </w:p>
    <w:p w:rsidR="00611333" w:rsidRPr="0025655E" w:rsidRDefault="00611333" w:rsidP="00F74021">
      <w:pPr>
        <w:widowControl w:val="0"/>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Kiểm tra định kỳ: kiểm tra viết.</w:t>
      </w:r>
    </w:p>
    <w:p w:rsidR="00611333" w:rsidRPr="0025655E" w:rsidRDefault="00611333" w:rsidP="00F74021">
      <w:pPr>
        <w:widowControl w:val="0"/>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Thi kết thúc môn: Bài thi viết</w:t>
      </w:r>
      <w:r w:rsidRPr="0025655E">
        <w:rPr>
          <w:rFonts w:ascii="Times New Roman" w:eastAsia="Times New Roman" w:hAnsi="Times New Roman"/>
          <w:sz w:val="28"/>
          <w:szCs w:val="28"/>
          <w:lang w:val="en-US" w:eastAsia="vi-VN"/>
        </w:rPr>
        <w:t>.</w:t>
      </w:r>
    </w:p>
    <w:p w:rsidR="00611333" w:rsidRPr="0025655E" w:rsidRDefault="00611333" w:rsidP="00F74021">
      <w:pPr>
        <w:spacing w:line="288" w:lineRule="auto"/>
        <w:rPr>
          <w:rFonts w:ascii="Times New Roman" w:hAnsi="Times New Roman"/>
          <w:b/>
          <w:sz w:val="28"/>
          <w:szCs w:val="28"/>
        </w:rPr>
      </w:pPr>
      <w:r w:rsidRPr="0025655E">
        <w:rPr>
          <w:rFonts w:ascii="Times New Roman" w:hAnsi="Times New Roman"/>
          <w:b/>
          <w:sz w:val="28"/>
          <w:szCs w:val="28"/>
        </w:rPr>
        <w:t>VI. Hướng dẫn thực hiện môn học:</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1. Phạm vi áp dụng chương trình: Chương trình môn học được sử dụng để giảng dạy cho trình độ Cao đẳng.Tổng thời gian thực hiện môn học là 45 giờ, giáo viên giảng các giờ lý thuyết kết hợp với các bài tập thực hành đan xen.</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2. Hướng dẫn về phương pháp giảng dạy, học tập môn học:</w:t>
      </w:r>
    </w:p>
    <w:p w:rsidR="00611333" w:rsidRPr="0025655E" w:rsidRDefault="00611333" w:rsidP="00F74021">
      <w:pPr>
        <w:widowControl w:val="0"/>
        <w:spacing w:line="288" w:lineRule="auto"/>
        <w:jc w:val="both"/>
        <w:rPr>
          <w:rFonts w:ascii="Times New Roman" w:hAnsi="Times New Roman"/>
          <w:sz w:val="28"/>
          <w:szCs w:val="28"/>
        </w:rPr>
      </w:pPr>
      <w:r w:rsidRPr="0025655E">
        <w:rPr>
          <w:rFonts w:ascii="Times New Roman" w:hAnsi="Times New Roman"/>
          <w:sz w:val="28"/>
          <w:szCs w:val="28"/>
        </w:rPr>
        <w:tab/>
        <w:t>- Đối với giảng viên:</w:t>
      </w:r>
    </w:p>
    <w:p w:rsidR="00611333" w:rsidRPr="0025655E" w:rsidRDefault="00611333" w:rsidP="00F74021">
      <w:pPr>
        <w:widowControl w:val="0"/>
        <w:spacing w:line="288" w:lineRule="auto"/>
        <w:jc w:val="both"/>
        <w:rPr>
          <w:rFonts w:ascii="Times New Roman" w:hAnsi="Times New Roman"/>
          <w:sz w:val="28"/>
          <w:szCs w:val="28"/>
        </w:rPr>
      </w:pPr>
      <w:r w:rsidRPr="0025655E">
        <w:rPr>
          <w:rFonts w:ascii="Times New Roman" w:hAnsi="Times New Roman"/>
          <w:sz w:val="28"/>
          <w:szCs w:val="28"/>
        </w:rPr>
        <w:lastRenderedPageBreak/>
        <w:tab/>
        <w:t>+ Giảng viên trước khi giảng dạy cần căn cứ vào nội dung tổng quát của môn học và nội dung của từng bài học, chuẩn bị đầy đủ các điều kiện thực hiện để đảm bảo chất lượng giảng dạy;</w:t>
      </w:r>
    </w:p>
    <w:p w:rsidR="00611333" w:rsidRPr="0025655E" w:rsidRDefault="00611333" w:rsidP="00F74021">
      <w:pPr>
        <w:widowControl w:val="0"/>
        <w:spacing w:line="288" w:lineRule="auto"/>
        <w:jc w:val="both"/>
        <w:rPr>
          <w:rFonts w:ascii="Times New Roman" w:hAnsi="Times New Roman"/>
          <w:sz w:val="28"/>
          <w:szCs w:val="28"/>
        </w:rPr>
      </w:pPr>
      <w:r w:rsidRPr="0025655E">
        <w:rPr>
          <w:rFonts w:ascii="Times New Roman" w:hAnsi="Times New Roman"/>
          <w:sz w:val="28"/>
          <w:szCs w:val="28"/>
        </w:rPr>
        <w:tab/>
        <w:t>+ Kết hợp các phương pháp giảng dạy: Thuyết trình, trực quan, đàm thoại, phát vấn học sinh, hướng dẫn học sinh thảo luận nhóm hiệu quả.</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Đối với người học:</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Chuẩn bị đầy đủ đồ dùng học tập;</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Nghiên cứu tài liệu, thực hiện bài tập theo đúng yêu cầu của giảng viên;</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Tham gia tối thiểu 80% thời lượng mô đun;</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Đảm bảo an toàn cho người và thiết bị.</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3. Những trọng tâm cần chú ý:</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Trình bày được nội dung các chiến lược marketing của doanh nghiệp: chiến lược sản phẩm, chiến lược giá, chiến lược phân phối, chiến lược xúc tiến bán hàng;</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Lập được mô hình ra quyết định mua của người tiêu dùng, phân tích các nhân tố tác động đến quá trình ra quyết định mua;</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Phân tích được các cấp độ cấu thành đơn vị sản phẩm, nhận biết các nội dung trong chu kỳ sống của sản phẩm, kế hoạch sản phẩm đáp ứng của từng giai đoạn trong chu kỳ sống của sản phẩm;</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Thống kê được các chi phí liên quan đến việc tính giá sản phẩm; Phân tích được các nhân tố bên trong và bên ngoài ảnh hưởng đến việc tính giá sản phẩm của doanh nghiệp;</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Xây dựng các kế hoạch về kênh phân phối của sản phẩm, nhận biết các chỉ tiêu đánh giá hiệu quả các kênh phân phối, lựa chọn các kênh phân phối hiệu quả của doanh nghiệp;</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rPr>
        <w:tab/>
        <w:t>- Lập được các kế hoạch xúc tiến bán hàng nhằm tăng hiệu quả tiêu thụ sản phẩm của doanh nghiệp.</w:t>
      </w:r>
    </w:p>
    <w:p w:rsidR="00611333" w:rsidRPr="0025655E" w:rsidRDefault="00611333" w:rsidP="00F74021">
      <w:pPr>
        <w:spacing w:line="288"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4. Tài liệu tham khảo</w:t>
      </w:r>
    </w:p>
    <w:p w:rsidR="00611333" w:rsidRPr="0025655E" w:rsidRDefault="00611333" w:rsidP="00F74021">
      <w:pPr>
        <w:spacing w:line="288" w:lineRule="auto"/>
        <w:ind w:firstLine="720"/>
        <w:jc w:val="both"/>
        <w:rPr>
          <w:rFonts w:ascii="Times New Roman" w:hAnsi="Times New Roman"/>
          <w:sz w:val="28"/>
          <w:szCs w:val="28"/>
          <w:lang w:val="it-IT"/>
        </w:rPr>
      </w:pPr>
      <w:r w:rsidRPr="0025655E">
        <w:rPr>
          <w:rFonts w:ascii="Times New Roman" w:hAnsi="Times New Roman"/>
          <w:sz w:val="28"/>
          <w:szCs w:val="28"/>
          <w:lang w:val="it-IT"/>
        </w:rPr>
        <w:t xml:space="preserve">- Trần Minh Đại (2019), </w:t>
      </w:r>
      <w:r w:rsidRPr="0025655E">
        <w:rPr>
          <w:rFonts w:ascii="Times New Roman" w:hAnsi="Times New Roman"/>
          <w:i/>
          <w:sz w:val="28"/>
          <w:szCs w:val="28"/>
          <w:lang w:val="it-IT"/>
        </w:rPr>
        <w:t>Giáo trình Marketing căn bản</w:t>
      </w:r>
      <w:r w:rsidRPr="0025655E">
        <w:rPr>
          <w:rFonts w:ascii="Times New Roman" w:hAnsi="Times New Roman"/>
          <w:sz w:val="28"/>
          <w:szCs w:val="28"/>
          <w:lang w:val="it-IT"/>
        </w:rPr>
        <w:t xml:space="preserve"> – Nhà xuất bản Trường Đại học kinh tế quốc dân. </w:t>
      </w:r>
    </w:p>
    <w:p w:rsidR="00611333" w:rsidRPr="0025655E" w:rsidRDefault="00611333" w:rsidP="00F74021">
      <w:pPr>
        <w:spacing w:line="288" w:lineRule="auto"/>
        <w:jc w:val="both"/>
        <w:rPr>
          <w:rFonts w:ascii="Times New Roman" w:eastAsia="Times New Roman" w:hAnsi="Times New Roman"/>
          <w:bCs/>
          <w:sz w:val="28"/>
          <w:szCs w:val="28"/>
          <w:lang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xml:space="preserve">5. </w:t>
      </w:r>
      <w:r w:rsidRPr="0025655E">
        <w:rPr>
          <w:rFonts w:ascii="Times New Roman" w:eastAsia="Times New Roman" w:hAnsi="Times New Roman"/>
          <w:bCs/>
          <w:sz w:val="28"/>
          <w:szCs w:val="28"/>
          <w:lang w:eastAsia="vi-VN"/>
        </w:rPr>
        <w:t>Ghi chú và giải thích (nếu có).</w:t>
      </w:r>
    </w:p>
    <w:p w:rsidR="00D41143" w:rsidRPr="00611333" w:rsidRDefault="00D41143" w:rsidP="00F74021">
      <w:pPr>
        <w:spacing w:line="288" w:lineRule="auto"/>
        <w:rPr>
          <w:rFonts w:ascii="Times New Roman" w:eastAsia="Times New Roman" w:hAnsi="Times New Roman"/>
          <w:sz w:val="28"/>
          <w:szCs w:val="28"/>
          <w:lang w:val="en-US"/>
        </w:rPr>
      </w:pPr>
      <w:r w:rsidRPr="00611333">
        <w:rPr>
          <w:rFonts w:ascii="Times New Roman" w:eastAsia="Times New Roman" w:hAnsi="Times New Roman"/>
          <w:sz w:val="28"/>
          <w:szCs w:val="28"/>
          <w:lang w:val="en-US"/>
        </w:rPr>
        <w:br w:type="page"/>
      </w:r>
    </w:p>
    <w:p w:rsidR="00B01945" w:rsidRPr="00611333" w:rsidRDefault="00B01945" w:rsidP="00F74021">
      <w:pPr>
        <w:spacing w:line="288" w:lineRule="auto"/>
        <w:jc w:val="center"/>
        <w:rPr>
          <w:rFonts w:ascii="Times New Roman" w:hAnsi="Times New Roman"/>
          <w:b/>
          <w:sz w:val="28"/>
          <w:szCs w:val="28"/>
          <w:lang w:val="it-IT" w:eastAsia="vi-VN"/>
        </w:rPr>
      </w:pPr>
      <w:r w:rsidRPr="00611333">
        <w:rPr>
          <w:rFonts w:ascii="Times New Roman" w:hAnsi="Times New Roman"/>
          <w:b/>
          <w:sz w:val="28"/>
          <w:szCs w:val="28"/>
          <w:lang w:eastAsia="vi-VN"/>
        </w:rPr>
        <w:lastRenderedPageBreak/>
        <w:t>CHƯƠNG TRÌNH MÔN HỌC</w:t>
      </w:r>
    </w:p>
    <w:p w:rsidR="00B01945" w:rsidRPr="00611333" w:rsidRDefault="00B01945" w:rsidP="00F74021">
      <w:pPr>
        <w:spacing w:line="288" w:lineRule="auto"/>
        <w:jc w:val="center"/>
        <w:rPr>
          <w:rFonts w:ascii="Times New Roman" w:hAnsi="Times New Roman"/>
          <w:b/>
          <w:sz w:val="28"/>
          <w:szCs w:val="28"/>
          <w:lang w:val="it-IT" w:eastAsia="vi-VN"/>
        </w:rPr>
      </w:pPr>
    </w:p>
    <w:p w:rsidR="00B01945" w:rsidRPr="00611333" w:rsidRDefault="00B01945" w:rsidP="00F74021">
      <w:pPr>
        <w:spacing w:line="288" w:lineRule="auto"/>
        <w:jc w:val="both"/>
        <w:rPr>
          <w:rFonts w:ascii="Times New Roman" w:hAnsi="Times New Roman"/>
          <w:b/>
          <w:sz w:val="28"/>
          <w:szCs w:val="28"/>
          <w:lang w:val="en-US" w:eastAsia="vi-VN"/>
        </w:rPr>
      </w:pPr>
      <w:r w:rsidRPr="00611333">
        <w:rPr>
          <w:rFonts w:ascii="Times New Roman" w:hAnsi="Times New Roman"/>
          <w:b/>
          <w:sz w:val="28"/>
          <w:szCs w:val="28"/>
          <w:lang w:val="en-US" w:eastAsia="vi-VN"/>
        </w:rPr>
        <w:t>Tên môn học: Tiền tệ ngân hàng</w:t>
      </w:r>
    </w:p>
    <w:p w:rsidR="00B01945" w:rsidRPr="006E514E"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 xml:space="preserve">Mã môn học:  </w:t>
      </w:r>
      <w:r w:rsidRPr="006E514E">
        <w:rPr>
          <w:rFonts w:ascii="Times New Roman" w:eastAsia="Times New Roman" w:hAnsi="Times New Roman"/>
          <w:bCs/>
          <w:sz w:val="28"/>
          <w:szCs w:val="28"/>
          <w:lang w:eastAsia="vi-VN"/>
        </w:rPr>
        <w:t>MH12</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shd w:val="clear" w:color="auto" w:fill="FFFFFF"/>
          <w:lang w:eastAsia="vi-VN"/>
        </w:rPr>
        <w:t>Thời gian</w:t>
      </w:r>
      <w:r w:rsidRPr="00611333">
        <w:rPr>
          <w:rFonts w:ascii="Times New Roman" w:eastAsia="Times New Roman" w:hAnsi="Times New Roman"/>
          <w:b/>
          <w:bCs/>
          <w:sz w:val="28"/>
          <w:szCs w:val="28"/>
          <w:lang w:eastAsia="vi-VN"/>
        </w:rPr>
        <w:t xml:space="preserve"> thực hiện môn học: </w:t>
      </w:r>
      <w:r w:rsidRPr="00611333">
        <w:rPr>
          <w:rFonts w:ascii="Times New Roman" w:eastAsia="Times New Roman" w:hAnsi="Times New Roman"/>
          <w:bCs/>
          <w:sz w:val="28"/>
          <w:szCs w:val="28"/>
          <w:lang w:val="en-US" w:eastAsia="vi-VN"/>
        </w:rPr>
        <w:t>30</w:t>
      </w:r>
      <w:r w:rsidRPr="00611333">
        <w:rPr>
          <w:rFonts w:ascii="Times New Roman" w:eastAsia="Times New Roman" w:hAnsi="Times New Roman"/>
          <w:bCs/>
          <w:sz w:val="28"/>
          <w:szCs w:val="28"/>
          <w:lang w:eastAsia="vi-VN"/>
        </w:rPr>
        <w:t xml:space="preserve"> g</w:t>
      </w:r>
      <w:r w:rsidRPr="00611333">
        <w:rPr>
          <w:rFonts w:ascii="Times New Roman" w:eastAsia="Times New Roman" w:hAnsi="Times New Roman"/>
          <w:sz w:val="28"/>
          <w:szCs w:val="28"/>
          <w:lang w:eastAsia="vi-VN"/>
        </w:rPr>
        <w:t>iờ; (Lý thuyết: </w:t>
      </w:r>
      <w:r w:rsidRPr="00611333">
        <w:rPr>
          <w:rFonts w:ascii="Times New Roman" w:eastAsia="Times New Roman" w:hAnsi="Times New Roman"/>
          <w:sz w:val="28"/>
          <w:szCs w:val="28"/>
          <w:lang w:val="en-US" w:eastAsia="vi-VN"/>
        </w:rPr>
        <w:t xml:space="preserve">28 </w:t>
      </w:r>
      <w:r w:rsidRPr="00611333">
        <w:rPr>
          <w:rFonts w:ascii="Times New Roman" w:eastAsia="Times New Roman" w:hAnsi="Times New Roman"/>
          <w:sz w:val="28"/>
          <w:szCs w:val="28"/>
          <w:lang w:eastAsia="vi-VN"/>
        </w:rPr>
        <w:t>giờ;</w:t>
      </w:r>
      <w:r w:rsidRPr="00611333">
        <w:rPr>
          <w:rFonts w:ascii="Times New Roman" w:eastAsia="Times New Roman" w:hAnsi="Times New Roman"/>
          <w:sz w:val="28"/>
          <w:szCs w:val="28"/>
          <w:lang w:val="en-US" w:eastAsia="vi-VN"/>
        </w:rPr>
        <w:t xml:space="preserve"> Thực hành, thảo luận, b</w:t>
      </w:r>
      <w:r w:rsidRPr="00611333">
        <w:rPr>
          <w:rFonts w:ascii="Times New Roman" w:eastAsia="Times New Roman" w:hAnsi="Times New Roman"/>
          <w:sz w:val="28"/>
          <w:szCs w:val="28"/>
          <w:lang w:eastAsia="vi-VN"/>
        </w:rPr>
        <w:t>ài tập: </w:t>
      </w:r>
      <w:r w:rsidRPr="00611333">
        <w:rPr>
          <w:rFonts w:ascii="Times New Roman" w:eastAsia="Times New Roman" w:hAnsi="Times New Roman"/>
          <w:sz w:val="28"/>
          <w:szCs w:val="28"/>
          <w:lang w:val="en-US" w:eastAsia="vi-VN"/>
        </w:rPr>
        <w:t>0</w:t>
      </w:r>
      <w:r w:rsidRPr="00611333">
        <w:rPr>
          <w:rFonts w:ascii="Times New Roman" w:eastAsia="Times New Roman" w:hAnsi="Times New Roman"/>
          <w:sz w:val="28"/>
          <w:szCs w:val="28"/>
          <w:lang w:eastAsia="vi-VN"/>
        </w:rPr>
        <w:t xml:space="preserve"> giờ; Kiểm tra 02 giờ)</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 Vị trí, tính chất của môn học:</w:t>
      </w:r>
    </w:p>
    <w:p w:rsidR="00B01945" w:rsidRPr="00611333" w:rsidRDefault="00B01945" w:rsidP="00F74021">
      <w:pPr>
        <w:spacing w:line="288" w:lineRule="auto"/>
        <w:ind w:firstLine="720"/>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eastAsia="vi-VN"/>
        </w:rPr>
        <w:t xml:space="preserve">- Vị trí: </w:t>
      </w:r>
      <w:r w:rsidRPr="00611333">
        <w:rPr>
          <w:rFonts w:ascii="Times New Roman" w:eastAsia="Times New Roman" w:hAnsi="Times New Roman"/>
          <w:spacing w:val="-4"/>
          <w:sz w:val="28"/>
          <w:szCs w:val="28"/>
          <w:lang w:val="en-US" w:eastAsia="vi-VN"/>
        </w:rPr>
        <w:t>Môn học Tiền tệ ngân hàng thuộc nhóm các môn học cơ sở nghề Tài chính ngân hàng, là một bộ phận cấu thành quan trọng của hệ thống tiền tệ, tài chính ngân hàng; được bố trí giảng dạy sau khi đã học xong các môn học chung.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Tính chất: Môn học Tiền tệ ngân hàng </w:t>
      </w:r>
      <w:r w:rsidRPr="00611333">
        <w:rPr>
          <w:rFonts w:ascii="Times New Roman" w:eastAsia="Times New Roman" w:hAnsi="Times New Roman"/>
          <w:sz w:val="28"/>
          <w:szCs w:val="28"/>
          <w:lang w:val="en-US" w:eastAsia="vi-VN"/>
        </w:rPr>
        <w:t>cung cấp những kiến thức cơ bản về tiền tệ - tài chính - ngân hàng làm cơ sở cho sinh viên học tốt các môn chuyên môn của nghề.</w:t>
      </w: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II. Mục tiêu môn học: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ab/>
        <w:t>Sau khi học xong môn học này, người học có khả năng:</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kiến thức:</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Bản chất, chức năng, vai trò, quy luật lưu thông, cung cầu tiền tệ và chế độ tiền tệ;</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Khái niệm, chủ thể tham gia, vị trí, vai trò, cơ cấu và các công cụ của</w:t>
      </w:r>
      <w:r w:rsidRPr="00611333">
        <w:rPr>
          <w:rFonts w:ascii="Times New Roman" w:eastAsia="Times New Roman" w:hAnsi="Times New Roman"/>
          <w:sz w:val="28"/>
          <w:szCs w:val="28"/>
          <w:lang w:eastAsia="vi-VN"/>
        </w:rPr>
        <w:t xml:space="preserve"> thị trường tiền tệ</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pacing w:val="-8"/>
          <w:sz w:val="28"/>
          <w:szCs w:val="28"/>
          <w:lang w:val="en-US" w:eastAsia="vi-VN"/>
        </w:rPr>
      </w:pPr>
      <w:r w:rsidRPr="00611333">
        <w:rPr>
          <w:rFonts w:ascii="Times New Roman" w:eastAsia="Times New Roman" w:hAnsi="Times New Roman"/>
          <w:sz w:val="28"/>
          <w:szCs w:val="28"/>
          <w:lang w:val="en-US" w:eastAsia="vi-VN"/>
        </w:rPr>
        <w:t>+ Bản chất, chức năng, cơ cấu tổ chức, bảng cân đối kế toán, các nghiệp vụ huy động vốn, cho vay, thanh toán của ngân hàng thương mại; Các tổ chức tín dụng khác</w:t>
      </w:r>
      <w:r w:rsidRPr="00611333">
        <w:rPr>
          <w:rFonts w:ascii="Times New Roman" w:eastAsia="Times New Roman" w:hAnsi="Times New Roman"/>
          <w:spacing w:val="-8"/>
          <w:sz w:val="28"/>
          <w:szCs w:val="28"/>
          <w:lang w:val="en-US" w:eastAsia="vi-VN"/>
        </w:rPr>
        <w:t xml:space="preserve"> (ngân hàng chuyên doanh, công ty tài chính, quỹ tín dụng,...);</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Khái niệm, chức năng, mô hình tổ chức của</w:t>
      </w:r>
      <w:r w:rsidRPr="00611333">
        <w:rPr>
          <w:rFonts w:ascii="Times New Roman" w:eastAsia="Times New Roman" w:hAnsi="Times New Roman"/>
          <w:sz w:val="28"/>
          <w:szCs w:val="28"/>
          <w:lang w:eastAsia="vi-VN"/>
        </w:rPr>
        <w:t xml:space="preserve"> ngân hàng trung ương và </w:t>
      </w:r>
      <w:r w:rsidRPr="00611333">
        <w:rPr>
          <w:rFonts w:ascii="Times New Roman" w:eastAsia="Times New Roman" w:hAnsi="Times New Roman"/>
          <w:sz w:val="28"/>
          <w:szCs w:val="28"/>
          <w:lang w:val="en-US" w:eastAsia="vi-VN"/>
        </w:rPr>
        <w:t xml:space="preserve">mục tiêu, nội dung, các công cụ của </w:t>
      </w:r>
      <w:r w:rsidRPr="00611333">
        <w:rPr>
          <w:rFonts w:ascii="Times New Roman" w:eastAsia="Times New Roman" w:hAnsi="Times New Roman"/>
          <w:sz w:val="28"/>
          <w:szCs w:val="28"/>
          <w:lang w:eastAsia="vi-VN"/>
        </w:rPr>
        <w:t>chính sách tiền tệ quốc gia</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Khái niệm và phân loại lãi suất; phương pháp xác định lãi suất; các nhân tố ảnh hưởng tới</w:t>
      </w:r>
      <w:r w:rsidRPr="00611333">
        <w:rPr>
          <w:rFonts w:ascii="Times New Roman" w:eastAsia="Times New Roman" w:hAnsi="Times New Roman"/>
          <w:sz w:val="28"/>
          <w:szCs w:val="28"/>
          <w:lang w:eastAsia="vi-VN"/>
        </w:rPr>
        <w:t xml:space="preserve"> lãi suất</w:t>
      </w:r>
      <w:r w:rsidRPr="00611333">
        <w:rPr>
          <w:rFonts w:ascii="Times New Roman" w:eastAsia="Times New Roman" w:hAnsi="Times New Roman"/>
          <w:sz w:val="28"/>
          <w:szCs w:val="28"/>
          <w:lang w:val="en-US" w:eastAsia="vi-VN"/>
        </w:rPr>
        <w:t xml:space="preserve"> và mối quan hệ giữa lãi suất với rủi ro và thời hạn của khoản vay;</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Khái niệm, cách xác định và phân loại</w:t>
      </w:r>
      <w:r w:rsidRPr="00611333">
        <w:rPr>
          <w:rFonts w:ascii="Times New Roman" w:eastAsia="Times New Roman" w:hAnsi="Times New Roman"/>
          <w:sz w:val="28"/>
          <w:szCs w:val="28"/>
          <w:lang w:eastAsia="vi-VN"/>
        </w:rPr>
        <w:t xml:space="preserve"> lạm phát</w:t>
      </w:r>
      <w:r w:rsidRPr="00611333">
        <w:rPr>
          <w:rFonts w:ascii="Times New Roman" w:eastAsia="Times New Roman" w:hAnsi="Times New Roman"/>
          <w:sz w:val="28"/>
          <w:szCs w:val="28"/>
          <w:lang w:val="en-US" w:eastAsia="vi-VN"/>
        </w:rPr>
        <w:t>; Tác động và nguyên nhân gây ra lạm phát; Biện pháp kiểm soát lạm phát.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kỹ năng:</w:t>
      </w:r>
    </w:p>
    <w:p w:rsidR="00B01945" w:rsidRPr="00611333" w:rsidRDefault="00B01945" w:rsidP="00F74021">
      <w:pPr>
        <w:spacing w:line="288" w:lineRule="auto"/>
        <w:ind w:firstLine="709"/>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 Nhận biết các chức năng và vai trò của tiền tệ để vận dụng trong thực tiễn;</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biết và phân biệt các công cụ của thị trường tiền tệ;</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biết các nghiệp vụ huy động vốn, nghiệp vụ cho vay và nghiệp vụ thanh toán của ngân hàng thương mại và các tổ chức tín dụng khác...</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Phân tích các công cụ của chính sách tiền tệ quốc gia tác động đến cung - cầu tiền trong nền kinh tế;</w:t>
      </w:r>
    </w:p>
    <w:p w:rsidR="00B01945" w:rsidRPr="00611333" w:rsidRDefault="00B01945" w:rsidP="00F74021">
      <w:pPr>
        <w:spacing w:line="288" w:lineRule="auto"/>
        <w:ind w:firstLine="709"/>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lastRenderedPageBreak/>
        <w:t>+ Phân tích các nhân tố ảnh hưởng đến lãi suất, lạm phát, cung tiền, cầu tiền ...</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Phân tích được xu hướng biến động của các chỉ tiêu: Lãi suất, lạm phát, cung tiền, cầu tiền... trong những điều kiện nhất định.</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chịu trách nhiệm về công việc của mình theo nguyên tắc an toàn nghề nghiệp và đạo đức nghề nghiệp;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Tự học tập, lũy kiến thức, kinh nghiệm để nâng cao trình độ chuyên môn về </w:t>
      </w:r>
      <w:r w:rsidRPr="00611333">
        <w:rPr>
          <w:rFonts w:ascii="Times New Roman" w:eastAsia="Times New Roman" w:hAnsi="Times New Roman"/>
          <w:sz w:val="28"/>
          <w:szCs w:val="28"/>
          <w:lang w:val="en-US" w:eastAsia="vi-VN"/>
        </w:rPr>
        <w:t xml:space="preserve">tài chính ngân hàng, </w:t>
      </w:r>
      <w:r w:rsidRPr="00611333">
        <w:rPr>
          <w:rFonts w:ascii="Times New Roman" w:eastAsia="Times New Roman" w:hAnsi="Times New Roman"/>
          <w:sz w:val="28"/>
          <w:szCs w:val="28"/>
          <w:lang w:eastAsia="vi-VN"/>
        </w:rPr>
        <w:t>phát triển bản thân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III. Nội dung môn học:</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Nội dung tổng quát và phân bổ thời gian:</w:t>
      </w:r>
    </w:p>
    <w:tbl>
      <w:tblPr>
        <w:tblW w:w="9782" w:type="dxa"/>
        <w:tblInd w:w="-274" w:type="dxa"/>
        <w:tblLayout w:type="fixed"/>
        <w:tblCellMar>
          <w:left w:w="0" w:type="dxa"/>
          <w:right w:w="0" w:type="dxa"/>
        </w:tblCellMar>
        <w:tblLook w:val="04A0"/>
      </w:tblPr>
      <w:tblGrid>
        <w:gridCol w:w="568"/>
        <w:gridCol w:w="5386"/>
        <w:gridCol w:w="743"/>
        <w:gridCol w:w="785"/>
        <w:gridCol w:w="1594"/>
        <w:gridCol w:w="706"/>
      </w:tblGrid>
      <w:tr w:rsidR="00B01945" w:rsidRPr="00611333" w:rsidTr="00B01945">
        <w:tc>
          <w:tcPr>
            <w:tcW w:w="290"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Số TT</w:t>
            </w:r>
          </w:p>
        </w:tc>
        <w:tc>
          <w:tcPr>
            <w:tcW w:w="2753" w:type="pct"/>
            <w:vMerge w:val="restart"/>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Tên ch</w:t>
            </w:r>
            <w:r w:rsidRPr="00611333">
              <w:rPr>
                <w:rFonts w:ascii="Times New Roman" w:eastAsia="Times New Roman" w:hAnsi="Times New Roman"/>
                <w:b/>
                <w:bCs/>
                <w:sz w:val="28"/>
                <w:szCs w:val="28"/>
                <w:shd w:val="clear" w:color="auto" w:fill="FFFFFF"/>
                <w:lang w:eastAsia="vi-VN"/>
              </w:rPr>
              <w:t>ươ</w:t>
            </w:r>
            <w:r w:rsidRPr="00611333">
              <w:rPr>
                <w:rFonts w:ascii="Times New Roman" w:eastAsia="Times New Roman" w:hAnsi="Times New Roman"/>
                <w:b/>
                <w:bCs/>
                <w:sz w:val="28"/>
                <w:szCs w:val="28"/>
                <w:lang w:eastAsia="vi-VN"/>
              </w:rPr>
              <w:t>ng, mục</w:t>
            </w:r>
          </w:p>
        </w:tc>
        <w:tc>
          <w:tcPr>
            <w:tcW w:w="1957" w:type="pct"/>
            <w:gridSpan w:val="4"/>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B01945" w:rsidRPr="00611333" w:rsidTr="00B01945">
        <w:tc>
          <w:tcPr>
            <w:tcW w:w="290" w:type="pct"/>
            <w:vMerge/>
            <w:tcBorders>
              <w:top w:val="single" w:sz="8" w:space="0" w:color="auto"/>
              <w:left w:val="single" w:sz="8" w:space="0" w:color="auto"/>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2753" w:type="pct"/>
            <w:vMerge/>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380" w:type="pct"/>
            <w:tcBorders>
              <w:top w:val="nil"/>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401" w:type="pct"/>
            <w:tcBorders>
              <w:top w:val="nil"/>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815" w:type="pct"/>
            <w:tcBorders>
              <w:top w:val="nil"/>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val="en-US" w:eastAsia="vi-VN"/>
              </w:rPr>
              <w:t>Thực hành, thảo luận, b</w:t>
            </w:r>
            <w:r w:rsidRPr="00611333">
              <w:rPr>
                <w:rFonts w:ascii="Times New Roman" w:eastAsia="Times New Roman" w:hAnsi="Times New Roman"/>
                <w:b/>
                <w:bCs/>
                <w:sz w:val="28"/>
                <w:szCs w:val="28"/>
                <w:lang w:eastAsia="vi-VN"/>
              </w:rPr>
              <w:t>ài tập</w:t>
            </w:r>
          </w:p>
        </w:tc>
        <w:tc>
          <w:tcPr>
            <w:tcW w:w="361" w:type="pct"/>
            <w:tcBorders>
              <w:top w:val="nil"/>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B01945" w:rsidRPr="00611333" w:rsidTr="00B01945">
        <w:trPr>
          <w:trHeight w:val="619"/>
        </w:trPr>
        <w:tc>
          <w:tcPr>
            <w:tcW w:w="290"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c>
          <w:tcPr>
            <w:tcW w:w="2753" w:type="pct"/>
            <w:tcBorders>
              <w:top w:val="single"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eastAsia="vi-VN"/>
              </w:rPr>
              <w:t>Chương</w:t>
            </w:r>
            <w:r w:rsidRPr="00611333">
              <w:rPr>
                <w:rFonts w:ascii="Times New Roman" w:eastAsia="Times New Roman" w:hAnsi="Times New Roman"/>
                <w:b/>
                <w:sz w:val="28"/>
                <w:szCs w:val="28"/>
                <w:lang w:val="en-US" w:eastAsia="vi-VN"/>
              </w:rPr>
              <w:t xml:space="preserve"> 1</w:t>
            </w:r>
            <w:r w:rsidRPr="00611333">
              <w:rPr>
                <w:rFonts w:ascii="Times New Roman" w:eastAsia="Times New Roman" w:hAnsi="Times New Roman"/>
                <w:b/>
                <w:sz w:val="28"/>
                <w:szCs w:val="28"/>
                <w:lang w:eastAsia="vi-VN"/>
              </w:rPr>
              <w:t>:</w:t>
            </w:r>
            <w:r w:rsidRPr="00611333">
              <w:rPr>
                <w:rFonts w:ascii="Times New Roman" w:eastAsia="Times New Roman" w:hAnsi="Times New Roman"/>
                <w:b/>
                <w:sz w:val="28"/>
                <w:szCs w:val="28"/>
                <w:lang w:val="en-US" w:eastAsia="vi-VN"/>
              </w:rPr>
              <w:t xml:space="preserve"> Lý luận chung về tiền tệ</w:t>
            </w:r>
          </w:p>
        </w:tc>
        <w:tc>
          <w:tcPr>
            <w:tcW w:w="380"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4</w:t>
            </w:r>
          </w:p>
        </w:tc>
        <w:tc>
          <w:tcPr>
            <w:tcW w:w="401"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4</w:t>
            </w:r>
          </w:p>
        </w:tc>
        <w:tc>
          <w:tcPr>
            <w:tcW w:w="815"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361" w:type="pct"/>
            <w:tcBorders>
              <w:top w:val="single"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1. Bản chất của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Nguồn gốc ra đời của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Bản chất của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2. Sự phát triển các hình thái tồn tại của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Hoá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Tiền giấy</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Tiền tín dụng</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2.4. Tiền điện tử</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Chức năng và vai trò của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3.1. Chức năng của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3.2. Vai trò của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 Cung và cầu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4.1. Cung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4.2. Cầu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4.3. Cân bằng cung - cầu tiền tệ</w:t>
            </w:r>
          </w:p>
        </w:tc>
        <w:tc>
          <w:tcPr>
            <w:tcW w:w="380"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8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1"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502"/>
        </w:trPr>
        <w:tc>
          <w:tcPr>
            <w:tcW w:w="290"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2753"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b/>
                <w:sz w:val="28"/>
                <w:szCs w:val="28"/>
                <w:lang w:eastAsia="vi-VN"/>
              </w:rPr>
              <w:t>Chương</w:t>
            </w:r>
            <w:r w:rsidRPr="00611333">
              <w:rPr>
                <w:rFonts w:ascii="Times New Roman" w:eastAsia="Times New Roman" w:hAnsi="Times New Roman"/>
                <w:b/>
                <w:sz w:val="28"/>
                <w:szCs w:val="28"/>
                <w:lang w:val="en-US" w:eastAsia="vi-VN"/>
              </w:rPr>
              <w:t xml:space="preserve"> 2</w:t>
            </w:r>
            <w:r w:rsidRPr="00611333">
              <w:rPr>
                <w:rFonts w:ascii="Times New Roman" w:eastAsia="Times New Roman" w:hAnsi="Times New Roman"/>
                <w:b/>
                <w:sz w:val="28"/>
                <w:szCs w:val="28"/>
                <w:lang w:eastAsia="vi-VN"/>
              </w:rPr>
              <w:t>:</w:t>
            </w:r>
            <w:r w:rsidRPr="00611333">
              <w:rPr>
                <w:rFonts w:ascii="Times New Roman" w:eastAsia="Times New Roman" w:hAnsi="Times New Roman"/>
                <w:b/>
                <w:sz w:val="28"/>
                <w:szCs w:val="28"/>
                <w:lang w:val="en-US" w:eastAsia="vi-VN"/>
              </w:rPr>
              <w:t xml:space="preserve"> Thị trường tiền tệ</w:t>
            </w:r>
          </w:p>
        </w:tc>
        <w:tc>
          <w:tcPr>
            <w:tcW w:w="380"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401"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815"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361" w:type="pct"/>
            <w:tcBorders>
              <w:top w:val="single"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b/>
                <w:sz w:val="28"/>
                <w:szCs w:val="28"/>
                <w:lang w:eastAsia="vi-VN"/>
              </w:rPr>
            </w:pPr>
            <w:r w:rsidRPr="00611333">
              <w:rPr>
                <w:rFonts w:ascii="Times New Roman" w:eastAsia="Times New Roman" w:hAnsi="Times New Roman"/>
                <w:sz w:val="28"/>
                <w:szCs w:val="28"/>
                <w:lang w:val="en-US" w:eastAsia="vi-VN"/>
              </w:rPr>
              <w:t>1. Khái quát về thị trường tiền tệ</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Khái niệm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1.2. Các chủ thể tham gia vào thị trường tiền tệ</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1.3. Vị trí và vai trò của thị trường tiền tệ</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1.4. Cơ cấu của thị trường tiền tệ</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Các công cụ của thị trường tiền tệ và giao dịch trên thị trường tiền tệ</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Các công cụ của thị trường tiền tệ</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2753"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Giao dịch trên thị trường tiền tệ</w:t>
            </w:r>
          </w:p>
        </w:tc>
        <w:tc>
          <w:tcPr>
            <w:tcW w:w="380"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01"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753"/>
        </w:trPr>
        <w:tc>
          <w:tcPr>
            <w:tcW w:w="290"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2753"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Chương 3: Ngân hàng thương mại và các   tổ chức tín dụng khác</w:t>
            </w:r>
          </w:p>
        </w:tc>
        <w:tc>
          <w:tcPr>
            <w:tcW w:w="380" w:type="pct"/>
            <w:tcBorders>
              <w:top w:val="single"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401" w:type="pct"/>
            <w:tcBorders>
              <w:top w:val="single"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8</w:t>
            </w:r>
          </w:p>
        </w:tc>
        <w:tc>
          <w:tcPr>
            <w:tcW w:w="815"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361"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Bản chất và chức năng của ngân hàng thương mại</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Quá trình ra đời và phát triển của NHTM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Bản chất của NHTM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1.3. Bảng cân đối kế toán của một NHTM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1.4. Chức năng của NHTM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1.5. Phân loại NHTM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1.6. Cơ cấu tổ chức của NHTM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1.7. Hệ thống NHTM ở Việt Nam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Các nghiệp vụ cơ bản của NHTM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Nghiệp vụ huy động vốn</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Nghiệp vụ sử dụng vốn</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Nghiệp vụ trung gian</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Những nguyên lý cơ bản quản trị NHTM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3.1. Quản trị thanh khoản</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3.2. Quản trị tài sản</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3.3. Quản trị nguồn vốn</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 Các tổ chức tín dụng khác</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4.1. Các ngân hàng chuyên doanh</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4.2. Công ty tài chính</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4.3. Công ty cho thuê tài chính</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4.4. Quỹ tín dụng nhân dân</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4.5. Ngân hàng hợp tác xã</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4.6. Tổ chức tài chính vi mô</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787"/>
        </w:trPr>
        <w:tc>
          <w:tcPr>
            <w:tcW w:w="290"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2753" w:type="pct"/>
            <w:tcBorders>
              <w:top w:val="single" w:sz="8"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Chương 4: Ngân hàng trung ương và chính sách tiền tệ quốc gia</w:t>
            </w:r>
          </w:p>
        </w:tc>
        <w:tc>
          <w:tcPr>
            <w:tcW w:w="380" w:type="pct"/>
            <w:tcBorders>
              <w:top w:val="single"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401" w:type="pct"/>
            <w:tcBorders>
              <w:top w:val="single"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815"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361" w:type="pct"/>
            <w:tcBorders>
              <w:top w:val="single"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Ngân hàng trung ương</w:t>
            </w:r>
          </w:p>
        </w:tc>
        <w:tc>
          <w:tcPr>
            <w:tcW w:w="38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AC306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81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Khái niệm về NHTW</w:t>
            </w:r>
          </w:p>
        </w:tc>
        <w:tc>
          <w:tcPr>
            <w:tcW w:w="38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Chức năng của NHTW</w:t>
            </w:r>
          </w:p>
        </w:tc>
        <w:tc>
          <w:tcPr>
            <w:tcW w:w="38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1.3. Ngân hàng Nhà nước Việt Nam</w:t>
            </w:r>
          </w:p>
        </w:tc>
        <w:tc>
          <w:tcPr>
            <w:tcW w:w="38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Chính sách tiền tệ quốc gia</w:t>
            </w:r>
          </w:p>
        </w:tc>
        <w:tc>
          <w:tcPr>
            <w:tcW w:w="38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AC306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81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Mục tiêu của chính sách tiền tệ</w:t>
            </w:r>
          </w:p>
        </w:tc>
        <w:tc>
          <w:tcPr>
            <w:tcW w:w="38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97"/>
        </w:trPr>
        <w:tc>
          <w:tcPr>
            <w:tcW w:w="290"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Các công cụ của chính sách tiền tệ</w:t>
            </w:r>
          </w:p>
        </w:tc>
        <w:tc>
          <w:tcPr>
            <w:tcW w:w="380" w:type="pct"/>
            <w:tcBorders>
              <w:top w:val="dotted" w:sz="4"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565"/>
        </w:trPr>
        <w:tc>
          <w:tcPr>
            <w:tcW w:w="290"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2753" w:type="pct"/>
            <w:tcBorders>
              <w:top w:val="single" w:sz="8"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Chương 5: Những vấn đề cơ bản về lãi suất</w:t>
            </w:r>
          </w:p>
        </w:tc>
        <w:tc>
          <w:tcPr>
            <w:tcW w:w="380" w:type="pct"/>
            <w:tcBorders>
              <w:top w:val="single"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401" w:type="pct"/>
            <w:tcBorders>
              <w:top w:val="single"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815"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361" w:type="pct"/>
            <w:tcBorders>
              <w:top w:val="single"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Khái quát về lãi suất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Khái niệm về lãi suất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Các loại lãi suất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1.3. Mối quan hệ giữa lãi suất với rủi ro và thời hạn của khoản cho vay</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1.4. Ý nghĩa của lãi suất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Phương pháp xác định lãi suất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Phương pháp tính lãi</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Lãi suất và tỷ suất lợi tức, phí suất TD</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Các nhân tố ảnh hưởng đến lãi suất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3.1. Cung cầu về vốn</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3.2. Lạm phát kỳ vọng</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3.3. Bội chi ngân sách</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3.4. Những thay đổi về thuế</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pacing w:val="-8"/>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pacing w:val="-8"/>
                <w:sz w:val="28"/>
                <w:szCs w:val="28"/>
                <w:lang w:val="en-US" w:eastAsia="vi-VN"/>
              </w:rPr>
            </w:pPr>
            <w:r w:rsidRPr="00611333">
              <w:rPr>
                <w:rFonts w:ascii="Times New Roman" w:eastAsia="Times New Roman" w:hAnsi="Times New Roman"/>
                <w:spacing w:val="-8"/>
                <w:sz w:val="28"/>
                <w:szCs w:val="28"/>
                <w:lang w:val="en-US" w:eastAsia="vi-VN"/>
              </w:rPr>
              <w:t>3.5. Tỷ suất lợi nhuận bình quân của nền kinh tế</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pacing w:val="-8"/>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pacing w:val="-8"/>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pacing w:val="-8"/>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pacing w:val="-8"/>
                <w:sz w:val="28"/>
                <w:szCs w:val="28"/>
                <w:lang w:val="en-US" w:eastAsia="vi-VN"/>
              </w:rPr>
            </w:pPr>
          </w:p>
        </w:tc>
      </w:tr>
      <w:tr w:rsidR="00B01945" w:rsidRPr="00611333" w:rsidTr="00B01945">
        <w:trPr>
          <w:trHeight w:val="545"/>
        </w:trPr>
        <w:tc>
          <w:tcPr>
            <w:tcW w:w="290"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2753" w:type="pct"/>
            <w:tcBorders>
              <w:top w:val="single" w:sz="8"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b/>
                <w:spacing w:val="-4"/>
                <w:sz w:val="28"/>
                <w:szCs w:val="28"/>
                <w:lang w:val="en-US" w:eastAsia="vi-VN"/>
              </w:rPr>
            </w:pPr>
            <w:r w:rsidRPr="00611333">
              <w:rPr>
                <w:rFonts w:ascii="Times New Roman" w:eastAsia="Times New Roman" w:hAnsi="Times New Roman"/>
                <w:b/>
                <w:spacing w:val="-4"/>
                <w:sz w:val="28"/>
                <w:szCs w:val="28"/>
                <w:lang w:val="en-US" w:eastAsia="vi-VN"/>
              </w:rPr>
              <w:t>Chương 6: Lạm phát và kiểm soát lạm phát</w:t>
            </w:r>
          </w:p>
        </w:tc>
        <w:tc>
          <w:tcPr>
            <w:tcW w:w="380" w:type="pct"/>
            <w:tcBorders>
              <w:top w:val="single"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401" w:type="pct"/>
            <w:tcBorders>
              <w:top w:val="single"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815"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361"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Khái quát về lạm phát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Khái niệm</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Đo lường lạm phát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1.3. Các loại lạm phát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Tác động của lạm phát và nguyên nhân gây lạm phát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Tác động của lạm phát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Nguyên nhân gây lạm phát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Các biện pháp kiểm soát lạm phát</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AC306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3.1. Những biện pháp chiến lược</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3.2. Những biện pháp cấp bách</w:t>
            </w:r>
          </w:p>
        </w:tc>
        <w:tc>
          <w:tcPr>
            <w:tcW w:w="38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0"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53"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380"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815"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1"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c>
          <w:tcPr>
            <w:tcW w:w="290" w:type="pct"/>
            <w:tcBorders>
              <w:top w:val="single" w:sz="8" w:space="0" w:color="auto"/>
              <w:left w:val="single" w:sz="8" w:space="0" w:color="auto"/>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w:t>
            </w:r>
          </w:p>
        </w:tc>
        <w:tc>
          <w:tcPr>
            <w:tcW w:w="2753"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Cộng</w:t>
            </w:r>
          </w:p>
        </w:tc>
        <w:tc>
          <w:tcPr>
            <w:tcW w:w="380"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30</w:t>
            </w:r>
          </w:p>
        </w:tc>
        <w:tc>
          <w:tcPr>
            <w:tcW w:w="401"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661DB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28</w:t>
            </w:r>
          </w:p>
        </w:tc>
        <w:tc>
          <w:tcPr>
            <w:tcW w:w="815"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661DB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0</w:t>
            </w:r>
          </w:p>
        </w:tc>
        <w:tc>
          <w:tcPr>
            <w:tcW w:w="361"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r>
    </w:tbl>
    <w:p w:rsidR="00B01945" w:rsidRPr="00611333" w:rsidRDefault="006E514E" w:rsidP="00F74021">
      <w:pPr>
        <w:spacing w:line="288" w:lineRule="auto"/>
        <w:jc w:val="both"/>
        <w:rPr>
          <w:rFonts w:ascii="Times New Roman" w:eastAsia="Times New Roman" w:hAnsi="Times New Roman"/>
          <w:sz w:val="28"/>
          <w:szCs w:val="28"/>
          <w:lang w:eastAsia="vi-VN"/>
        </w:rPr>
      </w:pPr>
      <w:r>
        <w:rPr>
          <w:rFonts w:ascii="Times New Roman" w:eastAsia="Times New Roman" w:hAnsi="Times New Roman"/>
          <w:sz w:val="28"/>
          <w:szCs w:val="28"/>
          <w:lang w:val="en-US" w:eastAsia="vi-VN"/>
        </w:rPr>
        <w:tab/>
      </w:r>
      <w:r w:rsidR="00B01945" w:rsidRPr="00611333">
        <w:rPr>
          <w:rFonts w:ascii="Times New Roman" w:eastAsia="Times New Roman" w:hAnsi="Times New Roman"/>
          <w:sz w:val="28"/>
          <w:szCs w:val="28"/>
          <w:lang w:eastAsia="vi-VN"/>
        </w:rPr>
        <w:t>2. Nội dung chi tiết: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Chương 1:</w:t>
      </w:r>
      <w:r w:rsidRPr="00611333">
        <w:rPr>
          <w:rFonts w:ascii="Times New Roman" w:eastAsia="Times New Roman" w:hAnsi="Times New Roman"/>
          <w:sz w:val="28"/>
          <w:szCs w:val="28"/>
          <w:lang w:eastAsia="vi-VN"/>
        </w:rPr>
        <w:t> </w:t>
      </w:r>
      <w:r w:rsidRPr="00611333">
        <w:rPr>
          <w:rFonts w:ascii="Times New Roman" w:eastAsia="Times New Roman" w:hAnsi="Times New Roman"/>
          <w:b/>
          <w:sz w:val="28"/>
          <w:szCs w:val="28"/>
          <w:lang w:eastAsia="vi-VN"/>
        </w:rPr>
        <w:t>Lý luận chung về tiền tệ</w:t>
      </w:r>
      <w:r w:rsidRPr="00611333">
        <w:rPr>
          <w:rFonts w:ascii="Times New Roman" w:eastAsia="Times New Roman" w:hAnsi="Times New Roman"/>
          <w:sz w:val="28"/>
          <w:szCs w:val="28"/>
          <w:lang w:eastAsia="vi-VN"/>
        </w:rPr>
        <w:t>                               </w:t>
      </w:r>
    </w:p>
    <w:p w:rsidR="00B01945" w:rsidRPr="00611333" w:rsidRDefault="00B01945" w:rsidP="00F74021">
      <w:pPr>
        <w:spacing w:line="288" w:lineRule="auto"/>
        <w:jc w:val="right"/>
        <w:rPr>
          <w:rFonts w:ascii="Times New Roman" w:eastAsia="Times New Roman" w:hAnsi="Times New Roman"/>
          <w:sz w:val="28"/>
          <w:szCs w:val="28"/>
          <w:lang w:val="en-US" w:eastAsia="vi-VN"/>
        </w:rPr>
      </w:pPr>
      <w:r w:rsidRPr="00611333">
        <w:rPr>
          <w:rFonts w:ascii="Times New Roman" w:eastAsia="Times New Roman" w:hAnsi="Times New Roman"/>
          <w:i/>
          <w:sz w:val="28"/>
          <w:szCs w:val="28"/>
          <w:lang w:eastAsia="vi-VN"/>
        </w:rPr>
        <w:t xml:space="preserve">Thời gian: </w:t>
      </w:r>
      <w:r w:rsidRPr="00611333">
        <w:rPr>
          <w:rFonts w:ascii="Times New Roman" w:eastAsia="Times New Roman" w:hAnsi="Times New Roman"/>
          <w:i/>
          <w:sz w:val="28"/>
          <w:szCs w:val="28"/>
          <w:lang w:val="en-US" w:eastAsia="vi-VN"/>
        </w:rPr>
        <w:t>0</w:t>
      </w:r>
      <w:r w:rsidR="00AC3068" w:rsidRPr="00611333">
        <w:rPr>
          <w:rFonts w:ascii="Times New Roman" w:eastAsia="Times New Roman" w:hAnsi="Times New Roman"/>
          <w:i/>
          <w:sz w:val="28"/>
          <w:szCs w:val="28"/>
          <w:lang w:val="en-US" w:eastAsia="vi-VN"/>
        </w:rPr>
        <w:t>4</w:t>
      </w:r>
      <w:r w:rsidRPr="00611333">
        <w:rPr>
          <w:rFonts w:ascii="Times New Roman" w:eastAsia="Times New Roman" w:hAnsi="Times New Roman"/>
          <w:i/>
          <w:sz w:val="28"/>
          <w:szCs w:val="28"/>
          <w:lang w:eastAsia="vi-VN"/>
        </w:rPr>
        <w:t xml:space="preserve"> giờ</w:t>
      </w:r>
      <w:r w:rsidRPr="00611333">
        <w:rPr>
          <w:rFonts w:ascii="Times New Roman" w:eastAsia="Times New Roman" w:hAnsi="Times New Roman"/>
          <w:i/>
          <w:sz w:val="28"/>
          <w:szCs w:val="28"/>
          <w:lang w:val="en-US" w:eastAsia="vi-VN"/>
        </w:rPr>
        <w:t xml:space="preserve"> (LT: </w:t>
      </w:r>
      <w:r w:rsidR="00AC3068" w:rsidRPr="00611333">
        <w:rPr>
          <w:rFonts w:ascii="Times New Roman" w:eastAsia="Times New Roman" w:hAnsi="Times New Roman"/>
          <w:i/>
          <w:sz w:val="28"/>
          <w:szCs w:val="28"/>
          <w:lang w:val="en-US" w:eastAsia="vi-VN"/>
        </w:rPr>
        <w:t>4</w:t>
      </w:r>
      <w:r w:rsidRPr="00611333">
        <w:rPr>
          <w:rFonts w:ascii="Times New Roman" w:eastAsia="Times New Roman" w:hAnsi="Times New Roman"/>
          <w:i/>
          <w:sz w:val="28"/>
          <w:szCs w:val="28"/>
          <w:lang w:val="en-US" w:eastAsia="vi-VN"/>
        </w:rPr>
        <w:t>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Trình bày được bản chất,</w:t>
      </w:r>
      <w:r w:rsidRPr="00611333">
        <w:rPr>
          <w:rFonts w:ascii="Times New Roman" w:eastAsia="Times New Roman" w:hAnsi="Times New Roman"/>
          <w:sz w:val="28"/>
          <w:szCs w:val="28"/>
          <w:lang w:val="en-US" w:eastAsia="vi-VN"/>
        </w:rPr>
        <w:t xml:space="preserve"> sự phát triển</w:t>
      </w:r>
      <w:r w:rsidRPr="00611333">
        <w:rPr>
          <w:rFonts w:ascii="Times New Roman" w:eastAsia="Times New Roman" w:hAnsi="Times New Roman"/>
          <w:sz w:val="28"/>
          <w:szCs w:val="28"/>
          <w:lang w:eastAsia="vi-VN"/>
        </w:rPr>
        <w:t xml:space="preserve"> hình thái tồn tại, chức năng</w:t>
      </w:r>
      <w:r w:rsidRPr="00611333">
        <w:rPr>
          <w:rFonts w:ascii="Times New Roman" w:eastAsia="Times New Roman" w:hAnsi="Times New Roman"/>
          <w:sz w:val="28"/>
          <w:szCs w:val="28"/>
          <w:lang w:val="en-US" w:eastAsia="vi-VN"/>
        </w:rPr>
        <w:t xml:space="preserve"> và</w:t>
      </w:r>
      <w:r w:rsidRPr="00611333">
        <w:rPr>
          <w:rFonts w:ascii="Times New Roman" w:eastAsia="Times New Roman" w:hAnsi="Times New Roman"/>
          <w:sz w:val="28"/>
          <w:szCs w:val="28"/>
          <w:lang w:eastAsia="vi-VN"/>
        </w:rPr>
        <w:t xml:space="preserve"> vai trò</w:t>
      </w:r>
      <w:r w:rsidRPr="00611333">
        <w:rPr>
          <w:rFonts w:ascii="Times New Roman" w:eastAsia="Times New Roman" w:hAnsi="Times New Roman"/>
          <w:sz w:val="28"/>
          <w:szCs w:val="28"/>
          <w:lang w:val="en-US" w:eastAsia="vi-VN"/>
        </w:rPr>
        <w:t xml:space="preserve"> của tiền tệ;</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Khái niệm cung tiền tệ, cầu tiền tệ</w:t>
      </w:r>
      <w:r w:rsidRPr="00611333">
        <w:rPr>
          <w:rFonts w:ascii="Times New Roman" w:eastAsia="Times New Roman" w:hAnsi="Times New Roman"/>
          <w:sz w:val="28"/>
          <w:szCs w:val="28"/>
          <w:lang w:eastAsia="vi-VN"/>
        </w:rPr>
        <w:t xml:space="preserve"> và cân bằng cung – cầu tiền tệ</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Nhận diện được chức năng và hình thái tồn tại của tiền tệ trong từng tình huống cụ thể.</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diện biện pháp cân bằng cung cầu tiền tệ trong nền kinh tế.</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năng lực tự chủ và trách nhiệm: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Làm việc độc lập, làm việc theo nhóm;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thức đúng đắn về sự cần thiết của việc tìm hiểu lĩnh vực tài chính ngân hàng trong quá trình làm việc.</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817" w:type="dxa"/>
        <w:tblLook w:val="04A0"/>
      </w:tblPr>
      <w:tblGrid>
        <w:gridCol w:w="6237"/>
        <w:gridCol w:w="992"/>
        <w:gridCol w:w="1134"/>
      </w:tblGrid>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Bản chất của tiền tệ</w:t>
            </w:r>
          </w:p>
        </w:tc>
        <w:tc>
          <w:tcPr>
            <w:tcW w:w="992" w:type="dxa"/>
          </w:tcPr>
          <w:p w:rsidR="00B01945" w:rsidRPr="00611333" w:rsidRDefault="00AC306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34"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Nguồn gốc ra đời của tiền tệ</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Bản chất của tiền tệ</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Sự phát triển các hình thái tồn tại của tiền tệ</w:t>
            </w:r>
          </w:p>
        </w:tc>
        <w:tc>
          <w:tcPr>
            <w:tcW w:w="992" w:type="dxa"/>
          </w:tcPr>
          <w:p w:rsidR="00B01945" w:rsidRPr="00611333" w:rsidRDefault="00AC306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Hoá tệ</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Tiền giấy</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2.2.3. Tiền tín dụng</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2.2.4. Tiền điện tử</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Chức năng và vai trò của tiền tệ</w:t>
            </w:r>
          </w:p>
        </w:tc>
        <w:tc>
          <w:tcPr>
            <w:tcW w:w="992" w:type="dxa"/>
          </w:tcPr>
          <w:p w:rsidR="00B01945" w:rsidRPr="00611333" w:rsidRDefault="00AC306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2.3.1. Chức năng của tiền tệ</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2.3.2. Vai trò của tiền tệ</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 Cung và cầu tiền tệ</w:t>
            </w:r>
          </w:p>
        </w:tc>
        <w:tc>
          <w:tcPr>
            <w:tcW w:w="992" w:type="dxa"/>
          </w:tcPr>
          <w:p w:rsidR="00B01945" w:rsidRPr="00611333" w:rsidRDefault="00AC306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2.4.1. Cung tiền tệ</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2.4.2. Cầu tiền tệ</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2.4.3. Cân bằng cung - cầu tiền tệ</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34" w:type="dxa"/>
          </w:tcPr>
          <w:p w:rsidR="00B01945" w:rsidRPr="00611333" w:rsidRDefault="00B01945" w:rsidP="00F74021">
            <w:pPr>
              <w:spacing w:line="288" w:lineRule="auto"/>
              <w:rPr>
                <w:rFonts w:ascii="Times New Roman" w:eastAsia="Times New Roman" w:hAnsi="Times New Roman"/>
                <w:i/>
                <w:sz w:val="28"/>
                <w:szCs w:val="28"/>
                <w:lang w:eastAsia="vi-VN"/>
              </w:rPr>
            </w:pPr>
          </w:p>
        </w:tc>
      </w:tr>
    </w:tbl>
    <w:p w:rsidR="006E514E" w:rsidRDefault="006E514E" w:rsidP="00F74021">
      <w:pPr>
        <w:spacing w:line="288" w:lineRule="auto"/>
        <w:jc w:val="both"/>
        <w:rPr>
          <w:rFonts w:ascii="Times New Roman" w:eastAsia="Times New Roman" w:hAnsi="Times New Roman"/>
          <w:b/>
          <w:bCs/>
          <w:sz w:val="28"/>
          <w:szCs w:val="28"/>
          <w:lang w:val="en-US" w:eastAsia="vi-VN"/>
        </w:rPr>
      </w:pP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 xml:space="preserve">Chương 2: Thị trường tiền tệ </w:t>
      </w:r>
      <w:r w:rsidRPr="00611333">
        <w:rPr>
          <w:rFonts w:ascii="Times New Roman" w:eastAsia="Times New Roman" w:hAnsi="Times New Roman"/>
          <w:sz w:val="28"/>
          <w:szCs w:val="28"/>
          <w:lang w:eastAsia="vi-VN"/>
        </w:rPr>
        <w:t>                                        </w:t>
      </w:r>
    </w:p>
    <w:p w:rsidR="00B01945" w:rsidRPr="00611333" w:rsidRDefault="00B01945" w:rsidP="00F74021">
      <w:pPr>
        <w:spacing w:line="288" w:lineRule="auto"/>
        <w:jc w:val="right"/>
        <w:rPr>
          <w:rFonts w:ascii="Times New Roman" w:eastAsia="Times New Roman" w:hAnsi="Times New Roman"/>
          <w:sz w:val="28"/>
          <w:szCs w:val="28"/>
          <w:lang w:val="en-US" w:eastAsia="vi-VN"/>
        </w:rPr>
      </w:pPr>
      <w:r w:rsidRPr="00611333">
        <w:rPr>
          <w:rFonts w:ascii="Times New Roman" w:eastAsia="Times New Roman" w:hAnsi="Times New Roman"/>
          <w:i/>
          <w:sz w:val="28"/>
          <w:szCs w:val="28"/>
          <w:lang w:eastAsia="vi-VN"/>
        </w:rPr>
        <w:t xml:space="preserve">Thời gian: </w:t>
      </w:r>
      <w:r w:rsidRPr="00611333">
        <w:rPr>
          <w:rFonts w:ascii="Times New Roman" w:eastAsia="Times New Roman" w:hAnsi="Times New Roman"/>
          <w:i/>
          <w:sz w:val="28"/>
          <w:szCs w:val="28"/>
          <w:lang w:val="en-US" w:eastAsia="vi-VN"/>
        </w:rPr>
        <w:t>0</w:t>
      </w:r>
      <w:r w:rsidR="00825D66" w:rsidRPr="00611333">
        <w:rPr>
          <w:rFonts w:ascii="Times New Roman" w:eastAsia="Times New Roman" w:hAnsi="Times New Roman"/>
          <w:i/>
          <w:sz w:val="28"/>
          <w:szCs w:val="28"/>
          <w:lang w:val="en-US" w:eastAsia="vi-VN"/>
        </w:rPr>
        <w:t>4</w:t>
      </w:r>
      <w:r w:rsidRPr="00611333">
        <w:rPr>
          <w:rFonts w:ascii="Times New Roman" w:eastAsia="Times New Roman" w:hAnsi="Times New Roman"/>
          <w:i/>
          <w:sz w:val="28"/>
          <w:szCs w:val="28"/>
          <w:lang w:eastAsia="vi-VN"/>
        </w:rPr>
        <w:t xml:space="preserve"> giờ</w:t>
      </w:r>
      <w:r w:rsidRPr="00611333">
        <w:rPr>
          <w:rFonts w:ascii="Times New Roman" w:eastAsia="Times New Roman" w:hAnsi="Times New Roman"/>
          <w:i/>
          <w:sz w:val="28"/>
          <w:szCs w:val="28"/>
          <w:lang w:val="en-US" w:eastAsia="vi-VN"/>
        </w:rPr>
        <w:t xml:space="preserve">(LT: </w:t>
      </w:r>
      <w:r w:rsidR="00825D66" w:rsidRPr="00611333">
        <w:rPr>
          <w:rFonts w:ascii="Times New Roman" w:eastAsia="Times New Roman" w:hAnsi="Times New Roman"/>
          <w:i/>
          <w:sz w:val="28"/>
          <w:szCs w:val="28"/>
          <w:lang w:val="en-US" w:eastAsia="vi-VN"/>
        </w:rPr>
        <w:t>4</w:t>
      </w:r>
      <w:r w:rsidRPr="00611333">
        <w:rPr>
          <w:rFonts w:ascii="Times New Roman" w:eastAsia="Times New Roman" w:hAnsi="Times New Roman"/>
          <w:i/>
          <w:sz w:val="28"/>
          <w:szCs w:val="28"/>
          <w:lang w:val="en-US" w:eastAsia="vi-VN"/>
        </w:rPr>
        <w:t xml:space="preserve"> giờ)</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lastRenderedPageBreak/>
        <w:t>1. Mục tiêu:</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Trình bày được khái niệm, các chủ thể</w:t>
      </w:r>
      <w:r w:rsidRPr="00611333">
        <w:rPr>
          <w:rFonts w:ascii="Times New Roman" w:eastAsia="Times New Roman" w:hAnsi="Times New Roman"/>
          <w:sz w:val="28"/>
          <w:szCs w:val="28"/>
          <w:lang w:val="en-US" w:eastAsia="vi-VN"/>
        </w:rPr>
        <w:t xml:space="preserve"> tham gia vào thị trường tiền tệ,  vai trò và cơ cấu của thị trường tiền tệ;</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nội dung các công cụ và các giao dịch trên thị trường tiền tệ.</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Nhận diện được các công cụ sử dụng trên thị trường tiền tệ</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Phân tích các giao dịch trên thị trường tiền tệ.</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năng lực tự chủ và trách nhiệm: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Làm việc độc lập, làm việc theo nhóm;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thức đúng đắn về sự cần thiết của việc tìm hiểu lĩnh vực tài chính ngân hàng trong quá trình làm việc.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chương:</w:t>
      </w:r>
    </w:p>
    <w:tbl>
      <w:tblPr>
        <w:tblW w:w="0" w:type="auto"/>
        <w:tblInd w:w="817" w:type="dxa"/>
        <w:tblLook w:val="04A0"/>
      </w:tblPr>
      <w:tblGrid>
        <w:gridCol w:w="6662"/>
        <w:gridCol w:w="851"/>
        <w:gridCol w:w="850"/>
      </w:tblGrid>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Khái quát về thị trường tiền tệ</w:t>
            </w:r>
          </w:p>
        </w:tc>
        <w:tc>
          <w:tcPr>
            <w:tcW w:w="851" w:type="dxa"/>
          </w:tcPr>
          <w:p w:rsidR="00B01945" w:rsidRPr="00611333" w:rsidRDefault="00825D66"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850"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Khái niệm</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bottom"/>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Các chủ thể tham gia vào thị trường tiền tệ</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bottom"/>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2.1.3. Vị trí và vai trò của thị trường tiền tệ</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bottom"/>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2.1.4. Cơ cấu của thị trường tiền tệ</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bottom"/>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Các công cụ của thị trường tiền tệ và giao dịch trên thị trường tiền tệ</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bottom"/>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Các công cụ của thị trường tiền tệ</w:t>
            </w:r>
          </w:p>
        </w:tc>
        <w:tc>
          <w:tcPr>
            <w:tcW w:w="851" w:type="dxa"/>
          </w:tcPr>
          <w:p w:rsidR="00B01945" w:rsidRPr="00611333" w:rsidRDefault="00825D66"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vAlign w:val="bottom"/>
          </w:tcPr>
          <w:p w:rsidR="00B01945" w:rsidRPr="00611333" w:rsidRDefault="00B01945" w:rsidP="00F74021">
            <w:pPr>
              <w:spacing w:line="288" w:lineRule="auto"/>
              <w:rPr>
                <w:rFonts w:ascii="Times New Roman" w:hAnsi="Times New Roman"/>
                <w:i/>
                <w:sz w:val="28"/>
                <w:szCs w:val="28"/>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Giao dịch trên thị trường tiền tệ</w:t>
            </w:r>
          </w:p>
        </w:tc>
        <w:tc>
          <w:tcPr>
            <w:tcW w:w="851" w:type="dxa"/>
          </w:tcPr>
          <w:p w:rsidR="00B01945" w:rsidRPr="00611333" w:rsidRDefault="00825D66"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vAlign w:val="bottom"/>
          </w:tcPr>
          <w:p w:rsidR="00B01945" w:rsidRPr="00611333" w:rsidRDefault="00B01945" w:rsidP="00F74021">
            <w:pPr>
              <w:spacing w:line="288" w:lineRule="auto"/>
              <w:rPr>
                <w:rFonts w:ascii="Times New Roman" w:hAnsi="Times New Roman"/>
                <w:i/>
                <w:sz w:val="28"/>
                <w:szCs w:val="28"/>
              </w:rPr>
            </w:pPr>
            <w:r w:rsidRPr="00611333">
              <w:rPr>
                <w:rFonts w:ascii="Times New Roman" w:eastAsia="Times New Roman" w:hAnsi="Times New Roman"/>
                <w:i/>
                <w:sz w:val="28"/>
                <w:szCs w:val="28"/>
                <w:lang w:val="en-US" w:eastAsia="vi-VN"/>
              </w:rPr>
              <w:t>giờ</w:t>
            </w:r>
          </w:p>
        </w:tc>
      </w:tr>
    </w:tbl>
    <w:p w:rsidR="006E514E" w:rsidRDefault="006E514E" w:rsidP="00F74021">
      <w:pPr>
        <w:spacing w:line="288" w:lineRule="auto"/>
        <w:jc w:val="both"/>
        <w:rPr>
          <w:rFonts w:ascii="Times New Roman" w:eastAsia="Times New Roman" w:hAnsi="Times New Roman"/>
          <w:b/>
          <w:bCs/>
          <w:sz w:val="28"/>
          <w:szCs w:val="28"/>
          <w:lang w:val="en-US" w:eastAsia="vi-VN"/>
        </w:rPr>
      </w:pP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Chương 3: Ngân hàng thương mại và các tổ chức tín dụng khác</w:t>
      </w:r>
    </w:p>
    <w:p w:rsidR="00B01945" w:rsidRPr="00611333" w:rsidRDefault="00B01945" w:rsidP="00F74021">
      <w:pPr>
        <w:spacing w:line="288" w:lineRule="auto"/>
        <w:jc w:val="right"/>
        <w:rPr>
          <w:rFonts w:ascii="Times New Roman" w:eastAsia="Times New Roman" w:hAnsi="Times New Roman"/>
          <w:b/>
          <w:bCs/>
          <w:i/>
          <w:sz w:val="28"/>
          <w:szCs w:val="28"/>
          <w:lang w:val="en-US" w:eastAsia="vi-VN"/>
        </w:rPr>
      </w:pPr>
      <w:r w:rsidRPr="00611333">
        <w:rPr>
          <w:rFonts w:ascii="Times New Roman" w:eastAsia="Times New Roman" w:hAnsi="Times New Roman"/>
          <w:bCs/>
          <w:i/>
          <w:sz w:val="28"/>
          <w:szCs w:val="28"/>
          <w:lang w:eastAsia="vi-VN"/>
        </w:rPr>
        <w:t xml:space="preserve">Thời gian: </w:t>
      </w:r>
      <w:r w:rsidR="00825D66" w:rsidRPr="00611333">
        <w:rPr>
          <w:rFonts w:ascii="Times New Roman" w:eastAsia="Times New Roman" w:hAnsi="Times New Roman"/>
          <w:bCs/>
          <w:i/>
          <w:sz w:val="28"/>
          <w:szCs w:val="28"/>
          <w:lang w:val="en-US" w:eastAsia="vi-VN"/>
        </w:rPr>
        <w:t>9</w:t>
      </w:r>
      <w:r w:rsidRPr="00611333">
        <w:rPr>
          <w:rFonts w:ascii="Times New Roman" w:eastAsia="Times New Roman" w:hAnsi="Times New Roman"/>
          <w:bCs/>
          <w:i/>
          <w:sz w:val="28"/>
          <w:szCs w:val="28"/>
          <w:lang w:eastAsia="vi-VN"/>
        </w:rPr>
        <w:t xml:space="preserve"> giờ</w:t>
      </w:r>
      <w:r w:rsidRPr="00611333">
        <w:rPr>
          <w:rFonts w:ascii="Times New Roman" w:eastAsia="Times New Roman" w:hAnsi="Times New Roman"/>
          <w:bCs/>
          <w:i/>
          <w:sz w:val="28"/>
          <w:szCs w:val="28"/>
          <w:lang w:val="en-US" w:eastAsia="vi-VN"/>
        </w:rPr>
        <w:t xml:space="preserve"> (LT: </w:t>
      </w:r>
      <w:r w:rsidR="00825D66" w:rsidRPr="00611333">
        <w:rPr>
          <w:rFonts w:ascii="Times New Roman" w:eastAsia="Times New Roman" w:hAnsi="Times New Roman"/>
          <w:bCs/>
          <w:i/>
          <w:sz w:val="28"/>
          <w:szCs w:val="28"/>
          <w:lang w:val="en-US" w:eastAsia="vi-VN"/>
        </w:rPr>
        <w:t>8</w:t>
      </w:r>
      <w:r w:rsidRPr="00611333">
        <w:rPr>
          <w:rFonts w:ascii="Times New Roman" w:eastAsia="Times New Roman" w:hAnsi="Times New Roman"/>
          <w:bCs/>
          <w:i/>
          <w:sz w:val="28"/>
          <w:szCs w:val="28"/>
          <w:lang w:val="en-US" w:eastAsia="vi-VN"/>
        </w:rPr>
        <w:t xml:space="preserve"> giờ; KT: 1 giờ)</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Mục tiêu:</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Trình bày được</w:t>
      </w:r>
      <w:r w:rsidRPr="00611333">
        <w:rPr>
          <w:rFonts w:ascii="Times New Roman" w:eastAsia="Times New Roman" w:hAnsi="Times New Roman"/>
          <w:sz w:val="28"/>
          <w:szCs w:val="28"/>
          <w:lang w:val="en-US" w:eastAsia="vi-VN"/>
        </w:rPr>
        <w:t xml:space="preserve"> quá trình ra đời, bản chất và</w:t>
      </w:r>
      <w:r w:rsidRPr="00611333">
        <w:rPr>
          <w:rFonts w:ascii="Times New Roman" w:eastAsia="Times New Roman" w:hAnsi="Times New Roman"/>
          <w:sz w:val="28"/>
          <w:szCs w:val="28"/>
          <w:lang w:eastAsia="vi-VN"/>
        </w:rPr>
        <w:t xml:space="preserve"> chức năng</w:t>
      </w:r>
      <w:r w:rsidRPr="00611333">
        <w:rPr>
          <w:rFonts w:ascii="Times New Roman" w:eastAsia="Times New Roman" w:hAnsi="Times New Roman"/>
          <w:sz w:val="28"/>
          <w:szCs w:val="28"/>
          <w:lang w:val="en-US" w:eastAsia="vi-VN"/>
        </w:rPr>
        <w:t xml:space="preserve"> của ngân hàng thương mại;</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các nguyên lý cơ bản trong quản trị ngân hàng thương mại;</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 xml:space="preserve">+ Trình bày </w:t>
      </w:r>
      <w:r w:rsidRPr="00611333">
        <w:rPr>
          <w:rFonts w:ascii="Times New Roman" w:eastAsia="Times New Roman" w:hAnsi="Times New Roman"/>
          <w:sz w:val="28"/>
          <w:szCs w:val="28"/>
          <w:lang w:eastAsia="vi-VN"/>
        </w:rPr>
        <w:t>các đặc điểm</w:t>
      </w:r>
      <w:r w:rsidRPr="00611333">
        <w:rPr>
          <w:rFonts w:ascii="Times New Roman" w:eastAsia="Times New Roman" w:hAnsi="Times New Roman"/>
          <w:sz w:val="28"/>
          <w:szCs w:val="28"/>
          <w:lang w:val="en-US" w:eastAsia="vi-VN"/>
        </w:rPr>
        <w:t xml:space="preserve">, cơ chế huy động và sử dụng vốn </w:t>
      </w:r>
      <w:r w:rsidRPr="00611333">
        <w:rPr>
          <w:rFonts w:ascii="Times New Roman" w:eastAsia="Times New Roman" w:hAnsi="Times New Roman"/>
          <w:sz w:val="28"/>
          <w:szCs w:val="28"/>
          <w:lang w:eastAsia="vi-VN"/>
        </w:rPr>
        <w:t xml:space="preserve">của các tổ chức tín dụng </w:t>
      </w:r>
      <w:r w:rsidRPr="00611333">
        <w:rPr>
          <w:rFonts w:ascii="Times New Roman" w:eastAsia="Times New Roman" w:hAnsi="Times New Roman"/>
          <w:sz w:val="28"/>
          <w:szCs w:val="28"/>
          <w:lang w:val="en-US" w:eastAsia="vi-VN"/>
        </w:rPr>
        <w:t>phi ngân hàng</w:t>
      </w:r>
      <w:r w:rsidRPr="00611333">
        <w:rPr>
          <w:rFonts w:ascii="Times New Roman" w:eastAsia="Times New Roman" w:hAnsi="Times New Roman"/>
          <w:sz w:val="28"/>
          <w:szCs w:val="28"/>
          <w:lang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diện</w:t>
      </w:r>
      <w:r w:rsidRPr="00611333">
        <w:rPr>
          <w:rFonts w:ascii="Times New Roman" w:eastAsia="Times New Roman" w:hAnsi="Times New Roman"/>
          <w:sz w:val="28"/>
          <w:szCs w:val="28"/>
          <w:lang w:eastAsia="vi-VN"/>
        </w:rPr>
        <w:t xml:space="preserve"> các nghiệp vụ cơ bản của ngân hàng thương mại</w:t>
      </w:r>
      <w:r w:rsidRPr="00611333">
        <w:rPr>
          <w:rFonts w:ascii="Times New Roman" w:eastAsia="Times New Roman" w:hAnsi="Times New Roman"/>
          <w:sz w:val="28"/>
          <w:szCs w:val="28"/>
          <w:lang w:val="en-US" w:eastAsia="vi-VN"/>
        </w:rPr>
        <w:t xml:space="preserve"> (nghiệp vụ huy động vốn, nghiệp vụ cho vay và nghiệp vụ thanh toán);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Phân biệt ngân hàng thương mại và các tổ chức tín dụng khác. </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lastRenderedPageBreak/>
        <w:t>- Về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chương:</w:t>
      </w:r>
    </w:p>
    <w:tbl>
      <w:tblPr>
        <w:tblW w:w="0" w:type="auto"/>
        <w:tblInd w:w="817" w:type="dxa"/>
        <w:tblLook w:val="04A0"/>
      </w:tblPr>
      <w:tblGrid>
        <w:gridCol w:w="6379"/>
        <w:gridCol w:w="1134"/>
        <w:gridCol w:w="850"/>
      </w:tblGrid>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Bản chất và chức năng của ngân hàng thương mại</w:t>
            </w:r>
          </w:p>
        </w:tc>
        <w:tc>
          <w:tcPr>
            <w:tcW w:w="1134" w:type="dxa"/>
          </w:tcPr>
          <w:p w:rsidR="00B01945" w:rsidRPr="00611333" w:rsidRDefault="00825D66"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Quá trình ra đời và phát triển của NHTM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Bản chất của NHTM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2.1.3. Bảng cân đối kế toán của một NHTM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2.1.4. Chức năng của NHTM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2.1.5. Phân loại NHTM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2.1.6. Cơ cấu tổ chức của NHTM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2.1.7. Hệ thống NHTM ở Việt Nam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Các nghiệp vụ cơ bản của NHTM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825D66" w:rsidRPr="00611333" w:rsidTr="00B01945">
        <w:trPr>
          <w:trHeight w:val="397"/>
        </w:trPr>
        <w:tc>
          <w:tcPr>
            <w:tcW w:w="6379" w:type="dxa"/>
          </w:tcPr>
          <w:p w:rsidR="00825D66" w:rsidRPr="00611333" w:rsidRDefault="00825D6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2.2.1. Nghiệp vụ huy động vốn</w:t>
            </w:r>
          </w:p>
        </w:tc>
        <w:tc>
          <w:tcPr>
            <w:tcW w:w="1134" w:type="dxa"/>
          </w:tcPr>
          <w:p w:rsidR="00825D66" w:rsidRPr="00611333" w:rsidRDefault="00825D66"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 xml:space="preserve">1 </w:t>
            </w:r>
          </w:p>
        </w:tc>
        <w:tc>
          <w:tcPr>
            <w:tcW w:w="850" w:type="dxa"/>
            <w:vAlign w:val="center"/>
          </w:tcPr>
          <w:p w:rsidR="00825D66" w:rsidRPr="00611333" w:rsidRDefault="00825D66"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2.2.2. Nghiệp vụ sử dụng vốn</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2.2.3. Nghiệp vụ trung gian</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Nguyên lý cơ bản quản trị NHTM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2.3.1. Quản trị thanh khoản</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2.3.2. Quản trị tài sản</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2.3.3. Quản trị nguồn vốn</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2.4. Các tổ chức tín dụng khác</w:t>
            </w:r>
          </w:p>
        </w:tc>
        <w:tc>
          <w:tcPr>
            <w:tcW w:w="1134" w:type="dxa"/>
          </w:tcPr>
          <w:p w:rsidR="00B01945" w:rsidRPr="00611333" w:rsidRDefault="00825D66"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2.4.1. Các ngân hàng chuyên doanh</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2.4.2. Công ty tài chính</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2.4.3. Công ty cho thuê tài chính</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2.4.4. Quỹ tín dụng nhân dân</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2.4.5. Ngân hàng hợp tác xã</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2.4.6. Tổ chức tài chính vi mô</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vAlign w:val="center"/>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bl>
    <w:p w:rsidR="006E514E" w:rsidRDefault="006E514E" w:rsidP="00F74021">
      <w:pPr>
        <w:spacing w:line="288" w:lineRule="auto"/>
        <w:jc w:val="both"/>
        <w:rPr>
          <w:rFonts w:ascii="Times New Roman" w:eastAsia="Times New Roman" w:hAnsi="Times New Roman"/>
          <w:b/>
          <w:bCs/>
          <w:sz w:val="28"/>
          <w:szCs w:val="28"/>
          <w:lang w:val="en-US" w:eastAsia="vi-VN"/>
        </w:rPr>
      </w:pP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Chương 4: Ngân hàng trung ương và chính sách tiền tệ quốc gia</w:t>
      </w:r>
      <w:r w:rsidRPr="00611333">
        <w:rPr>
          <w:rFonts w:ascii="Times New Roman" w:eastAsia="Times New Roman" w:hAnsi="Times New Roman"/>
          <w:b/>
          <w:bCs/>
          <w:sz w:val="28"/>
          <w:szCs w:val="28"/>
          <w:lang w:val="en-US" w:eastAsia="vi-VN"/>
        </w:rPr>
        <w:tab/>
      </w:r>
    </w:p>
    <w:p w:rsidR="00B01945" w:rsidRPr="00611333" w:rsidRDefault="00B01945" w:rsidP="00F74021">
      <w:pPr>
        <w:spacing w:line="288" w:lineRule="auto"/>
        <w:jc w:val="right"/>
        <w:rPr>
          <w:rFonts w:ascii="Times New Roman" w:eastAsia="Times New Roman" w:hAnsi="Times New Roman"/>
          <w:bCs/>
          <w:i/>
          <w:sz w:val="28"/>
          <w:szCs w:val="28"/>
          <w:lang w:val="en-US" w:eastAsia="vi-VN"/>
        </w:rPr>
      </w:pPr>
      <w:r w:rsidRPr="00611333">
        <w:rPr>
          <w:rFonts w:ascii="Times New Roman" w:eastAsia="Times New Roman" w:hAnsi="Times New Roman"/>
          <w:bCs/>
          <w:i/>
          <w:sz w:val="28"/>
          <w:szCs w:val="28"/>
          <w:lang w:val="en-US" w:eastAsia="vi-VN"/>
        </w:rPr>
        <w:t>Thời gian: 0</w:t>
      </w:r>
      <w:r w:rsidR="00C101D8" w:rsidRPr="00611333">
        <w:rPr>
          <w:rFonts w:ascii="Times New Roman" w:eastAsia="Times New Roman" w:hAnsi="Times New Roman"/>
          <w:bCs/>
          <w:i/>
          <w:sz w:val="28"/>
          <w:szCs w:val="28"/>
          <w:lang w:val="en-US" w:eastAsia="vi-VN"/>
        </w:rPr>
        <w:t>4</w:t>
      </w:r>
      <w:r w:rsidRPr="00611333">
        <w:rPr>
          <w:rFonts w:ascii="Times New Roman" w:eastAsia="Times New Roman" w:hAnsi="Times New Roman"/>
          <w:bCs/>
          <w:i/>
          <w:sz w:val="28"/>
          <w:szCs w:val="28"/>
          <w:lang w:val="en-US" w:eastAsia="vi-VN"/>
        </w:rPr>
        <w:t xml:space="preserve"> giờ (LT: </w:t>
      </w:r>
      <w:r w:rsidR="00C101D8" w:rsidRPr="00611333">
        <w:rPr>
          <w:rFonts w:ascii="Times New Roman" w:eastAsia="Times New Roman" w:hAnsi="Times New Roman"/>
          <w:bCs/>
          <w:i/>
          <w:sz w:val="28"/>
          <w:szCs w:val="28"/>
          <w:lang w:val="en-US" w:eastAsia="vi-VN"/>
        </w:rPr>
        <w:t>4</w:t>
      </w:r>
      <w:r w:rsidRPr="00611333">
        <w:rPr>
          <w:rFonts w:ascii="Times New Roman" w:eastAsia="Times New Roman" w:hAnsi="Times New Roman"/>
          <w:bCs/>
          <w:i/>
          <w:sz w:val="28"/>
          <w:szCs w:val="28"/>
          <w:lang w:val="en-US" w:eastAsia="vi-VN"/>
        </w:rPr>
        <w:t xml:space="preserve"> giờ)</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w:t>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Mục tiêu:</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khái niệm, chức năng và mô hình tổ chức của ngân hàng trung ương;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mục tiêu chính sách tiền tệ quốc gia, mối quan hệ giữa các mục tiêu;</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 Về kỹ năng: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diện các công cụ của chính sách tiền tệ quốc gia;</w:t>
      </w:r>
    </w:p>
    <w:p w:rsidR="00B01945" w:rsidRPr="00611333" w:rsidRDefault="00B01945" w:rsidP="00F74021">
      <w:pPr>
        <w:spacing w:line="288"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 Phân tích các công cụ của chính sách tiền tệ quốc gia tác động đến cung - cầu tiền trong nền kinh tế;</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chương:</w:t>
      </w:r>
    </w:p>
    <w:tbl>
      <w:tblPr>
        <w:tblW w:w="0" w:type="auto"/>
        <w:tblInd w:w="817" w:type="dxa"/>
        <w:tblLook w:val="04A0"/>
      </w:tblPr>
      <w:tblGrid>
        <w:gridCol w:w="6095"/>
        <w:gridCol w:w="1134"/>
        <w:gridCol w:w="1134"/>
      </w:tblGrid>
      <w:tr w:rsidR="00B01945" w:rsidRPr="00611333" w:rsidTr="00B01945">
        <w:trPr>
          <w:trHeight w:val="397"/>
        </w:trPr>
        <w:tc>
          <w:tcPr>
            <w:tcW w:w="6095"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Ngân hàng trung ương</w:t>
            </w:r>
          </w:p>
        </w:tc>
        <w:tc>
          <w:tcPr>
            <w:tcW w:w="1134" w:type="dxa"/>
          </w:tcPr>
          <w:p w:rsidR="00B01945" w:rsidRPr="00611333" w:rsidRDefault="00C101D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1134"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095"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2.1.1. Khái niệm về NHTW</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1134"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095"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2.1.2. Chức năng của NHTW</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1134"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095"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2.1.3. Ngân hàng Nhà nước Việt Nam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1134"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095"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Chính sách tiền tệ quốc gia</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1134" w:type="dxa"/>
            <w:vAlign w:val="bottom"/>
          </w:tcPr>
          <w:p w:rsidR="00B01945" w:rsidRPr="00611333" w:rsidRDefault="00B01945" w:rsidP="00F74021">
            <w:pPr>
              <w:spacing w:line="288" w:lineRule="auto"/>
              <w:rPr>
                <w:rFonts w:ascii="Times New Roman" w:hAnsi="Times New Roman"/>
                <w:i/>
                <w:sz w:val="28"/>
                <w:szCs w:val="28"/>
              </w:rPr>
            </w:pPr>
          </w:p>
        </w:tc>
      </w:tr>
      <w:tr w:rsidR="00C101D8" w:rsidRPr="00611333" w:rsidTr="00B01945">
        <w:trPr>
          <w:trHeight w:val="397"/>
        </w:trPr>
        <w:tc>
          <w:tcPr>
            <w:tcW w:w="6095" w:type="dxa"/>
          </w:tcPr>
          <w:p w:rsidR="00C101D8" w:rsidRPr="00611333" w:rsidRDefault="00C101D8"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2.2.1. Mục tiêu của chính sách tiền tệ</w:t>
            </w:r>
          </w:p>
        </w:tc>
        <w:tc>
          <w:tcPr>
            <w:tcW w:w="1134" w:type="dxa"/>
          </w:tcPr>
          <w:p w:rsidR="00C101D8" w:rsidRPr="00611333" w:rsidRDefault="00C101D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34" w:type="dxa"/>
            <w:vAlign w:val="bottom"/>
          </w:tcPr>
          <w:p w:rsidR="00C101D8" w:rsidRPr="00611333" w:rsidRDefault="00C101D8" w:rsidP="00F74021">
            <w:pPr>
              <w:spacing w:line="288" w:lineRule="auto"/>
              <w:rPr>
                <w:rFonts w:ascii="Times New Roman" w:hAnsi="Times New Roman"/>
                <w:i/>
                <w:sz w:val="28"/>
                <w:szCs w:val="28"/>
              </w:rPr>
            </w:pPr>
            <w:r w:rsidRPr="00611333">
              <w:rPr>
                <w:rFonts w:ascii="Times New Roman" w:eastAsia="Times New Roman" w:hAnsi="Times New Roman"/>
                <w:i/>
                <w:sz w:val="28"/>
                <w:szCs w:val="28"/>
                <w:lang w:val="en-US" w:eastAsia="vi-VN"/>
              </w:rPr>
              <w:t>giờ</w:t>
            </w:r>
          </w:p>
        </w:tc>
      </w:tr>
      <w:tr w:rsidR="00C101D8" w:rsidRPr="00611333" w:rsidTr="00B01945">
        <w:trPr>
          <w:trHeight w:val="397"/>
        </w:trPr>
        <w:tc>
          <w:tcPr>
            <w:tcW w:w="6095" w:type="dxa"/>
          </w:tcPr>
          <w:p w:rsidR="00C101D8" w:rsidRPr="00611333" w:rsidRDefault="00C101D8"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2.2.2. Các công cụ của chính sách tiền tệ</w:t>
            </w:r>
          </w:p>
        </w:tc>
        <w:tc>
          <w:tcPr>
            <w:tcW w:w="1134" w:type="dxa"/>
          </w:tcPr>
          <w:p w:rsidR="00C101D8" w:rsidRPr="00611333" w:rsidRDefault="00C101D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34" w:type="dxa"/>
            <w:vAlign w:val="bottom"/>
          </w:tcPr>
          <w:p w:rsidR="00C101D8" w:rsidRPr="00611333" w:rsidRDefault="00C101D8" w:rsidP="00F74021">
            <w:pPr>
              <w:spacing w:line="288" w:lineRule="auto"/>
              <w:rPr>
                <w:rFonts w:ascii="Times New Roman" w:hAnsi="Times New Roman"/>
                <w:i/>
                <w:sz w:val="28"/>
                <w:szCs w:val="28"/>
              </w:rPr>
            </w:pPr>
            <w:r w:rsidRPr="00611333">
              <w:rPr>
                <w:rFonts w:ascii="Times New Roman" w:eastAsia="Times New Roman" w:hAnsi="Times New Roman"/>
                <w:i/>
                <w:sz w:val="28"/>
                <w:szCs w:val="28"/>
                <w:lang w:val="en-US" w:eastAsia="vi-VN"/>
              </w:rPr>
              <w:t>giờ</w:t>
            </w:r>
          </w:p>
        </w:tc>
      </w:tr>
    </w:tbl>
    <w:p w:rsidR="006E514E" w:rsidRDefault="006E514E" w:rsidP="00F74021">
      <w:pPr>
        <w:spacing w:line="288" w:lineRule="auto"/>
        <w:jc w:val="both"/>
        <w:rPr>
          <w:rFonts w:ascii="Times New Roman" w:eastAsia="Times New Roman" w:hAnsi="Times New Roman"/>
          <w:b/>
          <w:bCs/>
          <w:sz w:val="28"/>
          <w:szCs w:val="28"/>
          <w:lang w:val="en-US" w:eastAsia="vi-VN"/>
        </w:rPr>
      </w:pP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Chương 5: Những vấn đề cơ bản về lãi suất</w:t>
      </w:r>
      <w:r w:rsidRPr="00611333">
        <w:rPr>
          <w:rFonts w:ascii="Times New Roman" w:eastAsia="Times New Roman" w:hAnsi="Times New Roman"/>
          <w:b/>
          <w:bCs/>
          <w:sz w:val="28"/>
          <w:szCs w:val="28"/>
          <w:lang w:val="en-US" w:eastAsia="vi-VN"/>
        </w:rPr>
        <w:tab/>
      </w:r>
    </w:p>
    <w:p w:rsidR="00B01945" w:rsidRPr="00611333" w:rsidRDefault="00B01945" w:rsidP="00F74021">
      <w:pPr>
        <w:spacing w:line="288" w:lineRule="auto"/>
        <w:jc w:val="right"/>
        <w:rPr>
          <w:rFonts w:ascii="Times New Roman" w:eastAsia="Times New Roman" w:hAnsi="Times New Roman"/>
          <w:bCs/>
          <w:i/>
          <w:sz w:val="28"/>
          <w:szCs w:val="28"/>
          <w:lang w:val="en-US" w:eastAsia="vi-VN"/>
        </w:rPr>
      </w:pPr>
      <w:r w:rsidRPr="00611333">
        <w:rPr>
          <w:rFonts w:ascii="Times New Roman" w:eastAsia="Times New Roman" w:hAnsi="Times New Roman"/>
          <w:bCs/>
          <w:i/>
          <w:sz w:val="28"/>
          <w:szCs w:val="28"/>
          <w:lang w:val="en-US" w:eastAsia="vi-VN"/>
        </w:rPr>
        <w:t>Thời gian: 0</w:t>
      </w:r>
      <w:r w:rsidR="00C101D8" w:rsidRPr="00611333">
        <w:rPr>
          <w:rFonts w:ascii="Times New Roman" w:eastAsia="Times New Roman" w:hAnsi="Times New Roman"/>
          <w:bCs/>
          <w:i/>
          <w:sz w:val="28"/>
          <w:szCs w:val="28"/>
          <w:lang w:val="en-US" w:eastAsia="vi-VN"/>
        </w:rPr>
        <w:t xml:space="preserve">4 </w:t>
      </w:r>
      <w:r w:rsidRPr="00611333">
        <w:rPr>
          <w:rFonts w:ascii="Times New Roman" w:eastAsia="Times New Roman" w:hAnsi="Times New Roman"/>
          <w:bCs/>
          <w:i/>
          <w:sz w:val="28"/>
          <w:szCs w:val="28"/>
          <w:lang w:val="en-US" w:eastAsia="vi-VN"/>
        </w:rPr>
        <w:t xml:space="preserve">giờ (LT: </w:t>
      </w:r>
      <w:r w:rsidR="00C101D8" w:rsidRPr="00611333">
        <w:rPr>
          <w:rFonts w:ascii="Times New Roman" w:eastAsia="Times New Roman" w:hAnsi="Times New Roman"/>
          <w:bCs/>
          <w:i/>
          <w:sz w:val="28"/>
          <w:szCs w:val="28"/>
          <w:lang w:val="en-US" w:eastAsia="vi-VN"/>
        </w:rPr>
        <w:t>4</w:t>
      </w:r>
      <w:r w:rsidRPr="00611333">
        <w:rPr>
          <w:rFonts w:ascii="Times New Roman" w:eastAsia="Times New Roman" w:hAnsi="Times New Roman"/>
          <w:bCs/>
          <w:i/>
          <w:sz w:val="28"/>
          <w:szCs w:val="28"/>
          <w:lang w:val="en-US" w:eastAsia="vi-VN"/>
        </w:rPr>
        <w:t xml:space="preserve"> giờ)</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w:t>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Mục tiêu:</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khái niệm, phân loại và ý nghĩa của lãi suất;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các phương pháp tính lãi (lãi đơn, lãi kép);</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các công thức xác định giá trị của tiền theo thời gian, lãi suất hoàn vốn;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B01945" w:rsidRPr="00611333" w:rsidRDefault="00B01945" w:rsidP="00F74021">
      <w:pPr>
        <w:spacing w:line="288" w:lineRule="auto"/>
        <w:ind w:firstLine="720"/>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 Phân tích mối quan hệ giữa lãi suất với rủi ro và thời hạn của khoản vay;</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Phân biệt lãi suất với tỷ suất lợi tức, phí suất tín dụng;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 Phân tích các nhân tố ảnh hưởng tới lãi suất, vận dụng trong từng điều kiện cụ thể.</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Nội dung chương:</w:t>
      </w:r>
    </w:p>
    <w:tbl>
      <w:tblPr>
        <w:tblW w:w="0" w:type="auto"/>
        <w:tblInd w:w="817" w:type="dxa"/>
        <w:tblLook w:val="04A0"/>
      </w:tblPr>
      <w:tblGrid>
        <w:gridCol w:w="6237"/>
        <w:gridCol w:w="1134"/>
        <w:gridCol w:w="992"/>
      </w:tblGrid>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Khái quát về lãi suất</w:t>
            </w:r>
          </w:p>
        </w:tc>
        <w:tc>
          <w:tcPr>
            <w:tcW w:w="1134" w:type="dxa"/>
          </w:tcPr>
          <w:p w:rsidR="00B01945" w:rsidRPr="00611333" w:rsidRDefault="00C101D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2.1.1. Khái niệm về lãi suất</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2.1.2. Các loại lãi suất</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pacing w:val="-6"/>
                <w:sz w:val="28"/>
                <w:szCs w:val="28"/>
                <w:lang w:val="en-US" w:eastAsia="vi-VN"/>
              </w:rPr>
              <w:t xml:space="preserve">2.1.3. Mối quan hệ giữa lãi suất với rủi ro và thời hạn </w:t>
            </w:r>
            <w:r w:rsidRPr="00611333">
              <w:rPr>
                <w:rFonts w:ascii="Times New Roman" w:eastAsia="Times New Roman" w:hAnsi="Times New Roman"/>
                <w:spacing w:val="-6"/>
                <w:sz w:val="28"/>
                <w:szCs w:val="28"/>
                <w:lang w:val="en-US" w:eastAsia="vi-VN"/>
              </w:rPr>
              <w:lastRenderedPageBreak/>
              <w:t>của khoản cho vay</w:t>
            </w:r>
          </w:p>
        </w:tc>
        <w:tc>
          <w:tcPr>
            <w:tcW w:w="1134" w:type="dxa"/>
          </w:tcPr>
          <w:p w:rsidR="00B01945" w:rsidRPr="00611333" w:rsidRDefault="00B01945" w:rsidP="00F74021">
            <w:pPr>
              <w:spacing w:line="288" w:lineRule="auto"/>
              <w:jc w:val="right"/>
              <w:rPr>
                <w:rFonts w:ascii="Times New Roman" w:eastAsia="Times New Roman" w:hAnsi="Times New Roman"/>
                <w:i/>
                <w:spacing w:val="-6"/>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pacing w:val="-6"/>
                <w:sz w:val="28"/>
                <w:szCs w:val="28"/>
                <w:lang w:val="en-US"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2.1.4. Ý nghĩa của lãi suất</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Phương pháp xác định lãi suất</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2.2.1. Phương pháp tính lãi</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2.2.2. Lãi suất và tỷ suất lợi tức, phí suất tín dụng</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Các nhân tố ảnh hưởng đến lãi suất</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2.3.1. Cung cầu về vốn</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2.3.2. Lạm phát kỳ vọng</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2.3.3. Bội chi ngân sách</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2.3.4. Những thay đổi về thuế</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p>
        </w:tc>
      </w:tr>
      <w:tr w:rsidR="00B01945" w:rsidRPr="00611333" w:rsidTr="00B01945">
        <w:trPr>
          <w:trHeight w:val="397"/>
        </w:trPr>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2.3.5. Tỷ suất lợi nhuận bình quân của nền kinh tế</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jc w:val="both"/>
              <w:rPr>
                <w:rFonts w:ascii="Times New Roman" w:eastAsia="Times New Roman" w:hAnsi="Times New Roman"/>
                <w:i/>
                <w:sz w:val="28"/>
                <w:szCs w:val="28"/>
                <w:lang w:val="en-US" w:eastAsia="vi-VN"/>
              </w:rPr>
            </w:pPr>
          </w:p>
        </w:tc>
      </w:tr>
    </w:tbl>
    <w:p w:rsidR="006E514E" w:rsidRDefault="006E514E" w:rsidP="00F74021">
      <w:pPr>
        <w:spacing w:line="288" w:lineRule="auto"/>
        <w:jc w:val="both"/>
        <w:rPr>
          <w:rFonts w:ascii="Times New Roman" w:eastAsia="Times New Roman" w:hAnsi="Times New Roman"/>
          <w:b/>
          <w:bCs/>
          <w:sz w:val="28"/>
          <w:szCs w:val="28"/>
          <w:lang w:val="en-US" w:eastAsia="vi-VN"/>
        </w:rPr>
      </w:pP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Chương 6: Lạm phát và kiểm soát lạm phát</w:t>
      </w:r>
      <w:r w:rsidRPr="00611333">
        <w:rPr>
          <w:rFonts w:ascii="Times New Roman" w:eastAsia="Times New Roman" w:hAnsi="Times New Roman"/>
          <w:b/>
          <w:bCs/>
          <w:sz w:val="28"/>
          <w:szCs w:val="28"/>
          <w:lang w:val="en-US" w:eastAsia="vi-VN"/>
        </w:rPr>
        <w:tab/>
      </w:r>
      <w:r w:rsidRPr="00611333">
        <w:rPr>
          <w:rFonts w:ascii="Times New Roman" w:eastAsia="Times New Roman" w:hAnsi="Times New Roman"/>
          <w:b/>
          <w:bCs/>
          <w:sz w:val="28"/>
          <w:szCs w:val="28"/>
          <w:lang w:val="en-US" w:eastAsia="vi-VN"/>
        </w:rPr>
        <w:tab/>
      </w:r>
    </w:p>
    <w:p w:rsidR="00B01945" w:rsidRPr="00611333" w:rsidRDefault="00B01945"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i/>
          <w:sz w:val="28"/>
          <w:szCs w:val="28"/>
          <w:lang w:val="en-US" w:eastAsia="vi-VN"/>
        </w:rPr>
        <w:t>Thời gian: 0</w:t>
      </w:r>
      <w:r w:rsidR="00C101D8" w:rsidRPr="00611333">
        <w:rPr>
          <w:rFonts w:ascii="Times New Roman" w:eastAsia="Times New Roman" w:hAnsi="Times New Roman"/>
          <w:bCs/>
          <w:i/>
          <w:sz w:val="28"/>
          <w:szCs w:val="28"/>
          <w:lang w:val="en-US" w:eastAsia="vi-VN"/>
        </w:rPr>
        <w:t>5</w:t>
      </w:r>
      <w:r w:rsidRPr="00611333">
        <w:rPr>
          <w:rFonts w:ascii="Times New Roman" w:eastAsia="Times New Roman" w:hAnsi="Times New Roman"/>
          <w:bCs/>
          <w:i/>
          <w:sz w:val="28"/>
          <w:szCs w:val="28"/>
          <w:lang w:val="en-US" w:eastAsia="vi-VN"/>
        </w:rPr>
        <w:t xml:space="preserve"> giờ(LT: </w:t>
      </w:r>
      <w:r w:rsidR="00C101D8" w:rsidRPr="00611333">
        <w:rPr>
          <w:rFonts w:ascii="Times New Roman" w:eastAsia="Times New Roman" w:hAnsi="Times New Roman"/>
          <w:bCs/>
          <w:i/>
          <w:sz w:val="28"/>
          <w:szCs w:val="28"/>
          <w:lang w:val="en-US" w:eastAsia="vi-VN"/>
        </w:rPr>
        <w:t xml:space="preserve">4 </w:t>
      </w:r>
      <w:r w:rsidRPr="00611333">
        <w:rPr>
          <w:rFonts w:ascii="Times New Roman" w:eastAsia="Times New Roman" w:hAnsi="Times New Roman"/>
          <w:bCs/>
          <w:i/>
          <w:sz w:val="28"/>
          <w:szCs w:val="28"/>
          <w:lang w:val="en-US" w:eastAsia="vi-VN"/>
        </w:rPr>
        <w:t>giờ, KT: 1 giờ)</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w:t>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Mục tiêu:</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khái niệm, cách xác định và phân loại lạm phát;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các tác động và nguyên nhân gây ra lạm phát.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Phân tích các tác động và nguyên nhân gây ra lạm phát và các biện pháp kiểm soát lạm phát;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biết các biện pháp được Chính phủ Việt Nam sử dụng để kiểm soát lạm phát trong từng giai đoạn cụ thể.</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học tập, lũy kiến thức, kinh nghiệm để nâng cao trình độ chuyên môn về kinh tế</w:t>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phát triển bản thân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2. Nội dung chương:</w:t>
      </w:r>
    </w:p>
    <w:tbl>
      <w:tblPr>
        <w:tblW w:w="0" w:type="auto"/>
        <w:tblInd w:w="817" w:type="dxa"/>
        <w:tblLook w:val="04A0"/>
      </w:tblPr>
      <w:tblGrid>
        <w:gridCol w:w="6662"/>
        <w:gridCol w:w="993"/>
        <w:gridCol w:w="708"/>
      </w:tblGrid>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Khái quát về lạm phát</w:t>
            </w:r>
          </w:p>
        </w:tc>
        <w:tc>
          <w:tcPr>
            <w:tcW w:w="993" w:type="dxa"/>
            <w:vAlign w:val="bottom"/>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708"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2.1.1. Khái niệm</w:t>
            </w:r>
          </w:p>
        </w:tc>
        <w:tc>
          <w:tcPr>
            <w:tcW w:w="993" w:type="dxa"/>
            <w:vAlign w:val="bottom"/>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708"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2.1.2. Đo lường lạm phát</w:t>
            </w:r>
          </w:p>
        </w:tc>
        <w:tc>
          <w:tcPr>
            <w:tcW w:w="993" w:type="dxa"/>
            <w:vAlign w:val="bottom"/>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708"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2.1.3. Các loại lạm phát</w:t>
            </w:r>
          </w:p>
        </w:tc>
        <w:tc>
          <w:tcPr>
            <w:tcW w:w="993" w:type="dxa"/>
            <w:vAlign w:val="bottom"/>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708"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Tác động của lạm phát và nguyên nhân gây lạm phát</w:t>
            </w:r>
          </w:p>
        </w:tc>
        <w:tc>
          <w:tcPr>
            <w:tcW w:w="993" w:type="dxa"/>
            <w:vAlign w:val="bottom"/>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708"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C101D8" w:rsidRPr="00611333" w:rsidTr="00C101D8">
        <w:trPr>
          <w:trHeight w:val="397"/>
        </w:trPr>
        <w:tc>
          <w:tcPr>
            <w:tcW w:w="6662" w:type="dxa"/>
          </w:tcPr>
          <w:p w:rsidR="00C101D8" w:rsidRPr="00611333" w:rsidRDefault="00C101D8"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2.2.1. Tác động của lạm phát</w:t>
            </w:r>
          </w:p>
        </w:tc>
        <w:tc>
          <w:tcPr>
            <w:tcW w:w="993" w:type="dxa"/>
          </w:tcPr>
          <w:p w:rsidR="00C101D8" w:rsidRPr="00611333" w:rsidRDefault="00C101D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708" w:type="dxa"/>
            <w:vAlign w:val="bottom"/>
          </w:tcPr>
          <w:p w:rsidR="00C101D8" w:rsidRPr="00611333" w:rsidRDefault="00C101D8" w:rsidP="00F74021">
            <w:pPr>
              <w:spacing w:line="288" w:lineRule="auto"/>
              <w:rPr>
                <w:rFonts w:ascii="Times New Roman" w:hAnsi="Times New Roman"/>
                <w:i/>
                <w:sz w:val="28"/>
                <w:szCs w:val="28"/>
              </w:rPr>
            </w:pPr>
            <w:r w:rsidRPr="00611333">
              <w:rPr>
                <w:rFonts w:ascii="Times New Roman" w:eastAsia="Times New Roman" w:hAnsi="Times New Roman"/>
                <w:i/>
                <w:sz w:val="28"/>
                <w:szCs w:val="28"/>
                <w:lang w:val="en-US" w:eastAsia="vi-VN"/>
              </w:rPr>
              <w:t>giờ</w:t>
            </w:r>
          </w:p>
        </w:tc>
      </w:tr>
      <w:tr w:rsidR="00C101D8" w:rsidRPr="00611333" w:rsidTr="00C101D8">
        <w:trPr>
          <w:trHeight w:val="397"/>
        </w:trPr>
        <w:tc>
          <w:tcPr>
            <w:tcW w:w="6662" w:type="dxa"/>
          </w:tcPr>
          <w:p w:rsidR="00C101D8" w:rsidRPr="00611333" w:rsidRDefault="00C101D8"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2.2.2. Nguyên nhân gây lạm phát</w:t>
            </w:r>
          </w:p>
        </w:tc>
        <w:tc>
          <w:tcPr>
            <w:tcW w:w="993" w:type="dxa"/>
          </w:tcPr>
          <w:p w:rsidR="00C101D8" w:rsidRPr="00611333" w:rsidRDefault="00C101D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708" w:type="dxa"/>
            <w:vAlign w:val="bottom"/>
          </w:tcPr>
          <w:p w:rsidR="00C101D8" w:rsidRPr="00611333" w:rsidRDefault="00C101D8" w:rsidP="00F74021">
            <w:pPr>
              <w:spacing w:line="288" w:lineRule="auto"/>
              <w:rPr>
                <w:rFonts w:ascii="Times New Roman" w:hAnsi="Times New Roman"/>
                <w:i/>
                <w:sz w:val="28"/>
                <w:szCs w:val="28"/>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Các biện pháp kiểm soát lạm phát</w:t>
            </w:r>
          </w:p>
        </w:tc>
        <w:tc>
          <w:tcPr>
            <w:tcW w:w="993" w:type="dxa"/>
            <w:vAlign w:val="bottom"/>
          </w:tcPr>
          <w:p w:rsidR="00B01945" w:rsidRPr="00611333" w:rsidRDefault="00C101D8"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708"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2.3.1. Những biện pháp chiến lược</w:t>
            </w:r>
          </w:p>
        </w:tc>
        <w:tc>
          <w:tcPr>
            <w:tcW w:w="993" w:type="dxa"/>
            <w:vAlign w:val="bottom"/>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708"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bCs/>
                <w:sz w:val="28"/>
                <w:szCs w:val="28"/>
                <w:lang w:val="en-US" w:eastAsia="vi-VN"/>
              </w:rPr>
            </w:pPr>
            <w:r w:rsidRPr="00611333">
              <w:rPr>
                <w:rFonts w:ascii="Times New Roman" w:eastAsia="Times New Roman" w:hAnsi="Times New Roman"/>
                <w:sz w:val="28"/>
                <w:szCs w:val="28"/>
                <w:lang w:val="en-US" w:eastAsia="vi-VN"/>
              </w:rPr>
              <w:lastRenderedPageBreak/>
              <w:t>2.3.2. Những biện pháp cấp bách</w:t>
            </w:r>
          </w:p>
        </w:tc>
        <w:tc>
          <w:tcPr>
            <w:tcW w:w="993" w:type="dxa"/>
            <w:vAlign w:val="bottom"/>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708"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rPr>
          <w:trHeight w:val="397"/>
        </w:trPr>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993" w:type="dxa"/>
            <w:vAlign w:val="bottom"/>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708" w:type="dxa"/>
            <w:vAlign w:val="bottom"/>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IV. Điều kiện thực hiện môn học:</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Phòng học chuyên môn hóa: Phòng học lý thuyết đáp ứng được điều kiện cho việc dạy và học.</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Trang thiết bị máy móc: Máy tính, máy chiếu,  micro,..</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3. Học liệu, dụng cụ, nguyên vật liệu: </w:t>
      </w:r>
      <w:r w:rsidRPr="00611333">
        <w:rPr>
          <w:rFonts w:ascii="Times New Roman" w:eastAsia="Times New Roman" w:hAnsi="Times New Roman"/>
          <w:sz w:val="28"/>
          <w:szCs w:val="28"/>
          <w:lang w:val="en-US" w:eastAsia="vi-VN"/>
        </w:rPr>
        <w:t>Đề cương bài giảng,</w:t>
      </w:r>
      <w:r w:rsidRPr="00611333">
        <w:rPr>
          <w:rFonts w:ascii="Times New Roman" w:eastAsia="Times New Roman" w:hAnsi="Times New Roman"/>
          <w:sz w:val="28"/>
          <w:szCs w:val="28"/>
          <w:lang w:eastAsia="vi-VN"/>
        </w:rPr>
        <w:t xml:space="preserve"> giáo án, </w:t>
      </w:r>
      <w:r w:rsidRPr="00611333">
        <w:rPr>
          <w:rFonts w:ascii="Times New Roman" w:eastAsia="Times New Roman" w:hAnsi="Times New Roman"/>
          <w:sz w:val="28"/>
          <w:szCs w:val="28"/>
          <w:lang w:val="en-US" w:eastAsia="vi-VN"/>
        </w:rPr>
        <w:t xml:space="preserve">slide </w:t>
      </w:r>
      <w:r w:rsidRPr="00611333">
        <w:rPr>
          <w:rFonts w:ascii="Times New Roman" w:eastAsia="Times New Roman" w:hAnsi="Times New Roman"/>
          <w:sz w:val="28"/>
          <w:szCs w:val="28"/>
          <w:lang w:eastAsia="vi-VN"/>
        </w:rPr>
        <w:t>bài giảng môn học, tài liệu phát tay và các tài liệu liên quan khác</w:t>
      </w:r>
      <w:r w:rsidRPr="00611333">
        <w:rPr>
          <w:rFonts w:ascii="Times New Roman" w:eastAsia="Times New Roman" w:hAnsi="Times New Roman"/>
          <w:sz w:val="28"/>
          <w:szCs w:val="28"/>
          <w:lang w:val="en-US" w:eastAsia="vi-VN"/>
        </w:rPr>
        <w:t>: video, clip, ví dụ minh họa,</w:t>
      </w:r>
      <w:r w:rsidRPr="00611333">
        <w:rPr>
          <w:rFonts w:ascii="Times New Roman" w:eastAsia="Times New Roman" w:hAnsi="Times New Roman"/>
          <w:sz w:val="28"/>
          <w:szCs w:val="28"/>
          <w:lang w:eastAsia="vi-VN"/>
        </w:rPr>
        <w:t xml:space="preserve"> tài liệu tham khảo</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4. Các điều kiện khác: </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V. Nội dung và phương pháp, đánh giá:</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bCs/>
          <w:sz w:val="28"/>
          <w:szCs w:val="28"/>
          <w:lang w:eastAsia="vi-VN"/>
        </w:rPr>
        <w:t>1. Nội dung: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K</w:t>
      </w:r>
      <w:r w:rsidRPr="00611333">
        <w:rPr>
          <w:rFonts w:ascii="Times New Roman" w:eastAsia="Times New Roman" w:hAnsi="Times New Roman"/>
          <w:sz w:val="28"/>
          <w:szCs w:val="28"/>
          <w:lang w:eastAsia="vi-VN"/>
        </w:rPr>
        <w:t xml:space="preserve">iến thức: </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Bản chất, c</w:t>
      </w:r>
      <w:r w:rsidRPr="00611333">
        <w:rPr>
          <w:rFonts w:ascii="Times New Roman" w:eastAsia="Times New Roman" w:hAnsi="Times New Roman"/>
          <w:sz w:val="28"/>
          <w:szCs w:val="28"/>
          <w:lang w:eastAsia="vi-VN"/>
        </w:rPr>
        <w:t>hức năng và vai trò của tiền tệ</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Các công cụ </w:t>
      </w:r>
      <w:r w:rsidRPr="00611333">
        <w:rPr>
          <w:rFonts w:ascii="Times New Roman" w:eastAsia="Times New Roman" w:hAnsi="Times New Roman"/>
          <w:sz w:val="28"/>
          <w:szCs w:val="28"/>
          <w:lang w:val="en-US" w:eastAsia="vi-VN"/>
        </w:rPr>
        <w:t>và các giao dịch trên thị trường tiền tệ.</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C</w:t>
      </w:r>
      <w:r w:rsidRPr="00611333">
        <w:rPr>
          <w:rFonts w:ascii="Times New Roman" w:eastAsia="Times New Roman" w:hAnsi="Times New Roman"/>
          <w:sz w:val="28"/>
          <w:szCs w:val="28"/>
          <w:lang w:val="en-US" w:eastAsia="vi-VN"/>
        </w:rPr>
        <w:t>hức năng và c</w:t>
      </w:r>
      <w:r w:rsidRPr="00611333">
        <w:rPr>
          <w:rFonts w:ascii="Times New Roman" w:eastAsia="Times New Roman" w:hAnsi="Times New Roman"/>
          <w:sz w:val="28"/>
          <w:szCs w:val="28"/>
          <w:lang w:eastAsia="vi-VN"/>
        </w:rPr>
        <w:t>ác nghiệp vụ cơ bản của ngân hàng thương mại</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 Chức năng và mô hình tổ chức của ngân hàng trung ương.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Mục tiêu và cơ chế tác động của các c</w:t>
      </w:r>
      <w:r w:rsidRPr="00611333">
        <w:rPr>
          <w:rFonts w:ascii="Times New Roman" w:eastAsia="Times New Roman" w:hAnsi="Times New Roman"/>
          <w:sz w:val="28"/>
          <w:szCs w:val="28"/>
          <w:lang w:eastAsia="vi-VN"/>
        </w:rPr>
        <w:t>ông cụ của chính sách tiền tệ</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 Phương pháp xác định lãi suất.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Các nhân tố ảnh hưởng tới lãi suất</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Tác động</w:t>
      </w:r>
      <w:r w:rsidRPr="00611333">
        <w:rPr>
          <w:rFonts w:ascii="Times New Roman" w:eastAsia="Times New Roman" w:hAnsi="Times New Roman"/>
          <w:sz w:val="28"/>
          <w:szCs w:val="28"/>
          <w:lang w:val="en-US" w:eastAsia="vi-VN"/>
        </w:rPr>
        <w:t>, nguyên nhân</w:t>
      </w:r>
      <w:r w:rsidRPr="00611333">
        <w:rPr>
          <w:rFonts w:ascii="Times New Roman" w:eastAsia="Times New Roman" w:hAnsi="Times New Roman"/>
          <w:sz w:val="28"/>
          <w:szCs w:val="28"/>
          <w:lang w:eastAsia="vi-VN"/>
        </w:rPr>
        <w:t xml:space="preserve"> và biện pháp khắc phục lạm phát</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K</w:t>
      </w:r>
      <w:r w:rsidRPr="00611333">
        <w:rPr>
          <w:rFonts w:ascii="Times New Roman" w:eastAsia="Times New Roman" w:hAnsi="Times New Roman"/>
          <w:sz w:val="28"/>
          <w:szCs w:val="28"/>
          <w:lang w:eastAsia="vi-VN"/>
        </w:rPr>
        <w:t xml:space="preserve">ỹ năng: </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 Nhận diện các chức năng của tiền trong nền kinh tế.</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Phân tích cơ chế hoạt động của các công cụ của thị trường tiền tệ.</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Phân biệt thị trường tiền tệ và thị trường vốn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Đánh giá được vai trò của các khâu tài chính trong hệ thống tài chính Việt Nam.</w:t>
      </w:r>
    </w:p>
    <w:p w:rsidR="00B01945" w:rsidRPr="00611333" w:rsidRDefault="00B01945" w:rsidP="00F74021">
      <w:pPr>
        <w:spacing w:line="288"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pacing w:val="-6"/>
          <w:sz w:val="28"/>
          <w:szCs w:val="28"/>
          <w:lang w:val="en-US" w:eastAsia="vi-VN"/>
        </w:rPr>
        <w:t>+ Phân tích các công cụ của chính sách tiền tệ quốc gia tác động đến cung - cầu tiền trong nền kinh tế.</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Phân biệt ngân hàng thương mại và ngân hàng trung ương</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Phân tích xu hướng biến động của lãi suất và lạm pháp trong từng điều kiện cụ thể</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N</w:t>
      </w:r>
      <w:r w:rsidRPr="00611333">
        <w:rPr>
          <w:rFonts w:ascii="Times New Roman" w:eastAsia="Times New Roman" w:hAnsi="Times New Roman"/>
          <w:sz w:val="28"/>
          <w:szCs w:val="28"/>
          <w:lang w:eastAsia="vi-VN"/>
        </w:rPr>
        <w:t>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Chấp hành nghiêm chỉnh nội quy, quy định và thời gian </w:t>
      </w:r>
      <w:r w:rsidRPr="00611333">
        <w:rPr>
          <w:rFonts w:ascii="Times New Roman" w:eastAsia="Times New Roman" w:hAnsi="Times New Roman"/>
          <w:sz w:val="28"/>
          <w:szCs w:val="28"/>
          <w:lang w:val="en-US" w:eastAsia="vi-VN"/>
        </w:rPr>
        <w:t>học tập;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Tính cẩn thận, tư duy và sáng tạo trong học tập;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Tổ chức, đánh giá, phân tích các hoạt động nhóm;</w:t>
      </w:r>
    </w:p>
    <w:p w:rsidR="00B01945" w:rsidRPr="00611333" w:rsidRDefault="00B01945" w:rsidP="00F74021">
      <w:pPr>
        <w:widowControl w:val="0"/>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Tự học tập, lũy kiến thức, kinh nghiệm để nâng cao trình độ chuyên </w:t>
      </w:r>
      <w:r w:rsidRPr="00611333">
        <w:rPr>
          <w:rFonts w:ascii="Times New Roman" w:eastAsia="Times New Roman" w:hAnsi="Times New Roman"/>
          <w:sz w:val="28"/>
          <w:szCs w:val="28"/>
          <w:lang w:eastAsia="vi-VN"/>
        </w:rPr>
        <w:lastRenderedPageBreak/>
        <w:t xml:space="preserve">môn về tài chính </w:t>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tiền tệ.</w:t>
      </w:r>
    </w:p>
    <w:p w:rsidR="00B01945" w:rsidRPr="00611333" w:rsidRDefault="00B01945" w:rsidP="00F74021">
      <w:pPr>
        <w:widowControl w:val="0"/>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t>2</w:t>
      </w:r>
      <w:r w:rsidRPr="00611333">
        <w:rPr>
          <w:rFonts w:ascii="Times New Roman" w:eastAsia="Times New Roman" w:hAnsi="Times New Roman"/>
          <w:sz w:val="28"/>
          <w:szCs w:val="28"/>
          <w:lang w:eastAsia="vi-VN"/>
        </w:rPr>
        <w:t>. Phương pháp:</w:t>
      </w:r>
    </w:p>
    <w:p w:rsidR="00B01945" w:rsidRPr="00611333" w:rsidRDefault="00B01945" w:rsidP="00F74021">
      <w:pPr>
        <w:widowControl w:val="0"/>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Kiểm tra thường xuyên: kiểm tra vấn đáp, kiểm tra viết, kiểm tra một số nội dung bài tập trong mỗi buổi lên lớp, chấm điểm bài tập hoặc thảo luận.</w:t>
      </w:r>
    </w:p>
    <w:p w:rsidR="00B01945" w:rsidRPr="00611333" w:rsidRDefault="00B01945" w:rsidP="00F74021">
      <w:pPr>
        <w:widowControl w:val="0"/>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Kiểm tra định kỳ: kiểm tra viết.</w:t>
      </w:r>
    </w:p>
    <w:p w:rsidR="00B01945" w:rsidRPr="00611333" w:rsidRDefault="00B01945" w:rsidP="00F74021">
      <w:pPr>
        <w:widowControl w:val="0"/>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Thi kết thúc môn: Bài thi viết</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B01945" w:rsidRPr="00611333" w:rsidRDefault="00B01945" w:rsidP="00F74021">
      <w:pPr>
        <w:spacing w:line="288" w:lineRule="auto"/>
        <w:ind w:firstLine="720"/>
        <w:jc w:val="both"/>
        <w:rPr>
          <w:rFonts w:ascii="Times New Roman" w:eastAsia="Times New Roman" w:hAnsi="Times New Roman"/>
          <w:spacing w:val="-2"/>
          <w:sz w:val="28"/>
          <w:szCs w:val="28"/>
          <w:lang w:val="en-US" w:eastAsia="vi-VN"/>
        </w:rPr>
      </w:pPr>
      <w:r w:rsidRPr="00611333">
        <w:rPr>
          <w:rFonts w:ascii="Times New Roman" w:eastAsia="Times New Roman" w:hAnsi="Times New Roman"/>
          <w:spacing w:val="-2"/>
          <w:sz w:val="28"/>
          <w:szCs w:val="28"/>
          <w:lang w:eastAsia="vi-VN"/>
        </w:rPr>
        <w:t>1. Phạm vi áp dụng môn học:Chương trình</w:t>
      </w:r>
      <w:r w:rsidRPr="00611333">
        <w:rPr>
          <w:rFonts w:ascii="Times New Roman" w:eastAsia="Times New Roman" w:hAnsi="Times New Roman"/>
          <w:spacing w:val="-2"/>
          <w:sz w:val="28"/>
          <w:szCs w:val="28"/>
          <w:lang w:val="en-US" w:eastAsia="vi-VN"/>
        </w:rPr>
        <w:t xml:space="preserve"> môn học được sử dụng để giảng dạy cho nghề Tài chính - Ngân hàng trình độ Cao đẳng. Tổng thời gian thực hiện môn học là 45 giờ, giảng viên giảng dạy giờ lý thuyết kết hợp với các giờ thảo luận đan xen.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Hướng dẫn về phương pháp giảng dạy, học tập môn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giảng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Giảng</w:t>
      </w:r>
      <w:r w:rsidRPr="00611333">
        <w:rPr>
          <w:rFonts w:ascii="Times New Roman" w:eastAsia="Times New Roman" w:hAnsi="Times New Roman"/>
          <w:sz w:val="28"/>
          <w:szCs w:val="28"/>
          <w:lang w:eastAsia="vi-VN"/>
        </w:rPr>
        <w:t xml:space="preserve">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Giảng dạy theo đúng chương trình môn học. Thuyết trình, phát vấn học sinh, sử dụng phương pháp đàm thoại, thảo luận để </w:t>
      </w:r>
      <w:r w:rsidRPr="00611333">
        <w:rPr>
          <w:rFonts w:ascii="Times New Roman" w:eastAsia="Times New Roman" w:hAnsi="Times New Roman"/>
          <w:sz w:val="28"/>
          <w:szCs w:val="28"/>
          <w:lang w:val="en-US" w:eastAsia="vi-VN"/>
        </w:rPr>
        <w:t>người học</w:t>
      </w:r>
      <w:r w:rsidRPr="00611333">
        <w:rPr>
          <w:rFonts w:ascii="Times New Roman" w:eastAsia="Times New Roman" w:hAnsi="Times New Roman"/>
          <w:sz w:val="28"/>
          <w:szCs w:val="28"/>
          <w:lang w:eastAsia="vi-VN"/>
        </w:rPr>
        <w:t xml:space="preserve"> ghi nhớ kỹ hơn.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Sử dụng máy tính, máy chiếu và có những Video, clip, ví dụ minh họa cho sinh </w:t>
      </w:r>
      <w:r w:rsidRPr="00611333">
        <w:rPr>
          <w:rFonts w:ascii="Times New Roman" w:eastAsia="Times New Roman" w:hAnsi="Times New Roman"/>
          <w:sz w:val="28"/>
          <w:szCs w:val="28"/>
          <w:lang w:val="en-US" w:eastAsia="vi-VN"/>
        </w:rPr>
        <w:t xml:space="preserve">viên </w:t>
      </w:r>
      <w:r w:rsidRPr="00611333">
        <w:rPr>
          <w:rFonts w:ascii="Times New Roman" w:eastAsia="Times New Roman" w:hAnsi="Times New Roman"/>
          <w:sz w:val="28"/>
          <w:szCs w:val="28"/>
          <w:lang w:eastAsia="vi-VN"/>
        </w:rPr>
        <w:t>dễ hiểu.</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Tăng cường khai thác các nguồn học liệu tham khảo trên Internet.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Hình thức giảng dạy chính của môn học: lý thuyết trên lớp kết hợp với thảo luận nhóm và làm các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người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ý thức tự học, chuẩn bị tốt các câu hỏi, bài tập được giao.</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mặt đầy đủ trên lớp, đúng 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Vận dụng kiến thức môn học trong </w:t>
      </w:r>
      <w:r w:rsidRPr="00611333">
        <w:rPr>
          <w:rFonts w:ascii="Times New Roman" w:eastAsia="Times New Roman" w:hAnsi="Times New Roman"/>
          <w:sz w:val="28"/>
          <w:szCs w:val="28"/>
          <w:lang w:val="en-US" w:eastAsia="vi-VN"/>
        </w:rPr>
        <w:t>thảo luận nhóm</w:t>
      </w:r>
      <w:r w:rsidRPr="00611333">
        <w:rPr>
          <w:rFonts w:ascii="Times New Roman" w:eastAsia="Times New Roman" w:hAnsi="Times New Roman"/>
          <w:sz w:val="28"/>
          <w:szCs w:val="28"/>
          <w:lang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Cho phép thay thế bài thảo luận nhóm bằng 1 bài kiểm tra định kỳ.</w:t>
      </w:r>
    </w:p>
    <w:p w:rsidR="00B01945" w:rsidRPr="00611333" w:rsidRDefault="00B01945" w:rsidP="00F74021">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 Biết chia sẻ thông tin, tham gia nhiệt tình các hoạt động thảo luận nhóm.</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Nộp bài đầy đủ, đúng thời hạn theo yêu cầu của gi</w:t>
      </w:r>
      <w:r w:rsidRPr="00611333">
        <w:rPr>
          <w:rFonts w:ascii="Times New Roman" w:eastAsia="Times New Roman" w:hAnsi="Times New Roman"/>
          <w:sz w:val="28"/>
          <w:szCs w:val="28"/>
          <w:lang w:val="en-US" w:eastAsia="vi-VN"/>
        </w:rPr>
        <w:t>ảng</w:t>
      </w:r>
      <w:r w:rsidRPr="00611333">
        <w:rPr>
          <w:rFonts w:ascii="Times New Roman" w:eastAsia="Times New Roman" w:hAnsi="Times New Roman"/>
          <w:sz w:val="28"/>
          <w:szCs w:val="28"/>
          <w:lang w:eastAsia="vi-VN"/>
        </w:rPr>
        <w:t xml:space="preserve">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S</w:t>
      </w:r>
      <w:r w:rsidRPr="00611333">
        <w:rPr>
          <w:rFonts w:ascii="Times New Roman" w:eastAsia="Times New Roman" w:hAnsi="Times New Roman"/>
          <w:sz w:val="28"/>
          <w:szCs w:val="28"/>
          <w:lang w:eastAsia="vi-VN"/>
        </w:rPr>
        <w:t>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phải thực hiện các bài tập một cách nghiêm túc, không được sao chép (dưới mọi hình thức).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Chủ động, tích cực khai thác các ứng dụng công nghệ thông tin trong việc tự học ở nhà.</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 Những trọng tâm cần chú ý:</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Bản chất và chức năng, vai trò của tiền tệ.</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 Các công cụ của thị trường tiền tệ.</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Chức năng và các</w:t>
      </w:r>
      <w:r w:rsidRPr="00611333">
        <w:rPr>
          <w:rFonts w:ascii="Times New Roman" w:eastAsia="Times New Roman" w:hAnsi="Times New Roman"/>
          <w:sz w:val="28"/>
          <w:szCs w:val="28"/>
          <w:lang w:val="en-US" w:eastAsia="vi-VN"/>
        </w:rPr>
        <w:t xml:space="preserve"> nghiệp vụ cơ bản</w:t>
      </w:r>
      <w:r w:rsidRPr="00611333">
        <w:rPr>
          <w:rFonts w:ascii="Times New Roman" w:eastAsia="Times New Roman" w:hAnsi="Times New Roman"/>
          <w:sz w:val="28"/>
          <w:szCs w:val="28"/>
          <w:lang w:eastAsia="vi-VN"/>
        </w:rPr>
        <w:t xml:space="preserve"> của Ngân hàng thương mại</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Chức năng của ngân hàng Trung ương</w:t>
      </w:r>
      <w:r w:rsidRPr="00611333">
        <w:rPr>
          <w:rFonts w:ascii="Times New Roman" w:eastAsia="Times New Roman" w:hAnsi="Times New Roman"/>
          <w:sz w:val="28"/>
          <w:szCs w:val="28"/>
          <w:lang w:eastAsia="vi-VN"/>
        </w:rPr>
        <w:t xml:space="preserve"> và chính sách tiền tệ quốc gia</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Các phương pháp xác định lãi suất và các nhân tố ảnh hưởng tới lãi suất.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Tác động của lạm phát và biện pháp khắc phục.</w:t>
      </w:r>
    </w:p>
    <w:p w:rsidR="00B01945" w:rsidRPr="00611333" w:rsidRDefault="00B01945" w:rsidP="00F74021">
      <w:pPr>
        <w:tabs>
          <w:tab w:val="left" w:pos="2976"/>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4. Tài liệu tham khảo:</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Nguyễn Đăng Dờn (2015), </w:t>
      </w:r>
      <w:r w:rsidRPr="00611333">
        <w:rPr>
          <w:rFonts w:ascii="Times New Roman" w:eastAsia="Times New Roman" w:hAnsi="Times New Roman"/>
          <w:i/>
          <w:sz w:val="28"/>
          <w:szCs w:val="28"/>
          <w:lang w:eastAsia="vi-VN"/>
        </w:rPr>
        <w:t>Tiền tệ - Ngân hàng</w:t>
      </w:r>
      <w:r w:rsidRPr="00611333">
        <w:rPr>
          <w:rFonts w:ascii="Times New Roman" w:eastAsia="Times New Roman" w:hAnsi="Times New Roman"/>
          <w:sz w:val="28"/>
          <w:szCs w:val="28"/>
          <w:lang w:eastAsia="vi-VN"/>
        </w:rPr>
        <w:t>, Nhà xuất bản Đại học Quốc gia thành phố Hồ Chi Minh.</w:t>
      </w:r>
    </w:p>
    <w:p w:rsidR="00B01945" w:rsidRPr="00611333" w:rsidRDefault="00B01945" w:rsidP="00F74021">
      <w:pPr>
        <w:tabs>
          <w:tab w:val="left" w:pos="284"/>
        </w:tabs>
        <w:spacing w:line="288" w:lineRule="auto"/>
        <w:jc w:val="both"/>
        <w:rPr>
          <w:rFonts w:ascii="Times New Roman" w:eastAsia="Times New Roman" w:hAnsi="Times New Roman"/>
          <w:i/>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eastAsia="vi-VN"/>
        </w:rPr>
        <w:tab/>
        <w:t xml:space="preserve">-  Vũ Văn Hóa &amp; Đinh Xuân Hạng (2014), </w:t>
      </w:r>
      <w:r w:rsidRPr="00611333">
        <w:rPr>
          <w:rFonts w:ascii="Times New Roman" w:eastAsia="Times New Roman" w:hAnsi="Times New Roman"/>
          <w:i/>
          <w:sz w:val="28"/>
          <w:szCs w:val="28"/>
          <w:lang w:eastAsia="vi-VN"/>
        </w:rPr>
        <w:t xml:space="preserve">Giáo trình Lý thuyết Tiền tệ. </w:t>
      </w:r>
      <w:r w:rsidRPr="00611333">
        <w:rPr>
          <w:rFonts w:ascii="Times New Roman" w:eastAsia="Times New Roman" w:hAnsi="Times New Roman"/>
          <w:sz w:val="28"/>
          <w:szCs w:val="28"/>
          <w:lang w:eastAsia="vi-VN"/>
        </w:rPr>
        <w:t>Nhà xuất bản Tài chính</w:t>
      </w:r>
      <w:r w:rsidRPr="00611333">
        <w:rPr>
          <w:rFonts w:ascii="Times New Roman" w:eastAsia="Times New Roman" w:hAnsi="Times New Roman"/>
          <w:sz w:val="28"/>
          <w:szCs w:val="28"/>
          <w:lang w:val="en-US" w:eastAsia="vi-VN"/>
        </w:rPr>
        <w:t>.</w:t>
      </w:r>
    </w:p>
    <w:p w:rsidR="00B01945" w:rsidRPr="00611333" w:rsidRDefault="00B01945" w:rsidP="00F74021">
      <w:pPr>
        <w:tabs>
          <w:tab w:val="left" w:pos="851"/>
        </w:tabs>
        <w:spacing w:line="288" w:lineRule="auto"/>
        <w:jc w:val="both"/>
        <w:rPr>
          <w:rFonts w:ascii="Times New Roman" w:eastAsia="Times New Roman" w:hAnsi="Times New Roman"/>
          <w:spacing w:val="-10"/>
          <w:sz w:val="28"/>
          <w:szCs w:val="28"/>
          <w:lang w:eastAsia="vi-VN"/>
        </w:rPr>
      </w:pPr>
      <w:r w:rsidRPr="00611333">
        <w:rPr>
          <w:rFonts w:ascii="Times New Roman" w:eastAsia="Times New Roman" w:hAnsi="Times New Roman"/>
          <w:sz w:val="28"/>
          <w:szCs w:val="28"/>
          <w:lang w:eastAsia="vi-VN"/>
        </w:rPr>
        <w:tab/>
        <w:t xml:space="preserve">- Nguyễn Văn Tiến (2011), </w:t>
      </w:r>
      <w:r w:rsidRPr="00611333">
        <w:rPr>
          <w:rFonts w:ascii="Times New Roman" w:eastAsia="Times New Roman" w:hAnsi="Times New Roman"/>
          <w:i/>
          <w:sz w:val="28"/>
          <w:szCs w:val="28"/>
          <w:lang w:eastAsia="vi-VN"/>
        </w:rPr>
        <w:t>Giáo trình Tài chính - Tiền tệ.</w:t>
      </w:r>
      <w:r w:rsidRPr="00611333">
        <w:rPr>
          <w:rFonts w:ascii="Times New Roman" w:eastAsia="Times New Roman" w:hAnsi="Times New Roman"/>
          <w:sz w:val="28"/>
          <w:szCs w:val="28"/>
          <w:lang w:eastAsia="vi-VN"/>
        </w:rPr>
        <w:t xml:space="preserve"> Nhà xuất bản Thống kê.</w:t>
      </w:r>
    </w:p>
    <w:p w:rsidR="00FF332B" w:rsidRPr="00611333" w:rsidRDefault="00B01945" w:rsidP="00F74021">
      <w:pPr>
        <w:spacing w:line="288" w:lineRule="auto"/>
        <w:jc w:val="both"/>
        <w:rPr>
          <w:rFonts w:ascii="Times New Roman" w:eastAsia="Times New Roman" w:hAnsi="Times New Roman"/>
          <w:bCs/>
          <w:sz w:val="28"/>
          <w:szCs w:val="28"/>
          <w:lang w:eastAsia="vi-VN"/>
        </w:rPr>
      </w:pPr>
      <w:r w:rsidRPr="00611333">
        <w:rPr>
          <w:rFonts w:ascii="Times New Roman" w:eastAsia="Times New Roman" w:hAnsi="Times New Roman"/>
          <w:sz w:val="28"/>
          <w:szCs w:val="28"/>
          <w:lang w:eastAsia="vi-VN"/>
        </w:rPr>
        <w:tab/>
        <w:t xml:space="preserve">5. </w:t>
      </w:r>
      <w:r w:rsidRPr="00611333">
        <w:rPr>
          <w:rFonts w:ascii="Times New Roman" w:eastAsia="Times New Roman" w:hAnsi="Times New Roman"/>
          <w:bCs/>
          <w:sz w:val="28"/>
          <w:szCs w:val="28"/>
          <w:lang w:eastAsia="vi-VN"/>
        </w:rPr>
        <w:t>Ghi chú và giải thích (nếu có).</w:t>
      </w:r>
    </w:p>
    <w:p w:rsidR="00FF332B" w:rsidRPr="00611333" w:rsidRDefault="00FF332B" w:rsidP="00F74021">
      <w:pPr>
        <w:spacing w:line="288" w:lineRule="auto"/>
        <w:rPr>
          <w:rFonts w:ascii="Times New Roman" w:eastAsia="Times New Roman" w:hAnsi="Times New Roman"/>
          <w:bCs/>
          <w:sz w:val="28"/>
          <w:szCs w:val="28"/>
          <w:lang w:eastAsia="vi-VN"/>
        </w:rPr>
      </w:pPr>
      <w:r w:rsidRPr="00611333">
        <w:rPr>
          <w:rFonts w:ascii="Times New Roman" w:eastAsia="Times New Roman" w:hAnsi="Times New Roman"/>
          <w:bCs/>
          <w:sz w:val="28"/>
          <w:szCs w:val="28"/>
          <w:lang w:eastAsia="vi-VN"/>
        </w:rPr>
        <w:br w:type="page"/>
      </w:r>
    </w:p>
    <w:p w:rsidR="00B01945" w:rsidRPr="00611333" w:rsidRDefault="00B01945" w:rsidP="00F74021">
      <w:pPr>
        <w:widowControl w:val="0"/>
        <w:spacing w:line="288" w:lineRule="auto"/>
        <w:jc w:val="center"/>
        <w:outlineLvl w:val="2"/>
        <w:rPr>
          <w:rFonts w:ascii="Times New Roman" w:eastAsia="Times New Roman" w:hAnsi="Times New Roman"/>
          <w:b/>
          <w:bCs/>
          <w:sz w:val="28"/>
          <w:szCs w:val="28"/>
          <w:lang w:val="pl-PL"/>
        </w:rPr>
      </w:pPr>
      <w:bookmarkStart w:id="79" w:name="_Toc26481161"/>
      <w:bookmarkStart w:id="80" w:name="_Toc103961956"/>
      <w:r w:rsidRPr="00611333">
        <w:rPr>
          <w:rFonts w:ascii="Times New Roman" w:eastAsia="Times New Roman" w:hAnsi="Times New Roman"/>
          <w:b/>
          <w:bCs/>
          <w:sz w:val="28"/>
          <w:szCs w:val="28"/>
          <w:lang w:val="pl-PL"/>
        </w:rPr>
        <w:lastRenderedPageBreak/>
        <w:t>CHƯƠNG TRÌNH MÔN HỌC</w:t>
      </w:r>
    </w:p>
    <w:p w:rsidR="00B01945" w:rsidRPr="00611333" w:rsidRDefault="00B01945" w:rsidP="00F74021">
      <w:pPr>
        <w:widowControl w:val="0"/>
        <w:spacing w:line="288" w:lineRule="auto"/>
        <w:jc w:val="center"/>
        <w:outlineLvl w:val="2"/>
        <w:rPr>
          <w:rFonts w:ascii="Times New Roman" w:eastAsia="Times New Roman" w:hAnsi="Times New Roman"/>
          <w:b/>
          <w:bCs/>
          <w:sz w:val="28"/>
          <w:szCs w:val="28"/>
          <w:lang w:val="pl-PL"/>
        </w:rPr>
      </w:pPr>
    </w:p>
    <w:p w:rsidR="00B01945" w:rsidRPr="00611333" w:rsidRDefault="00B01945" w:rsidP="00F74021">
      <w:pPr>
        <w:spacing w:line="288" w:lineRule="auto"/>
        <w:outlineLvl w:val="0"/>
        <w:rPr>
          <w:rFonts w:ascii="Times New Roman" w:hAnsi="Times New Roman"/>
          <w:b/>
          <w:sz w:val="28"/>
          <w:szCs w:val="28"/>
          <w:lang w:val="pl-PL"/>
        </w:rPr>
      </w:pPr>
      <w:r w:rsidRPr="00611333">
        <w:rPr>
          <w:rFonts w:ascii="Times New Roman" w:hAnsi="Times New Roman"/>
          <w:b/>
          <w:kern w:val="32"/>
          <w:sz w:val="28"/>
          <w:szCs w:val="28"/>
          <w:lang w:val="pl-PL"/>
        </w:rPr>
        <w:t xml:space="preserve">Tên môn học: </w:t>
      </w:r>
      <w:bookmarkEnd w:id="79"/>
      <w:r w:rsidRPr="00611333">
        <w:rPr>
          <w:rFonts w:ascii="Times New Roman" w:hAnsi="Times New Roman"/>
          <w:b/>
          <w:kern w:val="32"/>
          <w:sz w:val="28"/>
          <w:szCs w:val="28"/>
          <w:lang w:val="pl-PL"/>
        </w:rPr>
        <w:t>Nguyên lý kế toán</w:t>
      </w:r>
      <w:bookmarkEnd w:id="80"/>
    </w:p>
    <w:p w:rsidR="00B01945" w:rsidRPr="006E514E" w:rsidRDefault="00B01945" w:rsidP="00F74021">
      <w:pPr>
        <w:spacing w:line="288" w:lineRule="auto"/>
        <w:jc w:val="both"/>
        <w:rPr>
          <w:rFonts w:ascii="Times New Roman" w:eastAsia="Times New Roman" w:hAnsi="Times New Roman"/>
          <w:sz w:val="28"/>
          <w:szCs w:val="28"/>
          <w:lang w:val="pt-BR" w:eastAsia="vi-VN"/>
        </w:rPr>
      </w:pPr>
      <w:r w:rsidRPr="00611333">
        <w:rPr>
          <w:rFonts w:ascii="Times New Roman" w:eastAsia="Times New Roman" w:hAnsi="Times New Roman"/>
          <w:b/>
          <w:bCs/>
          <w:sz w:val="28"/>
          <w:szCs w:val="28"/>
          <w:lang w:val="pl-PL" w:eastAsia="vi-VN"/>
        </w:rPr>
        <w:t>Mã môn học:</w:t>
      </w:r>
      <w:r w:rsidRPr="006E514E">
        <w:rPr>
          <w:rFonts w:ascii="Times New Roman" w:eastAsia="Times New Roman" w:hAnsi="Times New Roman"/>
          <w:bCs/>
          <w:sz w:val="28"/>
          <w:szCs w:val="28"/>
          <w:lang w:val="pt-BR" w:eastAsia="vi-VN"/>
        </w:rPr>
        <w:t>MH13</w:t>
      </w:r>
    </w:p>
    <w:p w:rsidR="00B01945" w:rsidRPr="00611333" w:rsidRDefault="00B01945" w:rsidP="00F74021">
      <w:pPr>
        <w:spacing w:line="288" w:lineRule="auto"/>
        <w:jc w:val="both"/>
        <w:rPr>
          <w:rFonts w:ascii="Times New Roman" w:eastAsia="Times New Roman" w:hAnsi="Times New Roman"/>
          <w:sz w:val="28"/>
          <w:szCs w:val="28"/>
          <w:lang w:val="pt-BR" w:eastAsia="vi-VN"/>
        </w:rPr>
      </w:pPr>
      <w:r w:rsidRPr="00611333">
        <w:rPr>
          <w:rFonts w:ascii="Times New Roman" w:eastAsia="Times New Roman" w:hAnsi="Times New Roman"/>
          <w:b/>
          <w:bCs/>
          <w:sz w:val="28"/>
          <w:szCs w:val="28"/>
          <w:shd w:val="clear" w:color="auto" w:fill="FFFFFF"/>
          <w:lang w:val="pl-PL" w:eastAsia="vi-VN"/>
        </w:rPr>
        <w:t>Thời gian</w:t>
      </w:r>
      <w:r w:rsidRPr="00611333">
        <w:rPr>
          <w:rFonts w:ascii="Times New Roman" w:eastAsia="Times New Roman" w:hAnsi="Times New Roman"/>
          <w:b/>
          <w:bCs/>
          <w:sz w:val="28"/>
          <w:szCs w:val="28"/>
          <w:lang w:val="pl-PL" w:eastAsia="vi-VN"/>
        </w:rPr>
        <w:t> thực hiện môn học:</w:t>
      </w:r>
      <w:r w:rsidRPr="00611333">
        <w:rPr>
          <w:rFonts w:ascii="Times New Roman" w:eastAsia="Times New Roman" w:hAnsi="Times New Roman"/>
          <w:sz w:val="28"/>
          <w:szCs w:val="28"/>
          <w:lang w:val="pl-PL" w:eastAsia="vi-VN"/>
        </w:rPr>
        <w:t> 45 giờ  (Lý thuyết:</w:t>
      </w:r>
      <w:r w:rsidRPr="00611333">
        <w:rPr>
          <w:rFonts w:ascii="Times New Roman" w:eastAsia="Times New Roman" w:hAnsi="Times New Roman"/>
          <w:sz w:val="28"/>
          <w:szCs w:val="28"/>
          <w:lang w:val="pt-BR" w:eastAsia="vi-VN"/>
        </w:rPr>
        <w:t xml:space="preserve"> 15 </w:t>
      </w:r>
      <w:r w:rsidRPr="00611333">
        <w:rPr>
          <w:rFonts w:ascii="Times New Roman" w:eastAsia="Times New Roman" w:hAnsi="Times New Roman"/>
          <w:sz w:val="28"/>
          <w:szCs w:val="28"/>
          <w:lang w:val="pl-PL" w:eastAsia="vi-VN"/>
        </w:rPr>
        <w:t>giờ; Thực hành, thảo luận, b</w:t>
      </w:r>
      <w:r w:rsidRPr="00611333">
        <w:rPr>
          <w:rFonts w:ascii="Times New Roman" w:eastAsia="Times New Roman" w:hAnsi="Times New Roman"/>
          <w:sz w:val="28"/>
          <w:szCs w:val="28"/>
          <w:lang w:val="pt-BR" w:eastAsia="vi-VN"/>
        </w:rPr>
        <w:t>ài tập</w:t>
      </w:r>
      <w:r w:rsidRPr="00611333">
        <w:rPr>
          <w:rFonts w:ascii="Times New Roman" w:eastAsia="Times New Roman" w:hAnsi="Times New Roman"/>
          <w:sz w:val="28"/>
          <w:szCs w:val="28"/>
          <w:lang w:val="pl-PL" w:eastAsia="vi-VN"/>
        </w:rPr>
        <w:t>: </w:t>
      </w:r>
      <w:r w:rsidRPr="00611333">
        <w:rPr>
          <w:rFonts w:ascii="Times New Roman" w:eastAsia="Times New Roman" w:hAnsi="Times New Roman"/>
          <w:sz w:val="28"/>
          <w:szCs w:val="28"/>
          <w:lang w:val="pt-BR" w:eastAsia="vi-VN"/>
        </w:rPr>
        <w:t xml:space="preserve">28 </w:t>
      </w:r>
      <w:r w:rsidRPr="00611333">
        <w:rPr>
          <w:rFonts w:ascii="Times New Roman" w:eastAsia="Times New Roman" w:hAnsi="Times New Roman"/>
          <w:sz w:val="28"/>
          <w:szCs w:val="28"/>
          <w:lang w:val="pl-PL" w:eastAsia="vi-VN"/>
        </w:rPr>
        <w:t>giờ; Kiểm tra</w:t>
      </w:r>
      <w:r w:rsidRPr="00611333">
        <w:rPr>
          <w:rFonts w:ascii="Times New Roman" w:eastAsia="Times New Roman" w:hAnsi="Times New Roman"/>
          <w:sz w:val="28"/>
          <w:szCs w:val="28"/>
          <w:lang w:val="pt-BR" w:eastAsia="vi-VN"/>
        </w:rPr>
        <w:t>:</w:t>
      </w:r>
      <w:r w:rsidRPr="00611333">
        <w:rPr>
          <w:rFonts w:ascii="Times New Roman" w:eastAsia="Times New Roman" w:hAnsi="Times New Roman"/>
          <w:sz w:val="28"/>
          <w:szCs w:val="28"/>
          <w:lang w:val="pl-PL" w:eastAsia="vi-VN"/>
        </w:rPr>
        <w:t> </w:t>
      </w:r>
      <w:r w:rsidRPr="00611333">
        <w:rPr>
          <w:rFonts w:ascii="Times New Roman" w:eastAsia="Times New Roman" w:hAnsi="Times New Roman"/>
          <w:sz w:val="28"/>
          <w:szCs w:val="28"/>
          <w:lang w:val="pt-BR" w:eastAsia="vi-VN"/>
        </w:rPr>
        <w:t xml:space="preserve">02 </w:t>
      </w:r>
      <w:r w:rsidRPr="00611333">
        <w:rPr>
          <w:rFonts w:ascii="Times New Roman" w:eastAsia="Times New Roman" w:hAnsi="Times New Roman"/>
          <w:sz w:val="28"/>
          <w:szCs w:val="28"/>
          <w:lang w:val="pl-PL" w:eastAsia="vi-VN"/>
        </w:rPr>
        <w:t>giờ)</w:t>
      </w:r>
      <w:r w:rsidRPr="00611333">
        <w:rPr>
          <w:rFonts w:ascii="Times New Roman" w:eastAsia="Times New Roman" w:hAnsi="Times New Roman"/>
          <w:sz w:val="28"/>
          <w:szCs w:val="28"/>
          <w:lang w:val="pt-BR" w:eastAsia="vi-VN"/>
        </w:rPr>
        <w:t>.</w:t>
      </w:r>
    </w:p>
    <w:p w:rsidR="00B01945" w:rsidRPr="00611333" w:rsidRDefault="00B01945" w:rsidP="00F74021">
      <w:pPr>
        <w:spacing w:line="288" w:lineRule="auto"/>
        <w:jc w:val="both"/>
        <w:rPr>
          <w:rFonts w:ascii="Times New Roman" w:eastAsia="Times New Roman" w:hAnsi="Times New Roman"/>
          <w:b/>
          <w:bCs/>
          <w:sz w:val="28"/>
          <w:szCs w:val="28"/>
          <w:lang w:val="pt-BR" w:eastAsia="vi-VN"/>
        </w:rPr>
      </w:pPr>
      <w:r w:rsidRPr="00611333">
        <w:rPr>
          <w:rFonts w:ascii="Times New Roman" w:eastAsia="Times New Roman" w:hAnsi="Times New Roman"/>
          <w:b/>
          <w:bCs/>
          <w:sz w:val="28"/>
          <w:szCs w:val="28"/>
          <w:lang w:val="pt-BR" w:eastAsia="vi-VN"/>
        </w:rPr>
        <w:t>I. Vị trí, tính chất của môn học:</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pt-BR" w:eastAsia="vi-VN"/>
        </w:rPr>
        <w:t>- Vị trí: Môn học Nguyên lý kế toán thuộc nhóm các môn học cơ sở</w:t>
      </w:r>
      <w:r w:rsidRPr="00611333">
        <w:rPr>
          <w:rFonts w:ascii="Times New Roman" w:eastAsia="Times New Roman" w:hAnsi="Times New Roman"/>
          <w:sz w:val="28"/>
          <w:szCs w:val="28"/>
          <w:lang w:val="it-IT" w:eastAsia="vi-VN"/>
        </w:rPr>
        <w:t xml:space="preserve">  nghề tài chính ngân hàng.Môn học có vị trí quan trọng trong khoa học kinh tế quản lý nói chung và khoa học tài chính ngân hàng nói riêng. </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Tính chất: Môn học Nguyên lý kế toán cung cấp những kiến thức cơ bản, nền tảng về kế toán làm cơ sở cho sinh  viên học tốt các môn chuyên môn của nghề.</w:t>
      </w:r>
    </w:p>
    <w:p w:rsidR="00B01945" w:rsidRPr="00611333" w:rsidRDefault="00B01945" w:rsidP="00F74021">
      <w:pPr>
        <w:spacing w:line="288" w:lineRule="auto"/>
        <w:jc w:val="both"/>
        <w:rPr>
          <w:rFonts w:ascii="Times New Roman" w:eastAsia="Times New Roman" w:hAnsi="Times New Roman"/>
          <w:b/>
          <w:bCs/>
          <w:sz w:val="28"/>
          <w:szCs w:val="28"/>
          <w:lang w:val="it-IT" w:eastAsia="vi-VN"/>
        </w:rPr>
      </w:pPr>
      <w:r w:rsidRPr="00611333">
        <w:rPr>
          <w:rFonts w:ascii="Times New Roman" w:eastAsia="Times New Roman" w:hAnsi="Times New Roman"/>
          <w:b/>
          <w:bCs/>
          <w:sz w:val="28"/>
          <w:szCs w:val="28"/>
          <w:lang w:val="it-IT" w:eastAsia="vi-VN"/>
        </w:rPr>
        <w:t>II. Mục tiêu môn học:</w:t>
      </w:r>
    </w:p>
    <w:p w:rsidR="00B01945" w:rsidRPr="00611333" w:rsidRDefault="00B01945" w:rsidP="00F74021">
      <w:pPr>
        <w:spacing w:line="288" w:lineRule="auto"/>
        <w:jc w:val="both"/>
        <w:rPr>
          <w:rFonts w:ascii="Times New Roman" w:eastAsia="Times New Roman" w:hAnsi="Times New Roman"/>
          <w:sz w:val="28"/>
          <w:szCs w:val="28"/>
          <w:lang w:val="it-IT" w:eastAsia="vi-VN"/>
        </w:rPr>
      </w:pPr>
      <w:r w:rsidRPr="00611333">
        <w:rPr>
          <w:rFonts w:ascii="Times New Roman" w:eastAsia="Times New Roman" w:hAnsi="Times New Roman"/>
          <w:b/>
          <w:bCs/>
          <w:sz w:val="28"/>
          <w:szCs w:val="28"/>
          <w:lang w:val="it-IT" w:eastAsia="vi-VN"/>
        </w:rPr>
        <w:tab/>
        <w:t>Sau khi học xong môn học này, người học có khả năng:</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xml:space="preserve">- Về kiến thức: </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Trình bày được bản chất, vai trò, nhiệm vụ, yêu cầu, nguyên tắc, đối tượng của hạch toán kế toán;</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Trình bày được nội dung phương pháp chứng từ kế toán: các yếu tố của chứng từ kế toán, nội dung của việc kiểm tra chứng từ kế toán, trình tự luân chuyển chứng từ kế toán;</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Trình bày được nội dung phương pháp tài khoản kế toán: Nội dung, kết cấu các loại tài khoản kế toán chủ yếu. Cách ghi chép vào tài khoản kế toán: ghi đơn, ghi kép, định khoản kế toán;</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Trình bày được nội dung phương pháp tính giá: Nguyên tắc, trình tự tính giá các loại tài sản chủ yếu. Nội dung và phương pháp kế toán các quá trình kinh doanh chủ yếu;</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Trình bày được nội dung phương pháp tổng hợp và cân đối kế toán;</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Trình bày được nội dung các hình thức kế toán.</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xml:space="preserve">- Về kỹ năng: </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Phân biệt tài sản và nguồn vốn; tài sản ngắn hạn và tài sản dài hạn; nợ phải trả và nguồn vốn chủ sở hữu;</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Lập và kiểm tra chứng từ kế toán;</w:t>
      </w:r>
    </w:p>
    <w:p w:rsidR="00B01945" w:rsidRPr="00611333" w:rsidRDefault="00B01945" w:rsidP="00F74021">
      <w:pPr>
        <w:spacing w:line="288" w:lineRule="auto"/>
        <w:ind w:firstLine="720"/>
        <w:jc w:val="both"/>
        <w:rPr>
          <w:rFonts w:ascii="Times New Roman" w:eastAsia="Times New Roman" w:hAnsi="Times New Roman"/>
          <w:spacing w:val="-8"/>
          <w:sz w:val="28"/>
          <w:szCs w:val="28"/>
          <w:lang w:val="it-IT" w:eastAsia="vi-VN"/>
        </w:rPr>
      </w:pPr>
      <w:r w:rsidRPr="00611333">
        <w:rPr>
          <w:rFonts w:ascii="Times New Roman" w:eastAsia="Times New Roman" w:hAnsi="Times New Roman"/>
          <w:spacing w:val="-8"/>
          <w:sz w:val="28"/>
          <w:szCs w:val="28"/>
          <w:lang w:val="it-IT" w:eastAsia="vi-VN"/>
        </w:rPr>
        <w:t>+ Định khoản kế toán, phản ánh vào sơ đồ tài khoản kế toán, khóa sổ kế toán;</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Sửa chữa sai sót trên sổ kế toán theo đúng phương pháp chữa sổ;</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it-IT" w:eastAsia="vi-VN"/>
        </w:rPr>
        <w:t>+ Lập các bảng cân đối tài khoản, bảng cân đối kế toán, báo cáo KQKD</w:t>
      </w:r>
      <w:r w:rsidRPr="00611333">
        <w:rPr>
          <w:rFonts w:ascii="Times New Roman" w:eastAsia="Times New Roman" w:hAnsi="Times New Roman"/>
          <w:sz w:val="28"/>
          <w:szCs w:val="28"/>
          <w:lang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Về năng lực tự chủ và trách nhiệm: </w:t>
      </w:r>
    </w:p>
    <w:p w:rsidR="00B01945" w:rsidRPr="00611333" w:rsidRDefault="00B01945" w:rsidP="00F74021">
      <w:pPr>
        <w:spacing w:line="288" w:lineRule="auto"/>
        <w:ind w:firstLine="720"/>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lastRenderedPageBreak/>
        <w:t>+ Chấp hành nghiêm chỉnh nguyên tắc hạch toán và chế độ kế toán hiện hành;</w:t>
      </w:r>
    </w:p>
    <w:p w:rsidR="00B01945" w:rsidRPr="00611333" w:rsidRDefault="00B01945" w:rsidP="00F74021">
      <w:pPr>
        <w:spacing w:line="288" w:lineRule="auto"/>
        <w:ind w:firstLine="720"/>
        <w:jc w:val="both"/>
        <w:rPr>
          <w:rFonts w:ascii="Times New Roman" w:eastAsia="Times New Roman" w:hAnsi="Times New Roman"/>
          <w:spacing w:val="-8"/>
          <w:sz w:val="28"/>
          <w:szCs w:val="28"/>
          <w:lang w:eastAsia="vi-VN"/>
        </w:rPr>
      </w:pPr>
      <w:r w:rsidRPr="00611333">
        <w:rPr>
          <w:rFonts w:ascii="Times New Roman" w:eastAsia="Times New Roman" w:hAnsi="Times New Roman"/>
          <w:sz w:val="28"/>
          <w:szCs w:val="28"/>
        </w:rPr>
        <w:t>+ Rèn luyện khả năng tư duy trước các vấn đề kế toán;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rPr>
        <w:t xml:space="preserve">+ </w:t>
      </w:r>
      <w:r w:rsidRPr="00611333">
        <w:rPr>
          <w:rFonts w:ascii="Times New Roman" w:eastAsia="Times New Roman" w:hAnsi="Times New Roman"/>
          <w:sz w:val="28"/>
          <w:szCs w:val="28"/>
          <w:lang w:val="da-DK" w:eastAsia="vi-VN"/>
        </w:rPr>
        <w:t>C</w:t>
      </w:r>
      <w:r w:rsidRPr="00611333">
        <w:rPr>
          <w:rFonts w:ascii="Times New Roman" w:eastAsia="Times New Roman" w:hAnsi="Times New Roman"/>
          <w:sz w:val="28"/>
          <w:szCs w:val="28"/>
        </w:rPr>
        <w:t>hủ động, nghiêm túc học tập, tích luỹ kiến thức, ghi nhớ về phương pháp, cách định khoản, cách giải các bài tập;</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rPr>
        <w:t>+ Trung thực, cẩn thận, làm việc độc lập, làm việc theo nhóm.</w:t>
      </w:r>
    </w:p>
    <w:p w:rsidR="00B01945" w:rsidRPr="00611333" w:rsidRDefault="00B01945" w:rsidP="00F74021">
      <w:pPr>
        <w:spacing w:line="288" w:lineRule="auto"/>
        <w:jc w:val="both"/>
        <w:rPr>
          <w:rFonts w:ascii="Times New Roman" w:eastAsia="Times New Roman" w:hAnsi="Times New Roman"/>
          <w:sz w:val="28"/>
          <w:szCs w:val="28"/>
          <w:lang w:val="it-IT" w:eastAsia="vi-VN"/>
        </w:rPr>
      </w:pPr>
      <w:r w:rsidRPr="00611333">
        <w:rPr>
          <w:rFonts w:ascii="Times New Roman" w:eastAsia="Times New Roman" w:hAnsi="Times New Roman"/>
          <w:b/>
          <w:bCs/>
          <w:sz w:val="28"/>
          <w:szCs w:val="28"/>
          <w:lang w:val="it-IT" w:eastAsia="vi-VN"/>
        </w:rPr>
        <w:t>III. Nội dung môn học:</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1. Nội dung tổng quát và phân bổ thời gian:</w:t>
      </w:r>
    </w:p>
    <w:tbl>
      <w:tblPr>
        <w:tblW w:w="9621" w:type="dxa"/>
        <w:tblInd w:w="-132" w:type="dxa"/>
        <w:tblLayout w:type="fixed"/>
        <w:tblCellMar>
          <w:left w:w="0" w:type="dxa"/>
          <w:right w:w="0" w:type="dxa"/>
        </w:tblCellMar>
        <w:tblLook w:val="04A0"/>
      </w:tblPr>
      <w:tblGrid>
        <w:gridCol w:w="572"/>
        <w:gridCol w:w="5084"/>
        <w:gridCol w:w="850"/>
        <w:gridCol w:w="852"/>
        <w:gridCol w:w="1439"/>
        <w:gridCol w:w="824"/>
      </w:tblGrid>
      <w:tr w:rsidR="00B01945" w:rsidRPr="00611333" w:rsidTr="00B01945">
        <w:tc>
          <w:tcPr>
            <w:tcW w:w="297"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Số </w:t>
            </w:r>
          </w:p>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TT</w:t>
            </w:r>
          </w:p>
        </w:tc>
        <w:tc>
          <w:tcPr>
            <w:tcW w:w="2642" w:type="pct"/>
            <w:vMerge w:val="restart"/>
            <w:tcBorders>
              <w:top w:val="single" w:sz="8" w:space="0" w:color="auto"/>
              <w:left w:val="nil"/>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Tên ch</w:t>
            </w:r>
            <w:r w:rsidRPr="00611333">
              <w:rPr>
                <w:rFonts w:ascii="Times New Roman" w:eastAsia="Times New Roman" w:hAnsi="Times New Roman"/>
                <w:b/>
                <w:bCs/>
                <w:sz w:val="28"/>
                <w:szCs w:val="28"/>
                <w:shd w:val="clear" w:color="auto" w:fill="FFFFFF"/>
                <w:lang w:val="en-US" w:eastAsia="vi-VN"/>
              </w:rPr>
              <w:t>ươ</w:t>
            </w:r>
            <w:r w:rsidRPr="00611333">
              <w:rPr>
                <w:rFonts w:ascii="Times New Roman" w:eastAsia="Times New Roman" w:hAnsi="Times New Roman"/>
                <w:b/>
                <w:bCs/>
                <w:sz w:val="28"/>
                <w:szCs w:val="28"/>
                <w:lang w:val="en-US" w:eastAsia="vi-VN"/>
              </w:rPr>
              <w:t>ng, mục</w:t>
            </w:r>
          </w:p>
        </w:tc>
        <w:tc>
          <w:tcPr>
            <w:tcW w:w="2061" w:type="pct"/>
            <w:gridSpan w:val="4"/>
            <w:tcBorders>
              <w:top w:val="single" w:sz="8" w:space="0" w:color="auto"/>
              <w:left w:val="nil"/>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Thời gian (giờ)</w:t>
            </w:r>
          </w:p>
        </w:tc>
      </w:tr>
      <w:tr w:rsidR="00B01945" w:rsidRPr="00611333" w:rsidTr="00B01945">
        <w:tc>
          <w:tcPr>
            <w:tcW w:w="297"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vMerge/>
            <w:tcBorders>
              <w:top w:val="single" w:sz="8" w:space="0" w:color="auto"/>
              <w:left w:val="nil"/>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nil"/>
              <w:left w:val="nil"/>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Tổng số</w:t>
            </w:r>
          </w:p>
        </w:tc>
        <w:tc>
          <w:tcPr>
            <w:tcW w:w="443" w:type="pct"/>
            <w:tcBorders>
              <w:top w:val="nil"/>
              <w:left w:val="nil"/>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Lý thuyết</w:t>
            </w:r>
          </w:p>
        </w:tc>
        <w:tc>
          <w:tcPr>
            <w:tcW w:w="748" w:type="pct"/>
            <w:tcBorders>
              <w:top w:val="nil"/>
              <w:left w:val="nil"/>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Thực hành/ thảo luận/ bài tập</w:t>
            </w:r>
          </w:p>
        </w:tc>
        <w:tc>
          <w:tcPr>
            <w:tcW w:w="428" w:type="pct"/>
            <w:tcBorders>
              <w:top w:val="nil"/>
              <w:left w:val="nil"/>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Kiểm tra</w:t>
            </w:r>
          </w:p>
        </w:tc>
      </w:tr>
      <w:tr w:rsidR="00B01945" w:rsidRPr="00611333" w:rsidTr="00B01945">
        <w:tc>
          <w:tcPr>
            <w:tcW w:w="297" w:type="pct"/>
            <w:vMerge w:val="restart"/>
            <w:tcBorders>
              <w:top w:val="single" w:sz="8" w:space="0" w:color="auto"/>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c>
          <w:tcPr>
            <w:tcW w:w="2642" w:type="pct"/>
            <w:tcBorders>
              <w:top w:val="single" w:sz="8"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bCs/>
                <w:sz w:val="28"/>
                <w:szCs w:val="28"/>
                <w:lang w:val="en-US"/>
              </w:rPr>
            </w:pPr>
            <w:r w:rsidRPr="00611333">
              <w:rPr>
                <w:rFonts w:ascii="Times New Roman" w:eastAsia="Times New Roman" w:hAnsi="Times New Roman"/>
                <w:b/>
                <w:bCs/>
                <w:sz w:val="28"/>
                <w:szCs w:val="28"/>
                <w:lang w:val="en-US"/>
              </w:rPr>
              <w:t>Ch</w:t>
            </w:r>
            <w:r w:rsidRPr="00611333">
              <w:rPr>
                <w:rFonts w:ascii="Times New Roman" w:eastAsia="Times New Roman" w:hAnsi="Times New Roman"/>
                <w:b/>
                <w:bCs/>
                <w:sz w:val="28"/>
                <w:szCs w:val="28"/>
                <w:lang w:val="en-US"/>
              </w:rPr>
              <w:softHyphen/>
              <w:t>ương 1: Bản chất và đối t</w:t>
            </w:r>
            <w:r w:rsidRPr="00611333">
              <w:rPr>
                <w:rFonts w:ascii="Times New Roman" w:eastAsia="Times New Roman" w:hAnsi="Times New Roman"/>
                <w:b/>
                <w:bCs/>
                <w:sz w:val="28"/>
                <w:szCs w:val="28"/>
                <w:lang w:val="en-US"/>
              </w:rPr>
              <w:softHyphen/>
              <w:t>ượng của hạch toán kế toán</w:t>
            </w:r>
          </w:p>
        </w:tc>
        <w:tc>
          <w:tcPr>
            <w:tcW w:w="442" w:type="pct"/>
            <w:tcBorders>
              <w:top w:val="nil"/>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5</w:t>
            </w:r>
          </w:p>
        </w:tc>
        <w:tc>
          <w:tcPr>
            <w:tcW w:w="443" w:type="pct"/>
            <w:tcBorders>
              <w:top w:val="nil"/>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1</w:t>
            </w:r>
          </w:p>
        </w:tc>
        <w:tc>
          <w:tcPr>
            <w:tcW w:w="748" w:type="pct"/>
            <w:tcBorders>
              <w:top w:val="nil"/>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4</w:t>
            </w:r>
          </w:p>
        </w:tc>
        <w:tc>
          <w:tcPr>
            <w:tcW w:w="428" w:type="pct"/>
            <w:tcBorders>
              <w:top w:val="nil"/>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1. Bản chất của hạch toán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C101D8"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w:t>
            </w:r>
            <w:r w:rsidR="00B01945" w:rsidRPr="00611333">
              <w:rPr>
                <w:rFonts w:ascii="Times New Roman" w:eastAsia="Times New Roman" w:hAnsi="Times New Roman"/>
                <w:bCs/>
                <w:sz w:val="28"/>
                <w:szCs w:val="28"/>
                <w:lang w:val="en-US" w:eastAsia="vi-VN"/>
              </w:rPr>
              <w:t>5</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4"/>
                <w:sz w:val="28"/>
                <w:szCs w:val="28"/>
                <w:lang w:val="en-US"/>
              </w:rPr>
            </w:pPr>
            <w:r w:rsidRPr="00611333">
              <w:rPr>
                <w:rFonts w:ascii="Times New Roman" w:eastAsia="Times New Roman" w:hAnsi="Times New Roman"/>
                <w:spacing w:val="4"/>
                <w:sz w:val="28"/>
                <w:szCs w:val="28"/>
                <w:lang w:val="en-US"/>
              </w:rPr>
              <w:t>1.1. Tính tất yếu khách quan của hạch toán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1.2. Vai trò của hạch toán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Cs/>
                <w:sz w:val="28"/>
                <w:szCs w:val="28"/>
                <w:lang w:val="en-US"/>
              </w:rPr>
            </w:pPr>
            <w:r w:rsidRPr="00611333">
              <w:rPr>
                <w:rFonts w:ascii="Times New Roman" w:eastAsia="Times New Roman" w:hAnsi="Times New Roman"/>
                <w:sz w:val="28"/>
                <w:szCs w:val="28"/>
                <w:lang w:val="en-US"/>
              </w:rPr>
              <w:t>1.3. Nhiệm vụ của hạch toán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1.4. Yêu cầu của hạch toán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1.5. Nguyên tắc cơ bản của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 Đối tư</w:t>
            </w:r>
            <w:r w:rsidRPr="00611333">
              <w:rPr>
                <w:rFonts w:ascii="Times New Roman" w:eastAsia="Times New Roman" w:hAnsi="Times New Roman"/>
                <w:bCs/>
                <w:sz w:val="28"/>
                <w:szCs w:val="28"/>
                <w:lang w:val="en-US"/>
              </w:rPr>
              <w:softHyphen/>
              <w:t>ợng của hạch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w:t>
            </w:r>
            <w:r w:rsidR="00C101D8" w:rsidRPr="00611333">
              <w:rPr>
                <w:rFonts w:ascii="Times New Roman" w:eastAsia="Times New Roman" w:hAnsi="Times New Roman"/>
                <w:bCs/>
                <w:sz w:val="28"/>
                <w:szCs w:val="28"/>
                <w:lang w:val="en-US" w:eastAsia="vi-VN"/>
              </w:rPr>
              <w:t>,</w:t>
            </w:r>
            <w:r w:rsidRPr="00611333">
              <w:rPr>
                <w:rFonts w:ascii="Times New Roman" w:eastAsia="Times New Roman" w:hAnsi="Times New Roman"/>
                <w:bCs/>
                <w:sz w:val="28"/>
                <w:szCs w:val="28"/>
                <w:lang w:val="en-US" w:eastAsia="vi-VN"/>
              </w:rPr>
              <w:t>5</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 Đối tư</w:t>
            </w:r>
            <w:r w:rsidRPr="00611333">
              <w:rPr>
                <w:rFonts w:ascii="Times New Roman" w:eastAsia="Times New Roman" w:hAnsi="Times New Roman"/>
                <w:sz w:val="28"/>
                <w:szCs w:val="28"/>
                <w:lang w:val="en-US"/>
              </w:rPr>
              <w:softHyphen/>
              <w:t>ợng của hạch toán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 Biểu hiện cụ thể của đối t</w:t>
            </w:r>
            <w:r w:rsidRPr="00611333">
              <w:rPr>
                <w:rFonts w:ascii="Times New Roman" w:eastAsia="Times New Roman" w:hAnsi="Times New Roman"/>
                <w:sz w:val="28"/>
                <w:szCs w:val="28"/>
                <w:lang w:val="en-US"/>
              </w:rPr>
              <w:softHyphen/>
              <w:t>ượng HTKT trong các đơn vị</w:t>
            </w:r>
          </w:p>
        </w:tc>
        <w:tc>
          <w:tcPr>
            <w:tcW w:w="442"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748"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val="restart"/>
            <w:tcBorders>
              <w:top w:val="single" w:sz="4" w:space="0" w:color="auto"/>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2642"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bCs/>
                <w:spacing w:val="-4"/>
                <w:sz w:val="28"/>
                <w:szCs w:val="28"/>
                <w:lang w:val="en-US"/>
              </w:rPr>
            </w:pPr>
            <w:r w:rsidRPr="00611333">
              <w:rPr>
                <w:rFonts w:ascii="Times New Roman" w:eastAsia="Times New Roman" w:hAnsi="Times New Roman"/>
                <w:b/>
                <w:bCs/>
                <w:spacing w:val="-4"/>
                <w:sz w:val="28"/>
                <w:szCs w:val="28"/>
                <w:lang w:val="en-US"/>
              </w:rPr>
              <w:t>Ch</w:t>
            </w:r>
            <w:r w:rsidRPr="00611333">
              <w:rPr>
                <w:rFonts w:ascii="Times New Roman" w:eastAsia="Times New Roman" w:hAnsi="Times New Roman"/>
                <w:b/>
                <w:bCs/>
                <w:spacing w:val="-4"/>
                <w:sz w:val="28"/>
                <w:szCs w:val="28"/>
                <w:lang w:val="en-US"/>
              </w:rPr>
              <w:softHyphen/>
              <w:t>ương 2: Ph</w:t>
            </w:r>
            <w:r w:rsidRPr="00611333">
              <w:rPr>
                <w:rFonts w:ascii="Times New Roman" w:eastAsia="Times New Roman" w:hAnsi="Times New Roman"/>
                <w:b/>
                <w:bCs/>
                <w:spacing w:val="-4"/>
                <w:sz w:val="28"/>
                <w:szCs w:val="28"/>
                <w:lang w:val="en-US"/>
              </w:rPr>
              <w:softHyphen/>
              <w:t>ương pháp chứng từ kế toán</w:t>
            </w:r>
          </w:p>
        </w:tc>
        <w:tc>
          <w:tcPr>
            <w:tcW w:w="442"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c>
          <w:tcPr>
            <w:tcW w:w="443"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c>
          <w:tcPr>
            <w:tcW w:w="74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2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1. Nội dung và ý nghĩa của ph</w:t>
            </w:r>
            <w:r w:rsidRPr="00611333">
              <w:rPr>
                <w:rFonts w:ascii="Times New Roman" w:eastAsia="Times New Roman" w:hAnsi="Times New Roman"/>
                <w:bCs/>
                <w:sz w:val="28"/>
                <w:szCs w:val="28"/>
                <w:lang w:val="en-US"/>
              </w:rPr>
              <w:softHyphen/>
              <w:t>ương pháp chứng từ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val="restart"/>
            <w:tcBorders>
              <w:top w:val="dotted" w:sz="4" w:space="0" w:color="auto"/>
              <w:left w:val="nil"/>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4"/>
                <w:sz w:val="28"/>
                <w:szCs w:val="28"/>
                <w:lang w:val="en-US"/>
              </w:rPr>
            </w:pPr>
            <w:r w:rsidRPr="00611333">
              <w:rPr>
                <w:rFonts w:ascii="Times New Roman" w:eastAsia="Times New Roman" w:hAnsi="Times New Roman"/>
                <w:spacing w:val="-4"/>
                <w:sz w:val="28"/>
                <w:szCs w:val="28"/>
                <w:lang w:val="en-US"/>
              </w:rPr>
              <w:t>1.1. Khái niệm ph</w:t>
            </w:r>
            <w:r w:rsidRPr="00611333">
              <w:rPr>
                <w:rFonts w:ascii="Times New Roman" w:eastAsia="Times New Roman" w:hAnsi="Times New Roman"/>
                <w:spacing w:val="-4"/>
                <w:sz w:val="28"/>
                <w:szCs w:val="28"/>
                <w:lang w:val="en-US"/>
              </w:rPr>
              <w:softHyphen/>
              <w:t>ương pháp chứng từ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left w:val="nil"/>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8"/>
                <w:sz w:val="28"/>
                <w:szCs w:val="28"/>
                <w:lang w:val="en-US"/>
              </w:rPr>
            </w:pPr>
            <w:r w:rsidRPr="00611333">
              <w:rPr>
                <w:rFonts w:ascii="Times New Roman" w:eastAsia="Times New Roman" w:hAnsi="Times New Roman"/>
                <w:spacing w:val="-8"/>
                <w:sz w:val="28"/>
                <w:szCs w:val="28"/>
                <w:lang w:val="en-US"/>
              </w:rPr>
              <w:t>1.2. Ý nghĩa của ph</w:t>
            </w:r>
            <w:r w:rsidRPr="00611333">
              <w:rPr>
                <w:rFonts w:ascii="Times New Roman" w:eastAsia="Times New Roman" w:hAnsi="Times New Roman"/>
                <w:spacing w:val="-8"/>
                <w:sz w:val="28"/>
                <w:szCs w:val="28"/>
                <w:lang w:val="en-US"/>
              </w:rPr>
              <w:softHyphen/>
              <w:t>ương pháp chứng từ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left w:val="nil"/>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1.3. Tính pháp lý của chứng từ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left w:val="nil"/>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 Phân loại chứng từ kế toán và các yếu tố của chứng từ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left w:val="nil"/>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 Phân loại chứng từ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left w:val="nil"/>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 Các yếu tố của chứng từ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left w:val="nil"/>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14"/>
                <w:sz w:val="28"/>
                <w:szCs w:val="28"/>
                <w:lang w:val="en-US"/>
              </w:rPr>
            </w:pPr>
            <w:r w:rsidRPr="00611333">
              <w:rPr>
                <w:rFonts w:ascii="Times New Roman" w:eastAsia="Times New Roman" w:hAnsi="Times New Roman"/>
                <w:bCs/>
                <w:sz w:val="28"/>
                <w:szCs w:val="28"/>
                <w:lang w:val="en-US"/>
              </w:rPr>
              <w:t>3</w:t>
            </w:r>
            <w:r w:rsidRPr="00611333">
              <w:rPr>
                <w:rFonts w:ascii="Times New Roman" w:eastAsia="Times New Roman" w:hAnsi="Times New Roman"/>
                <w:bCs/>
                <w:spacing w:val="-14"/>
                <w:sz w:val="28"/>
                <w:szCs w:val="28"/>
                <w:lang w:val="en-US"/>
              </w:rPr>
              <w:t>. Trình tự xử lý và luân chuyển chứng từ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left w:val="nil"/>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3.1. Kiểm tra chứng từ</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left w:val="nil"/>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b/>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3.2. Hoàn chỉnh chứng từ</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b/>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val="restart"/>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3.3. Luân chuyển chứng từ</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top w:val="dotted" w:sz="4" w:space="0" w:color="auto"/>
              <w:left w:val="nil"/>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b/>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bottom w:val="single" w:sz="4" w:space="0" w:color="auto"/>
              <w:right w:val="single" w:sz="8"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single" w:sz="4" w:space="0" w:color="auto"/>
              <w:right w:val="single" w:sz="8" w:space="0" w:color="auto"/>
            </w:tcBorders>
            <w:shd w:val="clear" w:color="auto" w:fill="auto"/>
            <w:hideMark/>
          </w:tcPr>
          <w:p w:rsidR="00B01945" w:rsidRPr="00611333" w:rsidRDefault="00B01945" w:rsidP="00F74021">
            <w:pPr>
              <w:spacing w:line="288" w:lineRule="auto"/>
              <w:rPr>
                <w:rFonts w:ascii="Times New Roman" w:eastAsia="Times New Roman" w:hAnsi="Times New Roman"/>
                <w:b/>
                <w:bCs/>
                <w:sz w:val="28"/>
                <w:szCs w:val="28"/>
                <w:lang w:val="en-US" w:eastAsia="vi-VN"/>
              </w:rPr>
            </w:pPr>
            <w:r w:rsidRPr="00611333">
              <w:rPr>
                <w:rFonts w:ascii="Times New Roman" w:eastAsia="Times New Roman" w:hAnsi="Times New Roman"/>
                <w:sz w:val="28"/>
                <w:szCs w:val="28"/>
                <w:lang w:val="en-US"/>
              </w:rPr>
              <w:t>3.4. Bảo quản và l</w:t>
            </w:r>
            <w:r w:rsidRPr="00611333">
              <w:rPr>
                <w:rFonts w:ascii="Times New Roman" w:eastAsia="Times New Roman" w:hAnsi="Times New Roman"/>
                <w:sz w:val="28"/>
                <w:szCs w:val="28"/>
                <w:lang w:val="en-US"/>
              </w:rPr>
              <w:softHyphen/>
              <w:t>ưu trữ chứng từ</w:t>
            </w:r>
          </w:p>
        </w:tc>
        <w:tc>
          <w:tcPr>
            <w:tcW w:w="442" w:type="pct"/>
            <w:tcBorders>
              <w:top w:val="dotted" w:sz="4" w:space="0" w:color="auto"/>
              <w:left w:val="nil"/>
              <w:bottom w:val="single" w:sz="4" w:space="0" w:color="auto"/>
              <w:right w:val="single" w:sz="8"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vMerge/>
            <w:tcBorders>
              <w:left w:val="nil"/>
              <w:bottom w:val="single" w:sz="4" w:space="0" w:color="auto"/>
              <w:right w:val="single" w:sz="8" w:space="0" w:color="auto"/>
            </w:tcBorders>
            <w:shd w:val="clear" w:color="auto" w:fill="auto"/>
            <w:hideMark/>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748" w:type="pct"/>
            <w:tcBorders>
              <w:top w:val="dotted" w:sz="4" w:space="0" w:color="auto"/>
              <w:left w:val="nil"/>
              <w:bottom w:val="single" w:sz="4" w:space="0" w:color="auto"/>
              <w:right w:val="single" w:sz="8"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single" w:sz="4" w:space="0" w:color="auto"/>
              <w:right w:val="single" w:sz="8"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val="restart"/>
            <w:tcBorders>
              <w:top w:val="single" w:sz="4" w:space="0" w:color="auto"/>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2642"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bCs/>
                <w:spacing w:val="-8"/>
                <w:sz w:val="28"/>
                <w:szCs w:val="28"/>
                <w:lang w:val="en-US"/>
              </w:rPr>
            </w:pPr>
            <w:r w:rsidRPr="00611333">
              <w:rPr>
                <w:rFonts w:ascii="Times New Roman" w:eastAsia="Times New Roman" w:hAnsi="Times New Roman"/>
                <w:b/>
                <w:bCs/>
                <w:spacing w:val="-6"/>
                <w:sz w:val="28"/>
                <w:szCs w:val="28"/>
                <w:lang w:val="en-US"/>
              </w:rPr>
              <w:t>Ch</w:t>
            </w:r>
            <w:r w:rsidRPr="00611333">
              <w:rPr>
                <w:rFonts w:ascii="Times New Roman" w:eastAsia="Times New Roman" w:hAnsi="Times New Roman"/>
                <w:b/>
                <w:bCs/>
                <w:spacing w:val="-6"/>
                <w:sz w:val="28"/>
                <w:szCs w:val="28"/>
                <w:lang w:val="en-US"/>
              </w:rPr>
              <w:softHyphen/>
              <w:t>ương 3: Ph</w:t>
            </w:r>
            <w:r w:rsidRPr="00611333">
              <w:rPr>
                <w:rFonts w:ascii="Times New Roman" w:eastAsia="Times New Roman" w:hAnsi="Times New Roman"/>
                <w:b/>
                <w:bCs/>
                <w:spacing w:val="-6"/>
                <w:sz w:val="28"/>
                <w:szCs w:val="28"/>
                <w:lang w:val="en-US"/>
              </w:rPr>
              <w:softHyphen/>
              <w:t>ương</w:t>
            </w:r>
            <w:r w:rsidRPr="00611333">
              <w:rPr>
                <w:rFonts w:ascii="Times New Roman" w:eastAsia="Times New Roman" w:hAnsi="Times New Roman"/>
                <w:b/>
                <w:bCs/>
                <w:spacing w:val="-8"/>
                <w:sz w:val="28"/>
                <w:szCs w:val="28"/>
                <w:lang w:val="en-US"/>
              </w:rPr>
              <w:t xml:space="preserve"> pháp tài khoản kế toán</w:t>
            </w:r>
          </w:p>
        </w:tc>
        <w:tc>
          <w:tcPr>
            <w:tcW w:w="442"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14</w:t>
            </w:r>
          </w:p>
        </w:tc>
        <w:tc>
          <w:tcPr>
            <w:tcW w:w="443"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74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8</w:t>
            </w:r>
          </w:p>
        </w:tc>
        <w:tc>
          <w:tcPr>
            <w:tcW w:w="42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1. Nội dung và ý nghĩa của ph</w:t>
            </w:r>
            <w:r w:rsidRPr="00611333">
              <w:rPr>
                <w:rFonts w:ascii="Times New Roman" w:eastAsia="Times New Roman" w:hAnsi="Times New Roman"/>
                <w:bCs/>
                <w:sz w:val="28"/>
                <w:szCs w:val="28"/>
                <w:lang w:val="en-US"/>
              </w:rPr>
              <w:softHyphen/>
              <w:t>ương pháp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C101D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w:t>
            </w:r>
            <w:r w:rsidR="00B01945" w:rsidRPr="00611333">
              <w:rPr>
                <w:rFonts w:ascii="Times New Roman" w:eastAsia="Times New Roman" w:hAnsi="Times New Roman"/>
                <w:sz w:val="28"/>
                <w:szCs w:val="28"/>
                <w:lang w:val="en-US" w:eastAsia="vi-VN"/>
              </w:rPr>
              <w:t>5</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6"/>
                <w:sz w:val="28"/>
                <w:szCs w:val="28"/>
                <w:lang w:val="en-US"/>
              </w:rPr>
            </w:pPr>
            <w:r w:rsidRPr="00611333">
              <w:rPr>
                <w:rFonts w:ascii="Times New Roman" w:eastAsia="Times New Roman" w:hAnsi="Times New Roman"/>
                <w:spacing w:val="-6"/>
                <w:sz w:val="28"/>
                <w:szCs w:val="28"/>
                <w:lang w:val="en-US"/>
              </w:rPr>
              <w:t>1.1. Khái niệm ph</w:t>
            </w:r>
            <w:r w:rsidRPr="00611333">
              <w:rPr>
                <w:rFonts w:ascii="Times New Roman" w:eastAsia="Times New Roman" w:hAnsi="Times New Roman"/>
                <w:spacing w:val="-6"/>
                <w:sz w:val="28"/>
                <w:szCs w:val="28"/>
                <w:lang w:val="en-US"/>
              </w:rPr>
              <w:softHyphen/>
              <w:t>ương pháp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8"/>
                <w:sz w:val="28"/>
                <w:szCs w:val="28"/>
                <w:lang w:val="en-US"/>
              </w:rPr>
            </w:pPr>
            <w:r w:rsidRPr="00611333">
              <w:rPr>
                <w:rFonts w:ascii="Times New Roman" w:eastAsia="Times New Roman" w:hAnsi="Times New Roman"/>
                <w:spacing w:val="-8"/>
                <w:sz w:val="28"/>
                <w:szCs w:val="28"/>
                <w:lang w:val="en-US"/>
              </w:rPr>
              <w:t>1.2. Ý nghĩa của ph</w:t>
            </w:r>
            <w:r w:rsidRPr="00611333">
              <w:rPr>
                <w:rFonts w:ascii="Times New Roman" w:eastAsia="Times New Roman" w:hAnsi="Times New Roman"/>
                <w:spacing w:val="-8"/>
                <w:sz w:val="28"/>
                <w:szCs w:val="28"/>
                <w:lang w:val="en-US"/>
              </w:rPr>
              <w:softHyphen/>
              <w:t>ương pháp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 Nội dung và kết cấu của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 Nội dung của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 Kết cấu của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3. Hệ thống tài khoản kế toán và phân loại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C101D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w:t>
            </w:r>
            <w:r w:rsidR="00B01945" w:rsidRPr="00611333">
              <w:rPr>
                <w:rFonts w:ascii="Times New Roman" w:eastAsia="Times New Roman" w:hAnsi="Times New Roman"/>
                <w:sz w:val="28"/>
                <w:szCs w:val="28"/>
                <w:lang w:val="en-US" w:eastAsia="vi-VN"/>
              </w:rPr>
              <w:t>5</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3.1. Khái niệm và hệ thống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3.2. Khái quát về hệ thống TKKT áp dụng cho các doanh nghiệp</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3.3. Phân loại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4. Quan hệ đối ứng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C101D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w:t>
            </w:r>
            <w:r w:rsidR="00B01945" w:rsidRPr="00611333">
              <w:rPr>
                <w:rFonts w:ascii="Times New Roman" w:eastAsia="Times New Roman" w:hAnsi="Times New Roman"/>
                <w:sz w:val="28"/>
                <w:szCs w:val="28"/>
                <w:lang w:val="en-US" w:eastAsia="vi-VN"/>
              </w:rPr>
              <w:t>5</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5. Ghi chép trên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5.1. Ghi đơn trên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5.2. Ghi kép trên tài khoản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6. Kế toán tổng hợp và kế toán chi tiết</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C101D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w:t>
            </w:r>
            <w:r w:rsidR="00B01945" w:rsidRPr="00611333">
              <w:rPr>
                <w:rFonts w:ascii="Times New Roman" w:eastAsia="Times New Roman" w:hAnsi="Times New Roman"/>
                <w:sz w:val="28"/>
                <w:szCs w:val="28"/>
                <w:lang w:val="en-US" w:eastAsia="vi-VN"/>
              </w:rPr>
              <w:t>5</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7. Kiểm tra, đối chiếu số liệu</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7.1. Bảng cân đối tài khoản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7.2. Bảng chi tiết số phát sinh</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Kiểm tra định kỳ</w:t>
            </w:r>
          </w:p>
        </w:tc>
        <w:tc>
          <w:tcPr>
            <w:tcW w:w="442"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333"/>
        </w:trPr>
        <w:tc>
          <w:tcPr>
            <w:tcW w:w="297" w:type="pct"/>
            <w:vMerge w:val="restart"/>
            <w:tcBorders>
              <w:top w:val="single" w:sz="4" w:space="0" w:color="auto"/>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2642"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b/>
                <w:bCs/>
                <w:sz w:val="28"/>
                <w:szCs w:val="28"/>
                <w:lang w:val="en-US"/>
              </w:rPr>
            </w:pPr>
            <w:r w:rsidRPr="00611333">
              <w:rPr>
                <w:rFonts w:ascii="Times New Roman" w:eastAsia="Times New Roman" w:hAnsi="Times New Roman"/>
                <w:b/>
                <w:bCs/>
                <w:sz w:val="28"/>
                <w:szCs w:val="28"/>
                <w:lang w:val="en-US"/>
              </w:rPr>
              <w:t>Chương 4: Phương pháp tính giá và kế toán các quá trình kinh doanh chủ yếu</w:t>
            </w:r>
          </w:p>
        </w:tc>
        <w:tc>
          <w:tcPr>
            <w:tcW w:w="442"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15</w:t>
            </w:r>
          </w:p>
        </w:tc>
        <w:tc>
          <w:tcPr>
            <w:tcW w:w="443"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4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10</w:t>
            </w:r>
          </w:p>
        </w:tc>
        <w:tc>
          <w:tcPr>
            <w:tcW w:w="42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bCs/>
                <w:iCs/>
                <w:spacing w:val="-10"/>
                <w:sz w:val="28"/>
                <w:szCs w:val="28"/>
                <w:lang w:val="en-US"/>
              </w:rPr>
            </w:pPr>
            <w:r w:rsidRPr="00611333">
              <w:rPr>
                <w:rFonts w:ascii="Times New Roman" w:eastAsia="Times New Roman" w:hAnsi="Times New Roman"/>
                <w:bCs/>
                <w:iCs/>
                <w:spacing w:val="-10"/>
                <w:sz w:val="28"/>
                <w:szCs w:val="28"/>
                <w:lang w:val="en-US"/>
              </w:rPr>
              <w:t>1. Nội dung và ý nghĩa của phương pháp tính giá</w:t>
            </w: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4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428"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1.1. Khái niệm về phương pháp tính giá</w:t>
            </w: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1.2. Ý nghĩa của phương pháp tính giá</w:t>
            </w: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1.3. Yêu cầu tính giá</w:t>
            </w: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1.4. Nguyên tắc tính giá của các loại tài sản</w:t>
            </w: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2. Kế toán các quá trình kinh doanh chủ yếu (theo phương pháp KKTX)</w:t>
            </w: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 Kế toán quá trình mua hàng</w:t>
            </w: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4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428"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3"/>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 Kế toán quá trình sản xuất</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33"/>
        </w:trPr>
        <w:tc>
          <w:tcPr>
            <w:tcW w:w="297" w:type="pct"/>
            <w:vMerge w:val="restart"/>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 Kế toán quá trình bán hàng</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33"/>
        </w:trPr>
        <w:tc>
          <w:tcPr>
            <w:tcW w:w="297" w:type="pct"/>
            <w:vMerge/>
            <w:tcBorders>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Kiểm tra định kỳ</w:t>
            </w:r>
          </w:p>
        </w:tc>
        <w:tc>
          <w:tcPr>
            <w:tcW w:w="442"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333"/>
        </w:trPr>
        <w:tc>
          <w:tcPr>
            <w:tcW w:w="297" w:type="pct"/>
            <w:vMerge w:val="restart"/>
            <w:tcBorders>
              <w:top w:val="single" w:sz="4" w:space="0" w:color="auto"/>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2642"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bCs/>
                <w:sz w:val="28"/>
                <w:szCs w:val="28"/>
                <w:lang w:val="en-US"/>
              </w:rPr>
            </w:pPr>
            <w:r w:rsidRPr="00611333">
              <w:rPr>
                <w:rFonts w:ascii="Times New Roman" w:eastAsia="Times New Roman" w:hAnsi="Times New Roman"/>
                <w:b/>
                <w:bCs/>
                <w:sz w:val="28"/>
                <w:szCs w:val="28"/>
                <w:lang w:val="en-US"/>
              </w:rPr>
              <w:t>Chương 5: Phương pháp tổng hợp - cân đối kế toán</w:t>
            </w:r>
          </w:p>
        </w:tc>
        <w:tc>
          <w:tcPr>
            <w:tcW w:w="442"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443"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74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42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97"/>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1. Nội dung và ý nghĩa của phương pháp tổng hợp - cân đối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C101D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w:t>
            </w:r>
            <w:r w:rsidR="00B01945" w:rsidRPr="00611333">
              <w:rPr>
                <w:rFonts w:ascii="Times New Roman" w:eastAsia="Times New Roman" w:hAnsi="Times New Roman"/>
                <w:sz w:val="28"/>
                <w:szCs w:val="28"/>
                <w:lang w:val="en-US" w:eastAsia="vi-VN"/>
              </w:rPr>
              <w:t>5</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97"/>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1.1. Khái niệm về phương pháp tổng hợp - cân đối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97"/>
        </w:trPr>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1.2. Ý nghĩa của phương pháp tổng hợp - cân đối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2. Bảng cân đối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C101D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r w:rsidR="00B01945" w:rsidRPr="00611333">
              <w:rPr>
                <w:rFonts w:ascii="Times New Roman" w:eastAsia="Times New Roman" w:hAnsi="Times New Roman"/>
                <w:sz w:val="28"/>
                <w:szCs w:val="28"/>
                <w:lang w:val="en-US" w:eastAsia="vi-VN"/>
              </w:rPr>
              <w:t>5</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 Khái niệm</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 Kết cấu</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 Cơ sở lập</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2.4. Nguyên tắc lập</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Cs/>
                <w:iCs/>
                <w:spacing w:val="-6"/>
                <w:sz w:val="28"/>
                <w:szCs w:val="28"/>
                <w:lang w:val="en-US"/>
              </w:rPr>
            </w:pPr>
            <w:r w:rsidRPr="00611333">
              <w:rPr>
                <w:rFonts w:ascii="Times New Roman" w:eastAsia="Times New Roman" w:hAnsi="Times New Roman"/>
                <w:bCs/>
                <w:iCs/>
                <w:spacing w:val="-6"/>
                <w:sz w:val="28"/>
                <w:szCs w:val="28"/>
                <w:lang w:val="en-US"/>
              </w:rPr>
              <w:t>3. Báo cáo kết quả hoạt động kinh doanh</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3.1. Khái niệm</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3.2. Kết cấu</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3.3. Cơ sở lập</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3.4. Phương pháp lập</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val="restart"/>
            <w:tcBorders>
              <w:top w:val="single" w:sz="4" w:space="0" w:color="auto"/>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2642"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bCs/>
                <w:spacing w:val="-6"/>
                <w:sz w:val="28"/>
                <w:szCs w:val="28"/>
                <w:lang w:val="en-US"/>
              </w:rPr>
            </w:pPr>
            <w:r w:rsidRPr="00611333">
              <w:rPr>
                <w:rFonts w:ascii="Times New Roman" w:eastAsia="Times New Roman" w:hAnsi="Times New Roman"/>
                <w:b/>
                <w:bCs/>
                <w:spacing w:val="-6"/>
                <w:sz w:val="28"/>
                <w:szCs w:val="28"/>
                <w:lang w:val="en-US"/>
              </w:rPr>
              <w:t>Chương 6: Sổ kế toán và hình thức kế toán</w:t>
            </w:r>
          </w:p>
        </w:tc>
        <w:tc>
          <w:tcPr>
            <w:tcW w:w="442"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c>
          <w:tcPr>
            <w:tcW w:w="443"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c>
          <w:tcPr>
            <w:tcW w:w="74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2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1. Sổ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C101D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w:t>
            </w:r>
            <w:r w:rsidR="00B01945" w:rsidRPr="00611333">
              <w:rPr>
                <w:rFonts w:ascii="Times New Roman" w:eastAsia="Times New Roman" w:hAnsi="Times New Roman"/>
                <w:sz w:val="28"/>
                <w:szCs w:val="28"/>
                <w:lang w:val="en-US" w:eastAsia="vi-VN"/>
              </w:rPr>
              <w:t>5</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1.1. Khái niệm</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1.2. Các loại sổ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1.3. Quy tắc ghi sổ</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1.4. Các phương pháp chữa sổ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2. Hình thức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C101D8"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w:t>
            </w:r>
            <w:r w:rsidR="00B01945" w:rsidRPr="00611333">
              <w:rPr>
                <w:rFonts w:ascii="Times New Roman" w:eastAsia="Times New Roman" w:hAnsi="Times New Roman"/>
                <w:sz w:val="28"/>
                <w:szCs w:val="28"/>
                <w:lang w:val="en-US" w:eastAsia="vi-VN"/>
              </w:rPr>
              <w:t>5</w:t>
            </w: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 Khái niệm</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vMerge/>
            <w:tcBorders>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 Các hình thức kế toán</w:t>
            </w:r>
          </w:p>
        </w:tc>
        <w:tc>
          <w:tcPr>
            <w:tcW w:w="44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4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4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c>
          <w:tcPr>
            <w:tcW w:w="297" w:type="pct"/>
            <w:tcBorders>
              <w:top w:val="single" w:sz="4" w:space="0" w:color="auto"/>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2642"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rPr>
            </w:pPr>
            <w:r w:rsidRPr="00611333">
              <w:rPr>
                <w:rFonts w:ascii="Times New Roman" w:eastAsia="Times New Roman" w:hAnsi="Times New Roman"/>
                <w:b/>
                <w:bCs/>
                <w:sz w:val="28"/>
                <w:szCs w:val="28"/>
                <w:lang w:val="en-US"/>
              </w:rPr>
              <w:t>Cộng</w:t>
            </w:r>
          </w:p>
        </w:tc>
        <w:tc>
          <w:tcPr>
            <w:tcW w:w="442"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45</w:t>
            </w:r>
          </w:p>
        </w:tc>
        <w:tc>
          <w:tcPr>
            <w:tcW w:w="443"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15</w:t>
            </w:r>
          </w:p>
        </w:tc>
        <w:tc>
          <w:tcPr>
            <w:tcW w:w="748"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28</w:t>
            </w:r>
          </w:p>
        </w:tc>
        <w:tc>
          <w:tcPr>
            <w:tcW w:w="428"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r>
    </w:tbl>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Nội dung chi tiết:</w:t>
      </w:r>
    </w:p>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bCs/>
          <w:sz w:val="28"/>
          <w:szCs w:val="28"/>
          <w:lang w:val="en-US" w:eastAsia="vi-VN"/>
        </w:rPr>
        <w:t>Chương 1:</w:t>
      </w:r>
      <w:r w:rsidRPr="00611333">
        <w:rPr>
          <w:rFonts w:ascii="Times New Roman" w:eastAsia="Times New Roman" w:hAnsi="Times New Roman"/>
          <w:b/>
          <w:sz w:val="28"/>
          <w:szCs w:val="28"/>
          <w:lang w:val="en-US" w:eastAsia="vi-VN"/>
        </w:rPr>
        <w:t>  </w:t>
      </w:r>
      <w:r w:rsidRPr="00611333">
        <w:rPr>
          <w:rFonts w:ascii="Times New Roman" w:eastAsia="Times New Roman" w:hAnsi="Times New Roman"/>
          <w:b/>
          <w:bCs/>
          <w:sz w:val="28"/>
          <w:szCs w:val="28"/>
          <w:lang w:val="en-US"/>
        </w:rPr>
        <w:t>Bản chất và đối t</w:t>
      </w:r>
      <w:r w:rsidRPr="00611333">
        <w:rPr>
          <w:rFonts w:ascii="Times New Roman" w:eastAsia="Times New Roman" w:hAnsi="Times New Roman"/>
          <w:b/>
          <w:bCs/>
          <w:sz w:val="28"/>
          <w:szCs w:val="28"/>
          <w:lang w:val="en-US"/>
        </w:rPr>
        <w:softHyphen/>
        <w:t>ượng của hạch toán kế toán</w:t>
      </w:r>
    </w:p>
    <w:p w:rsidR="00B01945" w:rsidRPr="00611333" w:rsidRDefault="00B01945" w:rsidP="00F74021">
      <w:pPr>
        <w:spacing w:line="288" w:lineRule="auto"/>
        <w:ind w:firstLine="720"/>
        <w:jc w:val="right"/>
        <w:rPr>
          <w:rFonts w:ascii="Times New Roman" w:eastAsia="Times New Roman" w:hAnsi="Times New Roman"/>
          <w:b/>
          <w:i/>
          <w:sz w:val="28"/>
          <w:szCs w:val="28"/>
          <w:lang w:val="en-US" w:eastAsia="vi-VN"/>
        </w:rPr>
      </w:pPr>
      <w:r w:rsidRPr="00611333">
        <w:rPr>
          <w:rFonts w:ascii="Times New Roman" w:eastAsia="Times New Roman" w:hAnsi="Times New Roman"/>
          <w:i/>
          <w:sz w:val="28"/>
          <w:szCs w:val="28"/>
          <w:lang w:val="en-US" w:eastAsia="vi-VN"/>
        </w:rPr>
        <w:t>Thời gian: 05 giờ (LT:1  giờ, BT: 4 giờ)</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eastAsia="vi-VN"/>
        </w:rPr>
        <w:t xml:space="preserve">1. Mục </w:t>
      </w:r>
      <w:r w:rsidRPr="00611333">
        <w:rPr>
          <w:rFonts w:ascii="Times New Roman" w:eastAsia="Times New Roman" w:hAnsi="Times New Roman"/>
          <w:sz w:val="28"/>
          <w:szCs w:val="28"/>
          <w:lang w:val="en-US"/>
        </w:rPr>
        <w:t>tiêu:</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rPr>
        <w:t>- Về kiến thức</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pacing w:val="-4"/>
          <w:sz w:val="28"/>
          <w:szCs w:val="28"/>
          <w:lang w:val="en-US"/>
        </w:rPr>
      </w:pPr>
      <w:r w:rsidRPr="00611333">
        <w:rPr>
          <w:rFonts w:ascii="Times New Roman" w:eastAsia="Times New Roman" w:hAnsi="Times New Roman"/>
          <w:spacing w:val="-4"/>
          <w:sz w:val="28"/>
          <w:szCs w:val="28"/>
          <w:lang w:val="en-US"/>
        </w:rPr>
        <w:t>+ Trình bày được tính tất yếu khách quan và bản chất của hạch toán kế toán;</w:t>
      </w:r>
    </w:p>
    <w:p w:rsidR="00B01945" w:rsidRPr="00611333" w:rsidRDefault="00B01945" w:rsidP="00F74021">
      <w:pPr>
        <w:spacing w:line="288" w:lineRule="auto"/>
        <w:ind w:firstLine="720"/>
        <w:jc w:val="both"/>
        <w:rPr>
          <w:rFonts w:ascii="Times New Roman" w:eastAsia="Times New Roman" w:hAnsi="Times New Roman"/>
          <w:spacing w:val="-8"/>
          <w:sz w:val="28"/>
          <w:szCs w:val="28"/>
          <w:lang w:val="en-US"/>
        </w:rPr>
      </w:pPr>
      <w:r w:rsidRPr="00611333">
        <w:rPr>
          <w:rFonts w:ascii="Times New Roman" w:eastAsia="Times New Roman" w:hAnsi="Times New Roman"/>
          <w:spacing w:val="-8"/>
          <w:sz w:val="28"/>
          <w:szCs w:val="28"/>
          <w:lang w:val="en-US"/>
        </w:rPr>
        <w:t>+ Trình bày được vai trò, nhiệm vụ, yêu cầu, nguyên tắc của hạch toán kế toán;</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lastRenderedPageBreak/>
        <w:t>+ Trình bày được đối tượng của hạch toán kế toán.</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kỹ năng:</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Phân biệt tài sản và nguồn vốn, tài sản ngắn hạn và tài sản dài hạn, nợ phải trả và nguồn vốn chủ sở hữu;</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Xác định giá trị các loại tài sản và nguồn vốn.</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năng lực tự chủ và trách nhiệm: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Chấp hành nghiêm chỉnh chế độ kế toán hiện hành;</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rPr>
        <w:t xml:space="preserve">+ </w:t>
      </w:r>
      <w:r w:rsidRPr="00611333">
        <w:rPr>
          <w:rFonts w:ascii="Times New Roman" w:eastAsia="Times New Roman" w:hAnsi="Times New Roman"/>
          <w:sz w:val="28"/>
          <w:szCs w:val="28"/>
          <w:lang w:val="da-DK" w:eastAsia="vi-VN"/>
        </w:rPr>
        <w:t>C</w:t>
      </w:r>
      <w:r w:rsidRPr="00611333">
        <w:rPr>
          <w:rFonts w:ascii="Times New Roman" w:eastAsia="Times New Roman" w:hAnsi="Times New Roman"/>
          <w:sz w:val="28"/>
          <w:szCs w:val="28"/>
          <w:lang w:val="en-US"/>
        </w:rPr>
        <w:t>hủ động, nghiêm túc học tập. Trung thực, cẩn thận, rèn luyện khả năng làm việc độc lập, làm việc theo nhóm.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Nội dung chương:</w:t>
      </w:r>
    </w:p>
    <w:tbl>
      <w:tblPr>
        <w:tblW w:w="8539" w:type="dxa"/>
        <w:tblInd w:w="817" w:type="dxa"/>
        <w:tblLook w:val="04A0"/>
      </w:tblPr>
      <w:tblGrid>
        <w:gridCol w:w="7121"/>
        <w:gridCol w:w="709"/>
        <w:gridCol w:w="709"/>
      </w:tblGrid>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2.1. Bản chất của hạch toán kế toán</w:t>
            </w:r>
          </w:p>
        </w:tc>
        <w:tc>
          <w:tcPr>
            <w:tcW w:w="709" w:type="dxa"/>
          </w:tcPr>
          <w:p w:rsidR="00B01945" w:rsidRPr="00611333" w:rsidRDefault="00C101D8" w:rsidP="00F74021">
            <w:pPr>
              <w:spacing w:line="288" w:lineRule="auto"/>
              <w:jc w:val="right"/>
              <w:rPr>
                <w:rFonts w:ascii="Times New Roman" w:eastAsia="Times New Roman" w:hAnsi="Times New Roman"/>
                <w:i/>
                <w:iCs/>
                <w:sz w:val="28"/>
                <w:szCs w:val="28"/>
                <w:lang w:val="en-US"/>
              </w:rPr>
            </w:pPr>
            <w:r w:rsidRPr="00611333">
              <w:rPr>
                <w:rFonts w:ascii="Times New Roman" w:eastAsia="Times New Roman" w:hAnsi="Times New Roman"/>
                <w:i/>
                <w:iCs/>
                <w:sz w:val="28"/>
                <w:szCs w:val="28"/>
                <w:lang w:val="en-US"/>
              </w:rPr>
              <w:t>0,</w:t>
            </w:r>
            <w:r w:rsidR="00B01945" w:rsidRPr="00611333">
              <w:rPr>
                <w:rFonts w:ascii="Times New Roman" w:eastAsia="Times New Roman" w:hAnsi="Times New Roman"/>
                <w:i/>
                <w:iCs/>
                <w:sz w:val="28"/>
                <w:szCs w:val="28"/>
                <w:lang w:val="en-US"/>
              </w:rPr>
              <w:t>5</w:t>
            </w: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r w:rsidRPr="00611333">
              <w:rPr>
                <w:rFonts w:ascii="Times New Roman" w:eastAsia="Times New Roman" w:hAnsi="Times New Roman"/>
                <w:bCs/>
                <w:i/>
                <w:iCs/>
                <w:sz w:val="28"/>
                <w:szCs w:val="28"/>
                <w:lang w:val="en-US"/>
              </w:rPr>
              <w:t>giờ</w:t>
            </w: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pacing w:val="4"/>
                <w:sz w:val="28"/>
                <w:szCs w:val="28"/>
                <w:lang w:val="en-US"/>
              </w:rPr>
            </w:pPr>
            <w:r w:rsidRPr="00611333">
              <w:rPr>
                <w:rFonts w:ascii="Times New Roman" w:eastAsia="Times New Roman" w:hAnsi="Times New Roman"/>
                <w:spacing w:val="4"/>
                <w:sz w:val="28"/>
                <w:szCs w:val="28"/>
                <w:lang w:val="en-US"/>
              </w:rPr>
              <w:t>2.1.1. Tính tất yếu khách quan của hạch toán kế toán</w:t>
            </w:r>
          </w:p>
        </w:tc>
        <w:tc>
          <w:tcPr>
            <w:tcW w:w="709" w:type="dxa"/>
          </w:tcPr>
          <w:p w:rsidR="00B01945" w:rsidRPr="00611333" w:rsidRDefault="00B01945" w:rsidP="00F74021">
            <w:pPr>
              <w:spacing w:line="288" w:lineRule="auto"/>
              <w:jc w:val="right"/>
              <w:rPr>
                <w:rFonts w:ascii="Times New Roman" w:eastAsia="Times New Roman" w:hAnsi="Times New Roman"/>
                <w:i/>
                <w:iCs/>
                <w:sz w:val="28"/>
                <w:szCs w:val="28"/>
                <w:lang w:val="en-US"/>
              </w:rPr>
            </w:pP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2.1.2. Vai trò của hạch toán kế toán</w:t>
            </w:r>
          </w:p>
        </w:tc>
        <w:tc>
          <w:tcPr>
            <w:tcW w:w="709" w:type="dxa"/>
          </w:tcPr>
          <w:p w:rsidR="00B01945" w:rsidRPr="00611333" w:rsidRDefault="00B01945" w:rsidP="00F74021">
            <w:pPr>
              <w:spacing w:line="288" w:lineRule="auto"/>
              <w:jc w:val="right"/>
              <w:rPr>
                <w:rFonts w:ascii="Times New Roman" w:eastAsia="Times New Roman" w:hAnsi="Times New Roman"/>
                <w:i/>
                <w:iCs/>
                <w:sz w:val="28"/>
                <w:szCs w:val="28"/>
                <w:lang w:val="en-US"/>
              </w:rPr>
            </w:pP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bCs/>
                <w:sz w:val="28"/>
                <w:szCs w:val="28"/>
                <w:lang w:val="en-US"/>
              </w:rPr>
            </w:pPr>
            <w:r w:rsidRPr="00611333">
              <w:rPr>
                <w:rFonts w:ascii="Times New Roman" w:eastAsia="Times New Roman" w:hAnsi="Times New Roman"/>
                <w:sz w:val="28"/>
                <w:szCs w:val="28"/>
                <w:lang w:val="en-US"/>
              </w:rPr>
              <w:t>2.1.3. Nhiệm vụ của hạch toán kế toán</w:t>
            </w:r>
          </w:p>
        </w:tc>
        <w:tc>
          <w:tcPr>
            <w:tcW w:w="709" w:type="dxa"/>
          </w:tcPr>
          <w:p w:rsidR="00B01945" w:rsidRPr="00611333" w:rsidRDefault="00B01945" w:rsidP="00F74021">
            <w:pPr>
              <w:spacing w:line="288" w:lineRule="auto"/>
              <w:jc w:val="right"/>
              <w:rPr>
                <w:rFonts w:ascii="Times New Roman" w:eastAsia="Times New Roman" w:hAnsi="Times New Roman"/>
                <w:i/>
                <w:iCs/>
                <w:sz w:val="28"/>
                <w:szCs w:val="28"/>
                <w:lang w:val="en-US"/>
              </w:rPr>
            </w:pP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2.1.4. Yêu cầu của hạch toán kế toán</w:t>
            </w:r>
          </w:p>
        </w:tc>
        <w:tc>
          <w:tcPr>
            <w:tcW w:w="709" w:type="dxa"/>
          </w:tcPr>
          <w:p w:rsidR="00B01945" w:rsidRPr="00611333" w:rsidRDefault="00B01945" w:rsidP="00F74021">
            <w:pPr>
              <w:spacing w:line="288" w:lineRule="auto"/>
              <w:jc w:val="right"/>
              <w:rPr>
                <w:rFonts w:ascii="Times New Roman" w:eastAsia="Times New Roman" w:hAnsi="Times New Roman"/>
                <w:i/>
                <w:iCs/>
                <w:sz w:val="28"/>
                <w:szCs w:val="28"/>
                <w:lang w:val="en-US"/>
              </w:rPr>
            </w:pP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2.1.5. Nguyên tắc cơ bản của kế toán</w:t>
            </w:r>
          </w:p>
        </w:tc>
        <w:tc>
          <w:tcPr>
            <w:tcW w:w="709" w:type="dxa"/>
          </w:tcPr>
          <w:p w:rsidR="00B01945" w:rsidRPr="00611333" w:rsidRDefault="00B01945" w:rsidP="00F74021">
            <w:pPr>
              <w:spacing w:line="288" w:lineRule="auto"/>
              <w:jc w:val="right"/>
              <w:rPr>
                <w:rFonts w:ascii="Times New Roman" w:eastAsia="Times New Roman" w:hAnsi="Times New Roman"/>
                <w:i/>
                <w:iCs/>
                <w:sz w:val="28"/>
                <w:szCs w:val="28"/>
                <w:lang w:val="en-US"/>
              </w:rPr>
            </w:pP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2.2. Đối tư</w:t>
            </w:r>
            <w:r w:rsidRPr="00611333">
              <w:rPr>
                <w:rFonts w:ascii="Times New Roman" w:eastAsia="Times New Roman" w:hAnsi="Times New Roman"/>
                <w:bCs/>
                <w:sz w:val="28"/>
                <w:szCs w:val="28"/>
                <w:lang w:val="en-US"/>
              </w:rPr>
              <w:softHyphen/>
              <w:t>ợng của hạch toán</w:t>
            </w:r>
          </w:p>
        </w:tc>
        <w:tc>
          <w:tcPr>
            <w:tcW w:w="709" w:type="dxa"/>
          </w:tcPr>
          <w:p w:rsidR="00B01945" w:rsidRPr="00611333" w:rsidRDefault="00C101D8" w:rsidP="00F74021">
            <w:pPr>
              <w:spacing w:line="288" w:lineRule="auto"/>
              <w:jc w:val="right"/>
              <w:rPr>
                <w:rFonts w:ascii="Times New Roman" w:eastAsia="Times New Roman" w:hAnsi="Times New Roman"/>
                <w:i/>
                <w:iCs/>
                <w:sz w:val="28"/>
                <w:szCs w:val="28"/>
                <w:lang w:val="en-US"/>
              </w:rPr>
            </w:pPr>
            <w:r w:rsidRPr="00611333">
              <w:rPr>
                <w:rFonts w:ascii="Times New Roman" w:eastAsia="Times New Roman" w:hAnsi="Times New Roman"/>
                <w:i/>
                <w:iCs/>
                <w:sz w:val="28"/>
                <w:szCs w:val="28"/>
                <w:lang w:val="en-US"/>
              </w:rPr>
              <w:t>0,</w:t>
            </w:r>
            <w:r w:rsidR="00B01945" w:rsidRPr="00611333">
              <w:rPr>
                <w:rFonts w:ascii="Times New Roman" w:eastAsia="Times New Roman" w:hAnsi="Times New Roman"/>
                <w:i/>
                <w:iCs/>
                <w:sz w:val="28"/>
                <w:szCs w:val="28"/>
                <w:lang w:val="en-US"/>
              </w:rPr>
              <w:t>5</w:t>
            </w: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r w:rsidRPr="00611333">
              <w:rPr>
                <w:rFonts w:ascii="Times New Roman" w:eastAsia="Times New Roman" w:hAnsi="Times New Roman"/>
                <w:bCs/>
                <w:i/>
                <w:iCs/>
                <w:sz w:val="28"/>
                <w:szCs w:val="28"/>
                <w:lang w:val="en-US"/>
              </w:rPr>
              <w:t>giờ</w:t>
            </w: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2.2.1. Đối tư</w:t>
            </w:r>
            <w:r w:rsidRPr="00611333">
              <w:rPr>
                <w:rFonts w:ascii="Times New Roman" w:eastAsia="Times New Roman" w:hAnsi="Times New Roman"/>
                <w:sz w:val="28"/>
                <w:szCs w:val="28"/>
                <w:lang w:val="en-US"/>
              </w:rPr>
              <w:softHyphen/>
              <w:t xml:space="preserve">ợng của hạch toán kế toán </w:t>
            </w:r>
          </w:p>
        </w:tc>
        <w:tc>
          <w:tcPr>
            <w:tcW w:w="709" w:type="dxa"/>
          </w:tcPr>
          <w:p w:rsidR="00B01945" w:rsidRPr="00611333" w:rsidRDefault="00B01945" w:rsidP="00F74021">
            <w:pPr>
              <w:spacing w:line="288" w:lineRule="auto"/>
              <w:jc w:val="right"/>
              <w:rPr>
                <w:rFonts w:ascii="Times New Roman" w:eastAsia="Times New Roman" w:hAnsi="Times New Roman"/>
                <w:i/>
                <w:iCs/>
                <w:sz w:val="28"/>
                <w:szCs w:val="28"/>
                <w:lang w:val="en-US"/>
              </w:rPr>
            </w:pP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rPr>
              <w:t>2.2.2. Biểu hiện cụ thể của đối t</w:t>
            </w:r>
            <w:r w:rsidRPr="00611333">
              <w:rPr>
                <w:rFonts w:ascii="Times New Roman" w:eastAsia="Times New Roman" w:hAnsi="Times New Roman"/>
                <w:sz w:val="28"/>
                <w:szCs w:val="28"/>
                <w:lang w:val="en-US"/>
              </w:rPr>
              <w:softHyphen/>
              <w:t xml:space="preserve">ượng HTKT trong các đơn vị </w:t>
            </w:r>
          </w:p>
        </w:tc>
        <w:tc>
          <w:tcPr>
            <w:tcW w:w="709" w:type="dxa"/>
          </w:tcPr>
          <w:p w:rsidR="00B01945" w:rsidRPr="00611333" w:rsidRDefault="00B01945" w:rsidP="00F74021">
            <w:pPr>
              <w:spacing w:line="288" w:lineRule="auto"/>
              <w:jc w:val="right"/>
              <w:rPr>
                <w:rFonts w:ascii="Times New Roman" w:eastAsia="Times New Roman" w:hAnsi="Times New Roman"/>
                <w:i/>
                <w:iCs/>
                <w:sz w:val="28"/>
                <w:szCs w:val="28"/>
                <w:lang w:val="en-US"/>
              </w:rPr>
            </w:pP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2.2.2.1.  Tài sản và nguồn hình thành tài sản </w:t>
            </w:r>
          </w:p>
        </w:tc>
        <w:tc>
          <w:tcPr>
            <w:tcW w:w="709" w:type="dxa"/>
          </w:tcPr>
          <w:p w:rsidR="00B01945" w:rsidRPr="00611333" w:rsidRDefault="00B01945" w:rsidP="00F74021">
            <w:pPr>
              <w:spacing w:line="288" w:lineRule="auto"/>
              <w:jc w:val="right"/>
              <w:rPr>
                <w:rFonts w:ascii="Times New Roman" w:eastAsia="Times New Roman" w:hAnsi="Times New Roman"/>
                <w:i/>
                <w:iCs/>
                <w:sz w:val="28"/>
                <w:szCs w:val="28"/>
                <w:lang w:val="en-US"/>
              </w:rPr>
            </w:pP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2.2.2.2.  Sự vận động của tài sản </w:t>
            </w:r>
          </w:p>
        </w:tc>
        <w:tc>
          <w:tcPr>
            <w:tcW w:w="709" w:type="dxa"/>
          </w:tcPr>
          <w:p w:rsidR="00B01945" w:rsidRPr="00611333" w:rsidRDefault="00B01945" w:rsidP="00F74021">
            <w:pPr>
              <w:spacing w:line="288" w:lineRule="auto"/>
              <w:jc w:val="right"/>
              <w:rPr>
                <w:rFonts w:ascii="Times New Roman" w:eastAsia="Times New Roman" w:hAnsi="Times New Roman"/>
                <w:i/>
                <w:iCs/>
                <w:sz w:val="28"/>
                <w:szCs w:val="28"/>
                <w:lang w:val="en-US"/>
              </w:rPr>
            </w:pP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p>
        </w:tc>
      </w:tr>
      <w:tr w:rsidR="00B01945" w:rsidRPr="00611333" w:rsidTr="00B01945">
        <w:trPr>
          <w:trHeight w:val="397"/>
        </w:trPr>
        <w:tc>
          <w:tcPr>
            <w:tcW w:w="7121"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709" w:type="dxa"/>
          </w:tcPr>
          <w:p w:rsidR="00B01945" w:rsidRPr="00611333" w:rsidRDefault="00B01945" w:rsidP="00F74021">
            <w:pPr>
              <w:spacing w:line="288" w:lineRule="auto"/>
              <w:jc w:val="right"/>
              <w:rPr>
                <w:rFonts w:ascii="Times New Roman" w:eastAsia="Times New Roman" w:hAnsi="Times New Roman"/>
                <w:i/>
                <w:iCs/>
                <w:sz w:val="28"/>
                <w:szCs w:val="28"/>
                <w:lang w:val="en-US"/>
              </w:rPr>
            </w:pPr>
            <w:r w:rsidRPr="00611333">
              <w:rPr>
                <w:rFonts w:ascii="Times New Roman" w:eastAsia="Times New Roman" w:hAnsi="Times New Roman"/>
                <w:i/>
                <w:iCs/>
                <w:sz w:val="28"/>
                <w:szCs w:val="28"/>
                <w:lang w:val="en-US"/>
              </w:rPr>
              <w:t>4</w:t>
            </w:r>
          </w:p>
        </w:tc>
        <w:tc>
          <w:tcPr>
            <w:tcW w:w="709" w:type="dxa"/>
          </w:tcPr>
          <w:p w:rsidR="00B01945" w:rsidRPr="00611333" w:rsidRDefault="00B01945" w:rsidP="00F74021">
            <w:pPr>
              <w:spacing w:line="288" w:lineRule="auto"/>
              <w:jc w:val="both"/>
              <w:rPr>
                <w:rFonts w:ascii="Times New Roman" w:eastAsia="Times New Roman" w:hAnsi="Times New Roman"/>
                <w:bCs/>
                <w:i/>
                <w:iCs/>
                <w:sz w:val="28"/>
                <w:szCs w:val="28"/>
                <w:lang w:val="en-US"/>
              </w:rPr>
            </w:pPr>
            <w:r w:rsidRPr="00611333">
              <w:rPr>
                <w:rFonts w:ascii="Times New Roman" w:eastAsia="Times New Roman" w:hAnsi="Times New Roman"/>
                <w:bCs/>
                <w:i/>
                <w:iCs/>
                <w:sz w:val="28"/>
                <w:szCs w:val="28"/>
                <w:lang w:val="en-US"/>
              </w:rPr>
              <w:t>giờ</w:t>
            </w:r>
          </w:p>
        </w:tc>
      </w:tr>
    </w:tbl>
    <w:p w:rsidR="006E514E" w:rsidRDefault="006E514E" w:rsidP="00F74021">
      <w:pPr>
        <w:spacing w:line="288" w:lineRule="auto"/>
        <w:jc w:val="both"/>
        <w:rPr>
          <w:rFonts w:ascii="Times New Roman" w:eastAsia="Times New Roman" w:hAnsi="Times New Roman"/>
          <w:b/>
          <w:bCs/>
          <w:sz w:val="28"/>
          <w:szCs w:val="28"/>
          <w:lang w:val="en-US"/>
        </w:rPr>
      </w:pPr>
    </w:p>
    <w:p w:rsidR="00B01945" w:rsidRPr="00611333" w:rsidRDefault="00B01945" w:rsidP="00F74021">
      <w:pPr>
        <w:spacing w:line="288" w:lineRule="auto"/>
        <w:jc w:val="both"/>
        <w:rPr>
          <w:rFonts w:ascii="Times New Roman" w:eastAsia="Times New Roman" w:hAnsi="Times New Roman"/>
          <w:b/>
          <w:bCs/>
          <w:sz w:val="28"/>
          <w:szCs w:val="28"/>
          <w:lang w:val="en-US"/>
        </w:rPr>
      </w:pPr>
      <w:r w:rsidRPr="00611333">
        <w:rPr>
          <w:rFonts w:ascii="Times New Roman" w:eastAsia="Times New Roman" w:hAnsi="Times New Roman"/>
          <w:b/>
          <w:bCs/>
          <w:sz w:val="28"/>
          <w:szCs w:val="28"/>
          <w:lang w:val="en-US"/>
        </w:rPr>
        <w:t xml:space="preserve">Chương 2: Phương pháp chứng từ kế toán               </w:t>
      </w:r>
    </w:p>
    <w:p w:rsidR="00B01945" w:rsidRPr="00611333" w:rsidRDefault="00B01945" w:rsidP="00F74021">
      <w:pPr>
        <w:spacing w:line="288" w:lineRule="auto"/>
        <w:ind w:firstLine="720"/>
        <w:jc w:val="right"/>
        <w:rPr>
          <w:rFonts w:ascii="Times New Roman" w:eastAsia="Times New Roman" w:hAnsi="Times New Roman"/>
          <w:bCs/>
          <w:i/>
          <w:sz w:val="28"/>
          <w:szCs w:val="28"/>
          <w:lang w:val="en-US"/>
        </w:rPr>
      </w:pPr>
      <w:r w:rsidRPr="00611333">
        <w:rPr>
          <w:rFonts w:ascii="Times New Roman" w:eastAsia="Times New Roman" w:hAnsi="Times New Roman"/>
          <w:i/>
          <w:sz w:val="28"/>
          <w:szCs w:val="28"/>
          <w:lang w:val="en-US" w:eastAsia="vi-VN"/>
        </w:rPr>
        <w:t>Thời gian: 01 giờ</w:t>
      </w:r>
      <w:r w:rsidRPr="00611333">
        <w:rPr>
          <w:rFonts w:ascii="Times New Roman" w:eastAsia="Times New Roman" w:hAnsi="Times New Roman"/>
          <w:bCs/>
          <w:i/>
          <w:sz w:val="28"/>
          <w:szCs w:val="28"/>
          <w:lang w:val="en-US"/>
        </w:rPr>
        <w:t xml:space="preserve"> (LT: 1 giờ)     </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Mục tiêu:</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khái niệm, nội dung, ý nghĩa của phương pháp chứng từ kế toán;</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các loại chứng từ kế toán và các yếu tổ cơ bản của chứng từ kế toán;</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trình tự xử lý và luân chuyển chứng từ kế toán.</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kỹ năng:</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Lập chứng từ kế toán;</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Kiểm tra chứng từ kế toán.</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năng lực tự chủ và trách nhiệm:</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Chấp hành nghiêm chỉnh chế độ kế toán hiện hành;</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rPr>
        <w:lastRenderedPageBreak/>
        <w:t xml:space="preserve">+ </w:t>
      </w:r>
      <w:r w:rsidRPr="00611333">
        <w:rPr>
          <w:rFonts w:ascii="Times New Roman" w:eastAsia="Times New Roman" w:hAnsi="Times New Roman"/>
          <w:sz w:val="28"/>
          <w:szCs w:val="28"/>
          <w:lang w:val="da-DK" w:eastAsia="vi-VN"/>
        </w:rPr>
        <w:t>C</w:t>
      </w:r>
      <w:r w:rsidRPr="00611333">
        <w:rPr>
          <w:rFonts w:ascii="Times New Roman" w:eastAsia="Times New Roman" w:hAnsi="Times New Roman"/>
          <w:sz w:val="28"/>
          <w:szCs w:val="28"/>
          <w:lang w:val="en-US"/>
        </w:rPr>
        <w:t>hủ động, nghiêm túc học tập. Trung thực, cẩn thận, rèn luyện khả năng làm việc độc lập, làm việc theo nhóm;</w:t>
      </w:r>
    </w:p>
    <w:p w:rsidR="00B01945" w:rsidRPr="00611333" w:rsidRDefault="00B01945" w:rsidP="00F74021">
      <w:pPr>
        <w:widowControl w:val="0"/>
        <w:spacing w:line="288" w:lineRule="auto"/>
        <w:ind w:firstLine="709"/>
        <w:jc w:val="both"/>
        <w:rPr>
          <w:rFonts w:ascii="Times New Roman" w:eastAsia="Times New Roman" w:hAnsi="Times New Roman"/>
          <w:spacing w:val="-6"/>
          <w:sz w:val="28"/>
          <w:szCs w:val="28"/>
          <w:lang w:val="en-US"/>
        </w:rPr>
      </w:pPr>
      <w:r w:rsidRPr="00611333">
        <w:rPr>
          <w:rFonts w:ascii="Times New Roman" w:eastAsia="Times New Roman" w:hAnsi="Times New Roman"/>
          <w:spacing w:val="-6"/>
          <w:sz w:val="28"/>
          <w:szCs w:val="28"/>
          <w:lang w:val="en-US"/>
        </w:rPr>
        <w:t>+ Cẩn trọng trong việc ghi chép thông tin, lưu trữ và bảo mật hồ sơ, chứng từ.</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Nội dung chương:</w:t>
      </w:r>
    </w:p>
    <w:tbl>
      <w:tblPr>
        <w:tblW w:w="8363" w:type="dxa"/>
        <w:tblInd w:w="817" w:type="dxa"/>
        <w:tblLook w:val="04A0"/>
      </w:tblPr>
      <w:tblGrid>
        <w:gridCol w:w="7229"/>
        <w:gridCol w:w="426"/>
        <w:gridCol w:w="708"/>
      </w:tblGrid>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2.1. Nội dung và ý nghĩa của ph</w:t>
            </w:r>
            <w:r w:rsidRPr="00611333">
              <w:rPr>
                <w:rFonts w:ascii="Times New Roman" w:eastAsia="Times New Roman" w:hAnsi="Times New Roman"/>
                <w:bCs/>
                <w:sz w:val="28"/>
                <w:szCs w:val="28"/>
                <w:lang w:val="en-US"/>
              </w:rPr>
              <w:softHyphen/>
              <w:t>ương pháp chứng từ KT</w:t>
            </w:r>
          </w:p>
        </w:tc>
        <w:tc>
          <w:tcPr>
            <w:tcW w:w="426" w:type="dxa"/>
            <w:vMerge w:val="restart"/>
            <w:vAlign w:val="center"/>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708" w:type="dxa"/>
            <w:vMerge w:val="restart"/>
            <w:vAlign w:val="center"/>
          </w:tcPr>
          <w:p w:rsidR="00B01945" w:rsidRPr="00611333" w:rsidRDefault="00B01945" w:rsidP="00F74021">
            <w:pPr>
              <w:spacing w:line="288" w:lineRule="auto"/>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2.1.1. Khái niệm ph</w:t>
            </w:r>
            <w:r w:rsidRPr="00611333">
              <w:rPr>
                <w:rFonts w:ascii="Times New Roman" w:eastAsia="Times New Roman" w:hAnsi="Times New Roman"/>
                <w:sz w:val="28"/>
                <w:szCs w:val="28"/>
                <w:lang w:val="en-US"/>
              </w:rPr>
              <w:softHyphen/>
              <w:t>ương pháp chứng từ kế toán</w:t>
            </w:r>
          </w:p>
        </w:tc>
        <w:tc>
          <w:tcPr>
            <w:tcW w:w="426" w:type="dxa"/>
            <w:vMerge/>
          </w:tcPr>
          <w:p w:rsidR="00B01945" w:rsidRPr="00611333" w:rsidRDefault="00B01945" w:rsidP="00F74021">
            <w:pPr>
              <w:spacing w:line="288" w:lineRule="auto"/>
              <w:jc w:val="right"/>
              <w:rPr>
                <w:rFonts w:ascii="Times New Roman" w:eastAsia="Times New Roman" w:hAnsi="Times New Roman"/>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2.1.2. Ý nghĩa của ph</w:t>
            </w:r>
            <w:r w:rsidRPr="00611333">
              <w:rPr>
                <w:rFonts w:ascii="Times New Roman" w:eastAsia="Times New Roman" w:hAnsi="Times New Roman"/>
                <w:sz w:val="28"/>
                <w:szCs w:val="28"/>
                <w:lang w:val="en-US"/>
              </w:rPr>
              <w:softHyphen/>
              <w:t>ương pháp chứng từ kế toán</w:t>
            </w:r>
          </w:p>
        </w:tc>
        <w:tc>
          <w:tcPr>
            <w:tcW w:w="426" w:type="dxa"/>
            <w:vMerge/>
          </w:tcPr>
          <w:p w:rsidR="00B01945" w:rsidRPr="00611333" w:rsidRDefault="00B01945" w:rsidP="00F74021">
            <w:pPr>
              <w:spacing w:line="288" w:lineRule="auto"/>
              <w:jc w:val="right"/>
              <w:rPr>
                <w:rFonts w:ascii="Times New Roman" w:eastAsia="Times New Roman" w:hAnsi="Times New Roman"/>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2.1.3. Tính pháp lý của chứng từ kế toán</w:t>
            </w:r>
          </w:p>
        </w:tc>
        <w:tc>
          <w:tcPr>
            <w:tcW w:w="426" w:type="dxa"/>
            <w:vMerge/>
          </w:tcPr>
          <w:p w:rsidR="00B01945" w:rsidRPr="00611333" w:rsidRDefault="00B01945" w:rsidP="00F74021">
            <w:pPr>
              <w:spacing w:line="288" w:lineRule="auto"/>
              <w:jc w:val="right"/>
              <w:rPr>
                <w:rFonts w:ascii="Times New Roman" w:eastAsia="Times New Roman" w:hAnsi="Times New Roman"/>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2.2. Phân loại chứng từ KT và các yếu tố của chứng từ KT</w:t>
            </w:r>
          </w:p>
        </w:tc>
        <w:tc>
          <w:tcPr>
            <w:tcW w:w="426" w:type="dxa"/>
            <w:vMerge/>
          </w:tcPr>
          <w:p w:rsidR="00B01945" w:rsidRPr="00611333" w:rsidRDefault="00B01945" w:rsidP="00F74021">
            <w:pPr>
              <w:spacing w:line="288" w:lineRule="auto"/>
              <w:jc w:val="right"/>
              <w:rPr>
                <w:rFonts w:ascii="Times New Roman" w:eastAsia="Times New Roman" w:hAnsi="Times New Roman"/>
                <w:bCs/>
                <w:i/>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bCs/>
                <w:i/>
                <w:sz w:val="28"/>
                <w:szCs w:val="28"/>
                <w:lang w:val="en-US"/>
              </w:rPr>
            </w:pP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2.2.1. Phân loại chứng từ kế toán</w:t>
            </w:r>
          </w:p>
        </w:tc>
        <w:tc>
          <w:tcPr>
            <w:tcW w:w="426" w:type="dxa"/>
            <w:vMerge/>
          </w:tcPr>
          <w:p w:rsidR="00B01945" w:rsidRPr="00611333" w:rsidRDefault="00B01945" w:rsidP="00F74021">
            <w:pPr>
              <w:spacing w:line="288" w:lineRule="auto"/>
              <w:jc w:val="right"/>
              <w:rPr>
                <w:rFonts w:ascii="Times New Roman" w:eastAsia="Times New Roman" w:hAnsi="Times New Roman"/>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2.2.2. Các yếu tố của chứng từ kế toán</w:t>
            </w:r>
          </w:p>
        </w:tc>
        <w:tc>
          <w:tcPr>
            <w:tcW w:w="426" w:type="dxa"/>
            <w:vMerge/>
          </w:tcPr>
          <w:p w:rsidR="00B01945" w:rsidRPr="00611333" w:rsidRDefault="00B01945" w:rsidP="00F74021">
            <w:pPr>
              <w:spacing w:line="288" w:lineRule="auto"/>
              <w:jc w:val="right"/>
              <w:rPr>
                <w:rFonts w:ascii="Times New Roman" w:eastAsia="Times New Roman" w:hAnsi="Times New Roman"/>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2.3. Trình tự xử lý và luân chuyển chứng từ kế toán</w:t>
            </w:r>
          </w:p>
        </w:tc>
        <w:tc>
          <w:tcPr>
            <w:tcW w:w="426" w:type="dxa"/>
            <w:vMerge/>
          </w:tcPr>
          <w:p w:rsidR="00B01945" w:rsidRPr="00611333" w:rsidRDefault="00B01945" w:rsidP="00F74021">
            <w:pPr>
              <w:spacing w:line="288" w:lineRule="auto"/>
              <w:jc w:val="right"/>
              <w:rPr>
                <w:rFonts w:ascii="Times New Roman" w:eastAsia="Times New Roman" w:hAnsi="Times New Roman"/>
                <w:bCs/>
                <w:i/>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bCs/>
                <w:i/>
                <w:sz w:val="28"/>
                <w:szCs w:val="28"/>
                <w:lang w:val="en-US"/>
              </w:rPr>
            </w:pP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2.3.1. Kiểm tra chứng từ</w:t>
            </w:r>
          </w:p>
        </w:tc>
        <w:tc>
          <w:tcPr>
            <w:tcW w:w="426" w:type="dxa"/>
            <w:vMerge/>
          </w:tcPr>
          <w:p w:rsidR="00B01945" w:rsidRPr="00611333" w:rsidRDefault="00B01945" w:rsidP="00F74021">
            <w:pPr>
              <w:spacing w:line="288" w:lineRule="auto"/>
              <w:jc w:val="right"/>
              <w:rPr>
                <w:rFonts w:ascii="Times New Roman" w:eastAsia="Times New Roman" w:hAnsi="Times New Roman"/>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2.3.2. Hoàn chỉnh chứng từ</w:t>
            </w:r>
          </w:p>
        </w:tc>
        <w:tc>
          <w:tcPr>
            <w:tcW w:w="426" w:type="dxa"/>
            <w:vMerge/>
          </w:tcPr>
          <w:p w:rsidR="00B01945" w:rsidRPr="00611333" w:rsidRDefault="00B01945" w:rsidP="00F74021">
            <w:pPr>
              <w:spacing w:line="288" w:lineRule="auto"/>
              <w:jc w:val="right"/>
              <w:rPr>
                <w:rFonts w:ascii="Times New Roman" w:eastAsia="Times New Roman" w:hAnsi="Times New Roman"/>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2.3.3. Luân chuyển chứng từ</w:t>
            </w:r>
          </w:p>
        </w:tc>
        <w:tc>
          <w:tcPr>
            <w:tcW w:w="426" w:type="dxa"/>
            <w:vMerge/>
          </w:tcPr>
          <w:p w:rsidR="00B01945" w:rsidRPr="00611333" w:rsidRDefault="00B01945" w:rsidP="00F74021">
            <w:pPr>
              <w:spacing w:line="288" w:lineRule="auto"/>
              <w:jc w:val="right"/>
              <w:rPr>
                <w:rFonts w:ascii="Times New Roman" w:eastAsia="Times New Roman" w:hAnsi="Times New Roman"/>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29" w:type="dxa"/>
          </w:tcPr>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sz w:val="28"/>
                <w:szCs w:val="28"/>
                <w:lang w:val="en-US"/>
              </w:rPr>
              <w:t>2.3.4. Bảo quản và l</w:t>
            </w:r>
            <w:r w:rsidRPr="00611333">
              <w:rPr>
                <w:rFonts w:ascii="Times New Roman" w:eastAsia="Times New Roman" w:hAnsi="Times New Roman"/>
                <w:sz w:val="28"/>
                <w:szCs w:val="28"/>
                <w:lang w:val="en-US"/>
              </w:rPr>
              <w:softHyphen/>
              <w:t>ưu trữ chứng từ</w:t>
            </w:r>
          </w:p>
        </w:tc>
        <w:tc>
          <w:tcPr>
            <w:tcW w:w="426" w:type="dxa"/>
            <w:vMerge/>
          </w:tcPr>
          <w:p w:rsidR="00B01945" w:rsidRPr="00611333" w:rsidRDefault="00B01945" w:rsidP="00F74021">
            <w:pPr>
              <w:spacing w:line="288" w:lineRule="auto"/>
              <w:jc w:val="right"/>
              <w:rPr>
                <w:rFonts w:ascii="Times New Roman" w:eastAsia="Times New Roman" w:hAnsi="Times New Roman"/>
                <w:sz w:val="28"/>
                <w:szCs w:val="28"/>
                <w:lang w:val="en-US"/>
              </w:rPr>
            </w:pPr>
          </w:p>
        </w:tc>
        <w:tc>
          <w:tcPr>
            <w:tcW w:w="708" w:type="dxa"/>
            <w:vMerge/>
          </w:tcPr>
          <w:p w:rsidR="00B01945" w:rsidRPr="00611333" w:rsidRDefault="00B01945" w:rsidP="00F74021">
            <w:pPr>
              <w:spacing w:line="288" w:lineRule="auto"/>
              <w:jc w:val="both"/>
              <w:rPr>
                <w:rFonts w:ascii="Times New Roman" w:eastAsia="Times New Roman" w:hAnsi="Times New Roman"/>
                <w:sz w:val="28"/>
                <w:szCs w:val="28"/>
                <w:lang w:val="en-US"/>
              </w:rPr>
            </w:pPr>
          </w:p>
        </w:tc>
      </w:tr>
    </w:tbl>
    <w:p w:rsidR="006E514E" w:rsidRDefault="006E514E" w:rsidP="00F74021">
      <w:pPr>
        <w:spacing w:line="288" w:lineRule="auto"/>
        <w:jc w:val="both"/>
        <w:rPr>
          <w:rFonts w:ascii="Times New Roman" w:eastAsia="Times New Roman" w:hAnsi="Times New Roman"/>
          <w:b/>
          <w:bCs/>
          <w:sz w:val="28"/>
          <w:szCs w:val="28"/>
          <w:lang w:val="en-US" w:eastAsia="vi-VN"/>
        </w:rPr>
      </w:pPr>
    </w:p>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bCs/>
          <w:sz w:val="28"/>
          <w:szCs w:val="28"/>
          <w:lang w:val="en-US" w:eastAsia="vi-VN"/>
        </w:rPr>
        <w:t>Chương 3:</w:t>
      </w:r>
      <w:r w:rsidRPr="00611333">
        <w:rPr>
          <w:rFonts w:ascii="Times New Roman" w:eastAsia="Times New Roman" w:hAnsi="Times New Roman"/>
          <w:sz w:val="28"/>
          <w:szCs w:val="28"/>
          <w:lang w:val="en-US" w:eastAsia="vi-VN"/>
        </w:rPr>
        <w:t>  </w:t>
      </w:r>
      <w:r w:rsidRPr="00611333">
        <w:rPr>
          <w:rFonts w:ascii="Times New Roman" w:eastAsia="Times New Roman" w:hAnsi="Times New Roman"/>
          <w:b/>
          <w:bCs/>
          <w:sz w:val="28"/>
          <w:szCs w:val="28"/>
          <w:lang w:val="en-US"/>
        </w:rPr>
        <w:t>Phương pháp tài khoản kế toán</w:t>
      </w:r>
      <w:r w:rsidRPr="00611333">
        <w:rPr>
          <w:rFonts w:ascii="Times New Roman" w:eastAsia="Times New Roman" w:hAnsi="Times New Roman"/>
          <w:sz w:val="28"/>
          <w:szCs w:val="28"/>
          <w:lang w:val="en-US" w:eastAsia="vi-VN"/>
        </w:rPr>
        <w:t>   </w:t>
      </w:r>
      <w:r w:rsidRPr="00611333">
        <w:rPr>
          <w:rFonts w:ascii="Times New Roman" w:eastAsia="Times New Roman" w:hAnsi="Times New Roman"/>
          <w:b/>
          <w:sz w:val="28"/>
          <w:szCs w:val="28"/>
          <w:lang w:val="en-US" w:eastAsia="vi-VN"/>
        </w:rPr>
        <w:t xml:space="preserve">                    </w:t>
      </w:r>
    </w:p>
    <w:p w:rsidR="00B01945" w:rsidRPr="00611333" w:rsidRDefault="00B01945" w:rsidP="00F74021">
      <w:pPr>
        <w:spacing w:line="288" w:lineRule="auto"/>
        <w:ind w:firstLine="720"/>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Thời gian: 14 giờ (LT: 5 giờ; BT: 8 giờ; KT: 1 giờ)</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1. Mục tiêu:           </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kiến thức:</w:t>
      </w:r>
    </w:p>
    <w:p w:rsidR="00B01945" w:rsidRPr="00611333" w:rsidRDefault="00B01945" w:rsidP="00F74021">
      <w:pPr>
        <w:spacing w:line="288" w:lineRule="auto"/>
        <w:ind w:firstLine="709"/>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it-IT"/>
        </w:rPr>
        <w:t>+ Trình bày được khái niệm, nội dung và ý nghĩa phương pháp tài khoản kế toán;</w:t>
      </w:r>
    </w:p>
    <w:p w:rsidR="00B01945" w:rsidRPr="00611333" w:rsidRDefault="00B01945" w:rsidP="00F74021">
      <w:pPr>
        <w:spacing w:line="288" w:lineRule="auto"/>
        <w:ind w:firstLine="709"/>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rPr>
        <w:t>+ Trình bày được nội dung, kết cấu của các loại tài khoản kế toán, các quan hệ đối ứng kế toán, c</w:t>
      </w:r>
      <w:r w:rsidRPr="00611333">
        <w:rPr>
          <w:rFonts w:ascii="Times New Roman" w:eastAsia="Times New Roman" w:hAnsi="Times New Roman"/>
          <w:sz w:val="28"/>
          <w:szCs w:val="28"/>
          <w:lang w:val="it-IT" w:eastAsia="vi-VN"/>
        </w:rPr>
        <w:t>ách ghi chép vào tài khoản kế toán: ghi đơn, ghi kép, định khoản kế toán;</w:t>
      </w:r>
    </w:p>
    <w:p w:rsidR="00B01945" w:rsidRPr="00611333" w:rsidRDefault="00B01945" w:rsidP="00F74021">
      <w:pPr>
        <w:spacing w:line="288" w:lineRule="auto"/>
        <w:ind w:firstLine="709"/>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xml:space="preserve">+ </w:t>
      </w:r>
      <w:r w:rsidRPr="00611333">
        <w:rPr>
          <w:rFonts w:ascii="Times New Roman" w:eastAsia="Times New Roman" w:hAnsi="Times New Roman"/>
          <w:sz w:val="28"/>
          <w:szCs w:val="28"/>
          <w:lang w:val="it-IT"/>
        </w:rPr>
        <w:t>Trình bày được phương pháp kiểm tra đối chiếu số liệu ghi chép trên tài khoản kế toán: Nội dung, kết cấu, cách lập bảng cân đối tài khoản và bảng tổng hợp chi tiết, cơ sở kiểm tra đối chiếu.</w:t>
      </w:r>
    </w:p>
    <w:p w:rsidR="00B01945" w:rsidRPr="00611333" w:rsidRDefault="00B01945" w:rsidP="00F74021">
      <w:pPr>
        <w:spacing w:line="288" w:lineRule="auto"/>
        <w:ind w:firstLine="709"/>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it-IT"/>
        </w:rPr>
        <w:t>- Về kiến thức:</w:t>
      </w:r>
    </w:p>
    <w:p w:rsidR="00B01945" w:rsidRPr="00611333" w:rsidRDefault="00B01945" w:rsidP="00F74021">
      <w:pPr>
        <w:spacing w:line="288" w:lineRule="auto"/>
        <w:ind w:firstLine="709"/>
        <w:jc w:val="both"/>
        <w:rPr>
          <w:rFonts w:ascii="Times New Roman" w:eastAsia="Times New Roman" w:hAnsi="Times New Roman"/>
          <w:spacing w:val="-2"/>
          <w:sz w:val="28"/>
          <w:szCs w:val="28"/>
          <w:lang w:val="it-IT"/>
        </w:rPr>
      </w:pPr>
      <w:r w:rsidRPr="00611333">
        <w:rPr>
          <w:rFonts w:ascii="Times New Roman" w:eastAsia="Times New Roman" w:hAnsi="Times New Roman"/>
          <w:sz w:val="28"/>
          <w:szCs w:val="28"/>
          <w:lang w:val="it-IT"/>
        </w:rPr>
        <w:t xml:space="preserve">+  </w:t>
      </w:r>
      <w:r w:rsidRPr="00611333">
        <w:rPr>
          <w:rFonts w:ascii="Times New Roman" w:eastAsia="Times New Roman" w:hAnsi="Times New Roman"/>
          <w:spacing w:val="-2"/>
          <w:sz w:val="28"/>
          <w:szCs w:val="28"/>
          <w:lang w:val="it-IT"/>
        </w:rPr>
        <w:t>Phân biệt các loại tài khoản: tài khoản tài sản và tài khoản nguồn vốn; tài khoản doanh thu và tài khoản chi phí; tài khoản tổng hợp và tài khoản chi tiết;</w:t>
      </w:r>
    </w:p>
    <w:p w:rsidR="00B01945" w:rsidRPr="00611333" w:rsidRDefault="00B01945" w:rsidP="00F74021">
      <w:pPr>
        <w:spacing w:line="288" w:lineRule="auto"/>
        <w:ind w:firstLine="709"/>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it-IT"/>
        </w:rPr>
        <w:t>+ Thực hiện ghi đơn, ghi kép và định khoản kế toán;</w:t>
      </w:r>
    </w:p>
    <w:p w:rsidR="00B01945" w:rsidRPr="00611333" w:rsidRDefault="00B01945" w:rsidP="00F74021">
      <w:pPr>
        <w:spacing w:line="288" w:lineRule="auto"/>
        <w:ind w:firstLine="709"/>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it-IT"/>
        </w:rPr>
        <w:t>+  Phản ánh vào sơ đồ tài khoản và khoá sổ kế toán;</w:t>
      </w:r>
    </w:p>
    <w:p w:rsidR="00B01945" w:rsidRPr="00611333" w:rsidRDefault="00B01945" w:rsidP="00F74021">
      <w:pPr>
        <w:spacing w:line="288" w:lineRule="auto"/>
        <w:ind w:firstLine="709"/>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it-IT"/>
        </w:rPr>
        <w:t>+ Lập bảng cân đối tài khoản, bảng tổng hợp chi tiết;</w:t>
      </w:r>
    </w:p>
    <w:p w:rsidR="00B01945" w:rsidRPr="00611333" w:rsidRDefault="00B01945" w:rsidP="00F74021">
      <w:pPr>
        <w:spacing w:line="288" w:lineRule="auto"/>
        <w:ind w:firstLine="709"/>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it-IT"/>
        </w:rPr>
        <w:t>+ Kiểm tra đối chiếu số liệu ghi chép trên tài khoản kế toán.</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it-IT"/>
        </w:rPr>
        <w:t>- Về năng lực tự chủ và trách nhiệm:</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lastRenderedPageBreak/>
        <w:t>+ Chấp hành nghiêm chỉnh chế độ kế toán hiện hành;</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rPr>
        <w:t xml:space="preserve">+ </w:t>
      </w:r>
      <w:r w:rsidRPr="00611333">
        <w:rPr>
          <w:rFonts w:ascii="Times New Roman" w:eastAsia="Times New Roman" w:hAnsi="Times New Roman"/>
          <w:sz w:val="28"/>
          <w:szCs w:val="28"/>
          <w:lang w:val="da-DK" w:eastAsia="vi-VN"/>
        </w:rPr>
        <w:t>C</w:t>
      </w:r>
      <w:r w:rsidRPr="00611333">
        <w:rPr>
          <w:rFonts w:ascii="Times New Roman" w:eastAsia="Times New Roman" w:hAnsi="Times New Roman"/>
          <w:sz w:val="28"/>
          <w:szCs w:val="28"/>
          <w:lang w:val="it-IT"/>
        </w:rPr>
        <w:t>hủ động, nghiêm túc học tập. Trung thực, cẩn thận, rèn luyện khả năng làm việc độc lập, làm việc theo nhóm;</w:t>
      </w:r>
    </w:p>
    <w:p w:rsidR="00B01945" w:rsidRPr="00611333" w:rsidRDefault="00B01945" w:rsidP="00F74021">
      <w:pPr>
        <w:spacing w:line="288" w:lineRule="auto"/>
        <w:ind w:firstLine="709"/>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it-IT"/>
        </w:rPr>
        <w:t>+ Cẩn trọng trong việc ghi chép vào tài khoản kế toán, kiểm tra đối chiếu số liệu ghi chép trên tài khoản kế toán.</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Nội dung chương:</w:t>
      </w:r>
    </w:p>
    <w:tbl>
      <w:tblPr>
        <w:tblW w:w="0" w:type="auto"/>
        <w:tblInd w:w="675" w:type="dxa"/>
        <w:tblLook w:val="04A0"/>
      </w:tblPr>
      <w:tblGrid>
        <w:gridCol w:w="7230"/>
        <w:gridCol w:w="691"/>
        <w:gridCol w:w="584"/>
      </w:tblGrid>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2.1. Nội dung và ý nghĩa của ph</w:t>
            </w:r>
            <w:r w:rsidRPr="00611333">
              <w:rPr>
                <w:rFonts w:ascii="Times New Roman" w:eastAsia="Times New Roman" w:hAnsi="Times New Roman"/>
                <w:bCs/>
                <w:sz w:val="28"/>
                <w:szCs w:val="28"/>
                <w:lang w:val="en-US"/>
              </w:rPr>
              <w:softHyphen/>
              <w:t>ương pháp tài khoản KT</w:t>
            </w:r>
          </w:p>
        </w:tc>
        <w:tc>
          <w:tcPr>
            <w:tcW w:w="691" w:type="dxa"/>
          </w:tcPr>
          <w:p w:rsidR="00B01945" w:rsidRPr="00611333" w:rsidRDefault="00C101D8"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0,</w:t>
            </w:r>
            <w:r w:rsidR="00B01945" w:rsidRPr="00611333">
              <w:rPr>
                <w:rFonts w:ascii="Times New Roman" w:eastAsia="Times New Roman" w:hAnsi="Times New Roman"/>
                <w:bCs/>
                <w:i/>
                <w:sz w:val="28"/>
                <w:szCs w:val="28"/>
                <w:lang w:val="en-US"/>
              </w:rPr>
              <w:t>5</w:t>
            </w:r>
          </w:p>
        </w:tc>
        <w:tc>
          <w:tcPr>
            <w:tcW w:w="584"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2.1.1. Khái niệm ph</w:t>
            </w:r>
            <w:r w:rsidRPr="00611333">
              <w:rPr>
                <w:rFonts w:ascii="Times New Roman" w:eastAsia="Times New Roman" w:hAnsi="Times New Roman"/>
                <w:sz w:val="28"/>
                <w:szCs w:val="28"/>
                <w:lang w:val="en-US"/>
              </w:rPr>
              <w:softHyphen/>
              <w:t>ương pháp tài khoản kế toán</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2.1.2. Ý nghĩa của ph</w:t>
            </w:r>
            <w:r w:rsidRPr="00611333">
              <w:rPr>
                <w:rFonts w:ascii="Times New Roman" w:eastAsia="Times New Roman" w:hAnsi="Times New Roman"/>
                <w:sz w:val="28"/>
                <w:szCs w:val="28"/>
                <w:lang w:val="en-US"/>
              </w:rPr>
              <w:softHyphen/>
              <w:t>ương pháp tài khoản kế toán</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2.2. Nội dung và kết cấu của tài khoản kế toán</w:t>
            </w:r>
          </w:p>
        </w:tc>
        <w:tc>
          <w:tcPr>
            <w:tcW w:w="691"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584"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2.2.1. Nội dung của tài khoản kế toán</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2.2.2. Kết cấu của tài khoản kế toán</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2.3. Hệ thống tài khoản kế toán và phân loại tài khoản KT</w:t>
            </w:r>
          </w:p>
        </w:tc>
        <w:tc>
          <w:tcPr>
            <w:tcW w:w="691" w:type="dxa"/>
          </w:tcPr>
          <w:p w:rsidR="00B01945" w:rsidRPr="00611333" w:rsidRDefault="00C101D8"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0,</w:t>
            </w:r>
            <w:r w:rsidR="00B01945" w:rsidRPr="00611333">
              <w:rPr>
                <w:rFonts w:ascii="Times New Roman" w:eastAsia="Times New Roman" w:hAnsi="Times New Roman"/>
                <w:bCs/>
                <w:i/>
                <w:sz w:val="28"/>
                <w:szCs w:val="28"/>
                <w:lang w:val="en-US"/>
              </w:rPr>
              <w:t>5</w:t>
            </w:r>
          </w:p>
        </w:tc>
        <w:tc>
          <w:tcPr>
            <w:tcW w:w="584"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2.3.1. Khái niệm và hệ thống tài khoản kế toán</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2.3.2. Khái quát về hệ thống TKKT áp dụng cho các DN</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2.3.3. Phân loại tài khoản kế toán</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2.4. Quan hệ đối ứng kế toán</w:t>
            </w:r>
          </w:p>
        </w:tc>
        <w:tc>
          <w:tcPr>
            <w:tcW w:w="691" w:type="dxa"/>
          </w:tcPr>
          <w:p w:rsidR="00B01945" w:rsidRPr="00611333" w:rsidRDefault="00C101D8"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0,</w:t>
            </w:r>
            <w:r w:rsidR="00B01945" w:rsidRPr="00611333">
              <w:rPr>
                <w:rFonts w:ascii="Times New Roman" w:eastAsia="Times New Roman" w:hAnsi="Times New Roman"/>
                <w:bCs/>
                <w:i/>
                <w:sz w:val="28"/>
                <w:szCs w:val="28"/>
                <w:lang w:val="en-US"/>
              </w:rPr>
              <w:t>5</w:t>
            </w:r>
          </w:p>
        </w:tc>
        <w:tc>
          <w:tcPr>
            <w:tcW w:w="584"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2.5. Ghi chép trên tài khoản kế toán</w:t>
            </w:r>
          </w:p>
        </w:tc>
        <w:tc>
          <w:tcPr>
            <w:tcW w:w="691"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584"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2.5.1. Ghi đơn trên tài khoản kế toán</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2.5.2. Ghi kép trên tài khoản kế toán</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bCs/>
                <w:sz w:val="28"/>
                <w:szCs w:val="28"/>
                <w:lang w:val="en-US"/>
              </w:rPr>
            </w:pPr>
            <w:r w:rsidRPr="00611333">
              <w:rPr>
                <w:rFonts w:ascii="Times New Roman" w:eastAsia="Times New Roman" w:hAnsi="Times New Roman"/>
                <w:bCs/>
                <w:sz w:val="28"/>
                <w:szCs w:val="28"/>
                <w:lang w:val="en-US"/>
              </w:rPr>
              <w:t xml:space="preserve">Bài tập </w:t>
            </w:r>
          </w:p>
        </w:tc>
        <w:tc>
          <w:tcPr>
            <w:tcW w:w="691"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4</w:t>
            </w:r>
          </w:p>
        </w:tc>
        <w:tc>
          <w:tcPr>
            <w:tcW w:w="584"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2.6. Kế toán tổng hợp và kế toán chi tiết</w:t>
            </w:r>
          </w:p>
        </w:tc>
        <w:tc>
          <w:tcPr>
            <w:tcW w:w="691" w:type="dxa"/>
          </w:tcPr>
          <w:p w:rsidR="00B01945" w:rsidRPr="00611333" w:rsidRDefault="00C101D8"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0,</w:t>
            </w:r>
            <w:r w:rsidR="00B01945" w:rsidRPr="00611333">
              <w:rPr>
                <w:rFonts w:ascii="Times New Roman" w:eastAsia="Times New Roman" w:hAnsi="Times New Roman"/>
                <w:bCs/>
                <w:i/>
                <w:sz w:val="28"/>
                <w:szCs w:val="28"/>
                <w:lang w:val="en-US"/>
              </w:rPr>
              <w:t>5</w:t>
            </w:r>
          </w:p>
        </w:tc>
        <w:tc>
          <w:tcPr>
            <w:tcW w:w="584"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bCs/>
                <w:sz w:val="28"/>
                <w:szCs w:val="28"/>
                <w:lang w:val="en-US"/>
              </w:rPr>
              <w:t>2.7. Kiểm tra, đối chiếu số liệu</w:t>
            </w:r>
          </w:p>
        </w:tc>
        <w:tc>
          <w:tcPr>
            <w:tcW w:w="691"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584"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2.7.1. Bảng cân đối tài khoản</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2.7.2. Bảng chi tiết số phát sinh</w:t>
            </w:r>
          </w:p>
        </w:tc>
        <w:tc>
          <w:tcPr>
            <w:tcW w:w="69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584"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Bài tập </w:t>
            </w:r>
          </w:p>
        </w:tc>
        <w:tc>
          <w:tcPr>
            <w:tcW w:w="691"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4</w:t>
            </w:r>
          </w:p>
        </w:tc>
        <w:tc>
          <w:tcPr>
            <w:tcW w:w="584"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23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Kiểm tra định kỳ</w:t>
            </w:r>
          </w:p>
        </w:tc>
        <w:tc>
          <w:tcPr>
            <w:tcW w:w="691"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584"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bl>
    <w:p w:rsidR="00B01945" w:rsidRPr="00611333" w:rsidRDefault="00B01945" w:rsidP="00F74021">
      <w:pPr>
        <w:tabs>
          <w:tab w:val="left" w:pos="8222"/>
        </w:tabs>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bCs/>
          <w:sz w:val="28"/>
          <w:szCs w:val="28"/>
          <w:lang w:val="en-US" w:eastAsia="vi-VN"/>
        </w:rPr>
        <w:t>Chương 4:</w:t>
      </w:r>
      <w:r w:rsidRPr="00611333">
        <w:rPr>
          <w:rFonts w:ascii="Times New Roman" w:eastAsia="Times New Roman" w:hAnsi="Times New Roman"/>
          <w:sz w:val="28"/>
          <w:szCs w:val="28"/>
          <w:lang w:val="en-US" w:eastAsia="vi-VN"/>
        </w:rPr>
        <w:t>  </w:t>
      </w:r>
      <w:r w:rsidRPr="00611333">
        <w:rPr>
          <w:rFonts w:ascii="Times New Roman" w:eastAsia="Times New Roman" w:hAnsi="Times New Roman"/>
          <w:b/>
          <w:bCs/>
          <w:spacing w:val="-8"/>
          <w:sz w:val="28"/>
          <w:szCs w:val="28"/>
          <w:lang w:val="en-US"/>
        </w:rPr>
        <w:t>Phương pháp tính giá và kế toán các quá trình kinh doanh chủ yếu</w:t>
      </w:r>
    </w:p>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b/>
          <w:i/>
          <w:sz w:val="28"/>
          <w:szCs w:val="28"/>
          <w:lang w:val="en-US" w:eastAsia="vi-VN"/>
        </w:rPr>
        <w:tab/>
      </w:r>
      <w:r w:rsidRPr="00611333">
        <w:rPr>
          <w:rFonts w:ascii="Times New Roman" w:eastAsia="Times New Roman" w:hAnsi="Times New Roman"/>
          <w:b/>
          <w:i/>
          <w:sz w:val="28"/>
          <w:szCs w:val="28"/>
          <w:lang w:val="en-US" w:eastAsia="vi-VN"/>
        </w:rPr>
        <w:tab/>
      </w:r>
      <w:r w:rsidRPr="00611333">
        <w:rPr>
          <w:rFonts w:ascii="Times New Roman" w:eastAsia="Times New Roman" w:hAnsi="Times New Roman"/>
          <w:b/>
          <w:i/>
          <w:sz w:val="28"/>
          <w:szCs w:val="28"/>
          <w:lang w:val="en-US" w:eastAsia="vi-VN"/>
        </w:rPr>
        <w:tab/>
      </w:r>
      <w:r w:rsidRPr="00611333">
        <w:rPr>
          <w:rFonts w:ascii="Times New Roman" w:eastAsia="Times New Roman" w:hAnsi="Times New Roman"/>
          <w:b/>
          <w:i/>
          <w:sz w:val="28"/>
          <w:szCs w:val="28"/>
          <w:lang w:val="en-US" w:eastAsia="vi-VN"/>
        </w:rPr>
        <w:tab/>
      </w:r>
      <w:r w:rsidRPr="00611333">
        <w:rPr>
          <w:rFonts w:ascii="Times New Roman" w:eastAsia="Times New Roman" w:hAnsi="Times New Roman"/>
          <w:i/>
          <w:sz w:val="28"/>
          <w:szCs w:val="28"/>
          <w:lang w:val="en-US" w:eastAsia="vi-VN"/>
        </w:rPr>
        <w:t>Thời gian:15 giờ (LT: 4 giờ; BT:10 giờ; KT: 1 giờ)</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Mục tiêu:</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khái niệm, nội dung và ý nghĩa của phương pháp tính giá, yêu cầu và nguyên tắc tính giá;</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nội dung, kết cấu các tài khoản kế toán sử dụng trong kế quá trình mua hàng, sản xuất, bán hàng;</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phương pháp kế toán quá trình mua hàng, sản xuất, bán hàng.</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kỹ năng:</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lastRenderedPageBreak/>
        <w:t>+ Tính giá các loại tài sản chủ yếu;</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Lựa chọn, sử dụng tài khoản để hạch toán quá trình mua hàng, sản xuất, bán hàng;</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Định khoản và phản ánh các nghiệp vụ kinh tế phát sinh trong quá trình mua hàng, sản xuất, bán hàng.</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năng lực tự chủ và trách nhiệm: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Chấp hành nghiêm chỉnh chế độ kế toán hiện hành;</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rPr>
        <w:t xml:space="preserve">+ </w:t>
      </w:r>
      <w:r w:rsidRPr="00611333">
        <w:rPr>
          <w:rFonts w:ascii="Times New Roman" w:eastAsia="Times New Roman" w:hAnsi="Times New Roman"/>
          <w:sz w:val="28"/>
          <w:szCs w:val="28"/>
          <w:lang w:val="da-DK" w:eastAsia="vi-VN"/>
        </w:rPr>
        <w:t>C</w:t>
      </w:r>
      <w:r w:rsidRPr="00611333">
        <w:rPr>
          <w:rFonts w:ascii="Times New Roman" w:eastAsia="Times New Roman" w:hAnsi="Times New Roman"/>
          <w:sz w:val="28"/>
          <w:szCs w:val="28"/>
          <w:lang w:val="en-US"/>
        </w:rPr>
        <w:t>hủ động, nghiêm túc học tập. Trung thực, cẩn thận, rèn luyện khả năng làm việc độc lập, làm việc theo nhóm;</w:t>
      </w:r>
    </w:p>
    <w:p w:rsidR="00B01945" w:rsidRPr="00611333" w:rsidRDefault="00B01945" w:rsidP="00F74021">
      <w:pPr>
        <w:spacing w:line="288" w:lineRule="auto"/>
        <w:ind w:firstLine="709"/>
        <w:jc w:val="both"/>
        <w:rPr>
          <w:rFonts w:ascii="Times New Roman" w:eastAsia="Times New Roman" w:hAnsi="Times New Roman"/>
          <w:spacing w:val="-4"/>
          <w:sz w:val="28"/>
          <w:szCs w:val="28"/>
          <w:lang w:val="en-US"/>
        </w:rPr>
      </w:pPr>
      <w:r w:rsidRPr="00611333">
        <w:rPr>
          <w:rFonts w:ascii="Times New Roman" w:eastAsia="Times New Roman" w:hAnsi="Times New Roman"/>
          <w:sz w:val="28"/>
          <w:szCs w:val="28"/>
          <w:lang w:val="en-US"/>
        </w:rPr>
        <w:t>+ Cẩn trọng trong việc tính giá tài sản và định khoản các nghiệp vụ kinh tế phát sinh trong quá trình mua hàng, sản xuất, bán hàng.</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Nội dung chương:</w:t>
      </w:r>
    </w:p>
    <w:tbl>
      <w:tblPr>
        <w:tblW w:w="8505" w:type="dxa"/>
        <w:tblInd w:w="675" w:type="dxa"/>
        <w:tblLook w:val="04A0"/>
      </w:tblPr>
      <w:tblGrid>
        <w:gridCol w:w="7117"/>
        <w:gridCol w:w="626"/>
        <w:gridCol w:w="762"/>
      </w:tblGrid>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2.1. Nội dung và ý nghĩa của phương pháp tính giá</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2.1.1. Khái niệm về phương pháp tính giá</w:t>
            </w:r>
          </w:p>
        </w:tc>
        <w:tc>
          <w:tcPr>
            <w:tcW w:w="626"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2.1.2. Ý nghĩa của phương pháp tính giá</w:t>
            </w:r>
          </w:p>
        </w:tc>
        <w:tc>
          <w:tcPr>
            <w:tcW w:w="626"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2.1.3. Yêu cầu tính giá</w:t>
            </w:r>
          </w:p>
        </w:tc>
        <w:tc>
          <w:tcPr>
            <w:tcW w:w="626"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pacing w:val="6"/>
                <w:sz w:val="28"/>
                <w:szCs w:val="28"/>
                <w:lang w:val="en-US"/>
              </w:rPr>
            </w:pPr>
            <w:r w:rsidRPr="00611333">
              <w:rPr>
                <w:rFonts w:ascii="Times New Roman" w:eastAsia="Times New Roman" w:hAnsi="Times New Roman"/>
                <w:spacing w:val="6"/>
                <w:sz w:val="28"/>
                <w:szCs w:val="28"/>
                <w:lang w:val="en-US"/>
              </w:rPr>
              <w:t>2.1.4. Nguyên tắc tính giá của các loại tài sản</w:t>
            </w:r>
          </w:p>
        </w:tc>
        <w:tc>
          <w:tcPr>
            <w:tcW w:w="626" w:type="dxa"/>
          </w:tcPr>
          <w:p w:rsidR="00B01945" w:rsidRPr="00611333" w:rsidRDefault="00B01945" w:rsidP="00F74021">
            <w:pPr>
              <w:spacing w:line="288" w:lineRule="auto"/>
              <w:jc w:val="both"/>
              <w:rPr>
                <w:rFonts w:ascii="Times New Roman" w:eastAsia="Times New Roman" w:hAnsi="Times New Roman"/>
                <w:spacing w:val="6"/>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spacing w:val="6"/>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pacing w:val="6"/>
                <w:sz w:val="28"/>
                <w:szCs w:val="28"/>
                <w:lang w:val="en-US"/>
              </w:rPr>
            </w:pPr>
            <w:r w:rsidRPr="00611333">
              <w:rPr>
                <w:rFonts w:ascii="Times New Roman" w:eastAsia="Times New Roman" w:hAnsi="Times New Roman"/>
                <w:spacing w:val="6"/>
                <w:sz w:val="28"/>
                <w:szCs w:val="28"/>
                <w:lang w:val="en-US"/>
              </w:rPr>
              <w:t xml:space="preserve">Bài tập </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2.2. Kế toán các quá trình kinh doanh chủ yếu (theo phương pháp KKTX)</w:t>
            </w:r>
          </w:p>
        </w:tc>
        <w:tc>
          <w:tcPr>
            <w:tcW w:w="626" w:type="dxa"/>
          </w:tcPr>
          <w:p w:rsidR="00B01945" w:rsidRPr="00611333" w:rsidRDefault="00B01945" w:rsidP="00F74021">
            <w:pPr>
              <w:spacing w:line="288" w:lineRule="auto"/>
              <w:jc w:val="both"/>
              <w:rPr>
                <w:rFonts w:ascii="Times New Roman" w:eastAsia="Times New Roman" w:hAnsi="Times New Roman"/>
                <w:bCs/>
                <w:iCs/>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bCs/>
                <w:iCs/>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2.2.1. Kế toán quá trình mua hàng</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2.2.1.1. Tài khoản sử dụng</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pacing w:val="-8"/>
                <w:sz w:val="28"/>
                <w:szCs w:val="28"/>
                <w:lang w:val="en-US"/>
              </w:rPr>
              <w:t>2.2.1.2. Phương pháp hạch toán một số nghiệp vụ kinh tế chủ yếu</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pacing w:val="-8"/>
                <w:sz w:val="28"/>
                <w:szCs w:val="28"/>
                <w:lang w:val="en-US"/>
              </w:rPr>
            </w:pPr>
            <w:r w:rsidRPr="00611333">
              <w:rPr>
                <w:rFonts w:ascii="Times New Roman" w:eastAsia="Times New Roman" w:hAnsi="Times New Roman"/>
                <w:sz w:val="28"/>
                <w:szCs w:val="28"/>
                <w:lang w:val="en-US"/>
              </w:rPr>
              <w:t>a. Đối với doanh nghiệp tính thuế GTGT phải nộp theo phương pháp khấu trừ thuế</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 Đối với doanh nghiệp tính thuế GTGT phải nộp theo phương pháp trực tiếp</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Bài tập  </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2</w:t>
            </w: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2.2.2. Kế toán quá trình sản xuất</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2.2.2.1. Tài khoản sử dụng</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pacing w:val="-8"/>
                <w:sz w:val="28"/>
                <w:szCs w:val="28"/>
                <w:lang w:val="en-US"/>
              </w:rPr>
              <w:t>2.2.2.2. Phương pháp hạch toán một số nghiệp vụ kinh tế chủ yếu</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Bài tập  </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3</w:t>
            </w: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2.2.3. Kế toán quá trình bán hàng</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2.2.2.1. Tài khoản sử dụng</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pacing w:val="-8"/>
                <w:sz w:val="28"/>
                <w:szCs w:val="28"/>
                <w:lang w:val="en-US"/>
              </w:rPr>
              <w:t>2.2.2.2. Phương pháp hạch toán một số nghiệp vụ kinh tế chủ yếu</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Bài tập </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4</w:t>
            </w: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7117"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Kiểm tra định kỳ</w:t>
            </w:r>
          </w:p>
        </w:tc>
        <w:tc>
          <w:tcPr>
            <w:tcW w:w="626"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762"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bl>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bCs/>
          <w:sz w:val="28"/>
          <w:szCs w:val="28"/>
          <w:lang w:val="en-US" w:eastAsia="vi-VN"/>
        </w:rPr>
        <w:lastRenderedPageBreak/>
        <w:t>Chương 5:</w:t>
      </w:r>
      <w:r w:rsidRPr="00611333">
        <w:rPr>
          <w:rFonts w:ascii="Times New Roman" w:eastAsia="Times New Roman" w:hAnsi="Times New Roman"/>
          <w:sz w:val="28"/>
          <w:szCs w:val="28"/>
          <w:lang w:val="en-US" w:eastAsia="vi-VN"/>
        </w:rPr>
        <w:t>  </w:t>
      </w:r>
      <w:r w:rsidRPr="00611333">
        <w:rPr>
          <w:rFonts w:ascii="Times New Roman" w:eastAsia="Times New Roman" w:hAnsi="Times New Roman"/>
          <w:b/>
          <w:bCs/>
          <w:sz w:val="28"/>
          <w:szCs w:val="28"/>
          <w:lang w:val="en-US"/>
        </w:rPr>
        <w:t>Phương pháp tổng hợp - cân đối kế toán</w:t>
      </w:r>
    </w:p>
    <w:p w:rsidR="00B01945" w:rsidRPr="00611333" w:rsidRDefault="00B01945" w:rsidP="00F74021">
      <w:pPr>
        <w:spacing w:line="288" w:lineRule="auto"/>
        <w:ind w:firstLine="720"/>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Thời gian: 9 giờ  (LT: 3 giờ; BT: 6 giờ)</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Mục tiêu:</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kiến thức:</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khái niệm, nội dung và ý nghĩa của phương pháp tổng hợp - cân đối kế toán;</w:t>
      </w:r>
    </w:p>
    <w:p w:rsidR="00B01945" w:rsidRPr="00611333" w:rsidRDefault="00B01945" w:rsidP="00F74021">
      <w:pPr>
        <w:spacing w:line="288" w:lineRule="auto"/>
        <w:ind w:firstLine="709"/>
        <w:jc w:val="both"/>
        <w:rPr>
          <w:rFonts w:ascii="Times New Roman" w:eastAsia="Times New Roman" w:hAnsi="Times New Roman"/>
          <w:spacing w:val="-4"/>
          <w:sz w:val="28"/>
          <w:szCs w:val="28"/>
          <w:lang w:val="en-US"/>
        </w:rPr>
      </w:pPr>
      <w:r w:rsidRPr="00611333">
        <w:rPr>
          <w:rFonts w:ascii="Times New Roman" w:eastAsia="Times New Roman" w:hAnsi="Times New Roman"/>
          <w:spacing w:val="-4"/>
          <w:sz w:val="28"/>
          <w:szCs w:val="28"/>
          <w:lang w:val="en-US"/>
        </w:rPr>
        <w:t>+ Trình bày được nội dung, kết cấu, phương pháp lập bảng cân đối kế toán;</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nội dung, phương pháp lập báo cáo kết quả kinh doanh.</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kỹ năng:</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Lập bảng cân đối kế toán;</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Lập báo cáo kết quả kinh doanh/</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năng lực tự chủ và trách nhiệm: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Chấp hành nghiêm chỉnh chế độ kế toán hiện hành;</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rPr>
        <w:t xml:space="preserve">+ </w:t>
      </w:r>
      <w:r w:rsidRPr="00611333">
        <w:rPr>
          <w:rFonts w:ascii="Times New Roman" w:eastAsia="Times New Roman" w:hAnsi="Times New Roman"/>
          <w:sz w:val="28"/>
          <w:szCs w:val="28"/>
          <w:lang w:val="da-DK" w:eastAsia="vi-VN"/>
        </w:rPr>
        <w:t>C</w:t>
      </w:r>
      <w:r w:rsidRPr="00611333">
        <w:rPr>
          <w:rFonts w:ascii="Times New Roman" w:eastAsia="Times New Roman" w:hAnsi="Times New Roman"/>
          <w:sz w:val="28"/>
          <w:szCs w:val="28"/>
          <w:lang w:val="en-US"/>
        </w:rPr>
        <w:t>hủ động, nghiêm túc học tập. Trung thực, cẩn thận, rèn luyện khả năng làm việc độc lập, làm việc theo nhóm;</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Cẩn trọng trong việc lập bảng tổng hợp cân đối kế toán và báo cáo kết quả kinh doanh.</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Nội dung chương:</w:t>
      </w:r>
    </w:p>
    <w:tbl>
      <w:tblPr>
        <w:tblW w:w="8505" w:type="dxa"/>
        <w:tblInd w:w="675" w:type="dxa"/>
        <w:tblLook w:val="04A0"/>
      </w:tblPr>
      <w:tblGrid>
        <w:gridCol w:w="6980"/>
        <w:gridCol w:w="817"/>
        <w:gridCol w:w="708"/>
      </w:tblGrid>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2.1. Nội dung và ý nghĩa của phương pháp tổng hợp - cân đối kế toán</w:t>
            </w:r>
          </w:p>
        </w:tc>
        <w:tc>
          <w:tcPr>
            <w:tcW w:w="817" w:type="dxa"/>
          </w:tcPr>
          <w:p w:rsidR="00B01945" w:rsidRPr="00611333" w:rsidRDefault="00C101D8"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0,</w:t>
            </w:r>
            <w:r w:rsidR="00B01945" w:rsidRPr="00611333">
              <w:rPr>
                <w:rFonts w:ascii="Times New Roman" w:eastAsia="Times New Roman" w:hAnsi="Times New Roman"/>
                <w:bCs/>
                <w:i/>
                <w:sz w:val="28"/>
                <w:szCs w:val="28"/>
                <w:lang w:val="en-US"/>
              </w:rPr>
              <w:t>5</w:t>
            </w:r>
          </w:p>
        </w:tc>
        <w:tc>
          <w:tcPr>
            <w:tcW w:w="708"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2.1.1. Khái niệm về phương pháp tổng hợp - cân đối kế toán</w:t>
            </w:r>
          </w:p>
        </w:tc>
        <w:tc>
          <w:tcPr>
            <w:tcW w:w="817"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08"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2.1.2. Ý nghĩa của phương pháp tổng hợp - cân đối kế toán</w:t>
            </w:r>
          </w:p>
        </w:tc>
        <w:tc>
          <w:tcPr>
            <w:tcW w:w="817"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08"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2.2. Bảng cân đối kế toán</w:t>
            </w:r>
          </w:p>
        </w:tc>
        <w:tc>
          <w:tcPr>
            <w:tcW w:w="817" w:type="dxa"/>
          </w:tcPr>
          <w:p w:rsidR="00B01945" w:rsidRPr="00611333" w:rsidRDefault="00C101D8"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r w:rsidR="00B01945" w:rsidRPr="00611333">
              <w:rPr>
                <w:rFonts w:ascii="Times New Roman" w:eastAsia="Times New Roman" w:hAnsi="Times New Roman"/>
                <w:bCs/>
                <w:i/>
                <w:sz w:val="28"/>
                <w:szCs w:val="28"/>
                <w:lang w:val="en-US"/>
              </w:rPr>
              <w:t>5</w:t>
            </w:r>
          </w:p>
        </w:tc>
        <w:tc>
          <w:tcPr>
            <w:tcW w:w="708"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2.2.1. Khái niệm</w:t>
            </w:r>
          </w:p>
        </w:tc>
        <w:tc>
          <w:tcPr>
            <w:tcW w:w="817"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08"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2.2.2. Kết cấu</w:t>
            </w:r>
          </w:p>
        </w:tc>
        <w:tc>
          <w:tcPr>
            <w:tcW w:w="817"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08"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2.2.3. Cơ sở lập</w:t>
            </w:r>
          </w:p>
        </w:tc>
        <w:tc>
          <w:tcPr>
            <w:tcW w:w="817"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08"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2.2.4. Nguyên tắc lập</w:t>
            </w:r>
          </w:p>
        </w:tc>
        <w:tc>
          <w:tcPr>
            <w:tcW w:w="817"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08"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17"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4</w:t>
            </w:r>
          </w:p>
        </w:tc>
        <w:tc>
          <w:tcPr>
            <w:tcW w:w="708"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bCs/>
                <w:iCs/>
                <w:spacing w:val="-6"/>
                <w:sz w:val="28"/>
                <w:szCs w:val="28"/>
                <w:lang w:val="en-US"/>
              </w:rPr>
            </w:pPr>
            <w:r w:rsidRPr="00611333">
              <w:rPr>
                <w:rFonts w:ascii="Times New Roman" w:eastAsia="Times New Roman" w:hAnsi="Times New Roman"/>
                <w:bCs/>
                <w:iCs/>
                <w:spacing w:val="-6"/>
                <w:sz w:val="28"/>
                <w:szCs w:val="28"/>
                <w:lang w:val="en-US"/>
              </w:rPr>
              <w:t>2.3. Báo cáo kết quả hoạt động kinh doanh</w:t>
            </w:r>
          </w:p>
        </w:tc>
        <w:tc>
          <w:tcPr>
            <w:tcW w:w="817"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1</w:t>
            </w:r>
          </w:p>
        </w:tc>
        <w:tc>
          <w:tcPr>
            <w:tcW w:w="708"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2.3.1. Khái niệm</w:t>
            </w:r>
          </w:p>
        </w:tc>
        <w:tc>
          <w:tcPr>
            <w:tcW w:w="817"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08"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2.3.2. Kết cấu</w:t>
            </w:r>
          </w:p>
        </w:tc>
        <w:tc>
          <w:tcPr>
            <w:tcW w:w="817"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08"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2.3.3. Cơ sở lập</w:t>
            </w:r>
          </w:p>
        </w:tc>
        <w:tc>
          <w:tcPr>
            <w:tcW w:w="817"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08"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2.3.4. Phương pháp lập</w:t>
            </w:r>
          </w:p>
        </w:tc>
        <w:tc>
          <w:tcPr>
            <w:tcW w:w="817"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708"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980"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17" w:type="dxa"/>
          </w:tcPr>
          <w:p w:rsidR="00B01945" w:rsidRPr="00611333" w:rsidRDefault="00B01945"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2</w:t>
            </w:r>
          </w:p>
        </w:tc>
        <w:tc>
          <w:tcPr>
            <w:tcW w:w="708"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bl>
    <w:p w:rsidR="006E514E" w:rsidRDefault="006E514E" w:rsidP="00F74021">
      <w:pPr>
        <w:spacing w:line="288" w:lineRule="auto"/>
        <w:jc w:val="both"/>
        <w:rPr>
          <w:rFonts w:ascii="Times New Roman" w:eastAsia="Times New Roman" w:hAnsi="Times New Roman"/>
          <w:b/>
          <w:bCs/>
          <w:sz w:val="28"/>
          <w:szCs w:val="28"/>
          <w:lang w:val="en-US" w:eastAsia="vi-VN"/>
        </w:rPr>
      </w:pPr>
    </w:p>
    <w:p w:rsidR="00B01945" w:rsidRPr="00611333" w:rsidRDefault="00B01945" w:rsidP="00F74021">
      <w:pPr>
        <w:spacing w:line="288" w:lineRule="auto"/>
        <w:jc w:val="both"/>
        <w:rPr>
          <w:rFonts w:ascii="Times New Roman" w:eastAsia="Times New Roman" w:hAnsi="Times New Roman"/>
          <w:b/>
          <w:bCs/>
          <w:sz w:val="28"/>
          <w:szCs w:val="28"/>
          <w:lang w:val="en-US"/>
        </w:rPr>
      </w:pPr>
      <w:r w:rsidRPr="00611333">
        <w:rPr>
          <w:rFonts w:ascii="Times New Roman" w:eastAsia="Times New Roman" w:hAnsi="Times New Roman"/>
          <w:b/>
          <w:bCs/>
          <w:sz w:val="28"/>
          <w:szCs w:val="28"/>
          <w:lang w:val="en-US" w:eastAsia="vi-VN"/>
        </w:rPr>
        <w:t>Chương 6:</w:t>
      </w:r>
      <w:r w:rsidRPr="00611333">
        <w:rPr>
          <w:rFonts w:ascii="Times New Roman" w:eastAsia="Times New Roman" w:hAnsi="Times New Roman"/>
          <w:sz w:val="28"/>
          <w:szCs w:val="28"/>
          <w:lang w:val="en-US" w:eastAsia="vi-VN"/>
        </w:rPr>
        <w:t>  </w:t>
      </w:r>
      <w:r w:rsidRPr="00611333">
        <w:rPr>
          <w:rFonts w:ascii="Times New Roman" w:eastAsia="Times New Roman" w:hAnsi="Times New Roman"/>
          <w:b/>
          <w:bCs/>
          <w:sz w:val="28"/>
          <w:szCs w:val="28"/>
          <w:lang w:val="en-US"/>
        </w:rPr>
        <w:t xml:space="preserve">Sổ kế toán và hình thức kế toán                       </w:t>
      </w:r>
    </w:p>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b/>
          <w:bCs/>
          <w:sz w:val="28"/>
          <w:szCs w:val="28"/>
          <w:lang w:val="en-US"/>
        </w:rPr>
        <w:tab/>
      </w:r>
      <w:r w:rsidRPr="00611333">
        <w:rPr>
          <w:rFonts w:ascii="Times New Roman" w:eastAsia="Times New Roman" w:hAnsi="Times New Roman"/>
          <w:b/>
          <w:bCs/>
          <w:sz w:val="28"/>
          <w:szCs w:val="28"/>
          <w:lang w:val="en-US"/>
        </w:rPr>
        <w:tab/>
      </w:r>
      <w:r w:rsidRPr="00611333">
        <w:rPr>
          <w:rFonts w:ascii="Times New Roman" w:eastAsia="Times New Roman" w:hAnsi="Times New Roman"/>
          <w:b/>
          <w:bCs/>
          <w:sz w:val="28"/>
          <w:szCs w:val="28"/>
          <w:lang w:val="en-US"/>
        </w:rPr>
        <w:tab/>
      </w:r>
      <w:r w:rsidRPr="00611333">
        <w:rPr>
          <w:rFonts w:ascii="Times New Roman" w:eastAsia="Times New Roman" w:hAnsi="Times New Roman"/>
          <w:b/>
          <w:bCs/>
          <w:sz w:val="28"/>
          <w:szCs w:val="28"/>
          <w:lang w:val="en-US"/>
        </w:rPr>
        <w:tab/>
      </w:r>
      <w:r w:rsidRPr="00611333">
        <w:rPr>
          <w:rFonts w:ascii="Times New Roman" w:eastAsia="Times New Roman" w:hAnsi="Times New Roman"/>
          <w:i/>
          <w:sz w:val="28"/>
          <w:szCs w:val="28"/>
          <w:lang w:val="en-US" w:eastAsia="vi-VN"/>
        </w:rPr>
        <w:t>Thời gian: 1 giờ</w:t>
      </w:r>
      <w:r w:rsidRPr="00611333">
        <w:rPr>
          <w:rFonts w:ascii="Times New Roman" w:eastAsia="Times New Roman" w:hAnsi="Times New Roman"/>
          <w:bCs/>
          <w:i/>
          <w:sz w:val="28"/>
          <w:szCs w:val="28"/>
          <w:lang w:val="en-US"/>
        </w:rPr>
        <w:t xml:space="preserve"> (LT:1 giờ)             </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1. Mục tiêu:</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kiến thức:</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khái niệm, phân loại và quy tắc ghi sổ kế toán;</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khái niệm hình thức kế toán, điều kiện áp dụng và trình tự ghi sổ của từng hình thức kế toán.</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kỹ năng:</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Thực hiện mở sổ, ghi sổ và khoá sổ;</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Sửa chữa sai sót trên sổ kế toán.</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năng lực tự chủ và trách nhiệm:</w:t>
      </w:r>
    </w:p>
    <w:p w:rsidR="00B01945" w:rsidRPr="00611333" w:rsidRDefault="00B01945" w:rsidP="00F74021">
      <w:pPr>
        <w:spacing w:line="288" w:lineRule="auto"/>
        <w:ind w:firstLine="720"/>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 Chấp hành nghiêm chỉnh chế độ kế toán hiện hành;</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Có ý thức học tập, rèn luyện và nâng cao trình độ chuyên môn;</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Có thái độ tỉ mỉ, thận trọng trong công việc.</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Nội dung chương:</w:t>
      </w:r>
    </w:p>
    <w:tbl>
      <w:tblPr>
        <w:tblW w:w="0" w:type="auto"/>
        <w:tblInd w:w="675" w:type="dxa"/>
        <w:tblLook w:val="04A0"/>
      </w:tblPr>
      <w:tblGrid>
        <w:gridCol w:w="6379"/>
        <w:gridCol w:w="851"/>
        <w:gridCol w:w="1275"/>
      </w:tblGrid>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2.1. Sổ kế toán</w:t>
            </w:r>
          </w:p>
        </w:tc>
        <w:tc>
          <w:tcPr>
            <w:tcW w:w="851" w:type="dxa"/>
          </w:tcPr>
          <w:p w:rsidR="00B01945" w:rsidRPr="00611333" w:rsidRDefault="00C101D8"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0,</w:t>
            </w:r>
            <w:r w:rsidR="00B01945" w:rsidRPr="00611333">
              <w:rPr>
                <w:rFonts w:ascii="Times New Roman" w:eastAsia="Times New Roman" w:hAnsi="Times New Roman"/>
                <w:bCs/>
                <w:i/>
                <w:sz w:val="28"/>
                <w:szCs w:val="28"/>
                <w:lang w:val="en-US"/>
              </w:rPr>
              <w:t>5</w:t>
            </w:r>
          </w:p>
        </w:tc>
        <w:tc>
          <w:tcPr>
            <w:tcW w:w="1275"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2.1.1. Khái niệm</w:t>
            </w:r>
          </w:p>
        </w:tc>
        <w:tc>
          <w:tcPr>
            <w:tcW w:w="85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1275"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2.1.2. Các loại sổ kế toán</w:t>
            </w:r>
          </w:p>
        </w:tc>
        <w:tc>
          <w:tcPr>
            <w:tcW w:w="85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1275"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2.1.3. Quy tắc ghi sổ</w:t>
            </w:r>
          </w:p>
        </w:tc>
        <w:tc>
          <w:tcPr>
            <w:tcW w:w="85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1275"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2.1.4. Các phương pháp chữa sổ kế toán</w:t>
            </w:r>
          </w:p>
        </w:tc>
        <w:tc>
          <w:tcPr>
            <w:tcW w:w="85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1275"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2.2. Hình thức kế toán</w:t>
            </w:r>
          </w:p>
        </w:tc>
        <w:tc>
          <w:tcPr>
            <w:tcW w:w="851" w:type="dxa"/>
          </w:tcPr>
          <w:p w:rsidR="00B01945" w:rsidRPr="00611333" w:rsidRDefault="00C101D8"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0,</w:t>
            </w:r>
            <w:r w:rsidR="00B01945" w:rsidRPr="00611333">
              <w:rPr>
                <w:rFonts w:ascii="Times New Roman" w:eastAsia="Times New Roman" w:hAnsi="Times New Roman"/>
                <w:bCs/>
                <w:i/>
                <w:sz w:val="28"/>
                <w:szCs w:val="28"/>
                <w:lang w:val="en-US"/>
              </w:rPr>
              <w:t>5</w:t>
            </w:r>
          </w:p>
        </w:tc>
        <w:tc>
          <w:tcPr>
            <w:tcW w:w="1275" w:type="dxa"/>
          </w:tcPr>
          <w:p w:rsidR="00B01945" w:rsidRPr="00611333" w:rsidRDefault="00B01945"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bCs/>
                <w:i/>
                <w:sz w:val="28"/>
                <w:szCs w:val="28"/>
                <w:lang w:val="en-US"/>
              </w:rPr>
              <w:t>giờ</w:t>
            </w: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2.2.1. Khái niệm</w:t>
            </w:r>
          </w:p>
        </w:tc>
        <w:tc>
          <w:tcPr>
            <w:tcW w:w="85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1275"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r w:rsidR="00B01945" w:rsidRPr="00611333" w:rsidTr="00B01945">
        <w:trPr>
          <w:trHeight w:val="397"/>
        </w:trPr>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2.2.2. Các hình thức kế toán</w:t>
            </w:r>
          </w:p>
        </w:tc>
        <w:tc>
          <w:tcPr>
            <w:tcW w:w="851" w:type="dxa"/>
          </w:tcPr>
          <w:p w:rsidR="00B01945" w:rsidRPr="00611333" w:rsidRDefault="00B01945" w:rsidP="00F74021">
            <w:pPr>
              <w:spacing w:line="288" w:lineRule="auto"/>
              <w:jc w:val="both"/>
              <w:rPr>
                <w:rFonts w:ascii="Times New Roman" w:eastAsia="Times New Roman" w:hAnsi="Times New Roman"/>
                <w:sz w:val="28"/>
                <w:szCs w:val="28"/>
                <w:lang w:val="en-US"/>
              </w:rPr>
            </w:pPr>
          </w:p>
        </w:tc>
        <w:tc>
          <w:tcPr>
            <w:tcW w:w="1275" w:type="dxa"/>
          </w:tcPr>
          <w:p w:rsidR="00B01945" w:rsidRPr="00611333" w:rsidRDefault="00B01945" w:rsidP="00F74021">
            <w:pPr>
              <w:spacing w:line="288" w:lineRule="auto"/>
              <w:jc w:val="both"/>
              <w:rPr>
                <w:rFonts w:ascii="Times New Roman" w:eastAsia="Times New Roman" w:hAnsi="Times New Roman"/>
                <w:sz w:val="28"/>
                <w:szCs w:val="28"/>
                <w:lang w:val="en-US"/>
              </w:rPr>
            </w:pPr>
          </w:p>
        </w:tc>
      </w:tr>
    </w:tbl>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IV. Điều kiện thực hiện môn học: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Phòng học chuyên môn hóa: Phòng học lý thuyết đáp ứng được điều kiện cho việc dạy và học.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Trang thiết bị máy móc: Máy tính, máy chiếu, micro,..</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Học liệu, dụng cụ, nguyên vật liệu: Đề cương, giáo án, Slide bài giảng môn học nguyên lý kế toán, giáo trình, tài liệu tham khảo, tài liệu phát tay và các tài liệu liên quan khác: Hệ thống tài khoản kế toán; Biểu mẫu chứng từ kế toán, sổ kế toán, bảng đối chiếu số phát sinh, bảng cân đối kế toán, ngân hàng câu hỏi trắc nghiệm và bài tập môn nguyên lý kế toán, tài liệu tham khảo,…</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 Các điều kiện khác: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V. Nội dung và phương pháp, đánh giá:</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Nội dung:</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xml:space="preserve">- Kiến thức: </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Bản chất, vai trò, nhiệm vụ, yêu cầu, nguyên tắc, đối tượng của hạch toán kế toán;</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xml:space="preserve">+ Nội dung phương pháp chứng từ kế toán: các yếu tố của chứng từ kế </w:t>
      </w:r>
      <w:r w:rsidRPr="00611333">
        <w:rPr>
          <w:rFonts w:ascii="Times New Roman" w:eastAsia="Times New Roman" w:hAnsi="Times New Roman"/>
          <w:sz w:val="28"/>
          <w:szCs w:val="28"/>
          <w:lang w:val="it-IT" w:eastAsia="vi-VN"/>
        </w:rPr>
        <w:lastRenderedPageBreak/>
        <w:t>toán, nội dung của việc kiểm tra chứng từ kế toán, trình tự luân chuyển chứng từ kế toán;</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Nội dung phương pháp tài khoản kế toán: Nội dung, kết cấu các loại tài khoản kế toán chủ yếu. Cách ghi chép vào tài khoản kế toán: ghi đơn, ghi kép, định khoản kế toán;</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Nội dung phương pháp tính giá và phương pháp kế toán các quá trình kinh doanh chủ yếu;</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Nội dung phương pháp tổng hợp và cân đối kế toán;</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Các hình thức kế toán.</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xml:space="preserve">- Kỹ năng: </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Phân biệt tài sản và nguồn vốn; tài sản ngắn hạn và tài sản dài hạn; nợ phải trả và nguồn vốn chủ sở hữu;</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Lập và kiểm tra chứng từ kế toán;</w:t>
      </w:r>
    </w:p>
    <w:p w:rsidR="00B01945" w:rsidRPr="00611333" w:rsidRDefault="00B01945" w:rsidP="00F74021">
      <w:pPr>
        <w:spacing w:line="288" w:lineRule="auto"/>
        <w:ind w:firstLine="720"/>
        <w:jc w:val="both"/>
        <w:rPr>
          <w:rFonts w:ascii="Times New Roman" w:eastAsia="Times New Roman" w:hAnsi="Times New Roman"/>
          <w:spacing w:val="-8"/>
          <w:sz w:val="28"/>
          <w:szCs w:val="28"/>
          <w:lang w:val="it-IT" w:eastAsia="vi-VN"/>
        </w:rPr>
      </w:pPr>
      <w:r w:rsidRPr="00611333">
        <w:rPr>
          <w:rFonts w:ascii="Times New Roman" w:eastAsia="Times New Roman" w:hAnsi="Times New Roman"/>
          <w:spacing w:val="-8"/>
          <w:sz w:val="28"/>
          <w:szCs w:val="28"/>
          <w:lang w:val="it-IT" w:eastAsia="vi-VN"/>
        </w:rPr>
        <w:t>+ Định khoản kế toán, phản ánh vào sơ đồ tài khoản kế toán, khóa sổ kế toán;</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Sửa chữa sai sót trên sổ kế toán theo đúng phương pháp chữa sổ;</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it-IT" w:eastAsia="vi-VN"/>
        </w:rPr>
        <w:t>+ Lập các bảng cân đối tài khoản, bảng cân đối kế toán, báo cáo KQKD</w:t>
      </w:r>
      <w:r w:rsidRPr="00611333">
        <w:rPr>
          <w:rFonts w:ascii="Times New Roman" w:eastAsia="Times New Roman" w:hAnsi="Times New Roman"/>
          <w:sz w:val="28"/>
          <w:szCs w:val="28"/>
          <w:lang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b/>
          <w:sz w:val="28"/>
          <w:szCs w:val="28"/>
          <w:lang w:eastAsia="vi-VN"/>
        </w:rPr>
        <w:t xml:space="preserve">- </w:t>
      </w:r>
      <w:r w:rsidRPr="00611333">
        <w:rPr>
          <w:rFonts w:ascii="Times New Roman" w:eastAsia="Times New Roman" w:hAnsi="Times New Roman"/>
          <w:sz w:val="28"/>
          <w:szCs w:val="28"/>
          <w:lang w:eastAsia="vi-VN"/>
        </w:rPr>
        <w:t xml:space="preserve">Năng lực tự chủ và trách nhiệm: </w:t>
      </w:r>
    </w:p>
    <w:p w:rsidR="00B01945" w:rsidRPr="00611333" w:rsidRDefault="00B01945" w:rsidP="00F74021">
      <w:pPr>
        <w:spacing w:line="288" w:lineRule="auto"/>
        <w:ind w:firstLine="720"/>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t>+ Chấp hành nghiêm chỉnh nguyên tắc hạch toán và chế độ kế toán hiện hành;</w:t>
      </w:r>
    </w:p>
    <w:p w:rsidR="00B01945" w:rsidRPr="00611333" w:rsidRDefault="00B01945" w:rsidP="00F74021">
      <w:pPr>
        <w:spacing w:line="288" w:lineRule="auto"/>
        <w:ind w:firstLine="720"/>
        <w:jc w:val="both"/>
        <w:rPr>
          <w:rFonts w:ascii="Times New Roman" w:eastAsia="Times New Roman" w:hAnsi="Times New Roman"/>
          <w:spacing w:val="-8"/>
          <w:sz w:val="28"/>
          <w:szCs w:val="28"/>
          <w:lang w:eastAsia="vi-VN"/>
        </w:rPr>
      </w:pPr>
      <w:r w:rsidRPr="00611333">
        <w:rPr>
          <w:rFonts w:ascii="Times New Roman" w:eastAsia="Times New Roman" w:hAnsi="Times New Roman"/>
          <w:sz w:val="28"/>
          <w:szCs w:val="28"/>
        </w:rPr>
        <w:t>+ Rèn luyện khả năng tư duy trước các vấn đề kế toán;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rPr>
        <w:t xml:space="preserve">+ </w:t>
      </w:r>
      <w:r w:rsidRPr="00611333">
        <w:rPr>
          <w:rFonts w:ascii="Times New Roman" w:eastAsia="Times New Roman" w:hAnsi="Times New Roman"/>
          <w:sz w:val="28"/>
          <w:szCs w:val="28"/>
          <w:lang w:val="da-DK" w:eastAsia="vi-VN"/>
        </w:rPr>
        <w:t>C</w:t>
      </w:r>
      <w:r w:rsidRPr="00611333">
        <w:rPr>
          <w:rFonts w:ascii="Times New Roman" w:eastAsia="Times New Roman" w:hAnsi="Times New Roman"/>
          <w:sz w:val="28"/>
          <w:szCs w:val="28"/>
        </w:rPr>
        <w:t>hủ động, nghiêm túc học tập, tích luỹ kiến thức, ghi nhớ về phương pháp, cách định khoản, cách giải các bài tập;</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rPr>
        <w:t>+ Trung thực, cẩn thận, làm việc độc lập, làm việc theo nhóm.</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Phương pháp:</w:t>
      </w:r>
    </w:p>
    <w:p w:rsidR="00B01945" w:rsidRPr="00611333" w:rsidRDefault="00B01945" w:rsidP="00F74021">
      <w:pPr>
        <w:spacing w:line="288" w:lineRule="auto"/>
        <w:ind w:firstLine="720"/>
        <w:jc w:val="both"/>
        <w:rPr>
          <w:rFonts w:ascii="Times New Roman" w:eastAsia="Times New Roman" w:hAnsi="Times New Roman"/>
          <w:bCs/>
          <w:sz w:val="28"/>
          <w:szCs w:val="28"/>
          <w:lang w:eastAsia="vi-VN"/>
        </w:rPr>
      </w:pPr>
      <w:r w:rsidRPr="00611333">
        <w:rPr>
          <w:rFonts w:ascii="Times New Roman" w:eastAsia="Times New Roman" w:hAnsi="Times New Roman"/>
          <w:bCs/>
          <w:sz w:val="28"/>
          <w:szCs w:val="28"/>
          <w:lang w:eastAsia="vi-VN"/>
        </w:rPr>
        <w:t>- Kiểm tra thường xuyên: Kiểm tra vấn đáp, kiểm tra viết, kiểm tra một số nội dung bài tập trong mỗi buổi lên lớp, chấm điểm bài tập hoặc thảo luận.</w:t>
      </w:r>
    </w:p>
    <w:p w:rsidR="00B01945" w:rsidRPr="00611333" w:rsidRDefault="00B01945" w:rsidP="00F74021">
      <w:pPr>
        <w:spacing w:line="288" w:lineRule="auto"/>
        <w:ind w:firstLine="720"/>
        <w:jc w:val="both"/>
        <w:rPr>
          <w:rFonts w:ascii="Times New Roman" w:eastAsia="Times New Roman" w:hAnsi="Times New Roman"/>
          <w:bCs/>
          <w:sz w:val="28"/>
          <w:szCs w:val="28"/>
          <w:lang w:eastAsia="vi-VN"/>
        </w:rPr>
      </w:pPr>
      <w:r w:rsidRPr="00611333">
        <w:rPr>
          <w:rFonts w:ascii="Times New Roman" w:eastAsia="Times New Roman" w:hAnsi="Times New Roman"/>
          <w:bCs/>
          <w:sz w:val="28"/>
          <w:szCs w:val="28"/>
          <w:lang w:eastAsia="vi-VN"/>
        </w:rPr>
        <w:t>- Kiểm tra định kỳ: Kiểm tra viết.</w:t>
      </w:r>
    </w:p>
    <w:p w:rsidR="00B01945" w:rsidRPr="00611333" w:rsidRDefault="00B01945" w:rsidP="00F74021">
      <w:pPr>
        <w:spacing w:line="288" w:lineRule="auto"/>
        <w:ind w:firstLine="720"/>
        <w:jc w:val="both"/>
        <w:rPr>
          <w:rFonts w:ascii="Times New Roman" w:eastAsia="Times New Roman" w:hAnsi="Times New Roman"/>
          <w:sz w:val="28"/>
          <w:szCs w:val="28"/>
          <w:shd w:val="clear" w:color="auto" w:fill="FFFFFF"/>
        </w:rPr>
      </w:pPr>
      <w:r w:rsidRPr="00611333">
        <w:rPr>
          <w:rFonts w:ascii="Times New Roman" w:eastAsia="Times New Roman" w:hAnsi="Times New Roman"/>
          <w:bCs/>
          <w:sz w:val="28"/>
          <w:szCs w:val="28"/>
          <w:lang w:eastAsia="vi-VN"/>
        </w:rPr>
        <w:t>- Thi kết thúc môn: Bài thi viết.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1. Phạm vi áp dụng môn học: Chương trình môn học được sử dụng để giảng dạy cho nghề </w:t>
      </w:r>
      <w:r w:rsidRPr="00611333">
        <w:rPr>
          <w:rFonts w:ascii="Times New Roman" w:eastAsia="Times New Roman" w:hAnsi="Times New Roman"/>
          <w:sz w:val="28"/>
          <w:szCs w:val="28"/>
          <w:lang w:val="en-US" w:eastAsia="vi-VN"/>
        </w:rPr>
        <w:t>Tài chính - ngân hàng</w:t>
      </w:r>
      <w:r w:rsidRPr="00611333">
        <w:rPr>
          <w:rFonts w:ascii="Times New Roman" w:eastAsia="Times New Roman" w:hAnsi="Times New Roman"/>
          <w:sz w:val="28"/>
          <w:szCs w:val="28"/>
          <w:lang w:eastAsia="vi-VN"/>
        </w:rPr>
        <w:t xml:space="preserve"> trình độ Cao đẳng.Tổng thời gian thực hiện môn học là </w:t>
      </w:r>
      <w:r w:rsidRPr="00611333">
        <w:rPr>
          <w:rFonts w:ascii="Times New Roman" w:eastAsia="Times New Roman" w:hAnsi="Times New Roman"/>
          <w:sz w:val="28"/>
          <w:szCs w:val="28"/>
          <w:lang w:val="en-US" w:eastAsia="vi-VN"/>
        </w:rPr>
        <w:t>4</w:t>
      </w:r>
      <w:r w:rsidRPr="00611333">
        <w:rPr>
          <w:rFonts w:ascii="Times New Roman" w:eastAsia="Times New Roman" w:hAnsi="Times New Roman"/>
          <w:sz w:val="28"/>
          <w:szCs w:val="28"/>
          <w:lang w:eastAsia="vi-VN"/>
        </w:rPr>
        <w:t>5 giờ, giảng viên giảng dạy các tiết lý thuyết kết hợp với các bài tập thực hành đan xen.</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Hướng dẫn về phương pháp giảng dạy, học tập môn học:</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Đối với giảng viên:</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xml:space="preserve">+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w:t>
      </w:r>
      <w:r w:rsidRPr="00611333">
        <w:rPr>
          <w:rFonts w:ascii="Times New Roman" w:eastAsia="Times New Roman" w:hAnsi="Times New Roman"/>
          <w:sz w:val="28"/>
          <w:szCs w:val="28"/>
          <w:lang w:val="da-DK" w:eastAsia="vi-VN"/>
        </w:rPr>
        <w:lastRenderedPageBreak/>
        <w:t>lượng giảng dạy.</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a-DK"/>
        </w:rPr>
      </w:pPr>
      <w:r w:rsidRPr="00611333">
        <w:rPr>
          <w:rFonts w:ascii="Times New Roman" w:eastAsia="Times New Roman" w:hAnsi="Times New Roman"/>
          <w:sz w:val="28"/>
          <w:szCs w:val="28"/>
          <w:lang w:val="da-DK"/>
        </w:rPr>
        <w:t xml:space="preserve">+ Giảng dạy theo đúng chương trình môn học. Thuyết trình, phát vấn sinh viên, sử dụng phương pháp đàm thoại, thảo luận để sinh viên ghi nhớ kỹ hơn. </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a-DK"/>
        </w:rPr>
      </w:pPr>
      <w:r w:rsidRPr="00611333">
        <w:rPr>
          <w:rFonts w:ascii="Times New Roman" w:eastAsia="Times New Roman" w:hAnsi="Times New Roman"/>
          <w:sz w:val="28"/>
          <w:szCs w:val="28"/>
          <w:lang w:val="da-DK"/>
        </w:rPr>
        <w:t>+ Sử dụng máy tính, máy chiếu và có những Video, clip, ví dụ minh họa cho sinh viên dễ hiểu.</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a-DK"/>
        </w:rPr>
      </w:pPr>
      <w:r w:rsidRPr="00611333">
        <w:rPr>
          <w:rFonts w:ascii="Times New Roman" w:eastAsia="Times New Roman" w:hAnsi="Times New Roman"/>
          <w:sz w:val="28"/>
          <w:szCs w:val="28"/>
          <w:lang w:val="da-DK"/>
        </w:rPr>
        <w:t xml:space="preserve">+ Tăng cường khai thác các nguồn học liệu tham khảo trên Internet. </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a-DK"/>
        </w:rPr>
      </w:pPr>
      <w:r w:rsidRPr="00611333">
        <w:rPr>
          <w:rFonts w:ascii="Times New Roman" w:eastAsia="Times New Roman" w:hAnsi="Times New Roman"/>
          <w:sz w:val="28"/>
          <w:szCs w:val="28"/>
          <w:lang w:val="da-DK" w:eastAsia="vi-VN"/>
        </w:rPr>
        <w:t>+ Hình thức giảng dạy chính của môn học: lý thuyết trên lớp kết hợp với thảo luận nhóm và làm các bài tập thực hành.</w:t>
      </w:r>
    </w:p>
    <w:p w:rsidR="00B01945" w:rsidRPr="00611333" w:rsidRDefault="00B01945" w:rsidP="00F74021">
      <w:pPr>
        <w:spacing w:line="288" w:lineRule="auto"/>
        <w:ind w:firstLine="709"/>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Đối với người học:</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Có ý thức tự học, chuẩn bị tốt các câu hỏi, bài tập được giao.</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Có mặt đầy đủ trên lớp, đúng giờ.</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Vận dụng kiến thức môn học trong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Cho phép thay thế bài thảo luận nhóm bằng một bài kiểm tra định kỳ.</w:t>
      </w:r>
    </w:p>
    <w:p w:rsidR="00B01945" w:rsidRPr="00611333" w:rsidRDefault="00B01945" w:rsidP="00F74021">
      <w:pPr>
        <w:spacing w:line="288" w:lineRule="auto"/>
        <w:ind w:firstLine="720"/>
        <w:jc w:val="both"/>
        <w:rPr>
          <w:rFonts w:ascii="Times New Roman" w:eastAsia="Times New Roman" w:hAnsi="Times New Roman"/>
          <w:spacing w:val="-4"/>
          <w:sz w:val="28"/>
          <w:szCs w:val="28"/>
          <w:lang w:val="da-DK" w:eastAsia="vi-VN"/>
        </w:rPr>
      </w:pPr>
      <w:r w:rsidRPr="00611333">
        <w:rPr>
          <w:rFonts w:ascii="Times New Roman" w:eastAsia="Times New Roman" w:hAnsi="Times New Roman"/>
          <w:spacing w:val="-4"/>
          <w:sz w:val="28"/>
          <w:szCs w:val="28"/>
          <w:lang w:val="da-DK" w:eastAsia="vi-VN"/>
        </w:rPr>
        <w:t>+ Biết chia sẻ thông tin, tham gia nhiệt tình các hoạt động thảo luận nhóm.</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Nộp bài đầy đủ, đúng thời hạn theo yêu cầu của giảng viên.</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Sinh viên phải thực hiện các bài tập một cách nghiêm túc, không được sao chép (dưới mọi hình thức).</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rPr>
        <w:t>+ Chủ động, tích cực khai thác các ứng dụng công nghệ thông tin trong việc tự học ở nhà.</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3. Những trọng tâm cần chú ý:</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Khái niệm: Hạch toán kế toán, chứng từ kế toán, tài khoản kế toán.</w:t>
      </w:r>
    </w:p>
    <w:p w:rsidR="00B01945" w:rsidRPr="00611333" w:rsidRDefault="00B01945" w:rsidP="00F74021">
      <w:pPr>
        <w:spacing w:line="288" w:lineRule="auto"/>
        <w:ind w:firstLine="720"/>
        <w:jc w:val="both"/>
        <w:rPr>
          <w:rFonts w:ascii="Times New Roman" w:eastAsia="Times New Roman" w:hAnsi="Times New Roman"/>
          <w:sz w:val="28"/>
          <w:szCs w:val="28"/>
          <w:lang w:val="da-DK"/>
        </w:rPr>
      </w:pPr>
      <w:r w:rsidRPr="00611333">
        <w:rPr>
          <w:rFonts w:ascii="Times New Roman" w:eastAsia="Times New Roman" w:hAnsi="Times New Roman"/>
          <w:sz w:val="28"/>
          <w:szCs w:val="28"/>
          <w:lang w:val="da-DK" w:eastAsia="vi-VN"/>
        </w:rPr>
        <w:t xml:space="preserve">- Phương pháp tài khoản kế toán, phương pháp hạch toán, phương pháp ghi sổ, phương pháp tính giá, </w:t>
      </w:r>
      <w:r w:rsidRPr="00611333">
        <w:rPr>
          <w:rFonts w:ascii="Times New Roman" w:eastAsia="Times New Roman" w:hAnsi="Times New Roman"/>
          <w:sz w:val="28"/>
          <w:szCs w:val="28"/>
          <w:lang w:val="da-DK"/>
        </w:rPr>
        <w:t>phương pháp tổng hợp - cân đối kế toán.</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Phân biệt tài sản và nguồn vốn; tài sản ngắn hạn và tài sản dài hạn; nợ phải trả và nguồn vốn chủ sở hữu.</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Sửa chữa sai sót trên sổ kế toán theo đúng phương pháp chữa sổ.</w:t>
      </w:r>
    </w:p>
    <w:p w:rsidR="00B01945" w:rsidRPr="00611333" w:rsidRDefault="00B01945" w:rsidP="00F74021">
      <w:pPr>
        <w:spacing w:line="288" w:lineRule="auto"/>
        <w:ind w:firstLine="720"/>
        <w:jc w:val="both"/>
        <w:rPr>
          <w:rFonts w:ascii="Times New Roman" w:eastAsia="Times New Roman" w:hAnsi="Times New Roman"/>
          <w:sz w:val="28"/>
          <w:szCs w:val="28"/>
          <w:lang w:val="da-DK"/>
        </w:rPr>
      </w:pPr>
      <w:r w:rsidRPr="00611333">
        <w:rPr>
          <w:rFonts w:ascii="Times New Roman" w:eastAsia="Times New Roman" w:hAnsi="Times New Roman"/>
          <w:sz w:val="28"/>
          <w:szCs w:val="28"/>
          <w:lang w:val="da-DK"/>
        </w:rPr>
        <w:t>- Định khoản và phản ánh các nghiệp vụ kinh tế phát sinh trong quá trình mua hàng, sản xuất, bán hàng.</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Lập các bảng cân đối tài khoản, bảng cân đối kế toán, báo cáo kết quả hoạt động kinh doanh.</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4. Tài liệu tham khảo:</w:t>
      </w:r>
    </w:p>
    <w:p w:rsidR="00B01945" w:rsidRPr="00611333" w:rsidRDefault="00B01945" w:rsidP="00F74021">
      <w:pPr>
        <w:tabs>
          <w:tab w:val="left" w:pos="0"/>
        </w:tabs>
        <w:spacing w:line="288" w:lineRule="auto"/>
        <w:jc w:val="both"/>
        <w:rPr>
          <w:rFonts w:ascii="Times New Roman" w:eastAsia="Times New Roman" w:hAnsi="Times New Roman"/>
          <w:sz w:val="28"/>
          <w:szCs w:val="28"/>
          <w:lang w:val="da-DK" w:eastAsia="vi-VN"/>
        </w:rPr>
      </w:pPr>
      <w:r w:rsidRPr="00611333">
        <w:rPr>
          <w:rFonts w:ascii="Times New Roman" w:eastAsia="Times New Roman" w:hAnsi="Times New Roman"/>
          <w:b/>
          <w:bCs/>
          <w:sz w:val="28"/>
          <w:szCs w:val="28"/>
          <w:lang w:val="da-DK" w:eastAsia="vi-VN"/>
        </w:rPr>
        <w:tab/>
      </w:r>
      <w:r w:rsidRPr="00611333">
        <w:rPr>
          <w:rFonts w:ascii="Times New Roman" w:eastAsia="Times New Roman" w:hAnsi="Times New Roman"/>
          <w:sz w:val="28"/>
          <w:szCs w:val="28"/>
          <w:lang w:val="da-DK" w:eastAsia="vi-VN"/>
        </w:rPr>
        <w:t xml:space="preserve">- Bộ Tài chính (2015), </w:t>
      </w:r>
      <w:r w:rsidRPr="00611333">
        <w:rPr>
          <w:rFonts w:ascii="Times New Roman" w:eastAsia="Times New Roman" w:hAnsi="Times New Roman"/>
          <w:i/>
          <w:sz w:val="28"/>
          <w:szCs w:val="28"/>
          <w:lang w:val="da-DK" w:eastAsia="vi-VN"/>
        </w:rPr>
        <w:t>Hướng dẫn kế toán doanh nghiệp theo chuẩn mực kế toán Việt Nam</w:t>
      </w:r>
      <w:r w:rsidRPr="00611333">
        <w:rPr>
          <w:rFonts w:ascii="Times New Roman" w:eastAsia="Times New Roman" w:hAnsi="Times New Roman"/>
          <w:sz w:val="28"/>
          <w:szCs w:val="28"/>
          <w:lang w:val="da-DK" w:eastAsia="vi-VN"/>
        </w:rPr>
        <w:t>, Nhà xuất bản Tài chính.</w:t>
      </w:r>
    </w:p>
    <w:p w:rsidR="00B01945" w:rsidRPr="00611333" w:rsidRDefault="00B01945" w:rsidP="00F74021">
      <w:pPr>
        <w:tabs>
          <w:tab w:val="left" w:pos="0"/>
        </w:tabs>
        <w:spacing w:line="288" w:lineRule="auto"/>
        <w:jc w:val="both"/>
        <w:rPr>
          <w:rFonts w:ascii="Times New Roman" w:eastAsia="Times New Roman" w:hAnsi="Times New Roman"/>
          <w:bCs/>
          <w:i/>
          <w:sz w:val="28"/>
          <w:szCs w:val="28"/>
          <w:lang w:val="it-IT" w:eastAsia="vi-VN"/>
        </w:rPr>
      </w:pPr>
      <w:r w:rsidRPr="00611333">
        <w:rPr>
          <w:rFonts w:ascii="Times New Roman" w:eastAsia="Times New Roman" w:hAnsi="Times New Roman"/>
          <w:bCs/>
          <w:sz w:val="28"/>
          <w:szCs w:val="28"/>
          <w:lang w:val="it-IT" w:eastAsia="vi-VN"/>
        </w:rPr>
        <w:tab/>
        <w:t xml:space="preserve">- Bộ tài chính, </w:t>
      </w:r>
      <w:r w:rsidRPr="00611333">
        <w:rPr>
          <w:rFonts w:ascii="Times New Roman" w:eastAsia="Times New Roman" w:hAnsi="Times New Roman"/>
          <w:bCs/>
          <w:i/>
          <w:sz w:val="28"/>
          <w:szCs w:val="28"/>
          <w:lang w:val="it-IT" w:eastAsia="vi-VN"/>
        </w:rPr>
        <w:t>Thông tư số 200/2014/TT-BTC ngày 22 tháng 12 năm 2014 hướng dẫn chế độ kế toán doanh nghiệp Việt Nam.</w:t>
      </w:r>
    </w:p>
    <w:p w:rsidR="00B01945" w:rsidRPr="00611333" w:rsidRDefault="00B01945" w:rsidP="00F74021">
      <w:pPr>
        <w:widowControl w:val="0"/>
        <w:spacing w:line="288" w:lineRule="auto"/>
        <w:ind w:firstLine="720"/>
        <w:contextualSpacing/>
        <w:jc w:val="both"/>
        <w:rPr>
          <w:rFonts w:ascii="Times New Roman" w:eastAsia="Times New Roman" w:hAnsi="Times New Roman"/>
          <w:sz w:val="28"/>
          <w:szCs w:val="28"/>
          <w:lang w:val="it-IT" w:eastAsia="vi-VN"/>
        </w:rPr>
      </w:pPr>
      <w:r w:rsidRPr="00611333">
        <w:rPr>
          <w:rFonts w:ascii="Times New Roman" w:eastAsia="Times New Roman" w:hAnsi="Times New Roman"/>
          <w:spacing w:val="4"/>
          <w:sz w:val="28"/>
          <w:szCs w:val="28"/>
          <w:lang w:val="it-IT" w:eastAsia="vi-VN"/>
        </w:rPr>
        <w:t xml:space="preserve">- Hệ thống kế toán Việt Nam (2015), </w:t>
      </w:r>
      <w:r w:rsidRPr="00611333">
        <w:rPr>
          <w:rFonts w:ascii="Times New Roman" w:eastAsia="Times New Roman" w:hAnsi="Times New Roman"/>
          <w:i/>
          <w:spacing w:val="4"/>
          <w:sz w:val="28"/>
          <w:szCs w:val="28"/>
          <w:lang w:val="it-IT" w:eastAsia="vi-VN"/>
        </w:rPr>
        <w:t>Chế độ kế toán doanh nghiệp, quyển 1, quyển 2</w:t>
      </w:r>
      <w:r w:rsidRPr="00611333">
        <w:rPr>
          <w:rFonts w:ascii="Times New Roman" w:eastAsia="Times New Roman" w:hAnsi="Times New Roman"/>
          <w:spacing w:val="4"/>
          <w:sz w:val="28"/>
          <w:szCs w:val="28"/>
          <w:lang w:val="it-IT" w:eastAsia="vi-VN"/>
        </w:rPr>
        <w:t xml:space="preserve">, </w:t>
      </w:r>
      <w:r w:rsidRPr="00611333">
        <w:rPr>
          <w:rFonts w:ascii="Times New Roman" w:eastAsia="Times New Roman" w:hAnsi="Times New Roman"/>
          <w:sz w:val="28"/>
          <w:szCs w:val="28"/>
          <w:lang w:val="it-IT" w:eastAsia="vi-VN"/>
        </w:rPr>
        <w:t>Nhà xuất bản T</w:t>
      </w:r>
      <w:r w:rsidRPr="00611333">
        <w:rPr>
          <w:rFonts w:ascii="Times New Roman" w:eastAsia="Times New Roman" w:hAnsi="Times New Roman"/>
          <w:spacing w:val="4"/>
          <w:sz w:val="28"/>
          <w:szCs w:val="28"/>
          <w:lang w:val="it-IT" w:eastAsia="vi-VN"/>
        </w:rPr>
        <w:t>ài chính</w:t>
      </w:r>
      <w:r w:rsidRPr="00611333">
        <w:rPr>
          <w:rFonts w:ascii="Times New Roman" w:eastAsia="Times New Roman" w:hAnsi="Times New Roman"/>
          <w:sz w:val="28"/>
          <w:szCs w:val="28"/>
          <w:lang w:val="it-IT" w:eastAsia="vi-VN"/>
        </w:rPr>
        <w:t>.</w:t>
      </w:r>
    </w:p>
    <w:p w:rsidR="00B01945" w:rsidRPr="00611333" w:rsidRDefault="00B01945" w:rsidP="00F74021">
      <w:pPr>
        <w:widowControl w:val="0"/>
        <w:spacing w:line="288" w:lineRule="auto"/>
        <w:ind w:firstLine="720"/>
        <w:contextualSpacing/>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lastRenderedPageBreak/>
        <w:t xml:space="preserve">- Nguyễn Thị Đông (2015), </w:t>
      </w:r>
      <w:r w:rsidRPr="00611333">
        <w:rPr>
          <w:rFonts w:ascii="Times New Roman" w:eastAsia="Times New Roman" w:hAnsi="Times New Roman"/>
          <w:i/>
          <w:sz w:val="28"/>
          <w:szCs w:val="28"/>
          <w:lang w:val="it-IT" w:eastAsia="vi-VN"/>
        </w:rPr>
        <w:t>Hạch toán kế toán trong các doanh nghiệp</w:t>
      </w:r>
      <w:r w:rsidRPr="00611333">
        <w:rPr>
          <w:rFonts w:ascii="Times New Roman" w:eastAsia="Times New Roman" w:hAnsi="Times New Roman"/>
          <w:sz w:val="28"/>
          <w:szCs w:val="28"/>
          <w:lang w:val="it-IT" w:eastAsia="vi-VN"/>
        </w:rPr>
        <w:t>, Nhà xuất bản Tài chính.</w:t>
      </w:r>
    </w:p>
    <w:p w:rsidR="00B01945" w:rsidRPr="00611333" w:rsidRDefault="00B01945" w:rsidP="00F74021">
      <w:pPr>
        <w:widowControl w:val="0"/>
        <w:spacing w:line="288" w:lineRule="auto"/>
        <w:ind w:firstLine="720"/>
        <w:contextualSpacing/>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xml:space="preserve">- Nguyễn Văn Công và Phan Trọng Phức (2014), </w:t>
      </w:r>
      <w:r w:rsidRPr="00611333">
        <w:rPr>
          <w:rFonts w:ascii="Times New Roman" w:eastAsia="Times New Roman" w:hAnsi="Times New Roman"/>
          <w:i/>
          <w:sz w:val="28"/>
          <w:szCs w:val="28"/>
          <w:lang w:val="it-IT" w:eastAsia="vi-VN"/>
        </w:rPr>
        <w:t>Giáo trình kế toán đại cương</w:t>
      </w:r>
      <w:r w:rsidRPr="00611333">
        <w:rPr>
          <w:rFonts w:ascii="Times New Roman" w:eastAsia="Times New Roman" w:hAnsi="Times New Roman"/>
          <w:sz w:val="28"/>
          <w:szCs w:val="28"/>
          <w:lang w:val="it-IT" w:eastAsia="vi-VN"/>
        </w:rPr>
        <w:t>, Nhà xuất bản Tài chính.</w:t>
      </w:r>
    </w:p>
    <w:p w:rsidR="00B01945" w:rsidRPr="00611333" w:rsidRDefault="00B01945" w:rsidP="00F74021">
      <w:pPr>
        <w:spacing w:line="288" w:lineRule="auto"/>
        <w:ind w:firstLine="720"/>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 xml:space="preserve">- Các tài liệu sách báo về kế toán, kiểm toán, tài chính. </w:t>
      </w:r>
    </w:p>
    <w:p w:rsidR="00B01945" w:rsidRPr="00611333" w:rsidRDefault="00B01945" w:rsidP="00F74021">
      <w:pPr>
        <w:spacing w:line="288" w:lineRule="auto"/>
        <w:ind w:firstLine="720"/>
        <w:jc w:val="both"/>
        <w:rPr>
          <w:rFonts w:ascii="Times New Roman" w:eastAsia="Times New Roman" w:hAnsi="Times New Roman"/>
          <w:sz w:val="28"/>
          <w:szCs w:val="28"/>
          <w:u w:val="single"/>
          <w:lang w:val="it-IT"/>
        </w:rPr>
      </w:pPr>
      <w:r w:rsidRPr="00611333">
        <w:rPr>
          <w:rFonts w:ascii="Times New Roman" w:eastAsia="Times New Roman" w:hAnsi="Times New Roman"/>
          <w:sz w:val="28"/>
          <w:szCs w:val="28"/>
          <w:lang w:val="it-IT"/>
        </w:rPr>
        <w:t xml:space="preserve">- Website của Bộ tài chính: </w:t>
      </w:r>
      <w:r w:rsidRPr="00611333">
        <w:rPr>
          <w:rFonts w:ascii="Times New Roman" w:eastAsia="Times New Roman" w:hAnsi="Times New Roman"/>
          <w:sz w:val="28"/>
          <w:szCs w:val="28"/>
          <w:u w:val="single"/>
          <w:lang w:val="it-IT"/>
        </w:rPr>
        <w:t>www.mof.gov.vn</w:t>
      </w:r>
    </w:p>
    <w:p w:rsidR="00B01945" w:rsidRPr="00611333" w:rsidRDefault="00B01945" w:rsidP="00F74021">
      <w:pPr>
        <w:spacing w:line="288" w:lineRule="auto"/>
        <w:ind w:firstLine="720"/>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it-IT"/>
        </w:rPr>
        <w:t xml:space="preserve">- Các diễn đàn về kế toán, kiểm toán: </w:t>
      </w:r>
      <w:hyperlink r:id="rId10">
        <w:r w:rsidRPr="00611333">
          <w:rPr>
            <w:rFonts w:ascii="Times New Roman" w:eastAsia="Times New Roman" w:hAnsi="Times New Roman"/>
            <w:sz w:val="28"/>
            <w:szCs w:val="28"/>
            <w:u w:val="single"/>
            <w:lang w:val="it-IT"/>
          </w:rPr>
          <w:t>www.danketoan.com.vn</w:t>
        </w:r>
      </w:hyperlink>
      <w:r w:rsidRPr="00611333">
        <w:rPr>
          <w:rFonts w:ascii="Times New Roman" w:eastAsia="Times New Roman" w:hAnsi="Times New Roman"/>
          <w:sz w:val="28"/>
          <w:szCs w:val="28"/>
          <w:lang w:val="it-IT"/>
        </w:rPr>
        <w:t xml:space="preserve">; </w:t>
      </w:r>
      <w:r w:rsidRPr="00611333">
        <w:rPr>
          <w:rFonts w:ascii="Times New Roman" w:eastAsia="Times New Roman" w:hAnsi="Times New Roman"/>
          <w:sz w:val="28"/>
          <w:szCs w:val="28"/>
          <w:u w:val="single"/>
          <w:lang w:val="it-IT"/>
        </w:rPr>
        <w:t>www.webketoan.vn</w:t>
      </w:r>
      <w:r w:rsidRPr="00611333">
        <w:rPr>
          <w:rFonts w:ascii="Times New Roman" w:eastAsia="Times New Roman" w:hAnsi="Times New Roman"/>
          <w:sz w:val="28"/>
          <w:szCs w:val="28"/>
          <w:lang w:val="it-IT"/>
        </w:rPr>
        <w:t>...</w:t>
      </w:r>
    </w:p>
    <w:p w:rsidR="00B01945" w:rsidRPr="00611333" w:rsidRDefault="00B01945" w:rsidP="00F74021">
      <w:pPr>
        <w:spacing w:line="288" w:lineRule="auto"/>
        <w:ind w:firstLine="720"/>
        <w:jc w:val="both"/>
        <w:rPr>
          <w:rFonts w:ascii="Times New Roman" w:eastAsia="Times New Roman" w:hAnsi="Times New Roman"/>
          <w:sz w:val="28"/>
          <w:szCs w:val="28"/>
          <w:lang w:val="pt-BR" w:eastAsia="vi-VN"/>
        </w:rPr>
      </w:pPr>
      <w:r w:rsidRPr="00611333">
        <w:rPr>
          <w:rFonts w:ascii="Times New Roman" w:eastAsia="Times New Roman" w:hAnsi="Times New Roman"/>
          <w:sz w:val="28"/>
          <w:szCs w:val="28"/>
          <w:lang w:val="pt-BR" w:eastAsia="vi-VN"/>
        </w:rPr>
        <w:t>5. Ghi chú và giải thích (nếu có).</w:t>
      </w:r>
    </w:p>
    <w:p w:rsidR="00B01945" w:rsidRPr="00611333" w:rsidRDefault="00B01945" w:rsidP="00F74021">
      <w:pPr>
        <w:spacing w:line="288" w:lineRule="auto"/>
        <w:rPr>
          <w:rFonts w:ascii="Times New Roman" w:eastAsia="Times New Roman" w:hAnsi="Times New Roman"/>
          <w:sz w:val="28"/>
          <w:szCs w:val="28"/>
          <w:lang w:val="pt-BR" w:eastAsia="vi-VN"/>
        </w:rPr>
      </w:pPr>
      <w:r w:rsidRPr="00611333">
        <w:rPr>
          <w:rFonts w:ascii="Times New Roman" w:eastAsia="Times New Roman" w:hAnsi="Times New Roman"/>
          <w:sz w:val="28"/>
          <w:szCs w:val="28"/>
          <w:lang w:val="pt-BR" w:eastAsia="vi-VN"/>
        </w:rPr>
        <w:br w:type="page"/>
      </w:r>
    </w:p>
    <w:p w:rsidR="00B01945" w:rsidRPr="00611333" w:rsidRDefault="00B01945" w:rsidP="00F74021">
      <w:pPr>
        <w:keepNext/>
        <w:spacing w:line="288" w:lineRule="auto"/>
        <w:jc w:val="center"/>
        <w:outlineLvl w:val="0"/>
        <w:rPr>
          <w:rFonts w:ascii="Times New Roman" w:hAnsi="Times New Roman"/>
          <w:b/>
          <w:bCs/>
          <w:sz w:val="28"/>
          <w:szCs w:val="28"/>
          <w:lang w:val="en-US" w:eastAsia="en-AU"/>
        </w:rPr>
      </w:pPr>
      <w:bookmarkStart w:id="81" w:name="_Toc26773789"/>
      <w:r w:rsidRPr="00611333">
        <w:rPr>
          <w:rFonts w:ascii="Times New Roman" w:hAnsi="Times New Roman"/>
          <w:b/>
          <w:bCs/>
          <w:sz w:val="28"/>
          <w:szCs w:val="28"/>
          <w:lang w:eastAsia="en-AU"/>
        </w:rPr>
        <w:lastRenderedPageBreak/>
        <w:t>CHƯƠNG TRÌNH MÔN HỌC</w:t>
      </w:r>
    </w:p>
    <w:p w:rsidR="00B01945" w:rsidRPr="00611333" w:rsidRDefault="00B01945" w:rsidP="00F74021">
      <w:pPr>
        <w:keepNext/>
        <w:spacing w:line="288" w:lineRule="auto"/>
        <w:jc w:val="center"/>
        <w:outlineLvl w:val="0"/>
        <w:rPr>
          <w:rFonts w:ascii="Times New Roman" w:hAnsi="Times New Roman"/>
          <w:b/>
          <w:bCs/>
          <w:sz w:val="28"/>
          <w:szCs w:val="28"/>
          <w:lang w:val="en-US" w:eastAsia="en-AU"/>
        </w:rPr>
      </w:pPr>
    </w:p>
    <w:bookmarkEnd w:id="81"/>
    <w:p w:rsidR="00B01945" w:rsidRPr="00611333" w:rsidRDefault="00B01945" w:rsidP="00F74021">
      <w:pPr>
        <w:spacing w:line="288" w:lineRule="auto"/>
        <w:jc w:val="both"/>
        <w:rPr>
          <w:rFonts w:ascii="Times New Roman" w:hAnsi="Times New Roman"/>
          <w:b/>
          <w:sz w:val="28"/>
          <w:szCs w:val="28"/>
          <w:lang w:eastAsia="vi-VN"/>
        </w:rPr>
      </w:pPr>
      <w:r w:rsidRPr="00611333">
        <w:rPr>
          <w:rFonts w:ascii="Times New Roman" w:hAnsi="Times New Roman"/>
          <w:b/>
          <w:sz w:val="28"/>
          <w:szCs w:val="28"/>
          <w:lang w:val="en-US" w:eastAsia="vi-VN"/>
        </w:rPr>
        <w:t xml:space="preserve">Tên môn học: </w:t>
      </w:r>
      <w:r w:rsidRPr="00611333">
        <w:rPr>
          <w:rFonts w:ascii="Times New Roman" w:hAnsi="Times New Roman"/>
          <w:b/>
          <w:sz w:val="28"/>
          <w:szCs w:val="28"/>
          <w:lang w:eastAsia="vi-VN"/>
        </w:rPr>
        <w:t>Lý thuyết tài chính</w:t>
      </w:r>
    </w:p>
    <w:p w:rsidR="00B01945" w:rsidRPr="006E514E" w:rsidRDefault="00B01945" w:rsidP="00F74021">
      <w:pPr>
        <w:keepNext/>
        <w:spacing w:line="288" w:lineRule="auto"/>
        <w:outlineLvl w:val="0"/>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 xml:space="preserve">Mã môn học: </w:t>
      </w:r>
      <w:r w:rsidRPr="006E514E">
        <w:rPr>
          <w:rFonts w:ascii="Times New Roman" w:eastAsia="Times New Roman" w:hAnsi="Times New Roman"/>
          <w:bCs/>
          <w:sz w:val="28"/>
          <w:szCs w:val="28"/>
          <w:lang w:eastAsia="vi-VN"/>
        </w:rPr>
        <w:t>MH14</w:t>
      </w:r>
    </w:p>
    <w:p w:rsidR="00B01945" w:rsidRPr="00611333" w:rsidRDefault="00B01945" w:rsidP="00F74021">
      <w:pPr>
        <w:keepNext/>
        <w:spacing w:line="288" w:lineRule="auto"/>
        <w:jc w:val="both"/>
        <w:outlineLvl w:val="0"/>
        <w:rPr>
          <w:rFonts w:ascii="Times New Roman" w:eastAsia="Times New Roman" w:hAnsi="Times New Roman"/>
          <w:sz w:val="28"/>
          <w:szCs w:val="28"/>
          <w:lang w:eastAsia="vi-VN"/>
        </w:rPr>
      </w:pPr>
      <w:r w:rsidRPr="00611333">
        <w:rPr>
          <w:rFonts w:ascii="Times New Roman" w:eastAsia="Times New Roman" w:hAnsi="Times New Roman"/>
          <w:b/>
          <w:bCs/>
          <w:sz w:val="28"/>
          <w:szCs w:val="28"/>
          <w:shd w:val="clear" w:color="auto" w:fill="FFFFFF"/>
          <w:lang w:eastAsia="vi-VN"/>
        </w:rPr>
        <w:t>Thời gian</w:t>
      </w:r>
      <w:r w:rsidRPr="00611333">
        <w:rPr>
          <w:rFonts w:ascii="Times New Roman" w:eastAsia="Times New Roman" w:hAnsi="Times New Roman"/>
          <w:b/>
          <w:bCs/>
          <w:sz w:val="28"/>
          <w:szCs w:val="28"/>
          <w:lang w:eastAsia="vi-VN"/>
        </w:rPr>
        <w:t xml:space="preserve"> thực hiện môn học: </w:t>
      </w:r>
      <w:r w:rsidR="00044E4B" w:rsidRPr="00611333">
        <w:rPr>
          <w:rFonts w:ascii="Times New Roman" w:eastAsia="Times New Roman" w:hAnsi="Times New Roman"/>
          <w:bCs/>
          <w:sz w:val="28"/>
          <w:szCs w:val="28"/>
          <w:lang w:val="en-US" w:eastAsia="vi-VN"/>
        </w:rPr>
        <w:t>30</w:t>
      </w:r>
      <w:r w:rsidRPr="00611333">
        <w:rPr>
          <w:rFonts w:ascii="Times New Roman" w:eastAsia="Times New Roman" w:hAnsi="Times New Roman"/>
          <w:bCs/>
          <w:sz w:val="28"/>
          <w:szCs w:val="28"/>
          <w:lang w:eastAsia="vi-VN"/>
        </w:rPr>
        <w:t>g</w:t>
      </w:r>
      <w:r w:rsidRPr="00611333">
        <w:rPr>
          <w:rFonts w:ascii="Times New Roman" w:eastAsia="Times New Roman" w:hAnsi="Times New Roman"/>
          <w:sz w:val="28"/>
          <w:szCs w:val="28"/>
          <w:lang w:eastAsia="vi-VN"/>
        </w:rPr>
        <w:t>iờ (Lý thuyết: </w:t>
      </w:r>
      <w:r w:rsidR="00044E4B" w:rsidRPr="00611333">
        <w:rPr>
          <w:rFonts w:ascii="Times New Roman" w:eastAsia="Times New Roman" w:hAnsi="Times New Roman"/>
          <w:sz w:val="28"/>
          <w:szCs w:val="28"/>
          <w:lang w:val="en-US" w:eastAsia="vi-VN"/>
        </w:rPr>
        <w:t>28</w:t>
      </w:r>
      <w:r w:rsidRPr="00611333">
        <w:rPr>
          <w:rFonts w:ascii="Times New Roman" w:eastAsia="Times New Roman" w:hAnsi="Times New Roman"/>
          <w:sz w:val="28"/>
          <w:szCs w:val="28"/>
          <w:lang w:eastAsia="vi-VN"/>
        </w:rPr>
        <w:t xml:space="preserve"> giờ; bài tập: </w:t>
      </w:r>
      <w:r w:rsidR="00044E4B" w:rsidRPr="00611333">
        <w:rPr>
          <w:rFonts w:ascii="Times New Roman" w:eastAsia="Times New Roman" w:hAnsi="Times New Roman"/>
          <w:sz w:val="28"/>
          <w:szCs w:val="28"/>
          <w:lang w:val="en-US" w:eastAsia="vi-VN"/>
        </w:rPr>
        <w:t>0</w:t>
      </w:r>
      <w:r w:rsidRPr="00611333">
        <w:rPr>
          <w:rFonts w:ascii="Times New Roman" w:eastAsia="Times New Roman" w:hAnsi="Times New Roman"/>
          <w:sz w:val="28"/>
          <w:szCs w:val="28"/>
          <w:lang w:eastAsia="vi-VN"/>
        </w:rPr>
        <w:t xml:space="preserve"> giờ; Kiểm tra: 02 giờ)</w:t>
      </w:r>
    </w:p>
    <w:p w:rsidR="00B01945" w:rsidRPr="00611333" w:rsidRDefault="00B01945" w:rsidP="00F74021">
      <w:pPr>
        <w:keepNext/>
        <w:spacing w:line="288" w:lineRule="auto"/>
        <w:outlineLvl w:val="0"/>
        <w:rPr>
          <w:rFonts w:ascii="Times New Roman" w:eastAsia="Times New Roman" w:hAnsi="Times New Roman"/>
          <w:sz w:val="28"/>
          <w:szCs w:val="28"/>
          <w:lang w:eastAsia="vi-VN"/>
        </w:rPr>
      </w:pPr>
      <w:r w:rsidRPr="00611333">
        <w:rPr>
          <w:rFonts w:ascii="Times New Roman" w:eastAsia="Times New Roman" w:hAnsi="Times New Roman"/>
          <w:b/>
          <w:sz w:val="28"/>
          <w:szCs w:val="28"/>
          <w:lang w:eastAsia="vi-VN"/>
        </w:rPr>
        <w:t>I</w:t>
      </w:r>
      <w:r w:rsidRPr="00611333">
        <w:rPr>
          <w:rFonts w:ascii="Times New Roman" w:eastAsia="Times New Roman" w:hAnsi="Times New Roman"/>
          <w:sz w:val="28"/>
          <w:szCs w:val="28"/>
          <w:lang w:eastAsia="vi-VN"/>
        </w:rPr>
        <w:t>.</w:t>
      </w:r>
      <w:r w:rsidRPr="00611333">
        <w:rPr>
          <w:rFonts w:ascii="Times New Roman" w:eastAsia="Times New Roman" w:hAnsi="Times New Roman"/>
          <w:b/>
          <w:bCs/>
          <w:sz w:val="28"/>
          <w:szCs w:val="28"/>
          <w:lang w:eastAsia="vi-VN"/>
        </w:rPr>
        <w:t>Vị trí, tính chất của môn học: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Vị trí: </w:t>
      </w:r>
      <w:r w:rsidRPr="00611333">
        <w:rPr>
          <w:rFonts w:ascii="Times New Roman" w:eastAsia="Times New Roman" w:hAnsi="Times New Roman"/>
          <w:sz w:val="28"/>
          <w:szCs w:val="28"/>
          <w:lang w:val="en-US" w:eastAsia="vi-VN"/>
        </w:rPr>
        <w:t xml:space="preserve">Môn học </w:t>
      </w:r>
      <w:r w:rsidRPr="00611333">
        <w:rPr>
          <w:rFonts w:ascii="Times New Roman" w:eastAsia="Times New Roman" w:hAnsi="Times New Roman"/>
          <w:sz w:val="28"/>
          <w:szCs w:val="28"/>
          <w:lang w:eastAsia="vi-VN"/>
        </w:rPr>
        <w:t xml:space="preserve">Lý thuyết tài chính </w:t>
      </w:r>
      <w:r w:rsidRPr="00611333">
        <w:rPr>
          <w:rFonts w:ascii="Times New Roman" w:eastAsia="Times New Roman" w:hAnsi="Times New Roman"/>
          <w:sz w:val="28"/>
          <w:szCs w:val="28"/>
          <w:lang w:val="en-US" w:eastAsia="vi-VN"/>
        </w:rPr>
        <w:t>thuộc nhóm các môn học cơ sở nghề Tài chính ngân hàng, là một bộ phận cấu thành quan trọng của hệ thống tiền tệ, tài chính ngân hàng.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Tính chất: Môn học Lý thuyết tài chính </w:t>
      </w:r>
      <w:r w:rsidRPr="00611333">
        <w:rPr>
          <w:rFonts w:ascii="Times New Roman" w:eastAsia="Times New Roman" w:hAnsi="Times New Roman"/>
          <w:sz w:val="28"/>
          <w:szCs w:val="28"/>
          <w:lang w:val="en-US" w:eastAsia="vi-VN"/>
        </w:rPr>
        <w:t>cung cấp những kiến thức cơ bản về tài chính - ngân hàng</w:t>
      </w:r>
      <w:r w:rsidRPr="00611333">
        <w:rPr>
          <w:rFonts w:ascii="Times New Roman" w:eastAsia="Times New Roman" w:hAnsi="Times New Roman"/>
          <w:sz w:val="28"/>
          <w:szCs w:val="28"/>
          <w:lang w:eastAsia="vi-VN"/>
        </w:rPr>
        <w:t>- các trung gian tài chính</w:t>
      </w:r>
      <w:r w:rsidRPr="00611333">
        <w:rPr>
          <w:rFonts w:ascii="Times New Roman" w:eastAsia="Times New Roman" w:hAnsi="Times New Roman"/>
          <w:sz w:val="28"/>
          <w:szCs w:val="28"/>
          <w:lang w:val="en-US" w:eastAsia="vi-VN"/>
        </w:rPr>
        <w:t xml:space="preserve"> làm cơ sở cho sinh viên học tốt các môn</w:t>
      </w:r>
      <w:r w:rsidR="00661DBE" w:rsidRPr="00611333">
        <w:rPr>
          <w:rFonts w:ascii="Times New Roman" w:eastAsia="Times New Roman" w:hAnsi="Times New Roman"/>
          <w:sz w:val="28"/>
          <w:szCs w:val="28"/>
          <w:lang w:val="en-US" w:eastAsia="vi-VN"/>
        </w:rPr>
        <w:t xml:space="preserve"> chuyên môn của nghề tài chính ngân hàng.</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II. Mục tiêu môn học:</w:t>
      </w:r>
    </w:p>
    <w:p w:rsidR="00B01945" w:rsidRPr="00611333" w:rsidRDefault="00B01945" w:rsidP="00F74021">
      <w:pPr>
        <w:spacing w:line="288" w:lineRule="auto"/>
        <w:ind w:firstLine="709"/>
        <w:jc w:val="both"/>
        <w:rPr>
          <w:rFonts w:ascii="Times New Roman" w:hAnsi="Times New Roman"/>
          <w:b/>
          <w:bCs/>
          <w:sz w:val="28"/>
          <w:szCs w:val="28"/>
          <w:lang w:val="pt-BR" w:eastAsia="vi-VN"/>
        </w:rPr>
      </w:pPr>
      <w:r w:rsidRPr="00611333">
        <w:rPr>
          <w:rFonts w:ascii="Times New Roman" w:eastAsia="Times New Roman" w:hAnsi="Times New Roman"/>
          <w:b/>
          <w:bCs/>
          <w:sz w:val="28"/>
          <w:szCs w:val="28"/>
          <w:lang w:val="it-IT" w:eastAsia="vi-VN"/>
        </w:rPr>
        <w:t>Sau khi học xong môn học này, người học có khả năng:</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Bản chất, chức năng, nhiệm vụ của tài chính</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Khái niệm, đặc điểm và vai trò của ngân sách nhà nước, nội dung các khoản thu chi ngân sách nhà nước</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Khái niệm, đặc điểm và vai trò của ngân sách nhà nước, nội dung các khoản thu, chi ngân sách nhà nước</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Khái niệm, đặc điểm, vài trò và nội dung tài chính </w:t>
      </w:r>
      <w:r w:rsidRPr="00611333">
        <w:rPr>
          <w:rFonts w:ascii="Times New Roman" w:eastAsia="Times New Roman" w:hAnsi="Times New Roman"/>
          <w:sz w:val="28"/>
          <w:szCs w:val="28"/>
          <w:lang w:val="en-US" w:eastAsia="vi-VN"/>
        </w:rPr>
        <w:t>doanh nghiệp;</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Khái niệm, đối tượng, phân loại và vai trò của thị trường tài chính, các công cụ của thị trường tài chính</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Đặc điểm, vai trò và các hình thức chủ yếu của tài chính quốc tế.</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kỹ năng: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Nhận biết được mối quan hệ giữa các bộ phận trong hệ thống tài chính</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Xác định mục tiêu và nội dung cụ thể của chính sách tiền tệ quốc gia trong từng giai đoạn phát triển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Nhận biết xác định nguồn thu, chi của ngân sách nhà nước</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Nhận biết được các mô hình tổ chức hệ thống ngân sách của các quốc gia trên thế giới</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Phân biệt năm ngân sách và chu trình ngân sách</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Phân biệt được các hình thức đầu tư tài chính, phương thức tạo vốn, cơ cấu vốn trong doanh nghiệp</w:t>
      </w:r>
      <w:r w:rsidRPr="00611333">
        <w:rPr>
          <w:rFonts w:ascii="Times New Roman" w:eastAsia="Times New Roman" w:hAnsi="Times New Roman"/>
          <w:sz w:val="28"/>
          <w:szCs w:val="28"/>
          <w:lang w:val="en-US" w:eastAsia="vi-VN"/>
        </w:rPr>
        <w:t>;</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Nhận biết được đối tượng và công cụ của thị trường tài chính trong sự phát triển kinh tế - xã hội</w:t>
      </w:r>
      <w:r w:rsidRPr="00611333">
        <w:rPr>
          <w:rFonts w:ascii="Times New Roman" w:eastAsia="Times New Roman" w:hAnsi="Times New Roman"/>
          <w:sz w:val="28"/>
          <w:szCs w:val="28"/>
          <w:lang w:val="en-US" w:eastAsia="vi-VN"/>
        </w:rPr>
        <w:t>;</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lastRenderedPageBreak/>
        <w:t>+ Xác định được vai trò của nhà nước trong quá trình quản lý , điều hành và phát triển thị trường tài chính</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Xác định nội dung và mối quan hệ trong tài chính quốc tế.</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Tự chịu trách nhiệm về công việc của mình theo nguyên tắc an toàn nghề nghiệp và đạo đức nghề nghiệp</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Chủ động sáng tạo trong quá trình thực hiện nhiệm vụ được giao</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Có khả năng làm việc độc lập, làm việc nhóm</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Tự học tập, lũy kiến thức, kinh nghiệm để nâng cao trình độ chuyên môn về kinh tế, phát triển bản thân.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III. Nội dung môn học:</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1. Nội dung tổng quát và phân bổ thời gian:</w:t>
      </w:r>
    </w:p>
    <w:tbl>
      <w:tblPr>
        <w:tblW w:w="9923" w:type="dxa"/>
        <w:tblInd w:w="-274" w:type="dxa"/>
        <w:tblLayout w:type="fixed"/>
        <w:tblCellMar>
          <w:left w:w="0" w:type="dxa"/>
          <w:right w:w="0" w:type="dxa"/>
        </w:tblCellMar>
        <w:tblLook w:val="04A0"/>
      </w:tblPr>
      <w:tblGrid>
        <w:gridCol w:w="580"/>
        <w:gridCol w:w="5380"/>
        <w:gridCol w:w="710"/>
        <w:gridCol w:w="994"/>
        <w:gridCol w:w="1421"/>
        <w:gridCol w:w="838"/>
      </w:tblGrid>
      <w:tr w:rsidR="00B01945" w:rsidRPr="00611333" w:rsidTr="007F1D3A">
        <w:tc>
          <w:tcPr>
            <w:tcW w:w="292"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Số </w:t>
            </w:r>
          </w:p>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TT</w:t>
            </w:r>
          </w:p>
        </w:tc>
        <w:tc>
          <w:tcPr>
            <w:tcW w:w="2711" w:type="pct"/>
            <w:vMerge w:val="restart"/>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Tên ch</w:t>
            </w:r>
            <w:r w:rsidRPr="00611333">
              <w:rPr>
                <w:rFonts w:ascii="Times New Roman" w:eastAsia="Times New Roman" w:hAnsi="Times New Roman"/>
                <w:b/>
                <w:bCs/>
                <w:sz w:val="28"/>
                <w:szCs w:val="28"/>
                <w:shd w:val="clear" w:color="auto" w:fill="FFFFFF"/>
                <w:lang w:eastAsia="vi-VN"/>
              </w:rPr>
              <w:t>ươ</w:t>
            </w:r>
            <w:r w:rsidRPr="00611333">
              <w:rPr>
                <w:rFonts w:ascii="Times New Roman" w:eastAsia="Times New Roman" w:hAnsi="Times New Roman"/>
                <w:b/>
                <w:bCs/>
                <w:sz w:val="28"/>
                <w:szCs w:val="28"/>
                <w:lang w:eastAsia="vi-VN"/>
              </w:rPr>
              <w:t>ng, mục</w:t>
            </w:r>
          </w:p>
        </w:tc>
        <w:tc>
          <w:tcPr>
            <w:tcW w:w="1997" w:type="pct"/>
            <w:gridSpan w:val="4"/>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B01945" w:rsidRPr="00611333" w:rsidTr="007F1D3A">
        <w:tc>
          <w:tcPr>
            <w:tcW w:w="292" w:type="pct"/>
            <w:vMerge/>
            <w:tcBorders>
              <w:top w:val="single" w:sz="8" w:space="0" w:color="auto"/>
              <w:left w:val="single" w:sz="8" w:space="0" w:color="auto"/>
              <w:bottom w:val="single" w:sz="8"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2711" w:type="pct"/>
            <w:vMerge/>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358" w:type="pct"/>
            <w:tcBorders>
              <w:top w:val="nil"/>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501" w:type="pct"/>
            <w:tcBorders>
              <w:top w:val="nil"/>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716" w:type="pct"/>
            <w:tcBorders>
              <w:top w:val="nil"/>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hAnsi="Times New Roman"/>
                <w:b/>
                <w:sz w:val="28"/>
                <w:szCs w:val="28"/>
              </w:rPr>
            </w:pPr>
            <w:r w:rsidRPr="00611333">
              <w:rPr>
                <w:rFonts w:ascii="Times New Roman" w:eastAsia="Times New Roman" w:hAnsi="Times New Roman"/>
                <w:b/>
                <w:bCs/>
                <w:sz w:val="28"/>
                <w:szCs w:val="28"/>
                <w:lang w:eastAsia="vi-VN"/>
              </w:rPr>
              <w:t>Thực hành/ thảo luận/ bài tập</w:t>
            </w:r>
          </w:p>
        </w:tc>
        <w:tc>
          <w:tcPr>
            <w:tcW w:w="423" w:type="pct"/>
            <w:tcBorders>
              <w:top w:val="nil"/>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B01945" w:rsidRPr="00611333" w:rsidTr="007F1D3A">
        <w:tc>
          <w:tcPr>
            <w:tcW w:w="292"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2711" w:type="pct"/>
            <w:tcBorders>
              <w:top w:val="single" w:sz="8"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1: Bản chất, chức năng và vai trò của tài chính</w:t>
            </w:r>
          </w:p>
        </w:tc>
        <w:tc>
          <w:tcPr>
            <w:tcW w:w="358" w:type="pct"/>
            <w:tcBorders>
              <w:top w:val="nil"/>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4</w:t>
            </w:r>
          </w:p>
        </w:tc>
        <w:tc>
          <w:tcPr>
            <w:tcW w:w="501" w:type="pct"/>
            <w:tcBorders>
              <w:top w:val="nil"/>
              <w:left w:val="nil"/>
              <w:bottom w:val="dotted" w:sz="4" w:space="0" w:color="auto"/>
              <w:right w:val="single" w:sz="8" w:space="0" w:color="auto"/>
            </w:tcBorders>
            <w:shd w:val="clear" w:color="auto" w:fill="auto"/>
          </w:tcPr>
          <w:p w:rsidR="00B01945" w:rsidRPr="00611333" w:rsidRDefault="00661DBE"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4</w:t>
            </w:r>
          </w:p>
        </w:tc>
        <w:tc>
          <w:tcPr>
            <w:tcW w:w="716" w:type="pct"/>
            <w:tcBorders>
              <w:top w:val="nil"/>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23" w:type="pct"/>
            <w:tcBorders>
              <w:top w:val="nil"/>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 . Bản chất của tài chính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661DBE"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 xml:space="preserve">1.1. Sự ra đời, tồn tại và phát triển của tài chính </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1.2. Bản chất của tài chính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 . Chức năng và vai trò của tài chính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661DBE"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rPr>
            </w:pPr>
            <w:r w:rsidRPr="00611333">
              <w:rPr>
                <w:rFonts w:ascii="Times New Roman" w:hAnsi="Times New Roman"/>
                <w:bCs/>
                <w:sz w:val="28"/>
                <w:szCs w:val="28"/>
                <w:lang w:val="pt-BR"/>
              </w:rPr>
              <w:t>2.1. Chức năng của tài chín</w:t>
            </w:r>
            <w:r w:rsidRPr="00611333">
              <w:rPr>
                <w:rFonts w:ascii="Times New Roman" w:hAnsi="Times New Roman"/>
                <w:bCs/>
                <w:sz w:val="28"/>
                <w:szCs w:val="28"/>
              </w:rPr>
              <w:t>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2.2. Vai trò của tài chính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3. Cấu trúc hệ thống tài chính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661DBE"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3.1. Khái niệm về hệ thống tài chính và khâu tài chính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3.2. Nhiệm vụ của các khâu tài chính trong hệ thống tài chính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3.3. Phân loại hệ thống tài chính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4 . Chính sách tài chính quốc gia</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661DBE"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pacing w:val="-6"/>
                <w:sz w:val="28"/>
                <w:szCs w:val="28"/>
                <w:lang w:val="pt-BR"/>
              </w:rPr>
            </w:pPr>
            <w:r w:rsidRPr="00611333">
              <w:rPr>
                <w:rFonts w:ascii="Times New Roman" w:hAnsi="Times New Roman"/>
                <w:bCs/>
                <w:spacing w:val="-6"/>
                <w:sz w:val="28"/>
                <w:szCs w:val="28"/>
                <w:lang w:val="pt-BR"/>
              </w:rPr>
              <w:t>4.1. Khái niệm chính sách tài chính quốc gia</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4.2. Cơ sở cho việc hoạch định chính sách tài chính quốc gia</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4.3. Nội dung của chính sách tài chính quốc gia</w:t>
            </w:r>
          </w:p>
        </w:tc>
        <w:tc>
          <w:tcPr>
            <w:tcW w:w="358"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7F1D3A">
        <w:tc>
          <w:tcPr>
            <w:tcW w:w="292" w:type="pct"/>
            <w:tcBorders>
              <w:top w:val="single" w:sz="8" w:space="0" w:color="auto"/>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2711"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
                <w:bCs/>
                <w:spacing w:val="-4"/>
                <w:sz w:val="28"/>
                <w:szCs w:val="28"/>
                <w:lang w:val="pt-BR"/>
              </w:rPr>
            </w:pPr>
            <w:r w:rsidRPr="00611333">
              <w:rPr>
                <w:rFonts w:ascii="Times New Roman" w:hAnsi="Times New Roman"/>
                <w:b/>
                <w:bCs/>
                <w:spacing w:val="-4"/>
                <w:sz w:val="28"/>
                <w:szCs w:val="28"/>
                <w:lang w:val="pt-BR"/>
              </w:rPr>
              <w:t>Chương 2: Ngân sách nhà nước</w:t>
            </w:r>
          </w:p>
        </w:tc>
        <w:tc>
          <w:tcPr>
            <w:tcW w:w="358" w:type="pct"/>
            <w:tcBorders>
              <w:top w:val="single" w:sz="4" w:space="0" w:color="auto"/>
              <w:left w:val="nil"/>
              <w:bottom w:val="single" w:sz="4" w:space="0" w:color="auto"/>
              <w:right w:val="single" w:sz="8" w:space="0" w:color="auto"/>
            </w:tcBorders>
            <w:shd w:val="clear" w:color="auto" w:fill="auto"/>
          </w:tcPr>
          <w:p w:rsidR="00B01945" w:rsidRPr="00611333" w:rsidRDefault="00EF4E1A"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4</w:t>
            </w:r>
          </w:p>
        </w:tc>
        <w:tc>
          <w:tcPr>
            <w:tcW w:w="501" w:type="pct"/>
            <w:tcBorders>
              <w:top w:val="single" w:sz="4" w:space="0" w:color="auto"/>
              <w:left w:val="nil"/>
              <w:bottom w:val="single" w:sz="4" w:space="0" w:color="auto"/>
              <w:right w:val="single" w:sz="8" w:space="0" w:color="auto"/>
            </w:tcBorders>
            <w:shd w:val="clear" w:color="auto" w:fill="auto"/>
          </w:tcPr>
          <w:p w:rsidR="00B01945" w:rsidRPr="00611333" w:rsidRDefault="00EF4E1A"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4</w:t>
            </w:r>
          </w:p>
        </w:tc>
        <w:tc>
          <w:tcPr>
            <w:tcW w:w="716"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23"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single" w:sz="8"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 Những vấn đề chung về ngân sách nhà nước</w:t>
            </w:r>
          </w:p>
        </w:tc>
        <w:tc>
          <w:tcPr>
            <w:tcW w:w="35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single" w:sz="4" w:space="0" w:color="auto"/>
              <w:left w:val="nil"/>
              <w:bottom w:val="dotted" w:sz="4" w:space="0" w:color="auto"/>
              <w:right w:val="single" w:sz="8" w:space="0" w:color="auto"/>
            </w:tcBorders>
            <w:shd w:val="clear" w:color="auto" w:fill="auto"/>
          </w:tcPr>
          <w:p w:rsidR="00B01945" w:rsidRPr="00611333" w:rsidRDefault="00EF4E1A"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6"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1.1. Khái niệm về ngân sách nhà nước</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1.2. Đặc điểm của ngân sách nhà nước</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1.3. Vai trò của ngân sách nhà nước</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 Thu ngân sách nhà nước</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EF4E1A"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2.1. Những vấn đề chung về thu ngân sách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2.2. Các nguồn thu của ngân sách nhà nước</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 xml:space="preserve">3. Chi ngân sách </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EF4E1A"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3.1. Những vấn đề chung về chi ngân sách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3.2. Nội dung kinh tế của chi ngân sách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3.3. Bội chi ngân sách nhà nước và giải pháp xử lý</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4. Tổ chức hệ thống ngân sách nhà nước và phân cấp quản lý ngân sách nhà nước</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EF4E1A"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4.1. Tổ chức hệ thống ngân sách nhà nước</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4.2. Phân cấp quản lý ngân sách nhà nước</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5. Chu trình quản lý ngân sách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EF4E1A"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5.1. Năm ngân sách và chu trình ngân sách</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5.2. Nội dung chủ yếu của chu trình quản lý ngân sách</w:t>
            </w:r>
          </w:p>
        </w:tc>
        <w:tc>
          <w:tcPr>
            <w:tcW w:w="358"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6"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3"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eastAsia="vi-VN"/>
              </w:rPr>
            </w:pPr>
          </w:p>
        </w:tc>
      </w:tr>
      <w:tr w:rsidR="00B01945" w:rsidRPr="00611333" w:rsidTr="007F1D3A">
        <w:tc>
          <w:tcPr>
            <w:tcW w:w="292"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2711"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3: Tài chính doanh nghiệp</w:t>
            </w:r>
          </w:p>
        </w:tc>
        <w:tc>
          <w:tcPr>
            <w:tcW w:w="358" w:type="pct"/>
            <w:tcBorders>
              <w:top w:val="single" w:sz="4" w:space="0" w:color="auto"/>
              <w:left w:val="nil"/>
              <w:bottom w:val="dotted" w:sz="4" w:space="0" w:color="auto"/>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501" w:type="pct"/>
            <w:tcBorders>
              <w:top w:val="single" w:sz="4" w:space="0" w:color="auto"/>
              <w:left w:val="nil"/>
              <w:bottom w:val="dotted" w:sz="4" w:space="0" w:color="auto"/>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716"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23" w:type="pct"/>
            <w:tcBorders>
              <w:top w:val="single" w:sz="4" w:space="0" w:color="auto"/>
              <w:left w:val="nil"/>
              <w:bottom w:val="dotted" w:sz="4" w:space="0" w:color="auto"/>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 Những vấn đề chung về tài chính DN</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1.1. Khái niệm</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1.2. Đặc điểm của tài chính doanh nghiệp</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1.3. Vai trò của tài chính doanh nghiệp</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 Những nội dung hoạt động chủ yếu của tài chính doanh nghiệp</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2.1. Quản lý và sử dụng vốn kinh doanh của doanh nghiệp</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2.2. Chi phí sản xuất kinh doanh và giá thành sản phẩm của doanh nghiệp</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2.3. Doanh thu và lợi nhuận của DN</w:t>
            </w:r>
          </w:p>
        </w:tc>
        <w:tc>
          <w:tcPr>
            <w:tcW w:w="35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881725" w:rsidRPr="00611333" w:rsidTr="007F1D3A">
        <w:trPr>
          <w:trHeight w:val="397"/>
        </w:trPr>
        <w:tc>
          <w:tcPr>
            <w:tcW w:w="292" w:type="pct"/>
            <w:tcBorders>
              <w:top w:val="dotted" w:sz="4" w:space="0" w:color="auto"/>
              <w:left w:val="single" w:sz="8" w:space="0" w:color="auto"/>
              <w:bottom w:val="single" w:sz="4" w:space="0" w:color="auto"/>
              <w:right w:val="single" w:sz="8" w:space="0" w:color="auto"/>
            </w:tcBorders>
            <w:shd w:val="clear" w:color="auto" w:fill="auto"/>
          </w:tcPr>
          <w:p w:rsidR="00881725" w:rsidRPr="00611333" w:rsidRDefault="0088172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single" w:sz="4" w:space="0" w:color="auto"/>
              <w:right w:val="single" w:sz="8" w:space="0" w:color="auto"/>
            </w:tcBorders>
            <w:shd w:val="clear" w:color="auto" w:fill="auto"/>
          </w:tcPr>
          <w:p w:rsidR="00881725" w:rsidRPr="00611333" w:rsidRDefault="0088172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Kiểm tra định kỳ</w:t>
            </w:r>
          </w:p>
        </w:tc>
        <w:tc>
          <w:tcPr>
            <w:tcW w:w="358" w:type="pct"/>
            <w:tcBorders>
              <w:top w:val="dotted" w:sz="4" w:space="0" w:color="auto"/>
              <w:left w:val="nil"/>
              <w:bottom w:val="single" w:sz="4" w:space="0" w:color="auto"/>
              <w:right w:val="single" w:sz="8" w:space="0" w:color="auto"/>
            </w:tcBorders>
            <w:shd w:val="clear" w:color="auto" w:fill="auto"/>
          </w:tcPr>
          <w:p w:rsidR="00881725" w:rsidRPr="00611333" w:rsidRDefault="0088172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single" w:sz="4" w:space="0" w:color="auto"/>
              <w:right w:val="single" w:sz="8" w:space="0" w:color="auto"/>
            </w:tcBorders>
            <w:shd w:val="clear" w:color="auto" w:fill="auto"/>
          </w:tcPr>
          <w:p w:rsidR="00881725" w:rsidRPr="00611333" w:rsidRDefault="0088172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nil"/>
              <w:bottom w:val="single" w:sz="4" w:space="0" w:color="auto"/>
              <w:right w:val="single" w:sz="8" w:space="0" w:color="auto"/>
            </w:tcBorders>
            <w:shd w:val="clear" w:color="auto" w:fill="auto"/>
          </w:tcPr>
          <w:p w:rsidR="00881725" w:rsidRPr="00611333" w:rsidRDefault="0088172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single" w:sz="4" w:space="0" w:color="auto"/>
              <w:right w:val="single" w:sz="8" w:space="0" w:color="auto"/>
            </w:tcBorders>
            <w:shd w:val="clear" w:color="auto" w:fill="auto"/>
          </w:tcPr>
          <w:p w:rsidR="0088172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7F1D3A">
        <w:trPr>
          <w:trHeight w:val="449"/>
        </w:trPr>
        <w:tc>
          <w:tcPr>
            <w:tcW w:w="292" w:type="pct"/>
            <w:tcBorders>
              <w:top w:val="single" w:sz="4" w:space="0" w:color="auto"/>
              <w:left w:val="single" w:sz="8" w:space="0" w:color="auto"/>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2711" w:type="pct"/>
            <w:tcBorders>
              <w:top w:val="single"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4: Các khâu tài chính trung gian</w:t>
            </w:r>
          </w:p>
        </w:tc>
        <w:tc>
          <w:tcPr>
            <w:tcW w:w="358"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501"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716"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23"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 . Tín dụng</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1.1. Những vấn đề chung về tín dụng</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1.2. Các hình thức tín dụng trong nền kinh tế thị trường</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 . Bảo hiểm</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2.1. Những vấn đề chung về bảo hiểm</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2.2. Bảo hiểm kinh doanh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2.3. Bảo hiểm xã hội</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c>
          <w:tcPr>
            <w:tcW w:w="292" w:type="pct"/>
            <w:tcBorders>
              <w:top w:val="single" w:sz="8" w:space="0" w:color="auto"/>
              <w:left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w:t>
            </w:r>
          </w:p>
        </w:tc>
        <w:tc>
          <w:tcPr>
            <w:tcW w:w="2711" w:type="pct"/>
            <w:tcBorders>
              <w:top w:val="single" w:sz="8" w:space="0" w:color="auto"/>
              <w:left w:val="nil"/>
              <w:right w:val="single" w:sz="8" w:space="0" w:color="auto"/>
            </w:tcBorders>
            <w:shd w:val="clear" w:color="auto" w:fill="auto"/>
          </w:tcPr>
          <w:p w:rsidR="00B01945" w:rsidRPr="00611333" w:rsidRDefault="00B01945"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5: Thị trường tài chính</w:t>
            </w:r>
          </w:p>
        </w:tc>
        <w:tc>
          <w:tcPr>
            <w:tcW w:w="358" w:type="pct"/>
            <w:tcBorders>
              <w:top w:val="single" w:sz="4" w:space="0" w:color="auto"/>
              <w:left w:val="nil"/>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501" w:type="pct"/>
            <w:tcBorders>
              <w:top w:val="single" w:sz="4" w:space="0" w:color="auto"/>
              <w:left w:val="nil"/>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716" w:type="pct"/>
            <w:tcBorders>
              <w:top w:val="single" w:sz="4" w:space="0" w:color="auto"/>
              <w:left w:val="nil"/>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23" w:type="pct"/>
            <w:tcBorders>
              <w:top w:val="single" w:sz="4" w:space="0" w:color="auto"/>
              <w:left w:val="nil"/>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 . Những vấn đề chung về thị trường tài chính</w:t>
            </w:r>
          </w:p>
        </w:tc>
        <w:tc>
          <w:tcPr>
            <w:tcW w:w="358" w:type="pct"/>
            <w:tcBorders>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left w:val="single" w:sz="4" w:space="0" w:color="auto"/>
              <w:bottom w:val="dotted" w:sz="4" w:space="0" w:color="auto"/>
              <w:right w:val="single" w:sz="4"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6" w:type="pct"/>
            <w:tcBorders>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1.1. Khái niệm</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1.2. Đối tượng, công cụ của thị trường tài chính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1.3. Phân loại thị trường tài chính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1.4. Vai trò của thị trường tài chính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 Thị trường tài chính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2.1. Thị trường tiền tệ</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2.2. Thị trường vốn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2.3. Thị trường chứng khoán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rPr>
          <w:trHeight w:val="397"/>
        </w:trPr>
        <w:tc>
          <w:tcPr>
            <w:tcW w:w="29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3 . Vai trò của nhà nước trong hình thành, phát triển thị trường tài chính</w:t>
            </w:r>
          </w:p>
        </w:tc>
        <w:tc>
          <w:tcPr>
            <w:tcW w:w="35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6"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c>
          <w:tcPr>
            <w:tcW w:w="423"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7F1D3A">
        <w:tc>
          <w:tcPr>
            <w:tcW w:w="292"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6</w:t>
            </w:r>
          </w:p>
        </w:tc>
        <w:tc>
          <w:tcPr>
            <w:tcW w:w="2711"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6: Tài chính quốc tế</w:t>
            </w:r>
          </w:p>
        </w:tc>
        <w:tc>
          <w:tcPr>
            <w:tcW w:w="358" w:type="pct"/>
            <w:tcBorders>
              <w:top w:val="single" w:sz="4" w:space="0" w:color="auto"/>
              <w:left w:val="nil"/>
              <w:bottom w:val="dotted" w:sz="4" w:space="0" w:color="auto"/>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501" w:type="pct"/>
            <w:tcBorders>
              <w:top w:val="single" w:sz="4" w:space="0" w:color="auto"/>
              <w:left w:val="nil"/>
              <w:bottom w:val="dotted" w:sz="4" w:space="0" w:color="auto"/>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16"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c>
          <w:tcPr>
            <w:tcW w:w="423" w:type="pct"/>
            <w:tcBorders>
              <w:top w:val="single" w:sz="4" w:space="0" w:color="auto"/>
              <w:left w:val="nil"/>
              <w:bottom w:val="dotted" w:sz="4" w:space="0" w:color="auto"/>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 . Những vấn đề chung về tài chính quốc tế</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1.1. Khái niệm</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1.2. Đặc điểm của tài chính quốc tế</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1.3. Vai trò của tài chính quốc tế</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 . Các hình thức chủ yếu của tài chính quốc tế</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2.1. Đầu tư quốc tế trực tiếp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2.2. Tín dụng quốc tế</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2.3.Viện trợ quốc tế không hoàn lại</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hAnsi="Times New Roman"/>
                <w:bCs/>
                <w:sz w:val="28"/>
                <w:szCs w:val="28"/>
                <w:lang w:val="pt-BR"/>
              </w:rPr>
              <w:t>3 . Các tổ chức tài chính quốc tế</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eastAsia="vi-VN"/>
              </w:rPr>
            </w:pPr>
          </w:p>
        </w:tc>
        <w:tc>
          <w:tcPr>
            <w:tcW w:w="423"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7F1D3A">
        <w:trPr>
          <w:trHeight w:val="397"/>
        </w:trPr>
        <w:tc>
          <w:tcPr>
            <w:tcW w:w="292"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11"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pt-BR"/>
              </w:rPr>
            </w:pPr>
            <w:r w:rsidRPr="00611333">
              <w:rPr>
                <w:rFonts w:ascii="Times New Roman" w:eastAsia="Times New Roman" w:hAnsi="Times New Roman"/>
                <w:sz w:val="28"/>
                <w:szCs w:val="28"/>
                <w:lang w:val="en-US" w:eastAsia="vi-VN"/>
              </w:rPr>
              <w:t>Kiểm tra định kỳ</w:t>
            </w:r>
          </w:p>
        </w:tc>
        <w:tc>
          <w:tcPr>
            <w:tcW w:w="358"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6"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3" w:type="pct"/>
            <w:tcBorders>
              <w:top w:val="dotted" w:sz="4" w:space="0" w:color="auto"/>
              <w:left w:val="nil"/>
              <w:bottom w:val="single" w:sz="8" w:space="0" w:color="auto"/>
              <w:right w:val="single" w:sz="8" w:space="0" w:color="auto"/>
            </w:tcBorders>
            <w:shd w:val="clear" w:color="auto" w:fill="auto"/>
          </w:tcPr>
          <w:p w:rsidR="00B01945" w:rsidRPr="00611333" w:rsidRDefault="0088172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7F1D3A">
        <w:tc>
          <w:tcPr>
            <w:tcW w:w="292" w:type="pct"/>
            <w:tcBorders>
              <w:top w:val="single" w:sz="8" w:space="0" w:color="auto"/>
              <w:left w:val="single" w:sz="8" w:space="0" w:color="auto"/>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w:t>
            </w:r>
          </w:p>
        </w:tc>
        <w:tc>
          <w:tcPr>
            <w:tcW w:w="2711"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Cộng</w:t>
            </w:r>
          </w:p>
        </w:tc>
        <w:tc>
          <w:tcPr>
            <w:tcW w:w="358"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45</w:t>
            </w:r>
          </w:p>
        </w:tc>
        <w:tc>
          <w:tcPr>
            <w:tcW w:w="501"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7F1D3A"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28</w:t>
            </w:r>
          </w:p>
        </w:tc>
        <w:tc>
          <w:tcPr>
            <w:tcW w:w="716"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7F1D3A"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0</w:t>
            </w:r>
          </w:p>
        </w:tc>
        <w:tc>
          <w:tcPr>
            <w:tcW w:w="423"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7F1D3A"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chi tiết:</w:t>
      </w:r>
    </w:p>
    <w:p w:rsidR="006E514E" w:rsidRDefault="00B01945"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 xml:space="preserve">Chương 1: Bản chất, chức năng và vai trò của tài chính </w:t>
      </w:r>
    </w:p>
    <w:p w:rsidR="00B01945" w:rsidRPr="00611333" w:rsidRDefault="00B01945" w:rsidP="00F74021">
      <w:pPr>
        <w:spacing w:line="288" w:lineRule="auto"/>
        <w:jc w:val="right"/>
        <w:rPr>
          <w:rFonts w:ascii="Times New Roman" w:hAnsi="Times New Roman"/>
          <w:sz w:val="28"/>
          <w:szCs w:val="28"/>
          <w:lang w:val="en-US"/>
        </w:rPr>
      </w:pPr>
      <w:r w:rsidRPr="00611333">
        <w:rPr>
          <w:rFonts w:ascii="Times New Roman" w:hAnsi="Times New Roman"/>
          <w:i/>
          <w:iCs/>
          <w:sz w:val="28"/>
          <w:szCs w:val="28"/>
        </w:rPr>
        <w:tab/>
      </w:r>
      <w:r w:rsidRPr="00611333">
        <w:rPr>
          <w:rFonts w:ascii="Times New Roman" w:hAnsi="Times New Roman"/>
          <w:i/>
          <w:iCs/>
          <w:sz w:val="28"/>
          <w:szCs w:val="28"/>
        </w:rPr>
        <w:tab/>
      </w:r>
      <w:r w:rsidRPr="00611333">
        <w:rPr>
          <w:rFonts w:ascii="Times New Roman" w:hAnsi="Times New Roman"/>
          <w:i/>
          <w:iCs/>
          <w:sz w:val="28"/>
          <w:szCs w:val="28"/>
        </w:rPr>
        <w:tab/>
      </w:r>
      <w:r w:rsidRPr="00611333">
        <w:rPr>
          <w:rFonts w:ascii="Times New Roman" w:hAnsi="Times New Roman"/>
          <w:i/>
          <w:iCs/>
          <w:sz w:val="28"/>
          <w:szCs w:val="28"/>
        </w:rPr>
        <w:tab/>
      </w:r>
      <w:r w:rsidRPr="00611333">
        <w:rPr>
          <w:rFonts w:ascii="Times New Roman" w:hAnsi="Times New Roman"/>
          <w:i/>
          <w:iCs/>
          <w:sz w:val="28"/>
          <w:szCs w:val="28"/>
        </w:rPr>
        <w:tab/>
      </w:r>
      <w:r w:rsidRPr="00611333">
        <w:rPr>
          <w:rFonts w:ascii="Times New Roman" w:hAnsi="Times New Roman"/>
          <w:i/>
          <w:iCs/>
          <w:sz w:val="28"/>
          <w:szCs w:val="28"/>
        </w:rPr>
        <w:tab/>
        <w:t>Thời gian: 4giờ (LT:</w:t>
      </w:r>
      <w:r w:rsidR="007F1D3A" w:rsidRPr="00611333">
        <w:rPr>
          <w:rFonts w:ascii="Times New Roman" w:hAnsi="Times New Roman"/>
          <w:i/>
          <w:iCs/>
          <w:sz w:val="28"/>
          <w:szCs w:val="28"/>
          <w:lang w:val="en-US"/>
        </w:rPr>
        <w:t>4</w:t>
      </w:r>
      <w:r w:rsidRPr="00611333">
        <w:rPr>
          <w:rFonts w:ascii="Times New Roman" w:hAnsi="Times New Roman"/>
          <w:i/>
          <w:iCs/>
          <w:sz w:val="28"/>
          <w:szCs w:val="28"/>
        </w:rPr>
        <w:t>giờ</w:t>
      </w:r>
      <w:r w:rsidR="007F1D3A" w:rsidRPr="00611333">
        <w:rPr>
          <w:rFonts w:ascii="Times New Roman" w:hAnsi="Times New Roman"/>
          <w:i/>
          <w:iCs/>
          <w:sz w:val="28"/>
          <w:szCs w:val="28"/>
          <w:lang w:val="en-US"/>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pt-BR" w:eastAsia="vi-VN"/>
        </w:rPr>
        <w:tab/>
      </w:r>
      <w:r w:rsidRPr="00611333">
        <w:rPr>
          <w:rFonts w:ascii="Times New Roman" w:eastAsia="Times New Roman" w:hAnsi="Times New Roman"/>
          <w:sz w:val="28"/>
          <w:szCs w:val="28"/>
          <w:lang w:eastAsia="vi-VN"/>
        </w:rPr>
        <w:t>1. Mục tiêu:</w:t>
      </w:r>
    </w:p>
    <w:p w:rsidR="00B01945" w:rsidRPr="00611333" w:rsidRDefault="00B01945" w:rsidP="00F74021">
      <w:pPr>
        <w:pStyle w:val="ListParagraph"/>
        <w:spacing w:line="288" w:lineRule="auto"/>
        <w:ind w:left="0" w:firstLine="720"/>
        <w:contextualSpacing w:val="0"/>
        <w:jc w:val="both"/>
        <w:rPr>
          <w:rFonts w:ascii="Times New Roman" w:hAnsi="Times New Roman"/>
          <w:sz w:val="28"/>
          <w:szCs w:val="28"/>
          <w:lang w:eastAsia="vi-VN"/>
        </w:rPr>
      </w:pPr>
      <w:r w:rsidRPr="00611333">
        <w:rPr>
          <w:rFonts w:ascii="Times New Roman" w:hAnsi="Times New Roman"/>
          <w:sz w:val="28"/>
          <w:szCs w:val="28"/>
          <w:lang w:eastAsia="vi-VN"/>
        </w:rPr>
        <w:t xml:space="preserve">- </w:t>
      </w:r>
      <w:r w:rsidRPr="00611333">
        <w:rPr>
          <w:rFonts w:ascii="Times New Roman" w:hAnsi="Times New Roman"/>
          <w:spacing w:val="-4"/>
          <w:sz w:val="28"/>
          <w:szCs w:val="28"/>
          <w:lang w:eastAsia="vi-VN"/>
        </w:rPr>
        <w:t>Về kiến thức:</w:t>
      </w:r>
    </w:p>
    <w:p w:rsidR="00B01945" w:rsidRPr="00611333" w:rsidRDefault="00B01945" w:rsidP="00F74021">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z w:val="28"/>
          <w:szCs w:val="28"/>
          <w:lang w:eastAsia="vi-VN"/>
        </w:rPr>
        <w:t>+  Trình bày được b</w:t>
      </w:r>
      <w:r w:rsidRPr="00611333">
        <w:rPr>
          <w:rFonts w:ascii="Times New Roman" w:hAnsi="Times New Roman"/>
          <w:sz w:val="28"/>
          <w:szCs w:val="28"/>
          <w:lang w:val="da-DK"/>
        </w:rPr>
        <w:t>ản chất, chức năng, vai trò của tài chính;</w:t>
      </w:r>
    </w:p>
    <w:p w:rsidR="00B01945" w:rsidRPr="00611333" w:rsidRDefault="00B01945" w:rsidP="00F74021">
      <w:pPr>
        <w:spacing w:line="288" w:lineRule="auto"/>
        <w:ind w:firstLine="720"/>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eastAsia="vi-VN"/>
        </w:rPr>
        <w:lastRenderedPageBreak/>
        <w:t xml:space="preserve">+ </w:t>
      </w:r>
      <w:r w:rsidRPr="00611333">
        <w:rPr>
          <w:rFonts w:ascii="Times New Roman" w:eastAsia="Times New Roman" w:hAnsi="Times New Roman"/>
          <w:spacing w:val="-4"/>
          <w:sz w:val="28"/>
          <w:szCs w:val="28"/>
          <w:lang w:val="en-US" w:eastAsia="vi-VN"/>
        </w:rPr>
        <w:t>Trình bày được khái niệm, nhiệm vụ và phân loại hệ thống tài chính;</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+Trình bày được nội dung </w:t>
      </w:r>
      <w:r w:rsidRPr="00611333">
        <w:rPr>
          <w:rFonts w:ascii="Times New Roman" w:eastAsia="Times New Roman" w:hAnsi="Times New Roman"/>
          <w:sz w:val="28"/>
          <w:szCs w:val="28"/>
          <w:lang w:val="en-US" w:eastAsia="vi-VN"/>
        </w:rPr>
        <w:t>chính sách tiền tệ quốc gia.</w:t>
      </w:r>
    </w:p>
    <w:p w:rsidR="00B01945" w:rsidRPr="00611333" w:rsidRDefault="00B01945" w:rsidP="00F74021">
      <w:pPr>
        <w:spacing w:line="288" w:lineRule="auto"/>
        <w:ind w:firstLine="709"/>
        <w:jc w:val="both"/>
        <w:rPr>
          <w:rFonts w:ascii="Times New Roman" w:hAnsi="Times New Roman"/>
          <w:sz w:val="28"/>
          <w:szCs w:val="28"/>
          <w:lang w:val="pt-BR"/>
        </w:rPr>
      </w:pPr>
      <w:r w:rsidRPr="00611333">
        <w:rPr>
          <w:rFonts w:ascii="Times New Roman" w:hAnsi="Times New Roman"/>
          <w:sz w:val="28"/>
          <w:szCs w:val="28"/>
          <w:lang w:val="pt-BR" w:eastAsia="vi-VN"/>
        </w:rPr>
        <w:tab/>
      </w:r>
      <w:r w:rsidRPr="00611333">
        <w:rPr>
          <w:rFonts w:ascii="Times New Roman" w:hAnsi="Times New Roman"/>
          <w:sz w:val="28"/>
          <w:szCs w:val="28"/>
          <w:lang w:val="pt-BR"/>
        </w:rPr>
        <w:t>- Về kỹ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hAnsi="Times New Roman"/>
          <w:bCs/>
          <w:sz w:val="28"/>
          <w:szCs w:val="28"/>
          <w:lang w:val="pt-BR"/>
        </w:rPr>
        <w:tab/>
      </w:r>
      <w:r w:rsidRPr="00611333">
        <w:rPr>
          <w:rFonts w:ascii="Times New Roman" w:eastAsia="Times New Roman" w:hAnsi="Times New Roman"/>
          <w:sz w:val="28"/>
          <w:szCs w:val="28"/>
          <w:lang w:eastAsia="vi-VN"/>
        </w:rPr>
        <w:t>+ Phân biệt được</w:t>
      </w:r>
      <w:r w:rsidRPr="00611333">
        <w:rPr>
          <w:rFonts w:ascii="Times New Roman" w:eastAsia="Times New Roman" w:hAnsi="Times New Roman"/>
          <w:sz w:val="28"/>
          <w:szCs w:val="28"/>
          <w:lang w:val="en-US" w:eastAsia="vi-VN"/>
        </w:rPr>
        <w:t xml:space="preserve"> chức năng của tài chính;</w:t>
      </w:r>
    </w:p>
    <w:p w:rsidR="00B01945" w:rsidRPr="00611333" w:rsidRDefault="00B01945" w:rsidP="00F74021">
      <w:pPr>
        <w:spacing w:line="288" w:lineRule="auto"/>
        <w:ind w:firstLine="709"/>
        <w:jc w:val="both"/>
        <w:rPr>
          <w:rFonts w:ascii="Times New Roman" w:hAnsi="Times New Roman"/>
          <w:sz w:val="28"/>
          <w:szCs w:val="28"/>
          <w:lang w:val="pt-BR" w:eastAsia="vi-VN"/>
        </w:rPr>
      </w:pPr>
      <w:r w:rsidRPr="00611333">
        <w:rPr>
          <w:rFonts w:ascii="Times New Roman" w:hAnsi="Times New Roman"/>
          <w:sz w:val="28"/>
          <w:szCs w:val="28"/>
          <w:lang w:val="it-IT"/>
        </w:rPr>
        <w:t>+ Xác định mục tiêu và nội dung chính sách tài chính quốc gia trong từng giai đoạn phát triển</w:t>
      </w:r>
      <w:r w:rsidRPr="00611333">
        <w:rPr>
          <w:rFonts w:ascii="Times New Roman" w:hAnsi="Times New Roman"/>
          <w:sz w:val="28"/>
          <w:szCs w:val="28"/>
          <w:lang w:val="pt-BR" w:eastAsia="vi-VN"/>
        </w:rPr>
        <w:t>.</w:t>
      </w:r>
    </w:p>
    <w:p w:rsidR="00B01945" w:rsidRPr="00611333" w:rsidRDefault="00B01945" w:rsidP="00F74021">
      <w:pPr>
        <w:spacing w:line="288" w:lineRule="auto"/>
        <w:ind w:firstLine="709"/>
        <w:jc w:val="both"/>
        <w:rPr>
          <w:rFonts w:ascii="Times New Roman" w:hAnsi="Times New Roman"/>
          <w:sz w:val="28"/>
          <w:szCs w:val="28"/>
          <w:lang w:val="pt-BR"/>
        </w:rPr>
      </w:pPr>
      <w:r w:rsidRPr="00611333">
        <w:rPr>
          <w:rFonts w:ascii="Times New Roman" w:hAnsi="Times New Roman"/>
          <w:sz w:val="28"/>
          <w:szCs w:val="28"/>
          <w:lang w:val="pt-BR" w:eastAsia="vi-VN"/>
        </w:rPr>
        <w:tab/>
      </w:r>
      <w:r w:rsidRPr="00611333">
        <w:rPr>
          <w:rFonts w:ascii="Times New Roman" w:hAnsi="Times New Roman"/>
          <w:sz w:val="28"/>
          <w:szCs w:val="28"/>
          <w:lang w:val="pt-BR"/>
        </w:rPr>
        <w:t>- Về năng lực tự chủ và trách nhiệm:</w:t>
      </w:r>
    </w:p>
    <w:p w:rsidR="00B01945" w:rsidRPr="00611333" w:rsidRDefault="00B01945" w:rsidP="00F74021">
      <w:pPr>
        <w:spacing w:line="288" w:lineRule="auto"/>
        <w:jc w:val="both"/>
        <w:rPr>
          <w:rFonts w:ascii="Times New Roman" w:hAnsi="Times New Roman"/>
          <w:sz w:val="28"/>
          <w:szCs w:val="28"/>
          <w:lang w:val="pt-BR" w:eastAsia="vi-VN"/>
        </w:rPr>
      </w:pPr>
      <w:r w:rsidRPr="00611333">
        <w:rPr>
          <w:rFonts w:ascii="Times New Roman" w:hAnsi="Times New Roman"/>
          <w:sz w:val="28"/>
          <w:szCs w:val="28"/>
          <w:lang w:val="pt-BR" w:eastAsia="vi-VN"/>
        </w:rPr>
        <w:tab/>
        <w:t>+ Tuân thủ chuẩn mực, chế độ và quy định tài chính hiện hành;</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hAnsi="Times New Roman"/>
          <w:sz w:val="28"/>
          <w:szCs w:val="28"/>
          <w:lang w:val="pt-BR"/>
        </w:rPr>
        <w:t>+ Có khả năng xử lý tình huống trong công việc.</w:t>
      </w:r>
    </w:p>
    <w:p w:rsidR="00B01945" w:rsidRPr="00611333" w:rsidRDefault="00B01945"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ab/>
        <w:t>2. Nội dung chương:</w:t>
      </w:r>
    </w:p>
    <w:tbl>
      <w:tblPr>
        <w:tblW w:w="0" w:type="auto"/>
        <w:tblInd w:w="675" w:type="dxa"/>
        <w:tblLook w:val="04A0"/>
      </w:tblPr>
      <w:tblGrid>
        <w:gridCol w:w="6804"/>
        <w:gridCol w:w="993"/>
        <w:gridCol w:w="708"/>
      </w:tblGrid>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bCs/>
                <w:sz w:val="28"/>
                <w:szCs w:val="28"/>
                <w:lang w:val="pt-BR"/>
              </w:rPr>
            </w:pPr>
            <w:r w:rsidRPr="00611333">
              <w:rPr>
                <w:rFonts w:ascii="Times New Roman" w:eastAsia="Times New Roman" w:hAnsi="Times New Roman"/>
                <w:bCs/>
                <w:iCs/>
                <w:sz w:val="28"/>
                <w:szCs w:val="28"/>
                <w:lang w:val="pt-BR"/>
              </w:rPr>
              <w:t>2.1 . Bản chất của tài chính</w:t>
            </w:r>
          </w:p>
        </w:tc>
        <w:tc>
          <w:tcPr>
            <w:tcW w:w="993" w:type="dxa"/>
            <w:shd w:val="clear" w:color="auto" w:fill="auto"/>
          </w:tcPr>
          <w:p w:rsidR="00B01945" w:rsidRPr="00611333" w:rsidRDefault="007F1D3A" w:rsidP="00F74021">
            <w:pPr>
              <w:spacing w:line="288" w:lineRule="auto"/>
              <w:jc w:val="right"/>
              <w:rPr>
                <w:rFonts w:ascii="Times New Roman" w:eastAsia="Times New Roman" w:hAnsi="Times New Roman"/>
                <w:bCs/>
                <w:i/>
                <w:iCs/>
                <w:sz w:val="28"/>
                <w:szCs w:val="28"/>
                <w:lang w:val="en-US"/>
              </w:rPr>
            </w:pPr>
            <w:r w:rsidRPr="00611333">
              <w:rPr>
                <w:rFonts w:ascii="Times New Roman" w:eastAsia="Times New Roman" w:hAnsi="Times New Roman"/>
                <w:bCs/>
                <w:i/>
                <w:iCs/>
                <w:sz w:val="28"/>
                <w:szCs w:val="28"/>
                <w:lang w:val="en-US"/>
              </w:rPr>
              <w:t>1</w:t>
            </w:r>
          </w:p>
        </w:tc>
        <w:tc>
          <w:tcPr>
            <w:tcW w:w="708"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rPr>
            </w:pPr>
            <w:r w:rsidRPr="00611333">
              <w:rPr>
                <w:rFonts w:ascii="Times New Roman" w:eastAsia="Times New Roman" w:hAnsi="Times New Roman"/>
                <w:bCs/>
                <w:i/>
                <w:iCs/>
                <w:sz w:val="28"/>
                <w:szCs w:val="28"/>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 xml:space="preserve">2.1.1. Sự ra đời, tồn tại và phát triển của tài chính </w:t>
            </w:r>
          </w:p>
        </w:tc>
        <w:tc>
          <w:tcPr>
            <w:tcW w:w="993"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2.1.2. Bản chất của tài chính</w:t>
            </w:r>
          </w:p>
        </w:tc>
        <w:tc>
          <w:tcPr>
            <w:tcW w:w="993"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2.2 . Chức năng và vai trò của tài chính</w:t>
            </w:r>
          </w:p>
        </w:tc>
        <w:tc>
          <w:tcPr>
            <w:tcW w:w="993" w:type="dxa"/>
            <w:shd w:val="clear" w:color="auto" w:fill="auto"/>
          </w:tcPr>
          <w:p w:rsidR="00B01945" w:rsidRPr="00611333" w:rsidRDefault="007F1D3A" w:rsidP="00F74021">
            <w:pPr>
              <w:spacing w:line="288" w:lineRule="auto"/>
              <w:jc w:val="right"/>
              <w:rPr>
                <w:rFonts w:ascii="Times New Roman" w:eastAsia="Times New Roman" w:hAnsi="Times New Roman"/>
                <w:bCs/>
                <w:i/>
                <w:iCs/>
                <w:sz w:val="28"/>
                <w:szCs w:val="28"/>
                <w:lang w:val="en-US"/>
              </w:rPr>
            </w:pPr>
            <w:r w:rsidRPr="00611333">
              <w:rPr>
                <w:rFonts w:ascii="Times New Roman" w:eastAsia="Times New Roman" w:hAnsi="Times New Roman"/>
                <w:bCs/>
                <w:i/>
                <w:iCs/>
                <w:sz w:val="28"/>
                <w:szCs w:val="28"/>
                <w:lang w:val="en-US"/>
              </w:rPr>
              <w:t>1</w:t>
            </w:r>
          </w:p>
        </w:tc>
        <w:tc>
          <w:tcPr>
            <w:tcW w:w="708"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2.2.1. Chức năng của tài chính</w:t>
            </w:r>
          </w:p>
        </w:tc>
        <w:tc>
          <w:tcPr>
            <w:tcW w:w="993"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2.2.2. Vai trò của tài chính</w:t>
            </w:r>
          </w:p>
        </w:tc>
        <w:tc>
          <w:tcPr>
            <w:tcW w:w="993"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2.3. Cấu trúc hệ thống tài chính</w:t>
            </w:r>
          </w:p>
        </w:tc>
        <w:tc>
          <w:tcPr>
            <w:tcW w:w="993" w:type="dxa"/>
            <w:shd w:val="clear" w:color="auto" w:fill="auto"/>
          </w:tcPr>
          <w:p w:rsidR="00B01945" w:rsidRPr="00611333" w:rsidRDefault="007F1D3A" w:rsidP="00F74021">
            <w:pPr>
              <w:spacing w:line="288" w:lineRule="auto"/>
              <w:jc w:val="right"/>
              <w:rPr>
                <w:rFonts w:ascii="Times New Roman" w:eastAsia="Times New Roman" w:hAnsi="Times New Roman"/>
                <w:bCs/>
                <w:i/>
                <w:iCs/>
                <w:sz w:val="28"/>
                <w:szCs w:val="28"/>
                <w:lang w:val="en-US"/>
              </w:rPr>
            </w:pPr>
            <w:r w:rsidRPr="00611333">
              <w:rPr>
                <w:rFonts w:ascii="Times New Roman" w:eastAsia="Times New Roman" w:hAnsi="Times New Roman"/>
                <w:bCs/>
                <w:i/>
                <w:iCs/>
                <w:sz w:val="28"/>
                <w:szCs w:val="28"/>
                <w:lang w:val="en-US"/>
              </w:rPr>
              <w:t>1</w:t>
            </w:r>
          </w:p>
        </w:tc>
        <w:tc>
          <w:tcPr>
            <w:tcW w:w="708"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rPr>
            </w:pPr>
            <w:r w:rsidRPr="00611333">
              <w:rPr>
                <w:rFonts w:ascii="Times New Roman" w:eastAsia="Times New Roman" w:hAnsi="Times New Roman"/>
                <w:bCs/>
                <w:i/>
                <w:iCs/>
                <w:sz w:val="28"/>
                <w:szCs w:val="28"/>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2.3.1. Khái niệm về hệ thống tài chính và khâu tài chính</w:t>
            </w:r>
          </w:p>
        </w:tc>
        <w:tc>
          <w:tcPr>
            <w:tcW w:w="993"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2.3.2. Nhiệm vụ của các khâu tài chính trong hệ thống TC</w:t>
            </w:r>
          </w:p>
        </w:tc>
        <w:tc>
          <w:tcPr>
            <w:tcW w:w="993"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2.3.3. Phân loại hệ thống tài chính</w:t>
            </w:r>
          </w:p>
        </w:tc>
        <w:tc>
          <w:tcPr>
            <w:tcW w:w="993"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2.4 . Chính sách tài chính quốc gia</w:t>
            </w:r>
          </w:p>
        </w:tc>
        <w:tc>
          <w:tcPr>
            <w:tcW w:w="993" w:type="dxa"/>
            <w:shd w:val="clear" w:color="auto" w:fill="auto"/>
          </w:tcPr>
          <w:p w:rsidR="00B01945" w:rsidRPr="00611333" w:rsidRDefault="007F1D3A" w:rsidP="00F74021">
            <w:pPr>
              <w:spacing w:line="288" w:lineRule="auto"/>
              <w:jc w:val="right"/>
              <w:rPr>
                <w:rFonts w:ascii="Times New Roman" w:eastAsia="Times New Roman" w:hAnsi="Times New Roman"/>
                <w:bCs/>
                <w:i/>
                <w:iCs/>
                <w:sz w:val="28"/>
                <w:szCs w:val="28"/>
                <w:lang w:val="en-US"/>
              </w:rPr>
            </w:pPr>
            <w:r w:rsidRPr="00611333">
              <w:rPr>
                <w:rFonts w:ascii="Times New Roman" w:eastAsia="Times New Roman" w:hAnsi="Times New Roman"/>
                <w:bCs/>
                <w:i/>
                <w:iCs/>
                <w:sz w:val="28"/>
                <w:szCs w:val="28"/>
                <w:lang w:val="en-US"/>
              </w:rPr>
              <w:t>1</w:t>
            </w:r>
          </w:p>
        </w:tc>
        <w:tc>
          <w:tcPr>
            <w:tcW w:w="708"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2.4.1. Khái niệm chính sách tài chính quốc gia</w:t>
            </w:r>
          </w:p>
        </w:tc>
        <w:tc>
          <w:tcPr>
            <w:tcW w:w="993"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2.4.2. Cơ sở cho việc hoạch định chính sách tài chính quốc gia</w:t>
            </w:r>
          </w:p>
        </w:tc>
        <w:tc>
          <w:tcPr>
            <w:tcW w:w="993"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pt-BR"/>
              </w:rPr>
              <w:t>2.4.3. Nội dung của chính sách tài chính quốc gia</w:t>
            </w:r>
          </w:p>
        </w:tc>
        <w:tc>
          <w:tcPr>
            <w:tcW w:w="993"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bl>
    <w:p w:rsidR="006E514E" w:rsidRDefault="006E514E" w:rsidP="00F74021">
      <w:pPr>
        <w:spacing w:line="288" w:lineRule="auto"/>
        <w:rPr>
          <w:rFonts w:ascii="Times New Roman" w:hAnsi="Times New Roman"/>
          <w:b/>
          <w:bCs/>
          <w:spacing w:val="-4"/>
          <w:sz w:val="28"/>
          <w:szCs w:val="28"/>
          <w:lang w:val="pt-BR"/>
        </w:rPr>
      </w:pPr>
    </w:p>
    <w:p w:rsidR="00B01945" w:rsidRPr="00611333" w:rsidRDefault="00B01945" w:rsidP="00F74021">
      <w:pPr>
        <w:spacing w:line="288" w:lineRule="auto"/>
        <w:rPr>
          <w:rFonts w:ascii="Times New Roman" w:eastAsia="Times New Roman" w:hAnsi="Times New Roman"/>
          <w:sz w:val="28"/>
          <w:szCs w:val="28"/>
          <w:lang w:eastAsia="vi-VN"/>
        </w:rPr>
      </w:pPr>
      <w:r w:rsidRPr="00611333">
        <w:rPr>
          <w:rFonts w:ascii="Times New Roman" w:hAnsi="Times New Roman"/>
          <w:b/>
          <w:bCs/>
          <w:spacing w:val="-4"/>
          <w:sz w:val="28"/>
          <w:szCs w:val="28"/>
          <w:lang w:val="pt-BR"/>
        </w:rPr>
        <w:t>Chương 2: Ngân sách nhà nước</w:t>
      </w:r>
      <w:r w:rsidRPr="00611333">
        <w:rPr>
          <w:rFonts w:ascii="Times New Roman" w:hAnsi="Times New Roman"/>
          <w:b/>
          <w:bCs/>
          <w:spacing w:val="-4"/>
          <w:sz w:val="28"/>
          <w:szCs w:val="28"/>
          <w:lang w:val="pt-BR"/>
        </w:rPr>
        <w:tab/>
      </w:r>
      <w:r w:rsidRPr="00611333">
        <w:rPr>
          <w:rFonts w:ascii="Times New Roman" w:hAnsi="Times New Roman"/>
          <w:b/>
          <w:bCs/>
          <w:spacing w:val="-4"/>
          <w:sz w:val="28"/>
          <w:szCs w:val="28"/>
          <w:lang w:val="pt-BR"/>
        </w:rPr>
        <w:tab/>
      </w:r>
      <w:r w:rsidRPr="00611333">
        <w:rPr>
          <w:rFonts w:ascii="Times New Roman" w:hAnsi="Times New Roman"/>
          <w:b/>
          <w:bCs/>
          <w:spacing w:val="-4"/>
          <w:sz w:val="28"/>
          <w:szCs w:val="28"/>
          <w:lang w:val="pt-BR"/>
        </w:rPr>
        <w:tab/>
      </w:r>
    </w:p>
    <w:p w:rsidR="00B01945" w:rsidRPr="00611333" w:rsidRDefault="00B01945" w:rsidP="00F74021">
      <w:pPr>
        <w:spacing w:line="288" w:lineRule="auto"/>
        <w:ind w:firstLine="720"/>
        <w:jc w:val="right"/>
        <w:rPr>
          <w:rFonts w:ascii="Times New Roman" w:hAnsi="Times New Roman"/>
          <w:sz w:val="28"/>
          <w:szCs w:val="28"/>
          <w:lang w:val="da-DK"/>
        </w:rPr>
      </w:pPr>
      <w:r w:rsidRPr="00611333">
        <w:rPr>
          <w:rFonts w:ascii="Times New Roman" w:hAnsi="Times New Roman"/>
          <w:i/>
          <w:iCs/>
          <w:sz w:val="28"/>
          <w:szCs w:val="28"/>
        </w:rPr>
        <w:t xml:space="preserve">Thời gian: </w:t>
      </w:r>
      <w:r w:rsidR="007F1D3A" w:rsidRPr="00611333">
        <w:rPr>
          <w:rFonts w:ascii="Times New Roman" w:hAnsi="Times New Roman"/>
          <w:i/>
          <w:iCs/>
          <w:sz w:val="28"/>
          <w:szCs w:val="28"/>
          <w:lang w:val="en-US"/>
        </w:rPr>
        <w:t xml:space="preserve">4 </w:t>
      </w:r>
      <w:r w:rsidRPr="00611333">
        <w:rPr>
          <w:rFonts w:ascii="Times New Roman" w:hAnsi="Times New Roman"/>
          <w:i/>
          <w:iCs/>
          <w:sz w:val="28"/>
          <w:szCs w:val="28"/>
        </w:rPr>
        <w:t>giờ (LT</w:t>
      </w:r>
      <w:r w:rsidR="007F1D3A" w:rsidRPr="00611333">
        <w:rPr>
          <w:rFonts w:ascii="Times New Roman" w:hAnsi="Times New Roman"/>
          <w:i/>
          <w:iCs/>
          <w:sz w:val="28"/>
          <w:szCs w:val="28"/>
          <w:lang w:val="en-US"/>
        </w:rPr>
        <w:t>4</w:t>
      </w:r>
      <w:r w:rsidRPr="00611333">
        <w:rPr>
          <w:rFonts w:ascii="Times New Roman" w:hAnsi="Times New Roman"/>
          <w:i/>
          <w:iCs/>
          <w:sz w:val="28"/>
          <w:szCs w:val="28"/>
        </w:rPr>
        <w:t xml:space="preserve"> giờ)</w:t>
      </w:r>
    </w:p>
    <w:p w:rsidR="00B01945" w:rsidRPr="00611333" w:rsidRDefault="00B01945" w:rsidP="00F74021">
      <w:pPr>
        <w:spacing w:line="288" w:lineRule="auto"/>
        <w:ind w:firstLine="720"/>
        <w:jc w:val="both"/>
        <w:rPr>
          <w:rFonts w:ascii="Times New Roman" w:hAnsi="Times New Roman"/>
          <w:sz w:val="28"/>
          <w:szCs w:val="28"/>
          <w:lang w:val="da-DK"/>
        </w:rPr>
      </w:pPr>
      <w:r w:rsidRPr="00611333">
        <w:rPr>
          <w:rFonts w:ascii="Times New Roman" w:eastAsia="Times New Roman" w:hAnsi="Times New Roman"/>
          <w:sz w:val="28"/>
          <w:szCs w:val="28"/>
          <w:lang w:val="it-IT" w:eastAsia="vi-VN"/>
        </w:rPr>
        <w:t>1. Mục tiêu</w:t>
      </w:r>
    </w:p>
    <w:p w:rsidR="00B01945" w:rsidRPr="00611333" w:rsidRDefault="00B01945" w:rsidP="00F74021">
      <w:pPr>
        <w:pStyle w:val="ListParagraph"/>
        <w:spacing w:line="288" w:lineRule="auto"/>
        <w:ind w:left="0" w:firstLine="709"/>
        <w:contextualSpacing w:val="0"/>
        <w:jc w:val="both"/>
        <w:rPr>
          <w:rFonts w:ascii="Times New Roman" w:hAnsi="Times New Roman"/>
          <w:sz w:val="28"/>
          <w:szCs w:val="28"/>
          <w:lang w:eastAsia="vi-VN"/>
        </w:rPr>
      </w:pPr>
      <w:r w:rsidRPr="00611333">
        <w:rPr>
          <w:rFonts w:ascii="Times New Roman" w:hAnsi="Times New Roman"/>
          <w:sz w:val="28"/>
          <w:szCs w:val="28"/>
          <w:lang w:eastAsia="vi-VN"/>
        </w:rPr>
        <w:t>- Về kiến thức:</w:t>
      </w:r>
    </w:p>
    <w:p w:rsidR="00B01945" w:rsidRPr="00611333" w:rsidRDefault="00B01945" w:rsidP="00F74021">
      <w:pPr>
        <w:widowControl w:val="0"/>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 xml:space="preserve">+Trình bày được </w:t>
      </w:r>
      <w:r w:rsidRPr="00611333">
        <w:rPr>
          <w:rFonts w:ascii="Times New Roman" w:eastAsia="Times New Roman" w:hAnsi="Times New Roman"/>
          <w:spacing w:val="-4"/>
          <w:sz w:val="28"/>
          <w:szCs w:val="28"/>
          <w:lang w:val="en-US" w:eastAsia="vi-VN"/>
        </w:rPr>
        <w:t xml:space="preserve">khái niệm, đặc điểm và vai trò của Ngân sách Nhà nước; </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 xml:space="preserve">Trình bày được </w:t>
      </w:r>
      <w:r w:rsidRPr="00611333">
        <w:rPr>
          <w:rFonts w:ascii="Times New Roman" w:eastAsia="Times New Roman" w:hAnsi="Times New Roman"/>
          <w:sz w:val="28"/>
          <w:szCs w:val="28"/>
          <w:lang w:val="en-US" w:eastAsia="vi-VN"/>
        </w:rPr>
        <w:t>nội dung các khoản thu, chi Ngân sách Nhà nước;</w:t>
      </w:r>
    </w:p>
    <w:p w:rsidR="00B01945" w:rsidRPr="00611333" w:rsidRDefault="00B01945" w:rsidP="00F74021">
      <w:pPr>
        <w:widowControl w:val="0"/>
        <w:spacing w:line="288" w:lineRule="auto"/>
        <w:ind w:firstLine="709"/>
        <w:jc w:val="both"/>
        <w:rPr>
          <w:rFonts w:ascii="Times New Roman" w:hAnsi="Times New Roman"/>
          <w:sz w:val="28"/>
          <w:szCs w:val="28"/>
          <w:lang w:val="pt-BR"/>
        </w:rPr>
      </w:pPr>
      <w:r w:rsidRPr="00611333">
        <w:rPr>
          <w:rFonts w:ascii="Times New Roman" w:hAnsi="Times New Roman"/>
          <w:bCs/>
          <w:sz w:val="28"/>
          <w:szCs w:val="28"/>
          <w:lang w:val="it-IT"/>
        </w:rPr>
        <w:t xml:space="preserve">+ Trình bày được </w:t>
      </w:r>
      <w:r w:rsidRPr="00611333">
        <w:rPr>
          <w:rFonts w:ascii="Times New Roman" w:hAnsi="Times New Roman"/>
          <w:sz w:val="28"/>
          <w:szCs w:val="28"/>
          <w:lang w:val="da-DK"/>
        </w:rPr>
        <w:t>các biện pháp khắc phục bội chi ngân sách; n</w:t>
      </w:r>
      <w:r w:rsidRPr="00611333">
        <w:rPr>
          <w:rFonts w:ascii="Times New Roman" w:hAnsi="Times New Roman"/>
          <w:sz w:val="28"/>
          <w:szCs w:val="28"/>
          <w:lang w:val="pt-BR"/>
        </w:rPr>
        <w:t>ăm ngân sách và chu trình ngân sách; tổ chức hệ thống ngân sách và phân cấp quản lý ngân sách nhà nước.</w:t>
      </w:r>
    </w:p>
    <w:p w:rsidR="00B01945" w:rsidRPr="00611333" w:rsidRDefault="00B01945" w:rsidP="00F74021">
      <w:pPr>
        <w:widowControl w:val="0"/>
        <w:spacing w:line="288" w:lineRule="auto"/>
        <w:ind w:firstLine="709"/>
        <w:jc w:val="both"/>
        <w:rPr>
          <w:rFonts w:ascii="Times New Roman" w:hAnsi="Times New Roman"/>
          <w:sz w:val="28"/>
          <w:szCs w:val="28"/>
          <w:lang w:val="pt-BR"/>
        </w:rPr>
      </w:pPr>
      <w:r w:rsidRPr="00611333">
        <w:rPr>
          <w:rFonts w:ascii="Times New Roman" w:hAnsi="Times New Roman"/>
          <w:sz w:val="28"/>
          <w:szCs w:val="28"/>
          <w:lang w:val="pt-BR" w:eastAsia="vi-VN"/>
        </w:rPr>
        <w:tab/>
      </w:r>
      <w:r w:rsidRPr="00611333">
        <w:rPr>
          <w:rFonts w:ascii="Times New Roman" w:hAnsi="Times New Roman"/>
          <w:sz w:val="28"/>
          <w:szCs w:val="28"/>
          <w:lang w:val="pt-BR"/>
        </w:rPr>
        <w:t>- Về kỹ năng:</w:t>
      </w:r>
    </w:p>
    <w:p w:rsidR="00B01945" w:rsidRPr="00611333" w:rsidRDefault="00B01945" w:rsidP="00F74021">
      <w:pPr>
        <w:widowControl w:val="0"/>
        <w:spacing w:line="288" w:lineRule="auto"/>
        <w:jc w:val="both"/>
        <w:rPr>
          <w:rFonts w:ascii="Times New Roman" w:hAnsi="Times New Roman"/>
          <w:sz w:val="28"/>
          <w:szCs w:val="28"/>
          <w:lang w:val="da-DK"/>
        </w:rPr>
      </w:pPr>
      <w:r w:rsidRPr="00611333">
        <w:rPr>
          <w:rFonts w:ascii="Times New Roman" w:hAnsi="Times New Roman"/>
          <w:bCs/>
          <w:sz w:val="28"/>
          <w:szCs w:val="28"/>
          <w:lang w:val="pt-BR"/>
        </w:rPr>
        <w:tab/>
      </w:r>
      <w:r w:rsidRPr="00611333">
        <w:rPr>
          <w:rFonts w:ascii="Times New Roman" w:hAnsi="Times New Roman"/>
          <w:sz w:val="28"/>
          <w:szCs w:val="28"/>
          <w:lang w:val="pt-BR"/>
        </w:rPr>
        <w:t xml:space="preserve">+ Nhận diện được: </w:t>
      </w:r>
      <w:r w:rsidRPr="00611333">
        <w:rPr>
          <w:rFonts w:ascii="Times New Roman" w:hAnsi="Times New Roman"/>
          <w:sz w:val="28"/>
          <w:szCs w:val="28"/>
          <w:lang w:val="da-DK"/>
        </w:rPr>
        <w:t xml:space="preserve">Nguồn thu, nội dung các khoản chi chủ yếu của ngân </w:t>
      </w:r>
      <w:r w:rsidRPr="00611333">
        <w:rPr>
          <w:rFonts w:ascii="Times New Roman" w:hAnsi="Times New Roman"/>
          <w:sz w:val="28"/>
          <w:szCs w:val="28"/>
          <w:lang w:val="da-DK"/>
        </w:rPr>
        <w:lastRenderedPageBreak/>
        <w:t xml:space="preserve">sách nhà nước; Các mô hình tổ chức hệ thống ngân sách của các quốc gia trên thế giới; </w:t>
      </w:r>
    </w:p>
    <w:p w:rsidR="00B01945" w:rsidRPr="00611333" w:rsidRDefault="00B01945" w:rsidP="00F74021">
      <w:pPr>
        <w:spacing w:line="288" w:lineRule="auto"/>
        <w:jc w:val="both"/>
        <w:rPr>
          <w:rFonts w:ascii="Times New Roman" w:hAnsi="Times New Roman"/>
          <w:sz w:val="28"/>
          <w:szCs w:val="28"/>
          <w:lang w:val="da-DK"/>
        </w:rPr>
      </w:pPr>
      <w:r w:rsidRPr="00611333">
        <w:rPr>
          <w:rFonts w:ascii="Times New Roman" w:hAnsi="Times New Roman"/>
          <w:sz w:val="28"/>
          <w:szCs w:val="28"/>
          <w:lang w:val="da-DK"/>
        </w:rPr>
        <w:tab/>
        <w:t>+ Phân biệt được năm ngân sách và chu trình ngân sách;</w:t>
      </w:r>
    </w:p>
    <w:p w:rsidR="00B01945" w:rsidRPr="00611333" w:rsidRDefault="00B01945" w:rsidP="00F74021">
      <w:pPr>
        <w:spacing w:line="288" w:lineRule="auto"/>
        <w:ind w:firstLine="720"/>
        <w:jc w:val="both"/>
        <w:rPr>
          <w:rFonts w:ascii="Times New Roman" w:hAnsi="Times New Roman"/>
          <w:sz w:val="28"/>
          <w:szCs w:val="28"/>
          <w:lang w:val="da-DK"/>
        </w:rPr>
      </w:pPr>
      <w:r w:rsidRPr="00611333">
        <w:rPr>
          <w:rFonts w:ascii="Times New Roman" w:hAnsi="Times New Roman"/>
          <w:sz w:val="28"/>
          <w:szCs w:val="28"/>
          <w:lang w:val="da-DK"/>
        </w:rPr>
        <w:t>+ Phân biệt được thu ngân sách và chi ngân sách.</w:t>
      </w:r>
    </w:p>
    <w:p w:rsidR="00B01945" w:rsidRPr="00611333" w:rsidRDefault="00B01945"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eastAsia="vi-VN"/>
        </w:rPr>
        <w:tab/>
      </w:r>
      <w:r w:rsidRPr="00611333">
        <w:rPr>
          <w:rFonts w:ascii="Times New Roman" w:hAnsi="Times New Roman"/>
          <w:sz w:val="28"/>
          <w:szCs w:val="28"/>
          <w:lang w:val="pt-BR"/>
        </w:rPr>
        <w:t>- Về năng lực tự chủ và trách nhiệm:</w:t>
      </w:r>
    </w:p>
    <w:p w:rsidR="00B01945" w:rsidRPr="00611333" w:rsidRDefault="00B01945" w:rsidP="00F74021">
      <w:pPr>
        <w:spacing w:line="288" w:lineRule="auto"/>
        <w:jc w:val="both"/>
        <w:rPr>
          <w:rFonts w:ascii="Times New Roman" w:hAnsi="Times New Roman"/>
          <w:sz w:val="28"/>
          <w:szCs w:val="28"/>
          <w:lang w:val="pt-BR" w:eastAsia="vi-VN"/>
        </w:rPr>
      </w:pPr>
      <w:r w:rsidRPr="00611333">
        <w:rPr>
          <w:rFonts w:ascii="Times New Roman" w:hAnsi="Times New Roman"/>
          <w:sz w:val="28"/>
          <w:szCs w:val="28"/>
          <w:lang w:val="pt-BR" w:eastAsia="vi-VN"/>
        </w:rPr>
        <w:tab/>
        <w:t>+ Tuân thủ chuẩn mực, chế độ và quy định tài chính hiện hành.</w:t>
      </w:r>
    </w:p>
    <w:p w:rsidR="00B01945" w:rsidRPr="00611333" w:rsidRDefault="00B01945" w:rsidP="00F74021">
      <w:pPr>
        <w:widowControl w:val="0"/>
        <w:spacing w:line="288" w:lineRule="auto"/>
        <w:ind w:firstLine="709"/>
        <w:rPr>
          <w:rFonts w:ascii="Times New Roman" w:eastAsia="Times New Roman" w:hAnsi="Times New Roman"/>
          <w:bCs/>
          <w:iCs/>
          <w:sz w:val="28"/>
          <w:szCs w:val="28"/>
          <w:lang w:val="de-DE"/>
        </w:rPr>
      </w:pPr>
      <w:r w:rsidRPr="00611333">
        <w:rPr>
          <w:rFonts w:ascii="Times New Roman" w:hAnsi="Times New Roman"/>
          <w:sz w:val="28"/>
          <w:szCs w:val="28"/>
          <w:lang w:val="pt-BR"/>
        </w:rPr>
        <w:tab/>
      </w:r>
      <w:r w:rsidRPr="00611333">
        <w:rPr>
          <w:rFonts w:ascii="Times New Roman" w:eastAsia="Times New Roman" w:hAnsi="Times New Roman"/>
          <w:bCs/>
          <w:iCs/>
          <w:sz w:val="28"/>
          <w:szCs w:val="28"/>
          <w:lang w:val="de-DE"/>
        </w:rPr>
        <w:t>+ Làm việc độc lập, làm việc theo nhóm.</w:t>
      </w:r>
    </w:p>
    <w:p w:rsidR="00B01945" w:rsidRPr="00611333" w:rsidRDefault="00B01945" w:rsidP="00F74021">
      <w:pPr>
        <w:widowControl w:val="0"/>
        <w:spacing w:line="288" w:lineRule="auto"/>
        <w:ind w:firstLine="709"/>
        <w:rPr>
          <w:rFonts w:ascii="Times New Roman" w:eastAsia="Times New Roman" w:hAnsi="Times New Roman"/>
          <w:bCs/>
          <w:iCs/>
          <w:sz w:val="28"/>
          <w:szCs w:val="28"/>
          <w:lang w:val="de-DE"/>
        </w:rPr>
      </w:pPr>
      <w:r w:rsidRPr="00611333">
        <w:rPr>
          <w:rFonts w:ascii="Times New Roman" w:hAnsi="Times New Roman"/>
          <w:spacing w:val="-8"/>
          <w:sz w:val="28"/>
          <w:szCs w:val="28"/>
          <w:lang w:val="da-DK"/>
        </w:rPr>
        <w:t>2. Nội dung chương:</w:t>
      </w:r>
    </w:p>
    <w:tbl>
      <w:tblPr>
        <w:tblW w:w="0" w:type="auto"/>
        <w:tblInd w:w="675" w:type="dxa"/>
        <w:tblLook w:val="04A0"/>
      </w:tblPr>
      <w:tblGrid>
        <w:gridCol w:w="6804"/>
        <w:gridCol w:w="851"/>
        <w:gridCol w:w="850"/>
      </w:tblGrid>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2.1. Những vấn đề chung về ngân sách nhà nước</w:t>
            </w:r>
          </w:p>
        </w:tc>
        <w:tc>
          <w:tcPr>
            <w:tcW w:w="851" w:type="dxa"/>
            <w:shd w:val="clear" w:color="auto" w:fill="auto"/>
          </w:tcPr>
          <w:p w:rsidR="00B01945" w:rsidRPr="00611333" w:rsidRDefault="007F1D3A"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850"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2.1.1. Khái niệm về ngân sách nhà nước</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2.1.2. Đặc điểm của ngân sách nhà nước</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804"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2.1.3. Vai trò của ngân sách nhà nước</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2.2. Thu ngân sách nhà nước</w:t>
            </w:r>
          </w:p>
        </w:tc>
        <w:tc>
          <w:tcPr>
            <w:tcW w:w="851" w:type="dxa"/>
            <w:shd w:val="clear" w:color="auto" w:fill="auto"/>
          </w:tcPr>
          <w:p w:rsidR="007F1D3A" w:rsidRPr="00611333" w:rsidRDefault="007F1D3A" w:rsidP="00F74021">
            <w:pPr>
              <w:spacing w:line="288" w:lineRule="auto"/>
              <w:jc w:val="right"/>
              <w:rPr>
                <w:rFonts w:ascii="Times New Roman" w:eastAsia="Times New Roman" w:hAnsi="Times New Roman"/>
                <w:bCs/>
                <w:i/>
                <w:sz w:val="28"/>
                <w:szCs w:val="28"/>
                <w:lang w:eastAsia="vi-VN"/>
              </w:rPr>
            </w:pPr>
            <w:r w:rsidRPr="00611333">
              <w:rPr>
                <w:rFonts w:ascii="Times New Roman" w:eastAsia="Times New Roman" w:hAnsi="Times New Roman"/>
                <w:bCs/>
                <w:i/>
                <w:sz w:val="28"/>
                <w:szCs w:val="28"/>
                <w:lang w:eastAsia="vi-VN"/>
              </w:rPr>
              <w:t>1</w:t>
            </w:r>
          </w:p>
        </w:tc>
        <w:tc>
          <w:tcPr>
            <w:tcW w:w="850" w:type="dxa"/>
            <w:shd w:val="clear" w:color="auto" w:fill="auto"/>
          </w:tcPr>
          <w:p w:rsidR="007F1D3A" w:rsidRPr="00611333" w:rsidRDefault="007F1D3A"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giờ</w:t>
            </w: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2.2.1. Những vấn đề chung về thu ngân sách</w:t>
            </w:r>
          </w:p>
        </w:tc>
        <w:tc>
          <w:tcPr>
            <w:tcW w:w="851" w:type="dxa"/>
            <w:shd w:val="clear" w:color="auto" w:fill="auto"/>
          </w:tcPr>
          <w:p w:rsidR="007F1D3A" w:rsidRPr="00611333" w:rsidRDefault="007F1D3A" w:rsidP="00F74021">
            <w:pPr>
              <w:spacing w:line="288" w:lineRule="auto"/>
              <w:jc w:val="right"/>
              <w:rPr>
                <w:rFonts w:ascii="Times New Roman" w:eastAsia="Times New Roman" w:hAnsi="Times New Roman"/>
                <w:i/>
                <w:sz w:val="28"/>
                <w:szCs w:val="28"/>
                <w:lang w:val="pt-BR"/>
              </w:rPr>
            </w:pPr>
          </w:p>
        </w:tc>
        <w:tc>
          <w:tcPr>
            <w:tcW w:w="850"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2.2.2. Các nguồn thu của ngân sách nhà nước</w:t>
            </w:r>
          </w:p>
        </w:tc>
        <w:tc>
          <w:tcPr>
            <w:tcW w:w="851" w:type="dxa"/>
            <w:shd w:val="clear" w:color="auto" w:fill="auto"/>
          </w:tcPr>
          <w:p w:rsidR="007F1D3A" w:rsidRPr="00611333" w:rsidRDefault="007F1D3A" w:rsidP="00F74021">
            <w:pPr>
              <w:spacing w:line="288" w:lineRule="auto"/>
              <w:jc w:val="right"/>
              <w:rPr>
                <w:rFonts w:ascii="Times New Roman" w:eastAsia="Times New Roman" w:hAnsi="Times New Roman"/>
                <w:i/>
                <w:sz w:val="28"/>
                <w:szCs w:val="28"/>
                <w:lang w:val="pt-BR"/>
              </w:rPr>
            </w:pPr>
          </w:p>
        </w:tc>
        <w:tc>
          <w:tcPr>
            <w:tcW w:w="850"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 xml:space="preserve">2.3 . Chi ngân sách </w:t>
            </w:r>
          </w:p>
        </w:tc>
        <w:tc>
          <w:tcPr>
            <w:tcW w:w="851" w:type="dxa"/>
            <w:shd w:val="clear" w:color="auto" w:fill="auto"/>
          </w:tcPr>
          <w:p w:rsidR="007F1D3A" w:rsidRPr="00611333" w:rsidRDefault="007F1D3A" w:rsidP="00F74021">
            <w:pPr>
              <w:spacing w:line="288" w:lineRule="auto"/>
              <w:jc w:val="right"/>
              <w:rPr>
                <w:rFonts w:ascii="Times New Roman" w:eastAsia="Times New Roman" w:hAnsi="Times New Roman"/>
                <w:bCs/>
                <w:i/>
                <w:sz w:val="28"/>
                <w:szCs w:val="28"/>
                <w:lang w:eastAsia="vi-VN"/>
              </w:rPr>
            </w:pPr>
            <w:r w:rsidRPr="00611333">
              <w:rPr>
                <w:rFonts w:ascii="Times New Roman" w:eastAsia="Times New Roman" w:hAnsi="Times New Roman"/>
                <w:bCs/>
                <w:i/>
                <w:sz w:val="28"/>
                <w:szCs w:val="28"/>
                <w:lang w:eastAsia="vi-VN"/>
              </w:rPr>
              <w:t>1</w:t>
            </w:r>
          </w:p>
        </w:tc>
        <w:tc>
          <w:tcPr>
            <w:tcW w:w="850" w:type="dxa"/>
            <w:shd w:val="clear" w:color="auto" w:fill="auto"/>
          </w:tcPr>
          <w:p w:rsidR="007F1D3A" w:rsidRPr="00611333" w:rsidRDefault="007F1D3A" w:rsidP="00F74021">
            <w:pPr>
              <w:spacing w:line="288" w:lineRule="auto"/>
              <w:rPr>
                <w:rFonts w:ascii="Times New Roman" w:eastAsia="Times New Roman" w:hAnsi="Times New Roman"/>
                <w:bCs/>
                <w:i/>
                <w:sz w:val="28"/>
                <w:szCs w:val="28"/>
                <w:lang w:eastAsia="vi-VN"/>
              </w:rPr>
            </w:pPr>
            <w:r w:rsidRPr="00611333">
              <w:rPr>
                <w:rFonts w:ascii="Times New Roman" w:eastAsia="Times New Roman" w:hAnsi="Times New Roman"/>
                <w:i/>
                <w:sz w:val="28"/>
                <w:szCs w:val="28"/>
                <w:lang w:val="pt-BR"/>
              </w:rPr>
              <w:t>giờ</w:t>
            </w: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2.3.1. Những vấn đề chung về chi ngân sách</w:t>
            </w:r>
          </w:p>
        </w:tc>
        <w:tc>
          <w:tcPr>
            <w:tcW w:w="851" w:type="dxa"/>
            <w:shd w:val="clear" w:color="auto" w:fill="auto"/>
          </w:tcPr>
          <w:p w:rsidR="007F1D3A" w:rsidRPr="00611333" w:rsidRDefault="007F1D3A" w:rsidP="00F74021">
            <w:pPr>
              <w:spacing w:line="288" w:lineRule="auto"/>
              <w:jc w:val="right"/>
              <w:rPr>
                <w:rFonts w:ascii="Times New Roman" w:eastAsia="Times New Roman" w:hAnsi="Times New Roman"/>
                <w:i/>
                <w:sz w:val="28"/>
                <w:szCs w:val="28"/>
                <w:lang w:val="pt-BR"/>
              </w:rPr>
            </w:pPr>
          </w:p>
        </w:tc>
        <w:tc>
          <w:tcPr>
            <w:tcW w:w="850"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2.3.2. Nội dung kinh tế của chi ngân sách</w:t>
            </w:r>
          </w:p>
        </w:tc>
        <w:tc>
          <w:tcPr>
            <w:tcW w:w="851" w:type="dxa"/>
            <w:shd w:val="clear" w:color="auto" w:fill="auto"/>
          </w:tcPr>
          <w:p w:rsidR="007F1D3A" w:rsidRPr="00611333" w:rsidRDefault="007F1D3A" w:rsidP="00F74021">
            <w:pPr>
              <w:spacing w:line="288" w:lineRule="auto"/>
              <w:jc w:val="right"/>
              <w:rPr>
                <w:rFonts w:ascii="Times New Roman" w:eastAsia="Times New Roman" w:hAnsi="Times New Roman"/>
                <w:i/>
                <w:sz w:val="28"/>
                <w:szCs w:val="28"/>
                <w:lang w:val="pt-BR"/>
              </w:rPr>
            </w:pPr>
          </w:p>
        </w:tc>
        <w:tc>
          <w:tcPr>
            <w:tcW w:w="850"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2.3.3. Bội chi ngân sách nhà nước và giải pháp xử lý</w:t>
            </w:r>
          </w:p>
        </w:tc>
        <w:tc>
          <w:tcPr>
            <w:tcW w:w="851" w:type="dxa"/>
            <w:shd w:val="clear" w:color="auto" w:fill="auto"/>
          </w:tcPr>
          <w:p w:rsidR="007F1D3A" w:rsidRPr="00611333" w:rsidRDefault="007F1D3A" w:rsidP="00F74021">
            <w:pPr>
              <w:spacing w:line="288" w:lineRule="auto"/>
              <w:jc w:val="right"/>
              <w:rPr>
                <w:rFonts w:ascii="Times New Roman" w:eastAsia="Times New Roman" w:hAnsi="Times New Roman"/>
                <w:i/>
                <w:sz w:val="28"/>
                <w:szCs w:val="28"/>
                <w:lang w:val="pt-BR"/>
              </w:rPr>
            </w:pPr>
          </w:p>
        </w:tc>
        <w:tc>
          <w:tcPr>
            <w:tcW w:w="850"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2.4 . Tổ chức hệ thống ngân sách nhà nước và phân cấp quản lý ngân sách nhà nước</w:t>
            </w:r>
          </w:p>
        </w:tc>
        <w:tc>
          <w:tcPr>
            <w:tcW w:w="851" w:type="dxa"/>
            <w:shd w:val="clear" w:color="auto" w:fill="auto"/>
          </w:tcPr>
          <w:p w:rsidR="007F1D3A" w:rsidRPr="00611333" w:rsidRDefault="007F1D3A"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0,5</w:t>
            </w:r>
          </w:p>
        </w:tc>
        <w:tc>
          <w:tcPr>
            <w:tcW w:w="850" w:type="dxa"/>
            <w:shd w:val="clear" w:color="auto" w:fill="auto"/>
          </w:tcPr>
          <w:p w:rsidR="007F1D3A" w:rsidRPr="00611333" w:rsidRDefault="007F1D3A"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2.4.1. Tổ chức hệ thống ngân sách nhà nước</w:t>
            </w:r>
          </w:p>
        </w:tc>
        <w:tc>
          <w:tcPr>
            <w:tcW w:w="851"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c>
          <w:tcPr>
            <w:tcW w:w="850"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2.4.2. Phân cấp quản lý ngân sách nhà nước</w:t>
            </w:r>
          </w:p>
        </w:tc>
        <w:tc>
          <w:tcPr>
            <w:tcW w:w="851"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c>
          <w:tcPr>
            <w:tcW w:w="850"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2.5. Chu trình quản lý ngân sách</w:t>
            </w:r>
          </w:p>
        </w:tc>
        <w:tc>
          <w:tcPr>
            <w:tcW w:w="851" w:type="dxa"/>
            <w:shd w:val="clear" w:color="auto" w:fill="auto"/>
          </w:tcPr>
          <w:p w:rsidR="007F1D3A" w:rsidRPr="00611333" w:rsidRDefault="007F1D3A"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0,5</w:t>
            </w:r>
          </w:p>
        </w:tc>
        <w:tc>
          <w:tcPr>
            <w:tcW w:w="850" w:type="dxa"/>
            <w:shd w:val="clear" w:color="auto" w:fill="auto"/>
          </w:tcPr>
          <w:p w:rsidR="007F1D3A" w:rsidRPr="00611333" w:rsidRDefault="007F1D3A"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2.5.1. Năm ngân sách và chu trình ngân sách</w:t>
            </w:r>
          </w:p>
        </w:tc>
        <w:tc>
          <w:tcPr>
            <w:tcW w:w="851"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c>
          <w:tcPr>
            <w:tcW w:w="850"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r>
      <w:tr w:rsidR="007F1D3A" w:rsidRPr="00611333" w:rsidTr="00B01945">
        <w:trPr>
          <w:trHeight w:val="397"/>
        </w:trPr>
        <w:tc>
          <w:tcPr>
            <w:tcW w:w="6804" w:type="dxa"/>
            <w:shd w:val="clear" w:color="auto" w:fill="auto"/>
          </w:tcPr>
          <w:p w:rsidR="007F1D3A" w:rsidRPr="00611333" w:rsidRDefault="007F1D3A" w:rsidP="00F74021">
            <w:pPr>
              <w:spacing w:line="288" w:lineRule="auto"/>
              <w:rPr>
                <w:rFonts w:ascii="Times New Roman" w:eastAsia="Times New Roman" w:hAnsi="Times New Roman"/>
                <w:b/>
                <w:bCs/>
                <w:sz w:val="28"/>
                <w:szCs w:val="28"/>
                <w:lang w:val="pt-BR"/>
              </w:rPr>
            </w:pPr>
            <w:r w:rsidRPr="00611333">
              <w:rPr>
                <w:rFonts w:ascii="Times New Roman" w:eastAsia="Times New Roman" w:hAnsi="Times New Roman"/>
                <w:sz w:val="28"/>
                <w:szCs w:val="28"/>
                <w:lang w:val="pt-BR"/>
              </w:rPr>
              <w:t>2.5.2. Nội dung chủ yếu của chu trình quản lý ngân sách</w:t>
            </w:r>
          </w:p>
        </w:tc>
        <w:tc>
          <w:tcPr>
            <w:tcW w:w="851"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c>
          <w:tcPr>
            <w:tcW w:w="850" w:type="dxa"/>
            <w:shd w:val="clear" w:color="auto" w:fill="auto"/>
          </w:tcPr>
          <w:p w:rsidR="007F1D3A" w:rsidRPr="00611333" w:rsidRDefault="007F1D3A" w:rsidP="00F74021">
            <w:pPr>
              <w:spacing w:line="288" w:lineRule="auto"/>
              <w:rPr>
                <w:rFonts w:ascii="Times New Roman" w:eastAsia="Times New Roman" w:hAnsi="Times New Roman"/>
                <w:i/>
                <w:sz w:val="28"/>
                <w:szCs w:val="28"/>
                <w:lang w:val="pt-BR"/>
              </w:rPr>
            </w:pPr>
          </w:p>
        </w:tc>
      </w:tr>
    </w:tbl>
    <w:p w:rsidR="006E514E" w:rsidRDefault="006E514E" w:rsidP="00F74021">
      <w:pPr>
        <w:spacing w:line="288" w:lineRule="auto"/>
        <w:rPr>
          <w:rFonts w:ascii="Times New Roman" w:hAnsi="Times New Roman"/>
          <w:b/>
          <w:bCs/>
          <w:sz w:val="28"/>
          <w:szCs w:val="28"/>
          <w:lang w:val="pt-BR"/>
        </w:rPr>
      </w:pPr>
    </w:p>
    <w:p w:rsidR="00B01945" w:rsidRPr="00611333" w:rsidRDefault="00B01945" w:rsidP="00F74021">
      <w:pPr>
        <w:spacing w:line="288" w:lineRule="auto"/>
        <w:rPr>
          <w:rFonts w:ascii="Times New Roman" w:eastAsia="Times New Roman" w:hAnsi="Times New Roman"/>
          <w:sz w:val="28"/>
          <w:szCs w:val="28"/>
          <w:lang w:eastAsia="vi-VN"/>
        </w:rPr>
      </w:pPr>
      <w:r w:rsidRPr="00611333">
        <w:rPr>
          <w:rFonts w:ascii="Times New Roman" w:hAnsi="Times New Roman"/>
          <w:b/>
          <w:bCs/>
          <w:sz w:val="28"/>
          <w:szCs w:val="28"/>
          <w:lang w:val="pt-BR"/>
        </w:rPr>
        <w:t>Chương 3: Tài chính doanh nghiệp</w:t>
      </w: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b/>
          <w:bCs/>
          <w:sz w:val="28"/>
          <w:szCs w:val="28"/>
          <w:lang w:val="pt-BR"/>
        </w:rPr>
        <w:tab/>
      </w:r>
    </w:p>
    <w:p w:rsidR="00B01945" w:rsidRPr="00611333" w:rsidRDefault="00B01945" w:rsidP="00F74021">
      <w:pPr>
        <w:spacing w:line="288" w:lineRule="auto"/>
        <w:ind w:firstLine="720"/>
        <w:jc w:val="right"/>
        <w:rPr>
          <w:rFonts w:ascii="Times New Roman" w:hAnsi="Times New Roman"/>
          <w:sz w:val="28"/>
          <w:szCs w:val="28"/>
          <w:lang w:val="da-DK"/>
        </w:rPr>
      </w:pPr>
      <w:r w:rsidRPr="00611333">
        <w:rPr>
          <w:rFonts w:ascii="Times New Roman" w:hAnsi="Times New Roman"/>
          <w:i/>
          <w:iCs/>
          <w:sz w:val="28"/>
          <w:szCs w:val="28"/>
        </w:rPr>
        <w:t xml:space="preserve">Thời gian: </w:t>
      </w:r>
      <w:r w:rsidR="00FE3EC0" w:rsidRPr="00611333">
        <w:rPr>
          <w:rFonts w:ascii="Times New Roman" w:hAnsi="Times New Roman"/>
          <w:i/>
          <w:iCs/>
          <w:sz w:val="28"/>
          <w:szCs w:val="28"/>
          <w:lang w:val="en-US"/>
        </w:rPr>
        <w:t>6</w:t>
      </w:r>
      <w:r w:rsidRPr="00611333">
        <w:rPr>
          <w:rFonts w:ascii="Times New Roman" w:hAnsi="Times New Roman"/>
          <w:i/>
          <w:iCs/>
          <w:sz w:val="28"/>
          <w:szCs w:val="28"/>
        </w:rPr>
        <w:t>giờ (LT</w:t>
      </w:r>
      <w:r w:rsidR="00FE3EC0" w:rsidRPr="00611333">
        <w:rPr>
          <w:rFonts w:ascii="Times New Roman" w:hAnsi="Times New Roman"/>
          <w:i/>
          <w:iCs/>
          <w:sz w:val="28"/>
          <w:szCs w:val="28"/>
          <w:lang w:val="en-US"/>
        </w:rPr>
        <w:t>: 5</w:t>
      </w:r>
      <w:r w:rsidRPr="00611333">
        <w:rPr>
          <w:rFonts w:ascii="Times New Roman" w:hAnsi="Times New Roman"/>
          <w:i/>
          <w:iCs/>
          <w:sz w:val="28"/>
          <w:szCs w:val="28"/>
        </w:rPr>
        <w:t xml:space="preserve"> giờ;</w:t>
      </w:r>
      <w:r w:rsidR="00FE3EC0" w:rsidRPr="00611333">
        <w:rPr>
          <w:rFonts w:ascii="Times New Roman" w:hAnsi="Times New Roman"/>
          <w:i/>
          <w:iCs/>
          <w:sz w:val="28"/>
          <w:szCs w:val="28"/>
          <w:lang w:val="en-US"/>
        </w:rPr>
        <w:t xml:space="preserve"> K</w:t>
      </w:r>
      <w:r w:rsidRPr="00611333">
        <w:rPr>
          <w:rFonts w:ascii="Times New Roman" w:hAnsi="Times New Roman"/>
          <w:i/>
          <w:iCs/>
          <w:sz w:val="28"/>
          <w:szCs w:val="28"/>
        </w:rPr>
        <w:t>T:</w:t>
      </w:r>
      <w:r w:rsidR="00FE3EC0" w:rsidRPr="00611333">
        <w:rPr>
          <w:rFonts w:ascii="Times New Roman" w:hAnsi="Times New Roman"/>
          <w:i/>
          <w:iCs/>
          <w:sz w:val="28"/>
          <w:szCs w:val="28"/>
          <w:lang w:val="en-US"/>
        </w:rPr>
        <w:t>1</w:t>
      </w:r>
      <w:r w:rsidRPr="00611333">
        <w:rPr>
          <w:rFonts w:ascii="Times New Roman" w:hAnsi="Times New Roman"/>
          <w:i/>
          <w:iCs/>
          <w:sz w:val="28"/>
          <w:szCs w:val="28"/>
        </w:rPr>
        <w:t xml:space="preserve"> giờ)</w:t>
      </w:r>
    </w:p>
    <w:p w:rsidR="00B01945" w:rsidRPr="00611333" w:rsidRDefault="00B01945" w:rsidP="00F74021">
      <w:pPr>
        <w:spacing w:line="288" w:lineRule="auto"/>
        <w:rPr>
          <w:rFonts w:ascii="Times New Roman" w:hAnsi="Times New Roman"/>
          <w:bCs/>
          <w:iCs/>
          <w:sz w:val="28"/>
          <w:szCs w:val="28"/>
          <w:lang w:val="da-DK"/>
        </w:rPr>
      </w:pPr>
      <w:r w:rsidRPr="00611333">
        <w:rPr>
          <w:rFonts w:ascii="Times New Roman" w:hAnsi="Times New Roman"/>
          <w:bCs/>
          <w:iCs/>
          <w:sz w:val="28"/>
          <w:szCs w:val="28"/>
          <w:lang w:val="da-DK"/>
        </w:rPr>
        <w:tab/>
        <w:t>1. Mục tiêu:</w:t>
      </w:r>
    </w:p>
    <w:p w:rsidR="00B01945" w:rsidRPr="00611333" w:rsidRDefault="00B01945" w:rsidP="00F74021">
      <w:pPr>
        <w:spacing w:line="288" w:lineRule="auto"/>
        <w:ind w:firstLine="709"/>
        <w:rPr>
          <w:rFonts w:ascii="Times New Roman" w:hAnsi="Times New Roman"/>
          <w:sz w:val="28"/>
          <w:szCs w:val="28"/>
          <w:lang w:eastAsia="vi-VN"/>
        </w:rPr>
      </w:pPr>
      <w:r w:rsidRPr="00611333">
        <w:rPr>
          <w:rFonts w:ascii="Times New Roman" w:hAnsi="Times New Roman"/>
          <w:sz w:val="28"/>
          <w:szCs w:val="28"/>
          <w:lang w:eastAsia="vi-VN"/>
        </w:rPr>
        <w:t xml:space="preserve">- </w:t>
      </w:r>
      <w:r w:rsidRPr="00611333">
        <w:rPr>
          <w:rFonts w:ascii="Times New Roman" w:hAnsi="Times New Roman"/>
          <w:spacing w:val="-4"/>
          <w:sz w:val="28"/>
          <w:szCs w:val="28"/>
          <w:lang w:eastAsia="vi-VN"/>
        </w:rPr>
        <w:t>Về kiến thức:</w:t>
      </w:r>
    </w:p>
    <w:p w:rsidR="00B01945" w:rsidRPr="00611333" w:rsidRDefault="00B01945" w:rsidP="00F74021">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z w:val="28"/>
          <w:szCs w:val="28"/>
          <w:lang w:eastAsia="vi-VN"/>
        </w:rPr>
        <w:t xml:space="preserve">+  Trình bày được </w:t>
      </w:r>
      <w:r w:rsidRPr="00611333">
        <w:rPr>
          <w:rFonts w:ascii="Times New Roman" w:eastAsia="Times New Roman" w:hAnsi="Times New Roman"/>
          <w:sz w:val="28"/>
          <w:szCs w:val="28"/>
          <w:lang w:val="en-US" w:eastAsia="vi-VN"/>
        </w:rPr>
        <w:t xml:space="preserve">khái niệm, đặc điểm và vai trò của </w:t>
      </w:r>
      <w:r w:rsidRPr="00611333">
        <w:rPr>
          <w:rFonts w:ascii="Times New Roman" w:eastAsia="Times New Roman" w:hAnsi="Times New Roman"/>
          <w:bCs/>
          <w:iCs/>
          <w:sz w:val="28"/>
          <w:szCs w:val="28"/>
          <w:lang w:val="pt-BR"/>
        </w:rPr>
        <w:t>tài chính DN;</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vertAlign w:val="subscript"/>
          <w:lang w:val="en-US" w:eastAsia="vi-VN"/>
        </w:rPr>
        <w:t xml:space="preserve">+  </w:t>
      </w:r>
      <w:r w:rsidRPr="00611333">
        <w:rPr>
          <w:rFonts w:ascii="Times New Roman" w:eastAsia="Times New Roman" w:hAnsi="Times New Roman"/>
          <w:sz w:val="28"/>
          <w:szCs w:val="28"/>
          <w:lang w:eastAsia="vi-VN"/>
        </w:rPr>
        <w:t xml:space="preserve">Trình bày được </w:t>
      </w:r>
      <w:r w:rsidRPr="00611333">
        <w:rPr>
          <w:rFonts w:ascii="Times New Roman" w:eastAsia="Times New Roman" w:hAnsi="Times New Roman"/>
          <w:sz w:val="28"/>
          <w:szCs w:val="28"/>
          <w:lang w:val="en-US" w:eastAsia="vi-VN"/>
        </w:rPr>
        <w:t>nội dung hoạt động chủ yếu của</w:t>
      </w:r>
      <w:r w:rsidRPr="00611333">
        <w:rPr>
          <w:rFonts w:ascii="Times New Roman" w:eastAsia="Times New Roman" w:hAnsi="Times New Roman"/>
          <w:bCs/>
          <w:iCs/>
          <w:sz w:val="28"/>
          <w:szCs w:val="28"/>
          <w:lang w:val="pt-BR"/>
        </w:rPr>
        <w:t xml:space="preserve"> tài chính doanh nghiệp.</w:t>
      </w:r>
    </w:p>
    <w:p w:rsidR="00B01945" w:rsidRPr="00611333" w:rsidRDefault="00B01945" w:rsidP="00F74021">
      <w:pPr>
        <w:spacing w:line="288" w:lineRule="auto"/>
        <w:ind w:firstLine="709"/>
        <w:jc w:val="both"/>
        <w:rPr>
          <w:rFonts w:ascii="Times New Roman" w:hAnsi="Times New Roman"/>
          <w:sz w:val="28"/>
          <w:szCs w:val="28"/>
          <w:lang w:val="pt-BR"/>
        </w:rPr>
      </w:pPr>
      <w:r w:rsidRPr="00611333">
        <w:rPr>
          <w:rFonts w:ascii="Times New Roman" w:hAnsi="Times New Roman"/>
          <w:sz w:val="28"/>
          <w:szCs w:val="28"/>
          <w:lang w:val="pt-BR"/>
        </w:rPr>
        <w:tab/>
        <w:t>- Về kỹ năng:</w:t>
      </w:r>
    </w:p>
    <w:p w:rsidR="00B01945" w:rsidRPr="00611333" w:rsidRDefault="00B01945" w:rsidP="00F74021">
      <w:pPr>
        <w:spacing w:line="288" w:lineRule="auto"/>
        <w:jc w:val="both"/>
        <w:rPr>
          <w:rFonts w:ascii="Times New Roman" w:hAnsi="Times New Roman"/>
          <w:spacing w:val="4"/>
          <w:sz w:val="28"/>
          <w:szCs w:val="28"/>
          <w:lang w:val="da-DK"/>
        </w:rPr>
      </w:pPr>
      <w:r w:rsidRPr="00611333">
        <w:rPr>
          <w:rFonts w:ascii="Times New Roman" w:hAnsi="Times New Roman"/>
          <w:bCs/>
          <w:sz w:val="28"/>
          <w:szCs w:val="28"/>
          <w:lang w:val="pt-BR"/>
        </w:rPr>
        <w:tab/>
      </w:r>
      <w:r w:rsidRPr="00611333">
        <w:rPr>
          <w:rFonts w:ascii="Times New Roman" w:hAnsi="Times New Roman"/>
          <w:spacing w:val="4"/>
          <w:sz w:val="28"/>
          <w:szCs w:val="28"/>
          <w:lang w:val="da-DK"/>
        </w:rPr>
        <w:t xml:space="preserve"> + Tập hợp và tính toán được giá thành sản phẩm trong hoạt động SXKD của DN;</w:t>
      </w:r>
    </w:p>
    <w:p w:rsidR="00B01945" w:rsidRPr="00611333" w:rsidRDefault="00B01945" w:rsidP="00F74021">
      <w:pPr>
        <w:spacing w:line="288" w:lineRule="auto"/>
        <w:ind w:firstLine="720"/>
        <w:jc w:val="both"/>
        <w:rPr>
          <w:rFonts w:ascii="Times New Roman" w:hAnsi="Times New Roman"/>
          <w:spacing w:val="4"/>
          <w:sz w:val="28"/>
          <w:szCs w:val="28"/>
          <w:lang w:val="da-DK"/>
        </w:rPr>
      </w:pPr>
      <w:r w:rsidRPr="00611333">
        <w:rPr>
          <w:rFonts w:ascii="Times New Roman" w:hAnsi="Times New Roman"/>
          <w:spacing w:val="4"/>
          <w:sz w:val="28"/>
          <w:szCs w:val="28"/>
          <w:lang w:val="da-DK"/>
        </w:rPr>
        <w:t>+ Xác định được chính xác doanh thu và lợi nhuận của DN;</w:t>
      </w:r>
    </w:p>
    <w:p w:rsidR="00B01945" w:rsidRPr="00611333" w:rsidRDefault="00B01945" w:rsidP="00F74021">
      <w:pPr>
        <w:spacing w:line="288" w:lineRule="auto"/>
        <w:jc w:val="both"/>
        <w:rPr>
          <w:rFonts w:ascii="Times New Roman" w:hAnsi="Times New Roman"/>
          <w:sz w:val="28"/>
          <w:szCs w:val="28"/>
          <w:lang w:val="pt-BR"/>
        </w:rPr>
      </w:pPr>
      <w:r w:rsidRPr="00611333">
        <w:rPr>
          <w:rFonts w:ascii="Times New Roman" w:hAnsi="Times New Roman"/>
          <w:spacing w:val="-8"/>
          <w:sz w:val="28"/>
          <w:szCs w:val="28"/>
          <w:lang w:val="da-DK"/>
        </w:rPr>
        <w:lastRenderedPageBreak/>
        <w:tab/>
      </w:r>
      <w:r w:rsidRPr="00611333">
        <w:rPr>
          <w:rFonts w:ascii="Times New Roman" w:hAnsi="Times New Roman"/>
          <w:sz w:val="28"/>
          <w:szCs w:val="28"/>
          <w:lang w:val="pt-BR"/>
        </w:rPr>
        <w:t>+ Nhận diện được các bộ phận vốn, các khoản doanh thu, chi phí, giá thành trong doanh nghiệp;</w:t>
      </w:r>
    </w:p>
    <w:p w:rsidR="00B01945" w:rsidRPr="00611333" w:rsidRDefault="00B01945"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ab/>
        <w:t>+ Phân biệt các phương thức huy động vốn trong doanh nghiệp.</w:t>
      </w:r>
    </w:p>
    <w:p w:rsidR="00B01945" w:rsidRPr="00611333" w:rsidRDefault="00B01945" w:rsidP="00F74021">
      <w:pPr>
        <w:widowControl w:val="0"/>
        <w:spacing w:line="288" w:lineRule="auto"/>
        <w:ind w:firstLine="709"/>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Về năng lực tự chủ và trách nhiệm:</w:t>
      </w:r>
    </w:p>
    <w:p w:rsidR="00B01945" w:rsidRPr="00611333" w:rsidRDefault="00B01945" w:rsidP="00F74021">
      <w:pPr>
        <w:widowControl w:val="0"/>
        <w:spacing w:line="288" w:lineRule="auto"/>
        <w:ind w:firstLine="709"/>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Tổ chức, đánh giá, phân tích các hoạt động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Có tinh thần tự học, tự rèn luyện nâng cao trình độ chuyên môn đáp ứng nhu cầu của công việc.</w:t>
      </w:r>
    </w:p>
    <w:p w:rsidR="00B01945" w:rsidRPr="00611333" w:rsidRDefault="00B01945"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ab/>
        <w:t>2. Nội dung chương:</w:t>
      </w:r>
    </w:p>
    <w:tbl>
      <w:tblPr>
        <w:tblW w:w="0" w:type="auto"/>
        <w:tblInd w:w="720" w:type="dxa"/>
        <w:tblLook w:val="04A0"/>
      </w:tblPr>
      <w:tblGrid>
        <w:gridCol w:w="6617"/>
        <w:gridCol w:w="992"/>
        <w:gridCol w:w="851"/>
      </w:tblGrid>
      <w:tr w:rsidR="00B01945" w:rsidRPr="00611333" w:rsidTr="00B01945">
        <w:trPr>
          <w:trHeight w:val="397"/>
        </w:trPr>
        <w:tc>
          <w:tcPr>
            <w:tcW w:w="6617"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2.1 . Những vấn đề chung về tài chính doanh nghiệp</w:t>
            </w:r>
          </w:p>
        </w:tc>
        <w:tc>
          <w:tcPr>
            <w:tcW w:w="992" w:type="dxa"/>
            <w:shd w:val="clear" w:color="auto" w:fill="auto"/>
          </w:tcPr>
          <w:p w:rsidR="00B01945" w:rsidRPr="00611333" w:rsidRDefault="009B6C14"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2</w:t>
            </w:r>
          </w:p>
        </w:tc>
        <w:tc>
          <w:tcPr>
            <w:tcW w:w="851"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B01945" w:rsidRPr="00611333" w:rsidTr="00B01945">
        <w:trPr>
          <w:trHeight w:val="397"/>
        </w:trPr>
        <w:tc>
          <w:tcPr>
            <w:tcW w:w="6617"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2.1.1. Khái niệm</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617"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2.1.2. Đặc điểm của tài chính doanh nghiệp</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617"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2.1.3. Vai trò của tài chính doanh nghiệp</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617"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2.2. Những nội dung hoạt đông chủ yếu của tài chính doanh nghiệp</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bCs/>
                <w:i/>
                <w:iCs/>
                <w:sz w:val="28"/>
                <w:szCs w:val="28"/>
                <w:lang w:val="pt-BR"/>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lang w:val="pt-BR"/>
              </w:rPr>
            </w:pPr>
          </w:p>
        </w:tc>
      </w:tr>
      <w:tr w:rsidR="00B01945" w:rsidRPr="00611333" w:rsidTr="00B01945">
        <w:trPr>
          <w:trHeight w:val="397"/>
        </w:trPr>
        <w:tc>
          <w:tcPr>
            <w:tcW w:w="6617"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2.2.1. Quản lý và sử dụng vốn kinh doanh của DN</w:t>
            </w:r>
          </w:p>
        </w:tc>
        <w:tc>
          <w:tcPr>
            <w:tcW w:w="992" w:type="dxa"/>
            <w:shd w:val="clear" w:color="auto" w:fill="auto"/>
          </w:tcPr>
          <w:p w:rsidR="00B01945" w:rsidRPr="00611333" w:rsidRDefault="009B6C14" w:rsidP="00F74021">
            <w:pPr>
              <w:spacing w:line="288" w:lineRule="auto"/>
              <w:jc w:val="right"/>
              <w:rPr>
                <w:rFonts w:ascii="Times New Roman" w:eastAsia="Times New Roman" w:hAnsi="Times New Roman"/>
                <w:i/>
                <w:sz w:val="28"/>
                <w:szCs w:val="28"/>
                <w:lang w:val="pt-BR"/>
              </w:rPr>
            </w:pPr>
            <w:r w:rsidRPr="00611333">
              <w:rPr>
                <w:rFonts w:ascii="Times New Roman" w:eastAsia="Times New Roman" w:hAnsi="Times New Roman"/>
                <w:i/>
                <w:sz w:val="28"/>
                <w:szCs w:val="28"/>
                <w:lang w:val="pt-BR"/>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r w:rsidRPr="00611333">
              <w:rPr>
                <w:rFonts w:ascii="Times New Roman" w:eastAsia="Times New Roman" w:hAnsi="Times New Roman"/>
                <w:i/>
                <w:sz w:val="28"/>
                <w:szCs w:val="28"/>
                <w:lang w:val="pt-BR"/>
              </w:rPr>
              <w:t>giờ</w:t>
            </w:r>
          </w:p>
        </w:tc>
      </w:tr>
      <w:tr w:rsidR="00B01945" w:rsidRPr="00611333" w:rsidTr="00B01945">
        <w:trPr>
          <w:trHeight w:val="397"/>
        </w:trPr>
        <w:tc>
          <w:tcPr>
            <w:tcW w:w="6617"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2.2.2. Chi phí sản xuất kinh doanh và giá thành sản phẩm của doanh nghiệp</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r w:rsidRPr="00611333">
              <w:rPr>
                <w:rFonts w:ascii="Times New Roman" w:eastAsia="Times New Roman" w:hAnsi="Times New Roman"/>
                <w:i/>
                <w:sz w:val="28"/>
                <w:szCs w:val="28"/>
                <w:lang w:val="pt-BR"/>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r w:rsidRPr="00611333">
              <w:rPr>
                <w:rFonts w:ascii="Times New Roman" w:eastAsia="Times New Roman" w:hAnsi="Times New Roman"/>
                <w:i/>
                <w:sz w:val="28"/>
                <w:szCs w:val="28"/>
                <w:lang w:val="pt-BR"/>
              </w:rPr>
              <w:t>giờ</w:t>
            </w:r>
          </w:p>
        </w:tc>
      </w:tr>
      <w:tr w:rsidR="00B01945" w:rsidRPr="00611333" w:rsidTr="00B01945">
        <w:trPr>
          <w:trHeight w:val="397"/>
        </w:trPr>
        <w:tc>
          <w:tcPr>
            <w:tcW w:w="6617" w:type="dxa"/>
            <w:shd w:val="clear" w:color="auto" w:fill="auto"/>
          </w:tcPr>
          <w:p w:rsidR="00B01945" w:rsidRPr="00611333" w:rsidRDefault="00B01945" w:rsidP="00F74021">
            <w:pPr>
              <w:spacing w:line="288" w:lineRule="auto"/>
              <w:rPr>
                <w:rFonts w:ascii="Times New Roman" w:eastAsia="Times New Roman" w:hAnsi="Times New Roman"/>
                <w:b/>
                <w:bCs/>
                <w:sz w:val="28"/>
                <w:szCs w:val="28"/>
                <w:lang w:val="pt-BR"/>
              </w:rPr>
            </w:pPr>
            <w:r w:rsidRPr="00611333">
              <w:rPr>
                <w:rFonts w:ascii="Times New Roman" w:eastAsia="Times New Roman" w:hAnsi="Times New Roman"/>
                <w:sz w:val="28"/>
                <w:szCs w:val="28"/>
                <w:lang w:val="pt-BR"/>
              </w:rPr>
              <w:t>2.2.3. Doanh thu và lợi nhuận của doanh nghiệp</w:t>
            </w:r>
          </w:p>
        </w:tc>
        <w:tc>
          <w:tcPr>
            <w:tcW w:w="992" w:type="dxa"/>
            <w:shd w:val="clear" w:color="auto" w:fill="auto"/>
          </w:tcPr>
          <w:p w:rsidR="00B01945" w:rsidRPr="00611333" w:rsidRDefault="009B6C14" w:rsidP="00F74021">
            <w:pPr>
              <w:spacing w:line="288" w:lineRule="auto"/>
              <w:jc w:val="right"/>
              <w:rPr>
                <w:rFonts w:ascii="Times New Roman" w:eastAsia="Times New Roman" w:hAnsi="Times New Roman"/>
                <w:i/>
                <w:sz w:val="28"/>
                <w:szCs w:val="28"/>
                <w:lang w:val="pt-BR"/>
              </w:rPr>
            </w:pPr>
            <w:r w:rsidRPr="00611333">
              <w:rPr>
                <w:rFonts w:ascii="Times New Roman" w:eastAsia="Times New Roman" w:hAnsi="Times New Roman"/>
                <w:i/>
                <w:sz w:val="28"/>
                <w:szCs w:val="28"/>
                <w:lang w:val="pt-BR"/>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r w:rsidRPr="00611333">
              <w:rPr>
                <w:rFonts w:ascii="Times New Roman" w:eastAsia="Times New Roman" w:hAnsi="Times New Roman"/>
                <w:i/>
                <w:sz w:val="28"/>
                <w:szCs w:val="28"/>
                <w:lang w:val="pt-BR"/>
              </w:rPr>
              <w:t>giờ</w:t>
            </w:r>
          </w:p>
        </w:tc>
      </w:tr>
    </w:tbl>
    <w:p w:rsidR="006E514E" w:rsidRDefault="006E514E" w:rsidP="00F74021">
      <w:pPr>
        <w:spacing w:line="288" w:lineRule="auto"/>
        <w:rPr>
          <w:rFonts w:ascii="Times New Roman" w:hAnsi="Times New Roman"/>
          <w:b/>
          <w:bCs/>
          <w:sz w:val="28"/>
          <w:szCs w:val="28"/>
          <w:lang w:val="pt-BR"/>
        </w:rPr>
      </w:pPr>
    </w:p>
    <w:p w:rsidR="00B01945" w:rsidRPr="00611333" w:rsidRDefault="00B01945" w:rsidP="00F74021">
      <w:pPr>
        <w:spacing w:line="288" w:lineRule="auto"/>
        <w:rPr>
          <w:rFonts w:ascii="Times New Roman" w:eastAsia="Times New Roman" w:hAnsi="Times New Roman"/>
          <w:sz w:val="28"/>
          <w:szCs w:val="28"/>
          <w:lang w:eastAsia="vi-VN"/>
        </w:rPr>
      </w:pPr>
      <w:r w:rsidRPr="00611333">
        <w:rPr>
          <w:rFonts w:ascii="Times New Roman" w:hAnsi="Times New Roman"/>
          <w:b/>
          <w:bCs/>
          <w:sz w:val="28"/>
          <w:szCs w:val="28"/>
          <w:lang w:val="pt-BR"/>
        </w:rPr>
        <w:t>Chương 4: Các khâu tài chính trung gian</w:t>
      </w:r>
      <w:r w:rsidRPr="00611333">
        <w:rPr>
          <w:rFonts w:ascii="Times New Roman" w:hAnsi="Times New Roman"/>
          <w:b/>
          <w:bCs/>
          <w:iCs/>
          <w:sz w:val="28"/>
          <w:szCs w:val="28"/>
          <w:lang w:val="da-DK"/>
        </w:rPr>
        <w:tab/>
      </w:r>
      <w:r w:rsidRPr="00611333">
        <w:rPr>
          <w:rFonts w:ascii="Times New Roman" w:hAnsi="Times New Roman"/>
          <w:b/>
          <w:bCs/>
          <w:iCs/>
          <w:sz w:val="28"/>
          <w:szCs w:val="28"/>
          <w:lang w:val="da-DK"/>
        </w:rPr>
        <w:tab/>
      </w:r>
    </w:p>
    <w:p w:rsidR="00B01945" w:rsidRPr="00611333" w:rsidRDefault="00B01945" w:rsidP="00F74021">
      <w:pPr>
        <w:spacing w:line="288" w:lineRule="auto"/>
        <w:ind w:firstLine="720"/>
        <w:jc w:val="right"/>
        <w:rPr>
          <w:rFonts w:ascii="Times New Roman" w:hAnsi="Times New Roman"/>
          <w:sz w:val="28"/>
          <w:szCs w:val="28"/>
          <w:lang w:val="da-DK"/>
        </w:rPr>
      </w:pPr>
      <w:r w:rsidRPr="00611333">
        <w:rPr>
          <w:rFonts w:ascii="Times New Roman" w:hAnsi="Times New Roman"/>
          <w:i/>
          <w:iCs/>
          <w:sz w:val="28"/>
          <w:szCs w:val="28"/>
        </w:rPr>
        <w:t>Thờ</w:t>
      </w:r>
      <w:r w:rsidR="00537266" w:rsidRPr="00611333">
        <w:rPr>
          <w:rFonts w:ascii="Times New Roman" w:hAnsi="Times New Roman"/>
          <w:i/>
          <w:iCs/>
          <w:sz w:val="28"/>
          <w:szCs w:val="28"/>
        </w:rPr>
        <w:t>i gian:</w:t>
      </w:r>
      <w:r w:rsidR="00537266" w:rsidRPr="00611333">
        <w:rPr>
          <w:rFonts w:ascii="Times New Roman" w:hAnsi="Times New Roman"/>
          <w:i/>
          <w:iCs/>
          <w:sz w:val="28"/>
          <w:szCs w:val="28"/>
          <w:lang w:val="en-US"/>
        </w:rPr>
        <w:t>6</w:t>
      </w:r>
      <w:r w:rsidRPr="00611333">
        <w:rPr>
          <w:rFonts w:ascii="Times New Roman" w:hAnsi="Times New Roman"/>
          <w:i/>
          <w:iCs/>
          <w:sz w:val="28"/>
          <w:szCs w:val="28"/>
        </w:rPr>
        <w:t xml:space="preserve"> giờ (LT</w:t>
      </w:r>
      <w:r w:rsidRPr="00611333">
        <w:rPr>
          <w:rFonts w:ascii="Times New Roman" w:hAnsi="Times New Roman"/>
          <w:i/>
          <w:iCs/>
          <w:sz w:val="28"/>
          <w:szCs w:val="28"/>
          <w:lang w:val="en-US"/>
        </w:rPr>
        <w:t>:</w:t>
      </w:r>
      <w:r w:rsidR="00537266" w:rsidRPr="00611333">
        <w:rPr>
          <w:rFonts w:ascii="Times New Roman" w:hAnsi="Times New Roman"/>
          <w:i/>
          <w:iCs/>
          <w:sz w:val="28"/>
          <w:szCs w:val="28"/>
          <w:lang w:val="en-US"/>
        </w:rPr>
        <w:t>6</w:t>
      </w:r>
      <w:r w:rsidRPr="00611333">
        <w:rPr>
          <w:rFonts w:ascii="Times New Roman" w:hAnsi="Times New Roman"/>
          <w:i/>
          <w:iCs/>
          <w:sz w:val="28"/>
          <w:szCs w:val="28"/>
        </w:rPr>
        <w:t xml:space="preserve"> giờ)</w:t>
      </w:r>
    </w:p>
    <w:p w:rsidR="00B01945" w:rsidRPr="00611333" w:rsidRDefault="00B01945" w:rsidP="00F74021">
      <w:pPr>
        <w:spacing w:line="288" w:lineRule="auto"/>
        <w:rPr>
          <w:rFonts w:ascii="Times New Roman" w:hAnsi="Times New Roman"/>
          <w:bCs/>
          <w:iCs/>
          <w:sz w:val="28"/>
          <w:szCs w:val="28"/>
          <w:lang w:val="da-DK"/>
        </w:rPr>
      </w:pPr>
      <w:r w:rsidRPr="00611333">
        <w:rPr>
          <w:rFonts w:ascii="Times New Roman" w:hAnsi="Times New Roman"/>
          <w:bCs/>
          <w:iCs/>
          <w:sz w:val="28"/>
          <w:szCs w:val="28"/>
          <w:lang w:val="da-DK"/>
        </w:rPr>
        <w:tab/>
        <w:t>1. Mục tiêu</w:t>
      </w:r>
    </w:p>
    <w:p w:rsidR="00B01945" w:rsidRPr="00611333" w:rsidRDefault="00B01945" w:rsidP="00F74021">
      <w:pPr>
        <w:spacing w:line="288" w:lineRule="auto"/>
        <w:rPr>
          <w:rFonts w:ascii="Times New Roman" w:hAnsi="Times New Roman"/>
          <w:bCs/>
          <w:iCs/>
          <w:sz w:val="28"/>
          <w:szCs w:val="28"/>
          <w:lang w:val="da-DK"/>
        </w:rPr>
      </w:pPr>
      <w:r w:rsidRPr="00611333">
        <w:rPr>
          <w:rFonts w:ascii="Times New Roman" w:hAnsi="Times New Roman"/>
          <w:bCs/>
          <w:iCs/>
          <w:sz w:val="28"/>
          <w:szCs w:val="28"/>
          <w:lang w:val="da-DK"/>
        </w:rPr>
        <w:tab/>
        <w:t xml:space="preserve">- Về kiến thức:  </w:t>
      </w:r>
    </w:p>
    <w:p w:rsidR="00B01945" w:rsidRPr="00611333" w:rsidRDefault="00B01945" w:rsidP="00F74021">
      <w:pPr>
        <w:spacing w:line="288" w:lineRule="auto"/>
        <w:ind w:firstLine="720"/>
        <w:jc w:val="both"/>
        <w:rPr>
          <w:rFonts w:ascii="Times New Roman" w:hAnsi="Times New Roman"/>
          <w:sz w:val="28"/>
          <w:szCs w:val="28"/>
          <w:lang w:val="pt-BR"/>
        </w:rPr>
      </w:pPr>
      <w:r w:rsidRPr="00611333">
        <w:rPr>
          <w:rFonts w:ascii="Times New Roman" w:hAnsi="Times New Roman"/>
          <w:bCs/>
          <w:iCs/>
          <w:sz w:val="28"/>
          <w:szCs w:val="28"/>
          <w:lang w:val="da-DK"/>
        </w:rPr>
        <w:t>+ Trình bày được khái niệm, đặc điểm c</w:t>
      </w:r>
      <w:r w:rsidRPr="00611333">
        <w:rPr>
          <w:rFonts w:ascii="Times New Roman" w:hAnsi="Times New Roman"/>
          <w:sz w:val="28"/>
          <w:szCs w:val="28"/>
          <w:lang w:val="pt-BR"/>
        </w:rPr>
        <w:t>ác hình thức tín dụng và bảo hiểm trong nền kinh tế thị trường;</w:t>
      </w:r>
    </w:p>
    <w:p w:rsidR="00B01945" w:rsidRPr="00611333" w:rsidRDefault="00B01945"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ab/>
        <w:t>+ Trình bày được vai trò của các khâu tài chính trung gian trong sự phát triển kinh tế - xã hội.</w:t>
      </w:r>
    </w:p>
    <w:p w:rsidR="00B01945" w:rsidRPr="00611333" w:rsidRDefault="00B01945"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ab/>
        <w:t>- Về kỹ năng:</w:t>
      </w:r>
    </w:p>
    <w:p w:rsidR="00B01945" w:rsidRPr="00611333" w:rsidRDefault="00B01945" w:rsidP="00F74021">
      <w:pPr>
        <w:spacing w:line="288" w:lineRule="auto"/>
        <w:ind w:firstLine="720"/>
        <w:jc w:val="both"/>
        <w:rPr>
          <w:rFonts w:ascii="Times New Roman" w:hAnsi="Times New Roman"/>
          <w:sz w:val="28"/>
          <w:szCs w:val="28"/>
          <w:lang w:val="pt-BR"/>
        </w:rPr>
      </w:pPr>
      <w:r w:rsidRPr="00611333">
        <w:rPr>
          <w:rFonts w:ascii="Times New Roman" w:hAnsi="Times New Roman"/>
          <w:sz w:val="28"/>
          <w:szCs w:val="28"/>
          <w:lang w:val="pt-BR"/>
        </w:rPr>
        <w:t>+ Phân biệt được các loại hình tín dụng, bảo hiểm trong nền kinh tế;</w:t>
      </w:r>
    </w:p>
    <w:p w:rsidR="00B01945" w:rsidRPr="00611333" w:rsidRDefault="00B01945" w:rsidP="00F74021">
      <w:pPr>
        <w:spacing w:line="288" w:lineRule="auto"/>
        <w:ind w:firstLine="720"/>
        <w:jc w:val="both"/>
        <w:rPr>
          <w:rFonts w:ascii="Times New Roman" w:hAnsi="Times New Roman"/>
          <w:sz w:val="28"/>
          <w:szCs w:val="28"/>
          <w:lang w:val="pt-BR"/>
        </w:rPr>
      </w:pPr>
      <w:r w:rsidRPr="00611333">
        <w:rPr>
          <w:rFonts w:ascii="Times New Roman" w:hAnsi="Times New Roman"/>
          <w:sz w:val="28"/>
          <w:szCs w:val="28"/>
          <w:lang w:val="pt-BR"/>
        </w:rPr>
        <w:t>+ Phân biệt được BHXH và bảo hiểm kinh doanh;</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Về năng lực tự chủ và trách nhiệm:</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Làm việc độc lập, làm việc theo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Trung thực, cẩn thận, ý thức chấp hành tốt về chế độ tài chính- tín dụng hiện hành.</w:t>
      </w:r>
    </w:p>
    <w:p w:rsidR="00B01945" w:rsidRPr="00611333" w:rsidRDefault="00B01945" w:rsidP="00F74021">
      <w:pPr>
        <w:spacing w:line="288" w:lineRule="auto"/>
        <w:rPr>
          <w:rFonts w:ascii="Times New Roman" w:hAnsi="Times New Roman"/>
          <w:sz w:val="28"/>
          <w:szCs w:val="28"/>
          <w:lang w:val="pt-BR"/>
        </w:rPr>
      </w:pPr>
      <w:r w:rsidRPr="00611333">
        <w:rPr>
          <w:rFonts w:ascii="Times New Roman" w:hAnsi="Times New Roman"/>
          <w:sz w:val="28"/>
          <w:szCs w:val="28"/>
          <w:lang w:val="pt-BR"/>
        </w:rPr>
        <w:tab/>
        <w:t>2. Nội dung chương:</w:t>
      </w:r>
    </w:p>
    <w:tbl>
      <w:tblPr>
        <w:tblW w:w="0" w:type="auto"/>
        <w:tblInd w:w="720" w:type="dxa"/>
        <w:tblLook w:val="04A0"/>
      </w:tblPr>
      <w:tblGrid>
        <w:gridCol w:w="6758"/>
        <w:gridCol w:w="994"/>
        <w:gridCol w:w="708"/>
      </w:tblGrid>
      <w:tr w:rsidR="00B01945" w:rsidRPr="00611333" w:rsidTr="00B01945">
        <w:trPr>
          <w:trHeight w:val="397"/>
        </w:trPr>
        <w:tc>
          <w:tcPr>
            <w:tcW w:w="6758"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2.1 . Tín dụng</w:t>
            </w:r>
          </w:p>
        </w:tc>
        <w:tc>
          <w:tcPr>
            <w:tcW w:w="994" w:type="dxa"/>
            <w:shd w:val="clear" w:color="auto" w:fill="auto"/>
          </w:tcPr>
          <w:p w:rsidR="00B01945" w:rsidRPr="00611333" w:rsidRDefault="00B01945" w:rsidP="00F74021">
            <w:pPr>
              <w:spacing w:line="288" w:lineRule="auto"/>
              <w:jc w:val="right"/>
              <w:rPr>
                <w:rFonts w:ascii="Times New Roman" w:eastAsia="Times New Roman" w:hAnsi="Times New Roman"/>
                <w:bCs/>
                <w:i/>
                <w:iCs/>
                <w:sz w:val="28"/>
                <w:szCs w:val="28"/>
                <w:lang w:val="pt-BR"/>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lang w:val="pt-BR"/>
              </w:rPr>
            </w:pPr>
          </w:p>
        </w:tc>
      </w:tr>
      <w:tr w:rsidR="00537266" w:rsidRPr="00611333" w:rsidTr="00B01945">
        <w:trPr>
          <w:trHeight w:val="397"/>
        </w:trPr>
        <w:tc>
          <w:tcPr>
            <w:tcW w:w="6758" w:type="dxa"/>
            <w:shd w:val="clear" w:color="auto" w:fill="auto"/>
          </w:tcPr>
          <w:p w:rsidR="00537266" w:rsidRPr="00611333" w:rsidRDefault="00537266"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2.1.1. Những vấn đề chung về tín dụng</w:t>
            </w:r>
          </w:p>
        </w:tc>
        <w:tc>
          <w:tcPr>
            <w:tcW w:w="994" w:type="dxa"/>
            <w:shd w:val="clear" w:color="auto" w:fill="auto"/>
          </w:tcPr>
          <w:p w:rsidR="00537266"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708" w:type="dxa"/>
            <w:shd w:val="clear" w:color="auto" w:fill="auto"/>
          </w:tcPr>
          <w:p w:rsidR="00537266" w:rsidRPr="00611333" w:rsidRDefault="00537266"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537266" w:rsidRPr="00611333" w:rsidTr="00B01945">
        <w:trPr>
          <w:trHeight w:val="397"/>
        </w:trPr>
        <w:tc>
          <w:tcPr>
            <w:tcW w:w="6758" w:type="dxa"/>
            <w:shd w:val="clear" w:color="auto" w:fill="auto"/>
          </w:tcPr>
          <w:p w:rsidR="00537266" w:rsidRPr="00611333" w:rsidRDefault="00537266"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lastRenderedPageBreak/>
              <w:t>2.1.2. Các hình thức tín dụng trong nền kinh tế thị trường</w:t>
            </w:r>
          </w:p>
        </w:tc>
        <w:tc>
          <w:tcPr>
            <w:tcW w:w="994" w:type="dxa"/>
            <w:shd w:val="clear" w:color="auto" w:fill="auto"/>
          </w:tcPr>
          <w:p w:rsidR="00537266"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2</w:t>
            </w:r>
          </w:p>
        </w:tc>
        <w:tc>
          <w:tcPr>
            <w:tcW w:w="708" w:type="dxa"/>
            <w:shd w:val="clear" w:color="auto" w:fill="auto"/>
          </w:tcPr>
          <w:p w:rsidR="00537266" w:rsidRPr="00611333" w:rsidRDefault="00537266"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537266" w:rsidRPr="00611333" w:rsidTr="00B01945">
        <w:trPr>
          <w:trHeight w:val="397"/>
        </w:trPr>
        <w:tc>
          <w:tcPr>
            <w:tcW w:w="6758" w:type="dxa"/>
            <w:shd w:val="clear" w:color="auto" w:fill="auto"/>
          </w:tcPr>
          <w:p w:rsidR="00537266" w:rsidRPr="00611333" w:rsidRDefault="00537266"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2.2 . Bảo hiểm</w:t>
            </w:r>
          </w:p>
        </w:tc>
        <w:tc>
          <w:tcPr>
            <w:tcW w:w="994" w:type="dxa"/>
            <w:shd w:val="clear" w:color="auto" w:fill="auto"/>
          </w:tcPr>
          <w:p w:rsidR="00537266" w:rsidRPr="00611333" w:rsidRDefault="00537266" w:rsidP="00F74021">
            <w:pPr>
              <w:spacing w:line="288" w:lineRule="auto"/>
              <w:jc w:val="right"/>
              <w:rPr>
                <w:rFonts w:ascii="Times New Roman" w:eastAsia="Times New Roman" w:hAnsi="Times New Roman"/>
                <w:bCs/>
                <w:i/>
                <w:iCs/>
                <w:sz w:val="28"/>
                <w:szCs w:val="28"/>
                <w:lang w:val="pt-BR"/>
              </w:rPr>
            </w:pPr>
          </w:p>
        </w:tc>
        <w:tc>
          <w:tcPr>
            <w:tcW w:w="708" w:type="dxa"/>
            <w:shd w:val="clear" w:color="auto" w:fill="auto"/>
          </w:tcPr>
          <w:p w:rsidR="00537266" w:rsidRPr="00611333" w:rsidRDefault="00537266" w:rsidP="00F74021">
            <w:pPr>
              <w:spacing w:line="288" w:lineRule="auto"/>
              <w:rPr>
                <w:rFonts w:ascii="Times New Roman" w:eastAsia="Times New Roman" w:hAnsi="Times New Roman"/>
                <w:bCs/>
                <w:i/>
                <w:iCs/>
                <w:sz w:val="28"/>
                <w:szCs w:val="28"/>
                <w:lang w:val="pt-BR"/>
              </w:rPr>
            </w:pPr>
          </w:p>
        </w:tc>
      </w:tr>
      <w:tr w:rsidR="00537266" w:rsidRPr="00611333" w:rsidTr="00B01945">
        <w:trPr>
          <w:trHeight w:val="397"/>
        </w:trPr>
        <w:tc>
          <w:tcPr>
            <w:tcW w:w="6758" w:type="dxa"/>
            <w:shd w:val="clear" w:color="auto" w:fill="auto"/>
          </w:tcPr>
          <w:p w:rsidR="00537266" w:rsidRPr="00611333" w:rsidRDefault="00537266"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2.2.1. Những vấn đề chung về bảo hiểm</w:t>
            </w:r>
          </w:p>
        </w:tc>
        <w:tc>
          <w:tcPr>
            <w:tcW w:w="994" w:type="dxa"/>
            <w:shd w:val="clear" w:color="auto" w:fill="auto"/>
          </w:tcPr>
          <w:p w:rsidR="00537266"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708" w:type="dxa"/>
            <w:shd w:val="clear" w:color="auto" w:fill="auto"/>
          </w:tcPr>
          <w:p w:rsidR="00537266" w:rsidRPr="00611333" w:rsidRDefault="00537266"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537266" w:rsidRPr="00611333" w:rsidTr="00B01945">
        <w:trPr>
          <w:trHeight w:val="397"/>
        </w:trPr>
        <w:tc>
          <w:tcPr>
            <w:tcW w:w="6758" w:type="dxa"/>
            <w:shd w:val="clear" w:color="auto" w:fill="auto"/>
          </w:tcPr>
          <w:p w:rsidR="00537266" w:rsidRPr="00611333" w:rsidRDefault="00537266"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2.2.2. Bảo hiểm kinh doanh</w:t>
            </w:r>
          </w:p>
        </w:tc>
        <w:tc>
          <w:tcPr>
            <w:tcW w:w="994" w:type="dxa"/>
            <w:shd w:val="clear" w:color="auto" w:fill="auto"/>
          </w:tcPr>
          <w:p w:rsidR="00537266"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708" w:type="dxa"/>
            <w:shd w:val="clear" w:color="auto" w:fill="auto"/>
          </w:tcPr>
          <w:p w:rsidR="00537266" w:rsidRPr="00611333" w:rsidRDefault="00537266"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537266" w:rsidRPr="00611333" w:rsidTr="00B01945">
        <w:trPr>
          <w:trHeight w:val="397"/>
        </w:trPr>
        <w:tc>
          <w:tcPr>
            <w:tcW w:w="6758" w:type="dxa"/>
            <w:shd w:val="clear" w:color="auto" w:fill="auto"/>
          </w:tcPr>
          <w:p w:rsidR="00537266" w:rsidRPr="00611333" w:rsidRDefault="00537266"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2.2.3. Bảo hiểm xã hội</w:t>
            </w:r>
          </w:p>
        </w:tc>
        <w:tc>
          <w:tcPr>
            <w:tcW w:w="994" w:type="dxa"/>
            <w:shd w:val="clear" w:color="auto" w:fill="auto"/>
          </w:tcPr>
          <w:p w:rsidR="00537266"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708" w:type="dxa"/>
            <w:shd w:val="clear" w:color="auto" w:fill="auto"/>
          </w:tcPr>
          <w:p w:rsidR="00537266" w:rsidRPr="00611333" w:rsidRDefault="00537266"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bl>
    <w:p w:rsidR="006E514E" w:rsidRDefault="006E514E" w:rsidP="00F74021">
      <w:pPr>
        <w:spacing w:line="288" w:lineRule="auto"/>
        <w:rPr>
          <w:rFonts w:ascii="Times New Roman" w:hAnsi="Times New Roman"/>
          <w:b/>
          <w:bCs/>
          <w:sz w:val="28"/>
          <w:szCs w:val="28"/>
          <w:lang w:val="pt-BR"/>
        </w:rPr>
      </w:pPr>
    </w:p>
    <w:p w:rsidR="00B01945" w:rsidRPr="00611333" w:rsidRDefault="00B01945" w:rsidP="00F74021">
      <w:pPr>
        <w:spacing w:line="288" w:lineRule="auto"/>
        <w:rPr>
          <w:rFonts w:ascii="Times New Roman" w:eastAsia="Times New Roman" w:hAnsi="Times New Roman"/>
          <w:sz w:val="28"/>
          <w:szCs w:val="28"/>
          <w:lang w:eastAsia="vi-VN"/>
        </w:rPr>
      </w:pPr>
      <w:r w:rsidRPr="00611333">
        <w:rPr>
          <w:rFonts w:ascii="Times New Roman" w:hAnsi="Times New Roman"/>
          <w:b/>
          <w:bCs/>
          <w:sz w:val="28"/>
          <w:szCs w:val="28"/>
          <w:lang w:val="pt-BR"/>
        </w:rPr>
        <w:t>Chương 5: Thị trường tài chính</w:t>
      </w: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b/>
          <w:bCs/>
          <w:sz w:val="28"/>
          <w:szCs w:val="28"/>
          <w:lang w:val="pt-BR"/>
        </w:rPr>
        <w:tab/>
      </w:r>
    </w:p>
    <w:p w:rsidR="00B01945" w:rsidRPr="00611333" w:rsidRDefault="00B01945" w:rsidP="00F74021">
      <w:pPr>
        <w:spacing w:line="288" w:lineRule="auto"/>
        <w:ind w:firstLine="720"/>
        <w:jc w:val="right"/>
        <w:rPr>
          <w:rFonts w:ascii="Times New Roman" w:hAnsi="Times New Roman"/>
          <w:sz w:val="28"/>
          <w:szCs w:val="28"/>
          <w:lang w:val="da-DK"/>
        </w:rPr>
      </w:pPr>
      <w:r w:rsidRPr="00611333">
        <w:rPr>
          <w:rFonts w:ascii="Times New Roman" w:hAnsi="Times New Roman"/>
          <w:i/>
          <w:iCs/>
          <w:sz w:val="28"/>
          <w:szCs w:val="28"/>
        </w:rPr>
        <w:t xml:space="preserve">Thời gian: </w:t>
      </w:r>
      <w:r w:rsidR="00537266" w:rsidRPr="00611333">
        <w:rPr>
          <w:rFonts w:ascii="Times New Roman" w:hAnsi="Times New Roman"/>
          <w:i/>
          <w:iCs/>
          <w:sz w:val="28"/>
          <w:szCs w:val="28"/>
          <w:lang w:val="en-US"/>
        </w:rPr>
        <w:t>5</w:t>
      </w:r>
      <w:r w:rsidRPr="00611333">
        <w:rPr>
          <w:rFonts w:ascii="Times New Roman" w:hAnsi="Times New Roman"/>
          <w:i/>
          <w:iCs/>
          <w:sz w:val="28"/>
          <w:szCs w:val="28"/>
        </w:rPr>
        <w:t xml:space="preserve"> giờ (LT</w:t>
      </w:r>
      <w:r w:rsidRPr="00611333">
        <w:rPr>
          <w:rFonts w:ascii="Times New Roman" w:hAnsi="Times New Roman"/>
          <w:i/>
          <w:iCs/>
          <w:sz w:val="28"/>
          <w:szCs w:val="28"/>
          <w:lang w:val="en-US"/>
        </w:rPr>
        <w:t xml:space="preserve">: </w:t>
      </w:r>
      <w:r w:rsidR="00537266" w:rsidRPr="00611333">
        <w:rPr>
          <w:rFonts w:ascii="Times New Roman" w:hAnsi="Times New Roman"/>
          <w:i/>
          <w:iCs/>
          <w:sz w:val="28"/>
          <w:szCs w:val="28"/>
          <w:lang w:val="en-US"/>
        </w:rPr>
        <w:t>5</w:t>
      </w:r>
      <w:r w:rsidRPr="00611333">
        <w:rPr>
          <w:rFonts w:ascii="Times New Roman" w:hAnsi="Times New Roman"/>
          <w:i/>
          <w:iCs/>
          <w:sz w:val="28"/>
          <w:szCs w:val="28"/>
        </w:rPr>
        <w:t xml:space="preserve"> giờ)</w:t>
      </w:r>
    </w:p>
    <w:p w:rsidR="00B01945" w:rsidRPr="00611333" w:rsidRDefault="00B01945"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ab/>
        <w:t>1. Mục tiêu</w:t>
      </w:r>
    </w:p>
    <w:p w:rsidR="00B01945" w:rsidRPr="00611333" w:rsidRDefault="00B01945" w:rsidP="00F74021">
      <w:pPr>
        <w:spacing w:line="288" w:lineRule="auto"/>
        <w:jc w:val="both"/>
        <w:rPr>
          <w:rFonts w:ascii="Times New Roman" w:hAnsi="Times New Roman"/>
          <w:bCs/>
          <w:iCs/>
          <w:sz w:val="28"/>
          <w:szCs w:val="28"/>
          <w:lang w:val="da-DK"/>
        </w:rPr>
      </w:pPr>
      <w:r w:rsidRPr="00611333">
        <w:rPr>
          <w:rFonts w:ascii="Times New Roman" w:hAnsi="Times New Roman"/>
          <w:sz w:val="28"/>
          <w:szCs w:val="28"/>
          <w:lang w:val="pt-BR"/>
        </w:rPr>
        <w:tab/>
      </w:r>
      <w:r w:rsidRPr="00611333">
        <w:rPr>
          <w:rFonts w:ascii="Times New Roman" w:hAnsi="Times New Roman"/>
          <w:bCs/>
          <w:iCs/>
          <w:sz w:val="28"/>
          <w:szCs w:val="28"/>
          <w:lang w:val="da-DK"/>
        </w:rPr>
        <w:t xml:space="preserve">- Về kiến thức:  </w:t>
      </w:r>
    </w:p>
    <w:p w:rsidR="00B01945" w:rsidRPr="00611333" w:rsidRDefault="00B01945" w:rsidP="00F74021">
      <w:pPr>
        <w:spacing w:line="288" w:lineRule="auto"/>
        <w:ind w:firstLine="720"/>
        <w:jc w:val="both"/>
        <w:rPr>
          <w:rFonts w:ascii="Times New Roman" w:hAnsi="Times New Roman"/>
          <w:sz w:val="28"/>
          <w:szCs w:val="28"/>
          <w:lang w:val="pt-BR"/>
        </w:rPr>
      </w:pPr>
      <w:r w:rsidRPr="00611333">
        <w:rPr>
          <w:rFonts w:ascii="Times New Roman" w:hAnsi="Times New Roman"/>
          <w:bCs/>
          <w:iCs/>
          <w:sz w:val="28"/>
          <w:szCs w:val="28"/>
          <w:lang w:val="da-DK"/>
        </w:rPr>
        <w:t>+ Trình bày được khái niệm, đặc điểm, vai trò của thị trường tài chính;</w:t>
      </w:r>
    </w:p>
    <w:p w:rsidR="00B01945" w:rsidRPr="00611333" w:rsidRDefault="00B01945"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ab/>
        <w:t>+ Trình bày được đặc điểm, vai trò  và công cụ sử dụng của Thị trường vốn, tiền tệ, chứng khoán; Vai trò của nhà nước trong hình thành và phát triển thị trường tài chính.</w:t>
      </w:r>
    </w:p>
    <w:p w:rsidR="00B01945" w:rsidRPr="00611333" w:rsidRDefault="00B01945" w:rsidP="00F74021">
      <w:pPr>
        <w:spacing w:line="288" w:lineRule="auto"/>
        <w:ind w:firstLine="720"/>
        <w:jc w:val="both"/>
        <w:rPr>
          <w:rFonts w:ascii="Times New Roman" w:hAnsi="Times New Roman"/>
          <w:sz w:val="28"/>
          <w:szCs w:val="28"/>
          <w:lang w:val="pt-BR"/>
        </w:rPr>
      </w:pPr>
      <w:r w:rsidRPr="00611333">
        <w:rPr>
          <w:rFonts w:ascii="Times New Roman" w:hAnsi="Times New Roman"/>
          <w:sz w:val="28"/>
          <w:szCs w:val="28"/>
          <w:lang w:val="pt-BR"/>
        </w:rPr>
        <w:t>-Về kỹ năng</w:t>
      </w:r>
      <w:r w:rsidRPr="00611333">
        <w:rPr>
          <w:rFonts w:ascii="Times New Roman" w:hAnsi="Times New Roman"/>
          <w:sz w:val="28"/>
          <w:szCs w:val="28"/>
          <w:lang w:val="pt-BR"/>
        </w:rPr>
        <w:tab/>
      </w:r>
    </w:p>
    <w:p w:rsidR="00B01945" w:rsidRPr="00611333" w:rsidRDefault="00B01945" w:rsidP="00F74021">
      <w:pPr>
        <w:spacing w:line="288" w:lineRule="auto"/>
        <w:jc w:val="both"/>
        <w:rPr>
          <w:rFonts w:ascii="Times New Roman" w:hAnsi="Times New Roman"/>
          <w:sz w:val="28"/>
          <w:szCs w:val="28"/>
          <w:lang w:val="da-DK"/>
        </w:rPr>
      </w:pPr>
      <w:r w:rsidRPr="00611333">
        <w:rPr>
          <w:rFonts w:ascii="Times New Roman" w:hAnsi="Times New Roman"/>
          <w:sz w:val="28"/>
          <w:szCs w:val="28"/>
          <w:lang w:val="da-DK"/>
        </w:rPr>
        <w:tab/>
        <w:t>+  Phân biệt được các đối tượng, công cụ của thị trường tài chính;</w:t>
      </w:r>
    </w:p>
    <w:p w:rsidR="00B01945" w:rsidRPr="00611333" w:rsidRDefault="00B01945" w:rsidP="00F74021">
      <w:pPr>
        <w:spacing w:line="288" w:lineRule="auto"/>
        <w:ind w:firstLine="720"/>
        <w:jc w:val="both"/>
        <w:rPr>
          <w:rFonts w:ascii="Times New Roman" w:hAnsi="Times New Roman"/>
          <w:sz w:val="28"/>
          <w:szCs w:val="28"/>
          <w:lang w:val="da-DK"/>
        </w:rPr>
      </w:pPr>
      <w:r w:rsidRPr="00611333">
        <w:rPr>
          <w:rFonts w:ascii="Times New Roman" w:hAnsi="Times New Roman"/>
          <w:sz w:val="28"/>
          <w:szCs w:val="28"/>
          <w:lang w:val="da-DK"/>
        </w:rPr>
        <w:t>+  Phân biệt được thị trường tiền tệ và thị trường vốn;</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Về năng lực tự chủ và trách nhiệm:</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Làm việc độc lập, làm việc theo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Nhận thức đúng đắn về sự cần thiết của việc tìm hiểu lĩnh vực thị trường  tài chính trong quá trình làm việc.</w:t>
      </w:r>
    </w:p>
    <w:p w:rsidR="00B01945" w:rsidRPr="00611333" w:rsidRDefault="00B01945" w:rsidP="00F74021">
      <w:pPr>
        <w:spacing w:line="288" w:lineRule="auto"/>
        <w:rPr>
          <w:rFonts w:ascii="Times New Roman" w:hAnsi="Times New Roman"/>
          <w:bCs/>
          <w:sz w:val="28"/>
          <w:szCs w:val="28"/>
          <w:lang w:val="da-DK"/>
        </w:rPr>
      </w:pPr>
      <w:r w:rsidRPr="00611333">
        <w:rPr>
          <w:rFonts w:ascii="Times New Roman" w:hAnsi="Times New Roman"/>
          <w:bCs/>
          <w:sz w:val="28"/>
          <w:szCs w:val="28"/>
          <w:lang w:val="da-DK"/>
        </w:rPr>
        <w:tab/>
        <w:t>2. Nội dung chương</w:t>
      </w:r>
    </w:p>
    <w:tbl>
      <w:tblPr>
        <w:tblW w:w="0" w:type="auto"/>
        <w:tblInd w:w="675" w:type="dxa"/>
        <w:tblLook w:val="04A0"/>
      </w:tblPr>
      <w:tblGrid>
        <w:gridCol w:w="6378"/>
        <w:gridCol w:w="1134"/>
        <w:gridCol w:w="993"/>
      </w:tblGrid>
      <w:tr w:rsidR="00B01945" w:rsidRPr="00611333" w:rsidTr="00B01945">
        <w:trPr>
          <w:trHeight w:val="397"/>
        </w:trPr>
        <w:tc>
          <w:tcPr>
            <w:tcW w:w="6378"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sz w:val="28"/>
                <w:szCs w:val="28"/>
                <w:lang w:val="da-DK"/>
              </w:rPr>
              <w:t>2.</w:t>
            </w:r>
            <w:r w:rsidRPr="00611333">
              <w:rPr>
                <w:rFonts w:ascii="Times New Roman" w:eastAsia="Times New Roman" w:hAnsi="Times New Roman"/>
                <w:bCs/>
                <w:iCs/>
                <w:sz w:val="28"/>
                <w:szCs w:val="28"/>
                <w:lang w:val="pt-BR"/>
              </w:rPr>
              <w:t>1 . Những vấn đề chung về thị trường tài chính</w:t>
            </w:r>
          </w:p>
        </w:tc>
        <w:tc>
          <w:tcPr>
            <w:tcW w:w="1134" w:type="dxa"/>
            <w:shd w:val="clear" w:color="auto" w:fill="auto"/>
          </w:tcPr>
          <w:p w:rsidR="00B01945" w:rsidRPr="00611333" w:rsidRDefault="00B01945" w:rsidP="00F74021">
            <w:pPr>
              <w:spacing w:line="288" w:lineRule="auto"/>
              <w:jc w:val="right"/>
              <w:rPr>
                <w:rFonts w:ascii="Times New Roman" w:eastAsia="Times New Roman" w:hAnsi="Times New Roman"/>
                <w:bCs/>
                <w:i/>
                <w:sz w:val="28"/>
                <w:szCs w:val="28"/>
                <w:lang w:val="da-DK"/>
              </w:rPr>
            </w:pPr>
            <w:r w:rsidRPr="00611333">
              <w:rPr>
                <w:rFonts w:ascii="Times New Roman" w:eastAsia="Times New Roman" w:hAnsi="Times New Roman"/>
                <w:bCs/>
                <w:i/>
                <w:sz w:val="28"/>
                <w:szCs w:val="28"/>
                <w:lang w:val="da-DK"/>
              </w:rPr>
              <w:t>1</w:t>
            </w:r>
          </w:p>
        </w:tc>
        <w:tc>
          <w:tcPr>
            <w:tcW w:w="993"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r w:rsidRPr="00611333">
              <w:rPr>
                <w:rFonts w:ascii="Times New Roman" w:eastAsia="Times New Roman" w:hAnsi="Times New Roman"/>
                <w:i/>
                <w:sz w:val="28"/>
                <w:szCs w:val="28"/>
                <w:lang w:val="pt-BR"/>
              </w:rPr>
              <w:t>giờ</w:t>
            </w:r>
          </w:p>
        </w:tc>
      </w:tr>
      <w:tr w:rsidR="00B01945" w:rsidRPr="00611333" w:rsidTr="00B01945">
        <w:trPr>
          <w:trHeight w:val="397"/>
        </w:trPr>
        <w:tc>
          <w:tcPr>
            <w:tcW w:w="6378"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2.1.1. Khái niệm</w:t>
            </w:r>
          </w:p>
        </w:tc>
        <w:tc>
          <w:tcPr>
            <w:tcW w:w="1134"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993"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378"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2.1.2. Đối tượng, công cụ của thị trường tài chính</w:t>
            </w:r>
          </w:p>
        </w:tc>
        <w:tc>
          <w:tcPr>
            <w:tcW w:w="1134"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993"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378"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2.1.3. Phân loại thị trường tài chính</w:t>
            </w:r>
          </w:p>
        </w:tc>
        <w:tc>
          <w:tcPr>
            <w:tcW w:w="1134"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993"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378"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 xml:space="preserve">2.1.4. Vai trò của thị trường tài chính </w:t>
            </w:r>
          </w:p>
        </w:tc>
        <w:tc>
          <w:tcPr>
            <w:tcW w:w="1134"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993"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378"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2.2. Thị trường tài chính</w:t>
            </w:r>
          </w:p>
        </w:tc>
        <w:tc>
          <w:tcPr>
            <w:tcW w:w="1134" w:type="dxa"/>
            <w:shd w:val="clear" w:color="auto" w:fill="auto"/>
          </w:tcPr>
          <w:p w:rsidR="00B01945" w:rsidRPr="00611333" w:rsidRDefault="00B01945" w:rsidP="00F74021">
            <w:pPr>
              <w:spacing w:line="288" w:lineRule="auto"/>
              <w:jc w:val="right"/>
              <w:rPr>
                <w:rFonts w:ascii="Times New Roman" w:eastAsia="Times New Roman" w:hAnsi="Times New Roman"/>
                <w:bCs/>
                <w:i/>
                <w:iCs/>
                <w:sz w:val="28"/>
                <w:szCs w:val="28"/>
                <w:lang w:val="pt-BR"/>
              </w:rPr>
            </w:pPr>
          </w:p>
        </w:tc>
        <w:tc>
          <w:tcPr>
            <w:tcW w:w="993"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537266" w:rsidRPr="00611333" w:rsidTr="00B01945">
        <w:trPr>
          <w:trHeight w:val="397"/>
        </w:trPr>
        <w:tc>
          <w:tcPr>
            <w:tcW w:w="6378" w:type="dxa"/>
            <w:shd w:val="clear" w:color="auto" w:fill="auto"/>
          </w:tcPr>
          <w:p w:rsidR="00537266" w:rsidRPr="00611333" w:rsidRDefault="00537266"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2.2.1. Thị trường tiền tệ</w:t>
            </w:r>
          </w:p>
        </w:tc>
        <w:tc>
          <w:tcPr>
            <w:tcW w:w="1134" w:type="dxa"/>
            <w:shd w:val="clear" w:color="auto" w:fill="auto"/>
          </w:tcPr>
          <w:p w:rsidR="00537266"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993" w:type="dxa"/>
            <w:shd w:val="clear" w:color="auto" w:fill="auto"/>
          </w:tcPr>
          <w:p w:rsidR="00537266" w:rsidRPr="00611333" w:rsidRDefault="00537266"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537266" w:rsidRPr="00611333" w:rsidTr="00B01945">
        <w:trPr>
          <w:trHeight w:val="397"/>
        </w:trPr>
        <w:tc>
          <w:tcPr>
            <w:tcW w:w="6378" w:type="dxa"/>
            <w:shd w:val="clear" w:color="auto" w:fill="auto"/>
          </w:tcPr>
          <w:p w:rsidR="00537266" w:rsidRPr="00611333" w:rsidRDefault="00537266"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2.2.2. Thị trường vốn</w:t>
            </w:r>
          </w:p>
        </w:tc>
        <w:tc>
          <w:tcPr>
            <w:tcW w:w="1134" w:type="dxa"/>
            <w:shd w:val="clear" w:color="auto" w:fill="auto"/>
          </w:tcPr>
          <w:p w:rsidR="00537266"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993" w:type="dxa"/>
            <w:shd w:val="clear" w:color="auto" w:fill="auto"/>
          </w:tcPr>
          <w:p w:rsidR="00537266" w:rsidRPr="00611333" w:rsidRDefault="00537266"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537266" w:rsidRPr="00611333" w:rsidTr="00B01945">
        <w:trPr>
          <w:trHeight w:val="397"/>
        </w:trPr>
        <w:tc>
          <w:tcPr>
            <w:tcW w:w="6378" w:type="dxa"/>
            <w:shd w:val="clear" w:color="auto" w:fill="auto"/>
          </w:tcPr>
          <w:p w:rsidR="00537266" w:rsidRPr="00611333" w:rsidRDefault="00537266"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2.2.3. Thị trường chứng khoán</w:t>
            </w:r>
          </w:p>
        </w:tc>
        <w:tc>
          <w:tcPr>
            <w:tcW w:w="1134" w:type="dxa"/>
            <w:shd w:val="clear" w:color="auto" w:fill="auto"/>
          </w:tcPr>
          <w:p w:rsidR="00537266"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993" w:type="dxa"/>
            <w:shd w:val="clear" w:color="auto" w:fill="auto"/>
          </w:tcPr>
          <w:p w:rsidR="00537266" w:rsidRPr="00611333" w:rsidRDefault="00537266"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B01945" w:rsidRPr="00611333" w:rsidTr="00B01945">
        <w:trPr>
          <w:trHeight w:val="397"/>
        </w:trPr>
        <w:tc>
          <w:tcPr>
            <w:tcW w:w="6378" w:type="dxa"/>
            <w:shd w:val="clear" w:color="auto" w:fill="auto"/>
          </w:tcPr>
          <w:p w:rsidR="00B01945" w:rsidRPr="00611333" w:rsidRDefault="00B01945" w:rsidP="00F74021">
            <w:pPr>
              <w:spacing w:line="288" w:lineRule="auto"/>
              <w:rPr>
                <w:rFonts w:ascii="Times New Roman" w:eastAsia="Times New Roman" w:hAnsi="Times New Roman"/>
                <w:bCs/>
                <w:sz w:val="28"/>
                <w:szCs w:val="28"/>
                <w:lang w:val="da-DK"/>
              </w:rPr>
            </w:pPr>
            <w:r w:rsidRPr="00611333">
              <w:rPr>
                <w:rFonts w:ascii="Times New Roman" w:eastAsia="Times New Roman" w:hAnsi="Times New Roman"/>
                <w:bCs/>
                <w:iCs/>
                <w:sz w:val="28"/>
                <w:szCs w:val="28"/>
                <w:lang w:val="pt-BR"/>
              </w:rPr>
              <w:t>2.3 . Vai trò của nhà nước trong hình thành, phát triển thị trường tài chính</w:t>
            </w:r>
          </w:p>
        </w:tc>
        <w:tc>
          <w:tcPr>
            <w:tcW w:w="1134" w:type="dxa"/>
            <w:shd w:val="clear" w:color="auto" w:fill="auto"/>
          </w:tcPr>
          <w:p w:rsidR="00B01945"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993"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r w:rsidRPr="00611333">
              <w:rPr>
                <w:rFonts w:ascii="Times New Roman" w:eastAsia="Times New Roman" w:hAnsi="Times New Roman"/>
                <w:i/>
                <w:sz w:val="28"/>
                <w:szCs w:val="28"/>
                <w:lang w:val="pt-BR"/>
              </w:rPr>
              <w:t>giờ</w:t>
            </w:r>
          </w:p>
        </w:tc>
      </w:tr>
    </w:tbl>
    <w:p w:rsidR="006E514E" w:rsidRDefault="006E514E" w:rsidP="00F74021">
      <w:pPr>
        <w:spacing w:line="288" w:lineRule="auto"/>
        <w:rPr>
          <w:rFonts w:ascii="Times New Roman" w:hAnsi="Times New Roman"/>
          <w:b/>
          <w:bCs/>
          <w:sz w:val="28"/>
          <w:szCs w:val="28"/>
          <w:lang w:val="da-DK"/>
        </w:rPr>
      </w:pPr>
    </w:p>
    <w:p w:rsidR="00B01945" w:rsidRPr="00611333" w:rsidRDefault="00B01945" w:rsidP="00F74021">
      <w:pPr>
        <w:spacing w:line="288" w:lineRule="auto"/>
        <w:rPr>
          <w:rFonts w:ascii="Times New Roman" w:eastAsia="Times New Roman" w:hAnsi="Times New Roman"/>
          <w:sz w:val="28"/>
          <w:szCs w:val="28"/>
          <w:lang w:eastAsia="vi-VN"/>
        </w:rPr>
      </w:pPr>
      <w:r w:rsidRPr="00611333">
        <w:rPr>
          <w:rFonts w:ascii="Times New Roman" w:hAnsi="Times New Roman"/>
          <w:b/>
          <w:bCs/>
          <w:sz w:val="28"/>
          <w:szCs w:val="28"/>
          <w:lang w:val="da-DK"/>
        </w:rPr>
        <w:t>Chương 6: Tài chính quốc tế</w:t>
      </w:r>
      <w:r w:rsidRPr="00611333">
        <w:rPr>
          <w:rFonts w:ascii="Times New Roman" w:eastAsia="Times New Roman" w:hAnsi="Times New Roman"/>
          <w:sz w:val="28"/>
          <w:szCs w:val="28"/>
          <w:lang w:val="da-DK" w:eastAsia="vi-VN"/>
        </w:rPr>
        <w:tab/>
      </w:r>
      <w:r w:rsidRPr="00611333">
        <w:rPr>
          <w:rFonts w:ascii="Times New Roman" w:eastAsia="Times New Roman" w:hAnsi="Times New Roman"/>
          <w:sz w:val="28"/>
          <w:szCs w:val="28"/>
          <w:lang w:val="da-DK" w:eastAsia="vi-VN"/>
        </w:rPr>
        <w:tab/>
      </w:r>
      <w:r w:rsidRPr="00611333">
        <w:rPr>
          <w:rFonts w:ascii="Times New Roman" w:eastAsia="Times New Roman" w:hAnsi="Times New Roman"/>
          <w:sz w:val="28"/>
          <w:szCs w:val="28"/>
          <w:lang w:val="da-DK" w:eastAsia="vi-VN"/>
        </w:rPr>
        <w:tab/>
      </w:r>
      <w:r w:rsidRPr="00611333">
        <w:rPr>
          <w:rFonts w:ascii="Times New Roman" w:eastAsia="Times New Roman" w:hAnsi="Times New Roman"/>
          <w:sz w:val="28"/>
          <w:szCs w:val="28"/>
          <w:lang w:val="da-DK" w:eastAsia="vi-VN"/>
        </w:rPr>
        <w:tab/>
      </w:r>
    </w:p>
    <w:p w:rsidR="00B01945" w:rsidRPr="00611333" w:rsidRDefault="00B01945" w:rsidP="00F74021">
      <w:pPr>
        <w:spacing w:line="288" w:lineRule="auto"/>
        <w:ind w:firstLine="720"/>
        <w:jc w:val="right"/>
        <w:rPr>
          <w:rFonts w:ascii="Times New Roman" w:hAnsi="Times New Roman"/>
          <w:sz w:val="28"/>
          <w:szCs w:val="28"/>
          <w:lang w:val="da-DK"/>
        </w:rPr>
      </w:pPr>
      <w:r w:rsidRPr="00611333">
        <w:rPr>
          <w:rFonts w:ascii="Times New Roman" w:hAnsi="Times New Roman"/>
          <w:i/>
          <w:iCs/>
          <w:sz w:val="28"/>
          <w:szCs w:val="28"/>
        </w:rPr>
        <w:t xml:space="preserve">Thời gian: </w:t>
      </w:r>
      <w:r w:rsidR="00537266" w:rsidRPr="00611333">
        <w:rPr>
          <w:rFonts w:ascii="Times New Roman" w:hAnsi="Times New Roman"/>
          <w:i/>
          <w:iCs/>
          <w:sz w:val="28"/>
          <w:szCs w:val="28"/>
          <w:lang w:val="en-US"/>
        </w:rPr>
        <w:t>5</w:t>
      </w:r>
      <w:r w:rsidRPr="00611333">
        <w:rPr>
          <w:rFonts w:ascii="Times New Roman" w:hAnsi="Times New Roman"/>
          <w:i/>
          <w:iCs/>
          <w:sz w:val="28"/>
          <w:szCs w:val="28"/>
        </w:rPr>
        <w:t xml:space="preserve"> giờ (LT</w:t>
      </w:r>
      <w:r w:rsidRPr="00611333">
        <w:rPr>
          <w:rFonts w:ascii="Times New Roman" w:hAnsi="Times New Roman"/>
          <w:i/>
          <w:iCs/>
          <w:sz w:val="28"/>
          <w:szCs w:val="28"/>
          <w:lang w:val="en-US"/>
        </w:rPr>
        <w:t xml:space="preserve">: </w:t>
      </w:r>
      <w:r w:rsidR="00537266" w:rsidRPr="00611333">
        <w:rPr>
          <w:rFonts w:ascii="Times New Roman" w:hAnsi="Times New Roman"/>
          <w:i/>
          <w:iCs/>
          <w:sz w:val="28"/>
          <w:szCs w:val="28"/>
          <w:lang w:val="en-US"/>
        </w:rPr>
        <w:t>4</w:t>
      </w:r>
      <w:r w:rsidRPr="00611333">
        <w:rPr>
          <w:rFonts w:ascii="Times New Roman" w:hAnsi="Times New Roman"/>
          <w:i/>
          <w:iCs/>
          <w:sz w:val="28"/>
          <w:szCs w:val="28"/>
        </w:rPr>
        <w:t xml:space="preserve"> giờ; KT: 1 giờ)</w:t>
      </w:r>
    </w:p>
    <w:p w:rsidR="00B01945" w:rsidRPr="00611333" w:rsidRDefault="00B01945" w:rsidP="00F74021">
      <w:pPr>
        <w:spacing w:line="288" w:lineRule="auto"/>
        <w:rPr>
          <w:rFonts w:ascii="Times New Roman" w:hAnsi="Times New Roman"/>
          <w:bCs/>
          <w:iCs/>
          <w:sz w:val="28"/>
          <w:szCs w:val="28"/>
          <w:lang w:val="da-DK"/>
        </w:rPr>
      </w:pPr>
      <w:r w:rsidRPr="00611333">
        <w:rPr>
          <w:rFonts w:ascii="Times New Roman" w:hAnsi="Times New Roman"/>
          <w:bCs/>
          <w:iCs/>
          <w:sz w:val="28"/>
          <w:szCs w:val="28"/>
          <w:lang w:val="da-DK"/>
        </w:rPr>
        <w:tab/>
        <w:t>1. Mục tiêu:</w:t>
      </w:r>
    </w:p>
    <w:p w:rsidR="00B01945" w:rsidRPr="00611333" w:rsidRDefault="00B01945" w:rsidP="00F74021">
      <w:pPr>
        <w:spacing w:line="288" w:lineRule="auto"/>
        <w:ind w:firstLine="709"/>
        <w:rPr>
          <w:rFonts w:ascii="Times New Roman" w:hAnsi="Times New Roman"/>
          <w:bCs/>
          <w:iCs/>
          <w:sz w:val="28"/>
          <w:szCs w:val="28"/>
          <w:lang w:val="da-DK"/>
        </w:rPr>
      </w:pPr>
      <w:r w:rsidRPr="00611333">
        <w:rPr>
          <w:rFonts w:ascii="Times New Roman" w:hAnsi="Times New Roman"/>
          <w:bCs/>
          <w:iCs/>
          <w:sz w:val="28"/>
          <w:szCs w:val="28"/>
          <w:lang w:val="da-DK"/>
        </w:rPr>
        <w:lastRenderedPageBreak/>
        <w:t>- Về kiến thức:</w:t>
      </w:r>
    </w:p>
    <w:p w:rsidR="00B01945" w:rsidRPr="00611333" w:rsidRDefault="00B01945" w:rsidP="00F74021">
      <w:pPr>
        <w:spacing w:line="288" w:lineRule="auto"/>
        <w:ind w:firstLine="709"/>
        <w:rPr>
          <w:rFonts w:ascii="Times New Roman" w:hAnsi="Times New Roman"/>
          <w:bCs/>
          <w:iCs/>
          <w:sz w:val="28"/>
          <w:szCs w:val="28"/>
          <w:lang w:val="da-DK"/>
        </w:rPr>
      </w:pPr>
      <w:r w:rsidRPr="00611333">
        <w:rPr>
          <w:rFonts w:ascii="Times New Roman" w:hAnsi="Times New Roman"/>
          <w:bCs/>
          <w:iCs/>
          <w:sz w:val="28"/>
          <w:szCs w:val="28"/>
          <w:lang w:val="da-DK"/>
        </w:rPr>
        <w:t>+ Trình bày được những vấn đề chung, hình thức chủ yếu  và các tổ chức của tài chính quốc tế;</w:t>
      </w:r>
    </w:p>
    <w:p w:rsidR="00B01945" w:rsidRPr="00611333" w:rsidRDefault="00B01945" w:rsidP="00F74021">
      <w:pPr>
        <w:spacing w:line="288" w:lineRule="auto"/>
        <w:ind w:firstLine="709"/>
        <w:rPr>
          <w:rFonts w:ascii="Times New Roman" w:hAnsi="Times New Roman"/>
          <w:bCs/>
          <w:iCs/>
          <w:sz w:val="28"/>
          <w:szCs w:val="28"/>
          <w:lang w:val="da-DK"/>
        </w:rPr>
      </w:pPr>
      <w:r w:rsidRPr="00611333">
        <w:rPr>
          <w:rFonts w:ascii="Times New Roman" w:hAnsi="Times New Roman"/>
          <w:bCs/>
          <w:iCs/>
          <w:sz w:val="28"/>
          <w:szCs w:val="28"/>
          <w:lang w:val="da-DK"/>
        </w:rPr>
        <w:tab/>
        <w:t>+  Trình bày được căn cứ, nguyên tắc, đặc điểm, nội dung và mối quan hệ trong tài chính quốc tế.</w:t>
      </w:r>
    </w:p>
    <w:p w:rsidR="00B01945" w:rsidRPr="00611333" w:rsidRDefault="00B01945" w:rsidP="00F74021">
      <w:pPr>
        <w:spacing w:line="288" w:lineRule="auto"/>
        <w:ind w:firstLine="709"/>
        <w:rPr>
          <w:rFonts w:ascii="Times New Roman" w:hAnsi="Times New Roman"/>
          <w:bCs/>
          <w:iCs/>
          <w:sz w:val="28"/>
          <w:szCs w:val="28"/>
          <w:lang w:val="da-DK"/>
        </w:rPr>
      </w:pPr>
      <w:r w:rsidRPr="00611333">
        <w:rPr>
          <w:rFonts w:ascii="Times New Roman" w:hAnsi="Times New Roman"/>
          <w:bCs/>
          <w:iCs/>
          <w:sz w:val="28"/>
          <w:szCs w:val="28"/>
          <w:lang w:val="da-DK"/>
        </w:rPr>
        <w:t xml:space="preserve">Về kỹ năng: </w:t>
      </w:r>
    </w:p>
    <w:p w:rsidR="00B01945" w:rsidRPr="00611333" w:rsidRDefault="00B01945" w:rsidP="00F74021">
      <w:pPr>
        <w:spacing w:line="288" w:lineRule="auto"/>
        <w:ind w:firstLine="709"/>
        <w:rPr>
          <w:rFonts w:ascii="Times New Roman" w:hAnsi="Times New Roman"/>
          <w:bCs/>
          <w:iCs/>
          <w:sz w:val="28"/>
          <w:szCs w:val="28"/>
          <w:lang w:val="da-DK"/>
        </w:rPr>
      </w:pPr>
      <w:r w:rsidRPr="00611333">
        <w:rPr>
          <w:rFonts w:ascii="Times New Roman" w:hAnsi="Times New Roman"/>
          <w:bCs/>
          <w:iCs/>
          <w:sz w:val="28"/>
          <w:szCs w:val="28"/>
          <w:lang w:val="da-DK"/>
        </w:rPr>
        <w:t>+ Phân biệt được các tổ chức tài chính quốc tế;</w:t>
      </w:r>
    </w:p>
    <w:p w:rsidR="00B01945" w:rsidRPr="00611333" w:rsidRDefault="00B01945" w:rsidP="00F74021">
      <w:pPr>
        <w:spacing w:line="288" w:lineRule="auto"/>
        <w:ind w:firstLine="709"/>
        <w:rPr>
          <w:rFonts w:ascii="Times New Roman" w:hAnsi="Times New Roman"/>
          <w:bCs/>
          <w:iCs/>
          <w:sz w:val="28"/>
          <w:szCs w:val="28"/>
          <w:lang w:val="da-DK"/>
        </w:rPr>
      </w:pPr>
      <w:r w:rsidRPr="00611333">
        <w:rPr>
          <w:rFonts w:ascii="Times New Roman" w:hAnsi="Times New Roman"/>
          <w:bCs/>
          <w:iCs/>
          <w:sz w:val="28"/>
          <w:szCs w:val="28"/>
          <w:lang w:val="da-DK"/>
        </w:rPr>
        <w:t>+ Phân biệt được các tín dụng quốc tế và tổ chức tài chính quốc tế;</w:t>
      </w:r>
    </w:p>
    <w:p w:rsidR="00B01945" w:rsidRPr="00611333" w:rsidRDefault="00B01945" w:rsidP="00F74021">
      <w:pPr>
        <w:spacing w:line="288" w:lineRule="auto"/>
        <w:ind w:firstLine="709"/>
        <w:rPr>
          <w:rFonts w:ascii="Times New Roman" w:hAnsi="Times New Roman"/>
          <w:bCs/>
          <w:iCs/>
          <w:sz w:val="28"/>
          <w:szCs w:val="28"/>
          <w:lang w:val="da-DK"/>
        </w:rPr>
      </w:pPr>
      <w:r w:rsidRPr="00611333">
        <w:rPr>
          <w:rFonts w:ascii="Times New Roman" w:hAnsi="Times New Roman"/>
          <w:bCs/>
          <w:iCs/>
          <w:sz w:val="28"/>
          <w:szCs w:val="28"/>
          <w:lang w:val="da-DK"/>
        </w:rPr>
        <w:t>- Về năng lực tự chủ và trách nhiệm:</w:t>
      </w:r>
    </w:p>
    <w:p w:rsidR="00B01945" w:rsidRPr="00611333" w:rsidRDefault="00B01945" w:rsidP="00F74021">
      <w:pPr>
        <w:spacing w:line="288" w:lineRule="auto"/>
        <w:ind w:firstLine="709"/>
        <w:rPr>
          <w:rFonts w:ascii="Times New Roman" w:hAnsi="Times New Roman"/>
          <w:bCs/>
          <w:iCs/>
          <w:sz w:val="28"/>
          <w:szCs w:val="28"/>
          <w:lang w:val="da-DK"/>
        </w:rPr>
      </w:pPr>
      <w:r w:rsidRPr="00611333">
        <w:rPr>
          <w:rFonts w:ascii="Times New Roman" w:hAnsi="Times New Roman"/>
          <w:bCs/>
          <w:iCs/>
          <w:sz w:val="28"/>
          <w:szCs w:val="28"/>
          <w:lang w:val="da-DK"/>
        </w:rPr>
        <w:t>+ Làm việc độc lập, làm việc theo nhóm;</w:t>
      </w:r>
    </w:p>
    <w:p w:rsidR="00B01945" w:rsidRPr="00611333" w:rsidRDefault="00B01945" w:rsidP="00F74021">
      <w:pPr>
        <w:spacing w:line="288" w:lineRule="auto"/>
        <w:ind w:firstLine="709"/>
        <w:rPr>
          <w:rFonts w:ascii="Times New Roman" w:hAnsi="Times New Roman"/>
          <w:bCs/>
          <w:iCs/>
          <w:sz w:val="28"/>
          <w:szCs w:val="28"/>
          <w:lang w:val="da-DK"/>
        </w:rPr>
      </w:pPr>
      <w:r w:rsidRPr="00611333">
        <w:rPr>
          <w:rFonts w:ascii="Times New Roman" w:hAnsi="Times New Roman"/>
          <w:bCs/>
          <w:iCs/>
          <w:sz w:val="28"/>
          <w:szCs w:val="28"/>
          <w:lang w:val="da-DK"/>
        </w:rPr>
        <w:t>+ Nhận thức đúng đắn về sự cần thiết của việc tìm hiểu lĩnh vực tài chính  quốc tế đối với nền kinh tế thị trường trong quá trình làm việc.</w:t>
      </w:r>
    </w:p>
    <w:p w:rsidR="00B01945" w:rsidRPr="00611333" w:rsidRDefault="00B01945" w:rsidP="00F74021">
      <w:pPr>
        <w:spacing w:line="288" w:lineRule="auto"/>
        <w:ind w:firstLine="709"/>
        <w:rPr>
          <w:rFonts w:ascii="Times New Roman" w:hAnsi="Times New Roman"/>
          <w:sz w:val="28"/>
          <w:szCs w:val="28"/>
          <w:lang w:val="da-DK"/>
        </w:rPr>
      </w:pPr>
      <w:r w:rsidRPr="00611333">
        <w:rPr>
          <w:rFonts w:ascii="Times New Roman" w:hAnsi="Times New Roman"/>
          <w:sz w:val="28"/>
          <w:szCs w:val="28"/>
          <w:lang w:val="da-DK"/>
        </w:rPr>
        <w:t>2. Nội dungchương:</w:t>
      </w:r>
    </w:p>
    <w:tbl>
      <w:tblPr>
        <w:tblW w:w="0" w:type="auto"/>
        <w:tblInd w:w="675" w:type="dxa"/>
        <w:tblLook w:val="04A0"/>
      </w:tblPr>
      <w:tblGrid>
        <w:gridCol w:w="6662"/>
        <w:gridCol w:w="992"/>
        <w:gridCol w:w="851"/>
      </w:tblGrid>
      <w:tr w:rsidR="00B01945" w:rsidRPr="00611333" w:rsidTr="00B01945">
        <w:trPr>
          <w:trHeight w:val="397"/>
        </w:trPr>
        <w:tc>
          <w:tcPr>
            <w:tcW w:w="6662"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2.1 . Những vấn đề chung về tài chính quốc tế</w:t>
            </w:r>
          </w:p>
        </w:tc>
        <w:tc>
          <w:tcPr>
            <w:tcW w:w="992" w:type="dxa"/>
            <w:shd w:val="clear" w:color="auto" w:fill="auto"/>
          </w:tcPr>
          <w:p w:rsidR="00B01945"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B01945" w:rsidRPr="00611333" w:rsidTr="00B01945">
        <w:trPr>
          <w:trHeight w:val="397"/>
        </w:trPr>
        <w:tc>
          <w:tcPr>
            <w:tcW w:w="6662"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2.1.1. Khái niệm</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662"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2.1.2. Đặc điểm của tài chính quốc tế</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662"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2.1.3. Vai trò của tài chính quốc tế</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662" w:type="dxa"/>
            <w:shd w:val="clear" w:color="auto" w:fill="auto"/>
          </w:tcPr>
          <w:p w:rsidR="00B01945" w:rsidRPr="00611333" w:rsidRDefault="00B01945" w:rsidP="00F74021">
            <w:pPr>
              <w:spacing w:line="288" w:lineRule="auto"/>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2.2 . Các hình thức chủ yếu của tài chính quốc tế</w:t>
            </w:r>
          </w:p>
        </w:tc>
        <w:tc>
          <w:tcPr>
            <w:tcW w:w="992" w:type="dxa"/>
            <w:shd w:val="clear" w:color="auto" w:fill="auto"/>
          </w:tcPr>
          <w:p w:rsidR="00B01945"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2</w:t>
            </w:r>
          </w:p>
        </w:tc>
        <w:tc>
          <w:tcPr>
            <w:tcW w:w="851"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B01945" w:rsidRPr="00611333" w:rsidTr="00B01945">
        <w:trPr>
          <w:trHeight w:val="397"/>
        </w:trPr>
        <w:tc>
          <w:tcPr>
            <w:tcW w:w="6662"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2.2.1. Đầu tư quốc tế trực tiếp</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662"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2.2.2. Tín dụng quốc tế</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662" w:type="dxa"/>
            <w:shd w:val="clear" w:color="auto" w:fill="auto"/>
          </w:tcPr>
          <w:p w:rsidR="00B01945" w:rsidRPr="00611333" w:rsidRDefault="00B01945" w:rsidP="00F74021">
            <w:pPr>
              <w:spacing w:line="288" w:lineRule="auto"/>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2.2.3.Viện trợ quốc tế không hoàn lại</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p>
        </w:tc>
      </w:tr>
      <w:tr w:rsidR="00B01945" w:rsidRPr="00611333" w:rsidTr="00B01945">
        <w:trPr>
          <w:trHeight w:val="397"/>
        </w:trPr>
        <w:tc>
          <w:tcPr>
            <w:tcW w:w="6662" w:type="dxa"/>
            <w:shd w:val="clear" w:color="auto" w:fill="auto"/>
          </w:tcPr>
          <w:p w:rsidR="00B01945" w:rsidRPr="00611333" w:rsidRDefault="00B01945" w:rsidP="00F74021">
            <w:pPr>
              <w:spacing w:line="288" w:lineRule="auto"/>
              <w:jc w:val="both"/>
              <w:rPr>
                <w:rFonts w:ascii="Times New Roman" w:eastAsia="Times New Roman" w:hAnsi="Times New Roman"/>
                <w:bCs/>
                <w:iCs/>
                <w:sz w:val="28"/>
                <w:szCs w:val="28"/>
                <w:lang w:val="pt-BR"/>
              </w:rPr>
            </w:pPr>
            <w:r w:rsidRPr="00611333">
              <w:rPr>
                <w:rFonts w:ascii="Times New Roman" w:eastAsia="Times New Roman" w:hAnsi="Times New Roman"/>
                <w:bCs/>
                <w:iCs/>
                <w:sz w:val="28"/>
                <w:szCs w:val="28"/>
                <w:lang w:val="pt-BR"/>
              </w:rPr>
              <w:t>2.3. Các tổ chức tài chính quốc tế</w:t>
            </w:r>
          </w:p>
        </w:tc>
        <w:tc>
          <w:tcPr>
            <w:tcW w:w="992" w:type="dxa"/>
            <w:shd w:val="clear" w:color="auto" w:fill="auto"/>
          </w:tcPr>
          <w:p w:rsidR="00B01945" w:rsidRPr="00611333" w:rsidRDefault="00537266" w:rsidP="00F74021">
            <w:pPr>
              <w:spacing w:line="288" w:lineRule="auto"/>
              <w:jc w:val="right"/>
              <w:rPr>
                <w:rFonts w:ascii="Times New Roman" w:eastAsia="Times New Roman" w:hAnsi="Times New Roman"/>
                <w:bCs/>
                <w:i/>
                <w:iCs/>
                <w:sz w:val="28"/>
                <w:szCs w:val="28"/>
                <w:lang w:val="pt-BR"/>
              </w:rPr>
            </w:pPr>
            <w:r w:rsidRPr="00611333">
              <w:rPr>
                <w:rFonts w:ascii="Times New Roman" w:eastAsia="Times New Roman" w:hAnsi="Times New Roman"/>
                <w:bCs/>
                <w:i/>
                <w:iCs/>
                <w:sz w:val="28"/>
                <w:szCs w:val="28"/>
                <w:lang w:val="pt-BR"/>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bCs/>
                <w:i/>
                <w:iCs/>
                <w:sz w:val="28"/>
                <w:szCs w:val="28"/>
                <w:lang w:val="pt-BR"/>
              </w:rPr>
            </w:pPr>
            <w:r w:rsidRPr="00611333">
              <w:rPr>
                <w:rFonts w:ascii="Times New Roman" w:eastAsia="Times New Roman" w:hAnsi="Times New Roman"/>
                <w:i/>
                <w:sz w:val="28"/>
                <w:szCs w:val="28"/>
                <w:lang w:val="pt-BR"/>
              </w:rPr>
              <w:t>giờ</w:t>
            </w:r>
          </w:p>
        </w:tc>
      </w:tr>
      <w:tr w:rsidR="00B01945" w:rsidRPr="00611333" w:rsidTr="00B01945">
        <w:trPr>
          <w:trHeight w:val="397"/>
        </w:trPr>
        <w:tc>
          <w:tcPr>
            <w:tcW w:w="6662" w:type="dxa"/>
            <w:shd w:val="clear" w:color="auto" w:fill="auto"/>
          </w:tcPr>
          <w:p w:rsidR="00B01945" w:rsidRPr="00611333" w:rsidRDefault="00B01945" w:rsidP="00F74021">
            <w:pPr>
              <w:spacing w:line="288" w:lineRule="auto"/>
              <w:jc w:val="both"/>
              <w:rPr>
                <w:rFonts w:ascii="Times New Roman" w:eastAsia="Times New Roman" w:hAnsi="Times New Roman"/>
                <w:bCs/>
                <w:sz w:val="28"/>
                <w:szCs w:val="28"/>
                <w:lang w:val="pt-BR" w:eastAsia="vi-VN"/>
              </w:rPr>
            </w:pPr>
            <w:r w:rsidRPr="00611333">
              <w:rPr>
                <w:rFonts w:ascii="Times New Roman" w:eastAsia="Times New Roman" w:hAnsi="Times New Roman"/>
                <w:sz w:val="28"/>
                <w:szCs w:val="28"/>
                <w:lang w:val="en-US" w:eastAsia="vi-VN"/>
              </w:rPr>
              <w:t>Kiểm tra định kỳ</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pt-BR"/>
              </w:rPr>
            </w:pPr>
            <w:r w:rsidRPr="00611333">
              <w:rPr>
                <w:rFonts w:ascii="Times New Roman" w:eastAsia="Times New Roman" w:hAnsi="Times New Roman"/>
                <w:i/>
                <w:sz w:val="28"/>
                <w:szCs w:val="28"/>
                <w:lang w:val="pt-BR"/>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pt-BR"/>
              </w:rPr>
            </w:pPr>
            <w:r w:rsidRPr="00611333">
              <w:rPr>
                <w:rFonts w:ascii="Times New Roman" w:eastAsia="Times New Roman" w:hAnsi="Times New Roman"/>
                <w:i/>
                <w:sz w:val="28"/>
                <w:szCs w:val="28"/>
                <w:lang w:val="pt-BR"/>
              </w:rPr>
              <w:t>giờ</w:t>
            </w:r>
          </w:p>
        </w:tc>
      </w:tr>
    </w:tbl>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IV. Điều kiện thực hiện môn học:</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bCs/>
          <w:sz w:val="28"/>
          <w:szCs w:val="28"/>
          <w:lang w:eastAsia="vi-VN"/>
        </w:rPr>
        <w:t>1. Phòng học chuyên môn hóa:</w:t>
      </w:r>
      <w:r w:rsidRPr="00611333">
        <w:rPr>
          <w:rFonts w:ascii="Times New Roman" w:eastAsia="Times New Roman" w:hAnsi="Times New Roman"/>
          <w:sz w:val="28"/>
          <w:szCs w:val="28"/>
          <w:lang w:eastAsia="vi-VN"/>
        </w:rPr>
        <w:t>Phòng học lý thuyết đáp ứng được điều kiện cho việc dạy và học</w:t>
      </w:r>
      <w:r w:rsidRPr="00611333">
        <w:rPr>
          <w:rFonts w:ascii="Times New Roman" w:eastAsia="Times New Roman" w:hAnsi="Times New Roman"/>
          <w:sz w:val="28"/>
          <w:szCs w:val="28"/>
          <w:lang w:val="en-US" w:eastAsia="vi-VN"/>
        </w:rPr>
        <w:t>.</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2. Trang thiết bị máy móc:  Máy tính, máy chiếu, micro,...</w:t>
      </w:r>
    </w:p>
    <w:p w:rsidR="00B01945" w:rsidRPr="00611333" w:rsidRDefault="00B01945" w:rsidP="00F74021">
      <w:pPr>
        <w:spacing w:line="288" w:lineRule="auto"/>
        <w:ind w:firstLine="709"/>
        <w:jc w:val="both"/>
        <w:rPr>
          <w:rFonts w:ascii="Times New Roman" w:eastAsia="Times New Roman" w:hAnsi="Times New Roman"/>
          <w:b/>
          <w:bCs/>
          <w:sz w:val="28"/>
          <w:szCs w:val="28"/>
          <w:lang w:val="en-US" w:eastAsia="vi-VN"/>
        </w:rPr>
      </w:pPr>
      <w:r w:rsidRPr="00611333">
        <w:rPr>
          <w:rFonts w:ascii="Times New Roman" w:eastAsia="Times New Roman" w:hAnsi="Times New Roman"/>
          <w:sz w:val="28"/>
          <w:szCs w:val="28"/>
          <w:lang w:eastAsia="vi-VN"/>
        </w:rPr>
        <w:t>3. Học liệu, dụng cụ, nguyên vật liệu: Giáo trình, giáo án, slide bài giảng môn học, tài liệu phát tay và các tài liệu liên quan khác: video, clip, ví dụ minh họa, tài liệu tham khảo; Hệ thống câu hỏi và bài tập Lý thuyết tài chính</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4. Các điều kiện khác: </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V. Nội dung và phương pháp, đánh giá:</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bCs/>
          <w:sz w:val="28"/>
          <w:szCs w:val="28"/>
          <w:lang w:eastAsia="vi-VN"/>
        </w:rPr>
        <w:tab/>
      </w:r>
      <w:r w:rsidRPr="00611333">
        <w:rPr>
          <w:rFonts w:ascii="Times New Roman" w:eastAsia="Times New Roman" w:hAnsi="Times New Roman"/>
          <w:sz w:val="28"/>
          <w:szCs w:val="28"/>
          <w:lang w:eastAsia="vi-VN"/>
        </w:rPr>
        <w:t>1. Nội dung:</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Kiến thức: </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Trình bày được chức năng và vai trò của tài chính</w:t>
      </w:r>
      <w:r w:rsidR="006E514E">
        <w:rPr>
          <w:rFonts w:ascii="Times New Roman" w:eastAsia="Times New Roman" w:hAnsi="Times New Roman"/>
          <w:sz w:val="28"/>
          <w:szCs w:val="28"/>
          <w:lang w:val="en-US" w:eastAsia="vi-VN"/>
        </w:rPr>
        <w:t>;</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Nhận biết được nội dung chính sách tài chính quốc gia</w:t>
      </w:r>
      <w:r w:rsidR="006E514E">
        <w:rPr>
          <w:rFonts w:ascii="Times New Roman" w:eastAsia="Times New Roman" w:hAnsi="Times New Roman"/>
          <w:sz w:val="28"/>
          <w:szCs w:val="28"/>
          <w:lang w:val="en-US" w:eastAsia="vi-VN"/>
        </w:rPr>
        <w:t>;</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Nội dung các khoản thu, chi và bội chi ngân sách nhà nước</w:t>
      </w:r>
      <w:r w:rsidR="006E514E">
        <w:rPr>
          <w:rFonts w:ascii="Times New Roman" w:eastAsia="Times New Roman" w:hAnsi="Times New Roman"/>
          <w:sz w:val="28"/>
          <w:szCs w:val="28"/>
          <w:lang w:val="en-US" w:eastAsia="vi-VN"/>
        </w:rPr>
        <w:t>;</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lastRenderedPageBreak/>
        <w:t>+ Những nội dung hoạt động chủ yếu của tài chính doanh nghiệp</w:t>
      </w:r>
      <w:r w:rsidR="006E514E">
        <w:rPr>
          <w:rFonts w:ascii="Times New Roman" w:eastAsia="Times New Roman" w:hAnsi="Times New Roman"/>
          <w:sz w:val="28"/>
          <w:szCs w:val="28"/>
          <w:lang w:val="en-US" w:eastAsia="vi-VN"/>
        </w:rPr>
        <w:t>;</w:t>
      </w:r>
    </w:p>
    <w:p w:rsidR="00B01945" w:rsidRPr="006E514E" w:rsidRDefault="00B01945" w:rsidP="00F74021">
      <w:pPr>
        <w:spacing w:line="288" w:lineRule="auto"/>
        <w:ind w:firstLine="709"/>
        <w:jc w:val="both"/>
        <w:rPr>
          <w:rFonts w:ascii="Times New Roman" w:eastAsia="Times New Roman" w:hAnsi="Times New Roman"/>
          <w:spacing w:val="-2"/>
          <w:sz w:val="28"/>
          <w:szCs w:val="28"/>
          <w:lang w:val="en-US" w:eastAsia="vi-VN"/>
        </w:rPr>
      </w:pPr>
      <w:r w:rsidRPr="006E514E">
        <w:rPr>
          <w:rFonts w:ascii="Times New Roman" w:eastAsia="Times New Roman" w:hAnsi="Times New Roman"/>
          <w:spacing w:val="-2"/>
          <w:sz w:val="28"/>
          <w:szCs w:val="28"/>
          <w:lang w:eastAsia="vi-VN"/>
        </w:rPr>
        <w:t>+ Trình bày được đặc điểm, nội dung, công cụ các loại thị trường tài chính</w:t>
      </w:r>
      <w:r w:rsidR="006E514E" w:rsidRPr="006E514E">
        <w:rPr>
          <w:rFonts w:ascii="Times New Roman" w:eastAsia="Times New Roman" w:hAnsi="Times New Roman"/>
          <w:spacing w:val="-2"/>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Kỹ năng:</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Đánh giá được vai trò của thu, chi ngân sách nhà nước đối với sự phát triển của nền kinh tế đất nước.</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Phân tích được vài trò của tài chính doanh ngiệp trong các DN cụ thể</w:t>
      </w:r>
      <w:r w:rsidR="006E514E">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Phân tích cơ chế hoạt động của các công cụ của thị trường tiền tệ và thị trường vốn.</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Phân biệt được các hình thức tín dụng và các loại bảo hiểm</w:t>
      </w:r>
      <w:r w:rsidR="006E514E">
        <w:rPr>
          <w:rFonts w:ascii="Times New Roman" w:eastAsia="Times New Roman" w:hAnsi="Times New Roman"/>
          <w:sz w:val="28"/>
          <w:szCs w:val="28"/>
          <w:lang w:val="en-US" w:eastAsia="vi-VN"/>
        </w:rPr>
        <w:t>.</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Phân biệt thị trường tiền tệ và thị trường vốn</w:t>
      </w:r>
      <w:r w:rsidR="006E514E">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Phân tích xu hướng biến động của thị trường tiền tệ, thị trường chứng khoán và thị trường vốn trong từng điều kiện kinh tế cụ thể.</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Phân biệt các tổ chức tài chính quốc tế</w:t>
      </w:r>
      <w:r w:rsidR="006E514E">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Năng lực tự chủ và trách nhiệm:</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Chấp hành nghiêm chỉnh nội quy, quy định và thời gian học tập</w:t>
      </w:r>
      <w:r w:rsidR="006E514E">
        <w:rPr>
          <w:rFonts w:ascii="Times New Roman" w:eastAsia="Times New Roman" w:hAnsi="Times New Roman"/>
          <w:sz w:val="28"/>
          <w:szCs w:val="28"/>
          <w:lang w:val="en-US" w:eastAsia="vi-VN"/>
        </w:rPr>
        <w:t>.</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Chủ động sáng tạo trong quá trình thực hiện nhiệm vụ được giao</w:t>
      </w:r>
      <w:r w:rsidR="006E514E">
        <w:rPr>
          <w:rFonts w:ascii="Times New Roman" w:eastAsia="Times New Roman" w:hAnsi="Times New Roman"/>
          <w:sz w:val="28"/>
          <w:szCs w:val="28"/>
          <w:lang w:val="en-US" w:eastAsia="vi-VN"/>
        </w:rPr>
        <w:t>.</w:t>
      </w:r>
    </w:p>
    <w:p w:rsidR="00B01945" w:rsidRPr="006E514E"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Có khả năng làm việc độc lập, làm việc nhóm</w:t>
      </w:r>
      <w:r w:rsidR="006E514E">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Tự học tập, lũy kiến thức, kinh nghiệm để nâng cao trình độ chuyên môn về tài chính tiền tệ. </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Phương pháp:</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 Kiểm tra thường xuyên: kiểm tra vấn đáp, kiểm tra viết, kiểm tra một số nội dung bài tập trong mỗi buổi lên lớp, chấm điểm bài tập hoặc thảo luận.</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Kiểm tra định kỳ: kiểm tra viết </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Thi kết thúc môn: bài thi viết.</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Phạm vi áp dụng môn học: Chương trình</w:t>
      </w:r>
      <w:r w:rsidRPr="00611333">
        <w:rPr>
          <w:rFonts w:ascii="Times New Roman" w:eastAsia="Times New Roman" w:hAnsi="Times New Roman"/>
          <w:sz w:val="28"/>
          <w:szCs w:val="28"/>
          <w:lang w:val="en-US" w:eastAsia="vi-VN"/>
        </w:rPr>
        <w:t xml:space="preserve"> môn học được sử dụng để giảng dạy cho nghề Tài chính- Ngân hàng trình độ Cao đẳng. Tổng thời gian thực hiện môn học là 45 giờ, giảng viên giảng dạy giờ lý thuyết kết hợp với các giờ thảo luận đan xen.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Hướng dẫn về phương pháp giảng dạy, học tập môn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giáo viên, giảng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Giảng dạy theo đúng chương trình môn học. Thuyết trình, phát vấn sinh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sử dụng phương pháp đàm thoại, thảo luận để sinh </w:t>
      </w:r>
      <w:r w:rsidRPr="00611333">
        <w:rPr>
          <w:rFonts w:ascii="Times New Roman" w:eastAsia="Times New Roman" w:hAnsi="Times New Roman"/>
          <w:sz w:val="28"/>
          <w:szCs w:val="28"/>
          <w:lang w:val="en-US" w:eastAsia="vi-VN"/>
        </w:rPr>
        <w:t xml:space="preserve">viên </w:t>
      </w:r>
      <w:r w:rsidRPr="00611333">
        <w:rPr>
          <w:rFonts w:ascii="Times New Roman" w:eastAsia="Times New Roman" w:hAnsi="Times New Roman"/>
          <w:sz w:val="28"/>
          <w:szCs w:val="28"/>
          <w:lang w:eastAsia="vi-VN"/>
        </w:rPr>
        <w:t xml:space="preserve">ghi nhớ kỹ hơn.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 Sử dụng máy tính, máy chiếu và có những Video, clip, ví dụ minh họa cho sinh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dễ hiểu.</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Tăng cường khai thác các nguồn học liệu tham khảo trên Internet.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Hình thức giảng dạy chính của môn học: lý thuyết trên lớp kết hợp với thảo luận nhóm và làm các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người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ý thức tự học, chuẩn bị tốt các câu hỏi, bài tập được giao.</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mặt đầy đủ trên lớp, đúng 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Vận dụng kiến thức môn học trong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Cho phép thay thế bài thảo luận nhóm bằng 1 bài kiểm tra định kỳ.</w:t>
      </w:r>
    </w:p>
    <w:p w:rsidR="00B01945" w:rsidRPr="00611333" w:rsidRDefault="00B01945" w:rsidP="00F74021">
      <w:pPr>
        <w:spacing w:line="288" w:lineRule="auto"/>
        <w:ind w:firstLine="720"/>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t>+ Biết chia sẻ thông tin, tham gia nhiệt tình các hoạt động thảo luận nhóm.</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Nộp bài đầy đủ, đúng thời hạn theo yêu cầu của giáo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 xml:space="preserve">Sinh viên </w:t>
      </w:r>
      <w:r w:rsidRPr="00611333">
        <w:rPr>
          <w:rFonts w:ascii="Times New Roman" w:eastAsia="Times New Roman" w:hAnsi="Times New Roman"/>
          <w:sz w:val="28"/>
          <w:szCs w:val="28"/>
          <w:lang w:eastAsia="vi-VN"/>
        </w:rPr>
        <w:t>phải thực hiện các bài tập một cách nghiêm túc, không được sao chép (dưới mọi hình thức).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Chủ động, tích cực khai thác các ứng dụng công nghệ thông tin trong việc tự học ở nhà.</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pacing w:val="-6"/>
          <w:sz w:val="28"/>
          <w:szCs w:val="28"/>
          <w:lang w:eastAsia="vi-VN"/>
        </w:rPr>
        <w:tab/>
        <w:t>3. Những trọng</w:t>
      </w:r>
      <w:r w:rsidRPr="00611333">
        <w:rPr>
          <w:rFonts w:ascii="Times New Roman" w:eastAsia="Times New Roman" w:hAnsi="Times New Roman"/>
          <w:sz w:val="28"/>
          <w:szCs w:val="28"/>
          <w:lang w:eastAsia="vi-VN"/>
        </w:rPr>
        <w:t xml:space="preserve"> tâm cần chú ý:</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Ngân sách nhà nước</w:t>
      </w:r>
      <w:r w:rsidR="00537266"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Tài chính </w:t>
      </w:r>
      <w:r w:rsidRPr="00611333">
        <w:rPr>
          <w:rFonts w:ascii="Times New Roman" w:eastAsia="Times New Roman" w:hAnsi="Times New Roman"/>
          <w:sz w:val="28"/>
          <w:szCs w:val="28"/>
          <w:lang w:val="en-US" w:eastAsia="vi-VN"/>
        </w:rPr>
        <w:t>doanh nghiệp</w:t>
      </w:r>
      <w:r w:rsidR="00537266"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Thị trường tài chính</w:t>
      </w:r>
      <w:r w:rsidR="00537266" w:rsidRPr="00611333">
        <w:rPr>
          <w:rFonts w:ascii="Times New Roman" w:eastAsia="Times New Roman" w:hAnsi="Times New Roman"/>
          <w:sz w:val="28"/>
          <w:szCs w:val="28"/>
          <w:lang w:val="en-US" w:eastAsia="vi-VN"/>
        </w:rPr>
        <w:t>.</w:t>
      </w:r>
    </w:p>
    <w:p w:rsidR="00B01945" w:rsidRPr="00611333" w:rsidRDefault="00B01945" w:rsidP="00F74021">
      <w:pPr>
        <w:widowControl w:val="0"/>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Các khâu tài chính trung gian</w:t>
      </w:r>
      <w:r w:rsidR="00537266" w:rsidRPr="00611333">
        <w:rPr>
          <w:rFonts w:ascii="Times New Roman" w:eastAsia="Times New Roman" w:hAnsi="Times New Roman"/>
          <w:sz w:val="28"/>
          <w:szCs w:val="28"/>
          <w:lang w:val="en-US" w:eastAsia="vi-VN"/>
        </w:rPr>
        <w:t>.</w:t>
      </w:r>
    </w:p>
    <w:p w:rsidR="00B01945" w:rsidRPr="00611333" w:rsidRDefault="00B01945" w:rsidP="00F74021">
      <w:pPr>
        <w:widowControl w:val="0"/>
        <w:tabs>
          <w:tab w:val="left" w:pos="0"/>
        </w:tabs>
        <w:spacing w:line="288" w:lineRule="auto"/>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4. Tài liệu tham khảo:</w:t>
      </w:r>
    </w:p>
    <w:p w:rsidR="00B01945" w:rsidRPr="00611333" w:rsidRDefault="00B01945" w:rsidP="00F74021">
      <w:pPr>
        <w:widowControl w:val="0"/>
        <w:tabs>
          <w:tab w:val="left" w:pos="851"/>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Vũ Văn Hóa, Đinh Xuân Hạng (2015), Giáo trình </w:t>
      </w:r>
      <w:r w:rsidRPr="00611333">
        <w:rPr>
          <w:rFonts w:ascii="Times New Roman" w:eastAsia="Times New Roman" w:hAnsi="Times New Roman"/>
          <w:i/>
          <w:sz w:val="28"/>
          <w:szCs w:val="28"/>
          <w:lang w:eastAsia="vi-VN"/>
        </w:rPr>
        <w:t xml:space="preserve">Lý thuyết Tiền tệ, </w:t>
      </w:r>
      <w:r w:rsidRPr="00611333">
        <w:rPr>
          <w:rFonts w:ascii="Times New Roman" w:eastAsia="Times New Roman" w:hAnsi="Times New Roman"/>
          <w:sz w:val="28"/>
          <w:szCs w:val="28"/>
          <w:lang w:eastAsia="vi-VN"/>
        </w:rPr>
        <w:t>Nhà xuất bản Tài chính.</w:t>
      </w:r>
    </w:p>
    <w:p w:rsidR="00B01945" w:rsidRPr="00611333" w:rsidRDefault="00B01945" w:rsidP="00F74021">
      <w:pPr>
        <w:widowControl w:val="0"/>
        <w:tabs>
          <w:tab w:val="left" w:pos="851"/>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Nguyễn Văn Tiến (2018), </w:t>
      </w:r>
      <w:r w:rsidRPr="00611333">
        <w:rPr>
          <w:rFonts w:ascii="Times New Roman" w:eastAsia="Times New Roman" w:hAnsi="Times New Roman"/>
          <w:i/>
          <w:sz w:val="28"/>
          <w:szCs w:val="28"/>
          <w:lang w:eastAsia="vi-VN"/>
        </w:rPr>
        <w:t>Giáo trình Tài chính - Tiền tệ</w:t>
      </w:r>
      <w:r w:rsidRPr="00611333">
        <w:rPr>
          <w:rFonts w:ascii="Times New Roman" w:eastAsia="Times New Roman" w:hAnsi="Times New Roman"/>
          <w:sz w:val="28"/>
          <w:szCs w:val="28"/>
          <w:lang w:eastAsia="vi-VN"/>
        </w:rPr>
        <w:t>. Nhà xuất bản Thống kê.</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5. Ghi chú và giải thích (nếu có).</w:t>
      </w:r>
    </w:p>
    <w:p w:rsidR="00B01945" w:rsidRPr="00611333" w:rsidRDefault="00B01945" w:rsidP="00F74021">
      <w:pPr>
        <w:spacing w:line="288" w:lineRule="auto"/>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br w:type="page"/>
      </w:r>
    </w:p>
    <w:p w:rsidR="009977DA" w:rsidRPr="00277683" w:rsidRDefault="009977DA" w:rsidP="009977DA">
      <w:pPr>
        <w:spacing w:line="288" w:lineRule="auto"/>
        <w:jc w:val="center"/>
        <w:rPr>
          <w:rFonts w:ascii="Times New Roman" w:hAnsi="Times New Roman"/>
          <w:b/>
          <w:bCs/>
          <w:iCs/>
          <w:sz w:val="28"/>
          <w:szCs w:val="28"/>
        </w:rPr>
      </w:pPr>
      <w:r w:rsidRPr="00277683">
        <w:rPr>
          <w:rFonts w:ascii="Times New Roman" w:hAnsi="Times New Roman"/>
          <w:b/>
          <w:bCs/>
          <w:iCs/>
          <w:sz w:val="28"/>
          <w:szCs w:val="28"/>
        </w:rPr>
        <w:lastRenderedPageBreak/>
        <w:t>CHƯƠNG TRÌNH MÔN HỌC</w:t>
      </w:r>
    </w:p>
    <w:p w:rsidR="009977DA" w:rsidRDefault="009977DA" w:rsidP="009977DA">
      <w:pPr>
        <w:tabs>
          <w:tab w:val="left" w:pos="2565"/>
        </w:tabs>
        <w:spacing w:line="288" w:lineRule="auto"/>
        <w:jc w:val="both"/>
        <w:rPr>
          <w:rFonts w:ascii="Times New Roman" w:eastAsia="Times New Roman" w:hAnsi="Times New Roman"/>
          <w:b/>
          <w:bCs/>
          <w:sz w:val="28"/>
          <w:szCs w:val="28"/>
          <w:lang w:eastAsia="vi-VN"/>
        </w:rPr>
      </w:pPr>
    </w:p>
    <w:p w:rsidR="009977DA" w:rsidRPr="002A4880" w:rsidRDefault="009977DA" w:rsidP="009977DA">
      <w:pPr>
        <w:tabs>
          <w:tab w:val="left" w:pos="2565"/>
        </w:tabs>
        <w:spacing w:line="288" w:lineRule="auto"/>
        <w:jc w:val="both"/>
        <w:rPr>
          <w:rFonts w:ascii="Times New Roman" w:eastAsia="Times New Roman" w:hAnsi="Times New Roman"/>
          <w:sz w:val="28"/>
          <w:szCs w:val="28"/>
          <w:lang w:val="en-US" w:eastAsia="vi-VN"/>
        </w:rPr>
      </w:pPr>
      <w:r w:rsidRPr="003559EB">
        <w:rPr>
          <w:rFonts w:ascii="Times New Roman" w:eastAsia="Times New Roman" w:hAnsi="Times New Roman"/>
          <w:b/>
          <w:bCs/>
          <w:sz w:val="28"/>
          <w:szCs w:val="28"/>
          <w:lang w:eastAsia="vi-VN"/>
        </w:rPr>
        <w:t xml:space="preserve">Tên môn học: </w:t>
      </w:r>
      <w:r w:rsidR="002A4880">
        <w:rPr>
          <w:rFonts w:ascii="Times New Roman" w:eastAsia="Times New Roman" w:hAnsi="Times New Roman"/>
          <w:b/>
          <w:bCs/>
          <w:sz w:val="28"/>
          <w:szCs w:val="28"/>
          <w:lang w:val="en-US" w:eastAsia="vi-VN"/>
        </w:rPr>
        <w:t xml:space="preserve">Kinh tế đầu tư </w:t>
      </w:r>
    </w:p>
    <w:p w:rsidR="009977DA" w:rsidRPr="00747F1B" w:rsidRDefault="009977DA" w:rsidP="009977DA">
      <w:pPr>
        <w:spacing w:line="288" w:lineRule="auto"/>
        <w:jc w:val="both"/>
        <w:rPr>
          <w:rFonts w:ascii="Times New Roman" w:eastAsia="Times New Roman" w:hAnsi="Times New Roman"/>
          <w:sz w:val="28"/>
          <w:szCs w:val="28"/>
          <w:lang w:val="en-US" w:eastAsia="vi-VN"/>
        </w:rPr>
      </w:pPr>
      <w:r w:rsidRPr="003559EB">
        <w:rPr>
          <w:rFonts w:ascii="Times New Roman" w:eastAsia="Times New Roman" w:hAnsi="Times New Roman"/>
          <w:b/>
          <w:bCs/>
          <w:sz w:val="28"/>
          <w:szCs w:val="28"/>
          <w:lang w:eastAsia="vi-VN"/>
        </w:rPr>
        <w:t>Mã môn học: MH</w:t>
      </w:r>
      <w:r>
        <w:rPr>
          <w:rFonts w:ascii="Times New Roman" w:eastAsia="Times New Roman" w:hAnsi="Times New Roman"/>
          <w:b/>
          <w:bCs/>
          <w:sz w:val="28"/>
          <w:szCs w:val="28"/>
          <w:lang w:val="en-US" w:eastAsia="vi-VN"/>
        </w:rPr>
        <w:t>1</w:t>
      </w:r>
      <w:r w:rsidR="00B326CC">
        <w:rPr>
          <w:rFonts w:ascii="Times New Roman" w:eastAsia="Times New Roman" w:hAnsi="Times New Roman"/>
          <w:b/>
          <w:bCs/>
          <w:sz w:val="28"/>
          <w:szCs w:val="28"/>
          <w:lang w:val="en-US" w:eastAsia="vi-VN"/>
        </w:rPr>
        <w:t>5</w:t>
      </w:r>
    </w:p>
    <w:p w:rsidR="009977DA" w:rsidRPr="003559EB" w:rsidRDefault="009977DA" w:rsidP="009977DA">
      <w:pPr>
        <w:spacing w:line="288" w:lineRule="auto"/>
        <w:jc w:val="both"/>
        <w:rPr>
          <w:rFonts w:ascii="Times New Roman" w:eastAsia="Times New Roman" w:hAnsi="Times New Roman"/>
          <w:sz w:val="28"/>
          <w:szCs w:val="28"/>
          <w:lang w:eastAsia="vi-VN"/>
        </w:rPr>
      </w:pPr>
      <w:r w:rsidRPr="003559EB">
        <w:rPr>
          <w:rFonts w:ascii="Times New Roman" w:eastAsia="Times New Roman" w:hAnsi="Times New Roman"/>
          <w:b/>
          <w:bCs/>
          <w:sz w:val="28"/>
          <w:szCs w:val="28"/>
          <w:shd w:val="clear" w:color="auto" w:fill="FFFFFF"/>
          <w:lang w:eastAsia="vi-VN"/>
        </w:rPr>
        <w:t>Thời gian</w:t>
      </w:r>
      <w:r w:rsidRPr="003559EB">
        <w:rPr>
          <w:rFonts w:ascii="Times New Roman" w:eastAsia="Times New Roman" w:hAnsi="Times New Roman"/>
          <w:b/>
          <w:bCs/>
          <w:sz w:val="28"/>
          <w:szCs w:val="28"/>
          <w:lang w:eastAsia="vi-VN"/>
        </w:rPr>
        <w:t> thực hiện môn học:</w:t>
      </w:r>
      <w:r w:rsidRPr="003559EB">
        <w:rPr>
          <w:rFonts w:ascii="Times New Roman" w:eastAsia="Times New Roman" w:hAnsi="Times New Roman"/>
          <w:sz w:val="28"/>
          <w:szCs w:val="28"/>
          <w:lang w:eastAsia="vi-VN"/>
        </w:rPr>
        <w:t xml:space="preserve"> 45 giờ; (Lý thuyết: 15 giờ; </w:t>
      </w:r>
      <w:r w:rsidRPr="00277683">
        <w:rPr>
          <w:rFonts w:ascii="Times New Roman" w:eastAsia="Times New Roman" w:hAnsi="Times New Roman"/>
          <w:sz w:val="28"/>
          <w:szCs w:val="28"/>
          <w:lang w:eastAsia="vi-VN"/>
        </w:rPr>
        <w:t>B</w:t>
      </w:r>
      <w:r w:rsidRPr="003559EB">
        <w:rPr>
          <w:rFonts w:ascii="Times New Roman" w:eastAsia="Times New Roman" w:hAnsi="Times New Roman"/>
          <w:sz w:val="28"/>
          <w:szCs w:val="28"/>
          <w:lang w:eastAsia="vi-VN"/>
        </w:rPr>
        <w:t>ài tập: 28 giờ; Kiểm tra 2 giờ)</w:t>
      </w:r>
    </w:p>
    <w:p w:rsidR="009977DA" w:rsidRPr="003559EB" w:rsidRDefault="009977DA" w:rsidP="009977DA">
      <w:pPr>
        <w:spacing w:line="288" w:lineRule="auto"/>
        <w:jc w:val="both"/>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I. Vị trí, tính chất của môn học:</w:t>
      </w:r>
    </w:p>
    <w:p w:rsidR="009977DA" w:rsidRPr="00400E69" w:rsidRDefault="009977DA" w:rsidP="009977DA">
      <w:pPr>
        <w:spacing w:line="288" w:lineRule="auto"/>
        <w:jc w:val="both"/>
        <w:rPr>
          <w:rFonts w:ascii="Times New Roman" w:eastAsia="Times New Roman" w:hAnsi="Times New Roman"/>
          <w:spacing w:val="-2"/>
          <w:sz w:val="28"/>
          <w:szCs w:val="28"/>
          <w:lang w:eastAsia="vi-VN"/>
        </w:rPr>
      </w:pPr>
      <w:r w:rsidRPr="00277683">
        <w:rPr>
          <w:rFonts w:ascii="Times New Roman" w:eastAsia="Times New Roman" w:hAnsi="Times New Roman"/>
          <w:sz w:val="28"/>
          <w:szCs w:val="28"/>
          <w:lang w:eastAsia="vi-VN"/>
        </w:rPr>
        <w:tab/>
      </w:r>
      <w:r w:rsidRPr="00400E69">
        <w:rPr>
          <w:rFonts w:ascii="Times New Roman" w:eastAsia="Times New Roman" w:hAnsi="Times New Roman"/>
          <w:spacing w:val="-2"/>
          <w:sz w:val="28"/>
          <w:szCs w:val="28"/>
          <w:lang w:eastAsia="vi-VN"/>
        </w:rPr>
        <w:t>- Vị trí: Môn học Kinh tế đầu tư thuộc nhóm các môn học chuyên môn được bố trí giảng dạy sau khi đã học xong các môn chuyên môn của nghề.</w:t>
      </w:r>
    </w:p>
    <w:p w:rsidR="009977DA" w:rsidRPr="003559EB" w:rsidRDefault="009977DA" w:rsidP="009977DA">
      <w:pPr>
        <w:spacing w:line="288" w:lineRule="auto"/>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tab/>
      </w:r>
      <w:r w:rsidRPr="003559EB">
        <w:rPr>
          <w:rFonts w:ascii="Times New Roman" w:eastAsia="Times New Roman" w:hAnsi="Times New Roman"/>
          <w:sz w:val="28"/>
          <w:szCs w:val="28"/>
          <w:lang w:eastAsia="vi-VN"/>
        </w:rPr>
        <w:t>- Tính chất:Môn học Kinh tế đầu tư  ứng dụng các môn kinh tế vi mô, kinh tế vĩ mô,  tài chính doanh nghiệp tính toán, phân tích, lựa chọn dự án đầu tư tối ưu nhất, góp phần nâng cao kỹ năng cho người học nghề kế toán doanh nghiệp và tài chính ngân hàng.</w:t>
      </w:r>
    </w:p>
    <w:p w:rsidR="009977DA" w:rsidRPr="003559EB" w:rsidRDefault="009977DA" w:rsidP="009977DA">
      <w:pPr>
        <w:spacing w:line="288" w:lineRule="auto"/>
        <w:jc w:val="both"/>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II. Mục tiêu môn học:</w:t>
      </w:r>
    </w:p>
    <w:p w:rsidR="009977DA" w:rsidRPr="003559EB" w:rsidRDefault="009977DA" w:rsidP="009977DA">
      <w:pPr>
        <w:spacing w:line="288" w:lineRule="auto"/>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tab/>
      </w:r>
      <w:r w:rsidRPr="003559EB">
        <w:rPr>
          <w:rFonts w:ascii="Times New Roman" w:eastAsia="Times New Roman" w:hAnsi="Times New Roman"/>
          <w:sz w:val="28"/>
          <w:szCs w:val="28"/>
          <w:lang w:eastAsia="vi-VN"/>
        </w:rPr>
        <w:t>- Về kiến thức:</w:t>
      </w:r>
    </w:p>
    <w:p w:rsidR="009977DA" w:rsidRPr="003559EB" w:rsidRDefault="009977DA" w:rsidP="009977DA">
      <w:pPr>
        <w:spacing w:line="288" w:lineRule="auto"/>
        <w:ind w:firstLine="720"/>
        <w:jc w:val="both"/>
        <w:rPr>
          <w:rFonts w:ascii="Times New Roman" w:hAnsi="Times New Roman"/>
          <w:sz w:val="28"/>
          <w:szCs w:val="28"/>
        </w:rPr>
      </w:pPr>
      <w:r w:rsidRPr="003559EB">
        <w:rPr>
          <w:rFonts w:ascii="Times New Roman" w:eastAsia="Times New Roman" w:hAnsi="Times New Roman"/>
          <w:sz w:val="28"/>
          <w:szCs w:val="28"/>
          <w:lang w:eastAsia="vi-VN"/>
        </w:rPr>
        <w:t>+</w:t>
      </w:r>
      <w:r w:rsidRPr="003559EB">
        <w:rPr>
          <w:rFonts w:ascii="Times New Roman" w:hAnsi="Times New Roman"/>
          <w:sz w:val="28"/>
          <w:szCs w:val="28"/>
        </w:rPr>
        <w:t xml:space="preserve"> Trình bày được khái niệm, yêu cầu và công dụng, vai trò của đầu tư, dự án đầu tư</w:t>
      </w:r>
    </w:p>
    <w:p w:rsidR="009977DA" w:rsidRPr="00400E69" w:rsidRDefault="009977DA" w:rsidP="009977DA">
      <w:pPr>
        <w:spacing w:line="288" w:lineRule="auto"/>
        <w:ind w:firstLine="720"/>
        <w:jc w:val="both"/>
        <w:rPr>
          <w:rFonts w:ascii="Times New Roman" w:hAnsi="Times New Roman"/>
          <w:spacing w:val="-4"/>
          <w:sz w:val="28"/>
          <w:szCs w:val="28"/>
        </w:rPr>
      </w:pPr>
      <w:r w:rsidRPr="00400E69">
        <w:rPr>
          <w:rFonts w:ascii="Times New Roman" w:eastAsia="Times New Roman" w:hAnsi="Times New Roman"/>
          <w:spacing w:val="-4"/>
          <w:sz w:val="28"/>
          <w:szCs w:val="28"/>
          <w:lang w:eastAsia="vi-VN"/>
        </w:rPr>
        <w:t>+</w:t>
      </w:r>
      <w:r w:rsidRPr="00400E69">
        <w:rPr>
          <w:rFonts w:ascii="Times New Roman" w:hAnsi="Times New Roman"/>
          <w:spacing w:val="-4"/>
          <w:sz w:val="28"/>
          <w:szCs w:val="28"/>
        </w:rPr>
        <w:t xml:space="preserve"> Xác định được các bước nghiên cứu để lập và thẩm định dự án đầu tư</w:t>
      </w:r>
    </w:p>
    <w:p w:rsidR="009977DA" w:rsidRPr="003559EB" w:rsidRDefault="009977DA" w:rsidP="009977DA">
      <w:pPr>
        <w:spacing w:line="288" w:lineRule="auto"/>
        <w:ind w:firstLine="709"/>
        <w:jc w:val="both"/>
        <w:rPr>
          <w:rFonts w:ascii="Times New Roman" w:hAnsi="Times New Roman"/>
          <w:spacing w:val="-4"/>
          <w:sz w:val="28"/>
          <w:szCs w:val="28"/>
        </w:rPr>
      </w:pPr>
      <w:r w:rsidRPr="003559EB">
        <w:rPr>
          <w:rFonts w:ascii="Times New Roman" w:eastAsia="Times New Roman" w:hAnsi="Times New Roman"/>
          <w:sz w:val="28"/>
          <w:szCs w:val="28"/>
          <w:lang w:eastAsia="vi-VN"/>
        </w:rPr>
        <w:t xml:space="preserve">+ </w:t>
      </w:r>
      <w:r w:rsidRPr="003559EB">
        <w:rPr>
          <w:rFonts w:ascii="Times New Roman" w:hAnsi="Times New Roman"/>
          <w:spacing w:val="-4"/>
          <w:sz w:val="28"/>
          <w:szCs w:val="28"/>
        </w:rPr>
        <w:t>Xác định được nội dung của phân tích hiệu quả tài chính và kinh tế xã hội dự án.</w:t>
      </w:r>
    </w:p>
    <w:p w:rsidR="009977DA" w:rsidRPr="003559EB" w:rsidRDefault="009977DA" w:rsidP="009977DA">
      <w:pPr>
        <w:spacing w:line="288" w:lineRule="auto"/>
        <w:ind w:firstLine="709"/>
        <w:jc w:val="both"/>
        <w:rPr>
          <w:rFonts w:ascii="Times New Roman" w:hAnsi="Times New Roman"/>
          <w:spacing w:val="-4"/>
          <w:sz w:val="28"/>
          <w:szCs w:val="28"/>
        </w:rPr>
      </w:pPr>
      <w:r w:rsidRPr="003559EB">
        <w:rPr>
          <w:rFonts w:ascii="Times New Roman" w:eastAsia="Times New Roman" w:hAnsi="Times New Roman"/>
          <w:sz w:val="28"/>
          <w:szCs w:val="28"/>
          <w:lang w:eastAsia="vi-VN"/>
        </w:rPr>
        <w:t>+</w:t>
      </w:r>
      <w:r w:rsidRPr="003559EB">
        <w:rPr>
          <w:rFonts w:ascii="Times New Roman" w:hAnsi="Times New Roman"/>
          <w:spacing w:val="-4"/>
          <w:sz w:val="28"/>
          <w:szCs w:val="28"/>
        </w:rPr>
        <w:t xml:space="preserve"> Ứng dụng kiến thức kinh tế, tài chính vào phân tích hiệu quả tài chính và hiệu quả kinh tế xã hội của dự án.</w:t>
      </w:r>
    </w:p>
    <w:p w:rsidR="009977DA" w:rsidRPr="003559EB" w:rsidRDefault="009977DA" w:rsidP="009977DA">
      <w:pPr>
        <w:spacing w:line="288" w:lineRule="auto"/>
        <w:ind w:firstLine="720"/>
        <w:jc w:val="both"/>
        <w:rPr>
          <w:rFonts w:ascii="Times New Roman" w:hAnsi="Times New Roman"/>
          <w:sz w:val="28"/>
          <w:szCs w:val="28"/>
        </w:rPr>
      </w:pPr>
      <w:r w:rsidRPr="003559EB">
        <w:rPr>
          <w:rFonts w:ascii="Times New Roman" w:eastAsia="Times New Roman" w:hAnsi="Times New Roman"/>
          <w:sz w:val="28"/>
          <w:szCs w:val="28"/>
          <w:lang w:eastAsia="vi-VN"/>
        </w:rPr>
        <w:t>+</w:t>
      </w:r>
      <w:r w:rsidRPr="003559EB">
        <w:rPr>
          <w:rFonts w:ascii="Times New Roman" w:hAnsi="Times New Roman"/>
          <w:sz w:val="28"/>
          <w:szCs w:val="28"/>
        </w:rPr>
        <w:t xml:space="preserve"> Xác định được căn cứ và </w:t>
      </w:r>
      <w:r w:rsidRPr="003559EB">
        <w:rPr>
          <w:rFonts w:ascii="Times New Roman" w:hAnsi="Times New Roman"/>
          <w:iCs/>
          <w:sz w:val="28"/>
          <w:szCs w:val="28"/>
        </w:rPr>
        <w:t xml:space="preserve">phương pháp </w:t>
      </w:r>
      <w:r w:rsidRPr="003559EB">
        <w:rPr>
          <w:rFonts w:ascii="Times New Roman" w:hAnsi="Times New Roman"/>
          <w:sz w:val="28"/>
          <w:szCs w:val="28"/>
        </w:rPr>
        <w:t>thẩm định dự án đầu tư</w:t>
      </w:r>
    </w:p>
    <w:p w:rsidR="009977DA" w:rsidRPr="00400E69"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 Về kỹ năng:</w:t>
      </w:r>
    </w:p>
    <w:p w:rsidR="009977DA" w:rsidRPr="00400E69" w:rsidRDefault="009977DA" w:rsidP="009977DA">
      <w:pPr>
        <w:spacing w:line="288" w:lineRule="auto"/>
        <w:ind w:firstLine="720"/>
        <w:jc w:val="both"/>
        <w:rPr>
          <w:rFonts w:ascii="Times New Roman" w:hAnsi="Times New Roman"/>
          <w:spacing w:val="-4"/>
          <w:sz w:val="28"/>
          <w:szCs w:val="28"/>
        </w:rPr>
      </w:pPr>
      <w:r w:rsidRPr="00400E69">
        <w:rPr>
          <w:rFonts w:ascii="Times New Roman" w:hAnsi="Times New Roman"/>
          <w:spacing w:val="-4"/>
          <w:sz w:val="28"/>
          <w:szCs w:val="28"/>
        </w:rPr>
        <w:t>+ Tính toán được các chỉ tiêu dùng để lập và phân tích, lựa chọn dự án</w:t>
      </w:r>
    </w:p>
    <w:p w:rsidR="009977DA" w:rsidRPr="00400E69"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 Thu thập được các số liệu cần thiết cho dự án</w:t>
      </w:r>
    </w:p>
    <w:p w:rsidR="009977DA" w:rsidRPr="003559EB"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w:t>
      </w:r>
      <w:r w:rsidRPr="003559EB">
        <w:rPr>
          <w:rFonts w:ascii="Times New Roman" w:hAnsi="Times New Roman"/>
          <w:sz w:val="28"/>
          <w:szCs w:val="28"/>
        </w:rPr>
        <w:t xml:space="preserve"> Xây dựng được các bước lập một số loại dự án đầu tư</w:t>
      </w:r>
    </w:p>
    <w:p w:rsidR="009977DA" w:rsidRPr="00400E69"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 Về năng lực tự chủ và trách nhiệm:</w:t>
      </w:r>
    </w:p>
    <w:p w:rsidR="009977DA" w:rsidRPr="00400E69"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 Có quan điểm đánh giá về dự án một cách toàn diện.</w:t>
      </w:r>
    </w:p>
    <w:p w:rsidR="009977DA" w:rsidRPr="00400E69"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 Có trách nhiệm khi tham gia thẩm định và lập dự án.</w:t>
      </w:r>
    </w:p>
    <w:p w:rsidR="009977DA" w:rsidRPr="003559EB" w:rsidRDefault="009977DA" w:rsidP="009977DA">
      <w:pPr>
        <w:spacing w:line="288" w:lineRule="auto"/>
        <w:jc w:val="both"/>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III. Nội dung môn học:</w:t>
      </w:r>
    </w:p>
    <w:p w:rsidR="009977DA" w:rsidRDefault="009977DA" w:rsidP="009977DA">
      <w:pPr>
        <w:spacing w:line="288" w:lineRule="auto"/>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t xml:space="preserve">1. </w:t>
      </w:r>
      <w:r w:rsidRPr="00475447">
        <w:rPr>
          <w:rFonts w:ascii="Times New Roman" w:eastAsia="Times New Roman" w:hAnsi="Times New Roman"/>
          <w:sz w:val="28"/>
          <w:szCs w:val="28"/>
          <w:lang w:eastAsia="vi-VN"/>
        </w:rPr>
        <w:t>Nội dung tổng quát và phân bổ thời gian:</w:t>
      </w:r>
    </w:p>
    <w:p w:rsidR="009977DA" w:rsidRPr="00277683" w:rsidRDefault="009977DA" w:rsidP="009977DA">
      <w:pPr>
        <w:spacing w:line="288" w:lineRule="auto"/>
        <w:jc w:val="both"/>
        <w:rPr>
          <w:rFonts w:ascii="Times New Roman" w:eastAsia="Times New Roman" w:hAnsi="Times New Roman"/>
          <w:sz w:val="28"/>
          <w:szCs w:val="28"/>
          <w:lang w:eastAsia="vi-VN"/>
        </w:rPr>
      </w:pPr>
      <w:r>
        <w:rPr>
          <w:rFonts w:ascii="Times New Roman" w:eastAsia="Times New Roman" w:hAnsi="Times New Roman"/>
          <w:sz w:val="28"/>
          <w:szCs w:val="28"/>
          <w:lang w:eastAsia="vi-VN"/>
        </w:rPr>
        <w:br w:type="page"/>
      </w:r>
    </w:p>
    <w:tbl>
      <w:tblPr>
        <w:tblW w:w="9928" w:type="dxa"/>
        <w:tblInd w:w="-416" w:type="dxa"/>
        <w:tblLayout w:type="fixed"/>
        <w:tblCellMar>
          <w:left w:w="0" w:type="dxa"/>
          <w:right w:w="0" w:type="dxa"/>
        </w:tblCellMar>
        <w:tblLook w:val="04A0"/>
      </w:tblPr>
      <w:tblGrid>
        <w:gridCol w:w="851"/>
        <w:gridCol w:w="4962"/>
        <w:gridCol w:w="852"/>
        <w:gridCol w:w="995"/>
        <w:gridCol w:w="1416"/>
        <w:gridCol w:w="852"/>
      </w:tblGrid>
      <w:tr w:rsidR="009977DA" w:rsidRPr="003559EB" w:rsidTr="00C9155E">
        <w:trPr>
          <w:trHeight w:val="397"/>
        </w:trPr>
        <w:tc>
          <w:tcPr>
            <w:tcW w:w="429"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9977DA" w:rsidRPr="003559EB" w:rsidRDefault="009977DA" w:rsidP="00C9155E">
            <w:pPr>
              <w:spacing w:line="276" w:lineRule="auto"/>
              <w:jc w:val="center"/>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lastRenderedPageBreak/>
              <w:t>Số TT</w:t>
            </w:r>
          </w:p>
        </w:tc>
        <w:tc>
          <w:tcPr>
            <w:tcW w:w="2499" w:type="pct"/>
            <w:vMerge w:val="restart"/>
            <w:tcBorders>
              <w:top w:val="single" w:sz="8" w:space="0" w:color="auto"/>
              <w:left w:val="nil"/>
              <w:bottom w:val="single" w:sz="8" w:space="0" w:color="auto"/>
              <w:right w:val="single" w:sz="8" w:space="0" w:color="auto"/>
            </w:tcBorders>
            <w:shd w:val="clear" w:color="auto" w:fill="auto"/>
            <w:vAlign w:val="center"/>
          </w:tcPr>
          <w:p w:rsidR="009977DA" w:rsidRPr="003559EB" w:rsidRDefault="009977DA" w:rsidP="00C9155E">
            <w:pPr>
              <w:spacing w:line="276" w:lineRule="auto"/>
              <w:jc w:val="center"/>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Tên ch</w:t>
            </w:r>
            <w:r w:rsidRPr="003559EB">
              <w:rPr>
                <w:rFonts w:ascii="Times New Roman" w:eastAsia="Times New Roman" w:hAnsi="Times New Roman"/>
                <w:b/>
                <w:bCs/>
                <w:sz w:val="28"/>
                <w:szCs w:val="28"/>
                <w:shd w:val="clear" w:color="auto" w:fill="FFFFFF"/>
                <w:lang w:eastAsia="vi-VN"/>
              </w:rPr>
              <w:t>ươ</w:t>
            </w:r>
            <w:r w:rsidRPr="003559EB">
              <w:rPr>
                <w:rFonts w:ascii="Times New Roman" w:eastAsia="Times New Roman" w:hAnsi="Times New Roman"/>
                <w:b/>
                <w:bCs/>
                <w:sz w:val="28"/>
                <w:szCs w:val="28"/>
                <w:lang w:eastAsia="vi-VN"/>
              </w:rPr>
              <w:t>ng, mục</w:t>
            </w:r>
          </w:p>
        </w:tc>
        <w:tc>
          <w:tcPr>
            <w:tcW w:w="2072" w:type="pct"/>
            <w:gridSpan w:val="4"/>
            <w:tcBorders>
              <w:top w:val="single" w:sz="8" w:space="0" w:color="auto"/>
              <w:left w:val="nil"/>
              <w:bottom w:val="single" w:sz="8" w:space="0" w:color="auto"/>
              <w:right w:val="single" w:sz="8" w:space="0" w:color="auto"/>
            </w:tcBorders>
            <w:shd w:val="clear" w:color="auto" w:fill="auto"/>
            <w:vAlign w:val="center"/>
          </w:tcPr>
          <w:p w:rsidR="009977DA" w:rsidRPr="003559EB" w:rsidRDefault="009977DA" w:rsidP="00C9155E">
            <w:pPr>
              <w:spacing w:line="276" w:lineRule="auto"/>
              <w:jc w:val="center"/>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Thời gian (giờ)</w:t>
            </w:r>
          </w:p>
        </w:tc>
      </w:tr>
      <w:tr w:rsidR="009977DA" w:rsidRPr="003559EB" w:rsidTr="00C9155E">
        <w:trPr>
          <w:trHeight w:val="397"/>
        </w:trPr>
        <w:tc>
          <w:tcPr>
            <w:tcW w:w="429" w:type="pct"/>
            <w:vMerge/>
            <w:tcBorders>
              <w:top w:val="single" w:sz="8" w:space="0" w:color="auto"/>
              <w:left w:val="single" w:sz="8" w:space="0" w:color="auto"/>
              <w:bottom w:val="single" w:sz="8" w:space="0" w:color="auto"/>
              <w:right w:val="single" w:sz="8" w:space="0" w:color="auto"/>
            </w:tcBorders>
            <w:shd w:val="clear" w:color="auto" w:fill="auto"/>
            <w:vAlign w:val="center"/>
          </w:tcPr>
          <w:p w:rsidR="009977DA" w:rsidRPr="003559EB" w:rsidRDefault="009977DA" w:rsidP="00C9155E">
            <w:pPr>
              <w:spacing w:line="276" w:lineRule="auto"/>
              <w:jc w:val="center"/>
              <w:rPr>
                <w:rFonts w:ascii="Times New Roman" w:eastAsia="Times New Roman" w:hAnsi="Times New Roman"/>
                <w:sz w:val="28"/>
                <w:szCs w:val="28"/>
                <w:lang w:eastAsia="vi-VN"/>
              </w:rPr>
            </w:pPr>
          </w:p>
        </w:tc>
        <w:tc>
          <w:tcPr>
            <w:tcW w:w="2499" w:type="pct"/>
            <w:vMerge/>
            <w:tcBorders>
              <w:top w:val="single" w:sz="8" w:space="0" w:color="auto"/>
              <w:left w:val="nil"/>
              <w:bottom w:val="single" w:sz="8" w:space="0" w:color="auto"/>
              <w:right w:val="single" w:sz="8" w:space="0" w:color="auto"/>
            </w:tcBorders>
            <w:shd w:val="clear" w:color="auto" w:fill="auto"/>
            <w:vAlign w:val="center"/>
          </w:tcPr>
          <w:p w:rsidR="009977DA" w:rsidRPr="003559EB" w:rsidRDefault="009977DA" w:rsidP="00C9155E">
            <w:pPr>
              <w:spacing w:line="276" w:lineRule="auto"/>
              <w:jc w:val="center"/>
              <w:rPr>
                <w:rFonts w:ascii="Times New Roman" w:eastAsia="Times New Roman" w:hAnsi="Times New Roman"/>
                <w:sz w:val="28"/>
                <w:szCs w:val="28"/>
                <w:lang w:eastAsia="vi-VN"/>
              </w:rPr>
            </w:pPr>
          </w:p>
        </w:tc>
        <w:tc>
          <w:tcPr>
            <w:tcW w:w="429" w:type="pct"/>
            <w:tcBorders>
              <w:top w:val="nil"/>
              <w:left w:val="nil"/>
              <w:bottom w:val="single" w:sz="8" w:space="0" w:color="auto"/>
              <w:right w:val="single" w:sz="8" w:space="0" w:color="auto"/>
            </w:tcBorders>
            <w:shd w:val="clear" w:color="auto" w:fill="auto"/>
            <w:vAlign w:val="center"/>
          </w:tcPr>
          <w:p w:rsidR="009977DA" w:rsidRPr="003559EB" w:rsidRDefault="009977DA" w:rsidP="00C9155E">
            <w:pPr>
              <w:spacing w:line="276" w:lineRule="auto"/>
              <w:jc w:val="center"/>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Tổng số</w:t>
            </w:r>
          </w:p>
        </w:tc>
        <w:tc>
          <w:tcPr>
            <w:tcW w:w="501" w:type="pct"/>
            <w:tcBorders>
              <w:top w:val="nil"/>
              <w:left w:val="nil"/>
              <w:bottom w:val="single" w:sz="8" w:space="0" w:color="auto"/>
              <w:right w:val="single" w:sz="8" w:space="0" w:color="auto"/>
            </w:tcBorders>
            <w:shd w:val="clear" w:color="auto" w:fill="auto"/>
            <w:vAlign w:val="center"/>
          </w:tcPr>
          <w:p w:rsidR="009977DA" w:rsidRPr="003559EB" w:rsidRDefault="009977DA" w:rsidP="00C9155E">
            <w:pPr>
              <w:spacing w:line="276" w:lineRule="auto"/>
              <w:jc w:val="center"/>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Lý thuyết</w:t>
            </w:r>
          </w:p>
        </w:tc>
        <w:tc>
          <w:tcPr>
            <w:tcW w:w="713" w:type="pct"/>
            <w:tcBorders>
              <w:top w:val="nil"/>
              <w:left w:val="nil"/>
              <w:bottom w:val="single" w:sz="8" w:space="0" w:color="auto"/>
              <w:right w:val="single" w:sz="8" w:space="0" w:color="auto"/>
            </w:tcBorders>
            <w:shd w:val="clear" w:color="auto" w:fill="auto"/>
            <w:vAlign w:val="center"/>
          </w:tcPr>
          <w:p w:rsidR="009977DA" w:rsidRPr="003559EB" w:rsidRDefault="00862E64" w:rsidP="00C9155E">
            <w:pPr>
              <w:spacing w:line="276"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Thực hành</w:t>
            </w:r>
            <w:r w:rsidR="004C12F1">
              <w:rPr>
                <w:rFonts w:ascii="Times New Roman" w:eastAsia="Times New Roman" w:hAnsi="Times New Roman"/>
                <w:b/>
                <w:bCs/>
                <w:sz w:val="28"/>
                <w:szCs w:val="28"/>
                <w:lang w:val="en-US" w:eastAsia="vi-VN"/>
              </w:rPr>
              <w:t>/</w:t>
            </w:r>
            <w:r w:rsidRPr="00611333">
              <w:rPr>
                <w:rFonts w:ascii="Times New Roman" w:eastAsia="Times New Roman" w:hAnsi="Times New Roman"/>
                <w:b/>
                <w:bCs/>
                <w:sz w:val="28"/>
                <w:szCs w:val="28"/>
                <w:lang w:eastAsia="vi-VN"/>
              </w:rPr>
              <w:t>thảo luận</w:t>
            </w:r>
            <w:r w:rsidR="004C12F1">
              <w:rPr>
                <w:rFonts w:ascii="Times New Roman" w:eastAsia="Times New Roman" w:hAnsi="Times New Roman"/>
                <w:b/>
                <w:bCs/>
                <w:sz w:val="28"/>
                <w:szCs w:val="28"/>
                <w:lang w:val="en-US" w:eastAsia="vi-VN"/>
              </w:rPr>
              <w:t>/</w:t>
            </w:r>
            <w:r w:rsidRPr="00611333">
              <w:rPr>
                <w:rFonts w:ascii="Times New Roman" w:eastAsia="Times New Roman" w:hAnsi="Times New Roman"/>
                <w:b/>
                <w:bCs/>
                <w:sz w:val="28"/>
                <w:szCs w:val="28"/>
                <w:lang w:eastAsia="vi-VN"/>
              </w:rPr>
              <w:t xml:space="preserve"> bài tập</w:t>
            </w:r>
          </w:p>
        </w:tc>
        <w:tc>
          <w:tcPr>
            <w:tcW w:w="429" w:type="pct"/>
            <w:tcBorders>
              <w:top w:val="nil"/>
              <w:left w:val="nil"/>
              <w:bottom w:val="single" w:sz="8" w:space="0" w:color="auto"/>
              <w:right w:val="single" w:sz="8" w:space="0" w:color="auto"/>
            </w:tcBorders>
            <w:shd w:val="clear" w:color="auto" w:fill="auto"/>
            <w:vAlign w:val="center"/>
          </w:tcPr>
          <w:p w:rsidR="009977DA" w:rsidRPr="003559EB" w:rsidRDefault="009977DA" w:rsidP="00C9155E">
            <w:pPr>
              <w:spacing w:line="276" w:lineRule="auto"/>
              <w:jc w:val="center"/>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Kiểm tra</w:t>
            </w:r>
          </w:p>
        </w:tc>
      </w:tr>
      <w:tr w:rsidR="009977DA" w:rsidRPr="0088332E" w:rsidTr="00C9155E">
        <w:trPr>
          <w:trHeight w:val="397"/>
        </w:trPr>
        <w:tc>
          <w:tcPr>
            <w:tcW w:w="429" w:type="pct"/>
            <w:tcBorders>
              <w:top w:val="single" w:sz="8" w:space="0" w:color="auto"/>
              <w:left w:val="single" w:sz="8" w:space="0" w:color="auto"/>
              <w:bottom w:val="dotted" w:sz="4" w:space="0" w:color="auto"/>
              <w:right w:val="single" w:sz="8" w:space="0" w:color="auto"/>
            </w:tcBorders>
            <w:shd w:val="clear" w:color="auto" w:fill="auto"/>
          </w:tcPr>
          <w:p w:rsidR="009977DA" w:rsidRPr="0088332E" w:rsidRDefault="00C9155E"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1</w:t>
            </w:r>
          </w:p>
        </w:tc>
        <w:tc>
          <w:tcPr>
            <w:tcW w:w="2499" w:type="pct"/>
            <w:tcBorders>
              <w:top w:val="single" w:sz="8"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both"/>
              <w:rPr>
                <w:rFonts w:ascii="Times New Roman" w:eastAsia="Times New Roman" w:hAnsi="Times New Roman"/>
                <w:b/>
                <w:sz w:val="28"/>
                <w:szCs w:val="28"/>
                <w:lang w:val="en-US" w:eastAsia="vi-VN"/>
              </w:rPr>
            </w:pPr>
            <w:r w:rsidRPr="0088332E">
              <w:rPr>
                <w:rFonts w:ascii="Times New Roman" w:hAnsi="Times New Roman"/>
                <w:b/>
                <w:bCs/>
                <w:sz w:val="28"/>
                <w:szCs w:val="28"/>
              </w:rPr>
              <w:t xml:space="preserve">Chương </w:t>
            </w:r>
            <w:r w:rsidRPr="0088332E">
              <w:rPr>
                <w:rFonts w:ascii="Times New Roman" w:hAnsi="Times New Roman"/>
                <w:b/>
                <w:bCs/>
                <w:sz w:val="28"/>
                <w:szCs w:val="28"/>
                <w:lang w:val="en-US"/>
              </w:rPr>
              <w:t>1</w:t>
            </w:r>
            <w:r w:rsidRPr="0088332E">
              <w:rPr>
                <w:rFonts w:ascii="Times New Roman" w:hAnsi="Times New Roman"/>
                <w:b/>
                <w:bCs/>
                <w:sz w:val="28"/>
                <w:szCs w:val="28"/>
              </w:rPr>
              <w:t>:</w:t>
            </w:r>
            <w:r w:rsidRPr="0088332E">
              <w:rPr>
                <w:rFonts w:ascii="Times New Roman" w:hAnsi="Times New Roman"/>
                <w:b/>
                <w:bCs/>
                <w:sz w:val="28"/>
                <w:szCs w:val="28"/>
                <w:lang w:val="en-US"/>
              </w:rPr>
              <w:t xml:space="preserve"> Đối tượng và nhiệm vụ của kinh tế đầu tư</w:t>
            </w:r>
          </w:p>
        </w:tc>
        <w:tc>
          <w:tcPr>
            <w:tcW w:w="429" w:type="pct"/>
            <w:tcBorders>
              <w:top w:val="nil"/>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bCs/>
                <w:sz w:val="28"/>
                <w:szCs w:val="28"/>
                <w:lang w:val="en-US" w:eastAsia="vi-VN"/>
              </w:rPr>
            </w:pPr>
            <w:r w:rsidRPr="0088332E">
              <w:rPr>
                <w:rFonts w:ascii="Times New Roman" w:eastAsia="Times New Roman" w:hAnsi="Times New Roman"/>
                <w:b/>
                <w:bCs/>
                <w:sz w:val="28"/>
                <w:szCs w:val="28"/>
                <w:lang w:val="en-US" w:eastAsia="vi-VN"/>
              </w:rPr>
              <w:t>3</w:t>
            </w:r>
          </w:p>
        </w:tc>
        <w:tc>
          <w:tcPr>
            <w:tcW w:w="501" w:type="pct"/>
            <w:tcBorders>
              <w:top w:val="nil"/>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bCs/>
                <w:sz w:val="28"/>
                <w:szCs w:val="28"/>
                <w:lang w:val="en-US" w:eastAsia="vi-VN"/>
              </w:rPr>
            </w:pPr>
            <w:r w:rsidRPr="0088332E">
              <w:rPr>
                <w:rFonts w:ascii="Times New Roman" w:eastAsia="Times New Roman" w:hAnsi="Times New Roman"/>
                <w:b/>
                <w:bCs/>
                <w:sz w:val="28"/>
                <w:szCs w:val="28"/>
                <w:lang w:val="en-US" w:eastAsia="vi-VN"/>
              </w:rPr>
              <w:t>2</w:t>
            </w:r>
          </w:p>
        </w:tc>
        <w:tc>
          <w:tcPr>
            <w:tcW w:w="713" w:type="pct"/>
            <w:tcBorders>
              <w:top w:val="nil"/>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bCs/>
                <w:sz w:val="28"/>
                <w:szCs w:val="28"/>
                <w:lang w:val="en-US" w:eastAsia="vi-VN"/>
              </w:rPr>
            </w:pPr>
            <w:r w:rsidRPr="0088332E">
              <w:rPr>
                <w:rFonts w:ascii="Times New Roman" w:eastAsia="Times New Roman" w:hAnsi="Times New Roman"/>
                <w:b/>
                <w:bCs/>
                <w:sz w:val="28"/>
                <w:szCs w:val="28"/>
                <w:lang w:val="en-US" w:eastAsia="vi-VN"/>
              </w:rPr>
              <w:t>1</w:t>
            </w:r>
          </w:p>
        </w:tc>
        <w:tc>
          <w:tcPr>
            <w:tcW w:w="429" w:type="pct"/>
            <w:tcBorders>
              <w:top w:val="nil"/>
              <w:left w:val="nil"/>
              <w:bottom w:val="dotted" w:sz="4" w:space="0" w:color="auto"/>
              <w:right w:val="single" w:sz="8" w:space="0" w:color="auto"/>
            </w:tcBorders>
            <w:shd w:val="clear" w:color="auto" w:fill="auto"/>
          </w:tcPr>
          <w:p w:rsidR="009977DA" w:rsidRPr="0088332E" w:rsidRDefault="009977DA" w:rsidP="00C9155E">
            <w:pPr>
              <w:spacing w:line="276" w:lineRule="auto"/>
              <w:jc w:val="both"/>
              <w:rPr>
                <w:rFonts w:ascii="Times New Roman" w:eastAsia="Times New Roman" w:hAnsi="Times New Roman"/>
                <w:b/>
                <w:bCs/>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hAnsi="Times New Roman"/>
                <w:bCs/>
                <w:sz w:val="28"/>
                <w:szCs w:val="28"/>
              </w:rPr>
            </w:pPr>
            <w:r w:rsidRPr="00DA55DD">
              <w:rPr>
                <w:rFonts w:ascii="Times New Roman" w:eastAsia="Times New Roman" w:hAnsi="Times New Roman"/>
                <w:spacing w:val="-2"/>
                <w:sz w:val="28"/>
                <w:szCs w:val="28"/>
                <w:lang w:val="en-US" w:eastAsia="vi-VN"/>
              </w:rPr>
              <w:t>1. Khái niệm và đặc điểm của kinh tế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1</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b/>
                <w:bCs/>
                <w:sz w:val="28"/>
                <w:szCs w:val="28"/>
                <w:lang w:val="en-US" w:eastAsia="vi-VN"/>
              </w:rPr>
            </w:pPr>
          </w:p>
        </w:tc>
      </w:tr>
      <w:tr w:rsidR="00C9155E" w:rsidRPr="003559EB" w:rsidTr="00C9155E">
        <w:trPr>
          <w:trHeight w:val="301"/>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A55DD" w:rsidRDefault="00C9155E" w:rsidP="00C9155E">
            <w:pPr>
              <w:spacing w:line="276" w:lineRule="auto"/>
              <w:jc w:val="both"/>
              <w:rPr>
                <w:rFonts w:ascii="Times New Roman" w:eastAsia="Times New Roman" w:hAnsi="Times New Roman"/>
                <w:spacing w:val="-2"/>
                <w:sz w:val="28"/>
                <w:szCs w:val="28"/>
                <w:lang w:val="en-US" w:eastAsia="vi-VN"/>
              </w:rPr>
            </w:pPr>
            <w:r w:rsidRPr="00DA55DD">
              <w:rPr>
                <w:rFonts w:ascii="Times New Roman" w:eastAsia="Times New Roman" w:hAnsi="Times New Roman"/>
                <w:sz w:val="28"/>
                <w:szCs w:val="28"/>
                <w:lang w:val="en-US" w:eastAsia="vi-VN"/>
              </w:rPr>
              <w:t>1.1. Khái niệm</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b/>
                <w:bCs/>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A55DD" w:rsidRDefault="00C9155E" w:rsidP="00C9155E">
            <w:pPr>
              <w:spacing w:line="276" w:lineRule="auto"/>
              <w:jc w:val="both"/>
              <w:rPr>
                <w:rFonts w:ascii="Times New Roman" w:eastAsia="Times New Roman" w:hAnsi="Times New Roman"/>
                <w:spacing w:val="-2"/>
                <w:sz w:val="28"/>
                <w:szCs w:val="28"/>
                <w:lang w:val="en-US" w:eastAsia="vi-VN"/>
              </w:rPr>
            </w:pPr>
            <w:r w:rsidRPr="00DA55DD">
              <w:rPr>
                <w:rFonts w:ascii="Times New Roman" w:eastAsia="Times New Roman" w:hAnsi="Times New Roman"/>
                <w:sz w:val="28"/>
                <w:szCs w:val="28"/>
                <w:lang w:val="en-US" w:eastAsia="vi-VN"/>
              </w:rPr>
              <w:t>1.2. Đặc điểm của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b/>
                <w:bCs/>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A55DD" w:rsidRDefault="00C9155E" w:rsidP="00C9155E">
            <w:pPr>
              <w:spacing w:line="276" w:lineRule="auto"/>
              <w:jc w:val="both"/>
              <w:rPr>
                <w:rFonts w:ascii="Times New Roman" w:eastAsia="Times New Roman" w:hAnsi="Times New Roman"/>
                <w:sz w:val="28"/>
                <w:szCs w:val="28"/>
                <w:lang w:val="en-US" w:eastAsia="vi-VN"/>
              </w:rPr>
            </w:pPr>
            <w:r w:rsidRPr="00DA55DD">
              <w:rPr>
                <w:rFonts w:ascii="Times New Roman" w:eastAsia="Times New Roman" w:hAnsi="Times New Roman"/>
                <w:sz w:val="28"/>
                <w:szCs w:val="28"/>
                <w:lang w:val="en-US" w:eastAsia="vi-VN"/>
              </w:rPr>
              <w:t>1.3. Phân loại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b/>
                <w:bCs/>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A55DD" w:rsidRDefault="00C9155E" w:rsidP="00C9155E">
            <w:pPr>
              <w:spacing w:line="276" w:lineRule="auto"/>
              <w:jc w:val="both"/>
              <w:rPr>
                <w:rFonts w:ascii="Times New Roman" w:eastAsia="Times New Roman" w:hAnsi="Times New Roman"/>
                <w:sz w:val="28"/>
                <w:szCs w:val="28"/>
                <w:lang w:val="en-US" w:eastAsia="vi-VN"/>
              </w:rPr>
            </w:pPr>
            <w:r w:rsidRPr="00DA55DD">
              <w:rPr>
                <w:rFonts w:ascii="Times New Roman" w:eastAsia="Times New Roman" w:hAnsi="Times New Roman"/>
                <w:sz w:val="28"/>
                <w:szCs w:val="28"/>
                <w:lang w:val="en-US" w:eastAsia="vi-VN"/>
              </w:rPr>
              <w:t xml:space="preserve">2. Đối tượng của kinh tế đầu tư </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1</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b/>
                <w:bCs/>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A55DD" w:rsidRDefault="00C9155E" w:rsidP="00C9155E">
            <w:pPr>
              <w:spacing w:line="276" w:lineRule="auto"/>
              <w:jc w:val="both"/>
              <w:rPr>
                <w:rFonts w:ascii="Times New Roman" w:eastAsia="Times New Roman" w:hAnsi="Times New Roman"/>
                <w:sz w:val="28"/>
                <w:szCs w:val="28"/>
                <w:lang w:val="en-US" w:eastAsia="vi-VN"/>
              </w:rPr>
            </w:pPr>
            <w:r w:rsidRPr="00DA55DD">
              <w:rPr>
                <w:rFonts w:ascii="Times New Roman" w:eastAsia="Times New Roman" w:hAnsi="Times New Roman"/>
                <w:sz w:val="28"/>
                <w:szCs w:val="28"/>
                <w:lang w:val="en-US" w:eastAsia="vi-VN"/>
              </w:rPr>
              <w:t>2.1. Đối tượng của kinh tế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b/>
                <w:bCs/>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A55DD" w:rsidRDefault="00C9155E" w:rsidP="00C9155E">
            <w:pPr>
              <w:spacing w:line="276" w:lineRule="auto"/>
              <w:jc w:val="both"/>
              <w:rPr>
                <w:rFonts w:ascii="Times New Roman" w:eastAsia="Times New Roman" w:hAnsi="Times New Roman"/>
                <w:sz w:val="28"/>
                <w:szCs w:val="28"/>
                <w:lang w:val="en-US" w:eastAsia="vi-VN"/>
              </w:rPr>
            </w:pPr>
            <w:r w:rsidRPr="00DA55DD">
              <w:rPr>
                <w:rFonts w:ascii="Times New Roman" w:eastAsia="Times New Roman" w:hAnsi="Times New Roman"/>
                <w:sz w:val="28"/>
                <w:szCs w:val="28"/>
                <w:lang w:val="en-US" w:eastAsia="vi-VN"/>
              </w:rPr>
              <w:t>2.2. Vai trò của kinh tế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b/>
                <w:bCs/>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A55DD" w:rsidRDefault="00C9155E" w:rsidP="00C9155E">
            <w:pPr>
              <w:spacing w:line="276" w:lineRule="auto"/>
              <w:jc w:val="both"/>
              <w:rPr>
                <w:rFonts w:ascii="Times New Roman" w:eastAsia="Times New Roman" w:hAnsi="Times New Roman"/>
                <w:sz w:val="28"/>
                <w:szCs w:val="28"/>
                <w:lang w:val="en-US" w:eastAsia="vi-VN"/>
              </w:rPr>
            </w:pPr>
            <w:r w:rsidRPr="00DA55DD">
              <w:rPr>
                <w:rFonts w:ascii="Times New Roman" w:eastAsia="Times New Roman" w:hAnsi="Times New Roman"/>
                <w:sz w:val="28"/>
                <w:szCs w:val="28"/>
                <w:lang w:val="en-US" w:eastAsia="vi-VN"/>
              </w:rPr>
              <w:t>2.3. Nhiệm vụ của kinh tế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b/>
                <w:bCs/>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single"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single" w:sz="4" w:space="0" w:color="auto"/>
              <w:right w:val="single" w:sz="8" w:space="0" w:color="auto"/>
            </w:tcBorders>
            <w:shd w:val="clear" w:color="auto" w:fill="auto"/>
          </w:tcPr>
          <w:p w:rsidR="00C9155E" w:rsidRPr="00DA55DD" w:rsidRDefault="00C9155E" w:rsidP="00C9155E">
            <w:pPr>
              <w:spacing w:line="276" w:lineRule="auto"/>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Bài tập</w:t>
            </w:r>
          </w:p>
        </w:tc>
        <w:tc>
          <w:tcPr>
            <w:tcW w:w="429" w:type="pct"/>
            <w:tcBorders>
              <w:top w:val="dotted" w:sz="4" w:space="0" w:color="auto"/>
              <w:left w:val="nil"/>
              <w:bottom w:val="single"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501" w:type="pct"/>
            <w:tcBorders>
              <w:top w:val="dotted" w:sz="4" w:space="0" w:color="auto"/>
              <w:left w:val="nil"/>
              <w:bottom w:val="single"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p>
        </w:tc>
        <w:tc>
          <w:tcPr>
            <w:tcW w:w="713" w:type="pct"/>
            <w:tcBorders>
              <w:top w:val="dotted" w:sz="4" w:space="0" w:color="auto"/>
              <w:left w:val="nil"/>
              <w:bottom w:val="single"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1</w:t>
            </w:r>
          </w:p>
        </w:tc>
        <w:tc>
          <w:tcPr>
            <w:tcW w:w="429" w:type="pct"/>
            <w:tcBorders>
              <w:top w:val="dotted" w:sz="4" w:space="0" w:color="auto"/>
              <w:left w:val="nil"/>
              <w:bottom w:val="single"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b/>
                <w:bCs/>
                <w:sz w:val="28"/>
                <w:szCs w:val="28"/>
                <w:lang w:val="en-US" w:eastAsia="vi-VN"/>
              </w:rPr>
            </w:pPr>
          </w:p>
        </w:tc>
      </w:tr>
      <w:tr w:rsidR="009977DA" w:rsidRPr="0088332E" w:rsidTr="00C9155E">
        <w:trPr>
          <w:trHeight w:val="397"/>
        </w:trPr>
        <w:tc>
          <w:tcPr>
            <w:tcW w:w="429" w:type="pct"/>
            <w:tcBorders>
              <w:top w:val="single" w:sz="4" w:space="0" w:color="auto"/>
              <w:left w:val="single" w:sz="8" w:space="0" w:color="auto"/>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2</w:t>
            </w:r>
          </w:p>
        </w:tc>
        <w:tc>
          <w:tcPr>
            <w:tcW w:w="2499"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both"/>
              <w:rPr>
                <w:rFonts w:ascii="Times New Roman" w:hAnsi="Times New Roman"/>
                <w:b/>
                <w:bCs/>
                <w:sz w:val="28"/>
                <w:szCs w:val="28"/>
                <w:lang w:val="en-US"/>
              </w:rPr>
            </w:pPr>
            <w:r w:rsidRPr="0088332E">
              <w:rPr>
                <w:rFonts w:ascii="Times New Roman" w:hAnsi="Times New Roman"/>
                <w:b/>
                <w:bCs/>
                <w:spacing w:val="-8"/>
                <w:sz w:val="28"/>
                <w:szCs w:val="28"/>
              </w:rPr>
              <w:t xml:space="preserve">Chương 2: </w:t>
            </w:r>
            <w:r w:rsidRPr="0088332E">
              <w:rPr>
                <w:rFonts w:ascii="Times New Roman" w:hAnsi="Times New Roman"/>
                <w:b/>
                <w:spacing w:val="-8"/>
                <w:sz w:val="28"/>
                <w:szCs w:val="28"/>
                <w:lang w:val="pt-BR"/>
              </w:rPr>
              <w:t>P</w:t>
            </w:r>
            <w:r w:rsidRPr="0088332E">
              <w:rPr>
                <w:rFonts w:ascii="Times New Roman" w:hAnsi="Times New Roman"/>
                <w:b/>
                <w:bCs/>
                <w:spacing w:val="-8"/>
                <w:sz w:val="28"/>
                <w:szCs w:val="28"/>
                <w:lang w:val="en-US"/>
              </w:rPr>
              <w:t xml:space="preserve">hương </w:t>
            </w:r>
            <w:r w:rsidRPr="0088332E">
              <w:rPr>
                <w:rFonts w:ascii="Times New Roman" w:hAnsi="Times New Roman"/>
                <w:b/>
                <w:bCs/>
                <w:iCs/>
                <w:spacing w:val="-8"/>
                <w:sz w:val="28"/>
                <w:szCs w:val="28"/>
                <w:lang w:val="en-US"/>
              </w:rPr>
              <w:t>p</w:t>
            </w:r>
            <w:r w:rsidRPr="0088332E">
              <w:rPr>
                <w:rFonts w:ascii="Times New Roman" w:hAnsi="Times New Roman"/>
                <w:b/>
                <w:bCs/>
                <w:spacing w:val="-8"/>
                <w:sz w:val="28"/>
                <w:szCs w:val="28"/>
                <w:lang w:val="en-US"/>
              </w:rPr>
              <w:t>há</w:t>
            </w:r>
            <w:r w:rsidRPr="0088332E">
              <w:rPr>
                <w:rFonts w:ascii="Times New Roman" w:hAnsi="Times New Roman"/>
                <w:b/>
                <w:bCs/>
                <w:iCs/>
                <w:spacing w:val="-8"/>
                <w:sz w:val="28"/>
                <w:szCs w:val="28"/>
                <w:lang w:val="en-US"/>
              </w:rPr>
              <w:t>p</w:t>
            </w:r>
            <w:r w:rsidRPr="0088332E">
              <w:rPr>
                <w:rFonts w:ascii="Times New Roman" w:hAnsi="Times New Roman"/>
                <w:b/>
                <w:bCs/>
                <w:spacing w:val="-8"/>
                <w:sz w:val="28"/>
                <w:szCs w:val="28"/>
                <w:lang w:val="en-US"/>
              </w:rPr>
              <w:t xml:space="preserve"> luận về lậ</w:t>
            </w:r>
            <w:r w:rsidRPr="0088332E">
              <w:rPr>
                <w:rFonts w:ascii="Times New Roman" w:hAnsi="Times New Roman"/>
                <w:b/>
                <w:bCs/>
                <w:iCs/>
                <w:spacing w:val="-8"/>
                <w:sz w:val="28"/>
                <w:szCs w:val="28"/>
                <w:lang w:val="en-US"/>
              </w:rPr>
              <w:t>p</w:t>
            </w:r>
            <w:r w:rsidRPr="0088332E">
              <w:rPr>
                <w:rFonts w:ascii="Times New Roman" w:hAnsi="Times New Roman"/>
                <w:b/>
                <w:bCs/>
                <w:spacing w:val="-8"/>
                <w:sz w:val="28"/>
                <w:szCs w:val="28"/>
                <w:lang w:val="en-US"/>
              </w:rPr>
              <w:t xml:space="preserve"> dự án đầu tư</w:t>
            </w:r>
          </w:p>
        </w:tc>
        <w:tc>
          <w:tcPr>
            <w:tcW w:w="429"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6</w:t>
            </w:r>
          </w:p>
        </w:tc>
        <w:tc>
          <w:tcPr>
            <w:tcW w:w="501"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3</w:t>
            </w:r>
          </w:p>
        </w:tc>
        <w:tc>
          <w:tcPr>
            <w:tcW w:w="713"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3</w:t>
            </w:r>
          </w:p>
        </w:tc>
        <w:tc>
          <w:tcPr>
            <w:tcW w:w="429"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both"/>
              <w:rPr>
                <w:rFonts w:ascii="Times New Roman" w:eastAsia="Times New Roman" w:hAnsi="Times New Roman"/>
                <w:b/>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B24F65" w:rsidRDefault="00C9155E" w:rsidP="00C9155E">
            <w:pPr>
              <w:spacing w:line="276" w:lineRule="auto"/>
              <w:jc w:val="both"/>
              <w:rPr>
                <w:rFonts w:ascii="Times New Roman" w:hAnsi="Times New Roman"/>
                <w:bCs/>
                <w:spacing w:val="-8"/>
                <w:sz w:val="28"/>
                <w:szCs w:val="28"/>
              </w:rPr>
            </w:pPr>
            <w:r w:rsidRPr="00A96464">
              <w:rPr>
                <w:rFonts w:ascii="Times New Roman" w:hAnsi="Times New Roman"/>
                <w:iCs/>
                <w:spacing w:val="-8"/>
                <w:sz w:val="28"/>
                <w:szCs w:val="28"/>
                <w:lang w:val="pt-BR"/>
              </w:rPr>
              <w:t>1</w:t>
            </w:r>
            <w:r w:rsidRPr="00A96464">
              <w:rPr>
                <w:rFonts w:ascii="Times New Roman" w:hAnsi="Times New Roman"/>
                <w:iCs/>
                <w:sz w:val="28"/>
                <w:szCs w:val="28"/>
                <w:lang w:val="pt-BR"/>
              </w:rPr>
              <w:t>.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pacing w:val="-8"/>
                <w:sz w:val="28"/>
                <w:szCs w:val="28"/>
                <w:lang w:val="pt-BR"/>
              </w:rPr>
            </w:pPr>
            <w:r w:rsidRPr="00A96464">
              <w:rPr>
                <w:rFonts w:ascii="Times New Roman" w:hAnsi="Times New Roman"/>
                <w:iCs/>
                <w:sz w:val="28"/>
                <w:szCs w:val="28"/>
                <w:lang w:val="pt-BR"/>
              </w:rPr>
              <w:t>1.1. Khái niệm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sidRPr="00A96464">
              <w:rPr>
                <w:rFonts w:ascii="Times New Roman" w:hAnsi="Times New Roman"/>
                <w:iCs/>
                <w:sz w:val="28"/>
                <w:szCs w:val="28"/>
                <w:lang w:val="pt-BR"/>
              </w:rPr>
              <w:t>1.2. Yêu cầu của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sidRPr="00A96464">
              <w:rPr>
                <w:rFonts w:ascii="Times New Roman" w:hAnsi="Times New Roman"/>
                <w:iCs/>
                <w:sz w:val="28"/>
                <w:szCs w:val="28"/>
                <w:lang w:val="pt-BR"/>
              </w:rPr>
              <w:t>1.3. Công dụng của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sidRPr="00A96464">
              <w:rPr>
                <w:rFonts w:ascii="Times New Roman" w:hAnsi="Times New Roman"/>
                <w:iCs/>
                <w:sz w:val="28"/>
                <w:szCs w:val="28"/>
                <w:lang w:val="pt-BR"/>
              </w:rPr>
              <w:t>2. Trình tự và nội dung nghiên cứu, phân tích, đánh giá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sidRPr="00A96464">
              <w:rPr>
                <w:rFonts w:ascii="Times New Roman" w:hAnsi="Times New Roman"/>
                <w:iCs/>
                <w:sz w:val="28"/>
                <w:szCs w:val="28"/>
                <w:lang w:val="pt-BR"/>
              </w:rPr>
              <w:t>2.1. Nghiên cứu cơ hội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sidRPr="00A96464">
              <w:rPr>
                <w:rFonts w:ascii="Times New Roman" w:hAnsi="Times New Roman"/>
                <w:iCs/>
                <w:sz w:val="28"/>
                <w:szCs w:val="28"/>
                <w:lang w:val="pt-BR"/>
              </w:rPr>
              <w:t>2.2. Nghiên cứu tiền khả thi</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sidRPr="00A96464">
              <w:rPr>
                <w:rFonts w:ascii="Times New Roman" w:hAnsi="Times New Roman"/>
                <w:iCs/>
                <w:sz w:val="28"/>
                <w:szCs w:val="28"/>
                <w:lang w:val="pt-BR"/>
              </w:rPr>
              <w:t>2. 3. Nghiên cứu khả thi</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Pr>
                <w:rFonts w:ascii="Times New Roman" w:hAnsi="Times New Roman"/>
                <w:iCs/>
                <w:sz w:val="28"/>
                <w:szCs w:val="28"/>
                <w:lang w:val="pt-BR"/>
              </w:rPr>
              <w:t>Bài tập</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sidRPr="00A96464">
              <w:rPr>
                <w:rFonts w:ascii="Times New Roman" w:hAnsi="Times New Roman"/>
                <w:iCs/>
                <w:sz w:val="28"/>
                <w:szCs w:val="28"/>
                <w:lang w:val="pt-BR"/>
              </w:rPr>
              <w:t>3. Lập dự án đầu tư theo hướng của Bộ Kế hoạch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sidRPr="00A96464">
              <w:rPr>
                <w:rFonts w:ascii="Times New Roman" w:hAnsi="Times New Roman"/>
                <w:iCs/>
                <w:sz w:val="28"/>
                <w:szCs w:val="28"/>
                <w:lang w:val="pt-BR"/>
              </w:rPr>
              <w:t xml:space="preserve">3.1 Các dự án đầu tư có xây dựng </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sidRPr="00A96464">
              <w:rPr>
                <w:rFonts w:ascii="Times New Roman" w:hAnsi="Times New Roman"/>
                <w:iCs/>
                <w:sz w:val="28"/>
                <w:szCs w:val="28"/>
                <w:lang w:val="pt-BR"/>
              </w:rPr>
              <w:t>3.2. Các dự án đầu tư mua sắm hàng hóa thiết bị (không có xây dựng)</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6464" w:rsidRDefault="00C9155E" w:rsidP="00C9155E">
            <w:pPr>
              <w:spacing w:line="276" w:lineRule="auto"/>
              <w:jc w:val="both"/>
              <w:rPr>
                <w:rFonts w:ascii="Times New Roman" w:hAnsi="Times New Roman"/>
                <w:iCs/>
                <w:sz w:val="28"/>
                <w:szCs w:val="28"/>
                <w:lang w:val="pt-BR"/>
              </w:rPr>
            </w:pPr>
            <w:r w:rsidRPr="00B24F65">
              <w:rPr>
                <w:rFonts w:ascii="Times New Roman" w:hAnsi="Times New Roman"/>
                <w:iCs/>
                <w:spacing w:val="-4"/>
                <w:sz w:val="28"/>
                <w:szCs w:val="28"/>
                <w:lang w:val="pt-BR"/>
              </w:rPr>
              <w:t xml:space="preserve">3.3. Nội dung nghiên cứu khả thi đối với các dự án nhỏ có quy mô đầu tư dưới 500 triệu đồng. </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4" w:space="0" w:color="auto"/>
              <w:bottom w:val="single"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single" w:sz="4" w:space="0" w:color="auto"/>
              <w:right w:val="single" w:sz="8" w:space="0" w:color="auto"/>
            </w:tcBorders>
            <w:shd w:val="clear" w:color="auto" w:fill="auto"/>
          </w:tcPr>
          <w:p w:rsidR="00C9155E" w:rsidRPr="00B24F65" w:rsidRDefault="00C9155E" w:rsidP="00C9155E">
            <w:pPr>
              <w:spacing w:line="276" w:lineRule="auto"/>
              <w:jc w:val="both"/>
              <w:rPr>
                <w:rFonts w:ascii="Times New Roman" w:hAnsi="Times New Roman"/>
                <w:iCs/>
                <w:spacing w:val="-4"/>
                <w:sz w:val="28"/>
                <w:szCs w:val="28"/>
                <w:lang w:val="pt-BR"/>
              </w:rPr>
            </w:pPr>
            <w:r>
              <w:rPr>
                <w:rFonts w:ascii="Times New Roman" w:hAnsi="Times New Roman"/>
                <w:iCs/>
                <w:sz w:val="28"/>
                <w:szCs w:val="28"/>
                <w:lang w:val="pt-BR"/>
              </w:rPr>
              <w:t>Bài tập</w:t>
            </w:r>
          </w:p>
        </w:tc>
        <w:tc>
          <w:tcPr>
            <w:tcW w:w="429" w:type="pct"/>
            <w:tcBorders>
              <w:top w:val="dotted" w:sz="4" w:space="0" w:color="auto"/>
              <w:left w:val="nil"/>
              <w:bottom w:val="single"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single"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single"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w:t>
            </w:r>
          </w:p>
        </w:tc>
        <w:tc>
          <w:tcPr>
            <w:tcW w:w="429" w:type="pct"/>
            <w:tcBorders>
              <w:top w:val="dotted" w:sz="4" w:space="0" w:color="auto"/>
              <w:left w:val="nil"/>
              <w:bottom w:val="single"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sz w:val="28"/>
                <w:szCs w:val="28"/>
                <w:lang w:val="en-US" w:eastAsia="vi-VN"/>
              </w:rPr>
            </w:pPr>
          </w:p>
        </w:tc>
      </w:tr>
      <w:tr w:rsidR="009977DA" w:rsidRPr="0088332E" w:rsidTr="0088332E">
        <w:trPr>
          <w:trHeight w:val="397"/>
        </w:trPr>
        <w:tc>
          <w:tcPr>
            <w:tcW w:w="429" w:type="pct"/>
            <w:tcBorders>
              <w:top w:val="single" w:sz="4" w:space="0" w:color="auto"/>
              <w:left w:val="single" w:sz="8" w:space="0" w:color="auto"/>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lastRenderedPageBreak/>
              <w:t>3</w:t>
            </w:r>
          </w:p>
        </w:tc>
        <w:tc>
          <w:tcPr>
            <w:tcW w:w="2499"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both"/>
              <w:rPr>
                <w:rFonts w:ascii="Times New Roman" w:hAnsi="Times New Roman"/>
                <w:b/>
                <w:sz w:val="28"/>
                <w:szCs w:val="28"/>
                <w:lang w:val="pt-BR"/>
              </w:rPr>
            </w:pPr>
            <w:r w:rsidRPr="0088332E">
              <w:rPr>
                <w:rFonts w:ascii="Times New Roman" w:eastAsia="Times New Roman" w:hAnsi="Times New Roman"/>
                <w:b/>
                <w:bCs/>
                <w:spacing w:val="-4"/>
                <w:sz w:val="28"/>
                <w:szCs w:val="28"/>
                <w:lang w:eastAsia="vi-VN"/>
              </w:rPr>
              <w:t xml:space="preserve">Chương </w:t>
            </w:r>
            <w:r w:rsidRPr="0088332E">
              <w:rPr>
                <w:rFonts w:ascii="Times New Roman" w:eastAsia="Times New Roman" w:hAnsi="Times New Roman"/>
                <w:b/>
                <w:bCs/>
                <w:spacing w:val="-4"/>
                <w:sz w:val="28"/>
                <w:szCs w:val="28"/>
                <w:lang w:val="en-US" w:eastAsia="vi-VN"/>
              </w:rPr>
              <w:t>3</w:t>
            </w:r>
            <w:r w:rsidRPr="0088332E">
              <w:rPr>
                <w:rFonts w:ascii="Times New Roman" w:eastAsia="Times New Roman" w:hAnsi="Times New Roman"/>
                <w:b/>
                <w:bCs/>
                <w:spacing w:val="-4"/>
                <w:sz w:val="28"/>
                <w:szCs w:val="28"/>
                <w:lang w:eastAsia="vi-VN"/>
              </w:rPr>
              <w:t>:</w:t>
            </w:r>
            <w:r w:rsidRPr="0088332E">
              <w:rPr>
                <w:rFonts w:ascii="Times New Roman" w:hAnsi="Times New Roman"/>
                <w:b/>
                <w:spacing w:val="-4"/>
                <w:sz w:val="28"/>
                <w:szCs w:val="28"/>
                <w:lang w:val="pt-BR"/>
              </w:rPr>
              <w:t>Phân tích hiệu quả của dự án đầu tư</w:t>
            </w:r>
          </w:p>
        </w:tc>
        <w:tc>
          <w:tcPr>
            <w:tcW w:w="429"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30</w:t>
            </w:r>
          </w:p>
        </w:tc>
        <w:tc>
          <w:tcPr>
            <w:tcW w:w="501"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8</w:t>
            </w:r>
          </w:p>
        </w:tc>
        <w:tc>
          <w:tcPr>
            <w:tcW w:w="713"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21</w:t>
            </w:r>
          </w:p>
        </w:tc>
        <w:tc>
          <w:tcPr>
            <w:tcW w:w="429"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1</w:t>
            </w:r>
          </w:p>
        </w:tc>
      </w:tr>
      <w:tr w:rsidR="00C9155E" w:rsidRPr="003559EB" w:rsidTr="0088332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B24F65" w:rsidRDefault="00C9155E" w:rsidP="00C9155E">
            <w:pPr>
              <w:spacing w:line="276" w:lineRule="auto"/>
              <w:ind w:left="-4"/>
              <w:jc w:val="both"/>
              <w:rPr>
                <w:rFonts w:ascii="Times New Roman" w:eastAsia="Times New Roman" w:hAnsi="Times New Roman"/>
                <w:bCs/>
                <w:spacing w:val="-4"/>
                <w:sz w:val="28"/>
                <w:szCs w:val="28"/>
                <w:lang w:eastAsia="vi-VN"/>
              </w:rPr>
            </w:pPr>
            <w:r w:rsidRPr="00DD4729">
              <w:rPr>
                <w:rFonts w:ascii="Times New Roman" w:hAnsi="Times New Roman"/>
                <w:sz w:val="28"/>
                <w:szCs w:val="28"/>
                <w:lang w:val="pt-BR"/>
              </w:rPr>
              <w:t>1. Phân tích hiệu quả tài chính của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ind w:left="-4"/>
              <w:jc w:val="both"/>
              <w:rPr>
                <w:rFonts w:ascii="Times New Roman" w:hAnsi="Times New Roman"/>
                <w:sz w:val="28"/>
                <w:szCs w:val="28"/>
                <w:lang w:val="pt-BR"/>
              </w:rPr>
            </w:pPr>
            <w:r w:rsidRPr="00DD4729">
              <w:rPr>
                <w:rFonts w:ascii="Times New Roman" w:hAnsi="Times New Roman"/>
                <w:sz w:val="28"/>
                <w:szCs w:val="28"/>
                <w:lang w:val="pt-BR"/>
              </w:rPr>
              <w:tab/>
              <w:t>1.1. Một số vấn đề cần xem xét khi đánh giá hiệu quả tài chính của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ind w:left="-4"/>
              <w:jc w:val="both"/>
              <w:rPr>
                <w:rFonts w:ascii="Times New Roman" w:hAnsi="Times New Roman"/>
                <w:sz w:val="28"/>
                <w:szCs w:val="28"/>
                <w:lang w:val="pt-BR"/>
              </w:rPr>
            </w:pPr>
            <w:r w:rsidRPr="00DD4729">
              <w:rPr>
                <w:rFonts w:ascii="Times New Roman" w:hAnsi="Times New Roman"/>
                <w:sz w:val="28"/>
                <w:szCs w:val="28"/>
                <w:lang w:val="pt-BR"/>
              </w:rPr>
              <w:t>1.2. Hệ thống các chỉ tiêu đánh giá hiệu quả tài chính của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88332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88332E" w:rsidRPr="00DD4729" w:rsidRDefault="0088332E" w:rsidP="00C9155E">
            <w:pPr>
              <w:spacing w:line="276" w:lineRule="auto"/>
              <w:ind w:left="-4"/>
              <w:jc w:val="both"/>
              <w:rPr>
                <w:rFonts w:ascii="Times New Roman" w:hAnsi="Times New Roman"/>
                <w:sz w:val="28"/>
                <w:szCs w:val="28"/>
                <w:lang w:val="pt-BR"/>
              </w:rPr>
            </w:pPr>
            <w:r>
              <w:rPr>
                <w:rFonts w:ascii="Times New Roman" w:hAnsi="Times New Roman"/>
                <w:sz w:val="28"/>
                <w:szCs w:val="28"/>
                <w:lang w:val="pt-BR"/>
              </w:rPr>
              <w:t>Bài tập</w:t>
            </w:r>
          </w:p>
        </w:tc>
        <w:tc>
          <w:tcPr>
            <w:tcW w:w="429"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5</w:t>
            </w:r>
          </w:p>
        </w:tc>
        <w:tc>
          <w:tcPr>
            <w:tcW w:w="429"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ind w:left="-4"/>
              <w:jc w:val="both"/>
              <w:rPr>
                <w:rFonts w:ascii="Times New Roman" w:hAnsi="Times New Roman"/>
                <w:sz w:val="28"/>
                <w:szCs w:val="28"/>
                <w:lang w:val="pt-BR"/>
              </w:rPr>
            </w:pPr>
            <w:r w:rsidRPr="00DD4729">
              <w:rPr>
                <w:rFonts w:ascii="Times New Roman" w:hAnsi="Times New Roman"/>
                <w:sz w:val="28"/>
                <w:szCs w:val="28"/>
                <w:lang w:val="pt-BR"/>
              </w:rPr>
              <w:t>2. Phân tích hiệu quả kinh tế - xã hội của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ind w:left="-4"/>
              <w:jc w:val="both"/>
              <w:rPr>
                <w:rFonts w:ascii="Times New Roman" w:hAnsi="Times New Roman"/>
                <w:sz w:val="28"/>
                <w:szCs w:val="28"/>
                <w:lang w:val="pt-BR"/>
              </w:rPr>
            </w:pPr>
            <w:r w:rsidRPr="00DD4729">
              <w:rPr>
                <w:rFonts w:ascii="Times New Roman" w:hAnsi="Times New Roman"/>
                <w:sz w:val="28"/>
                <w:szCs w:val="28"/>
                <w:lang w:val="pt-BR"/>
              </w:rPr>
              <w:t>2.1. Khái niệm và sự cần thiết phải xem xét hiệu quả kinh tế - xã hội của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ind w:left="-4"/>
              <w:jc w:val="both"/>
              <w:rPr>
                <w:rFonts w:ascii="Times New Roman" w:hAnsi="Times New Roman"/>
                <w:sz w:val="28"/>
                <w:szCs w:val="28"/>
                <w:lang w:val="pt-BR"/>
              </w:rPr>
            </w:pPr>
            <w:r w:rsidRPr="00DD4729">
              <w:rPr>
                <w:rFonts w:ascii="Times New Roman" w:hAnsi="Times New Roman"/>
                <w:sz w:val="28"/>
                <w:szCs w:val="28"/>
                <w:lang w:val="pt-BR"/>
              </w:rPr>
              <w:t>2.2. Phương pháp đánh giá hiệu quả kinh tế xã hội của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88332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88332E" w:rsidRPr="00DD4729" w:rsidRDefault="0088332E" w:rsidP="00C9155E">
            <w:pPr>
              <w:spacing w:line="276" w:lineRule="auto"/>
              <w:ind w:left="-4"/>
              <w:jc w:val="both"/>
              <w:rPr>
                <w:rFonts w:ascii="Times New Roman" w:hAnsi="Times New Roman"/>
                <w:sz w:val="28"/>
                <w:szCs w:val="28"/>
                <w:lang w:val="pt-BR"/>
              </w:rPr>
            </w:pPr>
            <w:r>
              <w:rPr>
                <w:rFonts w:ascii="Times New Roman" w:hAnsi="Times New Roman"/>
                <w:sz w:val="28"/>
                <w:szCs w:val="28"/>
                <w:lang w:val="pt-BR"/>
              </w:rPr>
              <w:t>Bài tập</w:t>
            </w:r>
          </w:p>
        </w:tc>
        <w:tc>
          <w:tcPr>
            <w:tcW w:w="429"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6</w:t>
            </w:r>
          </w:p>
        </w:tc>
        <w:tc>
          <w:tcPr>
            <w:tcW w:w="429"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ind w:left="-4"/>
              <w:jc w:val="both"/>
              <w:rPr>
                <w:rFonts w:ascii="Times New Roman" w:hAnsi="Times New Roman"/>
                <w:sz w:val="28"/>
                <w:szCs w:val="28"/>
                <w:lang w:val="pt-BR"/>
              </w:rPr>
            </w:pPr>
            <w:r w:rsidRPr="00DD4729">
              <w:rPr>
                <w:rFonts w:ascii="Times New Roman" w:hAnsi="Times New Roman"/>
                <w:sz w:val="28"/>
                <w:szCs w:val="28"/>
                <w:lang w:val="pt-BR"/>
              </w:rPr>
              <w:t>3. Hiệu quả của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4</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ind w:left="-4"/>
              <w:jc w:val="both"/>
              <w:rPr>
                <w:rFonts w:ascii="Times New Roman" w:hAnsi="Times New Roman"/>
                <w:sz w:val="28"/>
                <w:szCs w:val="28"/>
                <w:lang w:val="pt-BR"/>
              </w:rPr>
            </w:pPr>
            <w:r w:rsidRPr="00DD4729">
              <w:rPr>
                <w:rFonts w:ascii="Times New Roman" w:hAnsi="Times New Roman"/>
                <w:sz w:val="28"/>
                <w:szCs w:val="28"/>
                <w:lang w:val="pt-BR"/>
              </w:rPr>
              <w:t>3.1. Hiệu quả đầu tư trong các doanh nghiệp</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8E3D8C"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8E3D8C" w:rsidRPr="00DD4729" w:rsidRDefault="008E3D8C" w:rsidP="00C9155E">
            <w:pPr>
              <w:spacing w:line="276" w:lineRule="auto"/>
              <w:ind w:left="-4"/>
              <w:jc w:val="both"/>
              <w:rPr>
                <w:rFonts w:ascii="Times New Roman" w:hAnsi="Times New Roman"/>
                <w:sz w:val="28"/>
                <w:szCs w:val="28"/>
                <w:lang w:val="pt-BR"/>
              </w:rPr>
            </w:pPr>
            <w:r>
              <w:rPr>
                <w:rFonts w:ascii="Times New Roman" w:hAnsi="Times New Roman"/>
                <w:sz w:val="28"/>
                <w:szCs w:val="28"/>
                <w:lang w:val="pt-BR"/>
              </w:rPr>
              <w:t>Bài tập</w:t>
            </w:r>
          </w:p>
        </w:tc>
        <w:tc>
          <w:tcPr>
            <w:tcW w:w="429" w:type="pct"/>
            <w:tcBorders>
              <w:top w:val="dotted" w:sz="4" w:space="0" w:color="auto"/>
              <w:left w:val="nil"/>
              <w:bottom w:val="dotted"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5</w:t>
            </w:r>
          </w:p>
        </w:tc>
        <w:tc>
          <w:tcPr>
            <w:tcW w:w="429" w:type="pct"/>
            <w:tcBorders>
              <w:top w:val="dotted" w:sz="4" w:space="0" w:color="auto"/>
              <w:left w:val="nil"/>
              <w:bottom w:val="dotted"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ind w:left="-4"/>
              <w:jc w:val="both"/>
              <w:rPr>
                <w:rFonts w:ascii="Times New Roman" w:hAnsi="Times New Roman"/>
                <w:sz w:val="28"/>
                <w:szCs w:val="28"/>
                <w:lang w:val="pt-BR"/>
              </w:rPr>
            </w:pPr>
            <w:r w:rsidRPr="00DD4729">
              <w:rPr>
                <w:rFonts w:ascii="Times New Roman" w:hAnsi="Times New Roman"/>
                <w:sz w:val="28"/>
                <w:szCs w:val="28"/>
                <w:lang w:val="pt-BR"/>
              </w:rPr>
              <w:t>3.2. Hiệu quả đầu tư của ngành, địa phương, vùng và toàn bộ nền kinh tế.</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8E3D8C">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88332E" w:rsidP="00C9155E">
            <w:pPr>
              <w:spacing w:line="276" w:lineRule="auto"/>
              <w:ind w:left="-4"/>
              <w:jc w:val="both"/>
              <w:rPr>
                <w:rFonts w:ascii="Times New Roman" w:hAnsi="Times New Roman"/>
                <w:sz w:val="28"/>
                <w:szCs w:val="28"/>
                <w:lang w:val="pt-BR"/>
              </w:rPr>
            </w:pPr>
            <w:r>
              <w:rPr>
                <w:rFonts w:ascii="Times New Roman" w:hAnsi="Times New Roman"/>
                <w:sz w:val="28"/>
                <w:szCs w:val="28"/>
                <w:lang w:val="pt-BR"/>
              </w:rPr>
              <w:t>Bài tập</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8E3D8C"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5</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8E3D8C" w:rsidRPr="003559EB" w:rsidTr="00C9155E">
        <w:trPr>
          <w:trHeight w:val="397"/>
        </w:trPr>
        <w:tc>
          <w:tcPr>
            <w:tcW w:w="429" w:type="pct"/>
            <w:tcBorders>
              <w:top w:val="dotted" w:sz="4" w:space="0" w:color="auto"/>
              <w:left w:val="single" w:sz="8" w:space="0" w:color="auto"/>
              <w:bottom w:val="single"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single" w:sz="4" w:space="0" w:color="auto"/>
              <w:right w:val="single" w:sz="8" w:space="0" w:color="auto"/>
            </w:tcBorders>
            <w:shd w:val="clear" w:color="auto" w:fill="auto"/>
          </w:tcPr>
          <w:p w:rsidR="008E3D8C" w:rsidRDefault="008E3D8C" w:rsidP="00C9155E">
            <w:pPr>
              <w:spacing w:line="276" w:lineRule="auto"/>
              <w:ind w:left="-4"/>
              <w:jc w:val="both"/>
              <w:rPr>
                <w:rFonts w:ascii="Times New Roman" w:hAnsi="Times New Roman"/>
                <w:sz w:val="28"/>
                <w:szCs w:val="28"/>
                <w:lang w:val="pt-BR"/>
              </w:rPr>
            </w:pPr>
            <w:r>
              <w:rPr>
                <w:rFonts w:ascii="Times New Roman" w:hAnsi="Times New Roman"/>
                <w:sz w:val="28"/>
                <w:szCs w:val="28"/>
                <w:lang w:val="pt-BR"/>
              </w:rPr>
              <w:t>Kiểm tra định kỳ</w:t>
            </w:r>
          </w:p>
        </w:tc>
        <w:tc>
          <w:tcPr>
            <w:tcW w:w="429" w:type="pct"/>
            <w:tcBorders>
              <w:top w:val="dotted" w:sz="4" w:space="0" w:color="auto"/>
              <w:left w:val="nil"/>
              <w:bottom w:val="single"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single"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single" w:sz="4" w:space="0" w:color="auto"/>
              <w:right w:val="single" w:sz="8" w:space="0" w:color="auto"/>
            </w:tcBorders>
            <w:shd w:val="clear" w:color="auto" w:fill="auto"/>
          </w:tcPr>
          <w:p w:rsidR="008E3D8C" w:rsidRDefault="008E3D8C"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single"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w:t>
            </w:r>
          </w:p>
        </w:tc>
      </w:tr>
      <w:tr w:rsidR="009977DA" w:rsidRPr="0088332E" w:rsidTr="0088332E">
        <w:trPr>
          <w:trHeight w:val="326"/>
        </w:trPr>
        <w:tc>
          <w:tcPr>
            <w:tcW w:w="429" w:type="pct"/>
            <w:tcBorders>
              <w:top w:val="single" w:sz="4" w:space="0" w:color="auto"/>
              <w:left w:val="single" w:sz="8" w:space="0" w:color="auto"/>
              <w:bottom w:val="dotted" w:sz="4" w:space="0" w:color="auto"/>
              <w:right w:val="single" w:sz="8" w:space="0" w:color="auto"/>
            </w:tcBorders>
            <w:shd w:val="clear" w:color="auto" w:fill="auto"/>
          </w:tcPr>
          <w:p w:rsidR="009977DA" w:rsidRPr="0088332E" w:rsidRDefault="009977DA" w:rsidP="00C9155E">
            <w:pPr>
              <w:spacing w:line="288"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4</w:t>
            </w:r>
          </w:p>
        </w:tc>
        <w:tc>
          <w:tcPr>
            <w:tcW w:w="2499"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both"/>
              <w:rPr>
                <w:rFonts w:ascii="Times New Roman" w:hAnsi="Times New Roman"/>
                <w:b/>
                <w:spacing w:val="-6"/>
                <w:sz w:val="28"/>
                <w:szCs w:val="28"/>
                <w:lang w:val="en-US"/>
              </w:rPr>
            </w:pPr>
            <w:r w:rsidRPr="0088332E">
              <w:rPr>
                <w:rFonts w:ascii="Times New Roman" w:eastAsia="Times New Roman" w:hAnsi="Times New Roman"/>
                <w:b/>
                <w:bCs/>
                <w:spacing w:val="-6"/>
                <w:sz w:val="28"/>
                <w:szCs w:val="28"/>
                <w:lang w:eastAsia="vi-VN"/>
              </w:rPr>
              <w:t xml:space="preserve">Chương </w:t>
            </w:r>
            <w:r w:rsidRPr="0088332E">
              <w:rPr>
                <w:rFonts w:ascii="Times New Roman" w:eastAsia="Times New Roman" w:hAnsi="Times New Roman"/>
                <w:b/>
                <w:bCs/>
                <w:spacing w:val="-6"/>
                <w:sz w:val="28"/>
                <w:szCs w:val="28"/>
                <w:lang w:val="en-US" w:eastAsia="vi-VN"/>
              </w:rPr>
              <w:t>4</w:t>
            </w:r>
            <w:r w:rsidRPr="0088332E">
              <w:rPr>
                <w:rFonts w:ascii="Times New Roman" w:eastAsia="Times New Roman" w:hAnsi="Times New Roman"/>
                <w:b/>
                <w:bCs/>
                <w:spacing w:val="-6"/>
                <w:sz w:val="28"/>
                <w:szCs w:val="28"/>
                <w:lang w:eastAsia="vi-VN"/>
              </w:rPr>
              <w:t>:</w:t>
            </w:r>
            <w:r w:rsidRPr="0088332E">
              <w:rPr>
                <w:rFonts w:ascii="Times New Roman" w:eastAsia="Times New Roman" w:hAnsi="Times New Roman"/>
                <w:b/>
                <w:spacing w:val="-6"/>
                <w:sz w:val="28"/>
                <w:szCs w:val="28"/>
                <w:lang w:eastAsia="vi-VN"/>
              </w:rPr>
              <w:t>  </w:t>
            </w:r>
            <w:r w:rsidRPr="0088332E">
              <w:rPr>
                <w:rFonts w:ascii="Times New Roman" w:hAnsi="Times New Roman"/>
                <w:b/>
                <w:bCs/>
                <w:spacing w:val="-6"/>
                <w:sz w:val="28"/>
                <w:szCs w:val="28"/>
                <w:lang w:val="en-US"/>
              </w:rPr>
              <w:t>Thẩm định dự án đầu tư</w:t>
            </w:r>
          </w:p>
        </w:tc>
        <w:tc>
          <w:tcPr>
            <w:tcW w:w="429"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6</w:t>
            </w:r>
          </w:p>
        </w:tc>
        <w:tc>
          <w:tcPr>
            <w:tcW w:w="501"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2</w:t>
            </w:r>
          </w:p>
        </w:tc>
        <w:tc>
          <w:tcPr>
            <w:tcW w:w="713"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3</w:t>
            </w:r>
          </w:p>
        </w:tc>
        <w:tc>
          <w:tcPr>
            <w:tcW w:w="429" w:type="pct"/>
            <w:tcBorders>
              <w:top w:val="single" w:sz="4" w:space="0" w:color="auto"/>
              <w:left w:val="nil"/>
              <w:bottom w:val="dotted" w:sz="4" w:space="0" w:color="auto"/>
              <w:right w:val="single" w:sz="8" w:space="0" w:color="auto"/>
            </w:tcBorders>
            <w:shd w:val="clear" w:color="auto" w:fill="auto"/>
          </w:tcPr>
          <w:p w:rsidR="009977DA" w:rsidRPr="0088332E" w:rsidRDefault="009977DA" w:rsidP="00C9155E">
            <w:pPr>
              <w:spacing w:line="276" w:lineRule="auto"/>
              <w:jc w:val="center"/>
              <w:rPr>
                <w:rFonts w:ascii="Times New Roman" w:eastAsia="Times New Roman" w:hAnsi="Times New Roman"/>
                <w:b/>
                <w:sz w:val="28"/>
                <w:szCs w:val="28"/>
                <w:lang w:val="en-US" w:eastAsia="vi-VN"/>
              </w:rPr>
            </w:pPr>
            <w:r w:rsidRPr="0088332E">
              <w:rPr>
                <w:rFonts w:ascii="Times New Roman" w:eastAsia="Times New Roman" w:hAnsi="Times New Roman"/>
                <w:b/>
                <w:sz w:val="28"/>
                <w:szCs w:val="28"/>
                <w:lang w:val="en-US" w:eastAsia="vi-VN"/>
              </w:rPr>
              <w:t>1</w:t>
            </w:r>
          </w:p>
        </w:tc>
      </w:tr>
      <w:tr w:rsidR="0088332E" w:rsidRPr="003559EB" w:rsidTr="0088332E">
        <w:trPr>
          <w:trHeight w:val="769"/>
        </w:trPr>
        <w:tc>
          <w:tcPr>
            <w:tcW w:w="429" w:type="pct"/>
            <w:tcBorders>
              <w:top w:val="dotted" w:sz="4" w:space="0" w:color="auto"/>
              <w:left w:val="single" w:sz="8" w:space="0" w:color="auto"/>
              <w:bottom w:val="dotted" w:sz="4" w:space="0" w:color="auto"/>
              <w:right w:val="single" w:sz="8" w:space="0" w:color="auto"/>
            </w:tcBorders>
            <w:shd w:val="clear" w:color="auto" w:fill="auto"/>
          </w:tcPr>
          <w:p w:rsidR="0088332E" w:rsidRPr="003559EB" w:rsidRDefault="0088332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both"/>
              <w:rPr>
                <w:rFonts w:ascii="Times New Roman" w:eastAsia="Times New Roman" w:hAnsi="Times New Roman"/>
                <w:bCs/>
                <w:spacing w:val="-6"/>
                <w:sz w:val="28"/>
                <w:szCs w:val="28"/>
                <w:lang w:eastAsia="vi-VN"/>
              </w:rPr>
            </w:pPr>
            <w:r w:rsidRPr="00DD4729">
              <w:rPr>
                <w:rFonts w:ascii="Times New Roman" w:eastAsia="Times New Roman" w:hAnsi="Times New Roman"/>
                <w:sz w:val="28"/>
                <w:szCs w:val="28"/>
                <w:lang w:eastAsia="vi-VN"/>
              </w:rPr>
              <w:t>1. Ý nghĩa và sự cần thiết thẩm định dự án đầu tư</w:t>
            </w:r>
          </w:p>
        </w:tc>
        <w:tc>
          <w:tcPr>
            <w:tcW w:w="429"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0,25</w:t>
            </w:r>
          </w:p>
        </w:tc>
        <w:tc>
          <w:tcPr>
            <w:tcW w:w="713"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88332E" w:rsidRPr="003559EB" w:rsidRDefault="0088332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both"/>
              <w:rPr>
                <w:rFonts w:ascii="Times New Roman" w:eastAsia="Times New Roman" w:hAnsi="Times New Roman"/>
                <w:bCs/>
                <w:spacing w:val="-6"/>
                <w:sz w:val="28"/>
                <w:szCs w:val="28"/>
                <w:lang w:eastAsia="vi-VN"/>
              </w:rPr>
            </w:pPr>
            <w:r w:rsidRPr="00DD4729">
              <w:rPr>
                <w:rFonts w:ascii="Times New Roman" w:eastAsia="Times New Roman" w:hAnsi="Times New Roman"/>
                <w:sz w:val="28"/>
                <w:szCs w:val="28"/>
                <w:lang w:eastAsia="vi-VN"/>
              </w:rPr>
              <w:t>1.1. Khái niệm</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B24F65">
              <w:rPr>
                <w:rFonts w:ascii="Times New Roman" w:eastAsia="Times New Roman" w:hAnsi="Times New Roman"/>
                <w:spacing w:val="-6"/>
                <w:sz w:val="28"/>
                <w:szCs w:val="28"/>
                <w:lang w:eastAsia="vi-VN"/>
              </w:rPr>
              <w:t>1.2. Mục đích và yêu cầu của thẩm định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B24F65" w:rsidRDefault="00C9155E" w:rsidP="00C9155E">
            <w:pPr>
              <w:spacing w:line="276" w:lineRule="auto"/>
              <w:jc w:val="both"/>
              <w:rPr>
                <w:rFonts w:ascii="Times New Roman" w:eastAsia="Times New Roman" w:hAnsi="Times New Roman"/>
                <w:spacing w:val="-6"/>
                <w:sz w:val="28"/>
                <w:szCs w:val="28"/>
                <w:lang w:eastAsia="vi-VN"/>
              </w:rPr>
            </w:pPr>
            <w:r w:rsidRPr="00DD4729">
              <w:rPr>
                <w:rFonts w:ascii="Times New Roman" w:eastAsia="Times New Roman" w:hAnsi="Times New Roman"/>
                <w:sz w:val="28"/>
                <w:szCs w:val="28"/>
                <w:lang w:eastAsia="vi-VN"/>
              </w:rPr>
              <w:t>1.3. Ý nghĩa của thẩm định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2. Căn cứ tiến hành thẩm định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0,25</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2.1. Hồ sơ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2.2. Căn cứ pháp lý.</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2</w:t>
            </w:r>
            <w:r w:rsidRPr="00B24F65">
              <w:rPr>
                <w:rFonts w:ascii="Times New Roman" w:eastAsia="Times New Roman" w:hAnsi="Times New Roman"/>
                <w:spacing w:val="-4"/>
                <w:sz w:val="28"/>
                <w:szCs w:val="28"/>
                <w:lang w:eastAsia="vi-VN"/>
              </w:rPr>
              <w:t>.3. Các tiêu chuẩn, quy phạm và các định mức trong từng lĩnh vực kinh tế, kỹ thuật cụ thể.</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2.4. Các quy ước thông lệ quốc tế.</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3. Phương pháp thẩm định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0,5</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3.1. Thẩm định theo trình tự</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B24F65">
              <w:rPr>
                <w:rFonts w:ascii="Times New Roman" w:eastAsia="Times New Roman" w:hAnsi="Times New Roman"/>
                <w:spacing w:val="-6"/>
                <w:sz w:val="28"/>
                <w:szCs w:val="28"/>
                <w:lang w:eastAsia="vi-VN"/>
              </w:rPr>
              <w:t>3.2. Phương pháp so sánh, đối chiếu các chỉ tiêu.</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B24F65" w:rsidRDefault="00C9155E" w:rsidP="00C9155E">
            <w:pPr>
              <w:spacing w:line="276" w:lineRule="auto"/>
              <w:jc w:val="both"/>
              <w:rPr>
                <w:rFonts w:ascii="Times New Roman" w:eastAsia="Times New Roman" w:hAnsi="Times New Roman"/>
                <w:spacing w:val="-6"/>
                <w:sz w:val="28"/>
                <w:szCs w:val="28"/>
                <w:lang w:eastAsia="vi-VN"/>
              </w:rPr>
            </w:pPr>
            <w:r w:rsidRPr="00DD4729">
              <w:rPr>
                <w:rFonts w:ascii="Times New Roman" w:eastAsia="Times New Roman" w:hAnsi="Times New Roman"/>
                <w:sz w:val="28"/>
                <w:szCs w:val="28"/>
                <w:lang w:eastAsia="vi-VN"/>
              </w:rPr>
              <w:t>3.3. Phương pháp phân tích độ nhạy.</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B24F65" w:rsidRDefault="00C9155E" w:rsidP="00C9155E">
            <w:pPr>
              <w:spacing w:line="276" w:lineRule="auto"/>
              <w:jc w:val="both"/>
              <w:rPr>
                <w:rFonts w:ascii="Times New Roman" w:eastAsia="Times New Roman" w:hAnsi="Times New Roman"/>
                <w:spacing w:val="-6"/>
                <w:sz w:val="28"/>
                <w:szCs w:val="28"/>
                <w:lang w:eastAsia="vi-VN"/>
              </w:rPr>
            </w:pPr>
            <w:r w:rsidRPr="00DD4729">
              <w:rPr>
                <w:rFonts w:ascii="Times New Roman" w:eastAsia="Times New Roman" w:hAnsi="Times New Roman"/>
                <w:sz w:val="28"/>
                <w:szCs w:val="28"/>
                <w:lang w:eastAsia="vi-VN"/>
              </w:rPr>
              <w:t>3.4. Phương pháp dự báo</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3.5. Phương pháp triệt tiêu rủi ro.</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4. Nội dung thẩm định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0,5</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pacing w:val="-6"/>
                <w:sz w:val="28"/>
                <w:szCs w:val="28"/>
                <w:lang w:eastAsia="vi-VN"/>
              </w:rPr>
              <w:t>4.1. Thẩm định khía cạnh pháp lý của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pacing w:val="-6"/>
                <w:sz w:val="28"/>
                <w:szCs w:val="28"/>
                <w:lang w:eastAsia="vi-VN"/>
              </w:rPr>
            </w:pPr>
            <w:r w:rsidRPr="00A9786B">
              <w:rPr>
                <w:rFonts w:ascii="Times New Roman" w:eastAsia="Times New Roman" w:hAnsi="Times New Roman"/>
                <w:spacing w:val="4"/>
                <w:sz w:val="28"/>
                <w:szCs w:val="28"/>
                <w:lang w:eastAsia="vi-VN"/>
              </w:rPr>
              <w:t>4.2. T</w:t>
            </w:r>
            <w:r w:rsidRPr="00B24F65">
              <w:rPr>
                <w:rFonts w:ascii="Times New Roman" w:eastAsia="Times New Roman" w:hAnsi="Times New Roman"/>
                <w:spacing w:val="-6"/>
                <w:sz w:val="28"/>
                <w:szCs w:val="28"/>
                <w:lang w:eastAsia="vi-VN"/>
              </w:rPr>
              <w:t>hẩm định khía cạnh thị trường của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pacing w:val="-6"/>
                <w:sz w:val="28"/>
                <w:szCs w:val="28"/>
                <w:lang w:eastAsia="vi-VN"/>
              </w:rPr>
            </w:pPr>
            <w:r w:rsidRPr="00A9786B">
              <w:rPr>
                <w:rFonts w:ascii="Times New Roman" w:eastAsia="Times New Roman" w:hAnsi="Times New Roman"/>
                <w:spacing w:val="-6"/>
                <w:sz w:val="28"/>
                <w:szCs w:val="28"/>
                <w:lang w:eastAsia="vi-VN"/>
              </w:rPr>
              <w:t>4.3. Thẩm định khía cạnh kỹ thuật của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786B" w:rsidRDefault="00C9155E" w:rsidP="00C9155E">
            <w:pPr>
              <w:spacing w:line="276" w:lineRule="auto"/>
              <w:jc w:val="both"/>
              <w:rPr>
                <w:rFonts w:ascii="Times New Roman" w:eastAsia="Times New Roman" w:hAnsi="Times New Roman"/>
                <w:spacing w:val="-6"/>
                <w:sz w:val="28"/>
                <w:szCs w:val="28"/>
                <w:lang w:eastAsia="vi-VN"/>
              </w:rPr>
            </w:pPr>
            <w:r w:rsidRPr="00DD4729">
              <w:rPr>
                <w:rFonts w:ascii="Times New Roman" w:eastAsia="Times New Roman" w:hAnsi="Times New Roman"/>
                <w:sz w:val="28"/>
                <w:szCs w:val="28"/>
                <w:lang w:eastAsia="vi-VN"/>
              </w:rPr>
              <w:t>4.4. Thẩm định về phương diện tổ chức, quản lý thực hiện của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A9786B">
              <w:rPr>
                <w:rFonts w:ascii="Times New Roman" w:eastAsia="Times New Roman" w:hAnsi="Times New Roman"/>
                <w:spacing w:val="-6"/>
                <w:sz w:val="28"/>
                <w:szCs w:val="28"/>
                <w:lang w:eastAsia="vi-VN"/>
              </w:rPr>
              <w:t>4.5. Thẩm định khía cạnh tài chính của dự án</w:t>
            </w:r>
            <w:r w:rsidRPr="00DD4729">
              <w:rPr>
                <w:rFonts w:ascii="Times New Roman" w:eastAsia="Times New Roman" w:hAnsi="Times New Roman"/>
                <w:sz w:val="28"/>
                <w:szCs w:val="28"/>
                <w:lang w:eastAsia="vi-VN"/>
              </w:rPr>
              <w:t>.</w:t>
            </w:r>
          </w:p>
          <w:p w:rsidR="00C9155E" w:rsidRPr="00A9786B" w:rsidRDefault="00C9155E" w:rsidP="00C9155E">
            <w:pPr>
              <w:spacing w:line="276" w:lineRule="auto"/>
              <w:jc w:val="both"/>
              <w:rPr>
                <w:rFonts w:ascii="Times New Roman" w:eastAsia="Times New Roman" w:hAnsi="Times New Roman"/>
                <w:spacing w:val="-6"/>
                <w:sz w:val="28"/>
                <w:szCs w:val="28"/>
                <w:lang w:eastAsia="vi-VN"/>
              </w:rPr>
            </w:pPr>
            <w:r w:rsidRPr="00DD4729">
              <w:rPr>
                <w:rFonts w:ascii="Times New Roman" w:eastAsia="Times New Roman" w:hAnsi="Times New Roman"/>
                <w:sz w:val="28"/>
                <w:szCs w:val="28"/>
                <w:lang w:eastAsia="vi-VN"/>
              </w:rPr>
              <w:t>4.6. Thẩm định về các chỉ tiêu kinh tế xã</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786B" w:rsidRDefault="00C9155E" w:rsidP="00C9155E">
            <w:pPr>
              <w:spacing w:line="276" w:lineRule="auto"/>
              <w:jc w:val="both"/>
              <w:rPr>
                <w:rFonts w:ascii="Times New Roman" w:eastAsia="Times New Roman" w:hAnsi="Times New Roman"/>
                <w:spacing w:val="-6"/>
                <w:sz w:val="28"/>
                <w:szCs w:val="28"/>
                <w:lang w:eastAsia="vi-VN"/>
              </w:rPr>
            </w:pPr>
            <w:r w:rsidRPr="00DD4729">
              <w:rPr>
                <w:rFonts w:ascii="Times New Roman" w:eastAsia="Times New Roman" w:hAnsi="Times New Roman"/>
                <w:sz w:val="28"/>
                <w:szCs w:val="28"/>
                <w:lang w:eastAsia="vi-VN"/>
              </w:rPr>
              <w:t xml:space="preserve"> hội của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A9786B" w:rsidRDefault="00C9155E" w:rsidP="00C9155E">
            <w:pPr>
              <w:spacing w:line="276" w:lineRule="auto"/>
              <w:jc w:val="both"/>
              <w:rPr>
                <w:rFonts w:ascii="Times New Roman" w:eastAsia="Times New Roman" w:hAnsi="Times New Roman"/>
                <w:spacing w:val="-6"/>
                <w:sz w:val="28"/>
                <w:szCs w:val="28"/>
                <w:lang w:eastAsia="vi-VN"/>
              </w:rPr>
            </w:pPr>
            <w:r w:rsidRPr="00DD4729">
              <w:rPr>
                <w:rFonts w:ascii="Times New Roman" w:eastAsia="Times New Roman" w:hAnsi="Times New Roman"/>
                <w:sz w:val="28"/>
                <w:szCs w:val="28"/>
                <w:lang w:eastAsia="vi-VN"/>
              </w:rPr>
              <w:t>5. Tổ chức thẩm định dự án đầu tư</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0,5</w:t>
            </w: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5.1. Thẩm quyền thẩm định của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DD4729">
              <w:rPr>
                <w:rFonts w:ascii="Times New Roman" w:eastAsia="Times New Roman" w:hAnsi="Times New Roman"/>
                <w:sz w:val="28"/>
                <w:szCs w:val="28"/>
                <w:lang w:eastAsia="vi-VN"/>
              </w:rPr>
              <w:t>5.2. Quy trình tổ chức thẩm định của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C9155E">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C9155E" w:rsidP="00C9155E">
            <w:pPr>
              <w:spacing w:line="276" w:lineRule="auto"/>
              <w:jc w:val="both"/>
              <w:rPr>
                <w:rFonts w:ascii="Times New Roman" w:eastAsia="Times New Roman" w:hAnsi="Times New Roman"/>
                <w:sz w:val="28"/>
                <w:szCs w:val="28"/>
                <w:lang w:eastAsia="vi-VN"/>
              </w:rPr>
            </w:pPr>
            <w:r w:rsidRPr="00A9786B">
              <w:rPr>
                <w:rFonts w:ascii="Times New Roman" w:eastAsia="Times New Roman" w:hAnsi="Times New Roman"/>
                <w:spacing w:val="-4"/>
                <w:sz w:val="28"/>
                <w:szCs w:val="28"/>
                <w:lang w:eastAsia="vi-VN"/>
              </w:rPr>
              <w:t>5.3. Thời hạn và lệ phí thẩm định của dự án.</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C9155E" w:rsidRPr="003559EB" w:rsidTr="008E3D8C">
        <w:trPr>
          <w:trHeight w:val="397"/>
        </w:trPr>
        <w:tc>
          <w:tcPr>
            <w:tcW w:w="429" w:type="pct"/>
            <w:tcBorders>
              <w:top w:val="dotted" w:sz="4" w:space="0" w:color="auto"/>
              <w:left w:val="single" w:sz="8" w:space="0" w:color="auto"/>
              <w:bottom w:val="dotted" w:sz="4" w:space="0" w:color="auto"/>
              <w:right w:val="single" w:sz="8" w:space="0" w:color="auto"/>
            </w:tcBorders>
            <w:shd w:val="clear" w:color="auto" w:fill="auto"/>
          </w:tcPr>
          <w:p w:rsidR="00C9155E" w:rsidRPr="003559EB" w:rsidRDefault="00C9155E"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dotted" w:sz="4" w:space="0" w:color="auto"/>
              <w:right w:val="single" w:sz="8" w:space="0" w:color="auto"/>
            </w:tcBorders>
            <w:shd w:val="clear" w:color="auto" w:fill="auto"/>
          </w:tcPr>
          <w:p w:rsidR="00C9155E" w:rsidRPr="00DD4729" w:rsidRDefault="0088332E" w:rsidP="0088332E">
            <w:pPr>
              <w:spacing w:line="276" w:lineRule="auto"/>
              <w:jc w:val="both"/>
              <w:rPr>
                <w:rFonts w:ascii="Times New Roman" w:eastAsia="Times New Roman" w:hAnsi="Times New Roman"/>
                <w:sz w:val="28"/>
                <w:szCs w:val="28"/>
                <w:lang w:eastAsia="vi-VN"/>
              </w:rPr>
            </w:pPr>
            <w:r>
              <w:rPr>
                <w:rFonts w:ascii="Times New Roman" w:eastAsia="Times New Roman" w:hAnsi="Times New Roman"/>
                <w:sz w:val="28"/>
                <w:szCs w:val="28"/>
                <w:lang w:val="en-US" w:eastAsia="vi-VN"/>
              </w:rPr>
              <w:t>Bài tập</w:t>
            </w:r>
            <w:r w:rsidR="00C9155E" w:rsidRPr="003559EB">
              <w:rPr>
                <w:rFonts w:ascii="Times New Roman" w:eastAsia="Times New Roman" w:hAnsi="Times New Roman"/>
                <w:spacing w:val="-6"/>
                <w:sz w:val="28"/>
                <w:szCs w:val="28"/>
                <w:lang w:eastAsia="vi-VN"/>
              </w:rPr>
              <w:t>          </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dotted" w:sz="4" w:space="0" w:color="auto"/>
              <w:right w:val="single" w:sz="8" w:space="0" w:color="auto"/>
            </w:tcBorders>
            <w:shd w:val="clear" w:color="auto" w:fill="auto"/>
          </w:tcPr>
          <w:p w:rsidR="00C9155E" w:rsidRPr="003559EB" w:rsidRDefault="0088332E"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3</w:t>
            </w:r>
          </w:p>
        </w:tc>
        <w:tc>
          <w:tcPr>
            <w:tcW w:w="429" w:type="pct"/>
            <w:tcBorders>
              <w:top w:val="dotted" w:sz="4" w:space="0" w:color="auto"/>
              <w:left w:val="nil"/>
              <w:bottom w:val="dotted" w:sz="4" w:space="0" w:color="auto"/>
              <w:right w:val="single" w:sz="8" w:space="0" w:color="auto"/>
            </w:tcBorders>
            <w:shd w:val="clear" w:color="auto" w:fill="auto"/>
          </w:tcPr>
          <w:p w:rsidR="00C9155E" w:rsidRPr="003559EB" w:rsidRDefault="00C9155E" w:rsidP="00C9155E">
            <w:pPr>
              <w:spacing w:line="276" w:lineRule="auto"/>
              <w:jc w:val="center"/>
              <w:rPr>
                <w:rFonts w:ascii="Times New Roman" w:eastAsia="Times New Roman" w:hAnsi="Times New Roman"/>
                <w:sz w:val="28"/>
                <w:szCs w:val="28"/>
                <w:lang w:val="en-US" w:eastAsia="vi-VN"/>
              </w:rPr>
            </w:pPr>
          </w:p>
        </w:tc>
      </w:tr>
      <w:tr w:rsidR="008E3D8C" w:rsidRPr="003559EB" w:rsidTr="00C9155E">
        <w:trPr>
          <w:trHeight w:val="397"/>
        </w:trPr>
        <w:tc>
          <w:tcPr>
            <w:tcW w:w="429" w:type="pct"/>
            <w:tcBorders>
              <w:top w:val="dotted" w:sz="4" w:space="0" w:color="auto"/>
              <w:left w:val="single" w:sz="8" w:space="0" w:color="auto"/>
              <w:bottom w:val="single" w:sz="4" w:space="0" w:color="auto"/>
              <w:right w:val="single" w:sz="8" w:space="0" w:color="auto"/>
            </w:tcBorders>
            <w:shd w:val="clear" w:color="auto" w:fill="auto"/>
          </w:tcPr>
          <w:p w:rsidR="008E3D8C" w:rsidRPr="003559EB" w:rsidRDefault="008E3D8C" w:rsidP="00C9155E">
            <w:pPr>
              <w:spacing w:line="288" w:lineRule="auto"/>
              <w:jc w:val="center"/>
              <w:rPr>
                <w:rFonts w:ascii="Times New Roman" w:eastAsia="Times New Roman" w:hAnsi="Times New Roman"/>
                <w:sz w:val="28"/>
                <w:szCs w:val="28"/>
                <w:lang w:val="en-US" w:eastAsia="vi-VN"/>
              </w:rPr>
            </w:pPr>
          </w:p>
        </w:tc>
        <w:tc>
          <w:tcPr>
            <w:tcW w:w="2499" w:type="pct"/>
            <w:tcBorders>
              <w:top w:val="dotted" w:sz="4" w:space="0" w:color="auto"/>
              <w:left w:val="nil"/>
              <w:bottom w:val="single" w:sz="4" w:space="0" w:color="auto"/>
              <w:right w:val="single" w:sz="8" w:space="0" w:color="auto"/>
            </w:tcBorders>
            <w:shd w:val="clear" w:color="auto" w:fill="auto"/>
          </w:tcPr>
          <w:p w:rsidR="008E3D8C" w:rsidRPr="008E3D8C" w:rsidRDefault="008E3D8C" w:rsidP="0088332E">
            <w:pPr>
              <w:spacing w:line="276" w:lineRule="auto"/>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Kiểm tra định kỳ</w:t>
            </w:r>
          </w:p>
        </w:tc>
        <w:tc>
          <w:tcPr>
            <w:tcW w:w="429" w:type="pct"/>
            <w:tcBorders>
              <w:top w:val="dotted" w:sz="4" w:space="0" w:color="auto"/>
              <w:left w:val="nil"/>
              <w:bottom w:val="single"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p>
        </w:tc>
        <w:tc>
          <w:tcPr>
            <w:tcW w:w="501" w:type="pct"/>
            <w:tcBorders>
              <w:top w:val="dotted" w:sz="4" w:space="0" w:color="auto"/>
              <w:left w:val="nil"/>
              <w:bottom w:val="single"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p>
        </w:tc>
        <w:tc>
          <w:tcPr>
            <w:tcW w:w="713" w:type="pct"/>
            <w:tcBorders>
              <w:top w:val="dotted" w:sz="4" w:space="0" w:color="auto"/>
              <w:left w:val="nil"/>
              <w:bottom w:val="single" w:sz="4" w:space="0" w:color="auto"/>
              <w:right w:val="single" w:sz="8" w:space="0" w:color="auto"/>
            </w:tcBorders>
            <w:shd w:val="clear" w:color="auto" w:fill="auto"/>
          </w:tcPr>
          <w:p w:rsidR="008E3D8C" w:rsidRDefault="008E3D8C" w:rsidP="00C9155E">
            <w:pPr>
              <w:spacing w:line="276"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single" w:sz="4" w:space="0" w:color="auto"/>
              <w:right w:val="single" w:sz="8" w:space="0" w:color="auto"/>
            </w:tcBorders>
            <w:shd w:val="clear" w:color="auto" w:fill="auto"/>
          </w:tcPr>
          <w:p w:rsidR="008E3D8C" w:rsidRPr="003559EB" w:rsidRDefault="008E3D8C" w:rsidP="00C9155E">
            <w:pPr>
              <w:spacing w:line="276"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w:t>
            </w:r>
          </w:p>
        </w:tc>
      </w:tr>
      <w:tr w:rsidR="009977DA" w:rsidRPr="003559EB" w:rsidTr="00C9155E">
        <w:trPr>
          <w:trHeight w:val="397"/>
        </w:trPr>
        <w:tc>
          <w:tcPr>
            <w:tcW w:w="429" w:type="pct"/>
            <w:tcBorders>
              <w:top w:val="single" w:sz="4" w:space="0" w:color="auto"/>
              <w:left w:val="single" w:sz="8" w:space="0" w:color="auto"/>
              <w:bottom w:val="single" w:sz="4" w:space="0" w:color="auto"/>
              <w:right w:val="single" w:sz="8" w:space="0" w:color="auto"/>
            </w:tcBorders>
            <w:shd w:val="clear" w:color="auto" w:fill="auto"/>
          </w:tcPr>
          <w:p w:rsidR="009977DA" w:rsidRPr="003559EB" w:rsidRDefault="009977DA" w:rsidP="00C9155E">
            <w:pPr>
              <w:spacing w:line="288" w:lineRule="auto"/>
              <w:jc w:val="both"/>
              <w:rPr>
                <w:rFonts w:ascii="Times New Roman" w:eastAsia="Times New Roman" w:hAnsi="Times New Roman"/>
                <w:b/>
                <w:sz w:val="28"/>
                <w:szCs w:val="28"/>
                <w:lang w:eastAsia="vi-VN"/>
              </w:rPr>
            </w:pPr>
          </w:p>
        </w:tc>
        <w:tc>
          <w:tcPr>
            <w:tcW w:w="2499" w:type="pct"/>
            <w:tcBorders>
              <w:top w:val="single" w:sz="4" w:space="0" w:color="auto"/>
              <w:left w:val="nil"/>
              <w:bottom w:val="single" w:sz="4" w:space="0" w:color="auto"/>
              <w:right w:val="single" w:sz="8" w:space="0" w:color="auto"/>
            </w:tcBorders>
            <w:shd w:val="clear" w:color="auto" w:fill="auto"/>
          </w:tcPr>
          <w:p w:rsidR="009977DA" w:rsidRPr="003559EB" w:rsidRDefault="009977DA" w:rsidP="00C9155E">
            <w:pPr>
              <w:spacing w:line="288" w:lineRule="auto"/>
              <w:jc w:val="center"/>
              <w:rPr>
                <w:rFonts w:ascii="Times New Roman" w:hAnsi="Times New Roman"/>
                <w:b/>
                <w:sz w:val="28"/>
                <w:szCs w:val="28"/>
                <w:lang w:val="en-US"/>
              </w:rPr>
            </w:pPr>
            <w:r w:rsidRPr="003559EB">
              <w:rPr>
                <w:rFonts w:ascii="Times New Roman" w:hAnsi="Times New Roman"/>
                <w:b/>
                <w:sz w:val="28"/>
                <w:szCs w:val="28"/>
                <w:lang w:val="en-US"/>
              </w:rPr>
              <w:t>Cộng</w:t>
            </w:r>
          </w:p>
        </w:tc>
        <w:tc>
          <w:tcPr>
            <w:tcW w:w="429" w:type="pct"/>
            <w:tcBorders>
              <w:top w:val="single" w:sz="4" w:space="0" w:color="auto"/>
              <w:left w:val="nil"/>
              <w:bottom w:val="single" w:sz="4" w:space="0" w:color="auto"/>
              <w:right w:val="single" w:sz="8" w:space="0" w:color="auto"/>
            </w:tcBorders>
            <w:shd w:val="clear" w:color="auto" w:fill="auto"/>
          </w:tcPr>
          <w:p w:rsidR="009977DA" w:rsidRPr="003559EB" w:rsidRDefault="009977DA" w:rsidP="00C9155E">
            <w:pPr>
              <w:spacing w:line="288" w:lineRule="auto"/>
              <w:jc w:val="center"/>
              <w:rPr>
                <w:rFonts w:ascii="Times New Roman" w:eastAsia="Times New Roman" w:hAnsi="Times New Roman"/>
                <w:b/>
                <w:sz w:val="28"/>
                <w:szCs w:val="28"/>
                <w:lang w:val="en-US" w:eastAsia="vi-VN"/>
              </w:rPr>
            </w:pPr>
            <w:r w:rsidRPr="003559EB">
              <w:rPr>
                <w:rFonts w:ascii="Times New Roman" w:eastAsia="Times New Roman" w:hAnsi="Times New Roman"/>
                <w:b/>
                <w:sz w:val="28"/>
                <w:szCs w:val="28"/>
                <w:lang w:val="en-US" w:eastAsia="vi-VN"/>
              </w:rPr>
              <w:t>45</w:t>
            </w:r>
          </w:p>
        </w:tc>
        <w:tc>
          <w:tcPr>
            <w:tcW w:w="501" w:type="pct"/>
            <w:tcBorders>
              <w:top w:val="single" w:sz="4" w:space="0" w:color="auto"/>
              <w:left w:val="nil"/>
              <w:bottom w:val="single" w:sz="4" w:space="0" w:color="auto"/>
              <w:right w:val="single" w:sz="8" w:space="0" w:color="auto"/>
            </w:tcBorders>
            <w:shd w:val="clear" w:color="auto" w:fill="auto"/>
          </w:tcPr>
          <w:p w:rsidR="009977DA" w:rsidRPr="00747F1B" w:rsidRDefault="009977DA" w:rsidP="00C9155E">
            <w:pPr>
              <w:spacing w:line="288" w:lineRule="auto"/>
              <w:jc w:val="center"/>
              <w:rPr>
                <w:rFonts w:ascii="Times New Roman" w:eastAsia="Times New Roman" w:hAnsi="Times New Roman"/>
                <w:b/>
                <w:bCs/>
                <w:sz w:val="28"/>
                <w:szCs w:val="28"/>
                <w:lang w:val="en-US" w:eastAsia="vi-VN"/>
              </w:rPr>
            </w:pPr>
            <w:r w:rsidRPr="00747F1B">
              <w:rPr>
                <w:rFonts w:ascii="Times New Roman" w:eastAsia="Times New Roman" w:hAnsi="Times New Roman"/>
                <w:b/>
                <w:bCs/>
                <w:sz w:val="28"/>
                <w:szCs w:val="28"/>
                <w:lang w:val="en-US" w:eastAsia="vi-VN"/>
              </w:rPr>
              <w:t>15</w:t>
            </w:r>
          </w:p>
        </w:tc>
        <w:tc>
          <w:tcPr>
            <w:tcW w:w="713" w:type="pct"/>
            <w:tcBorders>
              <w:top w:val="single" w:sz="4" w:space="0" w:color="auto"/>
              <w:left w:val="nil"/>
              <w:bottom w:val="single" w:sz="4" w:space="0" w:color="auto"/>
              <w:right w:val="single" w:sz="8" w:space="0" w:color="auto"/>
            </w:tcBorders>
            <w:shd w:val="clear" w:color="auto" w:fill="auto"/>
          </w:tcPr>
          <w:p w:rsidR="009977DA" w:rsidRPr="00747F1B" w:rsidRDefault="009977DA" w:rsidP="00C9155E">
            <w:pPr>
              <w:spacing w:line="288" w:lineRule="auto"/>
              <w:jc w:val="center"/>
              <w:rPr>
                <w:rFonts w:ascii="Times New Roman" w:eastAsia="Times New Roman" w:hAnsi="Times New Roman"/>
                <w:b/>
                <w:bCs/>
                <w:sz w:val="28"/>
                <w:szCs w:val="28"/>
                <w:lang w:val="en-US" w:eastAsia="vi-VN"/>
              </w:rPr>
            </w:pPr>
            <w:r w:rsidRPr="00747F1B">
              <w:rPr>
                <w:rFonts w:ascii="Times New Roman" w:eastAsia="Times New Roman" w:hAnsi="Times New Roman"/>
                <w:b/>
                <w:bCs/>
                <w:sz w:val="28"/>
                <w:szCs w:val="28"/>
                <w:lang w:val="en-US" w:eastAsia="vi-VN"/>
              </w:rPr>
              <w:t>28</w:t>
            </w:r>
          </w:p>
        </w:tc>
        <w:tc>
          <w:tcPr>
            <w:tcW w:w="429" w:type="pct"/>
            <w:tcBorders>
              <w:top w:val="single" w:sz="4" w:space="0" w:color="auto"/>
              <w:left w:val="nil"/>
              <w:bottom w:val="single" w:sz="4" w:space="0" w:color="auto"/>
              <w:right w:val="single" w:sz="8" w:space="0" w:color="auto"/>
            </w:tcBorders>
            <w:shd w:val="clear" w:color="auto" w:fill="auto"/>
          </w:tcPr>
          <w:p w:rsidR="009977DA" w:rsidRPr="00747F1B" w:rsidRDefault="009977DA" w:rsidP="00C9155E">
            <w:pPr>
              <w:spacing w:line="288" w:lineRule="auto"/>
              <w:jc w:val="center"/>
              <w:rPr>
                <w:rFonts w:ascii="Times New Roman" w:eastAsia="Times New Roman" w:hAnsi="Times New Roman"/>
                <w:b/>
                <w:bCs/>
                <w:sz w:val="28"/>
                <w:szCs w:val="28"/>
                <w:lang w:val="en-US" w:eastAsia="vi-VN"/>
              </w:rPr>
            </w:pPr>
            <w:r w:rsidRPr="00747F1B">
              <w:rPr>
                <w:rFonts w:ascii="Times New Roman" w:eastAsia="Times New Roman" w:hAnsi="Times New Roman"/>
                <w:b/>
                <w:bCs/>
                <w:sz w:val="28"/>
                <w:szCs w:val="28"/>
                <w:lang w:val="en-US" w:eastAsia="vi-VN"/>
              </w:rPr>
              <w:t>2</w:t>
            </w:r>
          </w:p>
        </w:tc>
      </w:tr>
    </w:tbl>
    <w:p w:rsidR="00C9155E" w:rsidRDefault="00C9155E" w:rsidP="009977DA">
      <w:pPr>
        <w:spacing w:line="288" w:lineRule="auto"/>
        <w:jc w:val="both"/>
        <w:rPr>
          <w:rFonts w:ascii="Times New Roman" w:eastAsia="Times New Roman" w:hAnsi="Times New Roman"/>
          <w:sz w:val="28"/>
          <w:szCs w:val="28"/>
          <w:lang w:val="en-US" w:eastAsia="vi-VN"/>
        </w:rPr>
      </w:pPr>
    </w:p>
    <w:p w:rsidR="009977DA" w:rsidRPr="00DA55DD" w:rsidRDefault="009977DA" w:rsidP="009977DA">
      <w:pPr>
        <w:spacing w:line="288" w:lineRule="auto"/>
        <w:jc w:val="both"/>
        <w:rPr>
          <w:rFonts w:ascii="Times New Roman" w:eastAsia="Times New Roman" w:hAnsi="Times New Roman"/>
          <w:sz w:val="28"/>
          <w:szCs w:val="28"/>
          <w:lang w:val="en-US" w:eastAsia="vi-VN"/>
        </w:rPr>
      </w:pPr>
      <w:r w:rsidRPr="00DA55DD">
        <w:rPr>
          <w:rFonts w:ascii="Times New Roman" w:eastAsia="Times New Roman" w:hAnsi="Times New Roman"/>
          <w:sz w:val="28"/>
          <w:szCs w:val="28"/>
          <w:lang w:eastAsia="vi-VN"/>
        </w:rPr>
        <w:t>2. Nội dung chi tiết:</w:t>
      </w:r>
    </w:p>
    <w:p w:rsidR="009A3825" w:rsidRDefault="009977DA" w:rsidP="009977DA">
      <w:pPr>
        <w:spacing w:line="288" w:lineRule="auto"/>
        <w:jc w:val="both"/>
        <w:rPr>
          <w:rFonts w:ascii="Times New Roman" w:eastAsia="Times New Roman" w:hAnsi="Times New Roman"/>
          <w:sz w:val="28"/>
          <w:szCs w:val="28"/>
          <w:lang w:val="en-US" w:eastAsia="vi-VN"/>
        </w:rPr>
      </w:pPr>
      <w:r w:rsidRPr="003559EB">
        <w:rPr>
          <w:rFonts w:ascii="Times New Roman" w:hAnsi="Times New Roman"/>
          <w:b/>
          <w:bCs/>
          <w:sz w:val="28"/>
          <w:szCs w:val="28"/>
        </w:rPr>
        <w:t xml:space="preserve">Chương </w:t>
      </w:r>
      <w:r w:rsidRPr="003559EB">
        <w:rPr>
          <w:rFonts w:ascii="Times New Roman" w:hAnsi="Times New Roman"/>
          <w:b/>
          <w:bCs/>
          <w:sz w:val="28"/>
          <w:szCs w:val="28"/>
          <w:lang w:val="en-US"/>
        </w:rPr>
        <w:t>1</w:t>
      </w:r>
      <w:r w:rsidRPr="003559EB">
        <w:rPr>
          <w:rFonts w:ascii="Times New Roman" w:hAnsi="Times New Roman"/>
          <w:b/>
          <w:bCs/>
          <w:sz w:val="28"/>
          <w:szCs w:val="28"/>
        </w:rPr>
        <w:t>:</w:t>
      </w:r>
      <w:r w:rsidRPr="003559EB">
        <w:rPr>
          <w:rFonts w:ascii="Times New Roman" w:hAnsi="Times New Roman"/>
          <w:b/>
          <w:bCs/>
          <w:sz w:val="28"/>
          <w:szCs w:val="28"/>
          <w:lang w:val="en-US"/>
        </w:rPr>
        <w:t xml:space="preserve"> Đối tượng và nhiệm vụ của kinh tế đầu tư</w:t>
      </w:r>
      <w:r w:rsidRPr="003559EB">
        <w:rPr>
          <w:rFonts w:ascii="Times New Roman" w:eastAsia="Times New Roman" w:hAnsi="Times New Roman"/>
          <w:sz w:val="28"/>
          <w:szCs w:val="28"/>
          <w:lang w:val="en-US" w:eastAsia="vi-VN"/>
        </w:rPr>
        <w:tab/>
      </w:r>
      <w:r>
        <w:rPr>
          <w:rFonts w:ascii="Times New Roman" w:eastAsia="Times New Roman" w:hAnsi="Times New Roman"/>
          <w:sz w:val="28"/>
          <w:szCs w:val="28"/>
          <w:lang w:val="en-US" w:eastAsia="vi-VN"/>
        </w:rPr>
        <w:tab/>
      </w:r>
    </w:p>
    <w:p w:rsidR="009977DA" w:rsidRPr="009A3825" w:rsidRDefault="009977DA" w:rsidP="009A3825">
      <w:pPr>
        <w:spacing w:line="288" w:lineRule="auto"/>
        <w:jc w:val="right"/>
        <w:rPr>
          <w:rFonts w:ascii="Times New Roman" w:eastAsia="Times New Roman" w:hAnsi="Times New Roman"/>
          <w:i/>
          <w:sz w:val="28"/>
          <w:szCs w:val="28"/>
          <w:lang w:val="en-US" w:eastAsia="vi-VN"/>
        </w:rPr>
      </w:pPr>
      <w:r w:rsidRPr="009A3825">
        <w:rPr>
          <w:rFonts w:ascii="Times New Roman" w:eastAsia="Times New Roman" w:hAnsi="Times New Roman"/>
          <w:i/>
          <w:sz w:val="28"/>
          <w:szCs w:val="28"/>
          <w:lang w:eastAsia="vi-VN"/>
        </w:rPr>
        <w:t>Thời gian:</w:t>
      </w:r>
      <w:r w:rsidRPr="009A3825">
        <w:rPr>
          <w:rFonts w:ascii="Times New Roman" w:eastAsia="Times New Roman" w:hAnsi="Times New Roman"/>
          <w:i/>
          <w:sz w:val="28"/>
          <w:szCs w:val="28"/>
          <w:lang w:val="en-US" w:eastAsia="vi-VN"/>
        </w:rPr>
        <w:t xml:space="preserve"> 3 </w:t>
      </w:r>
      <w:r w:rsidRPr="009A3825">
        <w:rPr>
          <w:rFonts w:ascii="Times New Roman" w:eastAsia="Times New Roman" w:hAnsi="Times New Roman"/>
          <w:i/>
          <w:sz w:val="28"/>
          <w:szCs w:val="28"/>
          <w:lang w:eastAsia="vi-VN"/>
        </w:rPr>
        <w:t>giờ</w:t>
      </w:r>
      <w:r w:rsidR="009A3825">
        <w:rPr>
          <w:rFonts w:ascii="Times New Roman" w:eastAsia="Times New Roman" w:hAnsi="Times New Roman"/>
          <w:i/>
          <w:sz w:val="28"/>
          <w:szCs w:val="28"/>
          <w:lang w:val="en-US" w:eastAsia="vi-VN"/>
        </w:rPr>
        <w:t xml:space="preserve"> (LT: 2 giờ; BT: 1 giờ)</w:t>
      </w:r>
    </w:p>
    <w:p w:rsidR="009977DA" w:rsidRDefault="009977DA" w:rsidP="009977DA">
      <w:pPr>
        <w:spacing w:line="288" w:lineRule="auto"/>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ab/>
      </w:r>
      <w:r w:rsidRPr="003559EB">
        <w:rPr>
          <w:rFonts w:ascii="Times New Roman" w:eastAsia="Times New Roman" w:hAnsi="Times New Roman"/>
          <w:sz w:val="28"/>
          <w:szCs w:val="28"/>
          <w:lang w:eastAsia="vi-VN"/>
        </w:rPr>
        <w:t>1. Mục tiêu:</w:t>
      </w:r>
    </w:p>
    <w:p w:rsidR="009977DA" w:rsidRPr="009A3825" w:rsidRDefault="009A3825" w:rsidP="009977DA">
      <w:pPr>
        <w:spacing w:line="288" w:lineRule="auto"/>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ab/>
        <w:t xml:space="preserve">- Về kiến thức: </w:t>
      </w:r>
      <w:r w:rsidR="009977DA" w:rsidRPr="003559EB">
        <w:rPr>
          <w:rFonts w:ascii="Times New Roman" w:hAnsi="Times New Roman"/>
          <w:sz w:val="28"/>
          <w:szCs w:val="28"/>
          <w:lang w:val="en-US"/>
        </w:rPr>
        <w:t>Nêu được khái niệm, đặc điểm về đầ</w:t>
      </w:r>
      <w:r>
        <w:rPr>
          <w:rFonts w:ascii="Times New Roman" w:hAnsi="Times New Roman"/>
          <w:sz w:val="28"/>
          <w:szCs w:val="28"/>
          <w:lang w:val="en-US"/>
        </w:rPr>
        <w:t>u tư.</w:t>
      </w:r>
    </w:p>
    <w:p w:rsidR="009A3825" w:rsidRDefault="009977DA" w:rsidP="009977DA">
      <w:pPr>
        <w:spacing w:line="288" w:lineRule="auto"/>
        <w:jc w:val="both"/>
        <w:rPr>
          <w:rFonts w:ascii="Times New Roman" w:hAnsi="Times New Roman"/>
          <w:sz w:val="28"/>
          <w:szCs w:val="28"/>
          <w:lang w:val="en-US"/>
        </w:rPr>
      </w:pPr>
      <w:r>
        <w:rPr>
          <w:rFonts w:ascii="Times New Roman" w:hAnsi="Times New Roman"/>
          <w:sz w:val="28"/>
          <w:szCs w:val="28"/>
          <w:lang w:val="en-US"/>
        </w:rPr>
        <w:tab/>
      </w:r>
      <w:r w:rsidRPr="003559EB">
        <w:rPr>
          <w:rFonts w:ascii="Times New Roman" w:hAnsi="Times New Roman"/>
          <w:sz w:val="28"/>
          <w:szCs w:val="28"/>
          <w:lang w:val="en-US"/>
        </w:rPr>
        <w:t>-</w:t>
      </w:r>
      <w:r w:rsidR="009A3825">
        <w:rPr>
          <w:rFonts w:ascii="Times New Roman" w:hAnsi="Times New Roman"/>
          <w:sz w:val="28"/>
          <w:szCs w:val="28"/>
          <w:lang w:val="en-US"/>
        </w:rPr>
        <w:t xml:space="preserve"> Về kỹ năng:</w:t>
      </w:r>
    </w:p>
    <w:p w:rsidR="009977DA" w:rsidRPr="003559EB" w:rsidRDefault="009A3825" w:rsidP="009977DA">
      <w:pPr>
        <w:spacing w:line="288" w:lineRule="auto"/>
        <w:jc w:val="both"/>
        <w:rPr>
          <w:rFonts w:ascii="Times New Roman" w:hAnsi="Times New Roman"/>
          <w:sz w:val="28"/>
          <w:szCs w:val="28"/>
          <w:lang w:val="en-US"/>
        </w:rPr>
      </w:pPr>
      <w:r>
        <w:rPr>
          <w:rFonts w:ascii="Times New Roman" w:hAnsi="Times New Roman"/>
          <w:sz w:val="28"/>
          <w:szCs w:val="28"/>
          <w:lang w:val="en-US"/>
        </w:rPr>
        <w:tab/>
        <w:t>+</w:t>
      </w:r>
      <w:r w:rsidR="009977DA" w:rsidRPr="003559EB">
        <w:rPr>
          <w:rFonts w:ascii="Times New Roman" w:hAnsi="Times New Roman"/>
          <w:sz w:val="28"/>
          <w:szCs w:val="28"/>
          <w:lang w:val="en-US"/>
        </w:rPr>
        <w:t xml:space="preserve"> Phân biệt được các loại hình đầ</w:t>
      </w:r>
      <w:r>
        <w:rPr>
          <w:rFonts w:ascii="Times New Roman" w:hAnsi="Times New Roman"/>
          <w:sz w:val="28"/>
          <w:szCs w:val="28"/>
          <w:lang w:val="en-US"/>
        </w:rPr>
        <w:t>u tư;</w:t>
      </w:r>
    </w:p>
    <w:p w:rsidR="009977DA" w:rsidRDefault="009977DA" w:rsidP="009977DA">
      <w:pPr>
        <w:spacing w:line="288" w:lineRule="auto"/>
        <w:jc w:val="both"/>
        <w:rPr>
          <w:rFonts w:ascii="Times New Roman" w:hAnsi="Times New Roman"/>
          <w:sz w:val="28"/>
          <w:szCs w:val="28"/>
          <w:lang w:val="en-US"/>
        </w:rPr>
      </w:pPr>
      <w:r>
        <w:rPr>
          <w:rFonts w:ascii="Times New Roman" w:hAnsi="Times New Roman"/>
          <w:sz w:val="28"/>
          <w:szCs w:val="28"/>
          <w:lang w:val="en-US"/>
        </w:rPr>
        <w:tab/>
      </w:r>
      <w:r w:rsidR="009A3825">
        <w:rPr>
          <w:rFonts w:ascii="Times New Roman" w:hAnsi="Times New Roman"/>
          <w:sz w:val="28"/>
          <w:szCs w:val="28"/>
          <w:lang w:val="en-US"/>
        </w:rPr>
        <w:t>+</w:t>
      </w:r>
      <w:r w:rsidRPr="003559EB">
        <w:rPr>
          <w:rFonts w:ascii="Times New Roman" w:hAnsi="Times New Roman"/>
          <w:sz w:val="28"/>
          <w:szCs w:val="28"/>
          <w:lang w:val="en-US"/>
        </w:rPr>
        <w:t xml:space="preserve"> Đánh giá được vai trò, nhiệm vụ của đầu tư đối với nhà nước và với từng doanh nghiệp</w:t>
      </w:r>
      <w:r w:rsidR="009A3825">
        <w:rPr>
          <w:rFonts w:ascii="Times New Roman" w:hAnsi="Times New Roman"/>
          <w:sz w:val="28"/>
          <w:szCs w:val="28"/>
          <w:lang w:val="en-US"/>
        </w:rPr>
        <w:t>.</w:t>
      </w:r>
    </w:p>
    <w:p w:rsidR="009A3825" w:rsidRDefault="009A3825" w:rsidP="009A3825">
      <w:pPr>
        <w:tabs>
          <w:tab w:val="num" w:pos="0"/>
        </w:tabs>
        <w:spacing w:line="288" w:lineRule="auto"/>
        <w:jc w:val="both"/>
        <w:rPr>
          <w:rFonts w:ascii="Times New Roman" w:eastAsia="Times New Roman" w:hAnsi="Times New Roman"/>
          <w:sz w:val="28"/>
          <w:szCs w:val="28"/>
          <w:lang w:val="en-US" w:eastAsia="vi-VN"/>
        </w:rPr>
      </w:pPr>
      <w:r>
        <w:rPr>
          <w:rFonts w:ascii="Times New Roman" w:hAnsi="Times New Roman"/>
          <w:sz w:val="28"/>
          <w:szCs w:val="28"/>
          <w:lang w:val="en-US"/>
        </w:rPr>
        <w:tab/>
      </w:r>
      <w:r w:rsidRPr="00611333">
        <w:rPr>
          <w:rFonts w:ascii="Times New Roman" w:hAnsi="Times New Roman"/>
          <w:sz w:val="28"/>
          <w:szCs w:val="28"/>
          <w:lang w:val="en-US"/>
        </w:rPr>
        <w:t>- N</w:t>
      </w:r>
      <w:r w:rsidRPr="00611333">
        <w:rPr>
          <w:rFonts w:ascii="Times New Roman" w:eastAsia="Times New Roman" w:hAnsi="Times New Roman"/>
          <w:sz w:val="28"/>
          <w:szCs w:val="28"/>
          <w:lang w:eastAsia="vi-VN"/>
        </w:rPr>
        <w:t>ăng lực tự chủ và trách nhiệm</w:t>
      </w:r>
      <w:r w:rsidRPr="00611333">
        <w:rPr>
          <w:rFonts w:ascii="Times New Roman" w:eastAsia="Times New Roman" w:hAnsi="Times New Roman"/>
          <w:sz w:val="28"/>
          <w:szCs w:val="28"/>
          <w:lang w:val="en-US" w:eastAsia="vi-VN"/>
        </w:rPr>
        <w:t>:</w:t>
      </w:r>
    </w:p>
    <w:p w:rsidR="009A3825" w:rsidRPr="009A3825" w:rsidRDefault="009A3825" w:rsidP="009A3825">
      <w:pPr>
        <w:tabs>
          <w:tab w:val="num" w:pos="0"/>
        </w:tabs>
        <w:spacing w:line="288" w:lineRule="auto"/>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ab/>
      </w:r>
      <w:r w:rsidRPr="009A3825">
        <w:rPr>
          <w:rFonts w:ascii="Times New Roman" w:eastAsia="Times New Roman" w:hAnsi="Times New Roman"/>
          <w:sz w:val="28"/>
          <w:szCs w:val="28"/>
          <w:lang w:val="en-US" w:eastAsia="vi-VN"/>
        </w:rPr>
        <w:t>+ Làm việc độc lập, tự chịu trách nhiệm với công việc.</w:t>
      </w:r>
    </w:p>
    <w:p w:rsidR="009A3825" w:rsidRPr="009A3825" w:rsidRDefault="009A3825" w:rsidP="009A3825">
      <w:pPr>
        <w:tabs>
          <w:tab w:val="num" w:pos="0"/>
        </w:tabs>
        <w:spacing w:line="288" w:lineRule="auto"/>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ab/>
      </w:r>
      <w:r w:rsidRPr="009A3825">
        <w:rPr>
          <w:rFonts w:ascii="Times New Roman" w:eastAsia="Times New Roman" w:hAnsi="Times New Roman"/>
          <w:sz w:val="28"/>
          <w:szCs w:val="28"/>
          <w:lang w:val="en-US" w:eastAsia="vi-VN"/>
        </w:rPr>
        <w:t>+ Thận trọng và nghiêm túc trong công việc.</w:t>
      </w:r>
    </w:p>
    <w:p w:rsidR="009977DA" w:rsidRPr="003559EB" w:rsidRDefault="009977DA" w:rsidP="00997777">
      <w:pPr>
        <w:spacing w:line="271" w:lineRule="auto"/>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lastRenderedPageBreak/>
        <w:tab/>
      </w:r>
      <w:r w:rsidRPr="003559EB">
        <w:rPr>
          <w:rFonts w:ascii="Times New Roman" w:eastAsia="Times New Roman" w:hAnsi="Times New Roman"/>
          <w:sz w:val="28"/>
          <w:szCs w:val="28"/>
          <w:lang w:eastAsia="vi-VN"/>
        </w:rPr>
        <w:t>2. Nội dung chương:</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79"/>
        <w:gridCol w:w="850"/>
        <w:gridCol w:w="1134"/>
      </w:tblGrid>
      <w:tr w:rsidR="009A3825" w:rsidRPr="009A3825" w:rsidTr="009A3825">
        <w:tc>
          <w:tcPr>
            <w:tcW w:w="6379" w:type="dxa"/>
          </w:tcPr>
          <w:p w:rsidR="009A3825" w:rsidRPr="009A3825" w:rsidRDefault="009A3825" w:rsidP="00997777">
            <w:pPr>
              <w:spacing w:line="271" w:lineRule="auto"/>
              <w:jc w:val="both"/>
              <w:rPr>
                <w:rFonts w:ascii="Times New Roman" w:eastAsia="Times New Roman" w:hAnsi="Times New Roman"/>
                <w:szCs w:val="28"/>
                <w:lang w:val="en-US" w:eastAsia="vi-VN"/>
              </w:rPr>
            </w:pPr>
            <w:r w:rsidRPr="009A3825">
              <w:rPr>
                <w:rFonts w:ascii="Times New Roman" w:eastAsia="Times New Roman" w:hAnsi="Times New Roman"/>
                <w:szCs w:val="28"/>
                <w:lang w:val="en-US" w:eastAsia="vi-VN"/>
              </w:rPr>
              <w:t>2.1. Khái niệm và đặc điểm của kinh tế đầu tư</w:t>
            </w:r>
          </w:p>
        </w:tc>
        <w:tc>
          <w:tcPr>
            <w:tcW w:w="850" w:type="dxa"/>
          </w:tcPr>
          <w:p w:rsidR="009A3825" w:rsidRPr="009A3825" w:rsidRDefault="009A3825" w:rsidP="00997777">
            <w:pPr>
              <w:spacing w:line="271"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1</w:t>
            </w:r>
          </w:p>
        </w:tc>
        <w:tc>
          <w:tcPr>
            <w:tcW w:w="1134" w:type="dxa"/>
          </w:tcPr>
          <w:p w:rsidR="009A3825" w:rsidRPr="009A3825" w:rsidRDefault="009A3825" w:rsidP="00997777">
            <w:pPr>
              <w:spacing w:line="271" w:lineRule="auto"/>
              <w:rPr>
                <w:rFonts w:ascii="Times New Roman" w:eastAsia="Times New Roman" w:hAnsi="Times New Roman"/>
                <w:i/>
                <w:szCs w:val="28"/>
                <w:lang w:val="en-US" w:eastAsia="vi-VN"/>
              </w:rPr>
            </w:pPr>
            <w:r>
              <w:rPr>
                <w:rFonts w:ascii="Times New Roman" w:eastAsia="Times New Roman" w:hAnsi="Times New Roman"/>
                <w:i/>
                <w:szCs w:val="28"/>
                <w:lang w:val="en-US" w:eastAsia="vi-VN"/>
              </w:rPr>
              <w:t>giờ</w:t>
            </w:r>
          </w:p>
        </w:tc>
      </w:tr>
      <w:tr w:rsidR="009A3825" w:rsidRPr="009A3825" w:rsidTr="009A3825">
        <w:tc>
          <w:tcPr>
            <w:tcW w:w="6379" w:type="dxa"/>
          </w:tcPr>
          <w:p w:rsidR="009A3825" w:rsidRPr="009A3825" w:rsidRDefault="009A3825" w:rsidP="00997777">
            <w:pPr>
              <w:spacing w:line="271" w:lineRule="auto"/>
              <w:jc w:val="both"/>
              <w:rPr>
                <w:rFonts w:ascii="Times New Roman" w:eastAsia="Times New Roman" w:hAnsi="Times New Roman"/>
                <w:szCs w:val="28"/>
                <w:lang w:val="en-US" w:eastAsia="vi-VN"/>
              </w:rPr>
            </w:pPr>
            <w:bookmarkStart w:id="82" w:name="_Toc363152891"/>
            <w:bookmarkStart w:id="83" w:name="_Toc204349127"/>
            <w:bookmarkStart w:id="84" w:name="_Toc204348470"/>
            <w:r w:rsidRPr="009A3825">
              <w:rPr>
                <w:rFonts w:ascii="Times New Roman" w:eastAsia="Times New Roman" w:hAnsi="Times New Roman"/>
                <w:szCs w:val="28"/>
                <w:lang w:val="en-US" w:eastAsia="vi-VN"/>
              </w:rPr>
              <w:t>2.1.1. Khái niệm</w:t>
            </w:r>
            <w:bookmarkEnd w:id="82"/>
            <w:bookmarkEnd w:id="83"/>
            <w:bookmarkEnd w:id="84"/>
          </w:p>
        </w:tc>
        <w:tc>
          <w:tcPr>
            <w:tcW w:w="850" w:type="dxa"/>
          </w:tcPr>
          <w:p w:rsidR="009A3825" w:rsidRPr="009A3825" w:rsidRDefault="009A3825" w:rsidP="00997777">
            <w:pPr>
              <w:spacing w:line="271" w:lineRule="auto"/>
              <w:jc w:val="right"/>
              <w:rPr>
                <w:rFonts w:ascii="Times New Roman" w:eastAsia="Times New Roman" w:hAnsi="Times New Roman"/>
                <w:i/>
                <w:szCs w:val="28"/>
                <w:lang w:val="en-US" w:eastAsia="vi-VN"/>
              </w:rPr>
            </w:pPr>
          </w:p>
        </w:tc>
        <w:tc>
          <w:tcPr>
            <w:tcW w:w="1134" w:type="dxa"/>
          </w:tcPr>
          <w:p w:rsidR="009A3825" w:rsidRPr="009A3825" w:rsidRDefault="009A3825" w:rsidP="00997777">
            <w:pPr>
              <w:spacing w:line="271" w:lineRule="auto"/>
              <w:rPr>
                <w:rFonts w:ascii="Times New Roman" w:eastAsia="Times New Roman" w:hAnsi="Times New Roman"/>
                <w:i/>
                <w:szCs w:val="28"/>
                <w:lang w:val="en-US" w:eastAsia="vi-VN"/>
              </w:rPr>
            </w:pPr>
          </w:p>
        </w:tc>
      </w:tr>
      <w:tr w:rsidR="009A3825" w:rsidRPr="009A3825" w:rsidTr="009A3825">
        <w:tc>
          <w:tcPr>
            <w:tcW w:w="6379" w:type="dxa"/>
          </w:tcPr>
          <w:p w:rsidR="009A3825" w:rsidRPr="009A3825" w:rsidRDefault="009A3825" w:rsidP="00997777">
            <w:pPr>
              <w:spacing w:line="271" w:lineRule="auto"/>
              <w:jc w:val="both"/>
              <w:rPr>
                <w:rFonts w:ascii="Times New Roman" w:eastAsia="Times New Roman" w:hAnsi="Times New Roman"/>
                <w:szCs w:val="28"/>
                <w:lang w:val="en-US" w:eastAsia="vi-VN"/>
              </w:rPr>
            </w:pPr>
            <w:bookmarkStart w:id="85" w:name="_Toc363152892"/>
            <w:bookmarkStart w:id="86" w:name="_Toc204349128"/>
            <w:r w:rsidRPr="009A3825">
              <w:rPr>
                <w:rFonts w:ascii="Times New Roman" w:eastAsia="Times New Roman" w:hAnsi="Times New Roman"/>
                <w:szCs w:val="28"/>
                <w:lang w:val="en-US" w:eastAsia="vi-VN"/>
              </w:rPr>
              <w:t>2.1.2. Đặc điểm của đầu tư</w:t>
            </w:r>
            <w:bookmarkEnd w:id="85"/>
            <w:bookmarkEnd w:id="86"/>
          </w:p>
        </w:tc>
        <w:tc>
          <w:tcPr>
            <w:tcW w:w="850" w:type="dxa"/>
          </w:tcPr>
          <w:p w:rsidR="009A3825" w:rsidRPr="009A3825" w:rsidRDefault="009A3825" w:rsidP="00997777">
            <w:pPr>
              <w:spacing w:line="271" w:lineRule="auto"/>
              <w:jc w:val="right"/>
              <w:rPr>
                <w:rFonts w:ascii="Times New Roman" w:eastAsia="Times New Roman" w:hAnsi="Times New Roman"/>
                <w:i/>
                <w:szCs w:val="28"/>
                <w:lang w:val="en-US" w:eastAsia="vi-VN"/>
              </w:rPr>
            </w:pPr>
          </w:p>
        </w:tc>
        <w:tc>
          <w:tcPr>
            <w:tcW w:w="1134" w:type="dxa"/>
          </w:tcPr>
          <w:p w:rsidR="009A3825" w:rsidRPr="009A3825" w:rsidRDefault="009A3825" w:rsidP="00997777">
            <w:pPr>
              <w:spacing w:line="271" w:lineRule="auto"/>
              <w:rPr>
                <w:rFonts w:ascii="Times New Roman" w:eastAsia="Times New Roman" w:hAnsi="Times New Roman"/>
                <w:i/>
                <w:szCs w:val="28"/>
                <w:lang w:val="en-US" w:eastAsia="vi-VN"/>
              </w:rPr>
            </w:pPr>
          </w:p>
        </w:tc>
      </w:tr>
      <w:tr w:rsidR="009A3825" w:rsidRPr="009A3825" w:rsidTr="009A3825">
        <w:tc>
          <w:tcPr>
            <w:tcW w:w="6379" w:type="dxa"/>
          </w:tcPr>
          <w:p w:rsidR="009A3825" w:rsidRPr="009A3825" w:rsidRDefault="009A3825" w:rsidP="00997777">
            <w:pPr>
              <w:spacing w:line="271" w:lineRule="auto"/>
              <w:jc w:val="both"/>
              <w:rPr>
                <w:rFonts w:ascii="Times New Roman" w:eastAsia="Times New Roman" w:hAnsi="Times New Roman"/>
                <w:szCs w:val="28"/>
                <w:lang w:val="en-US" w:eastAsia="vi-VN"/>
              </w:rPr>
            </w:pPr>
            <w:bookmarkStart w:id="87" w:name="_Toc363152893"/>
            <w:bookmarkStart w:id="88" w:name="_Toc204349129"/>
            <w:r w:rsidRPr="009A3825">
              <w:rPr>
                <w:rFonts w:ascii="Times New Roman" w:eastAsia="Times New Roman" w:hAnsi="Times New Roman"/>
                <w:szCs w:val="28"/>
                <w:lang w:val="en-US" w:eastAsia="vi-VN"/>
              </w:rPr>
              <w:t>2.1.3. Phân loại đầu tư</w:t>
            </w:r>
            <w:bookmarkEnd w:id="87"/>
            <w:bookmarkEnd w:id="88"/>
          </w:p>
        </w:tc>
        <w:tc>
          <w:tcPr>
            <w:tcW w:w="850" w:type="dxa"/>
          </w:tcPr>
          <w:p w:rsidR="009A3825" w:rsidRPr="009A3825" w:rsidRDefault="009A3825" w:rsidP="00997777">
            <w:pPr>
              <w:spacing w:line="271" w:lineRule="auto"/>
              <w:jc w:val="right"/>
              <w:rPr>
                <w:rFonts w:ascii="Times New Roman" w:eastAsia="Times New Roman" w:hAnsi="Times New Roman"/>
                <w:i/>
                <w:szCs w:val="28"/>
                <w:lang w:val="en-US" w:eastAsia="vi-VN"/>
              </w:rPr>
            </w:pPr>
          </w:p>
        </w:tc>
        <w:tc>
          <w:tcPr>
            <w:tcW w:w="1134" w:type="dxa"/>
          </w:tcPr>
          <w:p w:rsidR="009A3825" w:rsidRPr="009A3825" w:rsidRDefault="009A3825" w:rsidP="00997777">
            <w:pPr>
              <w:spacing w:line="271" w:lineRule="auto"/>
              <w:rPr>
                <w:rFonts w:ascii="Times New Roman" w:eastAsia="Times New Roman" w:hAnsi="Times New Roman"/>
                <w:i/>
                <w:szCs w:val="28"/>
                <w:lang w:val="en-US" w:eastAsia="vi-VN"/>
              </w:rPr>
            </w:pPr>
          </w:p>
        </w:tc>
      </w:tr>
      <w:tr w:rsidR="009A3825" w:rsidRPr="009A3825" w:rsidTr="009A3825">
        <w:tc>
          <w:tcPr>
            <w:tcW w:w="6379" w:type="dxa"/>
          </w:tcPr>
          <w:p w:rsidR="009A3825" w:rsidRPr="009A3825" w:rsidRDefault="009A3825" w:rsidP="00997777">
            <w:pPr>
              <w:spacing w:line="271" w:lineRule="auto"/>
              <w:jc w:val="both"/>
              <w:rPr>
                <w:rFonts w:ascii="Times New Roman" w:eastAsia="Times New Roman" w:hAnsi="Times New Roman"/>
                <w:szCs w:val="28"/>
                <w:lang w:val="en-US" w:eastAsia="vi-VN"/>
              </w:rPr>
            </w:pPr>
            <w:r w:rsidRPr="009A3825">
              <w:rPr>
                <w:rFonts w:ascii="Times New Roman" w:eastAsia="Times New Roman" w:hAnsi="Times New Roman"/>
                <w:szCs w:val="28"/>
                <w:lang w:val="en-US" w:eastAsia="vi-VN"/>
              </w:rPr>
              <w:t xml:space="preserve">2.2. Đối tượng của kinh tế đầu tư </w:t>
            </w:r>
          </w:p>
        </w:tc>
        <w:tc>
          <w:tcPr>
            <w:tcW w:w="850" w:type="dxa"/>
          </w:tcPr>
          <w:p w:rsidR="009A3825" w:rsidRPr="009A3825" w:rsidRDefault="009A3825" w:rsidP="00997777">
            <w:pPr>
              <w:spacing w:line="271"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1</w:t>
            </w:r>
          </w:p>
        </w:tc>
        <w:tc>
          <w:tcPr>
            <w:tcW w:w="1134" w:type="dxa"/>
          </w:tcPr>
          <w:p w:rsidR="009A3825" w:rsidRPr="009A3825" w:rsidRDefault="009A3825" w:rsidP="00997777">
            <w:pPr>
              <w:spacing w:line="271" w:lineRule="auto"/>
              <w:rPr>
                <w:rFonts w:ascii="Times New Roman" w:eastAsia="Times New Roman" w:hAnsi="Times New Roman"/>
                <w:i/>
                <w:szCs w:val="28"/>
                <w:lang w:val="en-US" w:eastAsia="vi-VN"/>
              </w:rPr>
            </w:pPr>
            <w:r>
              <w:rPr>
                <w:rFonts w:ascii="Times New Roman" w:eastAsia="Times New Roman" w:hAnsi="Times New Roman"/>
                <w:i/>
                <w:szCs w:val="28"/>
                <w:lang w:val="en-US" w:eastAsia="vi-VN"/>
              </w:rPr>
              <w:t>giờ</w:t>
            </w:r>
          </w:p>
        </w:tc>
      </w:tr>
      <w:tr w:rsidR="009A3825" w:rsidRPr="009A3825" w:rsidTr="009A3825">
        <w:tc>
          <w:tcPr>
            <w:tcW w:w="6379" w:type="dxa"/>
          </w:tcPr>
          <w:p w:rsidR="009A3825" w:rsidRPr="009A3825" w:rsidRDefault="009A3825" w:rsidP="00997777">
            <w:pPr>
              <w:spacing w:line="271" w:lineRule="auto"/>
              <w:jc w:val="both"/>
              <w:rPr>
                <w:rFonts w:ascii="Times New Roman" w:eastAsia="Times New Roman" w:hAnsi="Times New Roman"/>
                <w:szCs w:val="28"/>
                <w:lang w:val="en-US" w:eastAsia="vi-VN"/>
              </w:rPr>
            </w:pPr>
            <w:bookmarkStart w:id="89" w:name="_Toc363152895"/>
            <w:bookmarkStart w:id="90" w:name="_Toc204349131"/>
            <w:r w:rsidRPr="009A3825">
              <w:rPr>
                <w:rFonts w:ascii="Times New Roman" w:eastAsia="Times New Roman" w:hAnsi="Times New Roman"/>
                <w:szCs w:val="28"/>
                <w:lang w:val="en-US" w:eastAsia="vi-VN"/>
              </w:rPr>
              <w:t>2.2.1. Đối tượng của kinh tế đầu tư.</w:t>
            </w:r>
            <w:bookmarkEnd w:id="89"/>
            <w:bookmarkEnd w:id="90"/>
          </w:p>
        </w:tc>
        <w:tc>
          <w:tcPr>
            <w:tcW w:w="850" w:type="dxa"/>
          </w:tcPr>
          <w:p w:rsidR="009A3825" w:rsidRPr="009A3825" w:rsidRDefault="009A3825" w:rsidP="00997777">
            <w:pPr>
              <w:spacing w:line="271" w:lineRule="auto"/>
              <w:jc w:val="right"/>
              <w:rPr>
                <w:rFonts w:ascii="Times New Roman" w:eastAsia="Times New Roman" w:hAnsi="Times New Roman"/>
                <w:i/>
                <w:szCs w:val="28"/>
                <w:lang w:val="en-US" w:eastAsia="vi-VN"/>
              </w:rPr>
            </w:pPr>
          </w:p>
        </w:tc>
        <w:tc>
          <w:tcPr>
            <w:tcW w:w="1134" w:type="dxa"/>
          </w:tcPr>
          <w:p w:rsidR="009A3825" w:rsidRPr="009A3825" w:rsidRDefault="009A3825" w:rsidP="00997777">
            <w:pPr>
              <w:spacing w:line="271" w:lineRule="auto"/>
              <w:rPr>
                <w:rFonts w:ascii="Times New Roman" w:eastAsia="Times New Roman" w:hAnsi="Times New Roman"/>
                <w:i/>
                <w:szCs w:val="28"/>
                <w:lang w:val="en-US" w:eastAsia="vi-VN"/>
              </w:rPr>
            </w:pPr>
          </w:p>
        </w:tc>
      </w:tr>
      <w:tr w:rsidR="009A3825" w:rsidRPr="009A3825" w:rsidTr="009A3825">
        <w:tc>
          <w:tcPr>
            <w:tcW w:w="6379" w:type="dxa"/>
          </w:tcPr>
          <w:p w:rsidR="009A3825" w:rsidRPr="009A3825" w:rsidRDefault="009A3825" w:rsidP="00997777">
            <w:pPr>
              <w:spacing w:line="271" w:lineRule="auto"/>
              <w:jc w:val="both"/>
              <w:rPr>
                <w:rFonts w:ascii="Times New Roman" w:eastAsia="Times New Roman" w:hAnsi="Times New Roman"/>
                <w:szCs w:val="28"/>
                <w:lang w:val="en-US" w:eastAsia="vi-VN"/>
              </w:rPr>
            </w:pPr>
            <w:bookmarkStart w:id="91" w:name="_Toc363152896"/>
            <w:bookmarkStart w:id="92" w:name="_Toc204349132"/>
            <w:r w:rsidRPr="009A3825">
              <w:rPr>
                <w:rFonts w:ascii="Times New Roman" w:eastAsia="Times New Roman" w:hAnsi="Times New Roman"/>
                <w:szCs w:val="28"/>
                <w:lang w:val="en-US" w:eastAsia="vi-VN"/>
              </w:rPr>
              <w:t>2.2.2. Vai trò của kinh tế đầu tư.</w:t>
            </w:r>
            <w:bookmarkEnd w:id="91"/>
            <w:bookmarkEnd w:id="92"/>
          </w:p>
        </w:tc>
        <w:tc>
          <w:tcPr>
            <w:tcW w:w="850" w:type="dxa"/>
          </w:tcPr>
          <w:p w:rsidR="009A3825" w:rsidRPr="009A3825" w:rsidRDefault="009A3825" w:rsidP="00997777">
            <w:pPr>
              <w:spacing w:line="271" w:lineRule="auto"/>
              <w:jc w:val="right"/>
              <w:rPr>
                <w:rFonts w:ascii="Times New Roman" w:eastAsia="Times New Roman" w:hAnsi="Times New Roman"/>
                <w:i/>
                <w:szCs w:val="28"/>
                <w:lang w:val="en-US" w:eastAsia="vi-VN"/>
              </w:rPr>
            </w:pPr>
          </w:p>
        </w:tc>
        <w:tc>
          <w:tcPr>
            <w:tcW w:w="1134" w:type="dxa"/>
          </w:tcPr>
          <w:p w:rsidR="009A3825" w:rsidRPr="009A3825" w:rsidRDefault="009A3825" w:rsidP="00997777">
            <w:pPr>
              <w:spacing w:line="271" w:lineRule="auto"/>
              <w:rPr>
                <w:rFonts w:ascii="Times New Roman" w:eastAsia="Times New Roman" w:hAnsi="Times New Roman"/>
                <w:i/>
                <w:szCs w:val="28"/>
                <w:lang w:val="en-US" w:eastAsia="vi-VN"/>
              </w:rPr>
            </w:pPr>
          </w:p>
        </w:tc>
      </w:tr>
      <w:tr w:rsidR="009A3825" w:rsidRPr="009A3825" w:rsidTr="009A3825">
        <w:tc>
          <w:tcPr>
            <w:tcW w:w="6379" w:type="dxa"/>
          </w:tcPr>
          <w:p w:rsidR="009A3825" w:rsidRPr="009A3825" w:rsidRDefault="009A3825" w:rsidP="00997777">
            <w:pPr>
              <w:spacing w:line="271" w:lineRule="auto"/>
              <w:jc w:val="both"/>
              <w:rPr>
                <w:rFonts w:ascii="Times New Roman" w:eastAsia="Times New Roman" w:hAnsi="Times New Roman"/>
                <w:szCs w:val="28"/>
                <w:lang w:val="en-US" w:eastAsia="vi-VN"/>
              </w:rPr>
            </w:pPr>
            <w:bookmarkStart w:id="93" w:name="_Toc363152897"/>
            <w:bookmarkStart w:id="94" w:name="_Toc204349133"/>
            <w:r w:rsidRPr="009A3825">
              <w:rPr>
                <w:rFonts w:ascii="Times New Roman" w:eastAsia="Times New Roman" w:hAnsi="Times New Roman"/>
                <w:szCs w:val="28"/>
                <w:lang w:val="en-US" w:eastAsia="vi-VN"/>
              </w:rPr>
              <w:t>2.2.3. Nhiệm vụ của kinh tế đầu tư</w:t>
            </w:r>
            <w:bookmarkEnd w:id="93"/>
            <w:bookmarkEnd w:id="94"/>
          </w:p>
        </w:tc>
        <w:tc>
          <w:tcPr>
            <w:tcW w:w="850" w:type="dxa"/>
          </w:tcPr>
          <w:p w:rsidR="009A3825" w:rsidRPr="009A3825" w:rsidRDefault="009A3825" w:rsidP="00997777">
            <w:pPr>
              <w:spacing w:line="271" w:lineRule="auto"/>
              <w:jc w:val="right"/>
              <w:rPr>
                <w:rFonts w:ascii="Times New Roman" w:eastAsia="Times New Roman" w:hAnsi="Times New Roman"/>
                <w:i/>
                <w:szCs w:val="28"/>
                <w:lang w:val="en-US" w:eastAsia="vi-VN"/>
              </w:rPr>
            </w:pPr>
          </w:p>
        </w:tc>
        <w:tc>
          <w:tcPr>
            <w:tcW w:w="1134" w:type="dxa"/>
          </w:tcPr>
          <w:p w:rsidR="009A3825" w:rsidRPr="009A3825" w:rsidRDefault="009A3825" w:rsidP="00997777">
            <w:pPr>
              <w:spacing w:line="271" w:lineRule="auto"/>
              <w:rPr>
                <w:rFonts w:ascii="Times New Roman" w:eastAsia="Times New Roman" w:hAnsi="Times New Roman"/>
                <w:i/>
                <w:szCs w:val="28"/>
                <w:lang w:val="en-US" w:eastAsia="vi-VN"/>
              </w:rPr>
            </w:pPr>
          </w:p>
        </w:tc>
      </w:tr>
      <w:tr w:rsidR="009A3825" w:rsidRPr="009A3825" w:rsidTr="009A3825">
        <w:tc>
          <w:tcPr>
            <w:tcW w:w="6379" w:type="dxa"/>
          </w:tcPr>
          <w:p w:rsidR="009A3825" w:rsidRPr="009A3825" w:rsidRDefault="009A3825" w:rsidP="00997777">
            <w:pPr>
              <w:spacing w:line="271" w:lineRule="auto"/>
              <w:jc w:val="both"/>
              <w:rPr>
                <w:rFonts w:ascii="Times New Roman" w:eastAsia="Times New Roman" w:hAnsi="Times New Roman"/>
                <w:szCs w:val="28"/>
                <w:lang w:val="en-US" w:eastAsia="vi-VN"/>
              </w:rPr>
            </w:pPr>
            <w:r>
              <w:rPr>
                <w:rFonts w:ascii="Times New Roman" w:eastAsia="Times New Roman" w:hAnsi="Times New Roman"/>
                <w:szCs w:val="28"/>
                <w:lang w:val="en-US" w:eastAsia="vi-VN"/>
              </w:rPr>
              <w:t>Bài tập</w:t>
            </w:r>
          </w:p>
        </w:tc>
        <w:tc>
          <w:tcPr>
            <w:tcW w:w="850" w:type="dxa"/>
          </w:tcPr>
          <w:p w:rsidR="009A3825" w:rsidRPr="009A3825" w:rsidRDefault="009A3825" w:rsidP="00997777">
            <w:pPr>
              <w:spacing w:line="271"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1</w:t>
            </w:r>
          </w:p>
        </w:tc>
        <w:tc>
          <w:tcPr>
            <w:tcW w:w="1134" w:type="dxa"/>
          </w:tcPr>
          <w:p w:rsidR="009A3825" w:rsidRPr="009A3825" w:rsidRDefault="009A3825" w:rsidP="00997777">
            <w:pPr>
              <w:spacing w:line="271" w:lineRule="auto"/>
              <w:rPr>
                <w:rFonts w:ascii="Times New Roman" w:eastAsia="Times New Roman" w:hAnsi="Times New Roman"/>
                <w:i/>
                <w:szCs w:val="28"/>
                <w:lang w:val="en-US" w:eastAsia="vi-VN"/>
              </w:rPr>
            </w:pPr>
            <w:r>
              <w:rPr>
                <w:rFonts w:ascii="Times New Roman" w:eastAsia="Times New Roman" w:hAnsi="Times New Roman"/>
                <w:i/>
                <w:szCs w:val="28"/>
                <w:lang w:val="en-US" w:eastAsia="vi-VN"/>
              </w:rPr>
              <w:t>giờ</w:t>
            </w:r>
          </w:p>
        </w:tc>
      </w:tr>
    </w:tbl>
    <w:p w:rsidR="00C16578" w:rsidRDefault="009977DA" w:rsidP="00997777">
      <w:pPr>
        <w:spacing w:line="271" w:lineRule="auto"/>
        <w:jc w:val="both"/>
        <w:rPr>
          <w:rFonts w:ascii="Times New Roman" w:hAnsi="Times New Roman"/>
          <w:b/>
          <w:bCs/>
          <w:sz w:val="28"/>
          <w:szCs w:val="28"/>
          <w:lang w:val="pt-BR"/>
        </w:rPr>
      </w:pPr>
      <w:r w:rsidRPr="003559EB">
        <w:rPr>
          <w:rFonts w:ascii="Times New Roman" w:hAnsi="Times New Roman"/>
          <w:b/>
          <w:bCs/>
          <w:sz w:val="28"/>
          <w:szCs w:val="28"/>
        </w:rPr>
        <w:t xml:space="preserve">Chương 2: </w:t>
      </w:r>
      <w:r w:rsidRPr="003559EB">
        <w:rPr>
          <w:rFonts w:ascii="Times New Roman" w:hAnsi="Times New Roman"/>
          <w:b/>
          <w:sz w:val="28"/>
          <w:szCs w:val="28"/>
          <w:lang w:val="pt-BR"/>
        </w:rPr>
        <w:t>P</w:t>
      </w:r>
      <w:r w:rsidRPr="003559EB">
        <w:rPr>
          <w:rFonts w:ascii="Times New Roman" w:hAnsi="Times New Roman"/>
          <w:b/>
          <w:bCs/>
          <w:sz w:val="28"/>
          <w:szCs w:val="28"/>
          <w:lang w:val="pt-BR"/>
        </w:rPr>
        <w:t xml:space="preserve">hương </w:t>
      </w:r>
      <w:r w:rsidRPr="003559EB">
        <w:rPr>
          <w:rFonts w:ascii="Times New Roman" w:hAnsi="Times New Roman"/>
          <w:b/>
          <w:bCs/>
          <w:iCs/>
          <w:sz w:val="28"/>
          <w:szCs w:val="28"/>
          <w:lang w:val="pt-BR"/>
        </w:rPr>
        <w:t>p</w:t>
      </w:r>
      <w:r w:rsidRPr="003559EB">
        <w:rPr>
          <w:rFonts w:ascii="Times New Roman" w:hAnsi="Times New Roman"/>
          <w:b/>
          <w:bCs/>
          <w:sz w:val="28"/>
          <w:szCs w:val="28"/>
          <w:lang w:val="pt-BR"/>
        </w:rPr>
        <w:t>há</w:t>
      </w:r>
      <w:r w:rsidRPr="003559EB">
        <w:rPr>
          <w:rFonts w:ascii="Times New Roman" w:hAnsi="Times New Roman"/>
          <w:b/>
          <w:bCs/>
          <w:iCs/>
          <w:sz w:val="28"/>
          <w:szCs w:val="28"/>
          <w:lang w:val="pt-BR"/>
        </w:rPr>
        <w:t>p</w:t>
      </w:r>
      <w:r w:rsidRPr="003559EB">
        <w:rPr>
          <w:rFonts w:ascii="Times New Roman" w:hAnsi="Times New Roman"/>
          <w:b/>
          <w:bCs/>
          <w:sz w:val="28"/>
          <w:szCs w:val="28"/>
          <w:lang w:val="pt-BR"/>
        </w:rPr>
        <w:t xml:space="preserve"> luận về lậ</w:t>
      </w:r>
      <w:r w:rsidRPr="003559EB">
        <w:rPr>
          <w:rFonts w:ascii="Times New Roman" w:hAnsi="Times New Roman"/>
          <w:b/>
          <w:bCs/>
          <w:iCs/>
          <w:sz w:val="28"/>
          <w:szCs w:val="28"/>
          <w:lang w:val="pt-BR"/>
        </w:rPr>
        <w:t>p</w:t>
      </w:r>
      <w:r w:rsidRPr="003559EB">
        <w:rPr>
          <w:rFonts w:ascii="Times New Roman" w:hAnsi="Times New Roman"/>
          <w:b/>
          <w:bCs/>
          <w:sz w:val="28"/>
          <w:szCs w:val="28"/>
          <w:lang w:val="pt-BR"/>
        </w:rPr>
        <w:t xml:space="preserve"> dự án đầu tư         </w:t>
      </w:r>
      <w:r>
        <w:rPr>
          <w:rFonts w:ascii="Times New Roman" w:hAnsi="Times New Roman"/>
          <w:b/>
          <w:bCs/>
          <w:sz w:val="28"/>
          <w:szCs w:val="28"/>
          <w:lang w:val="pt-BR"/>
        </w:rPr>
        <w:tab/>
      </w:r>
    </w:p>
    <w:p w:rsidR="009977DA" w:rsidRPr="00C16578" w:rsidRDefault="009977DA" w:rsidP="00997777">
      <w:pPr>
        <w:spacing w:line="271" w:lineRule="auto"/>
        <w:jc w:val="right"/>
        <w:rPr>
          <w:rFonts w:ascii="Times New Roman" w:hAnsi="Times New Roman"/>
          <w:bCs/>
          <w:i/>
          <w:sz w:val="28"/>
          <w:szCs w:val="28"/>
          <w:lang w:val="en-US"/>
        </w:rPr>
      </w:pPr>
      <w:r w:rsidRPr="00C16578">
        <w:rPr>
          <w:rFonts w:ascii="Times New Roman" w:eastAsia="Times New Roman" w:hAnsi="Times New Roman"/>
          <w:i/>
          <w:sz w:val="28"/>
          <w:szCs w:val="28"/>
          <w:lang w:eastAsia="vi-VN"/>
        </w:rPr>
        <w:t>Thời gian:</w:t>
      </w:r>
      <w:r w:rsidRPr="00C16578">
        <w:rPr>
          <w:rFonts w:ascii="Times New Roman" w:eastAsia="Times New Roman" w:hAnsi="Times New Roman"/>
          <w:i/>
          <w:sz w:val="28"/>
          <w:szCs w:val="28"/>
          <w:lang w:val="pt-BR" w:eastAsia="vi-VN"/>
        </w:rPr>
        <w:t xml:space="preserve"> 6 </w:t>
      </w:r>
      <w:r w:rsidRPr="00C16578">
        <w:rPr>
          <w:rFonts w:ascii="Times New Roman" w:eastAsia="Times New Roman" w:hAnsi="Times New Roman"/>
          <w:i/>
          <w:sz w:val="28"/>
          <w:szCs w:val="28"/>
          <w:lang w:eastAsia="vi-VN"/>
        </w:rPr>
        <w:t>giờ</w:t>
      </w:r>
      <w:r w:rsidR="00C16578">
        <w:rPr>
          <w:rFonts w:ascii="Times New Roman" w:eastAsia="Times New Roman" w:hAnsi="Times New Roman"/>
          <w:i/>
          <w:sz w:val="28"/>
          <w:szCs w:val="28"/>
          <w:lang w:val="en-US" w:eastAsia="vi-VN"/>
        </w:rPr>
        <w:t xml:space="preserve"> (LT: 3 giờ; BT: 3 giờ)</w:t>
      </w:r>
    </w:p>
    <w:p w:rsidR="009977DA" w:rsidRDefault="009977DA" w:rsidP="00997777">
      <w:pPr>
        <w:spacing w:line="271" w:lineRule="auto"/>
        <w:ind w:firstLine="720"/>
        <w:jc w:val="both"/>
        <w:rPr>
          <w:rFonts w:ascii="Times New Roman" w:eastAsia="Times New Roman" w:hAnsi="Times New Roman"/>
          <w:sz w:val="28"/>
          <w:szCs w:val="28"/>
          <w:lang w:val="en-US" w:eastAsia="vi-VN"/>
        </w:rPr>
      </w:pPr>
      <w:r w:rsidRPr="00277683">
        <w:rPr>
          <w:rFonts w:ascii="Times New Roman" w:eastAsia="Times New Roman" w:hAnsi="Times New Roman"/>
          <w:sz w:val="28"/>
          <w:szCs w:val="28"/>
          <w:lang w:eastAsia="vi-VN"/>
        </w:rPr>
        <w:t>1. Mục tiêu:</w:t>
      </w:r>
    </w:p>
    <w:p w:rsidR="009977DA" w:rsidRDefault="009977DA" w:rsidP="00997777">
      <w:pPr>
        <w:spacing w:line="271" w:lineRule="auto"/>
        <w:ind w:firstLine="720"/>
        <w:jc w:val="both"/>
        <w:rPr>
          <w:rFonts w:ascii="Times New Roman" w:eastAsia="Times New Roman" w:hAnsi="Times New Roman"/>
          <w:sz w:val="28"/>
          <w:szCs w:val="28"/>
          <w:lang w:val="en-US" w:eastAsia="vi-VN"/>
        </w:rPr>
      </w:pPr>
      <w:r w:rsidRPr="00277683">
        <w:rPr>
          <w:rFonts w:ascii="Times New Roman" w:eastAsia="Times New Roman" w:hAnsi="Times New Roman"/>
          <w:sz w:val="28"/>
          <w:szCs w:val="28"/>
          <w:lang w:eastAsia="vi-VN"/>
        </w:rPr>
        <w:t>-</w:t>
      </w:r>
      <w:r w:rsidR="009A3825">
        <w:rPr>
          <w:rFonts w:ascii="Times New Roman" w:eastAsia="Times New Roman" w:hAnsi="Times New Roman"/>
          <w:sz w:val="28"/>
          <w:szCs w:val="28"/>
          <w:lang w:val="en-US" w:eastAsia="vi-VN"/>
        </w:rPr>
        <w:t xml:space="preserve"> Về kiến thức: </w:t>
      </w:r>
      <w:r w:rsidRPr="00277683">
        <w:rPr>
          <w:rFonts w:ascii="Times New Roman" w:eastAsia="Times New Roman" w:hAnsi="Times New Roman"/>
          <w:sz w:val="28"/>
          <w:szCs w:val="28"/>
          <w:lang w:eastAsia="vi-VN"/>
        </w:rPr>
        <w:t xml:space="preserve"> Trình bày được khái niệm, yêu cầu và công dụng của dự án đầu tư</w:t>
      </w:r>
      <w:r w:rsidR="009A3825">
        <w:rPr>
          <w:rFonts w:ascii="Times New Roman" w:eastAsia="Times New Roman" w:hAnsi="Times New Roman"/>
          <w:sz w:val="28"/>
          <w:szCs w:val="28"/>
          <w:lang w:val="en-US" w:eastAsia="vi-VN"/>
        </w:rPr>
        <w:t>.</w:t>
      </w:r>
    </w:p>
    <w:p w:rsidR="009A3825" w:rsidRPr="009A3825" w:rsidRDefault="009A3825" w:rsidP="00997777">
      <w:pPr>
        <w:spacing w:line="271" w:lineRule="auto"/>
        <w:ind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 Về kỹ năng:</w:t>
      </w:r>
    </w:p>
    <w:p w:rsidR="009977DA" w:rsidRPr="009A3825" w:rsidRDefault="009A3825" w:rsidP="00997777">
      <w:pPr>
        <w:spacing w:line="271" w:lineRule="auto"/>
        <w:ind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w:t>
      </w:r>
      <w:r w:rsidR="009977DA" w:rsidRPr="00277683">
        <w:rPr>
          <w:rFonts w:ascii="Times New Roman" w:eastAsia="Times New Roman" w:hAnsi="Times New Roman"/>
          <w:sz w:val="28"/>
          <w:szCs w:val="28"/>
          <w:lang w:eastAsia="vi-VN"/>
        </w:rPr>
        <w:t xml:space="preserve"> Xác định được các bước nghiên cứu để lập dự án đầu tư</w:t>
      </w:r>
      <w:r>
        <w:rPr>
          <w:rFonts w:ascii="Times New Roman" w:eastAsia="Times New Roman" w:hAnsi="Times New Roman"/>
          <w:sz w:val="28"/>
          <w:szCs w:val="28"/>
          <w:lang w:val="en-US" w:eastAsia="vi-VN"/>
        </w:rPr>
        <w:t>;</w:t>
      </w:r>
    </w:p>
    <w:p w:rsidR="009977DA" w:rsidRDefault="009A3825" w:rsidP="00997777">
      <w:pPr>
        <w:spacing w:line="271" w:lineRule="auto"/>
        <w:ind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w:t>
      </w:r>
      <w:r w:rsidR="009977DA" w:rsidRPr="00277683">
        <w:rPr>
          <w:rFonts w:ascii="Times New Roman" w:eastAsia="Times New Roman" w:hAnsi="Times New Roman"/>
          <w:sz w:val="28"/>
          <w:szCs w:val="28"/>
          <w:lang w:eastAsia="vi-VN"/>
        </w:rPr>
        <w:t xml:space="preserve"> Xây dựng được các bước lập một số loại dự án đầu tư</w:t>
      </w:r>
      <w:r>
        <w:rPr>
          <w:rFonts w:ascii="Times New Roman" w:eastAsia="Times New Roman" w:hAnsi="Times New Roman"/>
          <w:sz w:val="28"/>
          <w:szCs w:val="28"/>
          <w:lang w:val="en-US" w:eastAsia="vi-VN"/>
        </w:rPr>
        <w:t>.</w:t>
      </w:r>
    </w:p>
    <w:p w:rsidR="009A3825" w:rsidRDefault="009A3825" w:rsidP="00997777">
      <w:pPr>
        <w:tabs>
          <w:tab w:val="num" w:pos="0"/>
        </w:tabs>
        <w:spacing w:line="271" w:lineRule="auto"/>
        <w:jc w:val="both"/>
        <w:rPr>
          <w:rFonts w:ascii="Times New Roman" w:eastAsia="Times New Roman" w:hAnsi="Times New Roman"/>
          <w:sz w:val="28"/>
          <w:szCs w:val="28"/>
          <w:lang w:val="en-US" w:eastAsia="vi-VN"/>
        </w:rPr>
      </w:pPr>
      <w:r>
        <w:rPr>
          <w:rFonts w:ascii="Times New Roman" w:hAnsi="Times New Roman"/>
          <w:sz w:val="28"/>
          <w:szCs w:val="28"/>
          <w:lang w:val="en-US"/>
        </w:rPr>
        <w:tab/>
      </w:r>
      <w:r w:rsidRPr="00611333">
        <w:rPr>
          <w:rFonts w:ascii="Times New Roman" w:hAnsi="Times New Roman"/>
          <w:sz w:val="28"/>
          <w:szCs w:val="28"/>
          <w:lang w:val="en-US"/>
        </w:rPr>
        <w:t>- N</w:t>
      </w:r>
      <w:r w:rsidRPr="00611333">
        <w:rPr>
          <w:rFonts w:ascii="Times New Roman" w:eastAsia="Times New Roman" w:hAnsi="Times New Roman"/>
          <w:sz w:val="28"/>
          <w:szCs w:val="28"/>
          <w:lang w:eastAsia="vi-VN"/>
        </w:rPr>
        <w:t>ăng lực tự chủ và trách nhiệm</w:t>
      </w:r>
      <w:r w:rsidRPr="00611333">
        <w:rPr>
          <w:rFonts w:ascii="Times New Roman" w:eastAsia="Times New Roman" w:hAnsi="Times New Roman"/>
          <w:sz w:val="28"/>
          <w:szCs w:val="28"/>
          <w:lang w:val="en-US" w:eastAsia="vi-VN"/>
        </w:rPr>
        <w:t>:</w:t>
      </w:r>
    </w:p>
    <w:p w:rsidR="00C16578" w:rsidRPr="00C16578" w:rsidRDefault="00C16578" w:rsidP="00997777">
      <w:pPr>
        <w:spacing w:line="271" w:lineRule="auto"/>
        <w:ind w:firstLine="720"/>
        <w:jc w:val="both"/>
        <w:rPr>
          <w:rFonts w:ascii="Times New Roman" w:eastAsia="Times New Roman" w:hAnsi="Times New Roman"/>
          <w:sz w:val="28"/>
          <w:szCs w:val="28"/>
          <w:lang w:eastAsia="vi-VN"/>
        </w:rPr>
      </w:pPr>
      <w:r w:rsidRPr="00C16578">
        <w:rPr>
          <w:rFonts w:ascii="Times New Roman" w:eastAsia="Times New Roman" w:hAnsi="Times New Roman"/>
          <w:sz w:val="28"/>
          <w:szCs w:val="28"/>
          <w:lang w:eastAsia="vi-VN"/>
        </w:rPr>
        <w:t>+Tuânthủnghiêmcácquyđịnhcủaphápluậtvềlĩnhvựctàichính;</w:t>
      </w:r>
    </w:p>
    <w:p w:rsidR="009A3825" w:rsidRPr="00C16578" w:rsidRDefault="00C16578" w:rsidP="00997777">
      <w:pPr>
        <w:spacing w:line="271" w:lineRule="auto"/>
        <w:ind w:firstLine="720"/>
        <w:jc w:val="both"/>
        <w:rPr>
          <w:rFonts w:ascii="Times New Roman" w:eastAsia="Times New Roman" w:hAnsi="Times New Roman"/>
          <w:sz w:val="28"/>
          <w:szCs w:val="28"/>
          <w:lang w:eastAsia="vi-VN"/>
        </w:rPr>
      </w:pPr>
      <w:r w:rsidRPr="00C16578">
        <w:rPr>
          <w:rFonts w:ascii="Times New Roman" w:eastAsia="Times New Roman" w:hAnsi="Times New Roman"/>
          <w:sz w:val="28"/>
          <w:szCs w:val="28"/>
          <w:lang w:eastAsia="vi-VN"/>
        </w:rPr>
        <w:t>+Linhhoạt,cókhảnăngxửlýtìnhhuốngtrongcôngviệc.</w:t>
      </w:r>
    </w:p>
    <w:p w:rsidR="009977DA" w:rsidRPr="00277683" w:rsidRDefault="009977DA" w:rsidP="00997777">
      <w:pPr>
        <w:spacing w:line="271" w:lineRule="auto"/>
        <w:ind w:firstLine="720"/>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t>2. Nội dung chương:</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79"/>
        <w:gridCol w:w="850"/>
        <w:gridCol w:w="1134"/>
      </w:tblGrid>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eastAsia="vi-VN"/>
              </w:rPr>
            </w:pPr>
            <w:bookmarkStart w:id="95" w:name="_Toc363152901"/>
            <w:bookmarkStart w:id="96" w:name="_Toc204349146"/>
            <w:r w:rsidRPr="00C16578">
              <w:rPr>
                <w:rFonts w:ascii="Times New Roman" w:eastAsia="Times New Roman" w:hAnsi="Times New Roman"/>
                <w:szCs w:val="28"/>
                <w:lang w:eastAsia="vi-VN"/>
              </w:rPr>
              <w:t>2.1. D</w:t>
            </w:r>
            <w:bookmarkEnd w:id="95"/>
            <w:bookmarkEnd w:id="96"/>
            <w:r w:rsidRPr="00C16578">
              <w:rPr>
                <w:rFonts w:ascii="Times New Roman" w:eastAsia="Times New Roman" w:hAnsi="Times New Roman"/>
                <w:szCs w:val="28"/>
                <w:lang w:eastAsia="vi-VN"/>
              </w:rPr>
              <w:t>ự án đầu tư</w:t>
            </w:r>
          </w:p>
        </w:tc>
        <w:tc>
          <w:tcPr>
            <w:tcW w:w="850" w:type="dxa"/>
          </w:tcPr>
          <w:p w:rsidR="00C16578" w:rsidRPr="00C16578" w:rsidRDefault="00C16578" w:rsidP="00997777">
            <w:pPr>
              <w:spacing w:line="271" w:lineRule="auto"/>
              <w:jc w:val="right"/>
              <w:rPr>
                <w:rFonts w:ascii="Times New Roman" w:eastAsia="Times New Roman" w:hAnsi="Times New Roman"/>
                <w:i/>
                <w:szCs w:val="28"/>
                <w:lang w:val="en-US" w:eastAsia="vi-VN"/>
              </w:rPr>
            </w:pPr>
            <w:r w:rsidRPr="00C16578">
              <w:rPr>
                <w:rFonts w:ascii="Times New Roman" w:eastAsia="Times New Roman" w:hAnsi="Times New Roman"/>
                <w:i/>
                <w:szCs w:val="28"/>
                <w:lang w:val="en-US" w:eastAsia="vi-VN"/>
              </w:rPr>
              <w:t>1</w:t>
            </w:r>
          </w:p>
        </w:tc>
        <w:tc>
          <w:tcPr>
            <w:tcW w:w="1134" w:type="dxa"/>
          </w:tcPr>
          <w:p w:rsidR="00C16578" w:rsidRPr="00C16578" w:rsidRDefault="00C16578" w:rsidP="00997777">
            <w:pPr>
              <w:spacing w:line="271" w:lineRule="auto"/>
              <w:rPr>
                <w:rFonts w:ascii="Times New Roman" w:eastAsia="Times New Roman" w:hAnsi="Times New Roman"/>
                <w:i/>
                <w:szCs w:val="28"/>
                <w:lang w:eastAsia="vi-VN"/>
              </w:rPr>
            </w:pPr>
            <w:r>
              <w:rPr>
                <w:rFonts w:ascii="Times New Roman" w:eastAsia="Times New Roman" w:hAnsi="Times New Roman"/>
                <w:i/>
                <w:szCs w:val="28"/>
                <w:lang w:val="en-US" w:eastAsia="vi-VN"/>
              </w:rPr>
              <w:t>giờ</w:t>
            </w: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eastAsia="vi-VN"/>
              </w:rPr>
            </w:pPr>
            <w:r w:rsidRPr="00C16578">
              <w:rPr>
                <w:rFonts w:ascii="Times New Roman" w:eastAsia="Times New Roman" w:hAnsi="Times New Roman"/>
                <w:szCs w:val="28"/>
                <w:lang w:eastAsia="vi-VN"/>
              </w:rPr>
              <w:t>2.1.1. Khái niệm dự án đầu tư</w:t>
            </w:r>
          </w:p>
        </w:tc>
        <w:tc>
          <w:tcPr>
            <w:tcW w:w="850" w:type="dxa"/>
          </w:tcPr>
          <w:p w:rsidR="00C16578" w:rsidRPr="00C16578" w:rsidRDefault="00C16578" w:rsidP="00997777">
            <w:pPr>
              <w:spacing w:line="271" w:lineRule="auto"/>
              <w:jc w:val="right"/>
              <w:rPr>
                <w:rFonts w:ascii="Times New Roman" w:eastAsia="Times New Roman" w:hAnsi="Times New Roman"/>
                <w:i/>
                <w:szCs w:val="28"/>
                <w:lang w:eastAsia="vi-VN"/>
              </w:rPr>
            </w:pPr>
          </w:p>
        </w:tc>
        <w:tc>
          <w:tcPr>
            <w:tcW w:w="1134" w:type="dxa"/>
          </w:tcPr>
          <w:p w:rsidR="00C16578" w:rsidRPr="00C16578" w:rsidRDefault="00C16578" w:rsidP="00997777">
            <w:pPr>
              <w:spacing w:line="271" w:lineRule="auto"/>
              <w:rPr>
                <w:rFonts w:ascii="Times New Roman" w:eastAsia="Times New Roman" w:hAnsi="Times New Roman"/>
                <w:i/>
                <w:szCs w:val="28"/>
                <w:lang w:eastAsia="vi-VN"/>
              </w:rPr>
            </w:pP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eastAsia="vi-VN"/>
              </w:rPr>
            </w:pPr>
            <w:bookmarkStart w:id="97" w:name="_Toc363152902"/>
            <w:bookmarkStart w:id="98" w:name="_Toc204349147"/>
            <w:r w:rsidRPr="00C16578">
              <w:rPr>
                <w:rFonts w:ascii="Times New Roman" w:eastAsia="Times New Roman" w:hAnsi="Times New Roman"/>
                <w:szCs w:val="28"/>
                <w:lang w:eastAsia="vi-VN"/>
              </w:rPr>
              <w:t>2.1.2. Yêu cầu của dự án đầu tư</w:t>
            </w:r>
            <w:bookmarkEnd w:id="97"/>
            <w:bookmarkEnd w:id="98"/>
          </w:p>
        </w:tc>
        <w:tc>
          <w:tcPr>
            <w:tcW w:w="850" w:type="dxa"/>
          </w:tcPr>
          <w:p w:rsidR="00C16578" w:rsidRPr="00C16578" w:rsidRDefault="00C16578" w:rsidP="00997777">
            <w:pPr>
              <w:spacing w:line="271" w:lineRule="auto"/>
              <w:jc w:val="right"/>
              <w:rPr>
                <w:rFonts w:ascii="Times New Roman" w:eastAsia="Times New Roman" w:hAnsi="Times New Roman"/>
                <w:i/>
                <w:szCs w:val="28"/>
                <w:lang w:eastAsia="vi-VN"/>
              </w:rPr>
            </w:pPr>
          </w:p>
        </w:tc>
        <w:tc>
          <w:tcPr>
            <w:tcW w:w="1134" w:type="dxa"/>
          </w:tcPr>
          <w:p w:rsidR="00C16578" w:rsidRPr="00C16578" w:rsidRDefault="00C16578" w:rsidP="00997777">
            <w:pPr>
              <w:spacing w:line="271" w:lineRule="auto"/>
              <w:rPr>
                <w:rFonts w:ascii="Times New Roman" w:eastAsia="Times New Roman" w:hAnsi="Times New Roman"/>
                <w:i/>
                <w:szCs w:val="28"/>
                <w:lang w:eastAsia="vi-VN"/>
              </w:rPr>
            </w:pP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eastAsia="vi-VN"/>
              </w:rPr>
            </w:pPr>
            <w:bookmarkStart w:id="99" w:name="_Toc363152903"/>
            <w:bookmarkStart w:id="100" w:name="_Toc204349148"/>
            <w:r w:rsidRPr="00C16578">
              <w:rPr>
                <w:rFonts w:ascii="Times New Roman" w:eastAsia="Times New Roman" w:hAnsi="Times New Roman"/>
                <w:szCs w:val="28"/>
                <w:lang w:eastAsia="vi-VN"/>
              </w:rPr>
              <w:t>2.1.3. Công dụng của dự án đầu tư</w:t>
            </w:r>
            <w:bookmarkStart w:id="101" w:name="_Toc363152904"/>
            <w:bookmarkStart w:id="102" w:name="_TOC204349149"/>
            <w:bookmarkStart w:id="103" w:name="_TOC204348480"/>
            <w:bookmarkEnd w:id="99"/>
            <w:bookmarkEnd w:id="100"/>
          </w:p>
        </w:tc>
        <w:tc>
          <w:tcPr>
            <w:tcW w:w="850" w:type="dxa"/>
          </w:tcPr>
          <w:p w:rsidR="00C16578" w:rsidRPr="00C16578" w:rsidRDefault="00C16578" w:rsidP="00997777">
            <w:pPr>
              <w:spacing w:line="271" w:lineRule="auto"/>
              <w:jc w:val="right"/>
              <w:rPr>
                <w:rFonts w:ascii="Times New Roman" w:eastAsia="Times New Roman" w:hAnsi="Times New Roman"/>
                <w:i/>
                <w:szCs w:val="28"/>
                <w:lang w:eastAsia="vi-VN"/>
              </w:rPr>
            </w:pPr>
          </w:p>
        </w:tc>
        <w:tc>
          <w:tcPr>
            <w:tcW w:w="1134" w:type="dxa"/>
          </w:tcPr>
          <w:p w:rsidR="00C16578" w:rsidRPr="00C16578" w:rsidRDefault="00C16578" w:rsidP="00997777">
            <w:pPr>
              <w:spacing w:line="271" w:lineRule="auto"/>
              <w:rPr>
                <w:rFonts w:ascii="Times New Roman" w:eastAsia="Times New Roman" w:hAnsi="Times New Roman"/>
                <w:i/>
                <w:szCs w:val="28"/>
                <w:lang w:eastAsia="vi-VN"/>
              </w:rPr>
            </w:pP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pacing w:val="-4"/>
                <w:szCs w:val="28"/>
                <w:lang w:eastAsia="vi-VN"/>
              </w:rPr>
            </w:pPr>
            <w:r w:rsidRPr="00C16578">
              <w:rPr>
                <w:rFonts w:ascii="Times New Roman" w:eastAsia="Times New Roman" w:hAnsi="Times New Roman"/>
                <w:spacing w:val="-4"/>
                <w:szCs w:val="28"/>
                <w:lang w:eastAsia="vi-VN"/>
              </w:rPr>
              <w:t>2.2. Trình tự và nội dung nghiên cứu, phân tích, đánh giá dự án đầu tư</w:t>
            </w:r>
          </w:p>
        </w:tc>
        <w:tc>
          <w:tcPr>
            <w:tcW w:w="850" w:type="dxa"/>
          </w:tcPr>
          <w:p w:rsidR="00C16578" w:rsidRPr="00C16578" w:rsidRDefault="00C16578" w:rsidP="00997777">
            <w:pPr>
              <w:spacing w:line="271" w:lineRule="auto"/>
              <w:jc w:val="right"/>
              <w:rPr>
                <w:rFonts w:ascii="Times New Roman" w:eastAsia="Times New Roman" w:hAnsi="Times New Roman"/>
                <w:i/>
                <w:spacing w:val="-4"/>
                <w:szCs w:val="28"/>
                <w:lang w:val="en-US" w:eastAsia="vi-VN"/>
              </w:rPr>
            </w:pPr>
            <w:r>
              <w:rPr>
                <w:rFonts w:ascii="Times New Roman" w:eastAsia="Times New Roman" w:hAnsi="Times New Roman"/>
                <w:i/>
                <w:spacing w:val="-4"/>
                <w:szCs w:val="28"/>
                <w:lang w:val="en-US" w:eastAsia="vi-VN"/>
              </w:rPr>
              <w:t>1</w:t>
            </w:r>
          </w:p>
        </w:tc>
        <w:tc>
          <w:tcPr>
            <w:tcW w:w="1134" w:type="dxa"/>
          </w:tcPr>
          <w:p w:rsidR="00C16578" w:rsidRPr="00C16578" w:rsidRDefault="00C16578" w:rsidP="00997777">
            <w:pPr>
              <w:spacing w:line="271" w:lineRule="auto"/>
              <w:rPr>
                <w:rFonts w:ascii="Times New Roman" w:eastAsia="Times New Roman" w:hAnsi="Times New Roman"/>
                <w:i/>
                <w:spacing w:val="-4"/>
                <w:szCs w:val="28"/>
                <w:lang w:eastAsia="vi-VN"/>
              </w:rPr>
            </w:pPr>
            <w:r>
              <w:rPr>
                <w:rFonts w:ascii="Times New Roman" w:eastAsia="Times New Roman" w:hAnsi="Times New Roman"/>
                <w:i/>
                <w:szCs w:val="28"/>
                <w:lang w:val="en-US" w:eastAsia="vi-VN"/>
              </w:rPr>
              <w:t>giờ</w:t>
            </w: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eastAsia="vi-VN"/>
              </w:rPr>
            </w:pPr>
            <w:bookmarkStart w:id="104" w:name="_Toc204349150"/>
            <w:bookmarkStart w:id="105" w:name="_Toc363152910"/>
            <w:bookmarkEnd w:id="101"/>
            <w:bookmarkEnd w:id="102"/>
            <w:bookmarkEnd w:id="103"/>
            <w:r w:rsidRPr="00C16578">
              <w:rPr>
                <w:rFonts w:ascii="Times New Roman" w:eastAsia="Times New Roman" w:hAnsi="Times New Roman"/>
                <w:szCs w:val="28"/>
                <w:lang w:eastAsia="vi-VN"/>
              </w:rPr>
              <w:t>2.2.1. Nghiên cứu cơ hội đầu tư</w:t>
            </w:r>
            <w:bookmarkEnd w:id="104"/>
            <w:bookmarkEnd w:id="105"/>
          </w:p>
        </w:tc>
        <w:tc>
          <w:tcPr>
            <w:tcW w:w="850" w:type="dxa"/>
          </w:tcPr>
          <w:p w:rsidR="00C16578" w:rsidRPr="00C16578" w:rsidRDefault="00C16578" w:rsidP="00997777">
            <w:pPr>
              <w:spacing w:line="271" w:lineRule="auto"/>
              <w:jc w:val="right"/>
              <w:rPr>
                <w:rFonts w:ascii="Times New Roman" w:eastAsia="Times New Roman" w:hAnsi="Times New Roman"/>
                <w:i/>
                <w:szCs w:val="28"/>
                <w:lang w:eastAsia="vi-VN"/>
              </w:rPr>
            </w:pPr>
          </w:p>
        </w:tc>
        <w:tc>
          <w:tcPr>
            <w:tcW w:w="1134" w:type="dxa"/>
          </w:tcPr>
          <w:p w:rsidR="00C16578" w:rsidRPr="00C16578" w:rsidRDefault="00C16578" w:rsidP="00997777">
            <w:pPr>
              <w:spacing w:line="271" w:lineRule="auto"/>
              <w:rPr>
                <w:rFonts w:ascii="Times New Roman" w:eastAsia="Times New Roman" w:hAnsi="Times New Roman"/>
                <w:i/>
                <w:szCs w:val="28"/>
                <w:lang w:eastAsia="vi-VN"/>
              </w:rPr>
            </w:pP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eastAsia="vi-VN"/>
              </w:rPr>
            </w:pPr>
            <w:bookmarkStart w:id="106" w:name="_Toc363152911"/>
            <w:bookmarkStart w:id="107" w:name="_Toc204349151"/>
            <w:r w:rsidRPr="00C16578">
              <w:rPr>
                <w:rFonts w:ascii="Times New Roman" w:eastAsia="Times New Roman" w:hAnsi="Times New Roman"/>
                <w:szCs w:val="28"/>
                <w:lang w:eastAsia="vi-VN"/>
              </w:rPr>
              <w:t>2.2.2. Nghiên cứu tiền khả thi</w:t>
            </w:r>
            <w:bookmarkEnd w:id="106"/>
            <w:bookmarkEnd w:id="107"/>
          </w:p>
        </w:tc>
        <w:tc>
          <w:tcPr>
            <w:tcW w:w="850" w:type="dxa"/>
          </w:tcPr>
          <w:p w:rsidR="00C16578" w:rsidRPr="00C16578" w:rsidRDefault="00C16578" w:rsidP="00997777">
            <w:pPr>
              <w:spacing w:line="271" w:lineRule="auto"/>
              <w:jc w:val="right"/>
              <w:rPr>
                <w:rFonts w:ascii="Times New Roman" w:eastAsia="Times New Roman" w:hAnsi="Times New Roman"/>
                <w:i/>
                <w:szCs w:val="28"/>
                <w:lang w:eastAsia="vi-VN"/>
              </w:rPr>
            </w:pPr>
          </w:p>
        </w:tc>
        <w:tc>
          <w:tcPr>
            <w:tcW w:w="1134" w:type="dxa"/>
          </w:tcPr>
          <w:p w:rsidR="00C16578" w:rsidRPr="00C16578" w:rsidRDefault="00C16578" w:rsidP="00997777">
            <w:pPr>
              <w:spacing w:line="271" w:lineRule="auto"/>
              <w:rPr>
                <w:rFonts w:ascii="Times New Roman" w:eastAsia="Times New Roman" w:hAnsi="Times New Roman"/>
                <w:i/>
                <w:szCs w:val="28"/>
                <w:lang w:eastAsia="vi-VN"/>
              </w:rPr>
            </w:pP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eastAsia="vi-VN"/>
              </w:rPr>
            </w:pPr>
            <w:bookmarkStart w:id="108" w:name="_Toc363152912"/>
            <w:bookmarkStart w:id="109" w:name="_Toc204349153"/>
            <w:r w:rsidRPr="00C16578">
              <w:rPr>
                <w:rFonts w:ascii="Times New Roman" w:eastAsia="Times New Roman" w:hAnsi="Times New Roman"/>
                <w:szCs w:val="28"/>
                <w:lang w:eastAsia="vi-VN"/>
              </w:rPr>
              <w:t>2.2.3. Nghiên cứu khả thi</w:t>
            </w:r>
            <w:bookmarkEnd w:id="108"/>
            <w:bookmarkEnd w:id="109"/>
          </w:p>
        </w:tc>
        <w:tc>
          <w:tcPr>
            <w:tcW w:w="850" w:type="dxa"/>
          </w:tcPr>
          <w:p w:rsidR="00C16578" w:rsidRPr="00C16578" w:rsidRDefault="00C16578" w:rsidP="00997777">
            <w:pPr>
              <w:spacing w:line="271" w:lineRule="auto"/>
              <w:jc w:val="right"/>
              <w:rPr>
                <w:rFonts w:ascii="Times New Roman" w:eastAsia="Times New Roman" w:hAnsi="Times New Roman"/>
                <w:i/>
                <w:szCs w:val="28"/>
                <w:lang w:eastAsia="vi-VN"/>
              </w:rPr>
            </w:pPr>
          </w:p>
        </w:tc>
        <w:tc>
          <w:tcPr>
            <w:tcW w:w="1134" w:type="dxa"/>
          </w:tcPr>
          <w:p w:rsidR="00C16578" w:rsidRPr="00C16578" w:rsidRDefault="00C16578" w:rsidP="00997777">
            <w:pPr>
              <w:spacing w:line="271" w:lineRule="auto"/>
              <w:rPr>
                <w:rFonts w:ascii="Times New Roman" w:eastAsia="Times New Roman" w:hAnsi="Times New Roman"/>
                <w:i/>
                <w:szCs w:val="28"/>
                <w:lang w:eastAsia="vi-VN"/>
              </w:rPr>
            </w:pP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val="en-US" w:eastAsia="vi-VN"/>
              </w:rPr>
            </w:pPr>
            <w:r>
              <w:rPr>
                <w:rFonts w:ascii="Times New Roman" w:eastAsia="Times New Roman" w:hAnsi="Times New Roman"/>
                <w:szCs w:val="28"/>
                <w:lang w:val="en-US" w:eastAsia="vi-VN"/>
              </w:rPr>
              <w:t>Bài tập</w:t>
            </w:r>
          </w:p>
        </w:tc>
        <w:tc>
          <w:tcPr>
            <w:tcW w:w="850" w:type="dxa"/>
          </w:tcPr>
          <w:p w:rsidR="00C16578" w:rsidRPr="00C16578" w:rsidRDefault="00C16578" w:rsidP="00997777">
            <w:pPr>
              <w:spacing w:line="271"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1</w:t>
            </w:r>
          </w:p>
        </w:tc>
        <w:tc>
          <w:tcPr>
            <w:tcW w:w="1134" w:type="dxa"/>
          </w:tcPr>
          <w:p w:rsidR="00C16578" w:rsidRDefault="00C16578" w:rsidP="00997777">
            <w:pPr>
              <w:spacing w:line="271" w:lineRule="auto"/>
            </w:pPr>
            <w:r w:rsidRPr="00E87D9D">
              <w:rPr>
                <w:rFonts w:ascii="Times New Roman" w:eastAsia="Times New Roman" w:hAnsi="Times New Roman"/>
                <w:i/>
                <w:szCs w:val="28"/>
                <w:lang w:val="en-US" w:eastAsia="vi-VN"/>
              </w:rPr>
              <w:t>giờ</w:t>
            </w: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eastAsia="vi-VN"/>
              </w:rPr>
            </w:pPr>
            <w:r w:rsidRPr="00C16578">
              <w:rPr>
                <w:rFonts w:ascii="Times New Roman" w:eastAsia="Times New Roman" w:hAnsi="Times New Roman"/>
                <w:szCs w:val="28"/>
                <w:lang w:eastAsia="vi-VN"/>
              </w:rPr>
              <w:t>2.3. Lập dự án đầu tư theo hướng của Bộ Kế hoạch đầu tư</w:t>
            </w:r>
          </w:p>
        </w:tc>
        <w:tc>
          <w:tcPr>
            <w:tcW w:w="850" w:type="dxa"/>
          </w:tcPr>
          <w:p w:rsidR="00C16578" w:rsidRPr="00C16578" w:rsidRDefault="00C16578" w:rsidP="00997777">
            <w:pPr>
              <w:spacing w:line="271"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1</w:t>
            </w:r>
          </w:p>
        </w:tc>
        <w:tc>
          <w:tcPr>
            <w:tcW w:w="1134" w:type="dxa"/>
          </w:tcPr>
          <w:p w:rsidR="00C16578" w:rsidRDefault="00C16578" w:rsidP="00997777">
            <w:pPr>
              <w:spacing w:line="271" w:lineRule="auto"/>
            </w:pPr>
            <w:r w:rsidRPr="00E87D9D">
              <w:rPr>
                <w:rFonts w:ascii="Times New Roman" w:eastAsia="Times New Roman" w:hAnsi="Times New Roman"/>
                <w:i/>
                <w:szCs w:val="28"/>
                <w:lang w:val="en-US" w:eastAsia="vi-VN"/>
              </w:rPr>
              <w:t>giờ</w:t>
            </w: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eastAsia="vi-VN"/>
              </w:rPr>
            </w:pPr>
            <w:bookmarkStart w:id="110" w:name="_Toc363152914"/>
            <w:bookmarkStart w:id="111" w:name="_Toc204349156"/>
            <w:r w:rsidRPr="00C16578">
              <w:rPr>
                <w:rFonts w:ascii="Times New Roman" w:eastAsia="Times New Roman" w:hAnsi="Times New Roman"/>
                <w:szCs w:val="28"/>
                <w:lang w:eastAsia="vi-VN"/>
              </w:rPr>
              <w:t xml:space="preserve">2.3.1 Các dự án đầu tư có xây dựng </w:t>
            </w:r>
            <w:bookmarkStart w:id="112" w:name="_Toc363152915"/>
            <w:bookmarkStart w:id="113" w:name="_Toc204349157"/>
            <w:bookmarkEnd w:id="110"/>
            <w:bookmarkEnd w:id="111"/>
          </w:p>
        </w:tc>
        <w:tc>
          <w:tcPr>
            <w:tcW w:w="850" w:type="dxa"/>
          </w:tcPr>
          <w:p w:rsidR="00C16578" w:rsidRPr="00C16578" w:rsidRDefault="00C16578" w:rsidP="00997777">
            <w:pPr>
              <w:spacing w:line="271" w:lineRule="auto"/>
              <w:jc w:val="right"/>
              <w:rPr>
                <w:rFonts w:ascii="Times New Roman" w:eastAsia="Times New Roman" w:hAnsi="Times New Roman"/>
                <w:i/>
                <w:szCs w:val="28"/>
                <w:lang w:eastAsia="vi-VN"/>
              </w:rPr>
            </w:pPr>
          </w:p>
        </w:tc>
        <w:tc>
          <w:tcPr>
            <w:tcW w:w="1134" w:type="dxa"/>
          </w:tcPr>
          <w:p w:rsidR="00C16578" w:rsidRPr="00C16578" w:rsidRDefault="00C16578" w:rsidP="00997777">
            <w:pPr>
              <w:spacing w:line="271" w:lineRule="auto"/>
              <w:rPr>
                <w:rFonts w:ascii="Times New Roman" w:eastAsia="Times New Roman" w:hAnsi="Times New Roman"/>
                <w:i/>
                <w:szCs w:val="28"/>
                <w:lang w:eastAsia="vi-VN"/>
              </w:rPr>
            </w:pP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pacing w:val="-6"/>
                <w:szCs w:val="28"/>
                <w:lang w:eastAsia="vi-VN"/>
              </w:rPr>
            </w:pPr>
            <w:r w:rsidRPr="00C16578">
              <w:rPr>
                <w:rFonts w:ascii="Times New Roman" w:eastAsia="Times New Roman" w:hAnsi="Times New Roman"/>
                <w:spacing w:val="-6"/>
                <w:szCs w:val="28"/>
                <w:lang w:eastAsia="vi-VN"/>
              </w:rPr>
              <w:t>2.3.2. Các dự án đầu tư mua sắm hàng hóa thiết bị (không có xây dựng)</w:t>
            </w:r>
            <w:bookmarkEnd w:id="112"/>
            <w:bookmarkEnd w:id="113"/>
          </w:p>
        </w:tc>
        <w:tc>
          <w:tcPr>
            <w:tcW w:w="850" w:type="dxa"/>
          </w:tcPr>
          <w:p w:rsidR="00C16578" w:rsidRPr="00C16578" w:rsidRDefault="00C16578" w:rsidP="00997777">
            <w:pPr>
              <w:spacing w:line="271" w:lineRule="auto"/>
              <w:jc w:val="right"/>
              <w:rPr>
                <w:rFonts w:ascii="Times New Roman" w:eastAsia="Times New Roman" w:hAnsi="Times New Roman"/>
                <w:i/>
                <w:spacing w:val="-6"/>
                <w:szCs w:val="28"/>
                <w:lang w:eastAsia="vi-VN"/>
              </w:rPr>
            </w:pPr>
          </w:p>
        </w:tc>
        <w:tc>
          <w:tcPr>
            <w:tcW w:w="1134" w:type="dxa"/>
          </w:tcPr>
          <w:p w:rsidR="00C16578" w:rsidRPr="00C16578" w:rsidRDefault="00C16578" w:rsidP="00997777">
            <w:pPr>
              <w:spacing w:line="271" w:lineRule="auto"/>
              <w:rPr>
                <w:rFonts w:ascii="Times New Roman" w:eastAsia="Times New Roman" w:hAnsi="Times New Roman"/>
                <w:i/>
                <w:spacing w:val="-6"/>
                <w:szCs w:val="28"/>
                <w:lang w:eastAsia="vi-VN"/>
              </w:rPr>
            </w:pP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eastAsia="vi-VN"/>
              </w:rPr>
            </w:pPr>
            <w:bookmarkStart w:id="114" w:name="_Toc363152916"/>
            <w:bookmarkStart w:id="115" w:name="_Toc204349158"/>
            <w:r w:rsidRPr="00C16578">
              <w:rPr>
                <w:rFonts w:ascii="Times New Roman" w:eastAsia="Times New Roman" w:hAnsi="Times New Roman"/>
                <w:szCs w:val="28"/>
                <w:lang w:eastAsia="vi-VN"/>
              </w:rPr>
              <w:t>2.3.3. Nội dung nghiên cứu khả thi đối với các dự án nhỏ có quy mô đầu tư dưới 500 triệu đồng</w:t>
            </w:r>
            <w:bookmarkEnd w:id="114"/>
            <w:bookmarkEnd w:id="115"/>
            <w:r w:rsidRPr="00C16578">
              <w:rPr>
                <w:rFonts w:ascii="Times New Roman" w:eastAsia="Times New Roman" w:hAnsi="Times New Roman"/>
                <w:szCs w:val="28"/>
                <w:lang w:eastAsia="vi-VN"/>
              </w:rPr>
              <w:t xml:space="preserve">. </w:t>
            </w:r>
          </w:p>
        </w:tc>
        <w:tc>
          <w:tcPr>
            <w:tcW w:w="850" w:type="dxa"/>
          </w:tcPr>
          <w:p w:rsidR="00C16578" w:rsidRPr="00C16578" w:rsidRDefault="00C16578" w:rsidP="00997777">
            <w:pPr>
              <w:spacing w:line="271" w:lineRule="auto"/>
              <w:jc w:val="right"/>
              <w:rPr>
                <w:rFonts w:ascii="Times New Roman" w:eastAsia="Times New Roman" w:hAnsi="Times New Roman"/>
                <w:i/>
                <w:szCs w:val="28"/>
                <w:lang w:eastAsia="vi-VN"/>
              </w:rPr>
            </w:pPr>
          </w:p>
        </w:tc>
        <w:tc>
          <w:tcPr>
            <w:tcW w:w="1134" w:type="dxa"/>
          </w:tcPr>
          <w:p w:rsidR="00C16578" w:rsidRPr="00C16578" w:rsidRDefault="00C16578" w:rsidP="00997777">
            <w:pPr>
              <w:spacing w:line="271" w:lineRule="auto"/>
              <w:rPr>
                <w:rFonts w:ascii="Times New Roman" w:eastAsia="Times New Roman" w:hAnsi="Times New Roman"/>
                <w:i/>
                <w:szCs w:val="28"/>
                <w:lang w:eastAsia="vi-VN"/>
              </w:rPr>
            </w:pPr>
          </w:p>
        </w:tc>
      </w:tr>
      <w:tr w:rsidR="00C16578" w:rsidRPr="00C16578" w:rsidTr="00C16578">
        <w:tc>
          <w:tcPr>
            <w:tcW w:w="6379" w:type="dxa"/>
          </w:tcPr>
          <w:p w:rsidR="00C16578" w:rsidRPr="00C16578" w:rsidRDefault="00C16578" w:rsidP="00997777">
            <w:pPr>
              <w:spacing w:line="271" w:lineRule="auto"/>
              <w:jc w:val="both"/>
              <w:rPr>
                <w:rFonts w:ascii="Times New Roman" w:eastAsia="Times New Roman" w:hAnsi="Times New Roman"/>
                <w:szCs w:val="28"/>
                <w:lang w:val="en-US" w:eastAsia="vi-VN"/>
              </w:rPr>
            </w:pPr>
            <w:r>
              <w:rPr>
                <w:rFonts w:ascii="Times New Roman" w:eastAsia="Times New Roman" w:hAnsi="Times New Roman"/>
                <w:szCs w:val="28"/>
                <w:lang w:val="en-US" w:eastAsia="vi-VN"/>
              </w:rPr>
              <w:t>Bài tập</w:t>
            </w:r>
          </w:p>
        </w:tc>
        <w:tc>
          <w:tcPr>
            <w:tcW w:w="850" w:type="dxa"/>
          </w:tcPr>
          <w:p w:rsidR="00C16578" w:rsidRPr="00C16578" w:rsidRDefault="00C16578" w:rsidP="00997777">
            <w:pPr>
              <w:spacing w:line="271"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2</w:t>
            </w:r>
          </w:p>
        </w:tc>
        <w:tc>
          <w:tcPr>
            <w:tcW w:w="1134" w:type="dxa"/>
          </w:tcPr>
          <w:p w:rsidR="00C16578" w:rsidRPr="00C16578" w:rsidRDefault="00C16578" w:rsidP="00997777">
            <w:pPr>
              <w:spacing w:line="271" w:lineRule="auto"/>
              <w:rPr>
                <w:rFonts w:ascii="Times New Roman" w:eastAsia="Times New Roman" w:hAnsi="Times New Roman"/>
                <w:i/>
                <w:szCs w:val="28"/>
                <w:lang w:eastAsia="vi-VN"/>
              </w:rPr>
            </w:pPr>
            <w:r>
              <w:rPr>
                <w:rFonts w:ascii="Times New Roman" w:eastAsia="Times New Roman" w:hAnsi="Times New Roman"/>
                <w:i/>
                <w:szCs w:val="28"/>
                <w:lang w:val="en-US" w:eastAsia="vi-VN"/>
              </w:rPr>
              <w:t>giờ</w:t>
            </w:r>
          </w:p>
        </w:tc>
      </w:tr>
    </w:tbl>
    <w:p w:rsidR="00C16578" w:rsidRDefault="009977DA" w:rsidP="009977DA">
      <w:pPr>
        <w:spacing w:line="288" w:lineRule="auto"/>
        <w:jc w:val="both"/>
        <w:rPr>
          <w:rFonts w:ascii="Times New Roman" w:hAnsi="Times New Roman"/>
          <w:b/>
          <w:sz w:val="28"/>
          <w:szCs w:val="28"/>
          <w:lang w:val="pt-BR"/>
        </w:rPr>
      </w:pPr>
      <w:r w:rsidRPr="003559EB">
        <w:rPr>
          <w:rFonts w:ascii="Times New Roman" w:eastAsia="Times New Roman" w:hAnsi="Times New Roman"/>
          <w:b/>
          <w:bCs/>
          <w:sz w:val="28"/>
          <w:szCs w:val="28"/>
          <w:lang w:eastAsia="vi-VN"/>
        </w:rPr>
        <w:lastRenderedPageBreak/>
        <w:t xml:space="preserve">Chương </w:t>
      </w:r>
      <w:r w:rsidRPr="003559EB">
        <w:rPr>
          <w:rFonts w:ascii="Times New Roman" w:eastAsia="Times New Roman" w:hAnsi="Times New Roman"/>
          <w:b/>
          <w:bCs/>
          <w:sz w:val="28"/>
          <w:szCs w:val="28"/>
          <w:lang w:val="pt-BR" w:eastAsia="vi-VN"/>
        </w:rPr>
        <w:t>3</w:t>
      </w:r>
      <w:r w:rsidRPr="003559EB">
        <w:rPr>
          <w:rFonts w:ascii="Times New Roman" w:eastAsia="Times New Roman" w:hAnsi="Times New Roman"/>
          <w:b/>
          <w:bCs/>
          <w:sz w:val="28"/>
          <w:szCs w:val="28"/>
          <w:lang w:eastAsia="vi-VN"/>
        </w:rPr>
        <w:t>:</w:t>
      </w:r>
      <w:r w:rsidRPr="003559EB">
        <w:rPr>
          <w:rFonts w:ascii="Times New Roman" w:hAnsi="Times New Roman"/>
          <w:b/>
          <w:sz w:val="28"/>
          <w:szCs w:val="28"/>
          <w:lang w:val="pt-BR"/>
        </w:rPr>
        <w:t>Phân tích hiệu quả của dự án đầu tư</w:t>
      </w:r>
      <w:r w:rsidRPr="003559EB">
        <w:rPr>
          <w:rFonts w:ascii="Times New Roman" w:hAnsi="Times New Roman"/>
          <w:b/>
          <w:sz w:val="28"/>
          <w:szCs w:val="28"/>
          <w:lang w:val="pt-BR"/>
        </w:rPr>
        <w:tab/>
      </w:r>
      <w:r>
        <w:rPr>
          <w:rFonts w:ascii="Times New Roman" w:hAnsi="Times New Roman"/>
          <w:b/>
          <w:sz w:val="28"/>
          <w:szCs w:val="28"/>
          <w:lang w:val="pt-BR"/>
        </w:rPr>
        <w:tab/>
      </w:r>
    </w:p>
    <w:p w:rsidR="009977DA" w:rsidRPr="00C16578" w:rsidRDefault="009977DA" w:rsidP="00C16578">
      <w:pPr>
        <w:spacing w:line="288" w:lineRule="auto"/>
        <w:jc w:val="right"/>
        <w:rPr>
          <w:rFonts w:ascii="Times New Roman" w:eastAsia="Times New Roman" w:hAnsi="Times New Roman"/>
          <w:b/>
          <w:i/>
          <w:sz w:val="28"/>
          <w:szCs w:val="28"/>
          <w:lang w:val="en-US" w:eastAsia="vi-VN"/>
        </w:rPr>
      </w:pPr>
      <w:r w:rsidRPr="00C16578">
        <w:rPr>
          <w:rFonts w:ascii="Times New Roman" w:eastAsia="Times New Roman" w:hAnsi="Times New Roman"/>
          <w:i/>
          <w:sz w:val="28"/>
          <w:szCs w:val="28"/>
          <w:lang w:eastAsia="vi-VN"/>
        </w:rPr>
        <w:t>Thời gian:</w:t>
      </w:r>
      <w:r w:rsidRPr="00C16578">
        <w:rPr>
          <w:rFonts w:ascii="Times New Roman" w:eastAsia="Times New Roman" w:hAnsi="Times New Roman"/>
          <w:i/>
          <w:sz w:val="28"/>
          <w:szCs w:val="28"/>
          <w:lang w:val="pt-BR" w:eastAsia="vi-VN"/>
        </w:rPr>
        <w:t xml:space="preserve"> 30 </w:t>
      </w:r>
      <w:r w:rsidRPr="00C16578">
        <w:rPr>
          <w:rFonts w:ascii="Times New Roman" w:eastAsia="Times New Roman" w:hAnsi="Times New Roman"/>
          <w:i/>
          <w:sz w:val="28"/>
          <w:szCs w:val="28"/>
          <w:lang w:eastAsia="vi-VN"/>
        </w:rPr>
        <w:t>giờ</w:t>
      </w:r>
      <w:r w:rsidR="00C16578">
        <w:rPr>
          <w:rFonts w:ascii="Times New Roman" w:eastAsia="Times New Roman" w:hAnsi="Times New Roman"/>
          <w:i/>
          <w:sz w:val="28"/>
          <w:szCs w:val="28"/>
          <w:lang w:val="en-US" w:eastAsia="vi-VN"/>
        </w:rPr>
        <w:t xml:space="preserve"> (LT: 8 giờ, BT: 21 giờ; KT: 1 giờ)</w:t>
      </w:r>
    </w:p>
    <w:p w:rsidR="009977DA" w:rsidRPr="00277683" w:rsidRDefault="009977DA" w:rsidP="009977DA">
      <w:pPr>
        <w:spacing w:line="288" w:lineRule="auto"/>
        <w:ind w:firstLine="720"/>
        <w:jc w:val="both"/>
        <w:rPr>
          <w:rFonts w:ascii="Times New Roman" w:eastAsia="Times New Roman" w:hAnsi="Times New Roman"/>
          <w:sz w:val="28"/>
          <w:szCs w:val="28"/>
          <w:lang w:val="pt-BR" w:eastAsia="vi-VN"/>
        </w:rPr>
      </w:pPr>
      <w:r w:rsidRPr="00277683">
        <w:rPr>
          <w:rFonts w:ascii="Times New Roman" w:eastAsia="Times New Roman" w:hAnsi="Times New Roman"/>
          <w:sz w:val="28"/>
          <w:szCs w:val="28"/>
          <w:lang w:val="pt-BR" w:eastAsia="vi-VN"/>
        </w:rPr>
        <w:t>1. Mục tiêu:</w:t>
      </w:r>
    </w:p>
    <w:p w:rsidR="009977DA" w:rsidRDefault="009977DA" w:rsidP="009977DA">
      <w:pPr>
        <w:spacing w:line="288" w:lineRule="auto"/>
        <w:ind w:firstLine="720"/>
        <w:jc w:val="both"/>
        <w:rPr>
          <w:rFonts w:ascii="Times New Roman" w:eastAsia="Times New Roman" w:hAnsi="Times New Roman"/>
          <w:sz w:val="28"/>
          <w:szCs w:val="28"/>
          <w:lang w:val="pt-BR" w:eastAsia="vi-VN"/>
        </w:rPr>
      </w:pPr>
      <w:r w:rsidRPr="00277683">
        <w:rPr>
          <w:rFonts w:ascii="Times New Roman" w:eastAsia="Times New Roman" w:hAnsi="Times New Roman"/>
          <w:sz w:val="28"/>
          <w:szCs w:val="28"/>
          <w:lang w:val="pt-BR" w:eastAsia="vi-VN"/>
        </w:rPr>
        <w:t xml:space="preserve">- </w:t>
      </w:r>
      <w:r w:rsidR="00C16578">
        <w:rPr>
          <w:rFonts w:ascii="Times New Roman" w:eastAsia="Times New Roman" w:hAnsi="Times New Roman"/>
          <w:sz w:val="28"/>
          <w:szCs w:val="28"/>
          <w:lang w:val="pt-BR" w:eastAsia="vi-VN"/>
        </w:rPr>
        <w:t xml:space="preserve"> Về kiến thức: </w:t>
      </w:r>
      <w:r w:rsidRPr="00277683">
        <w:rPr>
          <w:rFonts w:ascii="Times New Roman" w:eastAsia="Times New Roman" w:hAnsi="Times New Roman"/>
          <w:sz w:val="28"/>
          <w:szCs w:val="28"/>
          <w:lang w:val="pt-BR" w:eastAsia="vi-VN"/>
        </w:rPr>
        <w:t>Xác định được nội dung của phân tích hiệu quả tài chính và kinh tế xã hội dự án.</w:t>
      </w:r>
    </w:p>
    <w:p w:rsidR="00C16578" w:rsidRPr="00277683" w:rsidRDefault="00C16578" w:rsidP="009977DA">
      <w:pPr>
        <w:spacing w:line="288" w:lineRule="auto"/>
        <w:ind w:firstLine="720"/>
        <w:jc w:val="both"/>
        <w:rPr>
          <w:rFonts w:ascii="Times New Roman" w:eastAsia="Times New Roman" w:hAnsi="Times New Roman"/>
          <w:sz w:val="28"/>
          <w:szCs w:val="28"/>
          <w:lang w:val="pt-BR" w:eastAsia="vi-VN"/>
        </w:rPr>
      </w:pPr>
      <w:r>
        <w:rPr>
          <w:rFonts w:ascii="Times New Roman" w:eastAsia="Times New Roman" w:hAnsi="Times New Roman"/>
          <w:sz w:val="28"/>
          <w:szCs w:val="28"/>
          <w:lang w:val="pt-BR" w:eastAsia="vi-VN"/>
        </w:rPr>
        <w:t>- Về kỹ năng:</w:t>
      </w:r>
    </w:p>
    <w:p w:rsidR="009977DA" w:rsidRPr="00277683" w:rsidRDefault="00C16578" w:rsidP="009977DA">
      <w:pPr>
        <w:spacing w:line="288" w:lineRule="auto"/>
        <w:ind w:firstLine="720"/>
        <w:jc w:val="both"/>
        <w:rPr>
          <w:rFonts w:ascii="Times New Roman" w:eastAsia="Times New Roman" w:hAnsi="Times New Roman"/>
          <w:sz w:val="28"/>
          <w:szCs w:val="28"/>
          <w:lang w:val="pt-BR" w:eastAsia="vi-VN"/>
        </w:rPr>
      </w:pPr>
      <w:r>
        <w:rPr>
          <w:rFonts w:ascii="Times New Roman" w:eastAsia="Times New Roman" w:hAnsi="Times New Roman"/>
          <w:sz w:val="28"/>
          <w:szCs w:val="28"/>
          <w:lang w:val="pt-BR" w:eastAsia="vi-VN"/>
        </w:rPr>
        <w:t>+</w:t>
      </w:r>
      <w:r w:rsidR="009977DA" w:rsidRPr="00277683">
        <w:rPr>
          <w:rFonts w:ascii="Times New Roman" w:eastAsia="Times New Roman" w:hAnsi="Times New Roman"/>
          <w:sz w:val="28"/>
          <w:szCs w:val="28"/>
          <w:lang w:val="pt-BR" w:eastAsia="vi-VN"/>
        </w:rPr>
        <w:t xml:space="preserve"> Ứng dụng kiến thức kinh tế, tài chính vào phân tích hiệu quả tài chính và hiệu quả kinh tế xã hội của dự án.</w:t>
      </w:r>
    </w:p>
    <w:p w:rsidR="009977DA" w:rsidRDefault="00C16578" w:rsidP="009977DA">
      <w:pPr>
        <w:spacing w:line="288" w:lineRule="auto"/>
        <w:ind w:firstLine="720"/>
        <w:jc w:val="both"/>
        <w:rPr>
          <w:rFonts w:ascii="Times New Roman" w:eastAsia="Times New Roman" w:hAnsi="Times New Roman"/>
          <w:sz w:val="28"/>
          <w:szCs w:val="28"/>
          <w:lang w:val="pt-BR" w:eastAsia="vi-VN"/>
        </w:rPr>
      </w:pPr>
      <w:r>
        <w:rPr>
          <w:rFonts w:ascii="Times New Roman" w:eastAsia="Times New Roman" w:hAnsi="Times New Roman"/>
          <w:sz w:val="28"/>
          <w:szCs w:val="28"/>
          <w:lang w:val="pt-BR" w:eastAsia="vi-VN"/>
        </w:rPr>
        <w:t>+</w:t>
      </w:r>
      <w:r w:rsidR="009977DA" w:rsidRPr="00277683">
        <w:rPr>
          <w:rFonts w:ascii="Times New Roman" w:eastAsia="Times New Roman" w:hAnsi="Times New Roman"/>
          <w:sz w:val="28"/>
          <w:szCs w:val="28"/>
          <w:lang w:val="pt-BR" w:eastAsia="vi-VN"/>
        </w:rPr>
        <w:t xml:space="preserve"> Tính được các chỉ tiêu cần thiết trong phân tích dự án.</w:t>
      </w:r>
    </w:p>
    <w:p w:rsidR="00C16578" w:rsidRDefault="00C16578" w:rsidP="00C16578">
      <w:pPr>
        <w:tabs>
          <w:tab w:val="num" w:pos="0"/>
        </w:tabs>
        <w:spacing w:line="288" w:lineRule="auto"/>
        <w:jc w:val="both"/>
        <w:rPr>
          <w:rFonts w:ascii="Times New Roman" w:eastAsia="Times New Roman" w:hAnsi="Times New Roman"/>
          <w:sz w:val="28"/>
          <w:szCs w:val="28"/>
          <w:lang w:val="en-US" w:eastAsia="vi-VN"/>
        </w:rPr>
      </w:pPr>
      <w:r>
        <w:rPr>
          <w:rFonts w:ascii="Times New Roman" w:hAnsi="Times New Roman"/>
          <w:sz w:val="28"/>
          <w:szCs w:val="28"/>
          <w:lang w:val="en-US"/>
        </w:rPr>
        <w:tab/>
      </w:r>
      <w:r w:rsidRPr="00611333">
        <w:rPr>
          <w:rFonts w:ascii="Times New Roman" w:hAnsi="Times New Roman"/>
          <w:sz w:val="28"/>
          <w:szCs w:val="28"/>
          <w:lang w:val="en-US"/>
        </w:rPr>
        <w:t>- N</w:t>
      </w:r>
      <w:r w:rsidRPr="00611333">
        <w:rPr>
          <w:rFonts w:ascii="Times New Roman" w:eastAsia="Times New Roman" w:hAnsi="Times New Roman"/>
          <w:sz w:val="28"/>
          <w:szCs w:val="28"/>
          <w:lang w:eastAsia="vi-VN"/>
        </w:rPr>
        <w:t>ăng lực tự chủ và trách nhiệm</w:t>
      </w:r>
      <w:r w:rsidRPr="00611333">
        <w:rPr>
          <w:rFonts w:ascii="Times New Roman" w:eastAsia="Times New Roman" w:hAnsi="Times New Roman"/>
          <w:sz w:val="28"/>
          <w:szCs w:val="28"/>
          <w:lang w:val="en-US" w:eastAsia="vi-VN"/>
        </w:rPr>
        <w:t>:</w:t>
      </w:r>
    </w:p>
    <w:p w:rsidR="00C16578" w:rsidRPr="00C16578" w:rsidRDefault="00C16578" w:rsidP="00C16578">
      <w:pPr>
        <w:spacing w:line="288" w:lineRule="auto"/>
        <w:ind w:firstLine="720"/>
        <w:jc w:val="both"/>
        <w:rPr>
          <w:rFonts w:ascii="Times New Roman" w:eastAsia="Times New Roman" w:hAnsi="Times New Roman"/>
          <w:sz w:val="28"/>
          <w:szCs w:val="28"/>
          <w:lang w:val="pt-BR" w:eastAsia="vi-VN"/>
        </w:rPr>
      </w:pPr>
      <w:r w:rsidRPr="00C16578">
        <w:rPr>
          <w:rFonts w:ascii="Times New Roman" w:eastAsia="Times New Roman" w:hAnsi="Times New Roman"/>
          <w:sz w:val="28"/>
          <w:szCs w:val="28"/>
          <w:lang w:val="pt-BR" w:eastAsia="vi-VN"/>
        </w:rPr>
        <w:t>+ Có khả năng làm việc độc lập, làm việc nhóm;</w:t>
      </w:r>
    </w:p>
    <w:p w:rsidR="00C16578" w:rsidRPr="00C16578" w:rsidRDefault="00C16578" w:rsidP="00C16578">
      <w:pPr>
        <w:spacing w:line="288" w:lineRule="auto"/>
        <w:ind w:firstLine="720"/>
        <w:jc w:val="both"/>
        <w:rPr>
          <w:rFonts w:ascii="Times New Roman" w:eastAsia="Times New Roman" w:hAnsi="Times New Roman"/>
          <w:sz w:val="28"/>
          <w:szCs w:val="28"/>
          <w:lang w:val="pt-BR" w:eastAsia="vi-VN"/>
        </w:rPr>
      </w:pPr>
      <w:r w:rsidRPr="00C16578">
        <w:rPr>
          <w:rFonts w:ascii="Times New Roman" w:eastAsia="Times New Roman" w:hAnsi="Times New Roman"/>
          <w:sz w:val="28"/>
          <w:szCs w:val="28"/>
          <w:lang w:val="pt-BR" w:eastAsia="vi-VN"/>
        </w:rPr>
        <w:t>+ Tự học tập, lũy kiến thức, kinh nghiệm để nâng cao trình độ chuyên môn về kinh tế, phát triển bản thân.</w:t>
      </w:r>
    </w:p>
    <w:p w:rsidR="009977DA" w:rsidRPr="00277683" w:rsidRDefault="009977DA" w:rsidP="00C16578">
      <w:pPr>
        <w:spacing w:line="288" w:lineRule="auto"/>
        <w:ind w:firstLine="720"/>
        <w:jc w:val="both"/>
        <w:rPr>
          <w:rFonts w:ascii="Times New Roman" w:eastAsia="Times New Roman" w:hAnsi="Times New Roman"/>
          <w:sz w:val="28"/>
          <w:szCs w:val="28"/>
          <w:lang w:val="pt-BR" w:eastAsia="vi-VN"/>
        </w:rPr>
      </w:pPr>
      <w:r w:rsidRPr="00277683">
        <w:rPr>
          <w:rFonts w:ascii="Times New Roman" w:eastAsia="Times New Roman" w:hAnsi="Times New Roman"/>
          <w:sz w:val="28"/>
          <w:szCs w:val="28"/>
          <w:lang w:val="pt-BR" w:eastAsia="vi-VN"/>
        </w:rPr>
        <w:t>2. Nội dung chương:</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21"/>
        <w:gridCol w:w="708"/>
        <w:gridCol w:w="1134"/>
      </w:tblGrid>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pt-BR" w:eastAsia="vi-VN"/>
              </w:rPr>
            </w:pPr>
            <w:r w:rsidRPr="00C16578">
              <w:rPr>
                <w:rFonts w:ascii="Times New Roman" w:eastAsia="Times New Roman" w:hAnsi="Times New Roman"/>
                <w:szCs w:val="28"/>
                <w:lang w:val="pt-BR" w:eastAsia="vi-VN"/>
              </w:rPr>
              <w:t>2.1. Phân tích hiệu quả tài chính của dự án</w:t>
            </w:r>
            <w:r w:rsidRPr="00C16578">
              <w:rPr>
                <w:rFonts w:ascii="Times New Roman" w:eastAsia="Times New Roman" w:hAnsi="Times New Roman"/>
                <w:szCs w:val="28"/>
                <w:lang w:val="pt-BR" w:eastAsia="vi-VN"/>
              </w:rPr>
              <w:tab/>
            </w:r>
          </w:p>
        </w:tc>
        <w:tc>
          <w:tcPr>
            <w:tcW w:w="708" w:type="dxa"/>
          </w:tcPr>
          <w:p w:rsidR="00C16578" w:rsidRPr="00C16578" w:rsidRDefault="00C16578" w:rsidP="00C16578">
            <w:pPr>
              <w:spacing w:line="288" w:lineRule="auto"/>
              <w:jc w:val="right"/>
              <w:rPr>
                <w:rFonts w:ascii="Times New Roman" w:eastAsia="Times New Roman" w:hAnsi="Times New Roman"/>
                <w:i/>
                <w:szCs w:val="28"/>
                <w:lang w:val="pt-BR" w:eastAsia="vi-VN"/>
              </w:rPr>
            </w:pPr>
            <w:r>
              <w:rPr>
                <w:rFonts w:ascii="Times New Roman" w:eastAsia="Times New Roman" w:hAnsi="Times New Roman"/>
                <w:i/>
                <w:szCs w:val="28"/>
                <w:lang w:val="pt-BR" w:eastAsia="vi-VN"/>
              </w:rPr>
              <w:t>2</w:t>
            </w:r>
          </w:p>
        </w:tc>
        <w:tc>
          <w:tcPr>
            <w:tcW w:w="1134" w:type="dxa"/>
          </w:tcPr>
          <w:p w:rsidR="00C16578" w:rsidRPr="00C16578" w:rsidRDefault="00C16578" w:rsidP="00C16578">
            <w:pPr>
              <w:spacing w:line="288" w:lineRule="auto"/>
              <w:rPr>
                <w:rFonts w:ascii="Times New Roman" w:eastAsia="Times New Roman" w:hAnsi="Times New Roman"/>
                <w:i/>
                <w:szCs w:val="28"/>
                <w:lang w:val="pt-BR" w:eastAsia="vi-VN"/>
              </w:rPr>
            </w:pPr>
            <w:r>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pt-BR" w:eastAsia="vi-VN"/>
              </w:rPr>
            </w:pPr>
            <w:bookmarkStart w:id="116" w:name="_Toc363152919"/>
            <w:r w:rsidRPr="00C16578">
              <w:rPr>
                <w:rFonts w:ascii="Times New Roman" w:eastAsia="Times New Roman" w:hAnsi="Times New Roman"/>
                <w:szCs w:val="28"/>
                <w:lang w:val="pt-BR" w:eastAsia="vi-VN"/>
              </w:rPr>
              <w:t>2.1.1. Một số vấn đề cần xem xét khi đánh giá hiệu quả tài chính của dự án đầu tư.</w:t>
            </w:r>
            <w:bookmarkEnd w:id="116"/>
          </w:p>
        </w:tc>
        <w:tc>
          <w:tcPr>
            <w:tcW w:w="708" w:type="dxa"/>
          </w:tcPr>
          <w:p w:rsidR="00C16578" w:rsidRPr="00C16578" w:rsidRDefault="00C16578" w:rsidP="00C16578">
            <w:pPr>
              <w:spacing w:line="288" w:lineRule="auto"/>
              <w:jc w:val="right"/>
              <w:rPr>
                <w:rFonts w:ascii="Times New Roman" w:eastAsia="Times New Roman" w:hAnsi="Times New Roman"/>
                <w:i/>
                <w:szCs w:val="28"/>
                <w:lang w:val="pt-BR" w:eastAsia="vi-VN"/>
              </w:rPr>
            </w:pPr>
          </w:p>
        </w:tc>
        <w:tc>
          <w:tcPr>
            <w:tcW w:w="1134" w:type="dxa"/>
          </w:tcPr>
          <w:p w:rsidR="00C16578" w:rsidRPr="00C16578" w:rsidRDefault="00C16578" w:rsidP="00C16578">
            <w:pPr>
              <w:spacing w:line="288" w:lineRule="auto"/>
              <w:rPr>
                <w:rFonts w:ascii="Times New Roman" w:eastAsia="Times New Roman" w:hAnsi="Times New Roman"/>
                <w:i/>
                <w:szCs w:val="28"/>
                <w:lang w:val="pt-BR"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pt-BR" w:eastAsia="vi-VN"/>
              </w:rPr>
            </w:pPr>
            <w:bookmarkStart w:id="117" w:name="_Toc363152920"/>
            <w:r w:rsidRPr="00C16578">
              <w:rPr>
                <w:rFonts w:ascii="Times New Roman" w:eastAsia="Times New Roman" w:hAnsi="Times New Roman"/>
                <w:szCs w:val="28"/>
                <w:lang w:val="pt-BR" w:eastAsia="vi-VN"/>
              </w:rPr>
              <w:t>2.1.2. Hệ thống các chỉ tiêu đánh giá hiệu quả tài chính của dự án đầu tư.</w:t>
            </w:r>
            <w:bookmarkEnd w:id="117"/>
          </w:p>
        </w:tc>
        <w:tc>
          <w:tcPr>
            <w:tcW w:w="708" w:type="dxa"/>
          </w:tcPr>
          <w:p w:rsidR="00C16578" w:rsidRPr="00C16578" w:rsidRDefault="00C16578" w:rsidP="00C16578">
            <w:pPr>
              <w:spacing w:line="288" w:lineRule="auto"/>
              <w:jc w:val="right"/>
              <w:rPr>
                <w:rFonts w:ascii="Times New Roman" w:eastAsia="Times New Roman" w:hAnsi="Times New Roman"/>
                <w:i/>
                <w:szCs w:val="28"/>
                <w:lang w:val="pt-BR" w:eastAsia="vi-VN"/>
              </w:rPr>
            </w:pPr>
          </w:p>
        </w:tc>
        <w:tc>
          <w:tcPr>
            <w:tcW w:w="1134" w:type="dxa"/>
          </w:tcPr>
          <w:p w:rsidR="00C16578" w:rsidRPr="00C16578" w:rsidRDefault="00C16578" w:rsidP="00C16578">
            <w:pPr>
              <w:spacing w:line="288" w:lineRule="auto"/>
              <w:rPr>
                <w:rFonts w:ascii="Times New Roman" w:eastAsia="Times New Roman" w:hAnsi="Times New Roman"/>
                <w:i/>
                <w:szCs w:val="28"/>
                <w:lang w:val="pt-BR"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pt-BR" w:eastAsia="vi-VN"/>
              </w:rPr>
            </w:pPr>
            <w:r>
              <w:rPr>
                <w:rFonts w:ascii="Times New Roman" w:eastAsia="Times New Roman" w:hAnsi="Times New Roman"/>
                <w:szCs w:val="28"/>
                <w:lang w:val="pt-BR" w:eastAsia="vi-VN"/>
              </w:rPr>
              <w:t>Bài tập</w:t>
            </w:r>
          </w:p>
        </w:tc>
        <w:tc>
          <w:tcPr>
            <w:tcW w:w="708" w:type="dxa"/>
          </w:tcPr>
          <w:p w:rsidR="00C16578" w:rsidRPr="00C16578" w:rsidRDefault="00C16578" w:rsidP="00C16578">
            <w:pPr>
              <w:spacing w:line="288" w:lineRule="auto"/>
              <w:jc w:val="right"/>
              <w:rPr>
                <w:rFonts w:ascii="Times New Roman" w:eastAsia="Times New Roman" w:hAnsi="Times New Roman"/>
                <w:i/>
                <w:szCs w:val="28"/>
                <w:lang w:val="pt-BR" w:eastAsia="vi-VN"/>
              </w:rPr>
            </w:pPr>
            <w:r>
              <w:rPr>
                <w:rFonts w:ascii="Times New Roman" w:eastAsia="Times New Roman" w:hAnsi="Times New Roman"/>
                <w:i/>
                <w:szCs w:val="28"/>
                <w:lang w:val="pt-BR" w:eastAsia="vi-VN"/>
              </w:rPr>
              <w:t>5</w:t>
            </w:r>
          </w:p>
        </w:tc>
        <w:tc>
          <w:tcPr>
            <w:tcW w:w="1134" w:type="dxa"/>
          </w:tcPr>
          <w:p w:rsidR="00C16578" w:rsidRDefault="00C16578">
            <w:r w:rsidRPr="00093894">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pt-BR" w:eastAsia="vi-VN"/>
              </w:rPr>
            </w:pPr>
            <w:bookmarkStart w:id="118" w:name="_Toc363152923"/>
            <w:bookmarkStart w:id="119" w:name="_TOC204349162"/>
            <w:bookmarkStart w:id="120" w:name="_TOC204348485"/>
            <w:r w:rsidRPr="00C16578">
              <w:rPr>
                <w:rFonts w:ascii="Times New Roman" w:eastAsia="Times New Roman" w:hAnsi="Times New Roman"/>
                <w:szCs w:val="28"/>
                <w:lang w:val="pt-BR" w:eastAsia="vi-VN"/>
              </w:rPr>
              <w:t>2.2. Phân tích hiệu quả kinh tế - xã hội của dự án đầu tư</w:t>
            </w:r>
            <w:bookmarkEnd w:id="118"/>
          </w:p>
        </w:tc>
        <w:tc>
          <w:tcPr>
            <w:tcW w:w="708" w:type="dxa"/>
          </w:tcPr>
          <w:p w:rsidR="00C16578" w:rsidRPr="00C16578" w:rsidRDefault="00C16578" w:rsidP="00C16578">
            <w:pPr>
              <w:spacing w:line="288" w:lineRule="auto"/>
              <w:jc w:val="right"/>
              <w:rPr>
                <w:rFonts w:ascii="Times New Roman" w:eastAsia="Times New Roman" w:hAnsi="Times New Roman"/>
                <w:i/>
                <w:szCs w:val="28"/>
                <w:lang w:val="pt-BR" w:eastAsia="vi-VN"/>
              </w:rPr>
            </w:pPr>
            <w:r>
              <w:rPr>
                <w:rFonts w:ascii="Times New Roman" w:eastAsia="Times New Roman" w:hAnsi="Times New Roman"/>
                <w:i/>
                <w:szCs w:val="28"/>
                <w:lang w:val="pt-BR" w:eastAsia="vi-VN"/>
              </w:rPr>
              <w:t>2</w:t>
            </w:r>
          </w:p>
        </w:tc>
        <w:tc>
          <w:tcPr>
            <w:tcW w:w="1134" w:type="dxa"/>
          </w:tcPr>
          <w:p w:rsidR="00C16578" w:rsidRDefault="00C16578">
            <w:r w:rsidRPr="00093894">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pt-BR" w:eastAsia="vi-VN"/>
              </w:rPr>
            </w:pPr>
            <w:bookmarkStart w:id="121" w:name="_Toc363152924"/>
            <w:bookmarkStart w:id="122" w:name="_Toc204349163"/>
            <w:bookmarkEnd w:id="119"/>
            <w:bookmarkEnd w:id="120"/>
            <w:r w:rsidRPr="00C16578">
              <w:rPr>
                <w:rFonts w:ascii="Times New Roman" w:eastAsia="Times New Roman" w:hAnsi="Times New Roman"/>
                <w:szCs w:val="28"/>
                <w:lang w:val="pt-BR" w:eastAsia="vi-VN"/>
              </w:rPr>
              <w:t>2.2.1. Khái niệm và sự cần thiết phải xem xét hiệu quả kinh tế - xã hội của dự án đầu tư.</w:t>
            </w:r>
            <w:bookmarkEnd w:id="121"/>
            <w:bookmarkEnd w:id="122"/>
          </w:p>
        </w:tc>
        <w:tc>
          <w:tcPr>
            <w:tcW w:w="708" w:type="dxa"/>
          </w:tcPr>
          <w:p w:rsidR="00C16578" w:rsidRPr="00C16578" w:rsidRDefault="00C16578" w:rsidP="00C16578">
            <w:pPr>
              <w:spacing w:line="288" w:lineRule="auto"/>
              <w:jc w:val="right"/>
              <w:rPr>
                <w:rFonts w:ascii="Times New Roman" w:eastAsia="Times New Roman" w:hAnsi="Times New Roman"/>
                <w:i/>
                <w:szCs w:val="28"/>
                <w:lang w:val="pt-BR" w:eastAsia="vi-VN"/>
              </w:rPr>
            </w:pPr>
          </w:p>
        </w:tc>
        <w:tc>
          <w:tcPr>
            <w:tcW w:w="1134" w:type="dxa"/>
          </w:tcPr>
          <w:p w:rsidR="00C16578" w:rsidRPr="00C16578" w:rsidRDefault="00C16578" w:rsidP="00C16578">
            <w:pPr>
              <w:spacing w:line="288" w:lineRule="auto"/>
              <w:rPr>
                <w:rFonts w:ascii="Times New Roman" w:eastAsia="Times New Roman" w:hAnsi="Times New Roman"/>
                <w:i/>
                <w:szCs w:val="28"/>
                <w:lang w:val="pt-BR"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pacing w:val="-4"/>
                <w:szCs w:val="28"/>
                <w:lang w:val="pt-BR" w:eastAsia="vi-VN"/>
              </w:rPr>
            </w:pPr>
            <w:bookmarkStart w:id="123" w:name="_Toc363152925"/>
            <w:bookmarkStart w:id="124" w:name="_Toc204349164"/>
            <w:r w:rsidRPr="00C16578">
              <w:rPr>
                <w:rFonts w:ascii="Times New Roman" w:eastAsia="Times New Roman" w:hAnsi="Times New Roman"/>
                <w:spacing w:val="-4"/>
                <w:szCs w:val="28"/>
                <w:lang w:val="pt-BR" w:eastAsia="vi-VN"/>
              </w:rPr>
              <w:t>2.2.2. Phương pháp đánh giá hiệu quả kinh tế xã hội của dự án đầu tư.</w:t>
            </w:r>
            <w:bookmarkEnd w:id="123"/>
            <w:bookmarkEnd w:id="124"/>
          </w:p>
        </w:tc>
        <w:tc>
          <w:tcPr>
            <w:tcW w:w="708" w:type="dxa"/>
          </w:tcPr>
          <w:p w:rsidR="00C16578" w:rsidRPr="00C16578" w:rsidRDefault="00C16578" w:rsidP="00C16578">
            <w:pPr>
              <w:spacing w:line="288" w:lineRule="auto"/>
              <w:jc w:val="right"/>
              <w:rPr>
                <w:rFonts w:ascii="Times New Roman" w:eastAsia="Times New Roman" w:hAnsi="Times New Roman"/>
                <w:i/>
                <w:spacing w:val="-4"/>
                <w:szCs w:val="28"/>
                <w:lang w:val="pt-BR" w:eastAsia="vi-VN"/>
              </w:rPr>
            </w:pPr>
          </w:p>
        </w:tc>
        <w:tc>
          <w:tcPr>
            <w:tcW w:w="1134" w:type="dxa"/>
          </w:tcPr>
          <w:p w:rsidR="00C16578" w:rsidRPr="00C16578" w:rsidRDefault="00C16578" w:rsidP="00C16578">
            <w:pPr>
              <w:spacing w:line="288" w:lineRule="auto"/>
              <w:rPr>
                <w:rFonts w:ascii="Times New Roman" w:eastAsia="Times New Roman" w:hAnsi="Times New Roman"/>
                <w:i/>
                <w:spacing w:val="-4"/>
                <w:szCs w:val="28"/>
                <w:lang w:val="pt-BR"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pacing w:val="-4"/>
                <w:szCs w:val="28"/>
                <w:lang w:val="pt-BR" w:eastAsia="vi-VN"/>
              </w:rPr>
            </w:pPr>
            <w:r>
              <w:rPr>
                <w:rFonts w:ascii="Times New Roman" w:eastAsia="Times New Roman" w:hAnsi="Times New Roman"/>
                <w:spacing w:val="-4"/>
                <w:szCs w:val="28"/>
                <w:lang w:val="pt-BR" w:eastAsia="vi-VN"/>
              </w:rPr>
              <w:t>Bài tập</w:t>
            </w:r>
          </w:p>
        </w:tc>
        <w:tc>
          <w:tcPr>
            <w:tcW w:w="708" w:type="dxa"/>
          </w:tcPr>
          <w:p w:rsidR="00C16578" w:rsidRPr="00C16578" w:rsidRDefault="00C16578" w:rsidP="00C16578">
            <w:pPr>
              <w:spacing w:line="288" w:lineRule="auto"/>
              <w:jc w:val="right"/>
              <w:rPr>
                <w:rFonts w:ascii="Times New Roman" w:eastAsia="Times New Roman" w:hAnsi="Times New Roman"/>
                <w:i/>
                <w:spacing w:val="-4"/>
                <w:szCs w:val="28"/>
                <w:lang w:val="pt-BR" w:eastAsia="vi-VN"/>
              </w:rPr>
            </w:pPr>
            <w:r>
              <w:rPr>
                <w:rFonts w:ascii="Times New Roman" w:eastAsia="Times New Roman" w:hAnsi="Times New Roman"/>
                <w:i/>
                <w:spacing w:val="-4"/>
                <w:szCs w:val="28"/>
                <w:lang w:val="pt-BR" w:eastAsia="vi-VN"/>
              </w:rPr>
              <w:t>6</w:t>
            </w:r>
          </w:p>
        </w:tc>
        <w:tc>
          <w:tcPr>
            <w:tcW w:w="1134" w:type="dxa"/>
          </w:tcPr>
          <w:p w:rsidR="00C16578" w:rsidRDefault="00C16578">
            <w:r w:rsidRPr="00927121">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pt-BR" w:eastAsia="vi-VN"/>
              </w:rPr>
            </w:pPr>
            <w:r w:rsidRPr="00C16578">
              <w:rPr>
                <w:rFonts w:ascii="Times New Roman" w:eastAsia="Times New Roman" w:hAnsi="Times New Roman"/>
                <w:szCs w:val="28"/>
                <w:lang w:val="pt-BR" w:eastAsia="vi-VN"/>
              </w:rPr>
              <w:t>2.3. Hiệu quả của dự án đầu tư</w:t>
            </w:r>
          </w:p>
        </w:tc>
        <w:tc>
          <w:tcPr>
            <w:tcW w:w="708" w:type="dxa"/>
          </w:tcPr>
          <w:p w:rsidR="00C16578" w:rsidRPr="00C16578" w:rsidRDefault="00C16578" w:rsidP="00C16578">
            <w:pPr>
              <w:spacing w:line="288" w:lineRule="auto"/>
              <w:jc w:val="right"/>
              <w:rPr>
                <w:rFonts w:ascii="Times New Roman" w:eastAsia="Times New Roman" w:hAnsi="Times New Roman"/>
                <w:i/>
                <w:szCs w:val="28"/>
                <w:lang w:val="pt-BR" w:eastAsia="vi-VN"/>
              </w:rPr>
            </w:pPr>
            <w:r>
              <w:rPr>
                <w:rFonts w:ascii="Times New Roman" w:eastAsia="Times New Roman" w:hAnsi="Times New Roman"/>
                <w:i/>
                <w:szCs w:val="28"/>
                <w:lang w:val="pt-BR" w:eastAsia="vi-VN"/>
              </w:rPr>
              <w:t>4</w:t>
            </w:r>
          </w:p>
        </w:tc>
        <w:tc>
          <w:tcPr>
            <w:tcW w:w="1134" w:type="dxa"/>
          </w:tcPr>
          <w:p w:rsidR="00C16578" w:rsidRDefault="00C16578">
            <w:r w:rsidRPr="00927121">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pt-BR" w:eastAsia="vi-VN"/>
              </w:rPr>
            </w:pPr>
            <w:bookmarkStart w:id="125" w:name="_Toc363152926"/>
            <w:bookmarkStart w:id="126" w:name="_TOC204349166"/>
            <w:r w:rsidRPr="00C16578">
              <w:rPr>
                <w:rFonts w:ascii="Times New Roman" w:eastAsia="Times New Roman" w:hAnsi="Times New Roman"/>
                <w:szCs w:val="28"/>
                <w:lang w:val="pt-BR" w:eastAsia="vi-VN"/>
              </w:rPr>
              <w:t>2.3.1. Hiệu quả đầu tư trong các doanh nghiệp</w:t>
            </w:r>
            <w:bookmarkEnd w:id="125"/>
            <w:bookmarkEnd w:id="126"/>
          </w:p>
        </w:tc>
        <w:tc>
          <w:tcPr>
            <w:tcW w:w="708" w:type="dxa"/>
          </w:tcPr>
          <w:p w:rsidR="00C16578" w:rsidRPr="00C16578" w:rsidRDefault="00C16578" w:rsidP="00C16578">
            <w:pPr>
              <w:spacing w:line="288" w:lineRule="auto"/>
              <w:jc w:val="right"/>
              <w:rPr>
                <w:rFonts w:ascii="Times New Roman" w:eastAsia="Times New Roman" w:hAnsi="Times New Roman"/>
                <w:i/>
                <w:szCs w:val="28"/>
                <w:lang w:val="pt-BR" w:eastAsia="vi-VN"/>
              </w:rPr>
            </w:pPr>
          </w:p>
        </w:tc>
        <w:tc>
          <w:tcPr>
            <w:tcW w:w="1134" w:type="dxa"/>
          </w:tcPr>
          <w:p w:rsidR="00C16578" w:rsidRPr="00C16578" w:rsidRDefault="00C16578" w:rsidP="00C16578">
            <w:pPr>
              <w:spacing w:line="288" w:lineRule="auto"/>
              <w:rPr>
                <w:rFonts w:ascii="Times New Roman" w:eastAsia="Times New Roman" w:hAnsi="Times New Roman"/>
                <w:i/>
                <w:szCs w:val="28"/>
                <w:lang w:val="pt-BR"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pt-BR" w:eastAsia="vi-VN"/>
              </w:rPr>
            </w:pPr>
            <w:r>
              <w:rPr>
                <w:rFonts w:ascii="Times New Roman" w:eastAsia="Times New Roman" w:hAnsi="Times New Roman"/>
                <w:szCs w:val="28"/>
                <w:lang w:val="pt-BR" w:eastAsia="vi-VN"/>
              </w:rPr>
              <w:t>Bài tập</w:t>
            </w:r>
          </w:p>
        </w:tc>
        <w:tc>
          <w:tcPr>
            <w:tcW w:w="708" w:type="dxa"/>
          </w:tcPr>
          <w:p w:rsidR="00C16578" w:rsidRPr="00C16578" w:rsidRDefault="00C16578" w:rsidP="00C16578">
            <w:pPr>
              <w:spacing w:line="288" w:lineRule="auto"/>
              <w:jc w:val="right"/>
              <w:rPr>
                <w:rFonts w:ascii="Times New Roman" w:eastAsia="Times New Roman" w:hAnsi="Times New Roman"/>
                <w:i/>
                <w:szCs w:val="28"/>
                <w:lang w:val="pt-BR" w:eastAsia="vi-VN"/>
              </w:rPr>
            </w:pPr>
            <w:r>
              <w:rPr>
                <w:rFonts w:ascii="Times New Roman" w:eastAsia="Times New Roman" w:hAnsi="Times New Roman"/>
                <w:i/>
                <w:szCs w:val="28"/>
                <w:lang w:val="pt-BR" w:eastAsia="vi-VN"/>
              </w:rPr>
              <w:t>5</w:t>
            </w:r>
          </w:p>
        </w:tc>
        <w:tc>
          <w:tcPr>
            <w:tcW w:w="1134" w:type="dxa"/>
          </w:tcPr>
          <w:p w:rsidR="00C16578" w:rsidRPr="00C16578" w:rsidRDefault="00C16578" w:rsidP="00C16578">
            <w:pPr>
              <w:spacing w:line="288" w:lineRule="auto"/>
              <w:rPr>
                <w:rFonts w:ascii="Times New Roman" w:eastAsia="Times New Roman" w:hAnsi="Times New Roman"/>
                <w:i/>
                <w:szCs w:val="28"/>
                <w:lang w:val="pt-BR" w:eastAsia="vi-VN"/>
              </w:rPr>
            </w:pPr>
            <w:r>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pacing w:val="-2"/>
                <w:szCs w:val="28"/>
                <w:lang w:val="pt-BR" w:eastAsia="vi-VN"/>
              </w:rPr>
            </w:pPr>
            <w:bookmarkStart w:id="127" w:name="_Toc363152927"/>
            <w:bookmarkStart w:id="128" w:name="_Toc204349167"/>
            <w:r w:rsidRPr="00C16578">
              <w:rPr>
                <w:rFonts w:ascii="Times New Roman" w:eastAsia="Times New Roman" w:hAnsi="Times New Roman"/>
                <w:spacing w:val="-2"/>
                <w:szCs w:val="28"/>
                <w:lang w:val="pt-BR" w:eastAsia="vi-VN"/>
              </w:rPr>
              <w:t>2.3.2. Hiệu quả đầu tư của ngành, địa phương, vùng và toàn bộ nền kinh tế.</w:t>
            </w:r>
            <w:bookmarkEnd w:id="127"/>
            <w:bookmarkEnd w:id="128"/>
          </w:p>
        </w:tc>
        <w:tc>
          <w:tcPr>
            <w:tcW w:w="708" w:type="dxa"/>
          </w:tcPr>
          <w:p w:rsidR="00C16578" w:rsidRPr="00C16578" w:rsidRDefault="00C16578" w:rsidP="00C16578">
            <w:pPr>
              <w:spacing w:line="288" w:lineRule="auto"/>
              <w:jc w:val="right"/>
              <w:rPr>
                <w:rFonts w:ascii="Times New Roman" w:eastAsia="Times New Roman" w:hAnsi="Times New Roman"/>
                <w:i/>
                <w:spacing w:val="-2"/>
                <w:szCs w:val="28"/>
                <w:lang w:val="pt-BR" w:eastAsia="vi-VN"/>
              </w:rPr>
            </w:pPr>
          </w:p>
        </w:tc>
        <w:tc>
          <w:tcPr>
            <w:tcW w:w="1134" w:type="dxa"/>
          </w:tcPr>
          <w:p w:rsidR="00C16578" w:rsidRPr="00C16578" w:rsidRDefault="00C16578" w:rsidP="00C16578">
            <w:pPr>
              <w:spacing w:line="288" w:lineRule="auto"/>
              <w:rPr>
                <w:rFonts w:ascii="Times New Roman" w:eastAsia="Times New Roman" w:hAnsi="Times New Roman"/>
                <w:i/>
                <w:spacing w:val="-2"/>
                <w:szCs w:val="28"/>
                <w:lang w:val="pt-BR"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pt-BR" w:eastAsia="vi-VN"/>
              </w:rPr>
            </w:pPr>
            <w:r>
              <w:rPr>
                <w:rFonts w:ascii="Times New Roman" w:eastAsia="Times New Roman" w:hAnsi="Times New Roman"/>
                <w:szCs w:val="28"/>
                <w:lang w:val="pt-BR" w:eastAsia="vi-VN"/>
              </w:rPr>
              <w:t>Bài tập</w:t>
            </w:r>
          </w:p>
        </w:tc>
        <w:tc>
          <w:tcPr>
            <w:tcW w:w="708" w:type="dxa"/>
          </w:tcPr>
          <w:p w:rsidR="00C16578" w:rsidRPr="00C16578" w:rsidRDefault="00C16578" w:rsidP="00C16578">
            <w:pPr>
              <w:spacing w:line="288" w:lineRule="auto"/>
              <w:jc w:val="right"/>
              <w:rPr>
                <w:rFonts w:ascii="Times New Roman" w:eastAsia="Times New Roman" w:hAnsi="Times New Roman"/>
                <w:i/>
                <w:szCs w:val="28"/>
                <w:lang w:val="pt-BR" w:eastAsia="vi-VN"/>
              </w:rPr>
            </w:pPr>
            <w:r>
              <w:rPr>
                <w:rFonts w:ascii="Times New Roman" w:eastAsia="Times New Roman" w:hAnsi="Times New Roman"/>
                <w:i/>
                <w:szCs w:val="28"/>
                <w:lang w:val="pt-BR" w:eastAsia="vi-VN"/>
              </w:rPr>
              <w:t>5</w:t>
            </w:r>
          </w:p>
        </w:tc>
        <w:tc>
          <w:tcPr>
            <w:tcW w:w="1134" w:type="dxa"/>
          </w:tcPr>
          <w:p w:rsidR="00C16578" w:rsidRDefault="00C16578">
            <w:r w:rsidRPr="0033381F">
              <w:rPr>
                <w:rFonts w:ascii="Times New Roman" w:eastAsia="Times New Roman" w:hAnsi="Times New Roman"/>
                <w:i/>
                <w:szCs w:val="28"/>
                <w:lang w:val="en-US" w:eastAsia="vi-VN"/>
              </w:rPr>
              <w:t>giờ</w:t>
            </w:r>
          </w:p>
        </w:tc>
      </w:tr>
      <w:tr w:rsidR="00C16578" w:rsidRPr="00C16578" w:rsidTr="002A410A">
        <w:tc>
          <w:tcPr>
            <w:tcW w:w="6521" w:type="dxa"/>
          </w:tcPr>
          <w:p w:rsidR="00C16578" w:rsidRDefault="00C16578" w:rsidP="00C46C5B">
            <w:pPr>
              <w:spacing w:line="288" w:lineRule="auto"/>
              <w:jc w:val="both"/>
              <w:rPr>
                <w:rFonts w:ascii="Times New Roman" w:eastAsia="Times New Roman" w:hAnsi="Times New Roman"/>
                <w:szCs w:val="28"/>
                <w:lang w:val="pt-BR" w:eastAsia="vi-VN"/>
              </w:rPr>
            </w:pPr>
            <w:r>
              <w:rPr>
                <w:rFonts w:ascii="Times New Roman" w:eastAsia="Times New Roman" w:hAnsi="Times New Roman"/>
                <w:szCs w:val="28"/>
                <w:lang w:val="pt-BR" w:eastAsia="vi-VN"/>
              </w:rPr>
              <w:t>Kiểm tra định kỳ</w:t>
            </w:r>
          </w:p>
        </w:tc>
        <w:tc>
          <w:tcPr>
            <w:tcW w:w="708" w:type="dxa"/>
          </w:tcPr>
          <w:p w:rsidR="00C16578" w:rsidRDefault="00C16578" w:rsidP="00C16578">
            <w:pPr>
              <w:spacing w:line="288" w:lineRule="auto"/>
              <w:jc w:val="right"/>
              <w:rPr>
                <w:rFonts w:ascii="Times New Roman" w:eastAsia="Times New Roman" w:hAnsi="Times New Roman"/>
                <w:i/>
                <w:szCs w:val="28"/>
                <w:lang w:val="pt-BR" w:eastAsia="vi-VN"/>
              </w:rPr>
            </w:pPr>
            <w:r>
              <w:rPr>
                <w:rFonts w:ascii="Times New Roman" w:eastAsia="Times New Roman" w:hAnsi="Times New Roman"/>
                <w:i/>
                <w:szCs w:val="28"/>
                <w:lang w:val="pt-BR" w:eastAsia="vi-VN"/>
              </w:rPr>
              <w:t>1</w:t>
            </w:r>
          </w:p>
        </w:tc>
        <w:tc>
          <w:tcPr>
            <w:tcW w:w="1134" w:type="dxa"/>
          </w:tcPr>
          <w:p w:rsidR="00C16578" w:rsidRDefault="00C16578">
            <w:r w:rsidRPr="0033381F">
              <w:rPr>
                <w:rFonts w:ascii="Times New Roman" w:eastAsia="Times New Roman" w:hAnsi="Times New Roman"/>
                <w:i/>
                <w:szCs w:val="28"/>
                <w:lang w:val="en-US" w:eastAsia="vi-VN"/>
              </w:rPr>
              <w:t>giờ</w:t>
            </w:r>
          </w:p>
        </w:tc>
      </w:tr>
    </w:tbl>
    <w:p w:rsidR="00C16578" w:rsidRDefault="009977DA" w:rsidP="009977DA">
      <w:pPr>
        <w:spacing w:line="288" w:lineRule="auto"/>
        <w:jc w:val="both"/>
        <w:rPr>
          <w:rFonts w:ascii="Times New Roman" w:eastAsia="Times New Roman" w:hAnsi="Times New Roman"/>
          <w:b/>
          <w:sz w:val="28"/>
          <w:szCs w:val="28"/>
          <w:lang w:val="en-US" w:eastAsia="vi-VN"/>
        </w:rPr>
      </w:pPr>
      <w:r w:rsidRPr="003559EB">
        <w:rPr>
          <w:rFonts w:ascii="Times New Roman" w:eastAsia="Times New Roman" w:hAnsi="Times New Roman"/>
          <w:b/>
          <w:bCs/>
          <w:sz w:val="28"/>
          <w:szCs w:val="28"/>
          <w:lang w:eastAsia="vi-VN"/>
        </w:rPr>
        <w:t>Chương 4:</w:t>
      </w:r>
      <w:r w:rsidRPr="003559EB">
        <w:rPr>
          <w:rFonts w:ascii="Times New Roman" w:eastAsia="Times New Roman" w:hAnsi="Times New Roman"/>
          <w:sz w:val="28"/>
          <w:szCs w:val="28"/>
          <w:lang w:eastAsia="vi-VN"/>
        </w:rPr>
        <w:t>  </w:t>
      </w:r>
      <w:r w:rsidRPr="003559EB">
        <w:rPr>
          <w:rFonts w:ascii="Times New Roman" w:hAnsi="Times New Roman"/>
          <w:b/>
          <w:bCs/>
          <w:sz w:val="28"/>
          <w:szCs w:val="28"/>
        </w:rPr>
        <w:t>Thẩm định dự án đầu tư</w:t>
      </w:r>
      <w:r w:rsidRPr="00277683">
        <w:rPr>
          <w:rFonts w:ascii="Times New Roman" w:eastAsia="Times New Roman" w:hAnsi="Times New Roman"/>
          <w:b/>
          <w:sz w:val="28"/>
          <w:szCs w:val="28"/>
          <w:lang w:eastAsia="vi-VN"/>
        </w:rPr>
        <w:tab/>
      </w:r>
    </w:p>
    <w:p w:rsidR="009977DA" w:rsidRPr="00C16578" w:rsidRDefault="009977DA" w:rsidP="002A410A">
      <w:pPr>
        <w:widowControl w:val="0"/>
        <w:spacing w:line="288" w:lineRule="auto"/>
        <w:jc w:val="right"/>
        <w:rPr>
          <w:rFonts w:ascii="Times New Roman" w:eastAsia="Times New Roman" w:hAnsi="Times New Roman"/>
          <w:i/>
          <w:sz w:val="28"/>
          <w:szCs w:val="28"/>
          <w:lang w:val="en-US" w:eastAsia="vi-VN"/>
        </w:rPr>
      </w:pPr>
      <w:r w:rsidRPr="00C16578">
        <w:rPr>
          <w:rFonts w:ascii="Times New Roman" w:eastAsia="Times New Roman" w:hAnsi="Times New Roman"/>
          <w:i/>
          <w:sz w:val="28"/>
          <w:szCs w:val="28"/>
          <w:lang w:eastAsia="vi-VN"/>
        </w:rPr>
        <w:t>Thời gian:  6 giờ</w:t>
      </w:r>
      <w:r w:rsidR="00C16578">
        <w:rPr>
          <w:rFonts w:ascii="Times New Roman" w:eastAsia="Times New Roman" w:hAnsi="Times New Roman"/>
          <w:i/>
          <w:sz w:val="28"/>
          <w:szCs w:val="28"/>
          <w:lang w:val="en-US" w:eastAsia="vi-VN"/>
        </w:rPr>
        <w:t xml:space="preserve"> (BT: 2 giờ; LT: 3 giờ; KT: 1 giờ)</w:t>
      </w:r>
    </w:p>
    <w:p w:rsidR="009977DA" w:rsidRPr="00277683" w:rsidRDefault="009977DA" w:rsidP="002A410A">
      <w:pPr>
        <w:widowControl w:val="0"/>
        <w:spacing w:line="288" w:lineRule="auto"/>
        <w:ind w:firstLine="720"/>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t>1. Mục tiêu:</w:t>
      </w:r>
    </w:p>
    <w:p w:rsidR="009977DA" w:rsidRDefault="009977DA" w:rsidP="002A410A">
      <w:pPr>
        <w:widowControl w:val="0"/>
        <w:spacing w:line="288" w:lineRule="auto"/>
        <w:ind w:firstLine="720"/>
        <w:jc w:val="both"/>
        <w:rPr>
          <w:rFonts w:ascii="Times New Roman" w:eastAsia="Times New Roman" w:hAnsi="Times New Roman"/>
          <w:sz w:val="28"/>
          <w:szCs w:val="28"/>
          <w:lang w:val="en-US" w:eastAsia="vi-VN"/>
        </w:rPr>
      </w:pPr>
      <w:r w:rsidRPr="00277683">
        <w:rPr>
          <w:rFonts w:ascii="Times New Roman" w:eastAsia="Times New Roman" w:hAnsi="Times New Roman"/>
          <w:sz w:val="28"/>
          <w:szCs w:val="28"/>
          <w:lang w:eastAsia="vi-VN"/>
        </w:rPr>
        <w:t xml:space="preserve">- </w:t>
      </w:r>
      <w:r w:rsidR="00C16578">
        <w:rPr>
          <w:rFonts w:ascii="Times New Roman" w:eastAsia="Times New Roman" w:hAnsi="Times New Roman"/>
          <w:sz w:val="28"/>
          <w:szCs w:val="28"/>
          <w:lang w:val="en-US" w:eastAsia="vi-VN"/>
        </w:rPr>
        <w:t xml:space="preserve">Về kiến thức: </w:t>
      </w:r>
      <w:r w:rsidRPr="00277683">
        <w:rPr>
          <w:rFonts w:ascii="Times New Roman" w:eastAsia="Times New Roman" w:hAnsi="Times New Roman"/>
          <w:sz w:val="28"/>
          <w:szCs w:val="28"/>
          <w:lang w:eastAsia="vi-VN"/>
        </w:rPr>
        <w:t xml:space="preserve">Trình bày được khái niệm, mục đích, yêu cầu và ý nghĩa </w:t>
      </w:r>
      <w:r w:rsidRPr="00277683">
        <w:rPr>
          <w:rFonts w:ascii="Times New Roman" w:eastAsia="Times New Roman" w:hAnsi="Times New Roman"/>
          <w:sz w:val="28"/>
          <w:szCs w:val="28"/>
          <w:lang w:eastAsia="vi-VN"/>
        </w:rPr>
        <w:lastRenderedPageBreak/>
        <w:t>của thẩm định dự án đầu tư</w:t>
      </w:r>
      <w:r w:rsidR="00C16578">
        <w:rPr>
          <w:rFonts w:ascii="Times New Roman" w:eastAsia="Times New Roman" w:hAnsi="Times New Roman"/>
          <w:sz w:val="28"/>
          <w:szCs w:val="28"/>
          <w:lang w:val="en-US" w:eastAsia="vi-VN"/>
        </w:rPr>
        <w:t>.</w:t>
      </w:r>
    </w:p>
    <w:p w:rsidR="00C16578" w:rsidRPr="00C16578" w:rsidRDefault="00C16578" w:rsidP="009977DA">
      <w:pPr>
        <w:spacing w:line="288" w:lineRule="auto"/>
        <w:ind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 Về kỹ năng:</w:t>
      </w:r>
    </w:p>
    <w:p w:rsidR="009977DA" w:rsidRPr="00C16578" w:rsidRDefault="00C16578" w:rsidP="009977DA">
      <w:pPr>
        <w:spacing w:line="288" w:lineRule="auto"/>
        <w:ind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w:t>
      </w:r>
      <w:r w:rsidR="009977DA" w:rsidRPr="00277683">
        <w:rPr>
          <w:rFonts w:ascii="Times New Roman" w:eastAsia="Times New Roman" w:hAnsi="Times New Roman"/>
          <w:sz w:val="28"/>
          <w:szCs w:val="28"/>
          <w:lang w:eastAsia="vi-VN"/>
        </w:rPr>
        <w:t xml:space="preserve"> Xác định được căn cứ và phương pháp thẩm định dự án đầu tư</w:t>
      </w:r>
      <w:r>
        <w:rPr>
          <w:rFonts w:ascii="Times New Roman" w:eastAsia="Times New Roman" w:hAnsi="Times New Roman"/>
          <w:sz w:val="28"/>
          <w:szCs w:val="28"/>
          <w:lang w:val="en-US" w:eastAsia="vi-VN"/>
        </w:rPr>
        <w:t>;</w:t>
      </w:r>
    </w:p>
    <w:p w:rsidR="009977DA" w:rsidRDefault="00C16578" w:rsidP="009977DA">
      <w:pPr>
        <w:spacing w:line="288" w:lineRule="auto"/>
        <w:ind w:firstLine="720"/>
        <w:jc w:val="both"/>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w:t>
      </w:r>
      <w:r w:rsidR="009977DA" w:rsidRPr="00277683">
        <w:rPr>
          <w:rFonts w:ascii="Times New Roman" w:eastAsia="Times New Roman" w:hAnsi="Times New Roman"/>
          <w:sz w:val="28"/>
          <w:szCs w:val="28"/>
          <w:lang w:eastAsia="vi-VN"/>
        </w:rPr>
        <w:t xml:space="preserve"> Xây dựng được các bước lập một số loại dự án đầu tư</w:t>
      </w:r>
      <w:r>
        <w:rPr>
          <w:rFonts w:ascii="Times New Roman" w:eastAsia="Times New Roman" w:hAnsi="Times New Roman"/>
          <w:sz w:val="28"/>
          <w:szCs w:val="28"/>
          <w:lang w:val="en-US" w:eastAsia="vi-VN"/>
        </w:rPr>
        <w:t>.</w:t>
      </w:r>
    </w:p>
    <w:p w:rsidR="00C16578" w:rsidRPr="00611333" w:rsidRDefault="00C16578" w:rsidP="00C16578">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năng lực tự chủ và trách nhiệm:</w:t>
      </w:r>
    </w:p>
    <w:p w:rsidR="00C16578" w:rsidRPr="00611333" w:rsidRDefault="00C16578" w:rsidP="00C16578">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C16578" w:rsidRPr="00C16578" w:rsidRDefault="00C16578" w:rsidP="00C16578">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Có khả năng </w:t>
      </w:r>
      <w:r>
        <w:rPr>
          <w:rFonts w:ascii="Times New Roman" w:eastAsia="Times New Roman" w:hAnsi="Times New Roman"/>
          <w:sz w:val="28"/>
          <w:szCs w:val="28"/>
          <w:lang w:eastAsia="vi-VN"/>
        </w:rPr>
        <w:t>làm việc độc lập, làm việc nhóm</w:t>
      </w:r>
      <w:r>
        <w:rPr>
          <w:rFonts w:ascii="Times New Roman" w:eastAsia="Times New Roman" w:hAnsi="Times New Roman"/>
          <w:sz w:val="28"/>
          <w:szCs w:val="28"/>
          <w:lang w:val="en-US" w:eastAsia="vi-VN"/>
        </w:rPr>
        <w:t>.</w:t>
      </w:r>
    </w:p>
    <w:p w:rsidR="009977DA" w:rsidRPr="00277683" w:rsidRDefault="009977DA" w:rsidP="009977DA">
      <w:pPr>
        <w:spacing w:line="288" w:lineRule="auto"/>
        <w:ind w:firstLine="720"/>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t>2. Nội dung chương:</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21"/>
        <w:gridCol w:w="850"/>
        <w:gridCol w:w="1099"/>
      </w:tblGrid>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eastAsia="vi-VN"/>
              </w:rPr>
            </w:pPr>
            <w:r w:rsidRPr="00C16578">
              <w:rPr>
                <w:rFonts w:ascii="Times New Roman" w:eastAsia="Times New Roman" w:hAnsi="Times New Roman"/>
                <w:szCs w:val="28"/>
                <w:lang w:eastAsia="vi-VN"/>
              </w:rPr>
              <w:t>2.1. Ý nghĩa và sự cần thiết thẩm định dự án đầu tư</w:t>
            </w:r>
          </w:p>
        </w:tc>
        <w:tc>
          <w:tcPr>
            <w:tcW w:w="850" w:type="dxa"/>
          </w:tcPr>
          <w:p w:rsidR="00C16578" w:rsidRPr="002A410A" w:rsidRDefault="002A410A" w:rsidP="002A410A">
            <w:pPr>
              <w:spacing w:line="288"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0,25</w:t>
            </w:r>
          </w:p>
        </w:tc>
        <w:tc>
          <w:tcPr>
            <w:tcW w:w="1099" w:type="dxa"/>
          </w:tcPr>
          <w:p w:rsidR="00C16578" w:rsidRPr="002A410A" w:rsidRDefault="002A410A" w:rsidP="002A410A">
            <w:pPr>
              <w:spacing w:line="288" w:lineRule="auto"/>
              <w:rPr>
                <w:rFonts w:ascii="Times New Roman" w:eastAsia="Times New Roman" w:hAnsi="Times New Roman"/>
                <w:i/>
                <w:szCs w:val="28"/>
                <w:lang w:eastAsia="vi-VN"/>
              </w:rPr>
            </w:pPr>
            <w:r w:rsidRPr="0033381F">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eastAsia="vi-VN"/>
              </w:rPr>
            </w:pPr>
            <w:bookmarkStart w:id="129" w:name="_Toc363152930"/>
            <w:bookmarkStart w:id="130" w:name="_Toc204349171"/>
            <w:r w:rsidRPr="00C16578">
              <w:rPr>
                <w:rFonts w:ascii="Times New Roman" w:eastAsia="Times New Roman" w:hAnsi="Times New Roman"/>
                <w:szCs w:val="28"/>
                <w:lang w:eastAsia="vi-VN"/>
              </w:rPr>
              <w:t>2.1.1. Khái niệm</w:t>
            </w:r>
            <w:bookmarkEnd w:id="129"/>
            <w:bookmarkEnd w:id="130"/>
          </w:p>
        </w:tc>
        <w:tc>
          <w:tcPr>
            <w:tcW w:w="850" w:type="dxa"/>
          </w:tcPr>
          <w:p w:rsidR="00C16578" w:rsidRPr="002A410A" w:rsidRDefault="00C16578" w:rsidP="002A410A">
            <w:pPr>
              <w:spacing w:line="288" w:lineRule="auto"/>
              <w:jc w:val="right"/>
              <w:rPr>
                <w:rFonts w:ascii="Times New Roman" w:eastAsia="Times New Roman" w:hAnsi="Times New Roman"/>
                <w:i/>
                <w:szCs w:val="28"/>
                <w:lang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eastAsia="vi-VN"/>
              </w:rPr>
            </w:pPr>
            <w:r w:rsidRPr="00C16578">
              <w:rPr>
                <w:rFonts w:ascii="Times New Roman" w:eastAsia="Times New Roman" w:hAnsi="Times New Roman"/>
                <w:szCs w:val="28"/>
                <w:lang w:eastAsia="vi-VN"/>
              </w:rPr>
              <w:t>2.1.2. Mục đích và yêu cầu của thẩm định dự án.</w:t>
            </w:r>
          </w:p>
        </w:tc>
        <w:tc>
          <w:tcPr>
            <w:tcW w:w="850" w:type="dxa"/>
          </w:tcPr>
          <w:p w:rsidR="00C16578" w:rsidRPr="002A410A" w:rsidRDefault="00C16578" w:rsidP="002A410A">
            <w:pPr>
              <w:spacing w:line="288" w:lineRule="auto"/>
              <w:jc w:val="right"/>
              <w:rPr>
                <w:rFonts w:ascii="Times New Roman" w:eastAsia="Times New Roman" w:hAnsi="Times New Roman"/>
                <w:i/>
                <w:szCs w:val="28"/>
                <w:lang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eastAsia="vi-VN"/>
              </w:rPr>
            </w:pPr>
            <w:bookmarkStart w:id="131" w:name="_Toc363152931"/>
            <w:bookmarkStart w:id="132" w:name="_Toc204349172"/>
            <w:r w:rsidRPr="00C16578">
              <w:rPr>
                <w:rFonts w:ascii="Times New Roman" w:eastAsia="Times New Roman" w:hAnsi="Times New Roman"/>
                <w:szCs w:val="28"/>
                <w:lang w:eastAsia="vi-VN"/>
              </w:rPr>
              <w:t>2.1.3. Ý nghĩa của thẩm định dự án.</w:t>
            </w:r>
            <w:bookmarkEnd w:id="131"/>
            <w:bookmarkEnd w:id="132"/>
          </w:p>
        </w:tc>
        <w:tc>
          <w:tcPr>
            <w:tcW w:w="850" w:type="dxa"/>
          </w:tcPr>
          <w:p w:rsidR="00C16578" w:rsidRPr="002A410A" w:rsidRDefault="00C16578" w:rsidP="002A410A">
            <w:pPr>
              <w:spacing w:line="288" w:lineRule="auto"/>
              <w:jc w:val="right"/>
              <w:rPr>
                <w:rFonts w:ascii="Times New Roman" w:eastAsia="Times New Roman" w:hAnsi="Times New Roman"/>
                <w:i/>
                <w:szCs w:val="28"/>
                <w:lang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eastAsia="vi-VN"/>
              </w:rPr>
            </w:pPr>
            <w:r w:rsidRPr="00C16578">
              <w:rPr>
                <w:rFonts w:ascii="Times New Roman" w:eastAsia="Times New Roman" w:hAnsi="Times New Roman"/>
                <w:szCs w:val="28"/>
                <w:lang w:eastAsia="vi-VN"/>
              </w:rPr>
              <w:t>2.2. Căn cứ tiến hành thẩm định dự án</w:t>
            </w:r>
          </w:p>
        </w:tc>
        <w:tc>
          <w:tcPr>
            <w:tcW w:w="850" w:type="dxa"/>
          </w:tcPr>
          <w:p w:rsidR="00C16578" w:rsidRPr="002A410A" w:rsidRDefault="002A410A" w:rsidP="002A410A">
            <w:pPr>
              <w:spacing w:line="288"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0,25</w:t>
            </w:r>
          </w:p>
        </w:tc>
        <w:tc>
          <w:tcPr>
            <w:tcW w:w="1099" w:type="dxa"/>
          </w:tcPr>
          <w:p w:rsidR="00C16578" w:rsidRPr="002A410A" w:rsidRDefault="002A410A" w:rsidP="002A410A">
            <w:pPr>
              <w:spacing w:line="288" w:lineRule="auto"/>
              <w:rPr>
                <w:rFonts w:ascii="Times New Roman" w:eastAsia="Times New Roman" w:hAnsi="Times New Roman"/>
                <w:i/>
                <w:szCs w:val="28"/>
                <w:lang w:eastAsia="vi-VN"/>
              </w:rPr>
            </w:pPr>
            <w:r w:rsidRPr="0033381F">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eastAsia="vi-VN"/>
              </w:rPr>
            </w:pPr>
            <w:bookmarkStart w:id="133" w:name="_Toc363152933"/>
            <w:bookmarkStart w:id="134" w:name="_Toc204349174"/>
            <w:r w:rsidRPr="00C16578">
              <w:rPr>
                <w:rFonts w:ascii="Times New Roman" w:eastAsia="Times New Roman" w:hAnsi="Times New Roman"/>
                <w:szCs w:val="28"/>
                <w:lang w:eastAsia="vi-VN"/>
              </w:rPr>
              <w:t>2.2.1. Hồ sơ dự án</w:t>
            </w:r>
            <w:bookmarkEnd w:id="133"/>
            <w:bookmarkEnd w:id="134"/>
          </w:p>
        </w:tc>
        <w:tc>
          <w:tcPr>
            <w:tcW w:w="850" w:type="dxa"/>
          </w:tcPr>
          <w:p w:rsidR="00C16578" w:rsidRPr="002A410A" w:rsidRDefault="00C16578" w:rsidP="002A410A">
            <w:pPr>
              <w:spacing w:line="288" w:lineRule="auto"/>
              <w:jc w:val="right"/>
              <w:rPr>
                <w:rFonts w:ascii="Times New Roman" w:eastAsia="Times New Roman" w:hAnsi="Times New Roman"/>
                <w:i/>
                <w:szCs w:val="28"/>
                <w:lang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eastAsia="vi-VN"/>
              </w:rPr>
            </w:pPr>
            <w:bookmarkStart w:id="135" w:name="_Toc363152934"/>
            <w:bookmarkStart w:id="136" w:name="_Toc204349175"/>
            <w:r w:rsidRPr="00C16578">
              <w:rPr>
                <w:rFonts w:ascii="Times New Roman" w:eastAsia="Times New Roman" w:hAnsi="Times New Roman"/>
                <w:szCs w:val="28"/>
                <w:lang w:eastAsia="vi-VN"/>
              </w:rPr>
              <w:t>2.2.2. Căn cứ pháp lý.</w:t>
            </w:r>
            <w:bookmarkEnd w:id="135"/>
            <w:bookmarkEnd w:id="136"/>
          </w:p>
        </w:tc>
        <w:tc>
          <w:tcPr>
            <w:tcW w:w="850" w:type="dxa"/>
          </w:tcPr>
          <w:p w:rsidR="00C16578" w:rsidRPr="002A410A" w:rsidRDefault="00C16578" w:rsidP="002A410A">
            <w:pPr>
              <w:spacing w:line="288" w:lineRule="auto"/>
              <w:jc w:val="right"/>
              <w:rPr>
                <w:rFonts w:ascii="Times New Roman" w:eastAsia="Times New Roman" w:hAnsi="Times New Roman"/>
                <w:i/>
                <w:szCs w:val="28"/>
                <w:lang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eastAsia="vi-VN"/>
              </w:rPr>
            </w:pPr>
            <w:r w:rsidRPr="00C16578">
              <w:rPr>
                <w:rFonts w:ascii="Times New Roman" w:eastAsia="Times New Roman" w:hAnsi="Times New Roman"/>
                <w:szCs w:val="28"/>
                <w:lang w:eastAsia="vi-VN"/>
              </w:rPr>
              <w:t>2.2.3. Các tiêu chuẩn, quy phạm và các định mức trong từng lĩnh vực kinh tế, kỹ thuật cụ thể.</w:t>
            </w:r>
          </w:p>
        </w:tc>
        <w:tc>
          <w:tcPr>
            <w:tcW w:w="850" w:type="dxa"/>
          </w:tcPr>
          <w:p w:rsidR="00C16578" w:rsidRPr="002A410A" w:rsidRDefault="00C16578" w:rsidP="002A410A">
            <w:pPr>
              <w:spacing w:line="288" w:lineRule="auto"/>
              <w:jc w:val="right"/>
              <w:rPr>
                <w:rFonts w:ascii="Times New Roman" w:eastAsia="Times New Roman" w:hAnsi="Times New Roman"/>
                <w:i/>
                <w:szCs w:val="28"/>
                <w:lang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eastAsia="vi-VN"/>
              </w:rPr>
            </w:pPr>
            <w:bookmarkStart w:id="137" w:name="_Toc363152935"/>
            <w:bookmarkStart w:id="138" w:name="_Toc204349176"/>
            <w:r w:rsidRPr="00C16578">
              <w:rPr>
                <w:rFonts w:ascii="Times New Roman" w:eastAsia="Times New Roman" w:hAnsi="Times New Roman"/>
                <w:szCs w:val="28"/>
                <w:lang w:eastAsia="vi-VN"/>
              </w:rPr>
              <w:t>2.2.4. Các quy ước thông lệ quốc tế.</w:t>
            </w:r>
            <w:bookmarkEnd w:id="137"/>
            <w:bookmarkEnd w:id="138"/>
          </w:p>
        </w:tc>
        <w:tc>
          <w:tcPr>
            <w:tcW w:w="850" w:type="dxa"/>
          </w:tcPr>
          <w:p w:rsidR="00C16578" w:rsidRPr="002A410A" w:rsidRDefault="00C16578" w:rsidP="002A410A">
            <w:pPr>
              <w:spacing w:line="288" w:lineRule="auto"/>
              <w:jc w:val="right"/>
              <w:rPr>
                <w:rFonts w:ascii="Times New Roman" w:eastAsia="Times New Roman" w:hAnsi="Times New Roman"/>
                <w:i/>
                <w:szCs w:val="28"/>
                <w:lang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eastAsia="vi-VN"/>
              </w:rPr>
            </w:pPr>
            <w:r w:rsidRPr="00C16578">
              <w:rPr>
                <w:rFonts w:ascii="Times New Roman" w:eastAsia="Times New Roman" w:hAnsi="Times New Roman"/>
                <w:szCs w:val="28"/>
                <w:lang w:eastAsia="vi-VN"/>
              </w:rPr>
              <w:t>2.3. Phương pháp thẩm định dự án đầu tư</w:t>
            </w:r>
          </w:p>
        </w:tc>
        <w:tc>
          <w:tcPr>
            <w:tcW w:w="850" w:type="dxa"/>
          </w:tcPr>
          <w:p w:rsidR="00C16578" w:rsidRPr="002A410A" w:rsidRDefault="002A410A" w:rsidP="002A410A">
            <w:pPr>
              <w:spacing w:line="288"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0,5</w:t>
            </w:r>
          </w:p>
        </w:tc>
        <w:tc>
          <w:tcPr>
            <w:tcW w:w="1099" w:type="dxa"/>
          </w:tcPr>
          <w:p w:rsidR="00C16578" w:rsidRPr="002A410A" w:rsidRDefault="002A410A" w:rsidP="002A410A">
            <w:pPr>
              <w:spacing w:line="288" w:lineRule="auto"/>
              <w:rPr>
                <w:rFonts w:ascii="Times New Roman" w:eastAsia="Times New Roman" w:hAnsi="Times New Roman"/>
                <w:i/>
                <w:szCs w:val="28"/>
                <w:lang w:eastAsia="vi-VN"/>
              </w:rPr>
            </w:pPr>
            <w:r w:rsidRPr="0033381F">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39" w:name="_Toc363152937"/>
            <w:bookmarkStart w:id="140" w:name="_Toc204349178"/>
            <w:r w:rsidRPr="00C16578">
              <w:rPr>
                <w:rFonts w:ascii="Times New Roman" w:eastAsia="Times New Roman" w:hAnsi="Times New Roman"/>
                <w:szCs w:val="28"/>
                <w:lang w:val="en-US" w:eastAsia="vi-VN"/>
              </w:rPr>
              <w:t>2.3.1. Thẩm định theo trình tự</w:t>
            </w:r>
            <w:bookmarkEnd w:id="139"/>
            <w:bookmarkEnd w:id="140"/>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41" w:name="_Toc363152938"/>
            <w:bookmarkStart w:id="142" w:name="_Toc204349179"/>
            <w:r w:rsidRPr="00C16578">
              <w:rPr>
                <w:rFonts w:ascii="Times New Roman" w:eastAsia="Times New Roman" w:hAnsi="Times New Roman"/>
                <w:szCs w:val="28"/>
                <w:lang w:val="en-US" w:eastAsia="vi-VN"/>
              </w:rPr>
              <w:t>2.3.2. Phương pháp so sánh, đối chiếu các chỉ tiêu.</w:t>
            </w:r>
            <w:bookmarkEnd w:id="141"/>
            <w:bookmarkEnd w:id="142"/>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43" w:name="_Toc363152939"/>
            <w:bookmarkStart w:id="144" w:name="_Toc204349180"/>
            <w:r w:rsidRPr="00C16578">
              <w:rPr>
                <w:rFonts w:ascii="Times New Roman" w:eastAsia="Times New Roman" w:hAnsi="Times New Roman"/>
                <w:szCs w:val="28"/>
                <w:lang w:val="en-US" w:eastAsia="vi-VN"/>
              </w:rPr>
              <w:t>2.3.3. Phương pháp phân tích độ nhạy.</w:t>
            </w:r>
            <w:bookmarkEnd w:id="143"/>
            <w:bookmarkEnd w:id="144"/>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45" w:name="_Toc363152940"/>
            <w:bookmarkStart w:id="146" w:name="_Toc204349181"/>
            <w:r w:rsidRPr="00C16578">
              <w:rPr>
                <w:rFonts w:ascii="Times New Roman" w:eastAsia="Times New Roman" w:hAnsi="Times New Roman"/>
                <w:szCs w:val="28"/>
                <w:lang w:val="en-US" w:eastAsia="vi-VN"/>
              </w:rPr>
              <w:t>2.3.4. Phương pháp dự báo</w:t>
            </w:r>
            <w:bookmarkStart w:id="147" w:name="_Toc363152941"/>
            <w:bookmarkStart w:id="148" w:name="_Toc204349182"/>
            <w:bookmarkEnd w:id="145"/>
            <w:bookmarkEnd w:id="146"/>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r w:rsidRPr="00C16578">
              <w:rPr>
                <w:rFonts w:ascii="Times New Roman" w:eastAsia="Times New Roman" w:hAnsi="Times New Roman"/>
                <w:szCs w:val="28"/>
                <w:lang w:val="en-US" w:eastAsia="vi-VN"/>
              </w:rPr>
              <w:t>2.3.5. Phương pháp triệt tiêu rủi ro.</w:t>
            </w:r>
            <w:bookmarkEnd w:id="147"/>
            <w:bookmarkEnd w:id="148"/>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r w:rsidRPr="00C16578">
              <w:rPr>
                <w:rFonts w:ascii="Times New Roman" w:eastAsia="Times New Roman" w:hAnsi="Times New Roman"/>
                <w:szCs w:val="28"/>
                <w:lang w:val="en-US" w:eastAsia="vi-VN"/>
              </w:rPr>
              <w:t>2.4. Nội dung thẩm định dự án đầu tư</w:t>
            </w:r>
          </w:p>
        </w:tc>
        <w:tc>
          <w:tcPr>
            <w:tcW w:w="850" w:type="dxa"/>
          </w:tcPr>
          <w:p w:rsidR="00C16578" w:rsidRPr="002A410A" w:rsidRDefault="002A410A" w:rsidP="002A410A">
            <w:pPr>
              <w:spacing w:line="288"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0,5</w:t>
            </w:r>
          </w:p>
        </w:tc>
        <w:tc>
          <w:tcPr>
            <w:tcW w:w="1099" w:type="dxa"/>
          </w:tcPr>
          <w:p w:rsidR="00C16578" w:rsidRPr="002A410A" w:rsidRDefault="002A410A" w:rsidP="002A410A">
            <w:pPr>
              <w:spacing w:line="288" w:lineRule="auto"/>
              <w:rPr>
                <w:rFonts w:ascii="Times New Roman" w:eastAsia="Times New Roman" w:hAnsi="Times New Roman"/>
                <w:i/>
                <w:szCs w:val="28"/>
                <w:lang w:val="en-US" w:eastAsia="vi-VN"/>
              </w:rPr>
            </w:pPr>
            <w:r w:rsidRPr="0033381F">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49" w:name="_Toc363152943"/>
            <w:bookmarkStart w:id="150" w:name="_Toc204349184"/>
            <w:r w:rsidRPr="00C16578">
              <w:rPr>
                <w:rFonts w:ascii="Times New Roman" w:eastAsia="Times New Roman" w:hAnsi="Times New Roman"/>
                <w:szCs w:val="28"/>
                <w:lang w:val="en-US" w:eastAsia="vi-VN"/>
              </w:rPr>
              <w:t>2.4.1. Thẩm định khía cạnh pháp lý của dự án.</w:t>
            </w:r>
            <w:bookmarkEnd w:id="149"/>
            <w:bookmarkEnd w:id="150"/>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51" w:name="_Toc363152944"/>
            <w:bookmarkStart w:id="152" w:name="_Toc204349185"/>
            <w:r w:rsidRPr="00C16578">
              <w:rPr>
                <w:rFonts w:ascii="Times New Roman" w:eastAsia="Times New Roman" w:hAnsi="Times New Roman"/>
                <w:szCs w:val="28"/>
                <w:lang w:val="en-US" w:eastAsia="vi-VN"/>
              </w:rPr>
              <w:t>2.4.2. Thẩm định khía cạnh thị trường của dự án.</w:t>
            </w:r>
            <w:bookmarkEnd w:id="151"/>
            <w:bookmarkEnd w:id="152"/>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53" w:name="_Toc363152945"/>
            <w:bookmarkStart w:id="154" w:name="_Toc204349186"/>
            <w:r w:rsidRPr="00C16578">
              <w:rPr>
                <w:rFonts w:ascii="Times New Roman" w:eastAsia="Times New Roman" w:hAnsi="Times New Roman"/>
                <w:szCs w:val="28"/>
                <w:lang w:val="en-US" w:eastAsia="vi-VN"/>
              </w:rPr>
              <w:t>2.4.3. Thẩm định khía cạnh kỹ thuật của dự án.</w:t>
            </w:r>
            <w:bookmarkEnd w:id="153"/>
            <w:bookmarkEnd w:id="154"/>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pacing w:val="-4"/>
                <w:szCs w:val="28"/>
                <w:lang w:val="en-US" w:eastAsia="vi-VN"/>
              </w:rPr>
            </w:pPr>
            <w:bookmarkStart w:id="155" w:name="_Toc363152946"/>
            <w:bookmarkStart w:id="156" w:name="_Toc204349187"/>
            <w:r w:rsidRPr="00C16578">
              <w:rPr>
                <w:rFonts w:ascii="Times New Roman" w:eastAsia="Times New Roman" w:hAnsi="Times New Roman"/>
                <w:spacing w:val="-4"/>
                <w:szCs w:val="28"/>
                <w:lang w:val="en-US" w:eastAsia="vi-VN"/>
              </w:rPr>
              <w:t>2.4.4. Thẩm định về phương diện tổ chức, quản lý thực hiện của dự án.</w:t>
            </w:r>
            <w:bookmarkEnd w:id="155"/>
            <w:bookmarkEnd w:id="156"/>
          </w:p>
        </w:tc>
        <w:tc>
          <w:tcPr>
            <w:tcW w:w="850" w:type="dxa"/>
          </w:tcPr>
          <w:p w:rsidR="00C16578" w:rsidRPr="002A410A" w:rsidRDefault="00C16578" w:rsidP="002A410A">
            <w:pPr>
              <w:spacing w:line="288" w:lineRule="auto"/>
              <w:jc w:val="right"/>
              <w:rPr>
                <w:rFonts w:ascii="Times New Roman" w:eastAsia="Times New Roman" w:hAnsi="Times New Roman"/>
                <w:i/>
                <w:spacing w:val="-4"/>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pacing w:val="-4"/>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57" w:name="_Toc363152947"/>
            <w:bookmarkStart w:id="158" w:name="_Toc204349188"/>
            <w:r w:rsidRPr="00C16578">
              <w:rPr>
                <w:rFonts w:ascii="Times New Roman" w:eastAsia="Times New Roman" w:hAnsi="Times New Roman"/>
                <w:szCs w:val="28"/>
                <w:lang w:val="en-US" w:eastAsia="vi-VN"/>
              </w:rPr>
              <w:t>2.4.5. Thẩm định khía cạnh tài chính của dự án.</w:t>
            </w:r>
            <w:bookmarkEnd w:id="157"/>
            <w:bookmarkEnd w:id="158"/>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2A410A" w:rsidRDefault="00C16578" w:rsidP="00C46C5B">
            <w:pPr>
              <w:spacing w:line="288" w:lineRule="auto"/>
              <w:jc w:val="both"/>
              <w:rPr>
                <w:rFonts w:ascii="Times New Roman" w:eastAsia="Times New Roman" w:hAnsi="Times New Roman"/>
                <w:spacing w:val="-4"/>
                <w:szCs w:val="28"/>
                <w:lang w:val="en-US" w:eastAsia="vi-VN"/>
              </w:rPr>
            </w:pPr>
            <w:bookmarkStart w:id="159" w:name="_Toc363152948"/>
            <w:bookmarkStart w:id="160" w:name="_Toc204349189"/>
            <w:r w:rsidRPr="002A410A">
              <w:rPr>
                <w:rFonts w:ascii="Times New Roman" w:eastAsia="Times New Roman" w:hAnsi="Times New Roman"/>
                <w:spacing w:val="-4"/>
                <w:szCs w:val="28"/>
                <w:lang w:val="en-US" w:eastAsia="vi-VN"/>
              </w:rPr>
              <w:t>2.4.6. Thẩm định về các chỉ tiêu kinh tế xã hội của dự án.</w:t>
            </w:r>
            <w:bookmarkEnd w:id="159"/>
            <w:bookmarkEnd w:id="160"/>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r w:rsidRPr="00C16578">
              <w:rPr>
                <w:rFonts w:ascii="Times New Roman" w:eastAsia="Times New Roman" w:hAnsi="Times New Roman"/>
                <w:szCs w:val="28"/>
                <w:lang w:val="en-US" w:eastAsia="vi-VN"/>
              </w:rPr>
              <w:t>2.5. Tổ chức thẩm định dự án đầu tư</w:t>
            </w:r>
          </w:p>
        </w:tc>
        <w:tc>
          <w:tcPr>
            <w:tcW w:w="850" w:type="dxa"/>
          </w:tcPr>
          <w:p w:rsidR="00C16578" w:rsidRPr="002A410A" w:rsidRDefault="002A410A" w:rsidP="002A410A">
            <w:pPr>
              <w:spacing w:line="288"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0,5</w:t>
            </w:r>
          </w:p>
        </w:tc>
        <w:tc>
          <w:tcPr>
            <w:tcW w:w="1099" w:type="dxa"/>
          </w:tcPr>
          <w:p w:rsidR="00C16578" w:rsidRPr="002A410A" w:rsidRDefault="002A410A" w:rsidP="002A410A">
            <w:pPr>
              <w:spacing w:line="288" w:lineRule="auto"/>
              <w:rPr>
                <w:rFonts w:ascii="Times New Roman" w:eastAsia="Times New Roman" w:hAnsi="Times New Roman"/>
                <w:i/>
                <w:szCs w:val="28"/>
                <w:lang w:val="en-US" w:eastAsia="vi-VN"/>
              </w:rPr>
            </w:pPr>
            <w:r w:rsidRPr="0033381F">
              <w:rPr>
                <w:rFonts w:ascii="Times New Roman" w:eastAsia="Times New Roman" w:hAnsi="Times New Roman"/>
                <w:i/>
                <w:szCs w:val="28"/>
                <w:lang w:val="en-US" w:eastAsia="vi-VN"/>
              </w:rPr>
              <w:t>giờ</w:t>
            </w: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61" w:name="_Toc363152950"/>
            <w:bookmarkStart w:id="162" w:name="_Toc204349191"/>
            <w:r w:rsidRPr="00C16578">
              <w:rPr>
                <w:rFonts w:ascii="Times New Roman" w:eastAsia="Times New Roman" w:hAnsi="Times New Roman"/>
                <w:szCs w:val="28"/>
                <w:lang w:val="en-US" w:eastAsia="vi-VN"/>
              </w:rPr>
              <w:t>2.5.1. Thẩm quyền thẩm định của dự án.</w:t>
            </w:r>
            <w:bookmarkEnd w:id="161"/>
            <w:bookmarkEnd w:id="162"/>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63" w:name="_Toc363152951"/>
            <w:bookmarkStart w:id="164" w:name="_Toc204349192"/>
            <w:r w:rsidRPr="00C16578">
              <w:rPr>
                <w:rFonts w:ascii="Times New Roman" w:eastAsia="Times New Roman" w:hAnsi="Times New Roman"/>
                <w:szCs w:val="28"/>
                <w:lang w:val="en-US" w:eastAsia="vi-VN"/>
              </w:rPr>
              <w:t>2.5.2. Quy trình tổ chức thẩm định của dự án.</w:t>
            </w:r>
            <w:bookmarkEnd w:id="163"/>
            <w:bookmarkEnd w:id="164"/>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C16578" w:rsidRPr="00C16578" w:rsidTr="002A410A">
        <w:tc>
          <w:tcPr>
            <w:tcW w:w="6521" w:type="dxa"/>
          </w:tcPr>
          <w:p w:rsidR="00C16578" w:rsidRPr="00C16578" w:rsidRDefault="00C16578" w:rsidP="00C46C5B">
            <w:pPr>
              <w:spacing w:line="288" w:lineRule="auto"/>
              <w:jc w:val="both"/>
              <w:rPr>
                <w:rFonts w:ascii="Times New Roman" w:eastAsia="Times New Roman" w:hAnsi="Times New Roman"/>
                <w:szCs w:val="28"/>
                <w:lang w:val="en-US" w:eastAsia="vi-VN"/>
              </w:rPr>
            </w:pPr>
            <w:bookmarkStart w:id="165" w:name="_Toc363152952"/>
            <w:bookmarkStart w:id="166" w:name="_Toc204349193"/>
            <w:r w:rsidRPr="00C16578">
              <w:rPr>
                <w:rFonts w:ascii="Times New Roman" w:eastAsia="Times New Roman" w:hAnsi="Times New Roman"/>
                <w:szCs w:val="28"/>
                <w:lang w:val="en-US" w:eastAsia="vi-VN"/>
              </w:rPr>
              <w:t>2.5.3. Thời hạn và lệ phí thẩm định của dự án.</w:t>
            </w:r>
            <w:bookmarkEnd w:id="165"/>
            <w:bookmarkEnd w:id="166"/>
          </w:p>
        </w:tc>
        <w:tc>
          <w:tcPr>
            <w:tcW w:w="850" w:type="dxa"/>
          </w:tcPr>
          <w:p w:rsidR="00C16578" w:rsidRPr="002A410A" w:rsidRDefault="00C16578" w:rsidP="002A410A">
            <w:pPr>
              <w:spacing w:line="288" w:lineRule="auto"/>
              <w:jc w:val="right"/>
              <w:rPr>
                <w:rFonts w:ascii="Times New Roman" w:eastAsia="Times New Roman" w:hAnsi="Times New Roman"/>
                <w:i/>
                <w:szCs w:val="28"/>
                <w:lang w:val="en-US" w:eastAsia="vi-VN"/>
              </w:rPr>
            </w:pPr>
          </w:p>
        </w:tc>
        <w:tc>
          <w:tcPr>
            <w:tcW w:w="1099" w:type="dxa"/>
          </w:tcPr>
          <w:p w:rsidR="00C16578" w:rsidRPr="002A410A" w:rsidRDefault="00C16578" w:rsidP="002A410A">
            <w:pPr>
              <w:spacing w:line="288" w:lineRule="auto"/>
              <w:rPr>
                <w:rFonts w:ascii="Times New Roman" w:eastAsia="Times New Roman" w:hAnsi="Times New Roman"/>
                <w:i/>
                <w:szCs w:val="28"/>
                <w:lang w:val="en-US" w:eastAsia="vi-VN"/>
              </w:rPr>
            </w:pPr>
          </w:p>
        </w:tc>
      </w:tr>
      <w:tr w:rsidR="002A410A" w:rsidRPr="00C16578" w:rsidTr="002A410A">
        <w:tc>
          <w:tcPr>
            <w:tcW w:w="6521" w:type="dxa"/>
          </w:tcPr>
          <w:p w:rsidR="002A410A" w:rsidRPr="00C16578" w:rsidRDefault="002A410A" w:rsidP="00C46C5B">
            <w:pPr>
              <w:spacing w:line="288" w:lineRule="auto"/>
              <w:jc w:val="both"/>
              <w:rPr>
                <w:rFonts w:ascii="Times New Roman" w:eastAsia="Times New Roman" w:hAnsi="Times New Roman"/>
                <w:szCs w:val="28"/>
                <w:lang w:val="en-US" w:eastAsia="vi-VN"/>
              </w:rPr>
            </w:pPr>
            <w:r>
              <w:rPr>
                <w:rFonts w:ascii="Times New Roman" w:eastAsia="Times New Roman" w:hAnsi="Times New Roman"/>
                <w:szCs w:val="28"/>
                <w:lang w:val="en-US" w:eastAsia="vi-VN"/>
              </w:rPr>
              <w:t>Bài tập</w:t>
            </w:r>
          </w:p>
        </w:tc>
        <w:tc>
          <w:tcPr>
            <w:tcW w:w="850" w:type="dxa"/>
          </w:tcPr>
          <w:p w:rsidR="002A410A" w:rsidRPr="002A410A" w:rsidRDefault="002A410A" w:rsidP="002A410A">
            <w:pPr>
              <w:spacing w:line="288"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3</w:t>
            </w:r>
          </w:p>
        </w:tc>
        <w:tc>
          <w:tcPr>
            <w:tcW w:w="1099" w:type="dxa"/>
          </w:tcPr>
          <w:p w:rsidR="002A410A" w:rsidRDefault="002A410A">
            <w:r w:rsidRPr="002466D3">
              <w:rPr>
                <w:rFonts w:ascii="Times New Roman" w:eastAsia="Times New Roman" w:hAnsi="Times New Roman"/>
                <w:i/>
                <w:szCs w:val="28"/>
                <w:lang w:val="en-US" w:eastAsia="vi-VN"/>
              </w:rPr>
              <w:t>giờ</w:t>
            </w:r>
          </w:p>
        </w:tc>
      </w:tr>
      <w:tr w:rsidR="002A410A" w:rsidRPr="00C16578" w:rsidTr="002A410A">
        <w:tc>
          <w:tcPr>
            <w:tcW w:w="6521" w:type="dxa"/>
          </w:tcPr>
          <w:p w:rsidR="002A410A" w:rsidRDefault="002A410A" w:rsidP="00C46C5B">
            <w:pPr>
              <w:spacing w:line="288" w:lineRule="auto"/>
              <w:jc w:val="both"/>
              <w:rPr>
                <w:rFonts w:ascii="Times New Roman" w:eastAsia="Times New Roman" w:hAnsi="Times New Roman"/>
                <w:szCs w:val="28"/>
                <w:lang w:val="en-US" w:eastAsia="vi-VN"/>
              </w:rPr>
            </w:pPr>
            <w:r>
              <w:rPr>
                <w:rFonts w:ascii="Times New Roman" w:eastAsia="Times New Roman" w:hAnsi="Times New Roman"/>
                <w:szCs w:val="28"/>
                <w:lang w:val="en-US" w:eastAsia="vi-VN"/>
              </w:rPr>
              <w:lastRenderedPageBreak/>
              <w:t>Kiểm tra định kỳ</w:t>
            </w:r>
          </w:p>
        </w:tc>
        <w:tc>
          <w:tcPr>
            <w:tcW w:w="850" w:type="dxa"/>
          </w:tcPr>
          <w:p w:rsidR="002A410A" w:rsidRDefault="002A410A" w:rsidP="002A410A">
            <w:pPr>
              <w:spacing w:line="288" w:lineRule="auto"/>
              <w:jc w:val="right"/>
              <w:rPr>
                <w:rFonts w:ascii="Times New Roman" w:eastAsia="Times New Roman" w:hAnsi="Times New Roman"/>
                <w:i/>
                <w:szCs w:val="28"/>
                <w:lang w:val="en-US" w:eastAsia="vi-VN"/>
              </w:rPr>
            </w:pPr>
            <w:r>
              <w:rPr>
                <w:rFonts w:ascii="Times New Roman" w:eastAsia="Times New Roman" w:hAnsi="Times New Roman"/>
                <w:i/>
                <w:szCs w:val="28"/>
                <w:lang w:val="en-US" w:eastAsia="vi-VN"/>
              </w:rPr>
              <w:t>1</w:t>
            </w:r>
          </w:p>
        </w:tc>
        <w:tc>
          <w:tcPr>
            <w:tcW w:w="1099" w:type="dxa"/>
          </w:tcPr>
          <w:p w:rsidR="002A410A" w:rsidRDefault="002A410A">
            <w:r w:rsidRPr="002466D3">
              <w:rPr>
                <w:rFonts w:ascii="Times New Roman" w:eastAsia="Times New Roman" w:hAnsi="Times New Roman"/>
                <w:i/>
                <w:szCs w:val="28"/>
                <w:lang w:val="en-US" w:eastAsia="vi-VN"/>
              </w:rPr>
              <w:t>giờ</w:t>
            </w:r>
          </w:p>
        </w:tc>
      </w:tr>
    </w:tbl>
    <w:p w:rsidR="009977DA" w:rsidRPr="003559EB" w:rsidRDefault="009977DA" w:rsidP="009977DA">
      <w:pPr>
        <w:spacing w:line="288" w:lineRule="auto"/>
        <w:jc w:val="both"/>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IV. Điều kiện thực hiện môn học:</w:t>
      </w:r>
    </w:p>
    <w:p w:rsidR="002A410A" w:rsidRPr="00611333" w:rsidRDefault="009977DA" w:rsidP="002A410A">
      <w:pPr>
        <w:spacing w:line="288" w:lineRule="auto"/>
        <w:ind w:firstLine="709"/>
        <w:jc w:val="both"/>
        <w:rPr>
          <w:rFonts w:ascii="Times New Roman" w:eastAsia="Times New Roman" w:hAnsi="Times New Roman"/>
          <w:sz w:val="28"/>
          <w:szCs w:val="28"/>
          <w:lang w:val="en-US" w:eastAsia="vi-VN"/>
        </w:rPr>
      </w:pPr>
      <w:r w:rsidRPr="00277683">
        <w:rPr>
          <w:rFonts w:ascii="Times New Roman" w:eastAsia="Times New Roman" w:hAnsi="Times New Roman"/>
          <w:sz w:val="28"/>
          <w:szCs w:val="28"/>
          <w:lang w:eastAsia="vi-VN"/>
        </w:rPr>
        <w:tab/>
      </w:r>
      <w:r w:rsidR="002A410A" w:rsidRPr="00611333">
        <w:rPr>
          <w:rFonts w:ascii="Times New Roman" w:eastAsia="Times New Roman" w:hAnsi="Times New Roman"/>
          <w:sz w:val="28"/>
          <w:szCs w:val="28"/>
          <w:lang w:eastAsia="vi-VN"/>
        </w:rPr>
        <w:t>1. Phòng học chuyên môn hóa: Phòng học lý thuyết đáp ứng được điều kiện cho việc dạy và học.</w:t>
      </w:r>
    </w:p>
    <w:p w:rsidR="002A410A" w:rsidRPr="00611333" w:rsidRDefault="002A410A" w:rsidP="002A410A">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Trang thiết bị máy móc: Máy tính, máy chiếu,  micro,..</w:t>
      </w:r>
    </w:p>
    <w:p w:rsidR="002A410A" w:rsidRPr="00611333" w:rsidRDefault="002A410A" w:rsidP="002A410A">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3. Học liệu, dụng cụ, nguyên vật liệu: </w:t>
      </w:r>
      <w:r w:rsidRPr="00611333">
        <w:rPr>
          <w:rFonts w:ascii="Times New Roman" w:eastAsia="Times New Roman" w:hAnsi="Times New Roman"/>
          <w:sz w:val="28"/>
          <w:szCs w:val="28"/>
          <w:lang w:val="en-US" w:eastAsia="vi-VN"/>
        </w:rPr>
        <w:t>Đề cương bài giảng,</w:t>
      </w:r>
      <w:r w:rsidRPr="00611333">
        <w:rPr>
          <w:rFonts w:ascii="Times New Roman" w:eastAsia="Times New Roman" w:hAnsi="Times New Roman"/>
          <w:sz w:val="28"/>
          <w:szCs w:val="28"/>
          <w:lang w:eastAsia="vi-VN"/>
        </w:rPr>
        <w:t xml:space="preserve"> giáo án, </w:t>
      </w:r>
      <w:r w:rsidRPr="00611333">
        <w:rPr>
          <w:rFonts w:ascii="Times New Roman" w:eastAsia="Times New Roman" w:hAnsi="Times New Roman"/>
          <w:sz w:val="28"/>
          <w:szCs w:val="28"/>
          <w:lang w:val="en-US" w:eastAsia="vi-VN"/>
        </w:rPr>
        <w:t xml:space="preserve">slide </w:t>
      </w:r>
      <w:r w:rsidRPr="00611333">
        <w:rPr>
          <w:rFonts w:ascii="Times New Roman" w:eastAsia="Times New Roman" w:hAnsi="Times New Roman"/>
          <w:sz w:val="28"/>
          <w:szCs w:val="28"/>
          <w:lang w:eastAsia="vi-VN"/>
        </w:rPr>
        <w:t>bài giảng môn học, tài liệu phát tay và các tài liệu liên quan khác</w:t>
      </w:r>
      <w:r w:rsidRPr="00611333">
        <w:rPr>
          <w:rFonts w:ascii="Times New Roman" w:eastAsia="Times New Roman" w:hAnsi="Times New Roman"/>
          <w:sz w:val="28"/>
          <w:szCs w:val="28"/>
          <w:lang w:val="en-US" w:eastAsia="vi-VN"/>
        </w:rPr>
        <w:t>: video, clip, ví dụ minh họa,</w:t>
      </w:r>
      <w:r w:rsidRPr="00611333">
        <w:rPr>
          <w:rFonts w:ascii="Times New Roman" w:eastAsia="Times New Roman" w:hAnsi="Times New Roman"/>
          <w:sz w:val="28"/>
          <w:szCs w:val="28"/>
          <w:lang w:eastAsia="vi-VN"/>
        </w:rPr>
        <w:t xml:space="preserve"> tài liệu tham khảo</w:t>
      </w:r>
      <w:r w:rsidRPr="00611333">
        <w:rPr>
          <w:rFonts w:ascii="Times New Roman" w:eastAsia="Times New Roman" w:hAnsi="Times New Roman"/>
          <w:sz w:val="28"/>
          <w:szCs w:val="28"/>
          <w:lang w:val="en-US" w:eastAsia="vi-VN"/>
        </w:rPr>
        <w:t>.</w:t>
      </w:r>
    </w:p>
    <w:p w:rsidR="002A410A" w:rsidRPr="00611333" w:rsidRDefault="002A410A" w:rsidP="002A410A">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4. Các điều kiện khác: </w:t>
      </w:r>
    </w:p>
    <w:p w:rsidR="009977DA" w:rsidRPr="003559EB" w:rsidRDefault="009977DA" w:rsidP="002A410A">
      <w:pPr>
        <w:spacing w:line="288" w:lineRule="auto"/>
        <w:jc w:val="both"/>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V. Nội dung và phương pháp, đánh giá:</w:t>
      </w:r>
    </w:p>
    <w:p w:rsidR="009977DA" w:rsidRPr="00277683" w:rsidRDefault="009977DA" w:rsidP="009977DA">
      <w:pPr>
        <w:spacing w:line="288" w:lineRule="auto"/>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tab/>
        <w:t>1. Nội dung:</w:t>
      </w:r>
    </w:p>
    <w:p w:rsidR="009977DA" w:rsidRPr="003559EB" w:rsidRDefault="009977DA" w:rsidP="009977DA">
      <w:pPr>
        <w:spacing w:line="288" w:lineRule="auto"/>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tab/>
      </w:r>
      <w:r w:rsidRPr="003559EB">
        <w:rPr>
          <w:rFonts w:ascii="Times New Roman" w:eastAsia="Times New Roman" w:hAnsi="Times New Roman"/>
          <w:sz w:val="28"/>
          <w:szCs w:val="28"/>
          <w:lang w:eastAsia="vi-VN"/>
        </w:rPr>
        <w:t>- Về kiến thức:</w:t>
      </w:r>
    </w:p>
    <w:p w:rsidR="009977DA" w:rsidRPr="003559EB" w:rsidRDefault="009977DA" w:rsidP="009977DA">
      <w:pPr>
        <w:spacing w:line="288" w:lineRule="auto"/>
        <w:ind w:firstLine="720"/>
        <w:jc w:val="both"/>
        <w:rPr>
          <w:rFonts w:ascii="Times New Roman" w:hAnsi="Times New Roman"/>
          <w:sz w:val="28"/>
          <w:szCs w:val="28"/>
        </w:rPr>
      </w:pPr>
      <w:r w:rsidRPr="003559EB">
        <w:rPr>
          <w:rFonts w:ascii="Times New Roman" w:eastAsia="Times New Roman" w:hAnsi="Times New Roman"/>
          <w:sz w:val="28"/>
          <w:szCs w:val="28"/>
          <w:lang w:eastAsia="vi-VN"/>
        </w:rPr>
        <w:t>+</w:t>
      </w:r>
      <w:r w:rsidRPr="003559EB">
        <w:rPr>
          <w:rFonts w:ascii="Times New Roman" w:hAnsi="Times New Roman"/>
          <w:sz w:val="28"/>
          <w:szCs w:val="28"/>
        </w:rPr>
        <w:t xml:space="preserve"> Trình bày được khái niệm, yêu cầu và công dụng, vai trò của đầu tư, dự án đầu tư</w:t>
      </w:r>
    </w:p>
    <w:p w:rsidR="009977DA" w:rsidRPr="00400E69" w:rsidRDefault="009977DA" w:rsidP="009977DA">
      <w:pPr>
        <w:spacing w:line="288" w:lineRule="auto"/>
        <w:ind w:firstLine="720"/>
        <w:jc w:val="both"/>
        <w:rPr>
          <w:rFonts w:ascii="Times New Roman" w:hAnsi="Times New Roman"/>
          <w:spacing w:val="-4"/>
          <w:sz w:val="28"/>
          <w:szCs w:val="28"/>
        </w:rPr>
      </w:pPr>
      <w:r w:rsidRPr="00400E69">
        <w:rPr>
          <w:rFonts w:ascii="Times New Roman" w:eastAsia="Times New Roman" w:hAnsi="Times New Roman"/>
          <w:spacing w:val="-4"/>
          <w:sz w:val="28"/>
          <w:szCs w:val="28"/>
          <w:lang w:eastAsia="vi-VN"/>
        </w:rPr>
        <w:t>+</w:t>
      </w:r>
      <w:r w:rsidRPr="00400E69">
        <w:rPr>
          <w:rFonts w:ascii="Times New Roman" w:hAnsi="Times New Roman"/>
          <w:spacing w:val="-4"/>
          <w:sz w:val="28"/>
          <w:szCs w:val="28"/>
        </w:rPr>
        <w:t xml:space="preserve"> Xác định được các bước nghiên cứu để lập và thẩm định dự án đầu tư</w:t>
      </w:r>
    </w:p>
    <w:p w:rsidR="009977DA" w:rsidRPr="003559EB" w:rsidRDefault="009977DA" w:rsidP="009977DA">
      <w:pPr>
        <w:spacing w:line="288" w:lineRule="auto"/>
        <w:ind w:firstLine="709"/>
        <w:jc w:val="both"/>
        <w:rPr>
          <w:rFonts w:ascii="Times New Roman" w:hAnsi="Times New Roman"/>
          <w:spacing w:val="-4"/>
          <w:sz w:val="28"/>
          <w:szCs w:val="28"/>
        </w:rPr>
      </w:pPr>
      <w:r w:rsidRPr="003559EB">
        <w:rPr>
          <w:rFonts w:ascii="Times New Roman" w:eastAsia="Times New Roman" w:hAnsi="Times New Roman"/>
          <w:sz w:val="28"/>
          <w:szCs w:val="28"/>
          <w:lang w:eastAsia="vi-VN"/>
        </w:rPr>
        <w:t xml:space="preserve">+ </w:t>
      </w:r>
      <w:r w:rsidRPr="003559EB">
        <w:rPr>
          <w:rFonts w:ascii="Times New Roman" w:hAnsi="Times New Roman"/>
          <w:spacing w:val="-4"/>
          <w:sz w:val="28"/>
          <w:szCs w:val="28"/>
        </w:rPr>
        <w:t>Xác định được nội dung của phân tích hiệu quả tài chính và kinh tế xã hội dự án.</w:t>
      </w:r>
    </w:p>
    <w:p w:rsidR="009977DA" w:rsidRPr="003559EB" w:rsidRDefault="009977DA" w:rsidP="009977DA">
      <w:pPr>
        <w:spacing w:line="288" w:lineRule="auto"/>
        <w:ind w:firstLine="709"/>
        <w:jc w:val="both"/>
        <w:rPr>
          <w:rFonts w:ascii="Times New Roman" w:hAnsi="Times New Roman"/>
          <w:spacing w:val="-4"/>
          <w:sz w:val="28"/>
          <w:szCs w:val="28"/>
        </w:rPr>
      </w:pPr>
      <w:r w:rsidRPr="003559EB">
        <w:rPr>
          <w:rFonts w:ascii="Times New Roman" w:eastAsia="Times New Roman" w:hAnsi="Times New Roman"/>
          <w:sz w:val="28"/>
          <w:szCs w:val="28"/>
          <w:lang w:eastAsia="vi-VN"/>
        </w:rPr>
        <w:t>+</w:t>
      </w:r>
      <w:r w:rsidRPr="003559EB">
        <w:rPr>
          <w:rFonts w:ascii="Times New Roman" w:hAnsi="Times New Roman"/>
          <w:spacing w:val="-4"/>
          <w:sz w:val="28"/>
          <w:szCs w:val="28"/>
        </w:rPr>
        <w:t xml:space="preserve"> Ứng dụng kiến thức kinh tế, tài chính vào phân tích hiệu quả tài chính và hiệu quả kinh tế xã hội của dự án.</w:t>
      </w:r>
    </w:p>
    <w:p w:rsidR="009977DA" w:rsidRPr="003559EB" w:rsidRDefault="009977DA" w:rsidP="009977DA">
      <w:pPr>
        <w:spacing w:line="288" w:lineRule="auto"/>
        <w:ind w:firstLine="720"/>
        <w:jc w:val="both"/>
        <w:rPr>
          <w:rFonts w:ascii="Times New Roman" w:hAnsi="Times New Roman"/>
          <w:sz w:val="28"/>
          <w:szCs w:val="28"/>
        </w:rPr>
      </w:pPr>
      <w:r w:rsidRPr="003559EB">
        <w:rPr>
          <w:rFonts w:ascii="Times New Roman" w:eastAsia="Times New Roman" w:hAnsi="Times New Roman"/>
          <w:sz w:val="28"/>
          <w:szCs w:val="28"/>
          <w:lang w:eastAsia="vi-VN"/>
        </w:rPr>
        <w:t>+</w:t>
      </w:r>
      <w:r w:rsidRPr="003559EB">
        <w:rPr>
          <w:rFonts w:ascii="Times New Roman" w:hAnsi="Times New Roman"/>
          <w:sz w:val="28"/>
          <w:szCs w:val="28"/>
        </w:rPr>
        <w:t xml:space="preserve"> Xác định được căn cứ và </w:t>
      </w:r>
      <w:r w:rsidRPr="003559EB">
        <w:rPr>
          <w:rFonts w:ascii="Times New Roman" w:hAnsi="Times New Roman"/>
          <w:iCs/>
          <w:sz w:val="28"/>
          <w:szCs w:val="28"/>
        </w:rPr>
        <w:t xml:space="preserve">phương pháp </w:t>
      </w:r>
      <w:r w:rsidRPr="003559EB">
        <w:rPr>
          <w:rFonts w:ascii="Times New Roman" w:hAnsi="Times New Roman"/>
          <w:sz w:val="28"/>
          <w:szCs w:val="28"/>
        </w:rPr>
        <w:t>thẩm định dự án đầu tư</w:t>
      </w:r>
    </w:p>
    <w:p w:rsidR="009977DA" w:rsidRPr="00400E69"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 Về kỹ năng:</w:t>
      </w:r>
    </w:p>
    <w:p w:rsidR="009977DA" w:rsidRPr="00400E69" w:rsidRDefault="009977DA" w:rsidP="009977DA">
      <w:pPr>
        <w:spacing w:line="288" w:lineRule="auto"/>
        <w:ind w:firstLine="720"/>
        <w:jc w:val="both"/>
        <w:rPr>
          <w:rFonts w:ascii="Times New Roman" w:hAnsi="Times New Roman"/>
          <w:spacing w:val="-4"/>
          <w:sz w:val="28"/>
          <w:szCs w:val="28"/>
        </w:rPr>
      </w:pPr>
      <w:r w:rsidRPr="00400E69">
        <w:rPr>
          <w:rFonts w:ascii="Times New Roman" w:hAnsi="Times New Roman"/>
          <w:spacing w:val="-4"/>
          <w:sz w:val="28"/>
          <w:szCs w:val="28"/>
        </w:rPr>
        <w:t>+ Tính toán được các chỉ tiêu dùng để lập và phân tích, lựa chọn dự án</w:t>
      </w:r>
    </w:p>
    <w:p w:rsidR="009977DA" w:rsidRPr="00400E69"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 Thu thập được các số liệu cần thiết cho dự án</w:t>
      </w:r>
    </w:p>
    <w:p w:rsidR="009977DA" w:rsidRPr="003559EB"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w:t>
      </w:r>
      <w:r w:rsidRPr="003559EB">
        <w:rPr>
          <w:rFonts w:ascii="Times New Roman" w:hAnsi="Times New Roman"/>
          <w:sz w:val="28"/>
          <w:szCs w:val="28"/>
        </w:rPr>
        <w:t xml:space="preserve"> Xây dựng được các bước lập một số loại dự án đầu tư</w:t>
      </w:r>
    </w:p>
    <w:p w:rsidR="009977DA" w:rsidRPr="00400E69"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 Về năng lực tự chủ và trách nhiệm:</w:t>
      </w:r>
    </w:p>
    <w:p w:rsidR="009977DA" w:rsidRPr="00400E69" w:rsidRDefault="009977DA" w:rsidP="009977DA">
      <w:pPr>
        <w:spacing w:line="288" w:lineRule="auto"/>
        <w:ind w:firstLine="720"/>
        <w:jc w:val="both"/>
        <w:rPr>
          <w:rFonts w:ascii="Times New Roman" w:hAnsi="Times New Roman"/>
          <w:sz w:val="28"/>
          <w:szCs w:val="28"/>
        </w:rPr>
      </w:pPr>
      <w:r w:rsidRPr="00400E69">
        <w:rPr>
          <w:rFonts w:ascii="Times New Roman" w:hAnsi="Times New Roman"/>
          <w:sz w:val="28"/>
          <w:szCs w:val="28"/>
        </w:rPr>
        <w:t>+ Có quan điểm đánh giá về dự án một cách toàn diện.</w:t>
      </w:r>
    </w:p>
    <w:p w:rsidR="009977DA" w:rsidRPr="00277683" w:rsidRDefault="009977DA" w:rsidP="009977DA">
      <w:pPr>
        <w:spacing w:line="288" w:lineRule="auto"/>
        <w:jc w:val="both"/>
        <w:rPr>
          <w:rFonts w:ascii="Times New Roman" w:hAnsi="Times New Roman"/>
          <w:sz w:val="28"/>
          <w:szCs w:val="28"/>
        </w:rPr>
      </w:pPr>
      <w:r w:rsidRPr="00277683">
        <w:rPr>
          <w:rFonts w:ascii="Times New Roman" w:hAnsi="Times New Roman"/>
          <w:sz w:val="28"/>
          <w:szCs w:val="28"/>
        </w:rPr>
        <w:tab/>
      </w:r>
      <w:r w:rsidRPr="00400E69">
        <w:rPr>
          <w:rFonts w:ascii="Times New Roman" w:hAnsi="Times New Roman"/>
          <w:sz w:val="28"/>
          <w:szCs w:val="28"/>
        </w:rPr>
        <w:t>+ Có trách nhiệm khi tham gia thẩm định và lập dự án.</w:t>
      </w:r>
    </w:p>
    <w:p w:rsidR="009977DA" w:rsidRPr="00277683" w:rsidRDefault="009977DA" w:rsidP="009977DA">
      <w:pPr>
        <w:spacing w:line="288" w:lineRule="auto"/>
        <w:jc w:val="both"/>
        <w:rPr>
          <w:rFonts w:ascii="Times New Roman" w:hAnsi="Times New Roman"/>
          <w:sz w:val="28"/>
          <w:szCs w:val="28"/>
        </w:rPr>
      </w:pPr>
      <w:r w:rsidRPr="00277683">
        <w:rPr>
          <w:rFonts w:ascii="Times New Roman" w:hAnsi="Times New Roman"/>
          <w:sz w:val="28"/>
          <w:szCs w:val="28"/>
        </w:rPr>
        <w:tab/>
        <w:t>2. Phương pháp:</w:t>
      </w:r>
    </w:p>
    <w:p w:rsidR="002A410A" w:rsidRPr="00611333" w:rsidRDefault="009977DA" w:rsidP="002A410A">
      <w:pPr>
        <w:widowControl w:val="0"/>
        <w:spacing w:line="288" w:lineRule="auto"/>
        <w:jc w:val="both"/>
        <w:rPr>
          <w:rFonts w:ascii="Times New Roman" w:eastAsia="Times New Roman" w:hAnsi="Times New Roman"/>
          <w:sz w:val="28"/>
          <w:szCs w:val="28"/>
          <w:lang w:eastAsia="vi-VN"/>
        </w:rPr>
      </w:pPr>
      <w:r w:rsidRPr="00277683">
        <w:rPr>
          <w:rFonts w:ascii="Times New Roman" w:eastAsia="Times New Roman" w:hAnsi="Times New Roman"/>
          <w:spacing w:val="-4"/>
          <w:sz w:val="28"/>
          <w:szCs w:val="28"/>
          <w:lang w:eastAsia="vi-VN"/>
        </w:rPr>
        <w:tab/>
      </w:r>
      <w:r w:rsidR="002A410A" w:rsidRPr="00611333">
        <w:rPr>
          <w:rFonts w:ascii="Times New Roman" w:eastAsia="Times New Roman" w:hAnsi="Times New Roman"/>
          <w:sz w:val="28"/>
          <w:szCs w:val="28"/>
          <w:lang w:eastAsia="vi-VN"/>
        </w:rPr>
        <w:t>- Kiểm tra thường xuyên: kiểm tra vấn đáp, kiểm tra viết, kiểm tra một số nội dung bài tập trong mỗi buổi lên lớp, chấm điểm bài tập hoặc thảo luận.</w:t>
      </w:r>
    </w:p>
    <w:p w:rsidR="002A410A" w:rsidRPr="00611333" w:rsidRDefault="002A410A" w:rsidP="002A410A">
      <w:pPr>
        <w:widowControl w:val="0"/>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Kiểm tra định kỳ: kiểm tra viết.</w:t>
      </w:r>
    </w:p>
    <w:p w:rsidR="002A410A" w:rsidRPr="00611333" w:rsidRDefault="002A410A" w:rsidP="002A410A">
      <w:pPr>
        <w:widowControl w:val="0"/>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Thi kết thúc môn: Bài thi viết</w:t>
      </w:r>
      <w:r w:rsidRPr="00611333">
        <w:rPr>
          <w:rFonts w:ascii="Times New Roman" w:eastAsia="Times New Roman" w:hAnsi="Times New Roman"/>
          <w:sz w:val="28"/>
          <w:szCs w:val="28"/>
          <w:lang w:val="en-US" w:eastAsia="vi-VN"/>
        </w:rPr>
        <w:t>.</w:t>
      </w:r>
    </w:p>
    <w:p w:rsidR="009977DA" w:rsidRPr="003559EB" w:rsidRDefault="009977DA" w:rsidP="002A410A">
      <w:pPr>
        <w:spacing w:line="288" w:lineRule="auto"/>
        <w:jc w:val="both"/>
        <w:rPr>
          <w:rFonts w:ascii="Times New Roman" w:eastAsia="Times New Roman" w:hAnsi="Times New Roman"/>
          <w:sz w:val="28"/>
          <w:szCs w:val="28"/>
          <w:lang w:eastAsia="vi-VN"/>
        </w:rPr>
      </w:pPr>
      <w:r w:rsidRPr="003559EB">
        <w:rPr>
          <w:rFonts w:ascii="Times New Roman" w:eastAsia="Times New Roman" w:hAnsi="Times New Roman"/>
          <w:b/>
          <w:bCs/>
          <w:sz w:val="28"/>
          <w:szCs w:val="28"/>
          <w:lang w:eastAsia="vi-VN"/>
        </w:rPr>
        <w:t>VI. H</w:t>
      </w:r>
      <w:r w:rsidRPr="003559EB">
        <w:rPr>
          <w:rFonts w:ascii="Times New Roman" w:eastAsia="Times New Roman" w:hAnsi="Times New Roman"/>
          <w:b/>
          <w:bCs/>
          <w:sz w:val="28"/>
          <w:szCs w:val="28"/>
          <w:shd w:val="clear" w:color="auto" w:fill="FFFFFF"/>
          <w:lang w:eastAsia="vi-VN"/>
        </w:rPr>
        <w:t>ướ</w:t>
      </w:r>
      <w:r w:rsidRPr="003559EB">
        <w:rPr>
          <w:rFonts w:ascii="Times New Roman" w:eastAsia="Times New Roman" w:hAnsi="Times New Roman"/>
          <w:b/>
          <w:bCs/>
          <w:sz w:val="28"/>
          <w:szCs w:val="28"/>
          <w:lang w:eastAsia="vi-VN"/>
        </w:rPr>
        <w:t>ng dẫn thực hiện môn học:</w:t>
      </w:r>
    </w:p>
    <w:p w:rsidR="009977DA" w:rsidRPr="002A410A" w:rsidRDefault="009977DA" w:rsidP="002A410A">
      <w:pPr>
        <w:spacing w:line="288" w:lineRule="auto"/>
        <w:ind w:firstLine="720"/>
        <w:jc w:val="both"/>
        <w:rPr>
          <w:rFonts w:ascii="Times New Roman" w:eastAsia="Times New Roman" w:hAnsi="Times New Roman"/>
          <w:spacing w:val="-2"/>
          <w:sz w:val="28"/>
          <w:szCs w:val="28"/>
          <w:lang w:val="en-US" w:eastAsia="vi-VN"/>
        </w:rPr>
      </w:pPr>
      <w:r w:rsidRPr="00277683">
        <w:rPr>
          <w:rFonts w:ascii="Times New Roman" w:eastAsia="Times New Roman" w:hAnsi="Times New Roman"/>
          <w:sz w:val="28"/>
          <w:szCs w:val="28"/>
          <w:lang w:eastAsia="vi-VN"/>
        </w:rPr>
        <w:tab/>
      </w:r>
      <w:r w:rsidR="002A410A" w:rsidRPr="00611333">
        <w:rPr>
          <w:rFonts w:ascii="Times New Roman" w:eastAsia="Times New Roman" w:hAnsi="Times New Roman"/>
          <w:spacing w:val="-2"/>
          <w:sz w:val="28"/>
          <w:szCs w:val="28"/>
          <w:lang w:eastAsia="vi-VN"/>
        </w:rPr>
        <w:t>1. Phạm vi áp dụng môn học:Chương trình</w:t>
      </w:r>
      <w:r w:rsidR="002A410A" w:rsidRPr="00611333">
        <w:rPr>
          <w:rFonts w:ascii="Times New Roman" w:eastAsia="Times New Roman" w:hAnsi="Times New Roman"/>
          <w:spacing w:val="-2"/>
          <w:sz w:val="28"/>
          <w:szCs w:val="28"/>
          <w:lang w:val="en-US" w:eastAsia="vi-VN"/>
        </w:rPr>
        <w:t xml:space="preserve"> môn học được sử dụng để giảng dạy cho nghề Tài chính - Ngân hàng trình độ Cao đẳng. Tổng thời gian thực hiện môn học là 45 giờ, giảng viên giảng dạy giờ lý thuyết kết hợp với các giờ thảo luận đan xen.</w:t>
      </w:r>
    </w:p>
    <w:p w:rsidR="009977DA" w:rsidRPr="003559EB" w:rsidRDefault="009977DA" w:rsidP="009977DA">
      <w:pPr>
        <w:spacing w:line="288" w:lineRule="auto"/>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lastRenderedPageBreak/>
        <w:tab/>
      </w:r>
      <w:r w:rsidRPr="003559EB">
        <w:rPr>
          <w:rFonts w:ascii="Times New Roman" w:eastAsia="Times New Roman" w:hAnsi="Times New Roman"/>
          <w:sz w:val="28"/>
          <w:szCs w:val="28"/>
          <w:lang w:eastAsia="vi-VN"/>
        </w:rPr>
        <w:t>2. Hướng dẫn về phương pháp giảng dạy, học tập môn học:</w:t>
      </w:r>
    </w:p>
    <w:p w:rsidR="002A410A" w:rsidRPr="00611333" w:rsidRDefault="009977DA" w:rsidP="002A410A">
      <w:pPr>
        <w:spacing w:line="288" w:lineRule="auto"/>
        <w:ind w:firstLine="720"/>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tab/>
      </w:r>
      <w:r w:rsidR="002A410A" w:rsidRPr="00611333">
        <w:rPr>
          <w:rFonts w:ascii="Times New Roman" w:eastAsia="Times New Roman" w:hAnsi="Times New Roman"/>
          <w:sz w:val="28"/>
          <w:szCs w:val="28"/>
          <w:lang w:eastAsia="vi-VN"/>
        </w:rPr>
        <w:t>- Đối với giảng viên:</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Giảng</w:t>
      </w:r>
      <w:r w:rsidRPr="00611333">
        <w:rPr>
          <w:rFonts w:ascii="Times New Roman" w:eastAsia="Times New Roman" w:hAnsi="Times New Roman"/>
          <w:sz w:val="28"/>
          <w:szCs w:val="28"/>
          <w:lang w:eastAsia="vi-VN"/>
        </w:rPr>
        <w:t xml:space="preserve">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Giảng dạy theo đúng chương trình môn học. Thuyết trình, phát vấn học sinh, sử dụng phương pháp đàm thoại, thảo luận để </w:t>
      </w:r>
      <w:r w:rsidRPr="00611333">
        <w:rPr>
          <w:rFonts w:ascii="Times New Roman" w:eastAsia="Times New Roman" w:hAnsi="Times New Roman"/>
          <w:sz w:val="28"/>
          <w:szCs w:val="28"/>
          <w:lang w:val="en-US" w:eastAsia="vi-VN"/>
        </w:rPr>
        <w:t>người học</w:t>
      </w:r>
      <w:r w:rsidRPr="00611333">
        <w:rPr>
          <w:rFonts w:ascii="Times New Roman" w:eastAsia="Times New Roman" w:hAnsi="Times New Roman"/>
          <w:sz w:val="28"/>
          <w:szCs w:val="28"/>
          <w:lang w:eastAsia="vi-VN"/>
        </w:rPr>
        <w:t xml:space="preserve"> ghi nhớ kỹ hơn. </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Sử dụng máy tính, máy chiếu và có những Video, clip, ví dụ minh họa cho sinh </w:t>
      </w:r>
      <w:r w:rsidRPr="00611333">
        <w:rPr>
          <w:rFonts w:ascii="Times New Roman" w:eastAsia="Times New Roman" w:hAnsi="Times New Roman"/>
          <w:sz w:val="28"/>
          <w:szCs w:val="28"/>
          <w:lang w:val="en-US" w:eastAsia="vi-VN"/>
        </w:rPr>
        <w:t xml:space="preserve">viên </w:t>
      </w:r>
      <w:r w:rsidRPr="00611333">
        <w:rPr>
          <w:rFonts w:ascii="Times New Roman" w:eastAsia="Times New Roman" w:hAnsi="Times New Roman"/>
          <w:sz w:val="28"/>
          <w:szCs w:val="28"/>
          <w:lang w:eastAsia="vi-VN"/>
        </w:rPr>
        <w:t>dễ hiểu.</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Tăng cường khai thác các nguồn học liệu tham khảo trên Internet. </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Hình thức giảng dạy chính của môn học: lý thuyết trên lớp kết hợp với thảo luận nhóm và làm các bài tập thực hành.</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người học:</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ý thức tự học, chuẩn bị tốt các câu hỏi, bài tập được giao.</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mặt đầy đủ trên lớp, đúng giờ.</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Vận dụng kiến thức môn học trong </w:t>
      </w:r>
      <w:r w:rsidRPr="00611333">
        <w:rPr>
          <w:rFonts w:ascii="Times New Roman" w:eastAsia="Times New Roman" w:hAnsi="Times New Roman"/>
          <w:sz w:val="28"/>
          <w:szCs w:val="28"/>
          <w:lang w:val="en-US" w:eastAsia="vi-VN"/>
        </w:rPr>
        <w:t>thảo luận nhóm</w:t>
      </w:r>
      <w:r w:rsidRPr="00611333">
        <w:rPr>
          <w:rFonts w:ascii="Times New Roman" w:eastAsia="Times New Roman" w:hAnsi="Times New Roman"/>
          <w:sz w:val="28"/>
          <w:szCs w:val="28"/>
          <w:lang w:eastAsia="vi-VN"/>
        </w:rPr>
        <w:t>.</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Cho phép thay thế bài thảo luận nhóm bằng 1 bài kiểm tra định kỳ.</w:t>
      </w:r>
    </w:p>
    <w:p w:rsidR="002A410A" w:rsidRPr="00611333" w:rsidRDefault="002A410A" w:rsidP="002A410A">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 Biết chia sẻ thông tin, tham gia nhiệt tình các hoạt động thảo luận nhóm.</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Nộp bài đầy đủ, đúng thời hạn theo yêu cầu của gi</w:t>
      </w:r>
      <w:r w:rsidRPr="00611333">
        <w:rPr>
          <w:rFonts w:ascii="Times New Roman" w:eastAsia="Times New Roman" w:hAnsi="Times New Roman"/>
          <w:sz w:val="28"/>
          <w:szCs w:val="28"/>
          <w:lang w:val="en-US" w:eastAsia="vi-VN"/>
        </w:rPr>
        <w:t>ảng</w:t>
      </w:r>
      <w:r w:rsidRPr="00611333">
        <w:rPr>
          <w:rFonts w:ascii="Times New Roman" w:eastAsia="Times New Roman" w:hAnsi="Times New Roman"/>
          <w:sz w:val="28"/>
          <w:szCs w:val="28"/>
          <w:lang w:eastAsia="vi-VN"/>
        </w:rPr>
        <w:t xml:space="preserve"> viên.</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S</w:t>
      </w:r>
      <w:r w:rsidRPr="00611333">
        <w:rPr>
          <w:rFonts w:ascii="Times New Roman" w:eastAsia="Times New Roman" w:hAnsi="Times New Roman"/>
          <w:sz w:val="28"/>
          <w:szCs w:val="28"/>
          <w:lang w:eastAsia="vi-VN"/>
        </w:rPr>
        <w:t>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phải thực hiện các bài tập một cách nghiêm túc, không được sao chép (dưới mọi hình thức).</w:t>
      </w:r>
    </w:p>
    <w:p w:rsidR="002A410A" w:rsidRPr="00611333" w:rsidRDefault="002A410A" w:rsidP="002A410A">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Chủ động, tích cực khai thác các ứng dụng công nghệ thông tin trong việc tự học ở nhà.</w:t>
      </w:r>
    </w:p>
    <w:p w:rsidR="009977DA" w:rsidRPr="00277683" w:rsidRDefault="009977DA" w:rsidP="002A410A">
      <w:pPr>
        <w:spacing w:line="288" w:lineRule="auto"/>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eastAsia="vi-VN"/>
        </w:rPr>
        <w:tab/>
      </w:r>
      <w:r w:rsidRPr="003559EB">
        <w:rPr>
          <w:rFonts w:ascii="Times New Roman" w:eastAsia="Times New Roman" w:hAnsi="Times New Roman"/>
          <w:sz w:val="28"/>
          <w:szCs w:val="28"/>
          <w:lang w:eastAsia="vi-VN"/>
        </w:rPr>
        <w:t xml:space="preserve">3. Những trọng tâm cần chú ý: </w:t>
      </w:r>
    </w:p>
    <w:p w:rsidR="009977DA" w:rsidRDefault="009977DA" w:rsidP="009977DA">
      <w:pPr>
        <w:spacing w:line="288" w:lineRule="auto"/>
        <w:jc w:val="both"/>
        <w:rPr>
          <w:rFonts w:ascii="Times New Roman" w:hAnsi="Times New Roman"/>
          <w:sz w:val="28"/>
          <w:szCs w:val="28"/>
          <w:lang w:val="pt-BR"/>
        </w:rPr>
      </w:pPr>
      <w:r>
        <w:rPr>
          <w:rFonts w:ascii="Times New Roman" w:hAnsi="Times New Roman"/>
          <w:b/>
          <w:sz w:val="28"/>
          <w:szCs w:val="28"/>
          <w:lang w:val="pt-BR"/>
        </w:rPr>
        <w:tab/>
        <w:t xml:space="preserve">- </w:t>
      </w:r>
      <w:r w:rsidRPr="00155FD9">
        <w:rPr>
          <w:rFonts w:ascii="Times New Roman" w:hAnsi="Times New Roman"/>
          <w:sz w:val="28"/>
          <w:szCs w:val="28"/>
          <w:lang w:val="pt-BR"/>
        </w:rPr>
        <w:t>Phân tích hiệu quả của dự án đầu tư</w:t>
      </w:r>
      <w:r w:rsidRPr="00155FD9">
        <w:rPr>
          <w:rFonts w:ascii="Times New Roman" w:hAnsi="Times New Roman"/>
          <w:sz w:val="28"/>
          <w:szCs w:val="28"/>
          <w:lang w:val="pt-BR"/>
        </w:rPr>
        <w:tab/>
      </w:r>
    </w:p>
    <w:p w:rsidR="009977DA" w:rsidRPr="00277683" w:rsidRDefault="009977DA" w:rsidP="009977DA">
      <w:pPr>
        <w:spacing w:line="288" w:lineRule="auto"/>
        <w:jc w:val="both"/>
        <w:rPr>
          <w:rFonts w:ascii="Times New Roman" w:eastAsia="Times New Roman" w:hAnsi="Times New Roman"/>
          <w:sz w:val="28"/>
          <w:szCs w:val="28"/>
          <w:lang w:val="pt-BR" w:eastAsia="vi-VN"/>
        </w:rPr>
      </w:pPr>
      <w:r w:rsidRPr="00155FD9">
        <w:rPr>
          <w:rFonts w:ascii="Times New Roman" w:hAnsi="Times New Roman"/>
          <w:sz w:val="28"/>
          <w:szCs w:val="28"/>
          <w:lang w:val="pt-BR"/>
        </w:rPr>
        <w:tab/>
      </w:r>
      <w:r>
        <w:rPr>
          <w:rFonts w:ascii="Times New Roman" w:hAnsi="Times New Roman"/>
          <w:sz w:val="28"/>
          <w:szCs w:val="28"/>
          <w:lang w:val="pt-BR"/>
        </w:rPr>
        <w:t xml:space="preserve">- </w:t>
      </w:r>
      <w:r w:rsidRPr="00155FD9">
        <w:rPr>
          <w:rFonts w:ascii="Times New Roman" w:hAnsi="Times New Roman"/>
          <w:bCs/>
          <w:sz w:val="28"/>
          <w:szCs w:val="28"/>
        </w:rPr>
        <w:t>Thẩm định dự án đầu tư</w:t>
      </w:r>
    </w:p>
    <w:p w:rsidR="009977DA" w:rsidRPr="003559EB" w:rsidRDefault="009977DA" w:rsidP="009977DA">
      <w:pPr>
        <w:spacing w:line="288" w:lineRule="auto"/>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val="pt-BR" w:eastAsia="vi-VN"/>
        </w:rPr>
        <w:tab/>
      </w:r>
      <w:r w:rsidRPr="003559EB">
        <w:rPr>
          <w:rFonts w:ascii="Times New Roman" w:eastAsia="Times New Roman" w:hAnsi="Times New Roman"/>
          <w:sz w:val="28"/>
          <w:szCs w:val="28"/>
          <w:lang w:eastAsia="vi-VN"/>
        </w:rPr>
        <w:t>4. Tài liệu tham khảo:</w:t>
      </w:r>
    </w:p>
    <w:p w:rsidR="009977DA" w:rsidRPr="00277683" w:rsidRDefault="009977DA" w:rsidP="009977DA">
      <w:pPr>
        <w:spacing w:line="288" w:lineRule="auto"/>
        <w:jc w:val="both"/>
        <w:rPr>
          <w:rFonts w:ascii="Times New Roman" w:eastAsia="Times New Roman" w:hAnsi="Times New Roman"/>
          <w:sz w:val="28"/>
          <w:szCs w:val="28"/>
          <w:lang w:val="pt-BR" w:eastAsia="vi-VN"/>
        </w:rPr>
      </w:pPr>
      <w:r w:rsidRPr="00277683">
        <w:rPr>
          <w:rFonts w:ascii="Times New Roman" w:eastAsia="Times New Roman" w:hAnsi="Times New Roman"/>
          <w:spacing w:val="-10"/>
          <w:sz w:val="28"/>
          <w:szCs w:val="28"/>
          <w:lang w:val="pt-BR" w:eastAsia="vi-VN"/>
        </w:rPr>
        <w:tab/>
      </w:r>
      <w:r w:rsidRPr="00B24F65">
        <w:rPr>
          <w:rFonts w:ascii="Times New Roman" w:eastAsia="Times New Roman" w:hAnsi="Times New Roman"/>
          <w:sz w:val="28"/>
          <w:szCs w:val="28"/>
          <w:lang w:eastAsia="vi-VN"/>
        </w:rPr>
        <w:t>- Nguyễn Thị Bạch Nguyệt</w:t>
      </w:r>
      <w:r w:rsidRPr="00277683">
        <w:rPr>
          <w:rFonts w:ascii="Times New Roman" w:eastAsia="Times New Roman" w:hAnsi="Times New Roman"/>
          <w:sz w:val="28"/>
          <w:szCs w:val="28"/>
          <w:lang w:val="pt-BR" w:eastAsia="vi-VN"/>
        </w:rPr>
        <w:t xml:space="preserve"> (2015), </w:t>
      </w:r>
      <w:r w:rsidRPr="00277683">
        <w:rPr>
          <w:rFonts w:ascii="Times New Roman" w:eastAsia="Times New Roman" w:hAnsi="Times New Roman"/>
          <w:i/>
          <w:sz w:val="28"/>
          <w:szCs w:val="28"/>
          <w:lang w:val="pt-BR" w:eastAsia="vi-VN"/>
        </w:rPr>
        <w:t>L</w:t>
      </w:r>
      <w:r w:rsidRPr="00B24F65">
        <w:rPr>
          <w:rFonts w:ascii="Times New Roman" w:eastAsia="Times New Roman" w:hAnsi="Times New Roman"/>
          <w:i/>
          <w:sz w:val="28"/>
          <w:szCs w:val="28"/>
          <w:lang w:eastAsia="vi-VN"/>
        </w:rPr>
        <w:t>ập dự án đầu tư,</w:t>
      </w:r>
      <w:r w:rsidRPr="00B24F65">
        <w:rPr>
          <w:rFonts w:ascii="Times New Roman" w:eastAsia="Times New Roman" w:hAnsi="Times New Roman"/>
          <w:sz w:val="28"/>
          <w:szCs w:val="28"/>
          <w:lang w:eastAsia="vi-VN"/>
        </w:rPr>
        <w:t xml:space="preserve"> N</w:t>
      </w:r>
      <w:r w:rsidRPr="00277683">
        <w:rPr>
          <w:rFonts w:ascii="Times New Roman" w:eastAsia="Times New Roman" w:hAnsi="Times New Roman"/>
          <w:sz w:val="28"/>
          <w:szCs w:val="28"/>
          <w:lang w:val="pt-BR" w:eastAsia="vi-VN"/>
        </w:rPr>
        <w:t>hà xuất bản</w:t>
      </w:r>
      <w:r w:rsidRPr="00B24F65">
        <w:rPr>
          <w:rFonts w:ascii="Times New Roman" w:eastAsia="Times New Roman" w:hAnsi="Times New Roman"/>
          <w:sz w:val="28"/>
          <w:szCs w:val="28"/>
          <w:lang w:eastAsia="vi-VN"/>
        </w:rPr>
        <w:t xml:space="preserve"> thống k</w:t>
      </w:r>
      <w:r w:rsidRPr="00277683">
        <w:rPr>
          <w:rFonts w:ascii="Times New Roman" w:eastAsia="Times New Roman" w:hAnsi="Times New Roman"/>
          <w:sz w:val="28"/>
          <w:szCs w:val="28"/>
          <w:lang w:val="pt-BR" w:eastAsia="vi-VN"/>
        </w:rPr>
        <w:t>ê, Hà Nội.</w:t>
      </w:r>
    </w:p>
    <w:p w:rsidR="009977DA" w:rsidRPr="003559EB" w:rsidRDefault="009977DA" w:rsidP="009977DA">
      <w:pPr>
        <w:spacing w:line="288" w:lineRule="auto"/>
        <w:jc w:val="both"/>
        <w:rPr>
          <w:rFonts w:ascii="Times New Roman" w:eastAsia="Times New Roman" w:hAnsi="Times New Roman"/>
          <w:sz w:val="28"/>
          <w:szCs w:val="28"/>
          <w:lang w:eastAsia="vi-VN"/>
        </w:rPr>
      </w:pPr>
      <w:r w:rsidRPr="00277683">
        <w:rPr>
          <w:rFonts w:ascii="Times New Roman" w:eastAsia="Times New Roman" w:hAnsi="Times New Roman"/>
          <w:sz w:val="28"/>
          <w:szCs w:val="28"/>
          <w:lang w:val="pt-BR" w:eastAsia="vi-VN"/>
        </w:rPr>
        <w:tab/>
      </w:r>
      <w:r w:rsidRPr="003559EB">
        <w:rPr>
          <w:rFonts w:ascii="Times New Roman" w:eastAsia="Times New Roman" w:hAnsi="Times New Roman"/>
          <w:sz w:val="28"/>
          <w:szCs w:val="28"/>
          <w:lang w:eastAsia="vi-VN"/>
        </w:rPr>
        <w:t xml:space="preserve">- Phạm Xuân Giang </w:t>
      </w:r>
      <w:r w:rsidRPr="00277683">
        <w:rPr>
          <w:rFonts w:ascii="Times New Roman" w:eastAsia="Times New Roman" w:hAnsi="Times New Roman"/>
          <w:sz w:val="28"/>
          <w:szCs w:val="28"/>
          <w:lang w:val="pt-BR" w:eastAsia="vi-VN"/>
        </w:rPr>
        <w:t xml:space="preserve">(2009), </w:t>
      </w:r>
      <w:r w:rsidRPr="00277683">
        <w:rPr>
          <w:rFonts w:ascii="Times New Roman" w:eastAsia="Times New Roman" w:hAnsi="Times New Roman"/>
          <w:i/>
          <w:sz w:val="28"/>
          <w:szCs w:val="28"/>
          <w:lang w:val="pt-BR" w:eastAsia="vi-VN"/>
        </w:rPr>
        <w:t>Q</w:t>
      </w:r>
      <w:r w:rsidRPr="00155FD9">
        <w:rPr>
          <w:rFonts w:ascii="Times New Roman" w:eastAsia="Times New Roman" w:hAnsi="Times New Roman"/>
          <w:i/>
          <w:sz w:val="28"/>
          <w:szCs w:val="28"/>
          <w:lang w:eastAsia="vi-VN"/>
        </w:rPr>
        <w:t>uản trị dự án đầu tư</w:t>
      </w:r>
      <w:r w:rsidRPr="003559EB">
        <w:rPr>
          <w:rFonts w:ascii="Times New Roman" w:eastAsia="Times New Roman" w:hAnsi="Times New Roman"/>
          <w:sz w:val="28"/>
          <w:szCs w:val="28"/>
          <w:lang w:eastAsia="vi-VN"/>
        </w:rPr>
        <w:t>, N</w:t>
      </w:r>
      <w:r w:rsidRPr="00277683">
        <w:rPr>
          <w:rFonts w:ascii="Times New Roman" w:eastAsia="Times New Roman" w:hAnsi="Times New Roman"/>
          <w:sz w:val="28"/>
          <w:szCs w:val="28"/>
          <w:lang w:val="pt-BR" w:eastAsia="vi-VN"/>
        </w:rPr>
        <w:t>hà xuất bản đại học</w:t>
      </w:r>
      <w:r w:rsidRPr="003559EB">
        <w:rPr>
          <w:rFonts w:ascii="Times New Roman" w:eastAsia="Times New Roman" w:hAnsi="Times New Roman"/>
          <w:sz w:val="28"/>
          <w:szCs w:val="28"/>
          <w:lang w:eastAsia="vi-VN"/>
        </w:rPr>
        <w:t xml:space="preserve"> Quốc giaTp.HCM</w:t>
      </w:r>
      <w:r w:rsidRPr="00277683">
        <w:rPr>
          <w:rFonts w:ascii="Times New Roman" w:eastAsia="Times New Roman" w:hAnsi="Times New Roman"/>
          <w:sz w:val="28"/>
          <w:szCs w:val="28"/>
          <w:lang w:val="pt-BR" w:eastAsia="vi-VN"/>
        </w:rPr>
        <w:t>, Hồ Chí Minh.</w:t>
      </w:r>
    </w:p>
    <w:p w:rsidR="009977DA" w:rsidRPr="00277683" w:rsidRDefault="009977DA" w:rsidP="009977DA">
      <w:pPr>
        <w:spacing w:line="288" w:lineRule="auto"/>
        <w:jc w:val="both"/>
        <w:rPr>
          <w:rFonts w:ascii="Times New Roman" w:eastAsia="Times New Roman" w:hAnsi="Times New Roman"/>
          <w:sz w:val="28"/>
          <w:szCs w:val="28"/>
          <w:lang w:val="pt-BR" w:eastAsia="vi-VN"/>
        </w:rPr>
      </w:pPr>
      <w:r w:rsidRPr="00277683">
        <w:rPr>
          <w:rFonts w:ascii="Times New Roman" w:eastAsia="Times New Roman" w:hAnsi="Times New Roman"/>
          <w:sz w:val="28"/>
          <w:szCs w:val="28"/>
          <w:lang w:val="pt-BR" w:eastAsia="vi-VN"/>
        </w:rPr>
        <w:tab/>
      </w:r>
      <w:r w:rsidRPr="003559EB">
        <w:rPr>
          <w:rFonts w:ascii="Times New Roman" w:eastAsia="Times New Roman" w:hAnsi="Times New Roman"/>
          <w:sz w:val="28"/>
          <w:szCs w:val="28"/>
          <w:lang w:eastAsia="vi-VN"/>
        </w:rPr>
        <w:t>- Nguyễn Xuân Thủy</w:t>
      </w:r>
      <w:r w:rsidRPr="00277683">
        <w:rPr>
          <w:rFonts w:ascii="Times New Roman" w:eastAsia="Times New Roman" w:hAnsi="Times New Roman"/>
          <w:sz w:val="28"/>
          <w:szCs w:val="28"/>
          <w:lang w:val="pt-BR" w:eastAsia="vi-VN"/>
        </w:rPr>
        <w:t xml:space="preserve"> (2010), </w:t>
      </w:r>
      <w:r w:rsidRPr="00155FD9">
        <w:rPr>
          <w:rFonts w:ascii="Times New Roman" w:eastAsia="Times New Roman" w:hAnsi="Times New Roman"/>
          <w:i/>
          <w:sz w:val="28"/>
          <w:szCs w:val="28"/>
          <w:lang w:eastAsia="vi-VN"/>
        </w:rPr>
        <w:t>Quản trị dự án đầu tư</w:t>
      </w:r>
      <w:r w:rsidRPr="003559EB">
        <w:rPr>
          <w:rFonts w:ascii="Times New Roman" w:eastAsia="Times New Roman" w:hAnsi="Times New Roman"/>
          <w:sz w:val="28"/>
          <w:szCs w:val="28"/>
          <w:lang w:eastAsia="vi-VN"/>
        </w:rPr>
        <w:t>, N</w:t>
      </w:r>
      <w:r w:rsidRPr="00277683">
        <w:rPr>
          <w:rFonts w:ascii="Times New Roman" w:eastAsia="Times New Roman" w:hAnsi="Times New Roman"/>
          <w:sz w:val="28"/>
          <w:szCs w:val="28"/>
          <w:lang w:val="pt-BR" w:eastAsia="vi-VN"/>
        </w:rPr>
        <w:t>hà xuất bản</w:t>
      </w:r>
      <w:r w:rsidRPr="003559EB">
        <w:rPr>
          <w:rFonts w:ascii="Times New Roman" w:eastAsia="Times New Roman" w:hAnsi="Times New Roman"/>
          <w:sz w:val="28"/>
          <w:szCs w:val="28"/>
          <w:lang w:eastAsia="vi-VN"/>
        </w:rPr>
        <w:t xml:space="preserve"> Thống kê</w:t>
      </w:r>
      <w:r w:rsidRPr="00277683">
        <w:rPr>
          <w:rFonts w:ascii="Times New Roman" w:eastAsia="Times New Roman" w:hAnsi="Times New Roman"/>
          <w:sz w:val="28"/>
          <w:szCs w:val="28"/>
          <w:lang w:val="pt-BR" w:eastAsia="vi-VN"/>
        </w:rPr>
        <w:t>, Hà Nội.</w:t>
      </w:r>
    </w:p>
    <w:p w:rsidR="009977DA" w:rsidRDefault="009977DA" w:rsidP="009977DA">
      <w:pPr>
        <w:spacing w:line="288" w:lineRule="auto"/>
        <w:jc w:val="both"/>
        <w:rPr>
          <w:rFonts w:ascii="Times New Roman" w:eastAsia="Times New Roman" w:hAnsi="Times New Roman"/>
          <w:sz w:val="28"/>
          <w:szCs w:val="28"/>
          <w:lang w:val="pt-BR" w:eastAsia="vi-VN"/>
        </w:rPr>
      </w:pPr>
      <w:r w:rsidRPr="00277683">
        <w:rPr>
          <w:rFonts w:ascii="Times New Roman" w:eastAsia="Times New Roman" w:hAnsi="Times New Roman"/>
          <w:sz w:val="28"/>
          <w:szCs w:val="28"/>
          <w:lang w:val="pt-BR" w:eastAsia="vi-VN"/>
        </w:rPr>
        <w:tab/>
        <w:t>5. Ghi chú và giải thích (nếu có).</w:t>
      </w:r>
    </w:p>
    <w:p w:rsidR="009977DA" w:rsidRDefault="009977DA" w:rsidP="009977DA">
      <w:pPr>
        <w:spacing w:after="160" w:line="259" w:lineRule="auto"/>
        <w:rPr>
          <w:rFonts w:ascii="Times New Roman" w:hAnsi="Times New Roman"/>
          <w:b/>
          <w:sz w:val="28"/>
          <w:szCs w:val="28"/>
          <w:lang w:val="en-US"/>
        </w:rPr>
      </w:pPr>
      <w:r>
        <w:rPr>
          <w:rFonts w:ascii="Times New Roman" w:eastAsia="Times New Roman" w:hAnsi="Times New Roman"/>
          <w:sz w:val="28"/>
          <w:szCs w:val="28"/>
          <w:lang w:eastAsia="vi-VN"/>
        </w:rPr>
        <w:br w:type="page"/>
      </w:r>
    </w:p>
    <w:p w:rsidR="008C10DE" w:rsidRPr="00611333" w:rsidRDefault="008C10DE" w:rsidP="00F74021">
      <w:pPr>
        <w:spacing w:line="288" w:lineRule="auto"/>
        <w:jc w:val="center"/>
        <w:rPr>
          <w:rFonts w:ascii="Times New Roman" w:hAnsi="Times New Roman"/>
          <w:b/>
          <w:sz w:val="28"/>
          <w:szCs w:val="28"/>
          <w:lang w:val="pt-BR"/>
        </w:rPr>
      </w:pPr>
      <w:r w:rsidRPr="00611333">
        <w:rPr>
          <w:rFonts w:ascii="Times New Roman" w:hAnsi="Times New Roman"/>
          <w:b/>
          <w:sz w:val="28"/>
          <w:szCs w:val="28"/>
          <w:lang w:val="en-US"/>
        </w:rPr>
        <w:lastRenderedPageBreak/>
        <w:t xml:space="preserve">CHƯƠNG TRÌNH </w:t>
      </w:r>
      <w:r w:rsidRPr="00611333">
        <w:rPr>
          <w:rFonts w:ascii="Times New Roman" w:hAnsi="Times New Roman"/>
          <w:b/>
          <w:sz w:val="28"/>
          <w:szCs w:val="28"/>
          <w:lang w:val="pt-BR"/>
        </w:rPr>
        <w:t>MÔN HỌC</w:t>
      </w:r>
    </w:p>
    <w:p w:rsidR="008C10DE" w:rsidRPr="00611333" w:rsidRDefault="008C10DE" w:rsidP="00F74021">
      <w:pPr>
        <w:spacing w:line="288" w:lineRule="auto"/>
        <w:jc w:val="center"/>
        <w:rPr>
          <w:rFonts w:ascii="Times New Roman" w:eastAsia="Times New Roman" w:hAnsi="Times New Roman"/>
          <w:b/>
          <w:sz w:val="28"/>
          <w:szCs w:val="28"/>
          <w:lang w:val="en-US" w:eastAsia="vi-VN"/>
        </w:rPr>
      </w:pPr>
    </w:p>
    <w:p w:rsidR="008C10DE" w:rsidRPr="00611333" w:rsidRDefault="008C10D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Tên môn học: Kế toán doanh nghiệp</w:t>
      </w:r>
    </w:p>
    <w:p w:rsidR="008C10DE" w:rsidRPr="00611333" w:rsidRDefault="008C10D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Mã môn học:</w:t>
      </w:r>
      <w:r w:rsidRPr="006E514E">
        <w:rPr>
          <w:rFonts w:ascii="Times New Roman" w:eastAsia="Times New Roman" w:hAnsi="Times New Roman"/>
          <w:bCs/>
          <w:sz w:val="28"/>
          <w:szCs w:val="28"/>
          <w:lang w:val="en-US" w:eastAsia="vi-VN"/>
        </w:rPr>
        <w:t>MH16</w:t>
      </w:r>
    </w:p>
    <w:p w:rsidR="008C10DE" w:rsidRPr="00611333" w:rsidRDefault="008C10D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shd w:val="clear" w:color="auto" w:fill="FFFFFF"/>
          <w:lang w:val="en-US" w:eastAsia="vi-VN"/>
        </w:rPr>
        <w:t>Thời gian</w:t>
      </w:r>
      <w:r w:rsidRPr="00611333">
        <w:rPr>
          <w:rFonts w:ascii="Times New Roman" w:eastAsia="Times New Roman" w:hAnsi="Times New Roman"/>
          <w:b/>
          <w:bCs/>
          <w:sz w:val="28"/>
          <w:szCs w:val="28"/>
          <w:lang w:val="en-US" w:eastAsia="vi-VN"/>
        </w:rPr>
        <w:t xml:space="preserve"> thực hiện môn học: </w:t>
      </w:r>
      <w:r w:rsidRPr="006E514E">
        <w:rPr>
          <w:rFonts w:ascii="Times New Roman" w:eastAsia="Times New Roman" w:hAnsi="Times New Roman"/>
          <w:bCs/>
          <w:sz w:val="28"/>
          <w:szCs w:val="28"/>
          <w:lang w:val="en-US" w:eastAsia="vi-VN"/>
        </w:rPr>
        <w:t>90 g</w:t>
      </w:r>
      <w:r w:rsidRPr="006E514E">
        <w:rPr>
          <w:rFonts w:ascii="Times New Roman" w:eastAsia="Times New Roman" w:hAnsi="Times New Roman"/>
          <w:sz w:val="28"/>
          <w:szCs w:val="28"/>
          <w:lang w:val="en-US" w:eastAsia="vi-VN"/>
        </w:rPr>
        <w:t>iờ</w:t>
      </w:r>
      <w:r w:rsidRPr="00611333">
        <w:rPr>
          <w:rFonts w:ascii="Times New Roman" w:eastAsia="Times New Roman" w:hAnsi="Times New Roman"/>
          <w:sz w:val="28"/>
          <w:szCs w:val="28"/>
          <w:lang w:val="en-US" w:eastAsia="vi-VN"/>
        </w:rPr>
        <w:t>; (Lý thuyết: 30 giờ; Bài tập</w:t>
      </w:r>
      <w:r w:rsidR="006E514E">
        <w:rPr>
          <w:rFonts w:ascii="Times New Roman" w:eastAsia="Times New Roman" w:hAnsi="Times New Roman"/>
          <w:sz w:val="28"/>
          <w:szCs w:val="28"/>
          <w:lang w:val="en-US" w:eastAsia="vi-VN"/>
        </w:rPr>
        <w:t>, thực hành, thảo luận</w:t>
      </w:r>
      <w:r w:rsidRPr="00611333">
        <w:rPr>
          <w:rFonts w:ascii="Times New Roman" w:eastAsia="Times New Roman" w:hAnsi="Times New Roman"/>
          <w:sz w:val="28"/>
          <w:szCs w:val="28"/>
          <w:lang w:val="en-US" w:eastAsia="vi-VN"/>
        </w:rPr>
        <w:t>: 56 giờ; Kiểm tra 04 giờ)</w:t>
      </w:r>
    </w:p>
    <w:p w:rsidR="008C10DE" w:rsidRPr="00611333" w:rsidRDefault="008C10D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I. Vị trí, tính chất của môn học:</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Vị trí: Kế toán doanh nghiệp là môn học chuyên môn trong danh mục các môn học bắt buộc của ngành tài chính ngân hàng.</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Tính chất: Môn học Kế toán doanh nghiệp là môn học lý thuyết kết hợp với bài tập,  trang bị cho sinh viên kiến thức cơ bản về Kế toán doanh nghiệp, có tính chất hỗ trợ cho các môn học nghiệp vụ của ngành và vận dụng vào công tác thực tiễn của ngân hàng, của doanh nghiệp.</w:t>
      </w:r>
    </w:p>
    <w:p w:rsidR="008C10DE" w:rsidRPr="00611333" w:rsidRDefault="008C10DE"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II. Mục tiêu môn học:</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it-IT" w:eastAsia="vi-VN"/>
        </w:rPr>
        <w:t>Sau khi học xong môn học này, người học có khả năng</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Nội dung các khoản vốn bằng tiền, các khoản phải thu và ứng trước.</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Phân loại hàng tồn kho, tài sản cố định.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Các hình thức tiền lương, các khoản trích theo lương.</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Khái niệm, nội dung chi phí và giá thành.</w:t>
      </w:r>
    </w:p>
    <w:p w:rsidR="008C10DE" w:rsidRPr="00611333" w:rsidRDefault="008C10DE" w:rsidP="00F74021">
      <w:pPr>
        <w:spacing w:line="288" w:lineRule="auto"/>
        <w:ind w:firstLine="709"/>
        <w:jc w:val="both"/>
        <w:rPr>
          <w:rFonts w:ascii="Times New Roman" w:eastAsia="Times New Roman" w:hAnsi="Times New Roman"/>
          <w:spacing w:val="-8"/>
          <w:sz w:val="28"/>
          <w:szCs w:val="28"/>
          <w:lang w:val="en-US" w:eastAsia="vi-VN"/>
        </w:rPr>
      </w:pPr>
      <w:r w:rsidRPr="00611333">
        <w:rPr>
          <w:rFonts w:ascii="Times New Roman" w:eastAsia="Times New Roman" w:hAnsi="Times New Roman"/>
          <w:spacing w:val="-8"/>
          <w:sz w:val="28"/>
          <w:szCs w:val="28"/>
          <w:lang w:val="en-US" w:eastAsia="vi-VN"/>
        </w:rPr>
        <w:t>+ Đối tượng và phương pháp kế toán tập hợp chi phí sản xuất và tính giá thành.</w:t>
      </w:r>
    </w:p>
    <w:p w:rsidR="008C10DE" w:rsidRPr="00611333" w:rsidRDefault="008C10DE" w:rsidP="00F74021">
      <w:pPr>
        <w:spacing w:line="288" w:lineRule="auto"/>
        <w:ind w:firstLine="709"/>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 Nội dung của các phương pháp xác định giá trị sản phẩm dở dang cuối kỳ.</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Nội dung các phương pháp tính giá thành sản phẩm chủ yếu.</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Nội dung của kế toán bán hàng, xác định kết quả kinh doanh và phân phối lợi nhuận.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Nội dung của kế toán nguồn vốn.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Nội dung lập báo cáo tài chính.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Các quy định của từng phần hành kế toán.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Các chứng từ kế toán sử dụng trong từng phần hành kế toán.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Nội dung, kết cấu các tài khoản sử dụng.</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Phương pháp kế toán các nghiệp vụ kinh tế chủ yếu của từng phần hành kế toán.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Tính giá chính xác các loại tài sản.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Lập, kiểm tra và sử dụng chứng từ kế toán.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Lập các bảng phân bổ: Bảng phân bổ NVL, CCDC; bảng phân bổ khấu hao TSCĐ; bảng phân bổ tiền lương và BHXH.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 Tập hợp chi phí đúng khoản mục, đúng đối tượng.</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Xác định chính xác chi phí sản xuất phát sinh, giá trị sản phẩm dở dang và giá thành sản phẩm hoàn thành.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Lập bảng tính giá thành phù hợp với từng phương pháp tính giá thành và đặc điểm hoạt động của doanh nghiệp.</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Xác định chính xác doanh thu, giá vốn, chi phí bán hàng, chi phí quản lý doanh nghiệp, doanh thu và chi phí tài chính, thu nhập và chi phí khác.</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Xác định chính xác kết quả hoạt động kinh doanh, chi phí thuế TNDN.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Sử dụng đúng tài khoản để hạch toán.</w:t>
      </w:r>
    </w:p>
    <w:p w:rsidR="008C10DE" w:rsidRPr="00611333" w:rsidRDefault="008C10DE" w:rsidP="00F74021">
      <w:pPr>
        <w:spacing w:line="288" w:lineRule="auto"/>
        <w:ind w:firstLine="709"/>
        <w:jc w:val="both"/>
        <w:rPr>
          <w:rFonts w:ascii="Times New Roman" w:eastAsia="Times New Roman" w:hAnsi="Times New Roman"/>
          <w:spacing w:val="-10"/>
          <w:sz w:val="28"/>
          <w:szCs w:val="28"/>
          <w:lang w:val="en-US" w:eastAsia="vi-VN"/>
        </w:rPr>
      </w:pPr>
      <w:r w:rsidRPr="00611333">
        <w:rPr>
          <w:rFonts w:ascii="Times New Roman" w:eastAsia="Times New Roman" w:hAnsi="Times New Roman"/>
          <w:spacing w:val="-10"/>
          <w:sz w:val="28"/>
          <w:szCs w:val="28"/>
          <w:lang w:val="en-US" w:eastAsia="vi-VN"/>
        </w:rPr>
        <w:t>+ Định khoản kế toán, ghi sổ các nghiệp vụ kinh tế chủ yếu của từng phần hành.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Thực hiện các bút toán kết chuyển lúc cuối kỳ, khóa sổ và lập các báo cáo kế toán.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năng lực tự chủ và trách nhiệm:</w:t>
      </w:r>
    </w:p>
    <w:p w:rsidR="008C10DE" w:rsidRPr="00611333" w:rsidRDefault="008C10DE" w:rsidP="00F74021">
      <w:pPr>
        <w:spacing w:line="288" w:lineRule="auto"/>
        <w:ind w:right="-2" w:firstLine="709"/>
        <w:jc w:val="both"/>
        <w:rPr>
          <w:rFonts w:ascii="Times New Roman" w:eastAsia="Times New Roman" w:hAnsi="Times New Roman"/>
          <w:sz w:val="28"/>
          <w:szCs w:val="28"/>
          <w:lang w:val="it-IT" w:eastAsia="vi-VN"/>
        </w:rPr>
      </w:pPr>
      <w:r w:rsidRPr="00611333">
        <w:rPr>
          <w:rFonts w:ascii="Times New Roman" w:eastAsia="Times New Roman" w:hAnsi="Times New Roman"/>
          <w:sz w:val="28"/>
          <w:szCs w:val="28"/>
          <w:lang w:val="it-IT" w:eastAsia="vi-VN"/>
        </w:rPr>
        <w:t>+</w:t>
      </w:r>
      <w:r w:rsidRPr="00611333">
        <w:rPr>
          <w:rFonts w:ascii="Times New Roman" w:eastAsia="Times New Roman" w:hAnsi="Times New Roman"/>
          <w:sz w:val="28"/>
          <w:szCs w:val="28"/>
          <w:lang w:val="en-US"/>
        </w:rPr>
        <w:t xml:space="preserve"> Tự chịu trách nhiệm về công việc của mình theo nguyên tắc an toàn nghề nghiệp và đạo đức nghề nghiệp;</w:t>
      </w:r>
    </w:p>
    <w:p w:rsidR="008C10DE" w:rsidRPr="00611333" w:rsidRDefault="008C10DE" w:rsidP="00F74021">
      <w:pPr>
        <w:spacing w:line="288" w:lineRule="auto"/>
        <w:ind w:right="-2"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Có khả năng làm việc độc lập, làm việc nhóm;</w:t>
      </w:r>
    </w:p>
    <w:p w:rsidR="008C10DE" w:rsidRPr="00611333" w:rsidRDefault="008C10DE" w:rsidP="00F74021">
      <w:pPr>
        <w:spacing w:line="288" w:lineRule="auto"/>
        <w:ind w:right="-2"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Có nhu cầu phát triển bản thân, có tinh thần cầu tiến.</w:t>
      </w:r>
    </w:p>
    <w:p w:rsidR="008C10DE" w:rsidRPr="00611333" w:rsidRDefault="008C10DE" w:rsidP="00F74021">
      <w:pPr>
        <w:spacing w:line="288" w:lineRule="auto"/>
        <w:ind w:right="-2" w:firstLine="709"/>
        <w:jc w:val="both"/>
        <w:rPr>
          <w:rFonts w:ascii="Times New Roman" w:eastAsia="Times New Roman" w:hAnsi="Times New Roman"/>
          <w:spacing w:val="-8"/>
          <w:sz w:val="28"/>
          <w:szCs w:val="28"/>
          <w:lang w:val="en-US"/>
        </w:rPr>
      </w:pPr>
      <w:r w:rsidRPr="00611333">
        <w:rPr>
          <w:rFonts w:ascii="Times New Roman" w:eastAsia="Times New Roman" w:hAnsi="Times New Roman"/>
          <w:spacing w:val="-8"/>
          <w:sz w:val="28"/>
          <w:szCs w:val="28"/>
          <w:lang w:val="en-US"/>
        </w:rPr>
        <w:t xml:space="preserve">+ </w:t>
      </w:r>
      <w:r w:rsidRPr="00611333">
        <w:rPr>
          <w:rFonts w:ascii="Times New Roman" w:eastAsia="Times New Roman" w:hAnsi="Times New Roman"/>
          <w:spacing w:val="-8"/>
          <w:sz w:val="28"/>
          <w:szCs w:val="28"/>
          <w:lang w:val="en-US" w:eastAsia="vi-VN"/>
        </w:rPr>
        <w:t>Chấp hành nghiêm chỉnh nguyên tắc hạch toán và chế độ kế toán hiện hành.</w:t>
      </w:r>
    </w:p>
    <w:p w:rsidR="008C10DE" w:rsidRPr="00611333" w:rsidRDefault="008C10D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III. Nội dung môn học:</w:t>
      </w:r>
    </w:p>
    <w:p w:rsidR="008C10DE" w:rsidRPr="00611333" w:rsidRDefault="00D96F8F"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008C10DE" w:rsidRPr="00611333">
        <w:rPr>
          <w:rFonts w:ascii="Times New Roman" w:eastAsia="Times New Roman" w:hAnsi="Times New Roman"/>
          <w:sz w:val="28"/>
          <w:szCs w:val="28"/>
          <w:lang w:val="en-US" w:eastAsia="vi-VN"/>
        </w:rPr>
        <w:t>1. Nội dung tổng quát và phân bổ thời gian:</w:t>
      </w:r>
    </w:p>
    <w:tbl>
      <w:tblPr>
        <w:tblW w:w="9977" w:type="dxa"/>
        <w:tblInd w:w="-469" w:type="dxa"/>
        <w:tblLayout w:type="fixed"/>
        <w:tblCellMar>
          <w:left w:w="0" w:type="dxa"/>
          <w:right w:w="0" w:type="dxa"/>
        </w:tblCellMar>
        <w:tblLook w:val="04A0"/>
      </w:tblPr>
      <w:tblGrid>
        <w:gridCol w:w="570"/>
        <w:gridCol w:w="5581"/>
        <w:gridCol w:w="710"/>
        <w:gridCol w:w="850"/>
        <w:gridCol w:w="1560"/>
        <w:gridCol w:w="706"/>
      </w:tblGrid>
      <w:tr w:rsidR="008C10DE" w:rsidRPr="00611333" w:rsidTr="006E514E">
        <w:trPr>
          <w:trHeight w:val="397"/>
        </w:trPr>
        <w:tc>
          <w:tcPr>
            <w:tcW w:w="285"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Số TT</w:t>
            </w:r>
          </w:p>
        </w:tc>
        <w:tc>
          <w:tcPr>
            <w:tcW w:w="2797" w:type="pct"/>
            <w:vMerge w:val="restart"/>
            <w:tcBorders>
              <w:top w:val="single" w:sz="8" w:space="0" w:color="auto"/>
              <w:left w:val="nil"/>
              <w:bottom w:val="single" w:sz="8" w:space="0" w:color="auto"/>
              <w:right w:val="single" w:sz="8" w:space="0" w:color="auto"/>
            </w:tcBorders>
            <w:shd w:val="clear" w:color="auto" w:fill="auto"/>
            <w:vAlign w:val="center"/>
            <w:hideMark/>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Tên ch</w:t>
            </w:r>
            <w:r w:rsidRPr="00611333">
              <w:rPr>
                <w:rFonts w:ascii="Times New Roman" w:eastAsia="Times New Roman" w:hAnsi="Times New Roman"/>
                <w:b/>
                <w:bCs/>
                <w:sz w:val="28"/>
                <w:szCs w:val="28"/>
                <w:shd w:val="clear" w:color="auto" w:fill="FFFFFF"/>
                <w:lang w:val="en-US" w:eastAsia="vi-VN"/>
              </w:rPr>
              <w:t>ươ</w:t>
            </w:r>
            <w:r w:rsidRPr="00611333">
              <w:rPr>
                <w:rFonts w:ascii="Times New Roman" w:eastAsia="Times New Roman" w:hAnsi="Times New Roman"/>
                <w:b/>
                <w:bCs/>
                <w:sz w:val="28"/>
                <w:szCs w:val="28"/>
                <w:lang w:val="en-US" w:eastAsia="vi-VN"/>
              </w:rPr>
              <w:t>ng, mục</w:t>
            </w:r>
          </w:p>
        </w:tc>
        <w:tc>
          <w:tcPr>
            <w:tcW w:w="1918" w:type="pct"/>
            <w:gridSpan w:val="4"/>
            <w:tcBorders>
              <w:top w:val="single" w:sz="8" w:space="0" w:color="auto"/>
              <w:left w:val="nil"/>
              <w:bottom w:val="single" w:sz="8" w:space="0" w:color="auto"/>
              <w:right w:val="single" w:sz="8" w:space="0" w:color="auto"/>
            </w:tcBorders>
            <w:shd w:val="clear" w:color="auto" w:fill="auto"/>
            <w:vAlign w:val="center"/>
            <w:hideMark/>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Thời gian (giờ)</w:t>
            </w:r>
          </w:p>
        </w:tc>
      </w:tr>
      <w:tr w:rsidR="00D96F8F" w:rsidRPr="00611333" w:rsidTr="006E514E">
        <w:trPr>
          <w:trHeight w:val="397"/>
        </w:trPr>
        <w:tc>
          <w:tcPr>
            <w:tcW w:w="285"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8C10DE" w:rsidRPr="00611333" w:rsidRDefault="008C10DE" w:rsidP="00F74021">
            <w:pPr>
              <w:spacing w:line="288" w:lineRule="auto"/>
              <w:jc w:val="both"/>
              <w:rPr>
                <w:rFonts w:ascii="Times New Roman" w:eastAsia="Times New Roman" w:hAnsi="Times New Roman"/>
                <w:sz w:val="28"/>
                <w:szCs w:val="28"/>
                <w:lang w:val="en-US" w:eastAsia="vi-VN"/>
              </w:rPr>
            </w:pPr>
          </w:p>
        </w:tc>
        <w:tc>
          <w:tcPr>
            <w:tcW w:w="2797" w:type="pct"/>
            <w:vMerge/>
            <w:tcBorders>
              <w:top w:val="single" w:sz="8" w:space="0" w:color="auto"/>
              <w:left w:val="nil"/>
              <w:bottom w:val="single" w:sz="8" w:space="0" w:color="auto"/>
              <w:right w:val="single" w:sz="8" w:space="0" w:color="auto"/>
            </w:tcBorders>
            <w:shd w:val="clear" w:color="auto" w:fill="auto"/>
            <w:vAlign w:val="center"/>
            <w:hideMark/>
          </w:tcPr>
          <w:p w:rsidR="008C10DE" w:rsidRPr="00611333" w:rsidRDefault="008C10DE" w:rsidP="00F74021">
            <w:pPr>
              <w:spacing w:line="288" w:lineRule="auto"/>
              <w:jc w:val="both"/>
              <w:rPr>
                <w:rFonts w:ascii="Times New Roman" w:eastAsia="Times New Roman" w:hAnsi="Times New Roman"/>
                <w:sz w:val="28"/>
                <w:szCs w:val="28"/>
                <w:lang w:val="en-US" w:eastAsia="vi-VN"/>
              </w:rPr>
            </w:pPr>
          </w:p>
        </w:tc>
        <w:tc>
          <w:tcPr>
            <w:tcW w:w="356" w:type="pct"/>
            <w:tcBorders>
              <w:top w:val="nil"/>
              <w:left w:val="nil"/>
              <w:bottom w:val="single" w:sz="8" w:space="0" w:color="auto"/>
              <w:right w:val="single" w:sz="8" w:space="0" w:color="auto"/>
            </w:tcBorders>
            <w:shd w:val="clear" w:color="auto" w:fill="auto"/>
            <w:vAlign w:val="center"/>
            <w:hideMark/>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Tổng số</w:t>
            </w:r>
          </w:p>
        </w:tc>
        <w:tc>
          <w:tcPr>
            <w:tcW w:w="426" w:type="pct"/>
            <w:tcBorders>
              <w:top w:val="nil"/>
              <w:left w:val="nil"/>
              <w:bottom w:val="single" w:sz="8" w:space="0" w:color="auto"/>
              <w:right w:val="single" w:sz="8" w:space="0" w:color="auto"/>
            </w:tcBorders>
            <w:shd w:val="clear" w:color="auto" w:fill="auto"/>
            <w:vAlign w:val="center"/>
            <w:hideMark/>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Lý thuyết</w:t>
            </w:r>
          </w:p>
        </w:tc>
        <w:tc>
          <w:tcPr>
            <w:tcW w:w="782" w:type="pct"/>
            <w:tcBorders>
              <w:top w:val="nil"/>
              <w:left w:val="nil"/>
              <w:bottom w:val="single" w:sz="8" w:space="0" w:color="auto"/>
              <w:right w:val="single" w:sz="8" w:space="0" w:color="auto"/>
            </w:tcBorders>
            <w:shd w:val="clear" w:color="auto" w:fill="auto"/>
            <w:vAlign w:val="center"/>
            <w:hideMark/>
          </w:tcPr>
          <w:p w:rsidR="008C10DE" w:rsidRPr="00611333" w:rsidRDefault="00D96F8F"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Thực hành, thảo luận, b</w:t>
            </w:r>
            <w:r w:rsidRPr="00611333">
              <w:rPr>
                <w:rFonts w:ascii="Times New Roman" w:eastAsia="Times New Roman" w:hAnsi="Times New Roman"/>
                <w:b/>
                <w:bCs/>
                <w:sz w:val="28"/>
                <w:szCs w:val="28"/>
                <w:lang w:eastAsia="vi-VN"/>
              </w:rPr>
              <w:t>ài tập</w:t>
            </w:r>
          </w:p>
        </w:tc>
        <w:tc>
          <w:tcPr>
            <w:tcW w:w="355" w:type="pct"/>
            <w:tcBorders>
              <w:top w:val="nil"/>
              <w:left w:val="nil"/>
              <w:bottom w:val="single" w:sz="8" w:space="0" w:color="auto"/>
              <w:right w:val="single" w:sz="8" w:space="0" w:color="auto"/>
            </w:tcBorders>
            <w:shd w:val="clear" w:color="auto" w:fill="auto"/>
            <w:vAlign w:val="center"/>
            <w:hideMark/>
          </w:tcPr>
          <w:p w:rsidR="008C10DE" w:rsidRPr="00611333" w:rsidRDefault="00D96F8F"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Kiểm tra</w:t>
            </w:r>
          </w:p>
        </w:tc>
      </w:tr>
      <w:tr w:rsidR="00D96F8F" w:rsidRPr="00611333" w:rsidTr="006E514E">
        <w:trPr>
          <w:trHeight w:val="397"/>
        </w:trPr>
        <w:tc>
          <w:tcPr>
            <w:tcW w:w="285" w:type="pct"/>
            <w:vMerge w:val="restart"/>
            <w:tcBorders>
              <w:top w:val="single" w:sz="8" w:space="0" w:color="auto"/>
              <w:left w:val="single" w:sz="8"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2797" w:type="pct"/>
            <w:tcBorders>
              <w:top w:val="single" w:sz="8" w:space="0" w:color="auto"/>
              <w:left w:val="nil"/>
              <w:bottom w:val="dotted" w:sz="4"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b/>
                <w:bCs/>
                <w:sz w:val="28"/>
                <w:szCs w:val="28"/>
                <w:lang w:val="pt-BR"/>
              </w:rPr>
              <w:t>Chương 1: Những vấn đề cơ bản của kế toán tài chính doanh nghiệp</w:t>
            </w:r>
          </w:p>
        </w:tc>
        <w:tc>
          <w:tcPr>
            <w:tcW w:w="356"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3</w:t>
            </w:r>
          </w:p>
        </w:tc>
        <w:tc>
          <w:tcPr>
            <w:tcW w:w="426"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3</w:t>
            </w:r>
          </w:p>
        </w:tc>
        <w:tc>
          <w:tcPr>
            <w:tcW w:w="782"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p>
        </w:tc>
        <w:tc>
          <w:tcPr>
            <w:tcW w:w="355"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Cs/>
                <w:sz w:val="28"/>
                <w:szCs w:val="28"/>
                <w:lang w:val="pt-BR"/>
              </w:rPr>
            </w:pPr>
            <w:r w:rsidRPr="00611333">
              <w:rPr>
                <w:rFonts w:ascii="Times New Roman" w:hAnsi="Times New Roman"/>
                <w:bCs/>
                <w:iCs/>
                <w:sz w:val="28"/>
                <w:szCs w:val="28"/>
                <w:lang w:val="pt-BR"/>
              </w:rPr>
              <w:t>1. Vị trí, vai trò của kế toán trong hệ thống quản lý SXKD.</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 Chức năng, nhiệm vụ của kế toán tài chính doanh nghiệp.</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 xml:space="preserve">3. Nội dung và yêu cầu kế toán tài chính </w:t>
            </w:r>
            <w:r w:rsidR="006E514E">
              <w:rPr>
                <w:rFonts w:ascii="Times New Roman" w:hAnsi="Times New Roman"/>
                <w:bCs/>
                <w:iCs/>
                <w:sz w:val="28"/>
                <w:szCs w:val="28"/>
                <w:lang w:val="pt-BR"/>
              </w:rPr>
              <w:t>DN</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4. Các nguyên tắc kế toán được thừa nhận.</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r>
      <w:tr w:rsidR="00D96F8F" w:rsidRPr="00611333" w:rsidTr="006E514E">
        <w:trPr>
          <w:trHeight w:val="397"/>
        </w:trPr>
        <w:tc>
          <w:tcPr>
            <w:tcW w:w="285" w:type="pct"/>
            <w:vMerge/>
            <w:tcBorders>
              <w:left w:val="single" w:sz="8" w:space="0" w:color="auto"/>
              <w:bottom w:val="single" w:sz="8"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single" w:sz="8"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5. Nội dung chủ yếu của tổ chức công tác kế toán tài chính trong doanh nghiệp.</w:t>
            </w:r>
          </w:p>
        </w:tc>
        <w:tc>
          <w:tcPr>
            <w:tcW w:w="356" w:type="pct"/>
            <w:tcBorders>
              <w:top w:val="dotted" w:sz="4" w:space="0" w:color="auto"/>
              <w:left w:val="nil"/>
              <w:bottom w:val="single"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c>
          <w:tcPr>
            <w:tcW w:w="426" w:type="pct"/>
            <w:tcBorders>
              <w:top w:val="dotted" w:sz="4" w:space="0" w:color="auto"/>
              <w:left w:val="nil"/>
              <w:bottom w:val="single"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82" w:type="pct"/>
            <w:tcBorders>
              <w:top w:val="dotted" w:sz="4" w:space="0" w:color="auto"/>
              <w:left w:val="nil"/>
              <w:bottom w:val="single"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Cs/>
                <w:sz w:val="28"/>
                <w:szCs w:val="28"/>
                <w:lang w:val="en-US" w:eastAsia="vi-VN"/>
              </w:rPr>
            </w:pPr>
          </w:p>
        </w:tc>
        <w:tc>
          <w:tcPr>
            <w:tcW w:w="355" w:type="pct"/>
            <w:tcBorders>
              <w:top w:val="dotted" w:sz="4" w:space="0" w:color="auto"/>
              <w:left w:val="nil"/>
              <w:bottom w:val="single"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bCs/>
                <w:sz w:val="28"/>
                <w:szCs w:val="28"/>
                <w:lang w:val="en-US" w:eastAsia="vi-VN"/>
              </w:rPr>
            </w:pPr>
          </w:p>
        </w:tc>
      </w:tr>
      <w:tr w:rsidR="00D96F8F" w:rsidRPr="00611333" w:rsidTr="006E514E">
        <w:trPr>
          <w:trHeight w:val="397"/>
        </w:trPr>
        <w:tc>
          <w:tcPr>
            <w:tcW w:w="285" w:type="pct"/>
            <w:vMerge w:val="restart"/>
            <w:tcBorders>
              <w:top w:val="single" w:sz="4" w:space="0" w:color="auto"/>
              <w:left w:val="single" w:sz="8" w:space="0" w:color="auto"/>
              <w:bottom w:val="dotted" w:sz="4" w:space="0" w:color="auto"/>
              <w:right w:val="single" w:sz="8" w:space="0" w:color="auto"/>
            </w:tcBorders>
            <w:shd w:val="clear" w:color="auto" w:fill="auto"/>
            <w:hideMark/>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2797" w:type="pct"/>
            <w:tcBorders>
              <w:top w:val="single" w:sz="4" w:space="0" w:color="auto"/>
              <w:left w:val="nil"/>
              <w:bottom w:val="dotted" w:sz="4" w:space="0" w:color="auto"/>
              <w:right w:val="single" w:sz="8" w:space="0" w:color="auto"/>
            </w:tcBorders>
            <w:shd w:val="clear" w:color="auto" w:fill="auto"/>
            <w:hideMark/>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b/>
                <w:bCs/>
                <w:sz w:val="28"/>
                <w:szCs w:val="28"/>
                <w:lang w:val="pt-BR"/>
              </w:rPr>
              <w:t xml:space="preserve">Chương 2:  Kế toán vốn bằng tiền và các khoản phải thu </w:t>
            </w:r>
          </w:p>
        </w:tc>
        <w:tc>
          <w:tcPr>
            <w:tcW w:w="356" w:type="pct"/>
            <w:tcBorders>
              <w:top w:val="single" w:sz="4" w:space="0" w:color="auto"/>
              <w:left w:val="nil"/>
              <w:bottom w:val="dotted" w:sz="4" w:space="0" w:color="auto"/>
              <w:right w:val="single" w:sz="8" w:space="0" w:color="auto"/>
            </w:tcBorders>
            <w:shd w:val="clear" w:color="auto" w:fill="auto"/>
            <w:hideMark/>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426" w:type="pct"/>
            <w:tcBorders>
              <w:top w:val="single" w:sz="4" w:space="0" w:color="auto"/>
              <w:left w:val="nil"/>
              <w:bottom w:val="dotted" w:sz="4" w:space="0" w:color="auto"/>
              <w:right w:val="single" w:sz="8" w:space="0" w:color="auto"/>
            </w:tcBorders>
            <w:shd w:val="clear" w:color="auto" w:fill="auto"/>
            <w:hideMark/>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782" w:type="pct"/>
            <w:tcBorders>
              <w:top w:val="single" w:sz="4" w:space="0" w:color="auto"/>
              <w:left w:val="nil"/>
              <w:bottom w:val="dotted" w:sz="4" w:space="0" w:color="auto"/>
              <w:right w:val="single" w:sz="8" w:space="0" w:color="auto"/>
            </w:tcBorders>
            <w:shd w:val="clear" w:color="auto" w:fill="auto"/>
            <w:hideMark/>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355" w:type="pct"/>
            <w:tcBorders>
              <w:top w:val="single" w:sz="4" w:space="0" w:color="auto"/>
              <w:left w:val="nil"/>
              <w:bottom w:val="dotted" w:sz="4" w:space="0" w:color="auto"/>
              <w:right w:val="single" w:sz="8" w:space="0" w:color="auto"/>
            </w:tcBorders>
            <w:shd w:val="clear" w:color="auto" w:fill="auto"/>
            <w:hideMark/>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top w:val="dotted" w:sz="4" w:space="0" w:color="auto"/>
              <w:left w:val="single" w:sz="8" w:space="0" w:color="auto"/>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sz w:val="28"/>
                <w:szCs w:val="28"/>
                <w:lang w:val="pt-BR"/>
              </w:rPr>
            </w:pPr>
            <w:r w:rsidRPr="00611333">
              <w:rPr>
                <w:rFonts w:ascii="Times New Roman" w:hAnsi="Times New Roman"/>
                <w:bCs/>
                <w:iCs/>
                <w:sz w:val="28"/>
                <w:szCs w:val="28"/>
                <w:lang w:val="pt-BR"/>
              </w:rPr>
              <w:t>1. Kế toán vốn bằng tiền</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top w:val="dotted" w:sz="4" w:space="0" w:color="auto"/>
              <w:left w:val="single" w:sz="8" w:space="0" w:color="auto"/>
              <w:bottom w:val="single"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single"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 Kế toán các khoản phải thu</w:t>
            </w:r>
          </w:p>
        </w:tc>
        <w:tc>
          <w:tcPr>
            <w:tcW w:w="35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55"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val="restart"/>
            <w:tcBorders>
              <w:top w:val="single" w:sz="4" w:space="0" w:color="auto"/>
              <w:left w:val="single" w:sz="8" w:space="0" w:color="auto"/>
              <w:right w:val="single" w:sz="4"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2797" w:type="pct"/>
            <w:tcBorders>
              <w:top w:val="single" w:sz="4" w:space="0" w:color="auto"/>
              <w:left w:val="single" w:sz="4" w:space="0" w:color="auto"/>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eastAsia="Times New Roman" w:hAnsi="Times New Roman"/>
                <w:b/>
                <w:sz w:val="28"/>
                <w:szCs w:val="28"/>
                <w:lang w:val="it-IT" w:eastAsia="vi-VN"/>
              </w:rPr>
            </w:pPr>
            <w:r w:rsidRPr="00611333">
              <w:rPr>
                <w:rFonts w:ascii="Times New Roman" w:hAnsi="Times New Roman"/>
                <w:b/>
                <w:bCs/>
                <w:sz w:val="28"/>
                <w:szCs w:val="28"/>
                <w:lang w:val="pt-BR"/>
              </w:rPr>
              <w:t>Chương 3: Kế toán hàng tồn kho</w:t>
            </w:r>
          </w:p>
        </w:tc>
        <w:tc>
          <w:tcPr>
            <w:tcW w:w="356" w:type="pct"/>
            <w:tcBorders>
              <w:top w:val="nil"/>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8</w:t>
            </w:r>
          </w:p>
        </w:tc>
        <w:tc>
          <w:tcPr>
            <w:tcW w:w="426" w:type="pct"/>
            <w:tcBorders>
              <w:top w:val="nil"/>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782" w:type="pct"/>
            <w:tcBorders>
              <w:top w:val="nil"/>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355" w:type="pct"/>
            <w:tcBorders>
              <w:top w:val="nil"/>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4"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single" w:sz="4" w:space="0" w:color="auto"/>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sz w:val="28"/>
                <w:szCs w:val="28"/>
                <w:lang w:val="pt-BR"/>
              </w:rPr>
            </w:pPr>
            <w:r w:rsidRPr="00611333">
              <w:rPr>
                <w:rFonts w:ascii="Times New Roman" w:hAnsi="Times New Roman"/>
                <w:bCs/>
                <w:iCs/>
                <w:sz w:val="28"/>
                <w:szCs w:val="28"/>
                <w:lang w:val="pt-BR"/>
              </w:rPr>
              <w:t>1. Những vấn đề chung về hàng tồn kho</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4"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single" w:sz="4" w:space="0" w:color="auto"/>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 Kế toán chi tiết hàng tồn kho</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4"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single" w:sz="4" w:space="0" w:color="auto"/>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it-IT"/>
              </w:rPr>
              <w:t>3. Kế toán tổng hợp hàng tồn kho theo phương pháp KKTX</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4"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single" w:sz="4" w:space="0" w:color="auto"/>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it-IT"/>
              </w:rPr>
            </w:pPr>
            <w:r w:rsidRPr="00611333">
              <w:rPr>
                <w:rFonts w:ascii="Times New Roman" w:hAnsi="Times New Roman"/>
                <w:bCs/>
                <w:iCs/>
                <w:sz w:val="28"/>
                <w:szCs w:val="28"/>
                <w:lang w:val="it-IT"/>
              </w:rPr>
              <w:t>4. Kế toán tổng hợp hàng tồn kho theo phương pháp KKĐK</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bottom w:val="single" w:sz="8" w:space="0" w:color="auto"/>
              <w:right w:val="single" w:sz="4"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single" w:sz="4" w:space="0" w:color="auto"/>
              <w:bottom w:val="single" w:sz="8"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it-IT"/>
              </w:rPr>
            </w:pPr>
            <w:r w:rsidRPr="00611333">
              <w:rPr>
                <w:rFonts w:ascii="Times New Roman" w:hAnsi="Times New Roman"/>
                <w:bCs/>
                <w:iCs/>
                <w:sz w:val="28"/>
                <w:szCs w:val="28"/>
                <w:lang w:val="it-IT"/>
              </w:rPr>
              <w:t>5. Kế toán dự phòng giảm giá hàng tồn kho</w:t>
            </w:r>
          </w:p>
        </w:tc>
        <w:tc>
          <w:tcPr>
            <w:tcW w:w="356" w:type="pct"/>
            <w:tcBorders>
              <w:top w:val="dotted" w:sz="4" w:space="0" w:color="auto"/>
              <w:left w:val="nil"/>
              <w:bottom w:val="single"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single"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82" w:type="pct"/>
            <w:tcBorders>
              <w:top w:val="dotted" w:sz="4" w:space="0" w:color="auto"/>
              <w:left w:val="nil"/>
              <w:bottom w:val="single"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5" w:type="pct"/>
            <w:tcBorders>
              <w:top w:val="dotted" w:sz="4" w:space="0" w:color="auto"/>
              <w:left w:val="nil"/>
              <w:bottom w:val="single"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val="restart"/>
            <w:tcBorders>
              <w:top w:val="single" w:sz="8" w:space="0" w:color="auto"/>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2797"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b/>
                <w:bCs/>
                <w:sz w:val="28"/>
                <w:szCs w:val="28"/>
                <w:lang w:val="pt-BR"/>
              </w:rPr>
              <w:t>Chương 4:  Kế toán tài sản cố định và các khoản đầu tư</w:t>
            </w:r>
          </w:p>
        </w:tc>
        <w:tc>
          <w:tcPr>
            <w:tcW w:w="356" w:type="pct"/>
            <w:tcBorders>
              <w:top w:val="single"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15</w:t>
            </w:r>
          </w:p>
        </w:tc>
        <w:tc>
          <w:tcPr>
            <w:tcW w:w="426" w:type="pct"/>
            <w:tcBorders>
              <w:top w:val="single"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82" w:type="pct"/>
            <w:tcBorders>
              <w:top w:val="single"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10</w:t>
            </w:r>
          </w:p>
        </w:tc>
        <w:tc>
          <w:tcPr>
            <w:tcW w:w="355" w:type="pct"/>
            <w:tcBorders>
              <w:top w:val="single"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1. Những vấn đề chung về TSCĐ</w:t>
            </w:r>
          </w:p>
          <w:p w:rsidR="008C10DE" w:rsidRPr="00611333" w:rsidRDefault="008C10DE" w:rsidP="00F74021">
            <w:pPr>
              <w:spacing w:line="288" w:lineRule="auto"/>
              <w:jc w:val="both"/>
              <w:rPr>
                <w:rFonts w:ascii="Times New Roman" w:hAnsi="Times New Roman"/>
                <w:bCs/>
                <w:sz w:val="28"/>
                <w:szCs w:val="28"/>
                <w:lang w:val="pt-BR"/>
              </w:rPr>
            </w:pPr>
            <w:r w:rsidRPr="00611333">
              <w:rPr>
                <w:rFonts w:ascii="Times New Roman" w:hAnsi="Times New Roman"/>
                <w:bCs/>
                <w:iCs/>
                <w:sz w:val="28"/>
                <w:szCs w:val="28"/>
                <w:lang w:val="pt-BR"/>
              </w:rPr>
              <w:t>2. Kế toán tăng, giảm TSCĐ</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3. Kế toán TSCĐ đi thuê và cho thuê</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4. Kế toán bất động sản đầu tư</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5. Kế toán khấu hao TSCĐ</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6.  Kế toán sửa chữa TSCĐ</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7. Kế toán các khoản đầu tư tài chính</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sz w:val="28"/>
                <w:szCs w:val="28"/>
                <w:lang w:val="en-US"/>
              </w:rPr>
              <w:t xml:space="preserve">Kiểm tra định kỳ </w:t>
            </w:r>
          </w:p>
        </w:tc>
        <w:tc>
          <w:tcPr>
            <w:tcW w:w="35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782"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355"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D96F8F" w:rsidRPr="00611333" w:rsidTr="006E514E">
        <w:trPr>
          <w:trHeight w:val="397"/>
        </w:trPr>
        <w:tc>
          <w:tcPr>
            <w:tcW w:w="285" w:type="pct"/>
            <w:vMerge w:val="restart"/>
            <w:tcBorders>
              <w:top w:val="single" w:sz="8" w:space="0" w:color="auto"/>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w:t>
            </w:r>
          </w:p>
        </w:tc>
        <w:tc>
          <w:tcPr>
            <w:tcW w:w="2797"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b/>
                <w:bCs/>
                <w:sz w:val="28"/>
                <w:szCs w:val="28"/>
                <w:lang w:val="pt-BR"/>
              </w:rPr>
              <w:t>Chương 5:  Kế toán tiền lương và các khoản trích theo lương</w:t>
            </w:r>
          </w:p>
        </w:tc>
        <w:tc>
          <w:tcPr>
            <w:tcW w:w="356"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10</w:t>
            </w:r>
          </w:p>
        </w:tc>
        <w:tc>
          <w:tcPr>
            <w:tcW w:w="426"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82"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355"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sz w:val="28"/>
                <w:szCs w:val="28"/>
                <w:lang w:val="pt-BR"/>
              </w:rPr>
            </w:pPr>
            <w:r w:rsidRPr="00611333">
              <w:rPr>
                <w:rFonts w:ascii="Times New Roman" w:hAnsi="Times New Roman"/>
                <w:bCs/>
                <w:iCs/>
                <w:sz w:val="28"/>
                <w:szCs w:val="28"/>
                <w:lang w:val="pt-BR"/>
              </w:rPr>
              <w:t>1. Những vấn đề chung về kế toán tiền lương và các khoản trích theo lương</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 Kế toán tiền lương và các khoản trích theo lương</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3. Kế toán trích trước tiền lương nghỉ phép của công nhân sản xuất</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sz w:val="28"/>
                <w:szCs w:val="28"/>
                <w:lang w:val="en-US"/>
              </w:rPr>
              <w:t xml:space="preserve">Kiểm tra định kỳ </w:t>
            </w:r>
          </w:p>
        </w:tc>
        <w:tc>
          <w:tcPr>
            <w:tcW w:w="35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782"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355"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D96F8F" w:rsidRPr="00611333" w:rsidTr="006E514E">
        <w:trPr>
          <w:trHeight w:val="397"/>
        </w:trPr>
        <w:tc>
          <w:tcPr>
            <w:tcW w:w="285" w:type="pct"/>
            <w:vMerge w:val="restart"/>
            <w:tcBorders>
              <w:top w:val="single" w:sz="8" w:space="0" w:color="auto"/>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b/>
                <w:bCs/>
                <w:sz w:val="28"/>
                <w:szCs w:val="28"/>
                <w:lang w:val="pt-BR"/>
              </w:rPr>
              <w:t>Chương 6: Kế toán chi phí sản xuất và tính giá thành sản phẩm</w:t>
            </w:r>
          </w:p>
        </w:tc>
        <w:tc>
          <w:tcPr>
            <w:tcW w:w="356"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15</w:t>
            </w:r>
          </w:p>
        </w:tc>
        <w:tc>
          <w:tcPr>
            <w:tcW w:w="426"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82"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10</w:t>
            </w:r>
          </w:p>
        </w:tc>
        <w:tc>
          <w:tcPr>
            <w:tcW w:w="355"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sz w:val="28"/>
                <w:szCs w:val="28"/>
                <w:lang w:val="pt-BR"/>
              </w:rPr>
            </w:pPr>
            <w:r w:rsidRPr="00611333">
              <w:rPr>
                <w:rFonts w:ascii="Times New Roman" w:hAnsi="Times New Roman"/>
                <w:bCs/>
                <w:iCs/>
                <w:sz w:val="28"/>
                <w:szCs w:val="28"/>
                <w:lang w:val="pt-BR"/>
              </w:rPr>
              <w:t>1. Những vấn đề chung về kế toán chi phí sản  xuất và tính giá thành sản phẩm</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 Kế toán tập hợp và phân bổ chi phí sản xuất</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3. Đánh giá sản phẩm dở dang cuối kỳ</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4. Các phương pháp tính giá thành sản phẩm</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sz w:val="28"/>
                <w:szCs w:val="28"/>
                <w:lang w:val="en-US"/>
              </w:rPr>
              <w:t xml:space="preserve">Kiểm tra định kỳ </w:t>
            </w:r>
          </w:p>
        </w:tc>
        <w:tc>
          <w:tcPr>
            <w:tcW w:w="35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782"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355"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D96F8F" w:rsidRPr="00611333" w:rsidTr="006E514E">
        <w:trPr>
          <w:trHeight w:val="397"/>
        </w:trPr>
        <w:tc>
          <w:tcPr>
            <w:tcW w:w="285" w:type="pct"/>
            <w:vMerge w:val="restart"/>
            <w:tcBorders>
              <w:top w:val="single" w:sz="8" w:space="0" w:color="auto"/>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6</w:t>
            </w:r>
          </w:p>
        </w:tc>
        <w:tc>
          <w:tcPr>
            <w:tcW w:w="2797"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b/>
                <w:bCs/>
                <w:sz w:val="28"/>
                <w:szCs w:val="28"/>
                <w:lang w:val="pt-BR"/>
              </w:rPr>
              <w:t>Chương 7: Kế toán bán hàng và xác định kết quả kinh doanh</w:t>
            </w:r>
          </w:p>
        </w:tc>
        <w:tc>
          <w:tcPr>
            <w:tcW w:w="356"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14</w:t>
            </w:r>
          </w:p>
        </w:tc>
        <w:tc>
          <w:tcPr>
            <w:tcW w:w="426"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82"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10</w:t>
            </w:r>
          </w:p>
        </w:tc>
        <w:tc>
          <w:tcPr>
            <w:tcW w:w="355"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sz w:val="28"/>
                <w:szCs w:val="28"/>
                <w:lang w:val="pt-BR"/>
              </w:rPr>
            </w:pPr>
            <w:r w:rsidRPr="00611333">
              <w:rPr>
                <w:rFonts w:ascii="Times New Roman" w:hAnsi="Times New Roman"/>
                <w:bCs/>
                <w:iCs/>
                <w:sz w:val="28"/>
                <w:szCs w:val="28"/>
                <w:lang w:val="pt-BR"/>
              </w:rPr>
              <w:t>1. Kế toán bán hàng</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pacing w:val="-12"/>
                <w:sz w:val="28"/>
                <w:szCs w:val="28"/>
                <w:lang w:val="pt-BR"/>
              </w:rPr>
            </w:pPr>
            <w:r w:rsidRPr="00611333">
              <w:rPr>
                <w:rFonts w:ascii="Times New Roman" w:hAnsi="Times New Roman"/>
                <w:bCs/>
                <w:iCs/>
                <w:spacing w:val="-12"/>
                <w:sz w:val="28"/>
                <w:szCs w:val="28"/>
                <w:lang w:val="pt-BR"/>
              </w:rPr>
              <w:t>2. Kế toán chi phí và thu nhập hoạt động kinh tế khác</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2797"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both"/>
              <w:rPr>
                <w:rFonts w:ascii="Times New Roman" w:hAnsi="Times New Roman"/>
                <w:bCs/>
                <w:iCs/>
                <w:spacing w:val="-8"/>
                <w:sz w:val="28"/>
                <w:szCs w:val="28"/>
                <w:lang w:val="pt-BR"/>
              </w:rPr>
            </w:pPr>
            <w:r w:rsidRPr="00611333">
              <w:rPr>
                <w:rFonts w:ascii="Times New Roman" w:hAnsi="Times New Roman"/>
                <w:bCs/>
                <w:iCs/>
                <w:spacing w:val="-8"/>
                <w:sz w:val="28"/>
                <w:szCs w:val="28"/>
                <w:lang w:val="pt-BR"/>
              </w:rPr>
              <w:t xml:space="preserve">3. Kế toán xác định kết quả hoạt động kinh doanh </w:t>
            </w:r>
          </w:p>
        </w:tc>
        <w:tc>
          <w:tcPr>
            <w:tcW w:w="356" w:type="pct"/>
            <w:tcBorders>
              <w:top w:val="dotted" w:sz="4" w:space="0" w:color="auto"/>
              <w:left w:val="single" w:sz="8" w:space="0" w:color="auto"/>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single" w:sz="8" w:space="0" w:color="auto"/>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single" w:sz="8" w:space="0" w:color="auto"/>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single" w:sz="8" w:space="0" w:color="auto"/>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val="restart"/>
            <w:tcBorders>
              <w:top w:val="single" w:sz="8" w:space="0" w:color="auto"/>
              <w:left w:val="single" w:sz="8" w:space="0" w:color="auto"/>
              <w:right w:val="single" w:sz="8" w:space="0" w:color="auto"/>
            </w:tcBorders>
            <w:shd w:val="clear" w:color="auto" w:fill="auto"/>
            <w:vAlign w:val="center"/>
            <w:hideMark/>
          </w:tcPr>
          <w:p w:rsidR="008C10DE" w:rsidRPr="00611333" w:rsidRDefault="008C10D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8</w:t>
            </w:r>
          </w:p>
        </w:tc>
        <w:tc>
          <w:tcPr>
            <w:tcW w:w="2797" w:type="pct"/>
            <w:tcBorders>
              <w:top w:val="single" w:sz="8" w:space="0" w:color="auto"/>
              <w:left w:val="nil"/>
              <w:bottom w:val="dotted" w:sz="4" w:space="0" w:color="auto"/>
            </w:tcBorders>
            <w:shd w:val="clear" w:color="auto" w:fill="auto"/>
            <w:vAlign w:val="center"/>
            <w:hideMark/>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b/>
                <w:bCs/>
                <w:sz w:val="28"/>
                <w:szCs w:val="28"/>
                <w:lang w:val="it-IT"/>
              </w:rPr>
              <w:t>Chương 8: Kế toán vốn chủ sở hữu và các khoản nợ phải trả</w:t>
            </w:r>
          </w:p>
        </w:tc>
        <w:tc>
          <w:tcPr>
            <w:tcW w:w="356" w:type="pct"/>
            <w:tcBorders>
              <w:top w:val="single" w:sz="8" w:space="0" w:color="auto"/>
              <w:bottom w:val="dotted" w:sz="4" w:space="0" w:color="auto"/>
            </w:tcBorders>
            <w:shd w:val="clear" w:color="auto" w:fill="auto"/>
            <w:hideMark/>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8</w:t>
            </w:r>
          </w:p>
        </w:tc>
        <w:tc>
          <w:tcPr>
            <w:tcW w:w="426" w:type="pct"/>
            <w:tcBorders>
              <w:top w:val="single" w:sz="8" w:space="0" w:color="auto"/>
              <w:bottom w:val="dotted" w:sz="4" w:space="0" w:color="auto"/>
            </w:tcBorders>
            <w:shd w:val="clear" w:color="auto" w:fill="auto"/>
            <w:hideMark/>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82" w:type="pct"/>
            <w:tcBorders>
              <w:top w:val="single" w:sz="8" w:space="0" w:color="auto"/>
              <w:bottom w:val="dotted" w:sz="4" w:space="0" w:color="auto"/>
            </w:tcBorders>
            <w:shd w:val="clear" w:color="auto" w:fill="auto"/>
            <w:hideMark/>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355" w:type="pct"/>
            <w:tcBorders>
              <w:top w:val="single" w:sz="8" w:space="0" w:color="auto"/>
              <w:bottom w:val="dotted" w:sz="4" w:space="0" w:color="auto"/>
              <w:right w:val="single" w:sz="8" w:space="0" w:color="auto"/>
            </w:tcBorders>
            <w:shd w:val="clear" w:color="auto" w:fill="auto"/>
            <w:hideMark/>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Cs/>
                <w:sz w:val="28"/>
                <w:szCs w:val="28"/>
                <w:lang w:val="it-IT"/>
              </w:rPr>
            </w:pPr>
            <w:r w:rsidRPr="00611333">
              <w:rPr>
                <w:rFonts w:ascii="Times New Roman" w:hAnsi="Times New Roman"/>
                <w:bCs/>
                <w:iCs/>
                <w:sz w:val="28"/>
                <w:szCs w:val="28"/>
                <w:lang w:val="pt-BR"/>
              </w:rPr>
              <w:t>1. Kế toán vốn chủ sở hữu</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bottom w:val="single" w:sz="8"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eastAsia="Times New Roman" w:hAnsi="Times New Roman"/>
                <w:sz w:val="28"/>
                <w:szCs w:val="28"/>
                <w:lang w:val="en-US" w:eastAsia="vi-VN"/>
              </w:rPr>
            </w:pPr>
          </w:p>
        </w:tc>
        <w:tc>
          <w:tcPr>
            <w:tcW w:w="2797" w:type="pct"/>
            <w:tcBorders>
              <w:top w:val="dotted" w:sz="4" w:space="0" w:color="auto"/>
              <w:left w:val="nil"/>
              <w:bottom w:val="single" w:sz="8"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  Kế toán nợ phải trả</w:t>
            </w:r>
          </w:p>
        </w:tc>
        <w:tc>
          <w:tcPr>
            <w:tcW w:w="35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82"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val="restart"/>
            <w:tcBorders>
              <w:top w:val="single" w:sz="8" w:space="0" w:color="auto"/>
              <w:left w:val="single" w:sz="8"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9</w:t>
            </w:r>
          </w:p>
        </w:tc>
        <w:tc>
          <w:tcPr>
            <w:tcW w:w="2797" w:type="pct"/>
            <w:tcBorders>
              <w:top w:val="single" w:sz="8" w:space="0" w:color="auto"/>
              <w:left w:val="nil"/>
              <w:bottom w:val="dotted" w:sz="4"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
                <w:bCs/>
                <w:i/>
                <w:iCs/>
                <w:sz w:val="28"/>
                <w:szCs w:val="28"/>
                <w:lang w:val="pt-BR"/>
              </w:rPr>
            </w:pPr>
            <w:r w:rsidRPr="00611333">
              <w:rPr>
                <w:rFonts w:ascii="Times New Roman" w:hAnsi="Times New Roman"/>
                <w:b/>
                <w:bCs/>
                <w:sz w:val="28"/>
                <w:szCs w:val="28"/>
                <w:lang w:val="pt-BR"/>
              </w:rPr>
              <w:t>Chương 9: Hệ thống và phương pháp lập báo cáo tài chính</w:t>
            </w:r>
          </w:p>
        </w:tc>
        <w:tc>
          <w:tcPr>
            <w:tcW w:w="356"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8</w:t>
            </w:r>
          </w:p>
        </w:tc>
        <w:tc>
          <w:tcPr>
            <w:tcW w:w="426"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782"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355" w:type="pct"/>
            <w:tcBorders>
              <w:top w:val="single" w:sz="8"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D96F8F" w:rsidRPr="00611333" w:rsidTr="006E514E">
        <w:trPr>
          <w:trHeight w:val="397"/>
        </w:trPr>
        <w:tc>
          <w:tcPr>
            <w:tcW w:w="285" w:type="pct"/>
            <w:vMerge/>
            <w:tcBorders>
              <w:left w:val="single" w:sz="8"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Cs/>
                <w:sz w:val="28"/>
                <w:szCs w:val="28"/>
                <w:lang w:val="pt-BR"/>
              </w:rPr>
            </w:pPr>
            <w:r w:rsidRPr="00611333">
              <w:rPr>
                <w:rFonts w:ascii="Times New Roman" w:hAnsi="Times New Roman"/>
                <w:bCs/>
                <w:iCs/>
                <w:sz w:val="28"/>
                <w:szCs w:val="28"/>
                <w:lang w:val="pt-BR"/>
              </w:rPr>
              <w:t>1. Mục đích, nội dung và trách nhiệm lập báo cáo tài chính</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eastAsia="Times New Roman" w:hAnsi="Times New Roman"/>
                <w:sz w:val="28"/>
                <w:szCs w:val="28"/>
                <w:lang w:val="en-US" w:eastAsia="vi-VN"/>
              </w:rPr>
            </w:pPr>
          </w:p>
        </w:tc>
        <w:tc>
          <w:tcPr>
            <w:tcW w:w="2797" w:type="pct"/>
            <w:tcBorders>
              <w:top w:val="dotted" w:sz="4" w:space="0" w:color="auto"/>
              <w:left w:val="nil"/>
              <w:bottom w:val="dotted" w:sz="4"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Cs/>
                <w:iCs/>
                <w:spacing w:val="-4"/>
                <w:sz w:val="28"/>
                <w:szCs w:val="28"/>
                <w:lang w:val="pt-BR"/>
              </w:rPr>
            </w:pPr>
            <w:r w:rsidRPr="00611333">
              <w:rPr>
                <w:rFonts w:ascii="Times New Roman" w:hAnsi="Times New Roman"/>
                <w:bCs/>
                <w:iCs/>
                <w:spacing w:val="-4"/>
                <w:sz w:val="28"/>
                <w:szCs w:val="28"/>
                <w:lang w:val="pt-BR"/>
              </w:rPr>
              <w:t>2. Nội dung và phương pháp lập báo cáo tài chính</w:t>
            </w:r>
          </w:p>
        </w:tc>
        <w:tc>
          <w:tcPr>
            <w:tcW w:w="35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82"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5" w:type="pct"/>
            <w:tcBorders>
              <w:top w:val="dotted" w:sz="4" w:space="0" w:color="auto"/>
              <w:left w:val="nil"/>
              <w:bottom w:val="dotted" w:sz="4"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r>
      <w:tr w:rsidR="00D96F8F" w:rsidRPr="00611333" w:rsidTr="006E514E">
        <w:trPr>
          <w:trHeight w:val="397"/>
        </w:trPr>
        <w:tc>
          <w:tcPr>
            <w:tcW w:w="285" w:type="pct"/>
            <w:vMerge/>
            <w:tcBorders>
              <w:left w:val="single" w:sz="8" w:space="0" w:color="auto"/>
              <w:bottom w:val="single" w:sz="8"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eastAsia="Times New Roman" w:hAnsi="Times New Roman"/>
                <w:sz w:val="28"/>
                <w:szCs w:val="28"/>
                <w:lang w:val="en-US" w:eastAsia="vi-VN"/>
              </w:rPr>
            </w:pPr>
          </w:p>
        </w:tc>
        <w:tc>
          <w:tcPr>
            <w:tcW w:w="2797" w:type="pct"/>
            <w:tcBorders>
              <w:top w:val="dotted" w:sz="4" w:space="0" w:color="auto"/>
              <w:left w:val="nil"/>
              <w:bottom w:val="single" w:sz="8"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sz w:val="28"/>
                <w:szCs w:val="28"/>
                <w:lang w:val="en-US"/>
              </w:rPr>
              <w:t xml:space="preserve">Kiểm tra định kỳ </w:t>
            </w:r>
          </w:p>
        </w:tc>
        <w:tc>
          <w:tcPr>
            <w:tcW w:w="35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426"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782"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p>
        </w:tc>
        <w:tc>
          <w:tcPr>
            <w:tcW w:w="355" w:type="pct"/>
            <w:tcBorders>
              <w:top w:val="dotted" w:sz="4" w:space="0" w:color="auto"/>
              <w:left w:val="nil"/>
              <w:bottom w:val="single" w:sz="8" w:space="0" w:color="auto"/>
              <w:right w:val="single" w:sz="8" w:space="0" w:color="auto"/>
            </w:tcBorders>
            <w:shd w:val="clear" w:color="auto" w:fill="auto"/>
          </w:tcPr>
          <w:p w:rsidR="008C10DE" w:rsidRPr="00611333" w:rsidRDefault="008C10DE"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D96F8F" w:rsidRPr="00611333" w:rsidTr="006E514E">
        <w:trPr>
          <w:trHeight w:val="397"/>
        </w:trPr>
        <w:tc>
          <w:tcPr>
            <w:tcW w:w="285" w:type="pct"/>
            <w:tcBorders>
              <w:top w:val="single" w:sz="8" w:space="0" w:color="auto"/>
              <w:left w:val="single" w:sz="8" w:space="0" w:color="auto"/>
              <w:bottom w:val="single" w:sz="4" w:space="0" w:color="auto"/>
              <w:right w:val="single" w:sz="8" w:space="0" w:color="auto"/>
            </w:tcBorders>
            <w:shd w:val="clear" w:color="auto" w:fill="auto"/>
            <w:vAlign w:val="center"/>
          </w:tcPr>
          <w:p w:rsidR="008C10DE" w:rsidRPr="00611333" w:rsidRDefault="008C10DE" w:rsidP="00F74021">
            <w:pPr>
              <w:spacing w:line="288" w:lineRule="auto"/>
              <w:jc w:val="both"/>
              <w:rPr>
                <w:rFonts w:ascii="Times New Roman" w:eastAsia="Times New Roman" w:hAnsi="Times New Roman"/>
                <w:sz w:val="28"/>
                <w:szCs w:val="28"/>
                <w:lang w:val="en-US" w:eastAsia="vi-VN"/>
              </w:rPr>
            </w:pPr>
          </w:p>
        </w:tc>
        <w:tc>
          <w:tcPr>
            <w:tcW w:w="2797" w:type="pct"/>
            <w:tcBorders>
              <w:top w:val="single" w:sz="8" w:space="0" w:color="auto"/>
              <w:left w:val="nil"/>
              <w:bottom w:val="single" w:sz="4"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hAnsi="Times New Roman"/>
                <w:b/>
                <w:bCs/>
                <w:sz w:val="28"/>
                <w:szCs w:val="28"/>
                <w:lang w:val="pt-BR"/>
              </w:rPr>
            </w:pPr>
            <w:r w:rsidRPr="00611333">
              <w:rPr>
                <w:rFonts w:ascii="Times New Roman" w:hAnsi="Times New Roman"/>
                <w:b/>
                <w:bCs/>
                <w:sz w:val="28"/>
                <w:szCs w:val="28"/>
                <w:lang w:val="pt-BR"/>
              </w:rPr>
              <w:t>Cộng</w:t>
            </w:r>
          </w:p>
        </w:tc>
        <w:tc>
          <w:tcPr>
            <w:tcW w:w="356" w:type="pct"/>
            <w:tcBorders>
              <w:top w:val="single" w:sz="8" w:space="0" w:color="auto"/>
              <w:left w:val="nil"/>
              <w:bottom w:val="single" w:sz="4"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90</w:t>
            </w:r>
          </w:p>
        </w:tc>
        <w:tc>
          <w:tcPr>
            <w:tcW w:w="426" w:type="pct"/>
            <w:tcBorders>
              <w:top w:val="single" w:sz="8" w:space="0" w:color="auto"/>
              <w:left w:val="nil"/>
              <w:bottom w:val="single" w:sz="4"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30</w:t>
            </w:r>
          </w:p>
        </w:tc>
        <w:tc>
          <w:tcPr>
            <w:tcW w:w="782" w:type="pct"/>
            <w:tcBorders>
              <w:top w:val="single" w:sz="8" w:space="0" w:color="auto"/>
              <w:left w:val="nil"/>
              <w:bottom w:val="single" w:sz="4"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56</w:t>
            </w:r>
          </w:p>
        </w:tc>
        <w:tc>
          <w:tcPr>
            <w:tcW w:w="355" w:type="pct"/>
            <w:tcBorders>
              <w:top w:val="single" w:sz="8" w:space="0" w:color="auto"/>
              <w:left w:val="nil"/>
              <w:bottom w:val="single" w:sz="4" w:space="0" w:color="auto"/>
              <w:right w:val="single" w:sz="8" w:space="0" w:color="auto"/>
            </w:tcBorders>
            <w:shd w:val="clear" w:color="auto" w:fill="auto"/>
            <w:vAlign w:val="center"/>
          </w:tcPr>
          <w:p w:rsidR="008C10DE" w:rsidRPr="00611333" w:rsidRDefault="008C10DE"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r>
    </w:tbl>
    <w:p w:rsidR="008C10DE" w:rsidRPr="00611333" w:rsidRDefault="008C10DE" w:rsidP="00F74021">
      <w:pPr>
        <w:spacing w:line="288" w:lineRule="auto"/>
        <w:jc w:val="both"/>
        <w:rPr>
          <w:rFonts w:ascii="Times New Roman" w:eastAsia="Times New Roman" w:hAnsi="Times New Roman"/>
          <w:sz w:val="28"/>
          <w:szCs w:val="28"/>
          <w:lang w:val="en-US" w:eastAsia="vi-VN"/>
        </w:rPr>
      </w:pPr>
    </w:p>
    <w:p w:rsidR="008C10DE" w:rsidRPr="00611333" w:rsidRDefault="00A56C6D"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008C10DE" w:rsidRPr="00611333">
        <w:rPr>
          <w:rFonts w:ascii="Times New Roman" w:eastAsia="Times New Roman" w:hAnsi="Times New Roman"/>
          <w:sz w:val="28"/>
          <w:szCs w:val="28"/>
          <w:lang w:val="en-US" w:eastAsia="vi-VN"/>
        </w:rPr>
        <w:t>2. Nội dung chi tiết:</w:t>
      </w:r>
    </w:p>
    <w:p w:rsidR="008C10DE" w:rsidRPr="00611333" w:rsidRDefault="008C10DE"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1: Những vấn đề cơ bản của kế toán tài chính doanh nghiệp</w:t>
      </w:r>
      <w:r w:rsidRPr="00611333">
        <w:rPr>
          <w:rFonts w:ascii="Times New Roman" w:hAnsi="Times New Roman"/>
          <w:b/>
          <w:bCs/>
          <w:sz w:val="28"/>
          <w:szCs w:val="28"/>
          <w:lang w:val="pt-BR"/>
        </w:rPr>
        <w:tab/>
      </w:r>
    </w:p>
    <w:p w:rsidR="008C10DE" w:rsidRPr="00611333" w:rsidRDefault="008C10DE" w:rsidP="00F74021">
      <w:pPr>
        <w:spacing w:line="288" w:lineRule="auto"/>
        <w:jc w:val="right"/>
        <w:rPr>
          <w:rFonts w:ascii="Times New Roman" w:hAnsi="Times New Roman"/>
          <w:b/>
          <w:bCs/>
          <w:sz w:val="28"/>
          <w:szCs w:val="28"/>
          <w:lang w:val="pt-BR"/>
        </w:rPr>
      </w:pPr>
      <w:r w:rsidRPr="00611333">
        <w:rPr>
          <w:rFonts w:ascii="Times New Roman" w:eastAsia="Times New Roman" w:hAnsi="Times New Roman"/>
          <w:i/>
          <w:sz w:val="28"/>
          <w:szCs w:val="28"/>
          <w:lang w:val="en-US" w:eastAsia="vi-VN"/>
        </w:rPr>
        <w:t>Thời gian: 03 giờ (LT:03 giờ)</w:t>
      </w:r>
    </w:p>
    <w:p w:rsidR="008C10DE" w:rsidRPr="00611333" w:rsidRDefault="008C10DE" w:rsidP="00F74021">
      <w:pPr>
        <w:spacing w:line="288" w:lineRule="auto"/>
        <w:ind w:firstLine="709"/>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Mục tiêu</w:t>
      </w:r>
    </w:p>
    <w:p w:rsidR="008C10DE" w:rsidRPr="00611333" w:rsidRDefault="008C10DE" w:rsidP="00F74021">
      <w:pPr>
        <w:spacing w:line="288" w:lineRule="auto"/>
        <w:ind w:firstLine="709"/>
        <w:rPr>
          <w:rFonts w:ascii="Times New Roman" w:hAnsi="Times New Roman"/>
          <w:bCs/>
          <w:sz w:val="28"/>
          <w:szCs w:val="28"/>
          <w:lang w:val="pt-BR"/>
        </w:rPr>
      </w:pPr>
      <w:r w:rsidRPr="00611333">
        <w:rPr>
          <w:rFonts w:ascii="Times New Roman" w:hAnsi="Times New Roman"/>
          <w:bCs/>
          <w:sz w:val="28"/>
          <w:szCs w:val="28"/>
          <w:lang w:val="pt-BR"/>
        </w:rPr>
        <w:t>- Về kiến thức:</w:t>
      </w:r>
    </w:p>
    <w:p w:rsidR="008C10DE" w:rsidRPr="00611333" w:rsidRDefault="008C10DE" w:rsidP="00F74021">
      <w:pPr>
        <w:spacing w:line="288" w:lineRule="auto"/>
        <w:ind w:firstLine="709"/>
        <w:rPr>
          <w:rFonts w:ascii="Times New Roman" w:hAnsi="Times New Roman"/>
          <w:bCs/>
          <w:iCs/>
          <w:sz w:val="28"/>
          <w:szCs w:val="28"/>
          <w:lang w:val="pt-BR"/>
        </w:rPr>
      </w:pPr>
      <w:r w:rsidRPr="00611333">
        <w:rPr>
          <w:rFonts w:ascii="Times New Roman" w:hAnsi="Times New Roman"/>
          <w:bCs/>
          <w:sz w:val="28"/>
          <w:szCs w:val="28"/>
          <w:lang w:val="pt-BR"/>
        </w:rPr>
        <w:t xml:space="preserve">+ Trình bày được </w:t>
      </w:r>
      <w:r w:rsidRPr="00611333">
        <w:rPr>
          <w:rFonts w:ascii="Times New Roman" w:hAnsi="Times New Roman"/>
          <w:bCs/>
          <w:iCs/>
          <w:sz w:val="28"/>
          <w:szCs w:val="28"/>
          <w:lang w:val="pt-BR"/>
        </w:rPr>
        <w:t>vị trí, vai trò của kế toán trong hệ thống quản lý SXKD;</w:t>
      </w:r>
    </w:p>
    <w:p w:rsidR="008C10DE" w:rsidRPr="00611333" w:rsidRDefault="008C10DE" w:rsidP="00F74021">
      <w:pPr>
        <w:spacing w:line="288" w:lineRule="auto"/>
        <w:ind w:firstLine="709"/>
        <w:rPr>
          <w:rFonts w:ascii="Times New Roman" w:hAnsi="Times New Roman"/>
          <w:bCs/>
          <w:iCs/>
          <w:spacing w:val="-4"/>
          <w:sz w:val="28"/>
          <w:szCs w:val="28"/>
          <w:lang w:val="pt-BR"/>
        </w:rPr>
      </w:pPr>
      <w:r w:rsidRPr="00611333">
        <w:rPr>
          <w:rFonts w:ascii="Times New Roman" w:hAnsi="Times New Roman"/>
          <w:bCs/>
          <w:iCs/>
          <w:spacing w:val="-4"/>
          <w:sz w:val="28"/>
          <w:szCs w:val="28"/>
          <w:lang w:val="pt-BR"/>
        </w:rPr>
        <w:t>+ Trình bày được chức năng, nhiệm vụ của kế toán tài chính doanh nghiệp;</w:t>
      </w:r>
    </w:p>
    <w:p w:rsidR="008C10DE" w:rsidRPr="00611333" w:rsidRDefault="008C10DE" w:rsidP="00F74021">
      <w:pPr>
        <w:spacing w:line="288" w:lineRule="auto"/>
        <w:ind w:firstLine="709"/>
        <w:rPr>
          <w:rFonts w:ascii="Times New Roman" w:hAnsi="Times New Roman"/>
          <w:bCs/>
          <w:iCs/>
          <w:sz w:val="28"/>
          <w:szCs w:val="28"/>
          <w:lang w:val="pt-BR"/>
        </w:rPr>
      </w:pPr>
      <w:r w:rsidRPr="00611333">
        <w:rPr>
          <w:rFonts w:ascii="Times New Roman" w:hAnsi="Times New Roman"/>
          <w:bCs/>
          <w:iCs/>
          <w:sz w:val="28"/>
          <w:szCs w:val="28"/>
          <w:lang w:val="pt-BR"/>
        </w:rPr>
        <w:t>+ Trình bày được nội dung yêu cầu, các nguyên tắc kế toán.</w:t>
      </w:r>
    </w:p>
    <w:p w:rsidR="008C10DE" w:rsidRPr="00611333" w:rsidRDefault="008C10DE" w:rsidP="00F74021">
      <w:pPr>
        <w:spacing w:line="288" w:lineRule="auto"/>
        <w:ind w:firstLine="709"/>
        <w:contextualSpacing/>
        <w:jc w:val="both"/>
        <w:rPr>
          <w:rFonts w:ascii="Times New Roman" w:hAnsi="Times New Roman"/>
          <w:bCs/>
          <w:sz w:val="28"/>
          <w:szCs w:val="28"/>
          <w:lang w:val="en-US"/>
        </w:rPr>
      </w:pPr>
      <w:r w:rsidRPr="00611333">
        <w:rPr>
          <w:rFonts w:ascii="Times New Roman" w:hAnsi="Times New Roman"/>
          <w:bCs/>
          <w:sz w:val="28"/>
          <w:szCs w:val="28"/>
          <w:lang w:val="en-US"/>
        </w:rPr>
        <w:t>- Về kỹ năng</w:t>
      </w:r>
    </w:p>
    <w:p w:rsidR="008C10DE" w:rsidRPr="00611333" w:rsidRDefault="008C10DE" w:rsidP="00F74021">
      <w:pPr>
        <w:spacing w:line="288" w:lineRule="auto"/>
        <w:ind w:firstLine="709"/>
        <w:rPr>
          <w:rFonts w:ascii="Times New Roman" w:hAnsi="Times New Roman"/>
          <w:bCs/>
          <w:sz w:val="28"/>
          <w:szCs w:val="28"/>
          <w:lang w:val="pt-BR"/>
        </w:rPr>
      </w:pPr>
      <w:r w:rsidRPr="00611333">
        <w:rPr>
          <w:rFonts w:ascii="Times New Roman" w:hAnsi="Times New Roman"/>
          <w:bCs/>
          <w:sz w:val="28"/>
          <w:szCs w:val="28"/>
          <w:lang w:val="pt-BR"/>
        </w:rPr>
        <w:t>+ Phân biệt được vị trí, vai trò của kế toán trong hệ thống quản lý SXKD;</w:t>
      </w:r>
    </w:p>
    <w:p w:rsidR="008C10DE" w:rsidRPr="00611333" w:rsidRDefault="008C10DE" w:rsidP="00F74021">
      <w:pPr>
        <w:spacing w:line="288" w:lineRule="auto"/>
        <w:ind w:firstLine="709"/>
        <w:rPr>
          <w:rFonts w:ascii="Times New Roman" w:hAnsi="Times New Roman"/>
          <w:bCs/>
          <w:sz w:val="28"/>
          <w:szCs w:val="28"/>
          <w:lang w:val="pt-BR"/>
        </w:rPr>
      </w:pPr>
      <w:r w:rsidRPr="00611333">
        <w:rPr>
          <w:rFonts w:ascii="Times New Roman" w:hAnsi="Times New Roman"/>
          <w:bCs/>
          <w:sz w:val="28"/>
          <w:szCs w:val="28"/>
          <w:lang w:val="pt-BR"/>
        </w:rPr>
        <w:t>+ Phân biệt được chức năng, nhiệm cụ của kế toán doanh nghiệp;</w:t>
      </w:r>
    </w:p>
    <w:p w:rsidR="008C10DE" w:rsidRPr="00611333" w:rsidRDefault="008C10DE" w:rsidP="00F74021">
      <w:pPr>
        <w:spacing w:line="288" w:lineRule="auto"/>
        <w:ind w:firstLine="709"/>
        <w:rPr>
          <w:rFonts w:ascii="Times New Roman" w:hAnsi="Times New Roman"/>
          <w:bCs/>
          <w:iCs/>
          <w:sz w:val="28"/>
          <w:szCs w:val="28"/>
          <w:lang w:val="pt-BR"/>
        </w:rPr>
      </w:pPr>
      <w:r w:rsidRPr="00611333">
        <w:rPr>
          <w:rFonts w:ascii="Times New Roman" w:hAnsi="Times New Roman"/>
          <w:bCs/>
          <w:sz w:val="28"/>
          <w:szCs w:val="28"/>
          <w:lang w:val="pt-BR"/>
        </w:rPr>
        <w:t xml:space="preserve">+ Phân biệt được </w:t>
      </w:r>
      <w:r w:rsidRPr="00611333">
        <w:rPr>
          <w:rFonts w:ascii="Times New Roman" w:hAnsi="Times New Roman"/>
          <w:bCs/>
          <w:iCs/>
          <w:sz w:val="28"/>
          <w:szCs w:val="28"/>
          <w:lang w:val="pt-BR"/>
        </w:rPr>
        <w:t>nội dung và yêu cầu kế toán tài chính doanh nghiệp;</w:t>
      </w:r>
    </w:p>
    <w:p w:rsidR="008C10DE" w:rsidRPr="00611333" w:rsidRDefault="008C10DE" w:rsidP="00F74021">
      <w:pPr>
        <w:spacing w:line="288" w:lineRule="auto"/>
        <w:ind w:firstLine="709"/>
        <w:rPr>
          <w:rFonts w:ascii="Times New Roman" w:hAnsi="Times New Roman"/>
          <w:bCs/>
          <w:iCs/>
          <w:sz w:val="28"/>
          <w:szCs w:val="28"/>
          <w:lang w:val="pt-BR"/>
        </w:rPr>
      </w:pPr>
      <w:r w:rsidRPr="00611333">
        <w:rPr>
          <w:rFonts w:ascii="Times New Roman" w:hAnsi="Times New Roman"/>
          <w:bCs/>
          <w:iCs/>
          <w:sz w:val="28"/>
          <w:szCs w:val="28"/>
          <w:lang w:val="pt-BR"/>
        </w:rPr>
        <w:t xml:space="preserve">+ </w:t>
      </w:r>
      <w:r w:rsidRPr="00611333">
        <w:rPr>
          <w:rFonts w:ascii="Times New Roman" w:hAnsi="Times New Roman"/>
          <w:bCs/>
          <w:sz w:val="28"/>
          <w:szCs w:val="28"/>
          <w:lang w:val="pt-BR"/>
        </w:rPr>
        <w:t xml:space="preserve">Phân biệt </w:t>
      </w:r>
      <w:r w:rsidRPr="00611333">
        <w:rPr>
          <w:rFonts w:ascii="Times New Roman" w:hAnsi="Times New Roman"/>
          <w:bCs/>
          <w:iCs/>
          <w:sz w:val="28"/>
          <w:szCs w:val="28"/>
          <w:lang w:val="pt-BR"/>
        </w:rPr>
        <w:t>được nội dung yêu cầu, các nguyên tắc kế toán.</w:t>
      </w:r>
    </w:p>
    <w:p w:rsidR="008C10DE" w:rsidRPr="00611333" w:rsidRDefault="008C10DE" w:rsidP="00F74021">
      <w:pPr>
        <w:spacing w:line="288"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Về năng lực tự chủ và chịu trách nhiệm</w:t>
      </w:r>
    </w:p>
    <w:p w:rsidR="008C10DE" w:rsidRPr="00611333" w:rsidRDefault="008C10DE" w:rsidP="00F74021">
      <w:pPr>
        <w:spacing w:line="288"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Tuân thủ chế độ kế toán, luật kế toán;</w:t>
      </w:r>
    </w:p>
    <w:p w:rsidR="008C10DE" w:rsidRPr="00611333" w:rsidRDefault="008C10DE" w:rsidP="00F74021">
      <w:pPr>
        <w:spacing w:line="288"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Chủ động sáng tạo trong việc học tập và nghiên cứu;</w:t>
      </w:r>
    </w:p>
    <w:p w:rsidR="008C10DE" w:rsidRPr="00611333" w:rsidRDefault="008C10DE" w:rsidP="00F74021">
      <w:pPr>
        <w:spacing w:line="288" w:lineRule="auto"/>
        <w:ind w:firstLine="709"/>
        <w:contextualSpacing/>
        <w:jc w:val="both"/>
        <w:rPr>
          <w:rFonts w:ascii="Times New Roman" w:eastAsia="Times New Roman" w:hAnsi="Times New Roman"/>
          <w:sz w:val="28"/>
          <w:szCs w:val="28"/>
          <w:lang w:val="en-US" w:eastAsia="vi-VN"/>
        </w:rPr>
      </w:pPr>
      <w:r w:rsidRPr="00611333">
        <w:rPr>
          <w:rFonts w:ascii="Times New Roman" w:hAnsi="Times New Roman"/>
          <w:sz w:val="28"/>
          <w:szCs w:val="28"/>
          <w:lang w:val="en-US"/>
        </w:rPr>
        <w:t xml:space="preserve">+ </w:t>
      </w:r>
      <w:r w:rsidRPr="00611333">
        <w:rPr>
          <w:rFonts w:ascii="Times New Roman" w:eastAsia="Times New Roman" w:hAnsi="Times New Roman"/>
          <w:sz w:val="28"/>
          <w:szCs w:val="28"/>
          <w:lang w:val="en-US" w:eastAsia="vi-VN"/>
        </w:rPr>
        <w:t>Tự học tập, lũy kiến thức, kinh nghiệm để nâng cao trình độ chuyên môn về kinh tế, phát triển bản thân</w:t>
      </w:r>
      <w:r w:rsidR="00A56C6D" w:rsidRPr="00611333">
        <w:rPr>
          <w:rFonts w:ascii="Times New Roman" w:eastAsia="Times New Roman" w:hAnsi="Times New Roman"/>
          <w:sz w:val="28"/>
          <w:szCs w:val="28"/>
          <w:lang w:val="en-US" w:eastAsia="vi-VN"/>
        </w:rPr>
        <w:t>.</w:t>
      </w:r>
    </w:p>
    <w:p w:rsidR="00A56C6D" w:rsidRPr="00611333" w:rsidRDefault="00A56C6D"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bCs/>
          <w:sz w:val="28"/>
          <w:szCs w:val="28"/>
          <w:lang w:val="pt-BR"/>
        </w:rPr>
        <w:t>2. Nội dung của chương</w:t>
      </w:r>
    </w:p>
    <w:tbl>
      <w:tblPr>
        <w:tblW w:w="0" w:type="auto"/>
        <w:tblInd w:w="675" w:type="dxa"/>
        <w:tblLook w:val="04A0"/>
      </w:tblPr>
      <w:tblGrid>
        <w:gridCol w:w="6804"/>
        <w:gridCol w:w="851"/>
        <w:gridCol w:w="850"/>
      </w:tblGrid>
      <w:tr w:rsidR="008C10DE" w:rsidRPr="00611333" w:rsidTr="00A56C6D">
        <w:tc>
          <w:tcPr>
            <w:tcW w:w="680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 xml:space="preserve">2.1. Vị trí, vai trò của kế toán trong hệ thống quản lý </w:t>
            </w:r>
            <w:r w:rsidRPr="00611333">
              <w:rPr>
                <w:rFonts w:ascii="Times New Roman" w:hAnsi="Times New Roman"/>
                <w:bCs/>
                <w:iCs/>
                <w:sz w:val="28"/>
                <w:szCs w:val="28"/>
                <w:lang w:val="pt-BR"/>
              </w:rPr>
              <w:lastRenderedPageBreak/>
              <w:t>SXKD.</w:t>
            </w:r>
          </w:p>
        </w:tc>
        <w:tc>
          <w:tcPr>
            <w:tcW w:w="851" w:type="dxa"/>
            <w:shd w:val="clear" w:color="auto" w:fill="auto"/>
          </w:tcPr>
          <w:p w:rsidR="008C10DE" w:rsidRPr="00611333" w:rsidRDefault="008C10DE"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lastRenderedPageBreak/>
              <w:t>0,5</w:t>
            </w:r>
          </w:p>
        </w:tc>
        <w:tc>
          <w:tcPr>
            <w:tcW w:w="850"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A56C6D">
        <w:tc>
          <w:tcPr>
            <w:tcW w:w="680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lastRenderedPageBreak/>
              <w:t xml:space="preserve">2.2. Chức năng, nhiệm vụ của kế toán tài chính </w:t>
            </w:r>
            <w:r w:rsidR="00A56C6D" w:rsidRPr="00611333">
              <w:rPr>
                <w:rFonts w:ascii="Times New Roman" w:hAnsi="Times New Roman"/>
                <w:bCs/>
                <w:iCs/>
                <w:sz w:val="28"/>
                <w:szCs w:val="28"/>
                <w:lang w:val="pt-BR"/>
              </w:rPr>
              <w:t>DN</w:t>
            </w:r>
          </w:p>
        </w:tc>
        <w:tc>
          <w:tcPr>
            <w:tcW w:w="851" w:type="dxa"/>
            <w:shd w:val="clear" w:color="auto" w:fill="auto"/>
          </w:tcPr>
          <w:p w:rsidR="008C10DE" w:rsidRPr="00611333" w:rsidRDefault="008C10DE"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850"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A56C6D">
        <w:tc>
          <w:tcPr>
            <w:tcW w:w="680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2.3. Nội dung và yêu cầu kế toán tài chính doanh nghiệp</w:t>
            </w:r>
          </w:p>
        </w:tc>
        <w:tc>
          <w:tcPr>
            <w:tcW w:w="851" w:type="dxa"/>
            <w:shd w:val="clear" w:color="auto" w:fill="auto"/>
          </w:tcPr>
          <w:p w:rsidR="008C10DE" w:rsidRPr="00611333" w:rsidRDefault="008C10DE"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850"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A56C6D">
        <w:tc>
          <w:tcPr>
            <w:tcW w:w="680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2.4. Các nguyên tắc kế toán được thừa nhận.</w:t>
            </w:r>
          </w:p>
        </w:tc>
        <w:tc>
          <w:tcPr>
            <w:tcW w:w="851" w:type="dxa"/>
            <w:shd w:val="clear" w:color="auto" w:fill="auto"/>
          </w:tcPr>
          <w:p w:rsidR="008C10DE" w:rsidRPr="00611333" w:rsidRDefault="008C10DE"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850"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A56C6D">
        <w:tc>
          <w:tcPr>
            <w:tcW w:w="680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2.5. Nội dung chủ yếu của tổ chức công tác kế toán tài chính trong doanh nghiệp.</w:t>
            </w:r>
          </w:p>
        </w:tc>
        <w:tc>
          <w:tcPr>
            <w:tcW w:w="851" w:type="dxa"/>
            <w:shd w:val="clear" w:color="auto" w:fill="auto"/>
          </w:tcPr>
          <w:p w:rsidR="008C10DE" w:rsidRPr="00611333" w:rsidRDefault="008C10DE"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850"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bl>
    <w:p w:rsidR="006E514E" w:rsidRDefault="006E514E" w:rsidP="00F74021">
      <w:pPr>
        <w:spacing w:line="288" w:lineRule="auto"/>
        <w:jc w:val="both"/>
        <w:rPr>
          <w:rFonts w:ascii="Times New Roman" w:hAnsi="Times New Roman"/>
          <w:b/>
          <w:bCs/>
          <w:sz w:val="28"/>
          <w:szCs w:val="28"/>
          <w:lang w:val="pt-BR"/>
        </w:rPr>
      </w:pPr>
    </w:p>
    <w:p w:rsidR="008C10DE" w:rsidRPr="00611333" w:rsidRDefault="008C10DE"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 xml:space="preserve">Chương 2:  Kế toán vốn bằng tiền và các khoản phải thu </w:t>
      </w:r>
    </w:p>
    <w:p w:rsidR="008C10DE" w:rsidRPr="00611333" w:rsidRDefault="008C10DE" w:rsidP="00F74021">
      <w:pPr>
        <w:spacing w:line="288" w:lineRule="auto"/>
        <w:jc w:val="right"/>
        <w:rPr>
          <w:rFonts w:ascii="Times New Roman" w:eastAsia="Times New Roman" w:hAnsi="Times New Roman"/>
          <w:bCs/>
          <w:i/>
          <w:sz w:val="28"/>
          <w:szCs w:val="28"/>
          <w:lang w:val="en-US"/>
        </w:rPr>
      </w:pP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eastAsia="Times New Roman" w:hAnsi="Times New Roman"/>
          <w:i/>
          <w:sz w:val="28"/>
          <w:szCs w:val="28"/>
          <w:lang w:val="en-US" w:eastAsia="vi-VN"/>
        </w:rPr>
        <w:t>Thời gian: 09 giờ</w:t>
      </w:r>
      <w:r w:rsidRPr="00611333">
        <w:rPr>
          <w:rFonts w:ascii="Times New Roman" w:eastAsia="Times New Roman" w:hAnsi="Times New Roman"/>
          <w:bCs/>
          <w:i/>
          <w:sz w:val="28"/>
          <w:szCs w:val="28"/>
          <w:lang w:val="en-US"/>
        </w:rPr>
        <w:t xml:space="preserve"> (LT: 3 giờ; BT:6 giờ)</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1.Mục tiêu:</w:t>
      </w:r>
    </w:p>
    <w:p w:rsidR="008C10DE" w:rsidRPr="00611333" w:rsidRDefault="008C10DE" w:rsidP="00F74021">
      <w:pPr>
        <w:spacing w:line="288" w:lineRule="auto"/>
        <w:ind w:firstLine="709"/>
        <w:jc w:val="both"/>
        <w:rPr>
          <w:rFonts w:ascii="Times New Roman" w:eastAsia="Times New Roman" w:hAnsi="Times New Roman"/>
          <w:bCs/>
          <w:sz w:val="28"/>
          <w:szCs w:val="28"/>
          <w:lang w:val="en-US"/>
        </w:rPr>
      </w:pPr>
      <w:r w:rsidRPr="00611333">
        <w:rPr>
          <w:rFonts w:ascii="Times New Roman" w:eastAsia="Times New Roman" w:hAnsi="Times New Roman"/>
          <w:bCs/>
          <w:sz w:val="28"/>
          <w:szCs w:val="28"/>
          <w:lang w:val="en-US"/>
        </w:rPr>
        <w:t>- Về kiến thức;</w:t>
      </w:r>
    </w:p>
    <w:p w:rsidR="008C10DE" w:rsidRPr="00611333" w:rsidRDefault="008C10DE" w:rsidP="00F74021">
      <w:pPr>
        <w:spacing w:line="288" w:lineRule="auto"/>
        <w:ind w:firstLine="709"/>
        <w:jc w:val="both"/>
        <w:rPr>
          <w:rFonts w:ascii="Times New Roman" w:eastAsia="Times New Roman" w:hAnsi="Times New Roman"/>
          <w:bCs/>
          <w:sz w:val="28"/>
          <w:szCs w:val="28"/>
          <w:lang w:val="en-US"/>
        </w:rPr>
      </w:pPr>
      <w:r w:rsidRPr="00611333">
        <w:rPr>
          <w:rFonts w:ascii="Times New Roman" w:eastAsia="Times New Roman" w:hAnsi="Times New Roman"/>
          <w:bCs/>
          <w:sz w:val="28"/>
          <w:szCs w:val="28"/>
          <w:lang w:val="en-US"/>
        </w:rPr>
        <w:t>+ Trình bày được khái niệm nội dung, nguyên tắc, nhiệm vụ kế toán vốn bằng tiền;</w:t>
      </w:r>
    </w:p>
    <w:p w:rsidR="008C10DE" w:rsidRPr="00611333" w:rsidRDefault="008C10DE" w:rsidP="00F74021">
      <w:pPr>
        <w:spacing w:line="288" w:lineRule="auto"/>
        <w:ind w:firstLine="709"/>
        <w:jc w:val="both"/>
        <w:rPr>
          <w:rFonts w:ascii="Times New Roman" w:eastAsia="Times New Roman" w:hAnsi="Times New Roman"/>
          <w:bCs/>
          <w:sz w:val="28"/>
          <w:szCs w:val="28"/>
          <w:lang w:val="en-US"/>
        </w:rPr>
      </w:pPr>
      <w:r w:rsidRPr="00611333">
        <w:rPr>
          <w:rFonts w:ascii="Times New Roman" w:eastAsia="Times New Roman" w:hAnsi="Times New Roman"/>
          <w:bCs/>
          <w:sz w:val="28"/>
          <w:szCs w:val="28"/>
          <w:lang w:val="en-US"/>
        </w:rPr>
        <w:t>+ Trình bày được phương pháp hạch toán kế toán tiền mặt, tiền gửi, tiền đang chuyển;</w:t>
      </w:r>
    </w:p>
    <w:p w:rsidR="008C10DE" w:rsidRPr="00611333" w:rsidRDefault="008C10DE" w:rsidP="00F74021">
      <w:pPr>
        <w:spacing w:line="288" w:lineRule="auto"/>
        <w:ind w:firstLine="709"/>
        <w:jc w:val="both"/>
        <w:rPr>
          <w:rFonts w:ascii="Times New Roman" w:eastAsia="Times New Roman" w:hAnsi="Times New Roman"/>
          <w:bCs/>
          <w:sz w:val="28"/>
          <w:szCs w:val="28"/>
          <w:lang w:val="en-US"/>
        </w:rPr>
      </w:pPr>
      <w:r w:rsidRPr="00611333">
        <w:rPr>
          <w:rFonts w:ascii="Times New Roman" w:eastAsia="Times New Roman" w:hAnsi="Times New Roman"/>
          <w:bCs/>
          <w:sz w:val="28"/>
          <w:szCs w:val="28"/>
          <w:lang w:val="en-US"/>
        </w:rPr>
        <w:t>+ Trình bày được phương pháp hạch toán kế toán các khoản phải thu</w:t>
      </w:r>
    </w:p>
    <w:p w:rsidR="008C10DE" w:rsidRPr="00611333" w:rsidRDefault="008C10DE" w:rsidP="00F74021">
      <w:pPr>
        <w:spacing w:line="288" w:lineRule="auto"/>
        <w:ind w:firstLine="709"/>
        <w:contextualSpacing/>
        <w:jc w:val="both"/>
        <w:rPr>
          <w:rFonts w:ascii="Times New Roman" w:hAnsi="Times New Roman"/>
          <w:bCs/>
          <w:sz w:val="28"/>
          <w:szCs w:val="28"/>
          <w:lang w:val="en-US"/>
        </w:rPr>
      </w:pPr>
      <w:r w:rsidRPr="00611333">
        <w:rPr>
          <w:rFonts w:ascii="Times New Roman" w:hAnsi="Times New Roman"/>
          <w:bCs/>
          <w:sz w:val="28"/>
          <w:szCs w:val="28"/>
          <w:lang w:val="en-US"/>
        </w:rPr>
        <w:t>- Về kỹ năng</w:t>
      </w:r>
    </w:p>
    <w:p w:rsidR="008C10DE" w:rsidRPr="00611333" w:rsidRDefault="008C10DE" w:rsidP="00F74021">
      <w:pPr>
        <w:spacing w:line="288" w:lineRule="auto"/>
        <w:ind w:firstLine="709"/>
        <w:contextualSpacing/>
        <w:jc w:val="both"/>
        <w:rPr>
          <w:rFonts w:ascii="Times New Roman" w:hAnsi="Times New Roman"/>
          <w:bCs/>
          <w:sz w:val="28"/>
          <w:szCs w:val="28"/>
          <w:lang w:val="en-US"/>
        </w:rPr>
      </w:pPr>
      <w:r w:rsidRPr="00611333">
        <w:rPr>
          <w:rFonts w:ascii="Times New Roman" w:hAnsi="Times New Roman"/>
          <w:bCs/>
          <w:sz w:val="28"/>
          <w:szCs w:val="28"/>
          <w:lang w:val="en-US"/>
        </w:rPr>
        <w:t>+ Phân biệt được nội dung, nguyên tắc kế toán vốn bằng tiền và kế toán khoản phải thu khách hàng, phải thu nội bộ, phải thu khó đòi tạm ứng;</w:t>
      </w:r>
    </w:p>
    <w:p w:rsidR="008C10DE" w:rsidRPr="00611333" w:rsidRDefault="008C10DE" w:rsidP="00F74021">
      <w:pPr>
        <w:spacing w:line="288" w:lineRule="auto"/>
        <w:ind w:firstLine="709"/>
        <w:contextualSpacing/>
        <w:jc w:val="both"/>
        <w:rPr>
          <w:rFonts w:ascii="Times New Roman" w:hAnsi="Times New Roman"/>
          <w:bCs/>
          <w:sz w:val="28"/>
          <w:szCs w:val="28"/>
          <w:lang w:val="en-US"/>
        </w:rPr>
      </w:pPr>
      <w:r w:rsidRPr="00611333">
        <w:rPr>
          <w:rFonts w:ascii="Times New Roman" w:hAnsi="Times New Roman"/>
          <w:bCs/>
          <w:sz w:val="28"/>
          <w:szCs w:val="28"/>
          <w:lang w:val="en-US"/>
        </w:rPr>
        <w:t>+ Định khoản được kế toán vốn bằng tiền và kế toán khoản phải thu khách hàng, phải thu nội bộ, phải thu khó đòi tạm ứng;</w:t>
      </w:r>
    </w:p>
    <w:p w:rsidR="008C10DE" w:rsidRPr="00611333" w:rsidRDefault="008C10DE" w:rsidP="00F74021">
      <w:pPr>
        <w:spacing w:line="288"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Về năng lực tự chủ và chịu trách nhiệm</w:t>
      </w:r>
    </w:p>
    <w:p w:rsidR="008C10DE" w:rsidRPr="00611333" w:rsidRDefault="008C10DE" w:rsidP="00F74021">
      <w:pPr>
        <w:spacing w:line="288"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Chấp hành nghiêm chỉnh luật kế toán chế độ kế toán;</w:t>
      </w:r>
    </w:p>
    <w:p w:rsidR="008C10DE" w:rsidRPr="00611333" w:rsidRDefault="008C10DE" w:rsidP="00F74021">
      <w:pPr>
        <w:spacing w:line="288"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Chủ động sáng tạo trong việc học tập và nghiên cứu;</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hAnsi="Times New Roman"/>
          <w:sz w:val="28"/>
          <w:szCs w:val="28"/>
          <w:lang w:val="en-US"/>
        </w:rPr>
        <w:t xml:space="preserve">+ </w:t>
      </w:r>
      <w:r w:rsidRPr="00611333">
        <w:rPr>
          <w:rFonts w:ascii="Times New Roman" w:eastAsia="Times New Roman" w:hAnsi="Times New Roman"/>
          <w:sz w:val="28"/>
          <w:szCs w:val="28"/>
          <w:lang w:val="en-US" w:eastAsia="vi-VN"/>
        </w:rPr>
        <w:t>Tự học tập tham gia hoạt động nhóm.</w:t>
      </w:r>
    </w:p>
    <w:p w:rsidR="00A56C6D" w:rsidRPr="00611333" w:rsidRDefault="00A56C6D"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0" w:type="auto"/>
        <w:tblInd w:w="675" w:type="dxa"/>
        <w:tblLook w:val="04A0"/>
      </w:tblPr>
      <w:tblGrid>
        <w:gridCol w:w="6671"/>
        <w:gridCol w:w="980"/>
        <w:gridCol w:w="854"/>
      </w:tblGrid>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b/>
                <w:bCs/>
                <w:iCs/>
                <w:sz w:val="28"/>
                <w:szCs w:val="28"/>
                <w:lang w:val="pt-BR"/>
              </w:rPr>
              <w:t>2.1. Kế toán vốn bằng tiền</w:t>
            </w:r>
          </w:p>
        </w:tc>
        <w:tc>
          <w:tcPr>
            <w:tcW w:w="980"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2</w:t>
            </w:r>
          </w:p>
        </w:tc>
        <w:tc>
          <w:tcPr>
            <w:tcW w:w="854" w:type="dxa"/>
            <w:shd w:val="clear" w:color="auto" w:fill="auto"/>
          </w:tcPr>
          <w:p w:rsidR="008C10DE" w:rsidRPr="00611333" w:rsidRDefault="008C10DE" w:rsidP="00F74021">
            <w:pPr>
              <w:spacing w:line="288" w:lineRule="auto"/>
              <w:jc w:val="both"/>
              <w:rPr>
                <w:rFonts w:ascii="Times New Roman" w:hAnsi="Times New Roman"/>
                <w:bCs/>
                <w:i/>
                <w:iCs/>
                <w:sz w:val="28"/>
                <w:szCs w:val="28"/>
                <w:lang w:val="pt-BR"/>
              </w:rPr>
            </w:pPr>
            <w:r w:rsidRPr="00611333">
              <w:rPr>
                <w:rFonts w:ascii="Times New Roman" w:hAnsi="Times New Roman"/>
                <w:bCs/>
                <w:i/>
                <w:iCs/>
                <w:sz w:val="28"/>
                <w:szCs w:val="28"/>
                <w:lang w:val="pt-BR"/>
              </w:rPr>
              <w:t>giờ</w:t>
            </w: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2.1.1. Nội dung, nguyên tắc và nhiệm vụ kế toán vốn bằng tiền</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 Kế toán tiền mặt</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2.1.3. Kế toán tiền gửi ngân hàng</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2.1.4. Kế toán tiền đang chuyển</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Bài tập chương 2</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3</w:t>
            </w: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r w:rsidRPr="00611333">
              <w:rPr>
                <w:rFonts w:ascii="Times New Roman" w:hAnsi="Times New Roman"/>
                <w:bCs/>
                <w:i/>
                <w:iCs/>
                <w:sz w:val="28"/>
                <w:szCs w:val="28"/>
                <w:lang w:val="pt-BR"/>
              </w:rPr>
              <w:t>giờ</w:t>
            </w: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b/>
                <w:bCs/>
                <w:iCs/>
                <w:sz w:val="28"/>
                <w:szCs w:val="28"/>
                <w:lang w:val="pt-BR"/>
              </w:rPr>
              <w:t>2.2. Kế toán các khoản phải thu</w:t>
            </w:r>
          </w:p>
        </w:tc>
        <w:tc>
          <w:tcPr>
            <w:tcW w:w="980"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1</w:t>
            </w:r>
          </w:p>
        </w:tc>
        <w:tc>
          <w:tcPr>
            <w:tcW w:w="854" w:type="dxa"/>
            <w:shd w:val="clear" w:color="auto" w:fill="auto"/>
          </w:tcPr>
          <w:p w:rsidR="008C10DE" w:rsidRPr="00611333" w:rsidRDefault="008C10DE" w:rsidP="00F74021">
            <w:pPr>
              <w:spacing w:line="288" w:lineRule="auto"/>
              <w:jc w:val="both"/>
              <w:rPr>
                <w:rFonts w:ascii="Times New Roman" w:hAnsi="Times New Roman"/>
                <w:bCs/>
                <w:i/>
                <w:iCs/>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2.2.1. Kế toán phải thu khách hàng</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 Kế toán thuế giá trị gia tăng được khấu trừ</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2.2.3. Kế toán phải thu nội bộ</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lastRenderedPageBreak/>
              <w:t>2.2.4. Kế toán các khoản phải thu khác</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2.2.5. Kế toán dự phòng nợ phải thu khó đòi</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2.2.6. Kế toán tạm ứng</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2.2.7. Kế toán cầm cố, thế chấp, ký quỹ, ký cược.</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p>
        </w:tc>
      </w:tr>
      <w:tr w:rsidR="008C10DE" w:rsidRPr="00611333" w:rsidTr="00A56C6D">
        <w:tc>
          <w:tcPr>
            <w:tcW w:w="6671"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Bài tập chương 2</w:t>
            </w:r>
          </w:p>
        </w:tc>
        <w:tc>
          <w:tcPr>
            <w:tcW w:w="980"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3</w:t>
            </w:r>
          </w:p>
        </w:tc>
        <w:tc>
          <w:tcPr>
            <w:tcW w:w="854" w:type="dxa"/>
            <w:shd w:val="clear" w:color="auto" w:fill="auto"/>
          </w:tcPr>
          <w:p w:rsidR="008C10DE" w:rsidRPr="00611333" w:rsidRDefault="008C10DE" w:rsidP="00F74021">
            <w:pPr>
              <w:spacing w:line="288" w:lineRule="auto"/>
              <w:jc w:val="both"/>
              <w:rPr>
                <w:rFonts w:ascii="Times New Roman" w:hAnsi="Times New Roman"/>
                <w:i/>
                <w:sz w:val="28"/>
                <w:szCs w:val="28"/>
                <w:lang w:val="pt-BR"/>
              </w:rPr>
            </w:pPr>
            <w:r w:rsidRPr="00611333">
              <w:rPr>
                <w:rFonts w:ascii="Times New Roman" w:hAnsi="Times New Roman"/>
                <w:bCs/>
                <w:i/>
                <w:iCs/>
                <w:sz w:val="28"/>
                <w:szCs w:val="28"/>
                <w:lang w:val="pt-BR"/>
              </w:rPr>
              <w:t>giờ</w:t>
            </w:r>
          </w:p>
        </w:tc>
      </w:tr>
    </w:tbl>
    <w:p w:rsidR="006E514E" w:rsidRDefault="006E514E" w:rsidP="00F74021">
      <w:pPr>
        <w:spacing w:line="288" w:lineRule="auto"/>
        <w:jc w:val="both"/>
        <w:rPr>
          <w:rFonts w:ascii="Times New Roman" w:hAnsi="Times New Roman"/>
          <w:b/>
          <w:bCs/>
          <w:sz w:val="28"/>
          <w:szCs w:val="28"/>
          <w:lang w:val="pt-BR"/>
        </w:rPr>
      </w:pPr>
    </w:p>
    <w:p w:rsidR="008C10DE" w:rsidRPr="00611333" w:rsidRDefault="008C10DE"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3: Kế toán hàng tồn kho</w:t>
      </w: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b/>
          <w:bCs/>
          <w:sz w:val="28"/>
          <w:szCs w:val="28"/>
          <w:lang w:val="pt-BR"/>
        </w:rPr>
        <w:tab/>
      </w:r>
    </w:p>
    <w:p w:rsidR="008C10DE" w:rsidRPr="00611333" w:rsidRDefault="008C10DE"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Thời gian: 8 giờ (LT: 2 giờ; BT: 6giờ)</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1. Mục tiêu:</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khái niệm hàng tồn kho theo phương pháp KKTX và phương pháp KKĐK;</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chứng từ sử dụng đối với hàng tồn kho theo phương pháp KKTX và phương pháp KKĐK;</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nội dung dự phòng giảm giá hàng tồn kho;</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kỹ năng:</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loại được đặc điểm hàng tồn kho theo phương pháp KKTX và phương pháp kiểm kê định kỳ;</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loại các phương pháp chi tiết hàng tồn kho;</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Định khoản được các trường hợp tồn kho theo phương pháp KKTX và kiểm kê định kỳ;</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năng lực tự chủ và chịu trách nhiệm</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Thận trọng khi áp dụng các chế độ và luật kế toán;</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Tích cực nghiêm cứu tài liệu, sáng tạo trong quá trình học tập;</w:t>
      </w:r>
    </w:p>
    <w:p w:rsidR="008C10DE" w:rsidRPr="00611333" w:rsidRDefault="008C10DE" w:rsidP="00F74021">
      <w:pPr>
        <w:spacing w:line="288" w:lineRule="auto"/>
        <w:ind w:firstLine="709"/>
        <w:contextualSpacing/>
        <w:jc w:val="both"/>
        <w:rPr>
          <w:rFonts w:ascii="Times New Roman" w:hAnsi="Times New Roman"/>
          <w:spacing w:val="-6"/>
          <w:sz w:val="28"/>
          <w:szCs w:val="28"/>
          <w:lang w:val="en-US"/>
        </w:rPr>
      </w:pPr>
      <w:r w:rsidRPr="00611333">
        <w:rPr>
          <w:rFonts w:ascii="Times New Roman" w:hAnsi="Times New Roman"/>
          <w:spacing w:val="-6"/>
          <w:sz w:val="28"/>
          <w:szCs w:val="28"/>
          <w:lang w:val="en-US"/>
        </w:rPr>
        <w:t>+ Thường xuyên cập nhật các thay đổi của thông tư nghị định, chế độ kế toán.</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8505" w:type="dxa"/>
        <w:tblInd w:w="675" w:type="dxa"/>
        <w:tblLook w:val="04A0"/>
      </w:tblPr>
      <w:tblGrid>
        <w:gridCol w:w="7088"/>
        <w:gridCol w:w="709"/>
        <w:gridCol w:w="708"/>
      </w:tblGrid>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2.1. Những vấn đề chung về hàng tồn kho</w:t>
            </w:r>
          </w:p>
        </w:tc>
        <w:tc>
          <w:tcPr>
            <w:tcW w:w="70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0,5</w:t>
            </w:r>
          </w:p>
        </w:tc>
        <w:tc>
          <w:tcPr>
            <w:tcW w:w="708"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2.1.1. Khái niệm và đặc điểm của hàng tồn kho</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 Phân loại, đánh giá hàng tồn kho</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it-IT"/>
              </w:rPr>
              <w:t>Bài tập chương 3</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1</w:t>
            </w: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2.2. Kế toán chi tiết hàng tồn kho</w:t>
            </w:r>
          </w:p>
        </w:tc>
        <w:tc>
          <w:tcPr>
            <w:tcW w:w="70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0,5</w:t>
            </w:r>
          </w:p>
        </w:tc>
        <w:tc>
          <w:tcPr>
            <w:tcW w:w="708"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2.2.1. Chứng từ sử dụng</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2.2.2. Các phương pháp kế toán chi tiết hàng tồn kho</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Bài tập chương 3</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r w:rsidRPr="00611333">
              <w:rPr>
                <w:rFonts w:ascii="Times New Roman" w:hAnsi="Times New Roman"/>
                <w:i/>
                <w:sz w:val="28"/>
                <w:szCs w:val="28"/>
                <w:lang w:val="it-IT"/>
              </w:rPr>
              <w:t>1</w:t>
            </w: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i/>
                <w:sz w:val="28"/>
                <w:szCs w:val="28"/>
                <w:lang w:val="en-US"/>
              </w:rPr>
              <w:t>giờ</w:t>
            </w: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bCs/>
                <w:iCs/>
                <w:sz w:val="28"/>
                <w:szCs w:val="28"/>
                <w:lang w:val="it-IT"/>
              </w:rPr>
            </w:pPr>
            <w:r w:rsidRPr="00611333">
              <w:rPr>
                <w:rFonts w:ascii="Times New Roman" w:hAnsi="Times New Roman"/>
                <w:bCs/>
                <w:iCs/>
                <w:sz w:val="28"/>
                <w:szCs w:val="28"/>
                <w:lang w:val="it-IT"/>
              </w:rPr>
              <w:t>2.3. Kế toán tổng hợp hàng tồn kho theo phương pháp KKTX</w:t>
            </w:r>
          </w:p>
        </w:tc>
        <w:tc>
          <w:tcPr>
            <w:tcW w:w="70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it-IT"/>
              </w:rPr>
            </w:pPr>
            <w:r w:rsidRPr="00611333">
              <w:rPr>
                <w:rFonts w:ascii="Times New Roman" w:hAnsi="Times New Roman"/>
                <w:bCs/>
                <w:i/>
                <w:iCs/>
                <w:sz w:val="28"/>
                <w:szCs w:val="28"/>
                <w:lang w:val="it-IT"/>
              </w:rPr>
              <w:t>0,5</w:t>
            </w:r>
          </w:p>
        </w:tc>
        <w:tc>
          <w:tcPr>
            <w:tcW w:w="708" w:type="dxa"/>
            <w:shd w:val="clear" w:color="auto" w:fill="auto"/>
          </w:tcPr>
          <w:p w:rsidR="008C10DE" w:rsidRPr="00611333" w:rsidRDefault="008C10DE" w:rsidP="00F74021">
            <w:pPr>
              <w:spacing w:line="288" w:lineRule="auto"/>
              <w:jc w:val="both"/>
              <w:rPr>
                <w:rFonts w:ascii="Times New Roman" w:hAnsi="Times New Roman"/>
                <w:bCs/>
                <w:iCs/>
                <w:sz w:val="28"/>
                <w:szCs w:val="28"/>
                <w:lang w:val="it-IT"/>
              </w:rPr>
            </w:pPr>
            <w:r w:rsidRPr="00611333">
              <w:rPr>
                <w:rFonts w:ascii="Times New Roman" w:hAnsi="Times New Roman"/>
                <w:i/>
                <w:sz w:val="28"/>
                <w:szCs w:val="28"/>
                <w:lang w:val="en-US"/>
              </w:rPr>
              <w:t>giờ</w:t>
            </w: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2.3.1. Đặc điểm phương pháp KKTX và tài khoản sử dụng</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lastRenderedPageBreak/>
              <w:t>2.3.2. Phương pháp kế toán tổng hợp hàng tồn kho theo phương pháp KKTX</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2.3.2.1. Phương pháp kế toán tổng hợp nguyên vật liệu, dụng cụ, hàng hoá theo phương pháp KKTX</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2.3.2.2. Phương pháp kế toán tổng hợp thành phẩm theo phương pháp KKTX</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Bài tập chương 3</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r w:rsidRPr="00611333">
              <w:rPr>
                <w:rFonts w:ascii="Times New Roman" w:hAnsi="Times New Roman"/>
                <w:i/>
                <w:sz w:val="28"/>
                <w:szCs w:val="28"/>
                <w:lang w:val="it-IT"/>
              </w:rPr>
              <w:t>2</w:t>
            </w: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i/>
                <w:sz w:val="28"/>
                <w:szCs w:val="28"/>
                <w:lang w:val="en-US"/>
              </w:rPr>
              <w:t>giờ</w:t>
            </w: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bCs/>
                <w:iCs/>
                <w:sz w:val="28"/>
                <w:szCs w:val="28"/>
                <w:lang w:val="it-IT"/>
              </w:rPr>
            </w:pPr>
            <w:r w:rsidRPr="00611333">
              <w:rPr>
                <w:rFonts w:ascii="Times New Roman" w:hAnsi="Times New Roman"/>
                <w:bCs/>
                <w:iCs/>
                <w:sz w:val="28"/>
                <w:szCs w:val="28"/>
                <w:lang w:val="it-IT"/>
              </w:rPr>
              <w:t>2.4. Kế toán tổng hợp hàng tồn kho theo phương pháp KKĐK</w:t>
            </w:r>
          </w:p>
        </w:tc>
        <w:tc>
          <w:tcPr>
            <w:tcW w:w="70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bCs/>
                <w:iCs/>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2.4.1. Đặc điểm phương pháp KKĐK và tài khoản sử dụng</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2.4.2. Phương pháp kế toán hàng tồn kho theo phương pháp kiểm kê định kỳ</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2.4.2.1. Phương pháp kế toán tổng hợp nguyên vật liệu, dụng cụ, hàng hoá theo phương pháp KKĐK</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2.4.2.2. Phương pháp kế toán tổng hợp thành phẩm theo phương pháp KKĐK</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sz w:val="28"/>
                <w:szCs w:val="28"/>
                <w:lang w:val="it-IT"/>
              </w:rPr>
              <w:t>Bài tập chương 3</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it-IT"/>
              </w:rPr>
            </w:pPr>
            <w:r w:rsidRPr="00611333">
              <w:rPr>
                <w:rFonts w:ascii="Times New Roman" w:hAnsi="Times New Roman"/>
                <w:i/>
                <w:sz w:val="28"/>
                <w:szCs w:val="28"/>
                <w:lang w:val="it-IT"/>
              </w:rPr>
              <w:t>1</w:t>
            </w:r>
          </w:p>
        </w:tc>
        <w:tc>
          <w:tcPr>
            <w:tcW w:w="708" w:type="dxa"/>
            <w:shd w:val="clear" w:color="auto" w:fill="auto"/>
          </w:tcPr>
          <w:p w:rsidR="008C10DE" w:rsidRPr="00611333" w:rsidRDefault="008C10DE" w:rsidP="00F74021">
            <w:pPr>
              <w:spacing w:line="288" w:lineRule="auto"/>
              <w:jc w:val="both"/>
              <w:rPr>
                <w:rFonts w:ascii="Times New Roman" w:hAnsi="Times New Roman"/>
                <w:sz w:val="28"/>
                <w:szCs w:val="28"/>
                <w:lang w:val="it-IT"/>
              </w:rPr>
            </w:pPr>
            <w:r w:rsidRPr="00611333">
              <w:rPr>
                <w:rFonts w:ascii="Times New Roman" w:hAnsi="Times New Roman"/>
                <w:i/>
                <w:sz w:val="28"/>
                <w:szCs w:val="28"/>
                <w:lang w:val="en-US"/>
              </w:rPr>
              <w:t>giờ</w:t>
            </w: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bCs/>
                <w:iCs/>
                <w:sz w:val="28"/>
                <w:szCs w:val="28"/>
                <w:lang w:val="it-IT"/>
              </w:rPr>
            </w:pPr>
            <w:r w:rsidRPr="00611333">
              <w:rPr>
                <w:rFonts w:ascii="Times New Roman" w:hAnsi="Times New Roman"/>
                <w:bCs/>
                <w:iCs/>
                <w:sz w:val="28"/>
                <w:szCs w:val="28"/>
                <w:lang w:val="it-IT"/>
              </w:rPr>
              <w:t>2.5. Kế toán dự phòng giảm giá hàng tồn kho</w:t>
            </w:r>
          </w:p>
        </w:tc>
        <w:tc>
          <w:tcPr>
            <w:tcW w:w="70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it-IT"/>
              </w:rPr>
            </w:pPr>
            <w:r w:rsidRPr="00611333">
              <w:rPr>
                <w:rFonts w:ascii="Times New Roman" w:hAnsi="Times New Roman"/>
                <w:bCs/>
                <w:i/>
                <w:iCs/>
                <w:sz w:val="28"/>
                <w:szCs w:val="28"/>
                <w:lang w:val="it-IT"/>
              </w:rPr>
              <w:t>0,5</w:t>
            </w:r>
          </w:p>
        </w:tc>
        <w:tc>
          <w:tcPr>
            <w:tcW w:w="708" w:type="dxa"/>
            <w:shd w:val="clear" w:color="auto" w:fill="auto"/>
          </w:tcPr>
          <w:p w:rsidR="008C10DE" w:rsidRPr="00611333" w:rsidRDefault="008C10DE" w:rsidP="00F74021">
            <w:pPr>
              <w:spacing w:line="288" w:lineRule="auto"/>
              <w:jc w:val="both"/>
              <w:rPr>
                <w:rFonts w:ascii="Times New Roman" w:hAnsi="Times New Roman"/>
                <w:bCs/>
                <w:iCs/>
                <w:sz w:val="28"/>
                <w:szCs w:val="28"/>
                <w:lang w:val="it-IT"/>
              </w:rPr>
            </w:pPr>
            <w:r w:rsidRPr="00611333">
              <w:rPr>
                <w:rFonts w:ascii="Times New Roman" w:hAnsi="Times New Roman"/>
                <w:i/>
                <w:sz w:val="28"/>
                <w:szCs w:val="28"/>
                <w:lang w:val="en-US"/>
              </w:rPr>
              <w:t>giờ</w:t>
            </w:r>
          </w:p>
        </w:tc>
      </w:tr>
      <w:tr w:rsidR="008C10DE" w:rsidRPr="00611333" w:rsidTr="00A56C6D">
        <w:tc>
          <w:tcPr>
            <w:tcW w:w="7088" w:type="dxa"/>
            <w:shd w:val="clear" w:color="auto" w:fill="auto"/>
          </w:tcPr>
          <w:p w:rsidR="008C10DE" w:rsidRPr="00611333" w:rsidRDefault="008C10DE" w:rsidP="00F74021">
            <w:pPr>
              <w:spacing w:line="288" w:lineRule="auto"/>
              <w:jc w:val="both"/>
              <w:rPr>
                <w:rFonts w:ascii="Times New Roman" w:hAnsi="Times New Roman"/>
                <w:bCs/>
                <w:iCs/>
                <w:sz w:val="28"/>
                <w:szCs w:val="28"/>
                <w:lang w:val="it-IT"/>
              </w:rPr>
            </w:pPr>
            <w:r w:rsidRPr="00611333">
              <w:rPr>
                <w:rFonts w:ascii="Times New Roman" w:hAnsi="Times New Roman"/>
                <w:bCs/>
                <w:iCs/>
                <w:sz w:val="28"/>
                <w:szCs w:val="28"/>
                <w:lang w:val="it-IT"/>
              </w:rPr>
              <w:t>Bài tập</w:t>
            </w:r>
          </w:p>
        </w:tc>
        <w:tc>
          <w:tcPr>
            <w:tcW w:w="70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it-IT"/>
              </w:rPr>
            </w:pPr>
            <w:r w:rsidRPr="00611333">
              <w:rPr>
                <w:rFonts w:ascii="Times New Roman" w:hAnsi="Times New Roman"/>
                <w:bCs/>
                <w:i/>
                <w:iCs/>
                <w:sz w:val="28"/>
                <w:szCs w:val="28"/>
                <w:lang w:val="it-IT"/>
              </w:rPr>
              <w:t>1</w:t>
            </w:r>
          </w:p>
        </w:tc>
        <w:tc>
          <w:tcPr>
            <w:tcW w:w="708" w:type="dxa"/>
            <w:shd w:val="clear" w:color="auto" w:fill="auto"/>
          </w:tcPr>
          <w:p w:rsidR="008C10DE" w:rsidRPr="00611333" w:rsidRDefault="008C10DE" w:rsidP="00F74021">
            <w:pPr>
              <w:spacing w:line="288" w:lineRule="auto"/>
              <w:jc w:val="both"/>
              <w:rPr>
                <w:rFonts w:ascii="Times New Roman" w:hAnsi="Times New Roman"/>
                <w:bCs/>
                <w:iCs/>
                <w:sz w:val="28"/>
                <w:szCs w:val="28"/>
                <w:lang w:val="it-IT"/>
              </w:rPr>
            </w:pPr>
            <w:r w:rsidRPr="00611333">
              <w:rPr>
                <w:rFonts w:ascii="Times New Roman" w:hAnsi="Times New Roman"/>
                <w:i/>
                <w:sz w:val="28"/>
                <w:szCs w:val="28"/>
                <w:lang w:val="en-US"/>
              </w:rPr>
              <w:t>giờ</w:t>
            </w:r>
          </w:p>
        </w:tc>
      </w:tr>
    </w:tbl>
    <w:p w:rsidR="008C10DE" w:rsidRPr="00611333" w:rsidRDefault="008C10DE" w:rsidP="00F74021">
      <w:pPr>
        <w:spacing w:line="288" w:lineRule="auto"/>
        <w:jc w:val="both"/>
        <w:rPr>
          <w:rFonts w:ascii="Times New Roman" w:hAnsi="Times New Roman"/>
          <w:b/>
          <w:bCs/>
          <w:i/>
          <w:iCs/>
          <w:sz w:val="28"/>
          <w:szCs w:val="28"/>
          <w:lang w:val="it-IT"/>
        </w:rPr>
      </w:pPr>
    </w:p>
    <w:p w:rsidR="008C10DE" w:rsidRPr="00611333" w:rsidRDefault="008C10DE"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 xml:space="preserve">Chương 4:  Kế toán tài sản cố định và các khoản đầu tư      </w:t>
      </w:r>
    </w:p>
    <w:p w:rsidR="008C10DE" w:rsidRPr="00611333" w:rsidRDefault="008C10DE"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Thời gian: 8 giờ (LT: 4 giờ; BT: 10 giờ;KT: 1 giờ)</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1. Mục tiêu</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Trình bày được khái niệm, nội dung phương pháp hạch toán tăng, giảm tài sản cố định, kế toán đầu tài chính;</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Trình bày được nội dung, phương pháp hạch toán bất động sản đầu tư, nguyên tắc phân bổ khấu hao tài sản cố định,kế toán sửa chữa tài sản cố định;</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kỹ năng:</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Phân loại được đặc điểm tài sản cố định, tài sản cố định thuê tài chính, sửa chữa tài sản cố định;</w:t>
      </w:r>
    </w:p>
    <w:p w:rsidR="008C10DE" w:rsidRPr="009A3B00" w:rsidRDefault="008C10DE" w:rsidP="00F74021">
      <w:pPr>
        <w:spacing w:line="288" w:lineRule="auto"/>
        <w:ind w:firstLine="709"/>
        <w:contextualSpacing/>
        <w:jc w:val="both"/>
        <w:rPr>
          <w:rFonts w:ascii="Times New Roman" w:hAnsi="Times New Roman"/>
          <w:spacing w:val="-6"/>
          <w:sz w:val="28"/>
          <w:szCs w:val="28"/>
          <w:lang w:val="en-US"/>
        </w:rPr>
      </w:pPr>
      <w:r w:rsidRPr="009A3B00">
        <w:rPr>
          <w:rFonts w:ascii="Times New Roman" w:hAnsi="Times New Roman"/>
          <w:spacing w:val="-6"/>
          <w:sz w:val="28"/>
          <w:szCs w:val="28"/>
          <w:lang w:val="en-US"/>
        </w:rPr>
        <w:t>+ Phân loại được đặc điểm kế toán đầu tư vào công ty con, công ty liên kết;</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Định khoản được các nghiệp vụ tăng giảm tài sản cố định;</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-Về năng lực tự chủ chịu trách nhiệm</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Tích cực tham gia hoạt động nhóm;</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Tích cực nghiên cứu tài liệu, sáng tạo để phát triển bản than;</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Chấp hành đúng các quy định của chế độ kế toán, chuẩn mực kế toán.</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lastRenderedPageBreak/>
        <w:t>2. Nội dung chương:</w:t>
      </w:r>
    </w:p>
    <w:tbl>
      <w:tblPr>
        <w:tblW w:w="0" w:type="auto"/>
        <w:tblInd w:w="675" w:type="dxa"/>
        <w:tblLook w:val="04A0"/>
      </w:tblPr>
      <w:tblGrid>
        <w:gridCol w:w="6946"/>
        <w:gridCol w:w="851"/>
        <w:gridCol w:w="815"/>
      </w:tblGrid>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2.1. Những vấn đề chung về TSCĐ</w:t>
            </w:r>
          </w:p>
        </w:tc>
        <w:tc>
          <w:tcPr>
            <w:tcW w:w="851" w:type="dxa"/>
            <w:shd w:val="clear" w:color="auto" w:fill="auto"/>
          </w:tcPr>
          <w:p w:rsidR="008C10DE" w:rsidRPr="00611333" w:rsidRDefault="008C10DE" w:rsidP="00F74021">
            <w:pPr>
              <w:spacing w:line="288" w:lineRule="auto"/>
              <w:jc w:val="right"/>
              <w:rPr>
                <w:rFonts w:ascii="Times New Roman" w:hAnsi="Times New Roman"/>
                <w:bCs/>
                <w:iCs/>
                <w:sz w:val="28"/>
                <w:szCs w:val="28"/>
                <w:lang w:val="pt-BR"/>
              </w:rPr>
            </w:pPr>
            <w:r w:rsidRPr="00611333">
              <w:rPr>
                <w:rFonts w:ascii="Times New Roman" w:hAnsi="Times New Roman"/>
                <w:bCs/>
                <w:iCs/>
                <w:sz w:val="28"/>
                <w:szCs w:val="28"/>
                <w:lang w:val="pt-BR"/>
              </w:rPr>
              <w:t>0,5</w:t>
            </w:r>
          </w:p>
        </w:tc>
        <w:tc>
          <w:tcPr>
            <w:tcW w:w="815"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2.1.1. Khái niệm, đặc điểm TSCĐ</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 Phân loại, đánh giá TSCĐ</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2.2. Kế toán tăng, giảm TSCĐ</w:t>
            </w:r>
          </w:p>
        </w:tc>
        <w:tc>
          <w:tcPr>
            <w:tcW w:w="851" w:type="dxa"/>
            <w:shd w:val="clear" w:color="auto" w:fill="auto"/>
          </w:tcPr>
          <w:p w:rsidR="008C10DE" w:rsidRPr="00611333" w:rsidRDefault="008C10DE" w:rsidP="00F74021">
            <w:pPr>
              <w:spacing w:line="288" w:lineRule="auto"/>
              <w:jc w:val="right"/>
              <w:rPr>
                <w:rFonts w:ascii="Times New Roman" w:hAnsi="Times New Roman"/>
                <w:bCs/>
                <w:iCs/>
                <w:sz w:val="28"/>
                <w:szCs w:val="28"/>
                <w:lang w:val="pt-BR"/>
              </w:rPr>
            </w:pPr>
            <w:r w:rsidRPr="00611333">
              <w:rPr>
                <w:rFonts w:ascii="Times New Roman" w:hAnsi="Times New Roman"/>
                <w:bCs/>
                <w:iCs/>
                <w:sz w:val="28"/>
                <w:szCs w:val="28"/>
                <w:lang w:val="pt-BR"/>
              </w:rPr>
              <w:t>0,5</w:t>
            </w:r>
          </w:p>
        </w:tc>
        <w:tc>
          <w:tcPr>
            <w:tcW w:w="815"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Bài tập chương 4</w:t>
            </w:r>
          </w:p>
        </w:tc>
        <w:tc>
          <w:tcPr>
            <w:tcW w:w="851" w:type="dxa"/>
            <w:shd w:val="clear" w:color="auto" w:fill="auto"/>
          </w:tcPr>
          <w:p w:rsidR="008C10DE" w:rsidRPr="00611333" w:rsidRDefault="008C10DE" w:rsidP="00F74021">
            <w:pPr>
              <w:spacing w:line="288" w:lineRule="auto"/>
              <w:jc w:val="right"/>
              <w:rPr>
                <w:rFonts w:ascii="Times New Roman" w:hAnsi="Times New Roman"/>
                <w:bCs/>
                <w:iCs/>
                <w:sz w:val="28"/>
                <w:szCs w:val="28"/>
                <w:lang w:val="pt-BR"/>
              </w:rPr>
            </w:pPr>
            <w:r w:rsidRPr="00611333">
              <w:rPr>
                <w:rFonts w:ascii="Times New Roman" w:hAnsi="Times New Roman"/>
                <w:bCs/>
                <w:iCs/>
                <w:sz w:val="28"/>
                <w:szCs w:val="28"/>
                <w:lang w:val="pt-BR"/>
              </w:rPr>
              <w:t>2</w:t>
            </w:r>
          </w:p>
        </w:tc>
        <w:tc>
          <w:tcPr>
            <w:tcW w:w="815"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2.2.1. Kế toán tăng TSCĐ</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 Kế toán giảm TSCĐ</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2.3. Kế toán TSCĐ đi thuê và cho thuê</w:t>
            </w:r>
          </w:p>
        </w:tc>
        <w:tc>
          <w:tcPr>
            <w:tcW w:w="851" w:type="dxa"/>
            <w:shd w:val="clear" w:color="auto" w:fill="auto"/>
          </w:tcPr>
          <w:p w:rsidR="008C10DE" w:rsidRPr="00611333" w:rsidRDefault="008C10DE" w:rsidP="00F74021">
            <w:pPr>
              <w:spacing w:line="288" w:lineRule="auto"/>
              <w:jc w:val="right"/>
              <w:rPr>
                <w:rFonts w:ascii="Times New Roman" w:hAnsi="Times New Roman"/>
                <w:bCs/>
                <w:iCs/>
                <w:sz w:val="28"/>
                <w:szCs w:val="28"/>
                <w:lang w:val="pt-BR"/>
              </w:rPr>
            </w:pPr>
            <w:r w:rsidRPr="00611333">
              <w:rPr>
                <w:rFonts w:ascii="Times New Roman" w:hAnsi="Times New Roman"/>
                <w:bCs/>
                <w:iCs/>
                <w:sz w:val="28"/>
                <w:szCs w:val="28"/>
                <w:lang w:val="pt-BR"/>
              </w:rPr>
              <w:t>0,5</w:t>
            </w:r>
          </w:p>
        </w:tc>
        <w:tc>
          <w:tcPr>
            <w:tcW w:w="815"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2.3.1. Kế toán TSCĐ đi thuê</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2.3.2. Kế toán TSCĐ cho thuê</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bCs/>
                <w:iCs/>
                <w:sz w:val="28"/>
                <w:szCs w:val="28"/>
                <w:lang w:val="pt-BR"/>
              </w:rPr>
              <w:t>Bài tập chương 4</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r w:rsidRPr="00611333">
              <w:rPr>
                <w:rFonts w:ascii="Times New Roman" w:hAnsi="Times New Roman"/>
                <w:sz w:val="28"/>
                <w:szCs w:val="28"/>
                <w:lang w:val="pt-BR"/>
              </w:rPr>
              <w:t>2</w:t>
            </w: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2.4. Kế toán bất động sản đầu tư</w:t>
            </w:r>
          </w:p>
        </w:tc>
        <w:tc>
          <w:tcPr>
            <w:tcW w:w="851" w:type="dxa"/>
            <w:shd w:val="clear" w:color="auto" w:fill="auto"/>
          </w:tcPr>
          <w:p w:rsidR="008C10DE" w:rsidRPr="00611333" w:rsidRDefault="008C10DE" w:rsidP="00F74021">
            <w:pPr>
              <w:spacing w:line="288" w:lineRule="auto"/>
              <w:jc w:val="right"/>
              <w:rPr>
                <w:rFonts w:ascii="Times New Roman" w:hAnsi="Times New Roman"/>
                <w:bCs/>
                <w:iCs/>
                <w:sz w:val="28"/>
                <w:szCs w:val="28"/>
                <w:lang w:val="pt-BR"/>
              </w:rPr>
            </w:pPr>
            <w:r w:rsidRPr="00611333">
              <w:rPr>
                <w:rFonts w:ascii="Times New Roman" w:hAnsi="Times New Roman"/>
                <w:bCs/>
                <w:iCs/>
                <w:sz w:val="28"/>
                <w:szCs w:val="28"/>
                <w:lang w:val="pt-BR"/>
              </w:rPr>
              <w:t>0,5</w:t>
            </w:r>
          </w:p>
        </w:tc>
        <w:tc>
          <w:tcPr>
            <w:tcW w:w="815"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Bài tập chương 4</w:t>
            </w:r>
          </w:p>
        </w:tc>
        <w:tc>
          <w:tcPr>
            <w:tcW w:w="851" w:type="dxa"/>
            <w:shd w:val="clear" w:color="auto" w:fill="auto"/>
          </w:tcPr>
          <w:p w:rsidR="008C10DE" w:rsidRPr="00611333" w:rsidRDefault="008C10DE" w:rsidP="00F74021">
            <w:pPr>
              <w:spacing w:line="288" w:lineRule="auto"/>
              <w:jc w:val="right"/>
              <w:rPr>
                <w:rFonts w:ascii="Times New Roman" w:hAnsi="Times New Roman"/>
                <w:bCs/>
                <w:iCs/>
                <w:sz w:val="28"/>
                <w:szCs w:val="28"/>
                <w:lang w:val="pt-BR"/>
              </w:rPr>
            </w:pPr>
            <w:r w:rsidRPr="00611333">
              <w:rPr>
                <w:rFonts w:ascii="Times New Roman" w:hAnsi="Times New Roman"/>
                <w:bCs/>
                <w:iCs/>
                <w:sz w:val="28"/>
                <w:szCs w:val="28"/>
                <w:lang w:val="pt-BR"/>
              </w:rPr>
              <w:t>2</w:t>
            </w:r>
          </w:p>
        </w:tc>
        <w:tc>
          <w:tcPr>
            <w:tcW w:w="815"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2.5. Kế toán khấu hao TSCĐ</w:t>
            </w:r>
          </w:p>
        </w:tc>
        <w:tc>
          <w:tcPr>
            <w:tcW w:w="851" w:type="dxa"/>
            <w:shd w:val="clear" w:color="auto" w:fill="auto"/>
          </w:tcPr>
          <w:p w:rsidR="008C10DE" w:rsidRPr="00611333" w:rsidRDefault="008C10DE" w:rsidP="00F74021">
            <w:pPr>
              <w:spacing w:line="288" w:lineRule="auto"/>
              <w:jc w:val="right"/>
              <w:rPr>
                <w:rFonts w:ascii="Times New Roman" w:hAnsi="Times New Roman"/>
                <w:bCs/>
                <w:iCs/>
                <w:sz w:val="28"/>
                <w:szCs w:val="28"/>
                <w:lang w:val="pt-BR"/>
              </w:rPr>
            </w:pPr>
            <w:r w:rsidRPr="00611333">
              <w:rPr>
                <w:rFonts w:ascii="Times New Roman" w:hAnsi="Times New Roman"/>
                <w:bCs/>
                <w:iCs/>
                <w:sz w:val="28"/>
                <w:szCs w:val="28"/>
                <w:lang w:val="pt-BR"/>
              </w:rPr>
              <w:t>0,5</w:t>
            </w:r>
          </w:p>
        </w:tc>
        <w:tc>
          <w:tcPr>
            <w:tcW w:w="815"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2.5.1. Nguyên tắc hạch toán và phân bổ khấu hao TSCĐ</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2.5.2. Bảng tính và phân bổ khấu hao TSCĐ</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2.5.3. Phương pháp kế toán khấu hao TSCĐ</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bCs/>
                <w:iCs/>
                <w:sz w:val="28"/>
                <w:szCs w:val="28"/>
                <w:lang w:val="pt-BR"/>
              </w:rPr>
              <w:t>Bài tập chương 4</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r w:rsidRPr="00611333">
              <w:rPr>
                <w:rFonts w:ascii="Times New Roman" w:hAnsi="Times New Roman"/>
                <w:sz w:val="28"/>
                <w:szCs w:val="28"/>
                <w:lang w:val="pt-BR"/>
              </w:rPr>
              <w:t>1</w:t>
            </w: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2.6.  Kế toán sửa chữa TSCĐ</w:t>
            </w:r>
          </w:p>
        </w:tc>
        <w:tc>
          <w:tcPr>
            <w:tcW w:w="851" w:type="dxa"/>
            <w:shd w:val="clear" w:color="auto" w:fill="auto"/>
          </w:tcPr>
          <w:p w:rsidR="008C10DE" w:rsidRPr="00611333" w:rsidRDefault="008C10DE" w:rsidP="00F74021">
            <w:pPr>
              <w:spacing w:line="288" w:lineRule="auto"/>
              <w:jc w:val="right"/>
              <w:rPr>
                <w:rFonts w:ascii="Times New Roman" w:hAnsi="Times New Roman"/>
                <w:bCs/>
                <w:iCs/>
                <w:sz w:val="28"/>
                <w:szCs w:val="28"/>
                <w:lang w:val="pt-BR"/>
              </w:rPr>
            </w:pPr>
            <w:r w:rsidRPr="00611333">
              <w:rPr>
                <w:rFonts w:ascii="Times New Roman" w:hAnsi="Times New Roman"/>
                <w:bCs/>
                <w:iCs/>
                <w:sz w:val="28"/>
                <w:szCs w:val="28"/>
                <w:lang w:val="pt-BR"/>
              </w:rPr>
              <w:t>0,5</w:t>
            </w:r>
          </w:p>
        </w:tc>
        <w:tc>
          <w:tcPr>
            <w:tcW w:w="815"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 xml:space="preserve">2.6.1. Kế toán sửa chữa thường xuyên TSCĐ </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2.6.2. Kế toán sửa chữa lớn TSCĐ</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bCs/>
                <w:iCs/>
                <w:sz w:val="28"/>
                <w:szCs w:val="28"/>
                <w:lang w:val="pt-BR"/>
              </w:rPr>
              <w:t>Bài tập chương 4</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r w:rsidRPr="00611333">
              <w:rPr>
                <w:rFonts w:ascii="Times New Roman" w:hAnsi="Times New Roman"/>
                <w:sz w:val="28"/>
                <w:szCs w:val="28"/>
                <w:lang w:val="pt-BR"/>
              </w:rPr>
              <w:t>2</w:t>
            </w: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2.7. Kế toán các khoản đầu tư tài chính</w:t>
            </w:r>
          </w:p>
        </w:tc>
        <w:tc>
          <w:tcPr>
            <w:tcW w:w="851" w:type="dxa"/>
            <w:shd w:val="clear" w:color="auto" w:fill="auto"/>
          </w:tcPr>
          <w:p w:rsidR="008C10DE" w:rsidRPr="00611333" w:rsidRDefault="008C10DE" w:rsidP="00F74021">
            <w:pPr>
              <w:spacing w:line="288" w:lineRule="auto"/>
              <w:jc w:val="right"/>
              <w:rPr>
                <w:rFonts w:ascii="Times New Roman" w:hAnsi="Times New Roman"/>
                <w:bCs/>
                <w:iCs/>
                <w:sz w:val="28"/>
                <w:szCs w:val="28"/>
                <w:lang w:val="pt-BR"/>
              </w:rPr>
            </w:pPr>
            <w:r w:rsidRPr="00611333">
              <w:rPr>
                <w:rFonts w:ascii="Times New Roman" w:hAnsi="Times New Roman"/>
                <w:bCs/>
                <w:iCs/>
                <w:sz w:val="28"/>
                <w:szCs w:val="28"/>
                <w:lang w:val="pt-BR"/>
              </w:rPr>
              <w:t>1</w:t>
            </w:r>
          </w:p>
        </w:tc>
        <w:tc>
          <w:tcPr>
            <w:tcW w:w="815"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2.7.1. Kế toán chứng khoán kinh doanh.</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2.7.2. Kế toán đầu tư nắm giữ đến ngày đáo hạn.</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2.7.3. Kế toán đầu tư vào công ty con.</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2.7.4. Kế toán đầu tư vào công ty liên doanh, liên kết</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2.7.5. Kế toán đầu tư khác</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2.7.6. Kế toán dự phòng giảm giá chứng khoán kinh doanh, dự phòng tổn thất đầu tư vào đơn vị khác.</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bCs/>
                <w:iCs/>
                <w:sz w:val="28"/>
                <w:szCs w:val="28"/>
                <w:lang w:val="pt-BR"/>
              </w:rPr>
              <w:t>Bài tập chương 4</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r w:rsidRPr="00611333">
              <w:rPr>
                <w:rFonts w:ascii="Times New Roman" w:hAnsi="Times New Roman"/>
                <w:sz w:val="28"/>
                <w:szCs w:val="28"/>
                <w:lang w:val="pt-BR"/>
              </w:rPr>
              <w:t>1</w:t>
            </w: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eastAsia="Times New Roman" w:hAnsi="Times New Roman"/>
                <w:sz w:val="28"/>
                <w:szCs w:val="28"/>
                <w:lang w:val="en-US"/>
              </w:rPr>
              <w:t>Kiểm tra định kỳ</w:t>
            </w:r>
          </w:p>
        </w:tc>
        <w:tc>
          <w:tcPr>
            <w:tcW w:w="851" w:type="dxa"/>
            <w:shd w:val="clear" w:color="auto" w:fill="auto"/>
          </w:tcPr>
          <w:p w:rsidR="008C10DE" w:rsidRPr="00611333" w:rsidRDefault="008C10DE" w:rsidP="00F74021">
            <w:pPr>
              <w:spacing w:line="288" w:lineRule="auto"/>
              <w:jc w:val="right"/>
              <w:rPr>
                <w:rFonts w:ascii="Times New Roman" w:hAnsi="Times New Roman"/>
                <w:sz w:val="28"/>
                <w:szCs w:val="28"/>
                <w:lang w:val="pt-BR"/>
              </w:rPr>
            </w:pPr>
            <w:r w:rsidRPr="00611333">
              <w:rPr>
                <w:rFonts w:ascii="Times New Roman" w:hAnsi="Times New Roman"/>
                <w:sz w:val="28"/>
                <w:szCs w:val="28"/>
                <w:lang w:val="pt-BR"/>
              </w:rPr>
              <w:t>1</w:t>
            </w:r>
          </w:p>
        </w:tc>
        <w:tc>
          <w:tcPr>
            <w:tcW w:w="815"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bl>
    <w:p w:rsidR="008C10DE" w:rsidRPr="00611333" w:rsidRDefault="008C10DE"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 xml:space="preserve">Chương 5:  Kế toán tiền lương và các khoản trích theo lương </w:t>
      </w:r>
    </w:p>
    <w:p w:rsidR="008C10DE" w:rsidRPr="00611333" w:rsidRDefault="008C10DE"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i/>
          <w:sz w:val="28"/>
          <w:szCs w:val="28"/>
          <w:lang w:val="en-US" w:eastAsia="vi-VN"/>
        </w:rPr>
        <w:t>Thời gian: 10 giờ</w:t>
      </w:r>
      <w:r w:rsidRPr="00611333">
        <w:rPr>
          <w:rFonts w:ascii="Times New Roman" w:eastAsia="Times New Roman" w:hAnsi="Times New Roman"/>
          <w:bCs/>
          <w:i/>
          <w:sz w:val="28"/>
          <w:szCs w:val="28"/>
          <w:lang w:val="en-US"/>
        </w:rPr>
        <w:t xml:space="preserve"> (LT: 4 giờ; BT: 5 giờ; KT: 1 giờ)</w:t>
      </w:r>
    </w:p>
    <w:p w:rsidR="008C10DE" w:rsidRPr="00611333" w:rsidRDefault="008C10DE" w:rsidP="00F74021">
      <w:pPr>
        <w:widowControl w:val="0"/>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1. Mục tiêu:</w:t>
      </w:r>
    </w:p>
    <w:p w:rsidR="008C10DE" w:rsidRPr="00611333" w:rsidRDefault="008C10DE" w:rsidP="00F74021">
      <w:pPr>
        <w:widowControl w:val="0"/>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8C10DE" w:rsidRPr="00611333" w:rsidRDefault="008C10DE" w:rsidP="00F74021">
      <w:pPr>
        <w:widowControl w:val="0"/>
        <w:spacing w:line="288" w:lineRule="auto"/>
        <w:ind w:firstLine="709"/>
        <w:jc w:val="both"/>
        <w:rPr>
          <w:rFonts w:ascii="Times New Roman" w:hAnsi="Times New Roman"/>
          <w:spacing w:val="-8"/>
          <w:sz w:val="28"/>
          <w:szCs w:val="28"/>
          <w:lang w:val="en-US"/>
        </w:rPr>
      </w:pPr>
      <w:r w:rsidRPr="00611333">
        <w:rPr>
          <w:rFonts w:ascii="Times New Roman" w:hAnsi="Times New Roman"/>
          <w:spacing w:val="-8"/>
          <w:sz w:val="28"/>
          <w:szCs w:val="28"/>
          <w:lang w:val="en-US"/>
        </w:rPr>
        <w:lastRenderedPageBreak/>
        <w:t>+ Trình bày được khái niệm kế toán tiền lương và các khoản trích theo lương;</w:t>
      </w:r>
    </w:p>
    <w:p w:rsidR="008C10DE" w:rsidRPr="00611333" w:rsidRDefault="008C10DE" w:rsidP="00F74021">
      <w:pPr>
        <w:widowControl w:val="0"/>
        <w:spacing w:line="288" w:lineRule="auto"/>
        <w:ind w:firstLine="709"/>
        <w:jc w:val="both"/>
        <w:rPr>
          <w:rFonts w:ascii="Times New Roman" w:hAnsi="Times New Roman"/>
          <w:spacing w:val="-4"/>
          <w:sz w:val="28"/>
          <w:szCs w:val="28"/>
          <w:lang w:val="en-US"/>
        </w:rPr>
      </w:pPr>
      <w:r w:rsidRPr="00611333">
        <w:rPr>
          <w:rFonts w:ascii="Times New Roman" w:hAnsi="Times New Roman"/>
          <w:spacing w:val="-4"/>
          <w:sz w:val="28"/>
          <w:szCs w:val="28"/>
          <w:lang w:val="en-US"/>
        </w:rPr>
        <w:t>+ Trình bày được ý nghĩa, nhiệm vụ của kế toán tiền lương, các khoản trích theo lương, kế toán trích trước lương phép của công nhân trực tiếp sản xuất;</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các hình thức tiền lương;</w:t>
      </w:r>
    </w:p>
    <w:p w:rsidR="008C10DE" w:rsidRPr="00611333" w:rsidRDefault="008C10DE"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lang w:val="en-US"/>
        </w:rPr>
        <w:t xml:space="preserve">- Về kỹ năng: </w:t>
      </w:r>
    </w:p>
    <w:p w:rsidR="008C10DE" w:rsidRPr="00611333" w:rsidRDefault="008C10DE" w:rsidP="00F74021">
      <w:pPr>
        <w:spacing w:line="288" w:lineRule="auto"/>
        <w:ind w:firstLine="709"/>
        <w:jc w:val="both"/>
        <w:rPr>
          <w:rFonts w:ascii="Times New Roman" w:hAnsi="Times New Roman"/>
          <w:spacing w:val="-8"/>
          <w:sz w:val="28"/>
          <w:szCs w:val="28"/>
          <w:lang w:val="en-US"/>
        </w:rPr>
      </w:pPr>
      <w:r w:rsidRPr="00611333">
        <w:rPr>
          <w:rFonts w:ascii="Times New Roman" w:hAnsi="Times New Roman"/>
          <w:spacing w:val="-8"/>
          <w:sz w:val="28"/>
          <w:szCs w:val="28"/>
          <w:lang w:val="en-US"/>
        </w:rPr>
        <w:t>+ Phân biệt được đặc điểm của kế tóa tiền lương và các khoản trích theo lương;</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Định khoản được kế toán tiền lương các khoản trích theo lương, kế toán trích trước lương phép của công nhân trực tiếp sản xuất</w:t>
      </w:r>
    </w:p>
    <w:p w:rsidR="008C10DE" w:rsidRPr="00611333" w:rsidRDefault="008C10DE"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lang w:val="en-US"/>
        </w:rPr>
        <w:t>- Về năng lực tự chủ và chịu trách nhiệm:</w:t>
      </w:r>
    </w:p>
    <w:p w:rsidR="008C10DE" w:rsidRPr="00611333" w:rsidRDefault="008C10DE"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lang w:val="en-US"/>
        </w:rPr>
        <w:t>+ Thận trọng cẩn thận khi áp dụng luật kế toán, chế độ kế toán ban hành;</w:t>
      </w:r>
    </w:p>
    <w:p w:rsidR="008C10DE" w:rsidRPr="00611333" w:rsidRDefault="008C10DE" w:rsidP="00F74021">
      <w:pPr>
        <w:spacing w:line="288" w:lineRule="auto"/>
        <w:ind w:firstLine="709"/>
        <w:rPr>
          <w:rFonts w:ascii="Times New Roman" w:hAnsi="Times New Roman"/>
          <w:spacing w:val="-8"/>
          <w:sz w:val="28"/>
          <w:szCs w:val="28"/>
          <w:lang w:val="en-US"/>
        </w:rPr>
      </w:pPr>
      <w:r w:rsidRPr="00611333">
        <w:rPr>
          <w:rFonts w:ascii="Times New Roman" w:hAnsi="Times New Roman"/>
          <w:spacing w:val="-8"/>
          <w:sz w:val="28"/>
          <w:szCs w:val="28"/>
          <w:lang w:val="en-US"/>
        </w:rPr>
        <w:t>+ Tích cực hăng hái nghiêm cứu tài liệu, tích cực tham gia các hoạt động nhóm.</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Thường xuyên cập nhật các thay đổi của chế độ thông tư kế toán.</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0" w:type="auto"/>
        <w:tblInd w:w="675" w:type="dxa"/>
        <w:tblLook w:val="04A0"/>
      </w:tblPr>
      <w:tblGrid>
        <w:gridCol w:w="6969"/>
        <w:gridCol w:w="969"/>
        <w:gridCol w:w="674"/>
      </w:tblGrid>
      <w:tr w:rsidR="008C10DE" w:rsidRPr="00611333" w:rsidTr="00702A05">
        <w:tc>
          <w:tcPr>
            <w:tcW w:w="6969"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2.1. Những vấn đề chung về kế toán tiền lương và các khoản trích theo lương</w:t>
            </w:r>
          </w:p>
        </w:tc>
        <w:tc>
          <w:tcPr>
            <w:tcW w:w="96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1</w:t>
            </w:r>
          </w:p>
        </w:tc>
        <w:tc>
          <w:tcPr>
            <w:tcW w:w="67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69"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 xml:space="preserve">2.1.1. Ý nghĩa, nhiệm vụ của kế toán tiền lương trong các doanh nghiệp  </w:t>
            </w:r>
          </w:p>
        </w:tc>
        <w:tc>
          <w:tcPr>
            <w:tcW w:w="969"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67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69"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 Các hình thức tiền lương, quỹ tiền lương, quỹ BHXH, BHYT, KPCĐ, BHTN</w:t>
            </w:r>
          </w:p>
        </w:tc>
        <w:tc>
          <w:tcPr>
            <w:tcW w:w="969"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67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969"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2.2. Kế toán tiền lương và các khoản trích theo lương</w:t>
            </w:r>
          </w:p>
        </w:tc>
        <w:tc>
          <w:tcPr>
            <w:tcW w:w="96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2</w:t>
            </w:r>
          </w:p>
        </w:tc>
        <w:tc>
          <w:tcPr>
            <w:tcW w:w="67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69"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Bài tập chương 5</w:t>
            </w:r>
          </w:p>
        </w:tc>
        <w:tc>
          <w:tcPr>
            <w:tcW w:w="96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3</w:t>
            </w:r>
          </w:p>
        </w:tc>
        <w:tc>
          <w:tcPr>
            <w:tcW w:w="67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69"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2.3. Kế toán trích trước tiền lương nghỉ phép của công nhân sản xuất</w:t>
            </w:r>
          </w:p>
        </w:tc>
        <w:tc>
          <w:tcPr>
            <w:tcW w:w="96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1</w:t>
            </w:r>
          </w:p>
        </w:tc>
        <w:tc>
          <w:tcPr>
            <w:tcW w:w="67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69"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Bài tập chương 5</w:t>
            </w:r>
          </w:p>
        </w:tc>
        <w:tc>
          <w:tcPr>
            <w:tcW w:w="96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2</w:t>
            </w:r>
          </w:p>
        </w:tc>
        <w:tc>
          <w:tcPr>
            <w:tcW w:w="67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r w:rsidR="008C10DE" w:rsidRPr="00611333" w:rsidTr="00702A05">
        <w:tc>
          <w:tcPr>
            <w:tcW w:w="6969"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Kiểm tra định kỳ</w:t>
            </w:r>
          </w:p>
        </w:tc>
        <w:tc>
          <w:tcPr>
            <w:tcW w:w="969"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1</w:t>
            </w:r>
          </w:p>
        </w:tc>
        <w:tc>
          <w:tcPr>
            <w:tcW w:w="67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i/>
                <w:sz w:val="28"/>
                <w:szCs w:val="28"/>
                <w:lang w:val="en-US"/>
              </w:rPr>
              <w:t>giờ</w:t>
            </w:r>
          </w:p>
        </w:tc>
      </w:tr>
    </w:tbl>
    <w:p w:rsidR="006E514E" w:rsidRDefault="006E514E" w:rsidP="00F74021">
      <w:pPr>
        <w:spacing w:line="288" w:lineRule="auto"/>
        <w:jc w:val="both"/>
        <w:rPr>
          <w:rFonts w:ascii="Times New Roman" w:hAnsi="Times New Roman"/>
          <w:b/>
          <w:bCs/>
          <w:sz w:val="28"/>
          <w:szCs w:val="28"/>
          <w:lang w:val="pt-BR"/>
        </w:rPr>
      </w:pPr>
    </w:p>
    <w:p w:rsidR="008C10DE" w:rsidRPr="00611333" w:rsidRDefault="008C10DE"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6: Kế toán chi phí sản xuất và tính giá thành sản phẩm</w:t>
      </w:r>
    </w:p>
    <w:p w:rsidR="008C10DE" w:rsidRPr="00611333" w:rsidRDefault="008C10DE" w:rsidP="00F74021">
      <w:pPr>
        <w:spacing w:line="288" w:lineRule="auto"/>
        <w:jc w:val="right"/>
        <w:rPr>
          <w:rFonts w:ascii="Times New Roman" w:eastAsia="Times New Roman" w:hAnsi="Times New Roman"/>
          <w:bCs/>
          <w:i/>
          <w:sz w:val="28"/>
          <w:szCs w:val="28"/>
          <w:lang w:val="en-US"/>
        </w:rPr>
      </w:pP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eastAsia="Times New Roman" w:hAnsi="Times New Roman"/>
          <w:i/>
          <w:sz w:val="28"/>
          <w:szCs w:val="28"/>
          <w:lang w:val="en-US" w:eastAsia="vi-VN"/>
        </w:rPr>
        <w:t>Thời gian: 15 giờ</w:t>
      </w:r>
      <w:r w:rsidRPr="00611333">
        <w:rPr>
          <w:rFonts w:ascii="Times New Roman" w:eastAsia="Times New Roman" w:hAnsi="Times New Roman"/>
          <w:bCs/>
          <w:i/>
          <w:sz w:val="28"/>
          <w:szCs w:val="28"/>
          <w:lang w:val="en-US"/>
        </w:rPr>
        <w:t xml:space="preserve"> (LT: 4 giờ; BT: 10 giờ; KT: 1 giờ)</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1.Mục tiêu:</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khái niệm chi phí sản xuất, giá thành sản phẩm;</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Hiểu được các đối tượng tập hợp chi phí, giá thành;</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Nắm được các phân bổ chi phí sản xuất, đánh giá sản phẩm dở dang, các phương pháp tính giá thành sản phẩm</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kỹ năng:</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Phân biệt được chi phí và giá thành sản phẩm;</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Tính toán và phân bổ được chi phí sản xuất;</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lastRenderedPageBreak/>
        <w:t>+ Đánh giá được sản phẩm dở dang cuối kỳ.</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-Về năng lực tự chủ chịu trách nhiệm</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Tích cực tham gia hoạt dộng nhóm;</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Tích cực nghiên cứu tài liệu;</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Chấp hành đúng các quy định của luật kế toán ban hành.</w:t>
      </w:r>
    </w:p>
    <w:p w:rsidR="008C10DE" w:rsidRPr="00611333" w:rsidRDefault="008C10DE" w:rsidP="00F74021">
      <w:pPr>
        <w:spacing w:line="288"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8522" w:type="dxa"/>
        <w:tblInd w:w="675" w:type="dxa"/>
        <w:tblLook w:val="04A0"/>
      </w:tblPr>
      <w:tblGrid>
        <w:gridCol w:w="6946"/>
        <w:gridCol w:w="851"/>
        <w:gridCol w:w="725"/>
      </w:tblGrid>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2.1. Những vấn đề chung về kế toán chi phí sản  xuất và tính giá thành sản phẩm</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1</w:t>
            </w: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 xml:space="preserve">2.1.1. Khái niệm, phân loại chi phí </w:t>
            </w:r>
            <w:r w:rsidR="00702A05" w:rsidRPr="00611333">
              <w:rPr>
                <w:rFonts w:ascii="Times New Roman" w:hAnsi="Times New Roman"/>
                <w:sz w:val="28"/>
                <w:szCs w:val="28"/>
                <w:lang w:val="pt-BR"/>
              </w:rPr>
              <w:t>sản xuất</w:t>
            </w:r>
            <w:r w:rsidRPr="00611333">
              <w:rPr>
                <w:rFonts w:ascii="Times New Roman" w:hAnsi="Times New Roman"/>
                <w:sz w:val="28"/>
                <w:szCs w:val="28"/>
                <w:lang w:val="pt-BR"/>
              </w:rPr>
              <w:t xml:space="preserve"> và giá thành sản phẩm</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 xml:space="preserve">2.1.2. Đối tượng tập hợp chi phí </w:t>
            </w:r>
            <w:r w:rsidR="00702A05" w:rsidRPr="00611333">
              <w:rPr>
                <w:rFonts w:ascii="Times New Roman" w:hAnsi="Times New Roman"/>
                <w:sz w:val="28"/>
                <w:szCs w:val="28"/>
                <w:lang w:val="pt-BR"/>
              </w:rPr>
              <w:t>sản xuất</w:t>
            </w:r>
            <w:r w:rsidRPr="00611333">
              <w:rPr>
                <w:rFonts w:ascii="Times New Roman" w:hAnsi="Times New Roman"/>
                <w:sz w:val="28"/>
                <w:szCs w:val="28"/>
                <w:lang w:val="pt-BR"/>
              </w:rPr>
              <w:t xml:space="preserve"> và đối tượng tính giá thành</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Bài tậ</w:t>
            </w:r>
            <w:r w:rsidR="00702A05" w:rsidRPr="00611333">
              <w:rPr>
                <w:rFonts w:ascii="Times New Roman" w:hAnsi="Times New Roman"/>
                <w:sz w:val="28"/>
                <w:szCs w:val="28"/>
                <w:lang w:val="pt-BR"/>
              </w:rPr>
              <w:t>p</w:t>
            </w:r>
            <w:r w:rsidRPr="00611333">
              <w:rPr>
                <w:rFonts w:ascii="Times New Roman" w:hAnsi="Times New Roman"/>
                <w:sz w:val="28"/>
                <w:szCs w:val="28"/>
                <w:lang w:val="pt-BR"/>
              </w:rPr>
              <w:t xml:space="preserve"> chương 6</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2</w:t>
            </w: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2.2. Kế toán tập hợp và phân bổ chi phí sản xuất</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1</w:t>
            </w: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2.2.1. Kế toán tập hợp và phân bổ chi phí nguyên vật liệu trực tiếp</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 xml:space="preserve">2.2.2. Kế toán tập hợp và phân bổ </w:t>
            </w:r>
            <w:r w:rsidR="00702A05" w:rsidRPr="00611333">
              <w:rPr>
                <w:rFonts w:ascii="Times New Roman" w:hAnsi="Times New Roman"/>
                <w:sz w:val="28"/>
                <w:szCs w:val="28"/>
                <w:lang w:val="pt-BR"/>
              </w:rPr>
              <w:t xml:space="preserve">CP </w:t>
            </w:r>
            <w:r w:rsidRPr="00611333">
              <w:rPr>
                <w:rFonts w:ascii="Times New Roman" w:hAnsi="Times New Roman"/>
                <w:sz w:val="28"/>
                <w:szCs w:val="28"/>
                <w:lang w:val="pt-BR"/>
              </w:rPr>
              <w:t xml:space="preserve"> nhân công trực tiếp</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2.2.3. Kế toán tập hợp và phân bổ chi phí sản xuất chung</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2.2.4. Kế toán tập hợp chi phí trả trước và chi phí phải trả</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2.2.5. Kế toán tập hợp chi phí sản xuất toàn doanh nghiệp</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Bài tậ</w:t>
            </w:r>
            <w:r w:rsidR="00702A05" w:rsidRPr="00611333">
              <w:rPr>
                <w:rFonts w:ascii="Times New Roman" w:hAnsi="Times New Roman"/>
                <w:sz w:val="28"/>
                <w:szCs w:val="28"/>
                <w:lang w:val="pt-BR"/>
              </w:rPr>
              <w:t>p</w:t>
            </w:r>
            <w:r w:rsidRPr="00611333">
              <w:rPr>
                <w:rFonts w:ascii="Times New Roman" w:hAnsi="Times New Roman"/>
                <w:sz w:val="28"/>
                <w:szCs w:val="28"/>
                <w:lang w:val="pt-BR"/>
              </w:rPr>
              <w:t xml:space="preserve"> chương 6</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2</w:t>
            </w: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2.3. Đánh giá sản phẩm dở dang cuối kỳ</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1</w:t>
            </w: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2.3.1. Đánh giá SPDD theo chi phí NVL trực tiếp</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2.3.2. Đánh giá SPDD theo khối lượng SP hoàn thành tương đương</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rPr>
          <w:trHeight w:val="378"/>
        </w:trPr>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Bài tậ</w:t>
            </w:r>
            <w:r w:rsidR="00702A05" w:rsidRPr="00611333">
              <w:rPr>
                <w:rFonts w:ascii="Times New Roman" w:hAnsi="Times New Roman"/>
                <w:sz w:val="28"/>
                <w:szCs w:val="28"/>
                <w:lang w:val="pt-BR"/>
              </w:rPr>
              <w:t>p</w:t>
            </w:r>
            <w:r w:rsidRPr="00611333">
              <w:rPr>
                <w:rFonts w:ascii="Times New Roman" w:hAnsi="Times New Roman"/>
                <w:sz w:val="28"/>
                <w:szCs w:val="28"/>
                <w:lang w:val="pt-BR"/>
              </w:rPr>
              <w:t xml:space="preserve"> chương 6</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3</w:t>
            </w: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2.4. Các phương pháp tính giá thành sản phẩm</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1</w:t>
            </w: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2.4.1. Phương pháp tính giá thành giản đơn</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2.4.2. Phương pháp tính giá thành hệ số</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2.4.3. Phương pháp tính giá thành tỷ lệ</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2.4.4. Phương pháp tính loại trừ chi phí</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2.4.5. Phương pháp tính giá thành phân bước</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sz w:val="28"/>
                <w:szCs w:val="28"/>
                <w:lang w:val="pt-BR"/>
              </w:rPr>
            </w:pP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Bài tậ</w:t>
            </w:r>
            <w:r w:rsidR="00702A05" w:rsidRPr="00611333">
              <w:rPr>
                <w:rFonts w:ascii="Times New Roman" w:hAnsi="Times New Roman"/>
                <w:sz w:val="28"/>
                <w:szCs w:val="28"/>
                <w:lang w:val="pt-BR"/>
              </w:rPr>
              <w:t>p</w:t>
            </w:r>
            <w:r w:rsidRPr="00611333">
              <w:rPr>
                <w:rFonts w:ascii="Times New Roman" w:hAnsi="Times New Roman"/>
                <w:sz w:val="28"/>
                <w:szCs w:val="28"/>
                <w:lang w:val="pt-BR"/>
              </w:rPr>
              <w:t xml:space="preserve"> chương 6</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3</w:t>
            </w: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6946"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 xml:space="preserve">Kiểm tra định kỳ </w:t>
            </w:r>
          </w:p>
        </w:tc>
        <w:tc>
          <w:tcPr>
            <w:tcW w:w="851"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1</w:t>
            </w:r>
          </w:p>
        </w:tc>
        <w:tc>
          <w:tcPr>
            <w:tcW w:w="725" w:type="dxa"/>
            <w:shd w:val="clear" w:color="auto" w:fill="auto"/>
            <w:vAlign w:val="center"/>
          </w:tcPr>
          <w:p w:rsidR="008C10DE" w:rsidRPr="00611333" w:rsidRDefault="008C10DE" w:rsidP="00F74021">
            <w:pPr>
              <w:spacing w:line="288" w:lineRule="auto"/>
              <w:jc w:val="center"/>
              <w:rPr>
                <w:rFonts w:ascii="Times New Roman" w:hAnsi="Times New Roman"/>
                <w:i/>
                <w:sz w:val="28"/>
                <w:szCs w:val="28"/>
                <w:lang w:val="en-US"/>
              </w:rPr>
            </w:pPr>
            <w:r w:rsidRPr="00611333">
              <w:rPr>
                <w:rFonts w:ascii="Times New Roman" w:hAnsi="Times New Roman"/>
                <w:i/>
                <w:sz w:val="28"/>
                <w:szCs w:val="28"/>
                <w:lang w:val="en-US"/>
              </w:rPr>
              <w:t>giờ</w:t>
            </w:r>
          </w:p>
        </w:tc>
      </w:tr>
    </w:tbl>
    <w:p w:rsidR="008C10DE" w:rsidRPr="00611333" w:rsidRDefault="008C10DE"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7: Kế toán bán hàng và xác định kết quả kinh doanh</w:t>
      </w:r>
    </w:p>
    <w:p w:rsidR="008C10DE" w:rsidRPr="00611333" w:rsidRDefault="008C10DE" w:rsidP="00F74021">
      <w:pPr>
        <w:spacing w:line="288" w:lineRule="auto"/>
        <w:jc w:val="right"/>
        <w:rPr>
          <w:rFonts w:ascii="Times New Roman" w:eastAsia="Times New Roman" w:hAnsi="Times New Roman"/>
          <w:bCs/>
          <w:i/>
          <w:sz w:val="28"/>
          <w:szCs w:val="28"/>
          <w:lang w:val="en-US"/>
        </w:rPr>
      </w:pPr>
      <w:r w:rsidRPr="00611333">
        <w:rPr>
          <w:rFonts w:ascii="Times New Roman" w:eastAsia="Times New Roman" w:hAnsi="Times New Roman"/>
          <w:i/>
          <w:sz w:val="28"/>
          <w:szCs w:val="28"/>
          <w:lang w:val="en-US" w:eastAsia="vi-VN"/>
        </w:rPr>
        <w:t xml:space="preserve">   Thời gian: 14 giờ</w:t>
      </w:r>
      <w:r w:rsidRPr="00611333">
        <w:rPr>
          <w:rFonts w:ascii="Times New Roman" w:eastAsia="Times New Roman" w:hAnsi="Times New Roman"/>
          <w:bCs/>
          <w:i/>
          <w:sz w:val="28"/>
          <w:szCs w:val="28"/>
          <w:lang w:val="en-US"/>
        </w:rPr>
        <w:t xml:space="preserve"> (LT: 4 giờ; BT: 10 giờ)</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1.Mục tiêu:</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lastRenderedPageBreak/>
        <w:t>- Về kiến thức:</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kế toán khái niệm, nội dung kế toán bán hàng theo phương thức trực tiếp, phương thức gửi đại lý, phươn thức trả góp;</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Hiểu được nội dung phương pháp hạch toán kế toán chi phí khác , thu nhập khác;</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Nắm được các phương pháp hạch toán kế toán chi phí và xác định kết quả kinh doanh;</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Về kỹ năng: </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loại được các hình thức bán hàng trực tiếp, bán hàng đại lý ký gửi, bán hàng trả góp;</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Định khoản được các nghiệp vụ liên quan tới kế toán bán hàng theo phương thức trực tiếp, phương thức ký gửi, phương thức trả góp;</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Định khoản được các nghiệp vụ liên quan tới thu nhập khác, chi phí khác và xác định kết quả kinh doan.</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8505" w:type="dxa"/>
        <w:tblInd w:w="675" w:type="dxa"/>
        <w:tblLook w:val="04A0"/>
      </w:tblPr>
      <w:tblGrid>
        <w:gridCol w:w="6804"/>
        <w:gridCol w:w="851"/>
        <w:gridCol w:w="850"/>
      </w:tblGrid>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2.1. Kế toán bán hàng</w:t>
            </w:r>
          </w:p>
        </w:tc>
        <w:tc>
          <w:tcPr>
            <w:tcW w:w="851"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2</w:t>
            </w:r>
          </w:p>
        </w:tc>
        <w:tc>
          <w:tcPr>
            <w:tcW w:w="850" w:type="dxa"/>
            <w:shd w:val="clear" w:color="auto" w:fill="auto"/>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i/>
                <w:sz w:val="28"/>
                <w:szCs w:val="28"/>
                <w:lang w:val="en-US"/>
              </w:rPr>
              <w:t>giờ</w:t>
            </w: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2.1.1. Kế toán chi tiết bán hàng</w:t>
            </w:r>
          </w:p>
        </w:tc>
        <w:tc>
          <w:tcPr>
            <w:tcW w:w="851"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 Kế toán tổng hợp bán hàng</w:t>
            </w:r>
          </w:p>
        </w:tc>
        <w:tc>
          <w:tcPr>
            <w:tcW w:w="851"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r w:rsidRPr="00611333">
              <w:rPr>
                <w:rFonts w:ascii="Times New Roman" w:hAnsi="Times New Roman"/>
                <w:iCs/>
                <w:sz w:val="28"/>
                <w:szCs w:val="28"/>
                <w:lang w:val="pt-BR"/>
              </w:rPr>
              <w:t>2.1.2.1. Kế toán tổng hợp bán hàng theo phương thức bán hàng trực tiếp</w:t>
            </w:r>
          </w:p>
        </w:tc>
        <w:tc>
          <w:tcPr>
            <w:tcW w:w="851" w:type="dxa"/>
            <w:shd w:val="clear" w:color="auto" w:fill="auto"/>
          </w:tcPr>
          <w:p w:rsidR="008C10DE" w:rsidRPr="00611333" w:rsidRDefault="008C10DE" w:rsidP="00F74021">
            <w:pPr>
              <w:spacing w:line="288" w:lineRule="auto"/>
              <w:jc w:val="right"/>
              <w:rPr>
                <w:rFonts w:ascii="Times New Roman" w:hAnsi="Times New Roman"/>
                <w:i/>
                <w:iCs/>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r w:rsidRPr="00611333">
              <w:rPr>
                <w:rFonts w:ascii="Times New Roman" w:hAnsi="Times New Roman"/>
                <w:iCs/>
                <w:sz w:val="28"/>
                <w:szCs w:val="28"/>
                <w:lang w:val="pt-BR"/>
              </w:rPr>
              <w:t>2.1.2.2. Kế toán tổng hợp bán hàng theo phương thức bán hàng qua đại lý, ký gửi</w:t>
            </w:r>
          </w:p>
        </w:tc>
        <w:tc>
          <w:tcPr>
            <w:tcW w:w="851" w:type="dxa"/>
            <w:shd w:val="clear" w:color="auto" w:fill="auto"/>
          </w:tcPr>
          <w:p w:rsidR="008C10DE" w:rsidRPr="00611333" w:rsidRDefault="008C10DE" w:rsidP="00F74021">
            <w:pPr>
              <w:spacing w:line="288" w:lineRule="auto"/>
              <w:jc w:val="right"/>
              <w:rPr>
                <w:rFonts w:ascii="Times New Roman" w:hAnsi="Times New Roman"/>
                <w:i/>
                <w:iCs/>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r w:rsidRPr="00611333">
              <w:rPr>
                <w:rFonts w:ascii="Times New Roman" w:hAnsi="Times New Roman"/>
                <w:iCs/>
                <w:sz w:val="28"/>
                <w:szCs w:val="28"/>
                <w:lang w:val="pt-BR"/>
              </w:rPr>
              <w:t>2.1.2.3. Kế toán tổng hợp bán hàng theo phương thức bán hàng trả góp</w:t>
            </w:r>
          </w:p>
        </w:tc>
        <w:tc>
          <w:tcPr>
            <w:tcW w:w="851" w:type="dxa"/>
            <w:shd w:val="clear" w:color="auto" w:fill="auto"/>
          </w:tcPr>
          <w:p w:rsidR="008C10DE" w:rsidRPr="00611333" w:rsidRDefault="008C10DE" w:rsidP="00F74021">
            <w:pPr>
              <w:spacing w:line="288" w:lineRule="auto"/>
              <w:jc w:val="right"/>
              <w:rPr>
                <w:rFonts w:ascii="Times New Roman" w:hAnsi="Times New Roman"/>
                <w:i/>
                <w:iCs/>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r w:rsidRPr="00611333">
              <w:rPr>
                <w:rFonts w:ascii="Times New Roman" w:hAnsi="Times New Roman"/>
                <w:iCs/>
                <w:sz w:val="28"/>
                <w:szCs w:val="28"/>
                <w:lang w:val="pt-BR"/>
              </w:rPr>
              <w:t>Bài tập chương 7</w:t>
            </w:r>
          </w:p>
        </w:tc>
        <w:tc>
          <w:tcPr>
            <w:tcW w:w="851" w:type="dxa"/>
            <w:shd w:val="clear" w:color="auto" w:fill="auto"/>
          </w:tcPr>
          <w:p w:rsidR="008C10DE" w:rsidRPr="00611333" w:rsidRDefault="008C10DE" w:rsidP="00F74021">
            <w:pPr>
              <w:spacing w:line="288" w:lineRule="auto"/>
              <w:jc w:val="right"/>
              <w:rPr>
                <w:rFonts w:ascii="Times New Roman" w:hAnsi="Times New Roman"/>
                <w:i/>
                <w:iCs/>
                <w:sz w:val="28"/>
                <w:szCs w:val="28"/>
                <w:lang w:val="pt-BR"/>
              </w:rPr>
            </w:pPr>
            <w:r w:rsidRPr="00611333">
              <w:rPr>
                <w:rFonts w:ascii="Times New Roman" w:hAnsi="Times New Roman"/>
                <w:i/>
                <w:iCs/>
                <w:sz w:val="28"/>
                <w:szCs w:val="28"/>
                <w:lang w:val="pt-BR"/>
              </w:rPr>
              <w:t>4</w:t>
            </w:r>
          </w:p>
        </w:tc>
        <w:tc>
          <w:tcPr>
            <w:tcW w:w="850"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r w:rsidRPr="00611333">
              <w:rPr>
                <w:rFonts w:ascii="Times New Roman" w:hAnsi="Times New Roman"/>
                <w:i/>
                <w:sz w:val="28"/>
                <w:szCs w:val="28"/>
                <w:lang w:val="en-US"/>
              </w:rPr>
              <w:t>giờ</w:t>
            </w: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2.2.  Kế toán chi phí và thu nhập hoạt động kinh tế khác</w:t>
            </w:r>
          </w:p>
        </w:tc>
        <w:tc>
          <w:tcPr>
            <w:tcW w:w="851" w:type="dxa"/>
            <w:shd w:val="clear" w:color="auto" w:fill="auto"/>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1</w:t>
            </w:r>
          </w:p>
        </w:tc>
        <w:tc>
          <w:tcPr>
            <w:tcW w:w="850" w:type="dxa"/>
            <w:shd w:val="clear" w:color="auto" w:fill="auto"/>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i/>
                <w:sz w:val="28"/>
                <w:szCs w:val="28"/>
                <w:lang w:val="en-US"/>
              </w:rPr>
              <w:t>giờ</w:t>
            </w: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2.2.1. Kế toán chi phí và doanh thu hoạt động tài chính</w:t>
            </w:r>
          </w:p>
        </w:tc>
        <w:tc>
          <w:tcPr>
            <w:tcW w:w="851"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 Kế toán chi phí và thu nhập khác</w:t>
            </w:r>
          </w:p>
        </w:tc>
        <w:tc>
          <w:tcPr>
            <w:tcW w:w="851"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Cs/>
                <w:sz w:val="28"/>
                <w:szCs w:val="28"/>
                <w:lang w:val="pt-BR"/>
              </w:rPr>
              <w:t>Bài tập chương 7</w:t>
            </w:r>
          </w:p>
        </w:tc>
        <w:tc>
          <w:tcPr>
            <w:tcW w:w="851"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4</w:t>
            </w:r>
          </w:p>
        </w:tc>
        <w:tc>
          <w:tcPr>
            <w:tcW w:w="850"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 xml:space="preserve">2.3.  Kế toán xác định kết quả hoạt động kinh doanh </w:t>
            </w:r>
          </w:p>
        </w:tc>
        <w:tc>
          <w:tcPr>
            <w:tcW w:w="851" w:type="dxa"/>
            <w:shd w:val="clear" w:color="auto" w:fill="auto"/>
          </w:tcPr>
          <w:p w:rsidR="008C10DE" w:rsidRPr="00611333" w:rsidRDefault="008C10DE" w:rsidP="00F74021">
            <w:pPr>
              <w:spacing w:line="288" w:lineRule="auto"/>
              <w:jc w:val="right"/>
              <w:rPr>
                <w:rFonts w:ascii="Times New Roman" w:hAnsi="Times New Roman"/>
                <w:b/>
                <w:bCs/>
                <w:i/>
                <w:iCs/>
                <w:sz w:val="28"/>
                <w:szCs w:val="28"/>
                <w:lang w:val="pt-BR"/>
              </w:rPr>
            </w:pPr>
            <w:r w:rsidRPr="00611333">
              <w:rPr>
                <w:rFonts w:ascii="Times New Roman" w:hAnsi="Times New Roman"/>
                <w:b/>
                <w:bCs/>
                <w:i/>
                <w:iCs/>
                <w:sz w:val="28"/>
                <w:szCs w:val="28"/>
                <w:lang w:val="pt-BR"/>
              </w:rPr>
              <w:t>1</w:t>
            </w:r>
          </w:p>
        </w:tc>
        <w:tc>
          <w:tcPr>
            <w:tcW w:w="850" w:type="dxa"/>
            <w:shd w:val="clear" w:color="auto" w:fill="auto"/>
          </w:tcPr>
          <w:p w:rsidR="008C10DE" w:rsidRPr="00611333" w:rsidRDefault="008C10DE" w:rsidP="00F74021">
            <w:pPr>
              <w:spacing w:line="288" w:lineRule="auto"/>
              <w:jc w:val="both"/>
              <w:rPr>
                <w:rFonts w:ascii="Times New Roman" w:hAnsi="Times New Roman"/>
                <w:b/>
                <w:bCs/>
                <w:iCs/>
                <w:sz w:val="28"/>
                <w:szCs w:val="28"/>
                <w:lang w:val="pt-BR"/>
              </w:rPr>
            </w:pPr>
            <w:r w:rsidRPr="00611333">
              <w:rPr>
                <w:rFonts w:ascii="Times New Roman" w:hAnsi="Times New Roman"/>
                <w:i/>
                <w:sz w:val="28"/>
                <w:szCs w:val="28"/>
                <w:lang w:val="en-US"/>
              </w:rPr>
              <w:t>giờ</w:t>
            </w: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2.3.1. Kế toán chi phí QLDN và chi phí bán hàng</w:t>
            </w:r>
          </w:p>
        </w:tc>
        <w:tc>
          <w:tcPr>
            <w:tcW w:w="851"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2.3.2. Kế toán xác định kết quả kinh doanh</w:t>
            </w:r>
          </w:p>
        </w:tc>
        <w:tc>
          <w:tcPr>
            <w:tcW w:w="851"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2.3.3. Kế toán chi phí thuế thu nhập doanh nghiệp</w:t>
            </w:r>
          </w:p>
        </w:tc>
        <w:tc>
          <w:tcPr>
            <w:tcW w:w="851"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r w:rsidRPr="00611333">
              <w:rPr>
                <w:rFonts w:ascii="Times New Roman" w:hAnsi="Times New Roman"/>
                <w:iCs/>
                <w:sz w:val="28"/>
                <w:szCs w:val="28"/>
                <w:lang w:val="pt-BR"/>
              </w:rPr>
              <w:t>2.3.3.1. Kế toán chi phí thuế TNDN hiện hành</w:t>
            </w:r>
          </w:p>
        </w:tc>
        <w:tc>
          <w:tcPr>
            <w:tcW w:w="851" w:type="dxa"/>
            <w:shd w:val="clear" w:color="auto" w:fill="auto"/>
          </w:tcPr>
          <w:p w:rsidR="008C10DE" w:rsidRPr="00611333" w:rsidRDefault="008C10DE" w:rsidP="00F74021">
            <w:pPr>
              <w:spacing w:line="288" w:lineRule="auto"/>
              <w:jc w:val="right"/>
              <w:rPr>
                <w:rFonts w:ascii="Times New Roman" w:hAnsi="Times New Roman"/>
                <w:i/>
                <w:iCs/>
                <w:sz w:val="28"/>
                <w:szCs w:val="28"/>
                <w:lang w:val="pt-BR"/>
              </w:rPr>
            </w:pPr>
          </w:p>
        </w:tc>
        <w:tc>
          <w:tcPr>
            <w:tcW w:w="850"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iCs/>
                <w:sz w:val="28"/>
                <w:szCs w:val="28"/>
                <w:lang w:val="it-IT"/>
              </w:rPr>
            </w:pPr>
            <w:r w:rsidRPr="00611333">
              <w:rPr>
                <w:rFonts w:ascii="Times New Roman" w:hAnsi="Times New Roman"/>
                <w:iCs/>
                <w:sz w:val="28"/>
                <w:szCs w:val="28"/>
                <w:lang w:val="it-IT"/>
              </w:rPr>
              <w:t xml:space="preserve">2.3.3.2. Kế toán chi phí thuế TNDN hoãn lại </w:t>
            </w:r>
          </w:p>
        </w:tc>
        <w:tc>
          <w:tcPr>
            <w:tcW w:w="851" w:type="dxa"/>
            <w:shd w:val="clear" w:color="auto" w:fill="auto"/>
          </w:tcPr>
          <w:p w:rsidR="008C10DE" w:rsidRPr="00611333" w:rsidRDefault="008C10DE" w:rsidP="00F74021">
            <w:pPr>
              <w:spacing w:line="288" w:lineRule="auto"/>
              <w:jc w:val="right"/>
              <w:rPr>
                <w:rFonts w:ascii="Times New Roman" w:hAnsi="Times New Roman"/>
                <w:i/>
                <w:iCs/>
                <w:sz w:val="28"/>
                <w:szCs w:val="28"/>
                <w:lang w:val="it-IT"/>
              </w:rPr>
            </w:pPr>
          </w:p>
        </w:tc>
        <w:tc>
          <w:tcPr>
            <w:tcW w:w="850" w:type="dxa"/>
            <w:shd w:val="clear" w:color="auto" w:fill="auto"/>
          </w:tcPr>
          <w:p w:rsidR="008C10DE" w:rsidRPr="00611333" w:rsidRDefault="008C10DE" w:rsidP="00F74021">
            <w:pPr>
              <w:spacing w:line="288" w:lineRule="auto"/>
              <w:jc w:val="both"/>
              <w:rPr>
                <w:rFonts w:ascii="Times New Roman" w:hAnsi="Times New Roman"/>
                <w:iCs/>
                <w:sz w:val="28"/>
                <w:szCs w:val="28"/>
                <w:lang w:val="it-IT"/>
              </w:rPr>
            </w:pP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iCs/>
                <w:sz w:val="28"/>
                <w:szCs w:val="28"/>
                <w:lang w:val="pt-BR"/>
              </w:rPr>
            </w:pPr>
            <w:r w:rsidRPr="00611333">
              <w:rPr>
                <w:rFonts w:ascii="Times New Roman" w:hAnsi="Times New Roman"/>
                <w:iCs/>
                <w:sz w:val="28"/>
                <w:szCs w:val="28"/>
                <w:lang w:val="pt-BR"/>
              </w:rPr>
              <w:t>Bài tập chương 7</w:t>
            </w:r>
          </w:p>
        </w:tc>
        <w:tc>
          <w:tcPr>
            <w:tcW w:w="851" w:type="dxa"/>
            <w:shd w:val="clear" w:color="auto" w:fill="auto"/>
          </w:tcPr>
          <w:p w:rsidR="008C10DE" w:rsidRPr="00611333" w:rsidRDefault="008C10DE" w:rsidP="00F74021">
            <w:pPr>
              <w:spacing w:line="288" w:lineRule="auto"/>
              <w:jc w:val="right"/>
              <w:rPr>
                <w:rFonts w:ascii="Times New Roman" w:hAnsi="Times New Roman"/>
                <w:i/>
                <w:iCs/>
                <w:sz w:val="28"/>
                <w:szCs w:val="28"/>
                <w:lang w:val="it-IT"/>
              </w:rPr>
            </w:pPr>
            <w:r w:rsidRPr="00611333">
              <w:rPr>
                <w:rFonts w:ascii="Times New Roman" w:hAnsi="Times New Roman"/>
                <w:i/>
                <w:iCs/>
                <w:sz w:val="28"/>
                <w:szCs w:val="28"/>
                <w:lang w:val="it-IT"/>
              </w:rPr>
              <w:t>2</w:t>
            </w:r>
          </w:p>
        </w:tc>
        <w:tc>
          <w:tcPr>
            <w:tcW w:w="850" w:type="dxa"/>
            <w:shd w:val="clear" w:color="auto" w:fill="auto"/>
          </w:tcPr>
          <w:p w:rsidR="008C10DE" w:rsidRPr="00611333" w:rsidRDefault="008C10DE" w:rsidP="00F74021">
            <w:pPr>
              <w:spacing w:line="288" w:lineRule="auto"/>
              <w:jc w:val="both"/>
              <w:rPr>
                <w:rFonts w:ascii="Times New Roman" w:hAnsi="Times New Roman"/>
                <w:iCs/>
                <w:sz w:val="28"/>
                <w:szCs w:val="28"/>
                <w:lang w:val="it-IT"/>
              </w:rPr>
            </w:pPr>
            <w:r w:rsidRPr="00611333">
              <w:rPr>
                <w:rFonts w:ascii="Times New Roman" w:hAnsi="Times New Roman"/>
                <w:i/>
                <w:sz w:val="28"/>
                <w:szCs w:val="28"/>
                <w:lang w:val="en-US"/>
              </w:rPr>
              <w:t>giờ</w:t>
            </w:r>
          </w:p>
        </w:tc>
      </w:tr>
    </w:tbl>
    <w:p w:rsidR="008C10DE" w:rsidRPr="00611333" w:rsidRDefault="008C10DE" w:rsidP="00F74021">
      <w:pPr>
        <w:spacing w:line="288" w:lineRule="auto"/>
        <w:jc w:val="both"/>
        <w:rPr>
          <w:rFonts w:ascii="Times New Roman" w:hAnsi="Times New Roman"/>
          <w:b/>
          <w:bCs/>
          <w:sz w:val="28"/>
          <w:szCs w:val="28"/>
          <w:lang w:val="it-IT"/>
        </w:rPr>
      </w:pPr>
    </w:p>
    <w:p w:rsidR="008C10DE" w:rsidRPr="00611333" w:rsidRDefault="008C10DE" w:rsidP="00F74021">
      <w:pPr>
        <w:spacing w:line="288" w:lineRule="auto"/>
        <w:jc w:val="both"/>
        <w:rPr>
          <w:rFonts w:ascii="Times New Roman" w:hAnsi="Times New Roman"/>
          <w:b/>
          <w:bCs/>
          <w:sz w:val="28"/>
          <w:szCs w:val="28"/>
          <w:lang w:val="it-IT"/>
        </w:rPr>
      </w:pPr>
      <w:r w:rsidRPr="00611333">
        <w:rPr>
          <w:rFonts w:ascii="Times New Roman" w:hAnsi="Times New Roman"/>
          <w:b/>
          <w:bCs/>
          <w:sz w:val="28"/>
          <w:szCs w:val="28"/>
          <w:lang w:val="it-IT"/>
        </w:rPr>
        <w:lastRenderedPageBreak/>
        <w:t xml:space="preserve">Chương 8: Kế toán vốn chủ sở hữu và các khoản nợ phải trả  </w:t>
      </w:r>
    </w:p>
    <w:p w:rsidR="008C10DE" w:rsidRPr="00611333" w:rsidRDefault="008C10DE" w:rsidP="00F74021">
      <w:pPr>
        <w:spacing w:line="288" w:lineRule="auto"/>
        <w:jc w:val="both"/>
        <w:rPr>
          <w:rFonts w:ascii="Times New Roman" w:eastAsia="Times New Roman" w:hAnsi="Times New Roman"/>
          <w:bCs/>
          <w:i/>
          <w:sz w:val="28"/>
          <w:szCs w:val="28"/>
          <w:lang w:val="en-US"/>
        </w:rPr>
      </w:pPr>
      <w:r w:rsidRPr="00611333">
        <w:rPr>
          <w:rFonts w:ascii="Times New Roman" w:eastAsia="Times New Roman" w:hAnsi="Times New Roman"/>
          <w:i/>
          <w:sz w:val="28"/>
          <w:szCs w:val="28"/>
          <w:lang w:val="en-US" w:eastAsia="vi-VN"/>
        </w:rPr>
        <w:t>Thời gian: 13 giờ</w:t>
      </w:r>
      <w:r w:rsidRPr="00611333">
        <w:rPr>
          <w:rFonts w:ascii="Times New Roman" w:eastAsia="Times New Roman" w:hAnsi="Times New Roman"/>
          <w:bCs/>
          <w:i/>
          <w:sz w:val="28"/>
          <w:szCs w:val="28"/>
          <w:lang w:val="en-US"/>
        </w:rPr>
        <w:t xml:space="preserve"> (LT: 3 giờ; BT: 9 giờ; KT: 1 giờ)</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1.Mục tiêu:</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khái niệm, nội dung vốn chủ sở hữu, nợ phải trả;</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Nắm được phương pháp hạch toán các nghiệp vụ kinh tế phát sinh liên quan tới vốn chủ sở hữu, nợ phải trả;</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Hiểu được các quỹ hình thành trong doanh nghiệp như quỹ đầu tư phát triển, khoa học công nghệ, khen thưởng phúc lợi.</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Về kỹ năng: </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loại được nguồn vốn chủ sở hữu, nợ phải trả;</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Định khoản được phương pháp hạch toán các nghiệp vụ kinh tế phát sinh tới kế toán nguồn vốn chủ sở hữu;</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Định khoản được phương pháp hạch toán các nghiệp vụ kinh tế phát sinh tới kế toán nợ phải trả;</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năng lực tự chủ và chịu trách nhiệm</w:t>
      </w:r>
    </w:p>
    <w:p w:rsidR="008C10DE" w:rsidRPr="00611333" w:rsidRDefault="008C10DE"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lang w:val="en-US"/>
        </w:rPr>
        <w:t>+ Tích cực nghiêm cứu tài liệu, tham gia các hoạt động nhóm;</w:t>
      </w:r>
    </w:p>
    <w:p w:rsidR="008C10DE" w:rsidRPr="00611333" w:rsidRDefault="008C10DE" w:rsidP="00F74021">
      <w:pPr>
        <w:spacing w:line="288" w:lineRule="auto"/>
        <w:ind w:firstLine="709"/>
        <w:jc w:val="both"/>
        <w:rPr>
          <w:rFonts w:ascii="Times New Roman" w:hAnsi="Times New Roman"/>
          <w:spacing w:val="-6"/>
          <w:sz w:val="28"/>
          <w:szCs w:val="28"/>
          <w:lang w:val="en-US"/>
        </w:rPr>
      </w:pPr>
      <w:r w:rsidRPr="00611333">
        <w:rPr>
          <w:rFonts w:ascii="Times New Roman" w:hAnsi="Times New Roman"/>
          <w:spacing w:val="-6"/>
          <w:sz w:val="28"/>
          <w:szCs w:val="28"/>
          <w:lang w:val="en-US"/>
        </w:rPr>
        <w:t>+ Có thái độ tỉ mỉ, cẩn thận khi định khoản các nghiệp vụ kinh tế phát sinh;</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Tuân thủ chế độ kế toán và luật kế toán ban hành.</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8647" w:type="dxa"/>
        <w:tblInd w:w="675" w:type="dxa"/>
        <w:tblLook w:val="04A0"/>
      </w:tblPr>
      <w:tblGrid>
        <w:gridCol w:w="7088"/>
        <w:gridCol w:w="709"/>
        <w:gridCol w:w="850"/>
      </w:tblGrid>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2.1. Kế toán vốn chủ sở hữu</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2</w:t>
            </w:r>
          </w:p>
        </w:tc>
        <w:tc>
          <w:tcPr>
            <w:tcW w:w="850" w:type="dxa"/>
            <w:shd w:val="clear" w:color="auto" w:fill="auto"/>
            <w:vAlign w:val="center"/>
          </w:tcPr>
          <w:p w:rsidR="008C10DE" w:rsidRPr="00611333" w:rsidRDefault="008C10DE" w:rsidP="00F74021">
            <w:pPr>
              <w:spacing w:line="288"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2.1.1. Khái niệm và nội dung vốn chủ sở hữu</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 Phương pháp kế toán vốn chủ sở hữu</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2.1.2.1. Kế toán vốn đầu tư của chủ sở hữu.</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2.1.2.2. Kế toán chênh lệch đánh giá lại tài sản, chênh lệch tỷ giá hối đoái.</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2.1.2.3. Kế toán quỹ đầu tư phát triển, quỹ hỗ trợ sắp xếp doanh nghiệp, quỹ khác thuộc vốn chủ sở hữu.</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2.1.2.4. Kế toán cổ phiếu quỹ</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2.1.2.5. Kế toán nguồn vốn đầu tư xây dựng cơ bản.</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2.1.2.6. Kế toán nguồn kinh phí sự nghiệp, kinh phí đã hình thành TSCĐ.</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Bài tập chương 8</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2</w:t>
            </w:r>
          </w:p>
        </w:tc>
        <w:tc>
          <w:tcPr>
            <w:tcW w:w="850" w:type="dxa"/>
            <w:shd w:val="clear" w:color="auto" w:fill="auto"/>
            <w:vAlign w:val="center"/>
          </w:tcPr>
          <w:p w:rsidR="008C10DE" w:rsidRPr="00611333" w:rsidRDefault="008C10DE" w:rsidP="00F74021">
            <w:pPr>
              <w:spacing w:line="288"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bCs/>
                <w:iCs/>
                <w:sz w:val="28"/>
                <w:szCs w:val="28"/>
                <w:lang w:val="pt-BR"/>
              </w:rPr>
            </w:pPr>
            <w:r w:rsidRPr="00611333">
              <w:rPr>
                <w:rFonts w:ascii="Times New Roman" w:hAnsi="Times New Roman"/>
                <w:bCs/>
                <w:iCs/>
                <w:sz w:val="28"/>
                <w:szCs w:val="28"/>
                <w:lang w:val="pt-BR"/>
              </w:rPr>
              <w:t>2.2.  Kế toán nợ phải trả</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bCs/>
                <w:i/>
                <w:iCs/>
                <w:sz w:val="28"/>
                <w:szCs w:val="28"/>
                <w:lang w:val="pt-BR"/>
              </w:rPr>
            </w:pPr>
            <w:r w:rsidRPr="00611333">
              <w:rPr>
                <w:rFonts w:ascii="Times New Roman" w:hAnsi="Times New Roman"/>
                <w:bCs/>
                <w:i/>
                <w:iCs/>
                <w:sz w:val="28"/>
                <w:szCs w:val="28"/>
                <w:lang w:val="pt-BR"/>
              </w:rPr>
              <w:t>2</w:t>
            </w:r>
          </w:p>
        </w:tc>
        <w:tc>
          <w:tcPr>
            <w:tcW w:w="850" w:type="dxa"/>
            <w:shd w:val="clear" w:color="auto" w:fill="auto"/>
            <w:vAlign w:val="center"/>
          </w:tcPr>
          <w:p w:rsidR="008C10DE" w:rsidRPr="00611333" w:rsidRDefault="008C10DE" w:rsidP="00F74021">
            <w:pPr>
              <w:spacing w:line="288"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2.2.1. Nội dung, nguyên tắc kế toán các khoản nợ phải trả.</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2.2.1.1. Nội dung các khoản nợ phải trả.</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2.2.1.2. Nguyên tắc kế toán các khoản nợ phải trả.</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lastRenderedPageBreak/>
              <w:t>2.2.2. Phương pháp kế toán các khoản nợ phải trả.</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2.2.2.1. Kế toán phải trả cho người bán.</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2.2.2.2. Kế toán thuế và các khoản phải nộp Nhà nước</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2.2.2.3. Kế toán phải trả nội bộ, phải trả, phải nộp khác</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2.2.2.4. Kế toán các khoản vay và nợ thuê tài chính.</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2.2.2.5. Kế toán trái phiếu phát hành.</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2.2.2.6. Kế toán nhận ký quỹ, ký cược.</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2.2.2.7. Kế toán dự phòng phải trả.</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2.2.2.8. Kế toán quỹ khen thưởng phúc lợi, quỹ phát triển khoa học và công nghệ, quỹ bình ổn giá.</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p>
        </w:tc>
        <w:tc>
          <w:tcPr>
            <w:tcW w:w="850" w:type="dxa"/>
            <w:shd w:val="clear" w:color="auto" w:fill="auto"/>
            <w:vAlign w:val="center"/>
          </w:tcPr>
          <w:p w:rsidR="008C10DE" w:rsidRPr="00611333" w:rsidRDefault="008C10DE" w:rsidP="00F74021">
            <w:pPr>
              <w:spacing w:line="288" w:lineRule="auto"/>
              <w:rPr>
                <w:rFonts w:ascii="Times New Roman" w:hAnsi="Times New Roman"/>
                <w:sz w:val="28"/>
                <w:szCs w:val="28"/>
                <w:lang w:val="pt-BR"/>
              </w:rPr>
            </w:pPr>
          </w:p>
        </w:tc>
      </w:tr>
      <w:tr w:rsidR="008C10DE" w:rsidRPr="00611333" w:rsidTr="00702A05">
        <w:tc>
          <w:tcPr>
            <w:tcW w:w="7088"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Bài tập chương 8</w:t>
            </w:r>
          </w:p>
        </w:tc>
        <w:tc>
          <w:tcPr>
            <w:tcW w:w="709" w:type="dxa"/>
            <w:shd w:val="clear" w:color="auto" w:fill="auto"/>
            <w:vAlign w:val="center"/>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2</w:t>
            </w:r>
          </w:p>
        </w:tc>
        <w:tc>
          <w:tcPr>
            <w:tcW w:w="850" w:type="dxa"/>
            <w:shd w:val="clear" w:color="auto" w:fill="auto"/>
            <w:vAlign w:val="center"/>
          </w:tcPr>
          <w:p w:rsidR="008C10DE" w:rsidRPr="00611333" w:rsidRDefault="008C10DE" w:rsidP="00F74021">
            <w:pPr>
              <w:spacing w:line="288" w:lineRule="auto"/>
              <w:rPr>
                <w:rFonts w:ascii="Times New Roman" w:hAnsi="Times New Roman"/>
                <w:i/>
                <w:sz w:val="28"/>
                <w:szCs w:val="28"/>
                <w:lang w:val="en-US"/>
              </w:rPr>
            </w:pPr>
            <w:r w:rsidRPr="00611333">
              <w:rPr>
                <w:rFonts w:ascii="Times New Roman" w:hAnsi="Times New Roman"/>
                <w:i/>
                <w:sz w:val="28"/>
                <w:szCs w:val="28"/>
                <w:lang w:val="en-US"/>
              </w:rPr>
              <w:t>giờ</w:t>
            </w:r>
          </w:p>
        </w:tc>
      </w:tr>
    </w:tbl>
    <w:p w:rsidR="006E514E" w:rsidRDefault="006E514E" w:rsidP="00F74021">
      <w:pPr>
        <w:spacing w:line="288" w:lineRule="auto"/>
        <w:jc w:val="both"/>
        <w:rPr>
          <w:rFonts w:ascii="Times New Roman" w:hAnsi="Times New Roman"/>
          <w:b/>
          <w:bCs/>
          <w:sz w:val="28"/>
          <w:szCs w:val="28"/>
          <w:lang w:val="pt-BR"/>
        </w:rPr>
      </w:pPr>
    </w:p>
    <w:p w:rsidR="008C10DE" w:rsidRPr="00611333" w:rsidRDefault="008C10DE"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9: Hệ thống và phương pháp lập báo cáo tài chính</w:t>
      </w:r>
    </w:p>
    <w:p w:rsidR="008C10DE" w:rsidRPr="00611333" w:rsidRDefault="008C10DE" w:rsidP="00F74021">
      <w:pPr>
        <w:spacing w:line="288" w:lineRule="auto"/>
        <w:jc w:val="right"/>
        <w:rPr>
          <w:rFonts w:ascii="Times New Roman" w:hAnsi="Times New Roman"/>
          <w:b/>
          <w:bCs/>
          <w:sz w:val="28"/>
          <w:szCs w:val="28"/>
          <w:lang w:val="pt-BR"/>
        </w:rPr>
      </w:pPr>
      <w:r w:rsidRPr="00611333">
        <w:rPr>
          <w:rFonts w:ascii="Times New Roman" w:eastAsia="Times New Roman" w:hAnsi="Times New Roman"/>
          <w:i/>
          <w:sz w:val="28"/>
          <w:szCs w:val="28"/>
          <w:lang w:val="en-US" w:eastAsia="vi-VN"/>
        </w:rPr>
        <w:t>Thời gian: 13 giờ</w:t>
      </w:r>
      <w:r w:rsidRPr="00611333">
        <w:rPr>
          <w:rFonts w:ascii="Times New Roman" w:eastAsia="Times New Roman" w:hAnsi="Times New Roman"/>
          <w:bCs/>
          <w:i/>
          <w:sz w:val="28"/>
          <w:szCs w:val="28"/>
          <w:lang w:val="en-US"/>
        </w:rPr>
        <w:t xml:space="preserve"> (LT: 3 giờ; BT: 9 giờ; KT: 1 giờ)</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bCs/>
          <w:sz w:val="28"/>
          <w:szCs w:val="28"/>
          <w:lang w:val="pt-BR"/>
        </w:rPr>
        <w:t>1.</w:t>
      </w:r>
      <w:r w:rsidRPr="00611333">
        <w:rPr>
          <w:rFonts w:ascii="Times New Roman" w:hAnsi="Times New Roman"/>
          <w:sz w:val="28"/>
          <w:szCs w:val="28"/>
          <w:lang w:val="en-US"/>
        </w:rPr>
        <w:t xml:space="preserve"> Mục tiêu:</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8C10DE" w:rsidRPr="00611333" w:rsidRDefault="008C10DE" w:rsidP="00F74021">
      <w:pPr>
        <w:spacing w:line="288" w:lineRule="auto"/>
        <w:ind w:firstLine="709"/>
        <w:jc w:val="both"/>
        <w:rPr>
          <w:rFonts w:ascii="Times New Roman" w:hAnsi="Times New Roman"/>
          <w:spacing w:val="-8"/>
          <w:sz w:val="28"/>
          <w:szCs w:val="28"/>
          <w:lang w:val="en-US"/>
        </w:rPr>
      </w:pPr>
      <w:r w:rsidRPr="00611333">
        <w:rPr>
          <w:rFonts w:ascii="Times New Roman" w:hAnsi="Times New Roman"/>
          <w:spacing w:val="-8"/>
          <w:sz w:val="28"/>
          <w:szCs w:val="28"/>
          <w:lang w:val="en-US"/>
        </w:rPr>
        <w:t>+ Trình bày được mục đích nội dung, trách nhiệm khi lập báo cáo tài chính;</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Hiểu được cách lập, phương pháp lập báo bảng cân đối kế toán, báo cáo kết quả kinh doanh, báo cáo lưu chuyển tiền tệ.</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Nắm được cách thuyết minh báo cáo tài chính.</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Về kỹ năng: </w:t>
      </w:r>
    </w:p>
    <w:p w:rsidR="008C10DE" w:rsidRPr="00611333" w:rsidRDefault="008C10DE" w:rsidP="00F74021">
      <w:pPr>
        <w:spacing w:line="288" w:lineRule="auto"/>
        <w:ind w:firstLine="709"/>
        <w:jc w:val="both"/>
        <w:rPr>
          <w:rFonts w:ascii="Times New Roman" w:hAnsi="Times New Roman"/>
          <w:bCs/>
          <w:iCs/>
          <w:sz w:val="28"/>
          <w:szCs w:val="28"/>
          <w:lang w:val="pt-BR"/>
        </w:rPr>
      </w:pPr>
      <w:r w:rsidRPr="00611333">
        <w:rPr>
          <w:rFonts w:ascii="Times New Roman" w:hAnsi="Times New Roman"/>
          <w:bCs/>
          <w:iCs/>
          <w:sz w:val="28"/>
          <w:szCs w:val="28"/>
          <w:lang w:val="pt-BR"/>
        </w:rPr>
        <w:t>+ Phân loại được cách lập bảng cân đối, báo cáo kết quả kinh doanh, báo cáo lưu chuyển tiền tệ;</w:t>
      </w:r>
    </w:p>
    <w:p w:rsidR="008C10DE" w:rsidRPr="00611333" w:rsidRDefault="008C10DE" w:rsidP="00F74021">
      <w:pPr>
        <w:spacing w:line="288" w:lineRule="auto"/>
        <w:ind w:firstLine="709"/>
        <w:jc w:val="both"/>
        <w:rPr>
          <w:rFonts w:ascii="Times New Roman" w:hAnsi="Times New Roman"/>
          <w:bCs/>
          <w:iCs/>
          <w:sz w:val="28"/>
          <w:szCs w:val="28"/>
          <w:lang w:val="pt-BR"/>
        </w:rPr>
      </w:pPr>
      <w:r w:rsidRPr="00611333">
        <w:rPr>
          <w:rFonts w:ascii="Times New Roman" w:hAnsi="Times New Roman"/>
          <w:bCs/>
          <w:iCs/>
          <w:sz w:val="28"/>
          <w:szCs w:val="28"/>
          <w:lang w:val="pt-BR"/>
        </w:rPr>
        <w:t>+ Tính toán chính xác số liệu để lên bảng cân đối kế toán, báo cáo kết quả kinh doanh, báo cáo lưu chuyển tiền tệ;</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năng lực tự chủ và chịu trách nhiệm:</w:t>
      </w:r>
    </w:p>
    <w:p w:rsidR="008C10DE" w:rsidRPr="00611333" w:rsidRDefault="008C10DE"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lang w:val="en-US"/>
        </w:rPr>
        <w:t>+ Tuân thủ đúng các quy địnhh của luật kế toán chế độ kế toán;</w:t>
      </w:r>
    </w:p>
    <w:p w:rsidR="008C10DE" w:rsidRPr="00611333" w:rsidRDefault="008C10DE"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lang w:val="en-US"/>
        </w:rPr>
        <w:t>+ Tích cực nghiêm cứu tài liệu, tham gia các hoạt động nhóm;</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thái độ tỉ mỉ, cẩn thận khi lập báo cáo.</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8505" w:type="dxa"/>
        <w:tblInd w:w="675" w:type="dxa"/>
        <w:tblLook w:val="04A0"/>
      </w:tblPr>
      <w:tblGrid>
        <w:gridCol w:w="6804"/>
        <w:gridCol w:w="709"/>
        <w:gridCol w:w="992"/>
      </w:tblGrid>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pacing w:val="-8"/>
                <w:sz w:val="28"/>
                <w:szCs w:val="28"/>
                <w:lang w:val="pt-BR"/>
              </w:rPr>
            </w:pPr>
            <w:r w:rsidRPr="00611333">
              <w:rPr>
                <w:rFonts w:ascii="Times New Roman" w:hAnsi="Times New Roman"/>
                <w:spacing w:val="-8"/>
                <w:sz w:val="28"/>
                <w:szCs w:val="28"/>
                <w:lang w:val="pt-BR"/>
              </w:rPr>
              <w:t>2.1. Mục đích, nội dung và trách nhiệm lập báo cáo tài chính</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1</w:t>
            </w:r>
          </w:p>
        </w:tc>
        <w:tc>
          <w:tcPr>
            <w:tcW w:w="992"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Bài tập chương 9</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3</w:t>
            </w:r>
          </w:p>
        </w:tc>
        <w:tc>
          <w:tcPr>
            <w:tcW w:w="992"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2.2. Nội dung và phương pháp lập báo cáo tài chính</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1</w:t>
            </w:r>
          </w:p>
        </w:tc>
        <w:tc>
          <w:tcPr>
            <w:tcW w:w="992"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Bài tập chương 9</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2</w:t>
            </w:r>
          </w:p>
        </w:tc>
        <w:tc>
          <w:tcPr>
            <w:tcW w:w="992"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r w:rsidR="008C10DE" w:rsidRPr="00611333" w:rsidTr="00702A05">
        <w:tc>
          <w:tcPr>
            <w:tcW w:w="6804"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sz w:val="28"/>
                <w:szCs w:val="28"/>
                <w:lang w:val="pt-BR"/>
              </w:rPr>
              <w:t>Kiểm tra định kỳ</w:t>
            </w:r>
          </w:p>
        </w:tc>
        <w:tc>
          <w:tcPr>
            <w:tcW w:w="709" w:type="dxa"/>
            <w:shd w:val="clear" w:color="auto" w:fill="auto"/>
          </w:tcPr>
          <w:p w:rsidR="008C10DE" w:rsidRPr="00611333" w:rsidRDefault="008C10DE" w:rsidP="00F74021">
            <w:pPr>
              <w:spacing w:line="288" w:lineRule="auto"/>
              <w:jc w:val="right"/>
              <w:rPr>
                <w:rFonts w:ascii="Times New Roman" w:hAnsi="Times New Roman"/>
                <w:i/>
                <w:sz w:val="28"/>
                <w:szCs w:val="28"/>
                <w:lang w:val="pt-BR"/>
              </w:rPr>
            </w:pPr>
            <w:r w:rsidRPr="00611333">
              <w:rPr>
                <w:rFonts w:ascii="Times New Roman" w:hAnsi="Times New Roman"/>
                <w:i/>
                <w:sz w:val="28"/>
                <w:szCs w:val="28"/>
                <w:lang w:val="pt-BR"/>
              </w:rPr>
              <w:t>1</w:t>
            </w:r>
          </w:p>
        </w:tc>
        <w:tc>
          <w:tcPr>
            <w:tcW w:w="992" w:type="dxa"/>
            <w:shd w:val="clear" w:color="auto" w:fill="auto"/>
          </w:tcPr>
          <w:p w:rsidR="008C10DE" w:rsidRPr="00611333" w:rsidRDefault="008C10DE" w:rsidP="00F74021">
            <w:pPr>
              <w:spacing w:line="288" w:lineRule="auto"/>
              <w:jc w:val="both"/>
              <w:rPr>
                <w:rFonts w:ascii="Times New Roman" w:hAnsi="Times New Roman"/>
                <w:sz w:val="28"/>
                <w:szCs w:val="28"/>
                <w:lang w:val="pt-BR"/>
              </w:rPr>
            </w:pPr>
            <w:r w:rsidRPr="00611333">
              <w:rPr>
                <w:rFonts w:ascii="Times New Roman" w:hAnsi="Times New Roman"/>
                <w:i/>
                <w:sz w:val="28"/>
                <w:szCs w:val="28"/>
                <w:lang w:val="en-US"/>
              </w:rPr>
              <w:t>giờ</w:t>
            </w:r>
          </w:p>
        </w:tc>
      </w:tr>
    </w:tbl>
    <w:p w:rsidR="008C10DE" w:rsidRPr="00611333" w:rsidRDefault="008C10D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IV. Điều kiện thực hiện môn học:</w:t>
      </w:r>
    </w:p>
    <w:p w:rsidR="008C10DE" w:rsidRPr="00611333" w:rsidRDefault="008C10DE" w:rsidP="00F74021">
      <w:pPr>
        <w:spacing w:line="288" w:lineRule="auto"/>
        <w:ind w:firstLine="709"/>
        <w:jc w:val="both"/>
        <w:rPr>
          <w:rFonts w:ascii="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 xml:space="preserve">1. Phòng học chuyên môn hóa: </w:t>
      </w:r>
      <w:r w:rsidRPr="00611333">
        <w:rPr>
          <w:rFonts w:ascii="Times New Roman" w:hAnsi="Times New Roman"/>
          <w:sz w:val="28"/>
          <w:szCs w:val="28"/>
          <w:lang w:val="en-US" w:eastAsia="vi-VN"/>
        </w:rPr>
        <w:t>Phòng học lý thuyết đáp ứng được điều kiện cho việc dạy và học.</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Trang thiết bị máy móc:  Máy tính, máy chiếu, micro,...</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3. Học liệu, dụng cụ, nguyên vật liệu: Đề cương, giáo án, bài giảng môn học, giáo trình, </w:t>
      </w:r>
      <w:r w:rsidRPr="00611333">
        <w:rPr>
          <w:rFonts w:ascii="Times New Roman" w:hAnsi="Times New Roman"/>
          <w:sz w:val="28"/>
          <w:szCs w:val="28"/>
          <w:lang w:val="en-US"/>
        </w:rPr>
        <w:t>ngân hàng câu hỏi trắc nghiệm và bài tập môn Bảo hiểm tài liệu tham khảo</w:t>
      </w:r>
      <w:r w:rsidRPr="00611333">
        <w:rPr>
          <w:rFonts w:ascii="Times New Roman" w:eastAsia="Times New Roman" w:hAnsi="Times New Roman"/>
          <w:sz w:val="28"/>
          <w:szCs w:val="28"/>
          <w:lang w:val="en-US" w:eastAsia="vi-VN"/>
        </w:rPr>
        <w:t>, tài liệu phát tay và các tài liệu liên quan khác.</w:t>
      </w:r>
    </w:p>
    <w:p w:rsidR="008C10DE" w:rsidRPr="00611333" w:rsidRDefault="008C10DE"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eastAsia="vi-VN"/>
        </w:rPr>
        <w:t xml:space="preserve">4. Các điều kiện khác: </w:t>
      </w:r>
    </w:p>
    <w:p w:rsidR="008C10DE" w:rsidRPr="00611333" w:rsidRDefault="008C10DE"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V. Nội dung và phương pháp, đánh giá:</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1. Nội dung: </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Kiến thức: Đánh giá qua các bài kiểm tra về nội dung: </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Quy định hạch toán vốn bằng tiền, các khoản phải thu và ứng trước; hàng tồn kho, tài sản cố định; lương và các khoản trích theo lương; kế toán chi phí và giá thành; kế toán bán hàng, xác định kết quả kinh doanh và phân phối lợi nhuận; kế toán nguồn vốn và các khoản nợ phải trả; lập báo cáo tài chính.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Các chứng từ kế toán sử dụng trong từng phần hành kế toán.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Nội dung, kết cấu các tài khoản sử dụng.</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Phương pháp kế toán các nghiệp vụ kinh tế chủ yếu của từng phần hành kế toán.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Kỹ năng: Đánh giá qua các câu hỏi và bài tập về nội dung:</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Tính giá các loại tài sản.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Lập các bảng phân bổ: Bảng phân bổ NVL, CCDC; bảng phân bổ khấu hao TSCĐ; bảng phân bổ tiền lương và BHXH.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Lập bảng tính giá thành.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Xác định kết quả hoạt động kinh doanh</w:t>
      </w:r>
    </w:p>
    <w:p w:rsidR="008C10DE" w:rsidRPr="00611333" w:rsidRDefault="008C10DE" w:rsidP="00F74021">
      <w:pPr>
        <w:spacing w:line="288" w:lineRule="auto"/>
        <w:ind w:firstLine="709"/>
        <w:jc w:val="both"/>
        <w:rPr>
          <w:rFonts w:ascii="Times New Roman" w:eastAsia="Times New Roman" w:hAnsi="Times New Roman"/>
          <w:spacing w:val="-12"/>
          <w:sz w:val="28"/>
          <w:szCs w:val="28"/>
          <w:lang w:val="en-US" w:eastAsia="vi-VN"/>
        </w:rPr>
      </w:pPr>
      <w:r w:rsidRPr="00611333">
        <w:rPr>
          <w:rFonts w:ascii="Times New Roman" w:eastAsia="Times New Roman" w:hAnsi="Times New Roman"/>
          <w:spacing w:val="-12"/>
          <w:sz w:val="28"/>
          <w:szCs w:val="28"/>
          <w:lang w:val="en-US" w:eastAsia="vi-VN"/>
        </w:rPr>
        <w:t>+ Định khoản kế toán, ghi sổ các nghiệp vụ kinh tế chủ yếu của từng phần hành.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Thực hiện các bút toán kết chuyển lúc cuối kỳ, khóa sổ và lập các báo cáo kế toán.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Năng lực tự chủ và trách nhiệm:</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Thực hiện các bài học lý thuyết nghiêm túc, có hiệu quả;</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Tác phong và trách nhiệm đối với tập thể lớp;</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Tính cẩn thận, sáng tạo trong học tập .</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Phương pháp:</w:t>
      </w:r>
    </w:p>
    <w:p w:rsidR="008C10DE" w:rsidRPr="00611333" w:rsidRDefault="008C10DE" w:rsidP="00F74021">
      <w:pPr>
        <w:spacing w:line="288" w:lineRule="auto"/>
        <w:ind w:firstLine="709"/>
        <w:jc w:val="both"/>
        <w:rPr>
          <w:rFonts w:ascii="Times New Roman" w:hAnsi="Times New Roman"/>
          <w:bCs/>
          <w:sz w:val="28"/>
          <w:szCs w:val="28"/>
          <w:lang w:val="en-US" w:eastAsia="vi-VN"/>
        </w:rPr>
      </w:pPr>
      <w:r w:rsidRPr="00611333">
        <w:rPr>
          <w:rFonts w:ascii="Times New Roman" w:hAnsi="Times New Roman"/>
          <w:bCs/>
          <w:sz w:val="28"/>
          <w:szCs w:val="28"/>
          <w:lang w:val="en-US" w:eastAsia="vi-VN"/>
        </w:rPr>
        <w:t>- Kiểm tra thường xuyên: kiểm tra vấn đáp, kiểm tra viết, kiểm tra một số nội dung bài tập trong mỗi buổi lên lớp, chấm điểm bài tập hoặc thảo luận.</w:t>
      </w:r>
    </w:p>
    <w:p w:rsidR="008C10DE" w:rsidRPr="00611333" w:rsidRDefault="008C10DE" w:rsidP="00F74021">
      <w:pPr>
        <w:spacing w:line="288" w:lineRule="auto"/>
        <w:ind w:firstLine="709"/>
        <w:jc w:val="both"/>
        <w:rPr>
          <w:rFonts w:ascii="Times New Roman" w:hAnsi="Times New Roman"/>
          <w:bCs/>
          <w:sz w:val="28"/>
          <w:szCs w:val="28"/>
          <w:lang w:val="en-US" w:eastAsia="vi-VN"/>
        </w:rPr>
      </w:pPr>
      <w:r w:rsidRPr="00611333">
        <w:rPr>
          <w:rFonts w:ascii="Times New Roman" w:hAnsi="Times New Roman"/>
          <w:bCs/>
          <w:sz w:val="28"/>
          <w:szCs w:val="28"/>
          <w:lang w:val="en-US" w:eastAsia="vi-VN"/>
        </w:rPr>
        <w:t>- Kiểm tra định kỳ: Kiểm tra viết.</w:t>
      </w:r>
    </w:p>
    <w:p w:rsidR="008C10DE" w:rsidRPr="00611333" w:rsidRDefault="008C10DE" w:rsidP="00F74021">
      <w:pPr>
        <w:spacing w:line="288" w:lineRule="auto"/>
        <w:ind w:firstLine="709"/>
        <w:jc w:val="both"/>
        <w:rPr>
          <w:rFonts w:ascii="Times New Roman" w:hAnsi="Times New Roman"/>
          <w:bCs/>
          <w:sz w:val="28"/>
          <w:szCs w:val="28"/>
          <w:lang w:val="en-US" w:eastAsia="vi-VN"/>
        </w:rPr>
      </w:pPr>
      <w:r w:rsidRPr="00611333">
        <w:rPr>
          <w:rFonts w:ascii="Times New Roman" w:hAnsi="Times New Roman"/>
          <w:bCs/>
          <w:sz w:val="28"/>
          <w:szCs w:val="28"/>
          <w:lang w:val="en-US" w:eastAsia="vi-VN"/>
        </w:rPr>
        <w:t>- Thi kết thúc môn: Bài thi viết</w:t>
      </w:r>
    </w:p>
    <w:p w:rsidR="008C10DE" w:rsidRPr="00611333" w:rsidRDefault="008C10DE" w:rsidP="00F74021">
      <w:pPr>
        <w:spacing w:line="288" w:lineRule="auto"/>
        <w:ind w:firstLine="709"/>
        <w:jc w:val="both"/>
        <w:rPr>
          <w:rFonts w:ascii="Times New Roman" w:hAnsi="Times New Roman"/>
          <w:sz w:val="28"/>
          <w:szCs w:val="28"/>
          <w:lang w:val="en-US" w:eastAsia="vi-VN"/>
        </w:rPr>
      </w:pPr>
      <w:r w:rsidRPr="00611333">
        <w:rPr>
          <w:rFonts w:ascii="Times New Roman" w:hAnsi="Times New Roman"/>
          <w:sz w:val="28"/>
          <w:szCs w:val="28"/>
          <w:lang w:val="en-US" w:eastAsia="vi-VN"/>
        </w:rPr>
        <w:lastRenderedPageBreak/>
        <w:t>3. Học liệu, dụng cụ, nguyên vật liệu: Đề cương, giáo án, Slide bài giảng môn bảo hiểm, giáo trình, tài liệu tham khảo, tài liệu phát tay và các tài liệu liên quan khác: Hệ thống ngân hàng câu hỏi trắc nghiệm và bài tập bảo hiểm, tài liệu tham khảo,…</w:t>
      </w:r>
    </w:p>
    <w:p w:rsidR="008C10DE" w:rsidRPr="00611333" w:rsidRDefault="008C10D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VI. H</w:t>
      </w:r>
      <w:r w:rsidRPr="00611333">
        <w:rPr>
          <w:rFonts w:ascii="Times New Roman" w:eastAsia="Times New Roman" w:hAnsi="Times New Roman"/>
          <w:b/>
          <w:bCs/>
          <w:sz w:val="28"/>
          <w:szCs w:val="28"/>
          <w:shd w:val="clear" w:color="auto" w:fill="FFFFFF"/>
          <w:lang w:val="en-US" w:eastAsia="vi-VN"/>
        </w:rPr>
        <w:t>ướ</w:t>
      </w:r>
      <w:r w:rsidRPr="00611333">
        <w:rPr>
          <w:rFonts w:ascii="Times New Roman" w:eastAsia="Times New Roman" w:hAnsi="Times New Roman"/>
          <w:b/>
          <w:bCs/>
          <w:sz w:val="28"/>
          <w:szCs w:val="28"/>
          <w:lang w:val="en-US" w:eastAsia="vi-VN"/>
        </w:rPr>
        <w:t>ng dẫn thực hiện môn học:</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1. Phạm vi áp dụng môn học: Chương trình môn học được sử dụng để giảng dạy cho nghề Tài chính-Ngân hàng trình độ Cao đẳng. Tổng thời gian thực hiện môn học </w:t>
      </w:r>
      <w:r w:rsidR="00702A05" w:rsidRPr="00611333">
        <w:rPr>
          <w:rFonts w:ascii="Times New Roman" w:eastAsia="Times New Roman" w:hAnsi="Times New Roman"/>
          <w:sz w:val="28"/>
          <w:szCs w:val="28"/>
          <w:lang w:val="en-US" w:eastAsia="vi-VN"/>
        </w:rPr>
        <w:t xml:space="preserve">là 90 </w:t>
      </w:r>
      <w:r w:rsidRPr="00611333">
        <w:rPr>
          <w:rFonts w:ascii="Times New Roman" w:eastAsia="Times New Roman" w:hAnsi="Times New Roman"/>
          <w:sz w:val="28"/>
          <w:szCs w:val="28"/>
          <w:lang w:val="en-US" w:eastAsia="vi-VN"/>
        </w:rPr>
        <w:t xml:space="preserve"> giờ, giảng viên giảng dạy giờ lý thuyết kết hợp với các giờ </w:t>
      </w:r>
      <w:r w:rsidR="00702A05" w:rsidRPr="00611333">
        <w:rPr>
          <w:rFonts w:ascii="Times New Roman" w:eastAsia="Times New Roman" w:hAnsi="Times New Roman"/>
          <w:sz w:val="28"/>
          <w:szCs w:val="28"/>
          <w:lang w:val="en-US" w:eastAsia="vi-VN"/>
        </w:rPr>
        <w:t>bài tập</w:t>
      </w:r>
      <w:r w:rsidRPr="00611333">
        <w:rPr>
          <w:rFonts w:ascii="Times New Roman" w:eastAsia="Times New Roman" w:hAnsi="Times New Roman"/>
          <w:sz w:val="28"/>
          <w:szCs w:val="28"/>
          <w:lang w:val="en-US" w:eastAsia="vi-VN"/>
        </w:rPr>
        <w:t xml:space="preserve"> đan xen.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Hướng dẫn về phương pháp giảng dạy, học tập môn học:</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Đối với giảng viên: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Giảng dạy theo đúng chương trình môn học. Thuyết trình, phát vấn sinh viên, sử dụng phương pháp đàm thoại, thảo luận để sinh viên ghi nhớ kỹ hơn. </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Sử dụng máy tính, máy chiếu và có những Video, clip, ví dụ minh họa cho sinh viên dễ hiểu.</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Tăng cường khai thác các nguồn học liệu tham khảo trên Internet. </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Hình thức giảng dạy chính của môn học: lý thuyết trên lớp kết hợp với thảo luận nhóm và làm các bài tập thực hành.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Đối với người học:</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Có ý thức tự học, chuẩn bị tốt các câu hỏi, bài tập được giao.</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Có mặt đầy đủ trên lớp, đúng giờ.</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Vận dụng kiến thức môn học trong bài tập thực hành.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Cho phép thay thế bài thảo luận nhóm bằng 1 bài kiểm tra định kỳ.</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Biết chia sẻ thông tin, tham gia nhiệt tình các hoạt động thảo luận nhóm.</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Nộp bài đầy đủ, đúng thời hạn theo yêu cầu của giáo viên.</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Sinh viên phải thực hiện các bài tập một cách nghiêm túc, không được sao chép (dưới mọi hình thức).</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Chủ động, tích cực khai thác các ứng dụng công nghệ thông tin trong việc tự học ở nhà.</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Những trọng tâm cần chú ý:</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Định khoản được các nghiệp vụ kế toán liên quan tới tiền mặt, tiền gửi, nguyên vật liệu, công cụ dụng, tài sản cố định, tiền lương và các khoản trích theo lương, kế toán bán hàng và xác định kết quả kinh doanh;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 Phương pháp tập hợp chi phí và tính giá thành sản phẩm, các phương pháp tính giá thành;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Đánh giá sản phẩm dở dang cuối kỳ dựa vào các phương pháp;</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Nội dung hạch toán công nợ phải thu, công nợ phải trả, định khoản được kế toán nguồn vốn chủ sở hữu.</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Cách lập bảng cân đối kế toán, báo cáo kết quả kinh doanh, báo cáo lưu chuyển tiền tệ, thuyết minh báo cáo tài chính.</w:t>
      </w:r>
    </w:p>
    <w:p w:rsidR="008C10DE" w:rsidRPr="00611333" w:rsidRDefault="008C10DE"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 Tài liệu tham khảo:</w:t>
      </w:r>
      <w:r w:rsidRPr="00611333">
        <w:rPr>
          <w:rFonts w:ascii="Times New Roman" w:eastAsia="Times New Roman" w:hAnsi="Times New Roman"/>
          <w:sz w:val="28"/>
          <w:szCs w:val="28"/>
          <w:lang w:val="en-US" w:eastAsia="vi-VN"/>
        </w:rPr>
        <w:tab/>
      </w:r>
    </w:p>
    <w:p w:rsidR="00BD6770" w:rsidRPr="00611333" w:rsidRDefault="008C10DE" w:rsidP="00F74021">
      <w:pPr>
        <w:tabs>
          <w:tab w:val="left" w:pos="2976"/>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w:t>
      </w:r>
      <w:r w:rsidR="00BD6770" w:rsidRPr="00611333">
        <w:rPr>
          <w:rFonts w:ascii="Times New Roman" w:hAnsi="Times New Roman"/>
          <w:sz w:val="28"/>
          <w:szCs w:val="28"/>
          <w:lang w:val="nl-NL"/>
        </w:rPr>
        <w:t>Bộ Tài chính</w:t>
      </w:r>
      <w:r w:rsidR="00BD6770" w:rsidRPr="00611333">
        <w:rPr>
          <w:rFonts w:ascii="Times New Roman" w:hAnsi="Times New Roman"/>
          <w:sz w:val="28"/>
          <w:szCs w:val="28"/>
          <w:lang w:val="en-US"/>
        </w:rPr>
        <w:t xml:space="preserve">, </w:t>
      </w:r>
      <w:r w:rsidRPr="00611333">
        <w:rPr>
          <w:rFonts w:ascii="Times New Roman" w:hAnsi="Times New Roman"/>
          <w:i/>
          <w:sz w:val="28"/>
          <w:szCs w:val="28"/>
          <w:lang w:val="en-US"/>
        </w:rPr>
        <w:t>Thông tư 200/2014/TT – BTC</w:t>
      </w:r>
      <w:r w:rsidRPr="00611333">
        <w:rPr>
          <w:rFonts w:ascii="Times New Roman" w:hAnsi="Times New Roman"/>
          <w:sz w:val="28"/>
          <w:szCs w:val="28"/>
          <w:lang w:val="en-US"/>
        </w:rPr>
        <w:t xml:space="preserve"> ngày 22/12/2014 </w:t>
      </w:r>
      <w:r w:rsidR="00BD6770" w:rsidRPr="00611333">
        <w:rPr>
          <w:rFonts w:ascii="Times New Roman" w:hAnsi="Times New Roman"/>
          <w:sz w:val="28"/>
          <w:szCs w:val="28"/>
          <w:lang w:val="en-US"/>
        </w:rPr>
        <w:t>.</w:t>
      </w:r>
    </w:p>
    <w:p w:rsidR="008C10DE" w:rsidRPr="00611333" w:rsidRDefault="008C10DE" w:rsidP="00F74021">
      <w:pPr>
        <w:tabs>
          <w:tab w:val="left" w:pos="2976"/>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w:t>
      </w:r>
      <w:r w:rsidR="00BD6770" w:rsidRPr="00611333">
        <w:rPr>
          <w:rFonts w:ascii="Times New Roman" w:hAnsi="Times New Roman"/>
          <w:sz w:val="28"/>
          <w:szCs w:val="28"/>
          <w:lang w:val="nl-NL"/>
        </w:rPr>
        <w:t>Bộ Tài chính</w:t>
      </w:r>
      <w:r w:rsidR="00BD6770" w:rsidRPr="00611333">
        <w:rPr>
          <w:rFonts w:ascii="Times New Roman" w:hAnsi="Times New Roman"/>
          <w:sz w:val="28"/>
          <w:szCs w:val="28"/>
          <w:lang w:val="en-US"/>
        </w:rPr>
        <w:t xml:space="preserve">, </w:t>
      </w:r>
      <w:r w:rsidRPr="00611333">
        <w:rPr>
          <w:rFonts w:ascii="Times New Roman" w:hAnsi="Times New Roman"/>
          <w:sz w:val="28"/>
          <w:szCs w:val="28"/>
          <w:lang w:val="en-US"/>
        </w:rPr>
        <w:t>Chế độ kế toán doanh nghiệ</w:t>
      </w:r>
      <w:r w:rsidR="00BD6770" w:rsidRPr="00611333">
        <w:rPr>
          <w:rFonts w:ascii="Times New Roman" w:hAnsi="Times New Roman"/>
          <w:sz w:val="28"/>
          <w:szCs w:val="28"/>
          <w:lang w:val="en-US"/>
        </w:rPr>
        <w:t>p (2006),</w:t>
      </w:r>
      <w:r w:rsidRPr="00611333">
        <w:rPr>
          <w:rFonts w:ascii="Times New Roman" w:hAnsi="Times New Roman"/>
          <w:sz w:val="28"/>
          <w:szCs w:val="28"/>
          <w:lang w:val="en-US"/>
        </w:rPr>
        <w:t>Vụ Chế độ Kế toán và Kiểm toán, Nhà xuất bản Tài chính</w:t>
      </w:r>
      <w:r w:rsidR="00BD6770" w:rsidRPr="00611333">
        <w:rPr>
          <w:rFonts w:ascii="Times New Roman" w:hAnsi="Times New Roman"/>
          <w:sz w:val="28"/>
          <w:szCs w:val="28"/>
          <w:lang w:val="en-US"/>
        </w:rPr>
        <w:t>.</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pt-BR"/>
        </w:rPr>
        <w:t xml:space="preserve">- </w:t>
      </w:r>
      <w:r w:rsidR="000A636B" w:rsidRPr="00611333">
        <w:rPr>
          <w:rFonts w:ascii="Times New Roman" w:hAnsi="Times New Roman"/>
          <w:sz w:val="28"/>
          <w:szCs w:val="28"/>
          <w:lang w:val="en-US"/>
        </w:rPr>
        <w:t>Ngô Thế Chi, TS. Trương Thị Thuỷ (2010)</w:t>
      </w:r>
      <w:r w:rsidR="000A636B" w:rsidRPr="00611333">
        <w:rPr>
          <w:rFonts w:ascii="Times New Roman" w:hAnsi="Times New Roman"/>
          <w:sz w:val="28"/>
          <w:szCs w:val="28"/>
          <w:lang w:val="pt-BR"/>
        </w:rPr>
        <w:t xml:space="preserve">, </w:t>
      </w:r>
      <w:r w:rsidRPr="00611333">
        <w:rPr>
          <w:rFonts w:ascii="Times New Roman" w:hAnsi="Times New Roman"/>
          <w:i/>
          <w:sz w:val="28"/>
          <w:szCs w:val="28"/>
          <w:lang w:val="pt-BR"/>
        </w:rPr>
        <w:t>Giáo trình Kế toán tài chính</w:t>
      </w:r>
      <w:r w:rsidRPr="00611333">
        <w:rPr>
          <w:rFonts w:ascii="Times New Roman" w:hAnsi="Times New Roman"/>
          <w:sz w:val="28"/>
          <w:szCs w:val="28"/>
          <w:lang w:val="pt-BR"/>
        </w:rPr>
        <w:t xml:space="preserve"> - Học viện Tài chính</w:t>
      </w:r>
      <w:r w:rsidRPr="00611333">
        <w:rPr>
          <w:rFonts w:ascii="Times New Roman" w:hAnsi="Times New Roman"/>
          <w:sz w:val="28"/>
          <w:szCs w:val="28"/>
          <w:lang w:val="en-US"/>
        </w:rPr>
        <w:t xml:space="preserve"> Nhà xuất bản Tài chính</w:t>
      </w:r>
      <w:r w:rsidR="000A636B" w:rsidRPr="00611333">
        <w:rPr>
          <w:rFonts w:ascii="Times New Roman" w:hAnsi="Times New Roman"/>
          <w:sz w:val="28"/>
          <w:szCs w:val="28"/>
          <w:lang w:val="en-US"/>
        </w:rPr>
        <w:t>.</w:t>
      </w:r>
    </w:p>
    <w:p w:rsidR="000A636B"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w:t>
      </w:r>
      <w:r w:rsidR="000A636B" w:rsidRPr="00611333">
        <w:rPr>
          <w:rFonts w:ascii="Times New Roman" w:hAnsi="Times New Roman"/>
          <w:sz w:val="28"/>
          <w:szCs w:val="28"/>
          <w:lang w:val="en-US"/>
        </w:rPr>
        <w:t xml:space="preserve">Đặng Thị Loan  (2013), </w:t>
      </w:r>
      <w:r w:rsidRPr="00611333">
        <w:rPr>
          <w:rFonts w:ascii="Times New Roman" w:hAnsi="Times New Roman"/>
          <w:i/>
          <w:sz w:val="28"/>
          <w:szCs w:val="28"/>
          <w:lang w:val="en-US"/>
        </w:rPr>
        <w:t>Giáo trình Kế toán tài chính trong các doanh nghiệp</w:t>
      </w:r>
      <w:r w:rsidR="000A636B" w:rsidRPr="00611333">
        <w:rPr>
          <w:rFonts w:ascii="Times New Roman" w:hAnsi="Times New Roman"/>
          <w:sz w:val="28"/>
          <w:szCs w:val="28"/>
          <w:lang w:val="en-US"/>
        </w:rPr>
        <w:t xml:space="preserve">, </w:t>
      </w:r>
      <w:r w:rsidRPr="00611333">
        <w:rPr>
          <w:rFonts w:ascii="Times New Roman" w:hAnsi="Times New Roman"/>
          <w:sz w:val="28"/>
          <w:szCs w:val="28"/>
          <w:lang w:val="en-US"/>
        </w:rPr>
        <w:t>Nhà xuất bản Đại học Kinh tế quốc dân</w:t>
      </w:r>
      <w:r w:rsidR="000A636B" w:rsidRPr="00611333">
        <w:rPr>
          <w:rFonts w:ascii="Times New Roman" w:hAnsi="Times New Roman"/>
          <w:sz w:val="28"/>
          <w:szCs w:val="28"/>
          <w:lang w:val="en-US"/>
        </w:rPr>
        <w:t>.</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Quyết định số 12/2005/QĐ – BTC ngày 15/02/2005 của Bộ trưởng Bộ Tài chính về việc ban hành và công bố 06 chuẩn mực kế toán Việt Nam (đợt 3).</w:t>
      </w:r>
    </w:p>
    <w:p w:rsidR="008C10DE" w:rsidRPr="00611333" w:rsidRDefault="008C10DE" w:rsidP="00F74021">
      <w:pPr>
        <w:spacing w:line="288" w:lineRule="auto"/>
        <w:ind w:firstLine="709"/>
        <w:jc w:val="both"/>
        <w:rPr>
          <w:rFonts w:ascii="Times New Roman" w:hAnsi="Times New Roman"/>
          <w:sz w:val="28"/>
          <w:szCs w:val="28"/>
          <w:lang w:val="nl-NL"/>
        </w:rPr>
      </w:pPr>
      <w:r w:rsidRPr="00611333">
        <w:rPr>
          <w:rFonts w:ascii="Times New Roman" w:hAnsi="Times New Roman"/>
          <w:sz w:val="28"/>
          <w:szCs w:val="28"/>
          <w:lang w:val="en-US"/>
        </w:rPr>
        <w:t xml:space="preserve">- </w:t>
      </w:r>
      <w:r w:rsidR="000A636B" w:rsidRPr="00611333">
        <w:rPr>
          <w:rFonts w:ascii="Times New Roman" w:hAnsi="Times New Roman"/>
          <w:sz w:val="28"/>
          <w:szCs w:val="28"/>
          <w:lang w:val="nl-NL"/>
        </w:rPr>
        <w:t xml:space="preserve">Bộ Tài chính, </w:t>
      </w:r>
      <w:r w:rsidRPr="00611333">
        <w:rPr>
          <w:rFonts w:ascii="Times New Roman" w:hAnsi="Times New Roman"/>
          <w:i/>
          <w:sz w:val="28"/>
          <w:szCs w:val="28"/>
          <w:lang w:val="en-US"/>
        </w:rPr>
        <w:t xml:space="preserve">Thông tư số </w:t>
      </w:r>
      <w:r w:rsidRPr="00611333">
        <w:rPr>
          <w:rFonts w:ascii="Times New Roman" w:hAnsi="Times New Roman"/>
          <w:i/>
          <w:sz w:val="28"/>
          <w:szCs w:val="28"/>
          <w:lang w:val="nl-NL"/>
        </w:rPr>
        <w:t>20/2006/TT-BTC</w:t>
      </w:r>
      <w:r w:rsidRPr="00611333">
        <w:rPr>
          <w:rFonts w:ascii="Times New Roman" w:hAnsi="Times New Roman"/>
          <w:sz w:val="28"/>
          <w:szCs w:val="28"/>
          <w:lang w:val="nl-NL"/>
        </w:rPr>
        <w:t xml:space="preserve"> ngày 20/03/2006 </w:t>
      </w:r>
      <w:r w:rsidR="000A636B" w:rsidRPr="00611333">
        <w:rPr>
          <w:rFonts w:ascii="Times New Roman" w:hAnsi="Times New Roman"/>
          <w:sz w:val="28"/>
          <w:szCs w:val="28"/>
          <w:lang w:val="nl-NL"/>
        </w:rPr>
        <w:t>-</w:t>
      </w:r>
      <w:r w:rsidRPr="00611333">
        <w:rPr>
          <w:rFonts w:ascii="Times New Roman" w:hAnsi="Times New Roman"/>
          <w:sz w:val="28"/>
          <w:szCs w:val="28"/>
          <w:lang w:val="nl-NL"/>
        </w:rPr>
        <w:t xml:space="preserve"> Hướng dẫn kế toán thực hiện sáu (06) chuẩn mực kế toán ban hành theo Quyết định số 12/2005/QĐ-BTC ngày 15/02/2005.</w:t>
      </w:r>
    </w:p>
    <w:p w:rsidR="008C10DE" w:rsidRPr="00611333" w:rsidRDefault="008C10DE" w:rsidP="00F74021">
      <w:pPr>
        <w:spacing w:line="288" w:lineRule="auto"/>
        <w:ind w:firstLine="709"/>
        <w:jc w:val="both"/>
        <w:rPr>
          <w:rFonts w:ascii="Times New Roman" w:hAnsi="Times New Roman"/>
          <w:sz w:val="28"/>
          <w:szCs w:val="28"/>
          <w:lang w:val="nl-NL"/>
        </w:rPr>
      </w:pPr>
      <w:r w:rsidRPr="00611333">
        <w:rPr>
          <w:rFonts w:ascii="Times New Roman" w:hAnsi="Times New Roman"/>
          <w:sz w:val="28"/>
          <w:szCs w:val="28"/>
          <w:lang w:val="nl-NL"/>
        </w:rPr>
        <w:t xml:space="preserve">- </w:t>
      </w:r>
      <w:r w:rsidR="000A636B" w:rsidRPr="00611333">
        <w:rPr>
          <w:rFonts w:ascii="Times New Roman" w:hAnsi="Times New Roman"/>
          <w:sz w:val="28"/>
          <w:szCs w:val="28"/>
          <w:lang w:val="nl-NL"/>
        </w:rPr>
        <w:t xml:space="preserve">Bộ Tài chính, </w:t>
      </w:r>
      <w:r w:rsidRPr="00611333">
        <w:rPr>
          <w:rFonts w:ascii="Times New Roman" w:hAnsi="Times New Roman"/>
          <w:i/>
          <w:sz w:val="28"/>
          <w:szCs w:val="28"/>
          <w:lang w:val="nl-NL"/>
        </w:rPr>
        <w:t xml:space="preserve">Thông tư số 179/2012/ TT – BTC </w:t>
      </w:r>
      <w:r w:rsidR="000A636B" w:rsidRPr="00611333">
        <w:rPr>
          <w:rFonts w:ascii="Times New Roman" w:hAnsi="Times New Roman"/>
          <w:sz w:val="28"/>
          <w:szCs w:val="28"/>
          <w:lang w:val="nl-NL"/>
        </w:rPr>
        <w:t>ngày 24/10/2012,</w:t>
      </w:r>
      <w:r w:rsidRPr="00611333">
        <w:rPr>
          <w:rFonts w:ascii="Times New Roman" w:hAnsi="Times New Roman"/>
          <w:sz w:val="28"/>
          <w:szCs w:val="28"/>
          <w:lang w:val="nl-NL"/>
        </w:rPr>
        <w:t xml:space="preserve">Quy định về ghi nhận, đánh giá, xử lý các khoản chênh lệch tỷ giá hối đoái trong doanh nghiệp. </w:t>
      </w:r>
    </w:p>
    <w:p w:rsidR="008C10DE" w:rsidRPr="00611333" w:rsidRDefault="008C10DE" w:rsidP="00F74021">
      <w:pPr>
        <w:spacing w:line="288" w:lineRule="auto"/>
        <w:ind w:firstLine="709"/>
        <w:jc w:val="both"/>
        <w:rPr>
          <w:rFonts w:ascii="Times New Roman" w:hAnsi="Times New Roman"/>
          <w:sz w:val="28"/>
          <w:szCs w:val="28"/>
          <w:lang w:val="nl-NL"/>
        </w:rPr>
      </w:pPr>
      <w:r w:rsidRPr="00611333">
        <w:rPr>
          <w:rFonts w:ascii="Times New Roman" w:hAnsi="Times New Roman"/>
          <w:sz w:val="28"/>
          <w:szCs w:val="28"/>
          <w:lang w:val="nl-NL"/>
        </w:rPr>
        <w:t xml:space="preserve">- </w:t>
      </w:r>
      <w:r w:rsidR="000A636B" w:rsidRPr="00611333">
        <w:rPr>
          <w:rFonts w:ascii="Times New Roman" w:hAnsi="Times New Roman"/>
          <w:sz w:val="28"/>
          <w:szCs w:val="28"/>
          <w:lang w:val="nl-NL"/>
        </w:rPr>
        <w:t xml:space="preserve">Bộ Tài chính, </w:t>
      </w:r>
      <w:r w:rsidRPr="00611333">
        <w:rPr>
          <w:rFonts w:ascii="Times New Roman" w:hAnsi="Times New Roman"/>
          <w:i/>
          <w:sz w:val="28"/>
          <w:szCs w:val="28"/>
          <w:lang w:val="nl-NL"/>
        </w:rPr>
        <w:t>Thông tư số 228/2009/TT – BTC</w:t>
      </w:r>
      <w:r w:rsidR="000A636B" w:rsidRPr="00611333">
        <w:rPr>
          <w:rFonts w:ascii="Times New Roman" w:hAnsi="Times New Roman"/>
          <w:sz w:val="28"/>
          <w:szCs w:val="28"/>
          <w:lang w:val="nl-NL"/>
        </w:rPr>
        <w:t xml:space="preserve"> ngày 7/12/2009, </w:t>
      </w:r>
      <w:r w:rsidRPr="00611333">
        <w:rPr>
          <w:rFonts w:ascii="Times New Roman" w:hAnsi="Times New Roman"/>
          <w:sz w:val="28"/>
          <w:szCs w:val="28"/>
          <w:lang w:val="nl-NL"/>
        </w:rPr>
        <w:t>Hướng dẫn chế độ trích lập và sử dụng các khoản dự phòng giảm giá hàng tồn kho, tổn thất các khoản đầu tư tài chính, nợ phải thu khó đòi và bảo hành sản phẩm, hàng hoá, công trình xây lắp tại doanh nghiệp.</w:t>
      </w:r>
    </w:p>
    <w:p w:rsidR="008C10DE" w:rsidRPr="00611333" w:rsidRDefault="008C10DE" w:rsidP="00F74021">
      <w:pPr>
        <w:spacing w:line="288" w:lineRule="auto"/>
        <w:ind w:firstLine="709"/>
        <w:jc w:val="both"/>
        <w:rPr>
          <w:rFonts w:ascii="Times New Roman" w:hAnsi="Times New Roman"/>
          <w:sz w:val="28"/>
          <w:szCs w:val="28"/>
          <w:lang w:val="nl-NL"/>
        </w:rPr>
      </w:pPr>
      <w:r w:rsidRPr="00611333">
        <w:rPr>
          <w:rFonts w:ascii="Times New Roman" w:hAnsi="Times New Roman"/>
          <w:sz w:val="28"/>
          <w:szCs w:val="28"/>
          <w:lang w:val="nl-NL"/>
        </w:rPr>
        <w:t xml:space="preserve">- </w:t>
      </w:r>
      <w:r w:rsidR="000A636B" w:rsidRPr="00611333">
        <w:rPr>
          <w:rFonts w:ascii="Times New Roman" w:hAnsi="Times New Roman"/>
          <w:sz w:val="28"/>
          <w:szCs w:val="28"/>
          <w:lang w:val="nl-NL"/>
        </w:rPr>
        <w:t xml:space="preserve">Bộ Tài chính, </w:t>
      </w:r>
      <w:r w:rsidRPr="00611333">
        <w:rPr>
          <w:rFonts w:ascii="Times New Roman" w:hAnsi="Times New Roman"/>
          <w:i/>
          <w:sz w:val="28"/>
          <w:szCs w:val="28"/>
          <w:lang w:val="nl-NL"/>
        </w:rPr>
        <w:t>Thông tư số 244/2009/TT – BTC</w:t>
      </w:r>
      <w:r w:rsidR="000A636B" w:rsidRPr="00611333">
        <w:rPr>
          <w:rFonts w:ascii="Times New Roman" w:hAnsi="Times New Roman"/>
          <w:sz w:val="28"/>
          <w:szCs w:val="28"/>
          <w:lang w:val="nl-NL"/>
        </w:rPr>
        <w:t xml:space="preserve"> ngày 31/12/2009, </w:t>
      </w:r>
      <w:r w:rsidRPr="00611333">
        <w:rPr>
          <w:rFonts w:ascii="Times New Roman" w:hAnsi="Times New Roman"/>
          <w:sz w:val="28"/>
          <w:szCs w:val="28"/>
          <w:lang w:val="nl-NL"/>
        </w:rPr>
        <w:t>hướng dẫn sửa đổi, bổ sung Chế độ kế toán Doanh nghiệp.</w:t>
      </w:r>
    </w:p>
    <w:p w:rsidR="008C10DE" w:rsidRPr="00611333" w:rsidRDefault="008C10DE"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5. Ghi chú và giải thích (nếu có)</w:t>
      </w:r>
    </w:p>
    <w:p w:rsidR="00B01945" w:rsidRPr="00611333" w:rsidRDefault="00B01945" w:rsidP="00F74021">
      <w:pPr>
        <w:spacing w:line="288" w:lineRule="auto"/>
        <w:jc w:val="center"/>
        <w:rPr>
          <w:rFonts w:ascii="Times New Roman" w:hAnsi="Times New Roman"/>
          <w:sz w:val="28"/>
          <w:szCs w:val="28"/>
          <w:lang w:val="pt-BR"/>
        </w:rPr>
      </w:pPr>
    </w:p>
    <w:p w:rsidR="00B01945" w:rsidRPr="00611333" w:rsidRDefault="00B01945" w:rsidP="00F74021">
      <w:pPr>
        <w:tabs>
          <w:tab w:val="left" w:pos="709"/>
        </w:tabs>
        <w:spacing w:line="288" w:lineRule="auto"/>
        <w:jc w:val="both"/>
        <w:rPr>
          <w:rFonts w:ascii="Times New Roman" w:eastAsia="Times New Roman" w:hAnsi="Times New Roman"/>
          <w:sz w:val="28"/>
          <w:szCs w:val="28"/>
          <w:lang w:eastAsia="vi-VN"/>
        </w:rPr>
      </w:pPr>
    </w:p>
    <w:p w:rsidR="00B01945" w:rsidRPr="00611333" w:rsidRDefault="00B01945" w:rsidP="00F74021">
      <w:pPr>
        <w:spacing w:line="288" w:lineRule="auto"/>
        <w:jc w:val="both"/>
        <w:rPr>
          <w:rFonts w:ascii="Times New Roman" w:eastAsia="Times New Roman" w:hAnsi="Times New Roman"/>
          <w:sz w:val="28"/>
          <w:szCs w:val="28"/>
          <w:lang w:eastAsia="vi-VN"/>
        </w:rPr>
      </w:pPr>
    </w:p>
    <w:p w:rsidR="00B01945" w:rsidRPr="00611333" w:rsidRDefault="00B01945" w:rsidP="00F74021">
      <w:pPr>
        <w:spacing w:line="288" w:lineRule="auto"/>
        <w:rPr>
          <w:rFonts w:ascii="Times New Roman" w:hAnsi="Times New Roman"/>
          <w:b/>
          <w:sz w:val="28"/>
          <w:szCs w:val="28"/>
          <w:lang w:eastAsia="vi-VN"/>
        </w:rPr>
      </w:pPr>
      <w:r w:rsidRPr="00611333">
        <w:rPr>
          <w:rFonts w:ascii="Times New Roman" w:hAnsi="Times New Roman"/>
          <w:b/>
          <w:sz w:val="28"/>
          <w:szCs w:val="28"/>
          <w:lang w:eastAsia="vi-VN"/>
        </w:rPr>
        <w:br w:type="page"/>
      </w:r>
    </w:p>
    <w:p w:rsidR="00B01945" w:rsidRPr="00611333" w:rsidRDefault="00B01945" w:rsidP="00F74021">
      <w:pPr>
        <w:widowControl w:val="0"/>
        <w:spacing w:line="288" w:lineRule="auto"/>
        <w:jc w:val="center"/>
        <w:rPr>
          <w:rFonts w:ascii="Times New Roman" w:hAnsi="Times New Roman"/>
          <w:b/>
          <w:sz w:val="28"/>
          <w:szCs w:val="28"/>
          <w:lang w:val="it-IT" w:eastAsia="vi-VN"/>
        </w:rPr>
      </w:pPr>
      <w:r w:rsidRPr="00611333">
        <w:rPr>
          <w:rFonts w:ascii="Times New Roman" w:hAnsi="Times New Roman"/>
          <w:b/>
          <w:sz w:val="28"/>
          <w:szCs w:val="28"/>
          <w:lang w:eastAsia="vi-VN"/>
        </w:rPr>
        <w:lastRenderedPageBreak/>
        <w:t>CHƯƠNG TRÌNH MÔN HỌC</w:t>
      </w:r>
    </w:p>
    <w:p w:rsidR="00B01945" w:rsidRPr="00611333" w:rsidRDefault="00B01945" w:rsidP="00F74021">
      <w:pPr>
        <w:spacing w:line="288" w:lineRule="auto"/>
        <w:jc w:val="center"/>
        <w:rPr>
          <w:rFonts w:ascii="Times New Roman" w:hAnsi="Times New Roman"/>
          <w:b/>
          <w:sz w:val="28"/>
          <w:szCs w:val="28"/>
          <w:lang w:val="it-IT" w:eastAsia="vi-VN"/>
        </w:rPr>
      </w:pPr>
    </w:p>
    <w:p w:rsidR="00B01945" w:rsidRPr="00611333" w:rsidRDefault="00B01945" w:rsidP="00F74021">
      <w:pPr>
        <w:spacing w:line="288" w:lineRule="auto"/>
        <w:jc w:val="both"/>
        <w:rPr>
          <w:rFonts w:ascii="Times New Roman" w:hAnsi="Times New Roman"/>
          <w:b/>
          <w:sz w:val="28"/>
          <w:szCs w:val="28"/>
          <w:lang w:eastAsia="vi-VN"/>
        </w:rPr>
      </w:pPr>
      <w:r w:rsidRPr="00611333">
        <w:rPr>
          <w:rFonts w:ascii="Times New Roman" w:hAnsi="Times New Roman"/>
          <w:b/>
          <w:sz w:val="28"/>
          <w:szCs w:val="28"/>
          <w:lang w:val="en-US" w:eastAsia="vi-VN"/>
        </w:rPr>
        <w:t xml:space="preserve">Tên môn học: </w:t>
      </w:r>
      <w:r w:rsidRPr="00611333">
        <w:rPr>
          <w:rFonts w:ascii="Times New Roman" w:hAnsi="Times New Roman"/>
          <w:b/>
          <w:sz w:val="28"/>
          <w:szCs w:val="28"/>
          <w:lang w:eastAsia="vi-VN"/>
        </w:rPr>
        <w:t>Nghiệp vụ ngân hàng trung ương</w:t>
      </w:r>
    </w:p>
    <w:p w:rsidR="00B01945" w:rsidRPr="006E514E"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 xml:space="preserve">Mã môn học: </w:t>
      </w:r>
      <w:r w:rsidRPr="006E514E">
        <w:rPr>
          <w:rFonts w:ascii="Times New Roman" w:eastAsia="Times New Roman" w:hAnsi="Times New Roman"/>
          <w:bCs/>
          <w:sz w:val="28"/>
          <w:szCs w:val="28"/>
          <w:lang w:eastAsia="vi-VN"/>
        </w:rPr>
        <w:t>MH1</w:t>
      </w:r>
      <w:r w:rsidR="002326FC" w:rsidRPr="006E514E">
        <w:rPr>
          <w:rFonts w:ascii="Times New Roman" w:eastAsia="Times New Roman" w:hAnsi="Times New Roman"/>
          <w:bCs/>
          <w:sz w:val="28"/>
          <w:szCs w:val="28"/>
          <w:lang w:val="en-US" w:eastAsia="vi-VN"/>
        </w:rPr>
        <w:t>7</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shd w:val="clear" w:color="auto" w:fill="FFFFFF"/>
          <w:lang w:eastAsia="vi-VN"/>
        </w:rPr>
        <w:t>Thời gian</w:t>
      </w:r>
      <w:r w:rsidRPr="00611333">
        <w:rPr>
          <w:rFonts w:ascii="Times New Roman" w:eastAsia="Times New Roman" w:hAnsi="Times New Roman"/>
          <w:b/>
          <w:bCs/>
          <w:sz w:val="28"/>
          <w:szCs w:val="28"/>
          <w:lang w:eastAsia="vi-VN"/>
        </w:rPr>
        <w:t xml:space="preserve"> thực hiện môn học: </w:t>
      </w:r>
      <w:r w:rsidR="002326FC" w:rsidRPr="00611333">
        <w:rPr>
          <w:rFonts w:ascii="Times New Roman" w:eastAsia="Times New Roman" w:hAnsi="Times New Roman"/>
          <w:bCs/>
          <w:sz w:val="28"/>
          <w:szCs w:val="28"/>
          <w:lang w:val="en-US" w:eastAsia="vi-VN"/>
        </w:rPr>
        <w:t>60</w:t>
      </w:r>
      <w:r w:rsidRPr="00611333">
        <w:rPr>
          <w:rFonts w:ascii="Times New Roman" w:eastAsia="Times New Roman" w:hAnsi="Times New Roman"/>
          <w:bCs/>
          <w:sz w:val="28"/>
          <w:szCs w:val="28"/>
          <w:lang w:eastAsia="vi-VN"/>
        </w:rPr>
        <w:t xml:space="preserve"> g</w:t>
      </w:r>
      <w:r w:rsidRPr="00611333">
        <w:rPr>
          <w:rFonts w:ascii="Times New Roman" w:eastAsia="Times New Roman" w:hAnsi="Times New Roman"/>
          <w:sz w:val="28"/>
          <w:szCs w:val="28"/>
          <w:lang w:eastAsia="vi-VN"/>
        </w:rPr>
        <w:t>iờ; (Lý thuyết: </w:t>
      </w:r>
      <w:r w:rsidRPr="00611333">
        <w:rPr>
          <w:rFonts w:ascii="Times New Roman" w:eastAsia="Times New Roman" w:hAnsi="Times New Roman"/>
          <w:sz w:val="28"/>
          <w:szCs w:val="28"/>
          <w:lang w:val="en-US" w:eastAsia="vi-VN"/>
        </w:rPr>
        <w:t>30</w:t>
      </w:r>
      <w:r w:rsidRPr="00611333">
        <w:rPr>
          <w:rFonts w:ascii="Times New Roman" w:eastAsia="Times New Roman" w:hAnsi="Times New Roman"/>
          <w:sz w:val="28"/>
          <w:szCs w:val="28"/>
          <w:lang w:eastAsia="vi-VN"/>
        </w:rPr>
        <w:t xml:space="preserve"> giờ; bài tập: </w:t>
      </w:r>
      <w:r w:rsidR="002326FC" w:rsidRPr="00611333">
        <w:rPr>
          <w:rFonts w:ascii="Times New Roman" w:eastAsia="Times New Roman" w:hAnsi="Times New Roman"/>
          <w:sz w:val="28"/>
          <w:szCs w:val="28"/>
          <w:lang w:val="en-US" w:eastAsia="vi-VN"/>
        </w:rPr>
        <w:t>27</w:t>
      </w:r>
      <w:r w:rsidRPr="00611333">
        <w:rPr>
          <w:rFonts w:ascii="Times New Roman" w:eastAsia="Times New Roman" w:hAnsi="Times New Roman"/>
          <w:sz w:val="28"/>
          <w:szCs w:val="28"/>
          <w:lang w:eastAsia="vi-VN"/>
        </w:rPr>
        <w:t xml:space="preserve"> giờ; Kiểm tra: 03 giờ)</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I. Vị trí, tính chất của môn học: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Vị trí: </w:t>
      </w:r>
      <w:r w:rsidRPr="00611333">
        <w:rPr>
          <w:rFonts w:ascii="Times New Roman" w:eastAsia="Times New Roman" w:hAnsi="Times New Roman"/>
          <w:sz w:val="28"/>
          <w:szCs w:val="28"/>
          <w:lang w:val="en-US" w:eastAsia="vi-VN"/>
        </w:rPr>
        <w:t>Môn học</w:t>
      </w:r>
      <w:r w:rsidRPr="00611333">
        <w:rPr>
          <w:rFonts w:ascii="Times New Roman" w:hAnsi="Times New Roman"/>
          <w:sz w:val="28"/>
          <w:szCs w:val="28"/>
          <w:lang w:eastAsia="vi-VN"/>
        </w:rPr>
        <w:t>Nghiệp vụ ngân hàng trung ương</w:t>
      </w:r>
      <w:r w:rsidRPr="00611333">
        <w:rPr>
          <w:rFonts w:ascii="Times New Roman" w:eastAsia="Times New Roman" w:hAnsi="Times New Roman"/>
          <w:sz w:val="28"/>
          <w:szCs w:val="28"/>
          <w:lang w:val="en-US" w:eastAsia="vi-VN"/>
        </w:rPr>
        <w:t xml:space="preserve"> thuộc nhóm các môn học </w:t>
      </w:r>
      <w:r w:rsidRPr="00611333">
        <w:rPr>
          <w:rFonts w:ascii="Times New Roman" w:eastAsia="Times New Roman" w:hAnsi="Times New Roman"/>
          <w:sz w:val="28"/>
          <w:szCs w:val="28"/>
          <w:lang w:eastAsia="vi-VN"/>
        </w:rPr>
        <w:t xml:space="preserve">chuyên </w:t>
      </w:r>
      <w:r w:rsidR="002326FC" w:rsidRPr="00611333">
        <w:rPr>
          <w:rFonts w:ascii="Times New Roman" w:eastAsia="Times New Roman" w:hAnsi="Times New Roman"/>
          <w:sz w:val="28"/>
          <w:szCs w:val="28"/>
          <w:lang w:val="en-US" w:eastAsia="vi-VN"/>
        </w:rPr>
        <w:t>nghề</w:t>
      </w:r>
      <w:r w:rsidRPr="00611333">
        <w:rPr>
          <w:rFonts w:ascii="Times New Roman" w:eastAsia="Times New Roman" w:hAnsi="Times New Roman"/>
          <w:sz w:val="28"/>
          <w:szCs w:val="28"/>
          <w:lang w:val="en-US" w:eastAsia="vi-VN"/>
        </w:rPr>
        <w:t xml:space="preserve"> Tài chính ngân hàng, là một bộ phận cấu thành quan trọng của hệ thống tiền tệ, tài chính</w:t>
      </w:r>
      <w:r w:rsidRPr="00611333">
        <w:rPr>
          <w:rFonts w:ascii="Times New Roman" w:eastAsia="Times New Roman" w:hAnsi="Times New Roman"/>
          <w:sz w:val="28"/>
          <w:szCs w:val="28"/>
          <w:lang w:eastAsia="vi-VN"/>
        </w:rPr>
        <w:t>,</w:t>
      </w:r>
      <w:r w:rsidRPr="00611333">
        <w:rPr>
          <w:rFonts w:ascii="Times New Roman" w:eastAsia="Times New Roman" w:hAnsi="Times New Roman"/>
          <w:sz w:val="28"/>
          <w:szCs w:val="28"/>
          <w:lang w:val="en-US" w:eastAsia="vi-VN"/>
        </w:rPr>
        <w:t xml:space="preserve"> ngân hàng; được bố trí giảng dạy sau khi đã học xong các môn học:</w:t>
      </w:r>
      <w:r w:rsidRPr="00611333">
        <w:rPr>
          <w:rFonts w:ascii="Times New Roman" w:eastAsia="Times New Roman" w:hAnsi="Times New Roman"/>
          <w:sz w:val="28"/>
          <w:szCs w:val="28"/>
          <w:lang w:eastAsia="vi-VN"/>
        </w:rPr>
        <w:t xml:space="preserve"> Tiền tệ ngân hàng, Lý thuyết tài chính</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 Tính chất: Môn học nghiệp vụ ngân hàng trung ương </w:t>
      </w:r>
      <w:r w:rsidRPr="00611333">
        <w:rPr>
          <w:rFonts w:ascii="Times New Roman" w:eastAsia="Times New Roman" w:hAnsi="Times New Roman"/>
          <w:sz w:val="28"/>
          <w:szCs w:val="28"/>
          <w:lang w:val="en-US" w:eastAsia="vi-VN"/>
        </w:rPr>
        <w:t>cung cấp những kiến thức cơ bản về tiền tệ - tài chính - ngân hàng làm cơ sở cho sinh viên học tốt các môn chuyên môn ngành tài chính ngân hàng.</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II. Mục tiêu môn học:</w:t>
      </w:r>
    </w:p>
    <w:p w:rsidR="00B01945" w:rsidRPr="00611333" w:rsidRDefault="00B01945" w:rsidP="00F74021">
      <w:pPr>
        <w:spacing w:line="288" w:lineRule="auto"/>
        <w:ind w:firstLine="709"/>
        <w:jc w:val="both"/>
        <w:rPr>
          <w:rFonts w:ascii="Times New Roman" w:hAnsi="Times New Roman"/>
          <w:b/>
          <w:bCs/>
          <w:sz w:val="28"/>
          <w:szCs w:val="28"/>
          <w:lang w:val="pt-BR" w:eastAsia="vi-VN"/>
        </w:rPr>
      </w:pPr>
      <w:r w:rsidRPr="00611333">
        <w:rPr>
          <w:rFonts w:ascii="Times New Roman" w:eastAsia="Times New Roman" w:hAnsi="Times New Roman"/>
          <w:b/>
          <w:bCs/>
          <w:sz w:val="28"/>
          <w:szCs w:val="28"/>
          <w:lang w:val="it-IT" w:eastAsia="vi-VN"/>
        </w:rPr>
        <w:t>Sau khi học xong môn học này, người học có khả năng:</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kiến thức:</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Nguyên tắc, đặc điểm, các kênh phát hành tiền</w:t>
      </w:r>
      <w:r w:rsidRPr="00611333">
        <w:rPr>
          <w:rFonts w:ascii="Times New Roman" w:hAnsi="Times New Roman"/>
          <w:sz w:val="28"/>
          <w:szCs w:val="28"/>
          <w:lang w:val="en-US"/>
        </w:rPr>
        <w:t>;</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Nội dung, đặc điểm nghiệp vụ tín dụng của ngân hàng trung ương</w:t>
      </w:r>
      <w:r w:rsidRPr="00611333">
        <w:rPr>
          <w:rFonts w:ascii="Times New Roman" w:hAnsi="Times New Roman"/>
          <w:sz w:val="28"/>
          <w:szCs w:val="28"/>
          <w:lang w:val="en-US"/>
        </w:rPr>
        <w:t>;</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Tổ chức, điều hành hệ thống thanh toán ngân hàng</w:t>
      </w:r>
      <w:r w:rsidRPr="00611333">
        <w:rPr>
          <w:rFonts w:ascii="Times New Roman" w:hAnsi="Times New Roman"/>
          <w:sz w:val="28"/>
          <w:szCs w:val="28"/>
          <w:lang w:val="en-US"/>
        </w:rPr>
        <w:t>;</w:t>
      </w:r>
    </w:p>
    <w:p w:rsidR="00B01945" w:rsidRPr="00611333" w:rsidRDefault="00B01945"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rPr>
        <w:t>+ Nội dung, phương pháp</w:t>
      </w:r>
      <w:r w:rsidRPr="00611333">
        <w:rPr>
          <w:rFonts w:ascii="Times New Roman" w:hAnsi="Times New Roman"/>
          <w:sz w:val="28"/>
          <w:szCs w:val="28"/>
          <w:lang w:val="sv-SE"/>
        </w:rPr>
        <w:t xml:space="preserve"> giá mua- bán chứng từ có giá </w:t>
      </w:r>
      <w:r w:rsidRPr="00611333">
        <w:rPr>
          <w:rFonts w:ascii="Times New Roman" w:hAnsi="Times New Roman"/>
          <w:sz w:val="28"/>
          <w:szCs w:val="28"/>
        </w:rPr>
        <w:t>xác định trên thị trường mở</w:t>
      </w:r>
      <w:r w:rsidRPr="00611333">
        <w:rPr>
          <w:rFonts w:ascii="Times New Roman" w:hAnsi="Times New Roman"/>
          <w:sz w:val="28"/>
          <w:szCs w:val="28"/>
          <w:lang w:val="en-US"/>
        </w:rPr>
        <w:t>;</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Khái niệm, mục tiêu, đối tượng, cách quản lý ngoại hối của ngân hàng trung ương</w:t>
      </w:r>
      <w:r w:rsidRPr="00611333">
        <w:rPr>
          <w:rFonts w:ascii="Times New Roman" w:hAnsi="Times New Roman"/>
          <w:sz w:val="28"/>
          <w:szCs w:val="28"/>
          <w:lang w:val="en-US"/>
        </w:rPr>
        <w:t>;</w:t>
      </w:r>
    </w:p>
    <w:p w:rsidR="00B01945" w:rsidRPr="00611333" w:rsidRDefault="00B01945" w:rsidP="00F74021">
      <w:pPr>
        <w:spacing w:line="288" w:lineRule="auto"/>
        <w:ind w:firstLine="709"/>
        <w:jc w:val="both"/>
        <w:rPr>
          <w:rFonts w:ascii="Times New Roman" w:hAnsi="Times New Roman"/>
          <w:spacing w:val="-4"/>
          <w:sz w:val="28"/>
          <w:szCs w:val="28"/>
          <w:lang w:val="en-US"/>
        </w:rPr>
      </w:pPr>
      <w:r w:rsidRPr="00611333">
        <w:rPr>
          <w:rFonts w:ascii="Times New Roman" w:hAnsi="Times New Roman"/>
          <w:spacing w:val="-4"/>
          <w:sz w:val="28"/>
          <w:szCs w:val="28"/>
        </w:rPr>
        <w:t>+ Nội dung, phương pháp xác định đấu thầu khồi lượng và đấu thầu lãi suất.</w:t>
      </w:r>
      <w:r w:rsidRPr="00611333">
        <w:rPr>
          <w:rFonts w:ascii="Times New Roman" w:hAnsi="Times New Roman"/>
          <w:spacing w:val="-4"/>
          <w:sz w:val="28"/>
          <w:szCs w:val="28"/>
          <w:lang w:val="en-US"/>
        </w:rPr>
        <w:t>;</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Nội dung, phương pháp xác định xét thầu</w:t>
      </w:r>
      <w:r w:rsidRPr="00611333">
        <w:rPr>
          <w:rFonts w:ascii="Times New Roman" w:hAnsi="Times New Roman"/>
          <w:sz w:val="28"/>
          <w:szCs w:val="28"/>
          <w:lang w:val="en-US"/>
        </w:rPr>
        <w:t>;</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Khái niệm, mục tiêu, phân loại, cơ cấu và công cụ của chính sách tiền tệ quốc gia</w:t>
      </w:r>
      <w:r w:rsidRPr="00611333">
        <w:rPr>
          <w:rFonts w:ascii="Times New Roman" w:hAnsi="Times New Roman"/>
          <w:sz w:val="28"/>
          <w:szCs w:val="28"/>
          <w:lang w:val="en-US"/>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kỹ năng:</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eastAsia="Times New Roman" w:hAnsi="Times New Roman"/>
          <w:sz w:val="28"/>
          <w:szCs w:val="28"/>
          <w:lang w:eastAsia="vi-VN"/>
        </w:rPr>
        <w:t>+  Nhận diện, phân tích các nhân tố ảnh hưởng đến các kênh phát hành tiền,</w:t>
      </w:r>
      <w:r w:rsidRPr="00611333">
        <w:rPr>
          <w:rFonts w:ascii="Times New Roman" w:hAnsi="Times New Roman"/>
          <w:sz w:val="28"/>
          <w:szCs w:val="28"/>
        </w:rPr>
        <w:t xml:space="preserve"> vận dụng linh hoạt các nghiệp vụ tín dụng của ngân hàng trung ương</w:t>
      </w:r>
      <w:r w:rsidRPr="00611333">
        <w:rPr>
          <w:rFonts w:ascii="Times New Roman" w:hAnsi="Times New Roman"/>
          <w:sz w:val="28"/>
          <w:szCs w:val="28"/>
          <w:lang w:val="en-US"/>
        </w:rPr>
        <w:t>;</w:t>
      </w:r>
    </w:p>
    <w:p w:rsidR="00B01945" w:rsidRPr="00611333" w:rsidRDefault="00B01945"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rPr>
        <w:t>+ Phân biệt được</w:t>
      </w:r>
      <w:r w:rsidRPr="00611333">
        <w:rPr>
          <w:rFonts w:ascii="Times New Roman" w:hAnsi="Times New Roman"/>
          <w:sz w:val="28"/>
          <w:szCs w:val="28"/>
          <w:lang w:val="sv-SE"/>
        </w:rPr>
        <w:t xml:space="preserve"> chiết khấu và tái chiết khấu chứng từ có giá</w:t>
      </w:r>
      <w:r w:rsidRPr="00611333">
        <w:rPr>
          <w:rFonts w:ascii="Times New Roman" w:hAnsi="Times New Roman"/>
          <w:sz w:val="28"/>
          <w:szCs w:val="28"/>
          <w:lang w:val="en-US"/>
        </w:rPr>
        <w:t>;</w:t>
      </w:r>
    </w:p>
    <w:p w:rsidR="00B01945" w:rsidRPr="00611333" w:rsidRDefault="00B01945" w:rsidP="00F74021">
      <w:pPr>
        <w:spacing w:line="288" w:lineRule="auto"/>
        <w:ind w:firstLine="709"/>
        <w:rPr>
          <w:rFonts w:ascii="Times New Roman" w:hAnsi="Times New Roman"/>
          <w:sz w:val="28"/>
          <w:szCs w:val="28"/>
          <w:lang w:val="en-US"/>
        </w:rPr>
      </w:pPr>
      <w:r w:rsidRPr="00611333">
        <w:rPr>
          <w:rFonts w:ascii="Times New Roman" w:eastAsia="Times New Roman" w:hAnsi="Times New Roman"/>
          <w:sz w:val="28"/>
          <w:szCs w:val="28"/>
          <w:lang w:eastAsia="vi-VN"/>
        </w:rPr>
        <w:t>+ Phân tích được xu hướng biến động các kênh phát hành tiền của ngân hàng trung ương</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rPr>
        <w:t>+ Nhân diện được sự khác biệt các nghiệp vụ tín dụng của ngân hàng trung ương</w:t>
      </w:r>
      <w:r w:rsidRPr="00611333">
        <w:rPr>
          <w:rFonts w:ascii="Times New Roman" w:hAnsi="Times New Roman"/>
          <w:sz w:val="28"/>
          <w:szCs w:val="28"/>
          <w:lang w:val="en-US"/>
        </w:rPr>
        <w:t>;</w:t>
      </w:r>
    </w:p>
    <w:p w:rsidR="00B01945" w:rsidRPr="00611333" w:rsidRDefault="00B01945" w:rsidP="00F74021">
      <w:pPr>
        <w:spacing w:line="288" w:lineRule="auto"/>
        <w:ind w:firstLine="709"/>
        <w:rPr>
          <w:rFonts w:ascii="Times New Roman" w:hAnsi="Times New Roman"/>
          <w:sz w:val="28"/>
          <w:szCs w:val="28"/>
        </w:rPr>
      </w:pPr>
      <w:r w:rsidRPr="00611333">
        <w:rPr>
          <w:rFonts w:ascii="Times New Roman" w:hAnsi="Times New Roman"/>
          <w:sz w:val="28"/>
          <w:szCs w:val="28"/>
        </w:rPr>
        <w:t>+ Phân biệt được</w:t>
      </w:r>
      <w:r w:rsidRPr="00611333">
        <w:rPr>
          <w:rFonts w:ascii="Times New Roman" w:hAnsi="Times New Roman"/>
          <w:sz w:val="28"/>
          <w:szCs w:val="28"/>
          <w:lang w:val="sv-SE"/>
        </w:rPr>
        <w:t xml:space="preserve"> giao dịch mua- bán hẳn </w:t>
      </w:r>
      <w:r w:rsidRPr="00611333">
        <w:rPr>
          <w:rFonts w:ascii="Times New Roman" w:hAnsi="Times New Roman"/>
          <w:sz w:val="28"/>
          <w:szCs w:val="28"/>
        </w:rPr>
        <w:t xml:space="preserve">và </w:t>
      </w:r>
      <w:r w:rsidRPr="00611333">
        <w:rPr>
          <w:rFonts w:ascii="Times New Roman" w:hAnsi="Times New Roman"/>
          <w:sz w:val="28"/>
          <w:szCs w:val="28"/>
          <w:lang w:val="sv-SE"/>
        </w:rPr>
        <w:t>giao dịch mua-bán có kỳ hạn;</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lastRenderedPageBreak/>
        <w:t xml:space="preserve">+ Tính toán và </w:t>
      </w:r>
      <w:r w:rsidRPr="00611333">
        <w:rPr>
          <w:rFonts w:ascii="Times New Roman" w:hAnsi="Times New Roman"/>
          <w:sz w:val="28"/>
          <w:szCs w:val="28"/>
          <w:lang w:val="sv-SE"/>
        </w:rPr>
        <w:t>xác định giá mua bán chứng từ có giá trong giao dịch có kỳ hạn</w:t>
      </w:r>
      <w:r w:rsidRPr="00611333">
        <w:rPr>
          <w:rFonts w:ascii="Times New Roman" w:hAnsi="Times New Roman"/>
          <w:sz w:val="28"/>
          <w:szCs w:val="28"/>
        </w:rPr>
        <w:t xml:space="preserve"> và</w:t>
      </w:r>
      <w:r w:rsidRPr="00611333">
        <w:rPr>
          <w:rFonts w:ascii="Times New Roman" w:hAnsi="Times New Roman"/>
          <w:sz w:val="28"/>
          <w:szCs w:val="28"/>
          <w:lang w:val="sv-SE"/>
        </w:rPr>
        <w:t xml:space="preserve"> giao dịch mua bán hẳn</w:t>
      </w:r>
      <w:r w:rsidRPr="00611333">
        <w:rPr>
          <w:rFonts w:ascii="Times New Roman" w:hAnsi="Times New Roman"/>
          <w:sz w:val="28"/>
          <w:szCs w:val="28"/>
          <w:lang w:val="en-US"/>
        </w:rPr>
        <w:t>;</w:t>
      </w:r>
    </w:p>
    <w:p w:rsidR="00B01945" w:rsidRPr="00611333" w:rsidRDefault="00B01945"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rPr>
        <w:t xml:space="preserve">+ Phân tích </w:t>
      </w:r>
      <w:r w:rsidRPr="00611333">
        <w:rPr>
          <w:rFonts w:ascii="Times New Roman" w:eastAsia="Times New Roman" w:hAnsi="Times New Roman"/>
          <w:sz w:val="28"/>
          <w:szCs w:val="28"/>
          <w:lang w:eastAsia="vi-VN"/>
        </w:rPr>
        <w:t>được xu hướng biến động chính sách quản lý ngoại hối ảnh hướng tới hoạt động dự trữ ngoại hối cúa nhà nước</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eastAsia="Times New Roman" w:hAnsi="Times New Roman"/>
          <w:sz w:val="28"/>
          <w:szCs w:val="28"/>
          <w:lang w:eastAsia="vi-VN"/>
        </w:rPr>
        <w:t>+ Phân tích mục tiêu</w:t>
      </w:r>
      <w:r w:rsidRPr="00611333">
        <w:rPr>
          <w:rFonts w:ascii="Times New Roman" w:hAnsi="Times New Roman"/>
          <w:sz w:val="28"/>
          <w:szCs w:val="28"/>
        </w:rPr>
        <w:t xml:space="preserve"> của chính sách tiền tệ quốc gia đối với sự phát triển nền kinh tế trong từng giai đoạn cụ thể</w:t>
      </w:r>
      <w:r w:rsidRPr="00611333">
        <w:rPr>
          <w:rFonts w:ascii="Times New Roman" w:hAnsi="Times New Roman"/>
          <w:sz w:val="28"/>
          <w:szCs w:val="28"/>
          <w:lang w:val="en-US"/>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năng lực tự chủ và trách nhiệm:</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Tự chịu trách nhiệm về công việc của mình theo nguyên tắc an toàn nghề nghiệp và đạo đức nghề nghiệp;</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học tập, lũy kiến thức, kinh nghiệm để nâng cao trình độ chuyên môn về kinh tế</w:t>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phát triển bản thân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III. Nội dung môn học:</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 xml:space="preserve">1. </w:t>
      </w:r>
      <w:r w:rsidRPr="00611333">
        <w:rPr>
          <w:rFonts w:ascii="Times New Roman" w:eastAsia="Times New Roman" w:hAnsi="Times New Roman"/>
          <w:sz w:val="28"/>
          <w:szCs w:val="28"/>
          <w:lang w:eastAsia="vi-VN"/>
        </w:rPr>
        <w:t xml:space="preserve">Nội </w:t>
      </w:r>
      <w:r w:rsidRPr="00611333">
        <w:rPr>
          <w:rFonts w:ascii="Times New Roman" w:eastAsia="Times New Roman" w:hAnsi="Times New Roman"/>
          <w:sz w:val="28"/>
          <w:szCs w:val="28"/>
          <w:lang w:val="en-US" w:eastAsia="vi-VN"/>
        </w:rPr>
        <w:t>dung</w:t>
      </w:r>
      <w:r w:rsidRPr="00611333">
        <w:rPr>
          <w:rFonts w:ascii="Times New Roman" w:eastAsia="Times New Roman" w:hAnsi="Times New Roman"/>
          <w:sz w:val="28"/>
          <w:szCs w:val="28"/>
          <w:lang w:eastAsia="vi-VN"/>
        </w:rPr>
        <w:t xml:space="preserve"> tổng quát và phân bổ thời gian:</w:t>
      </w:r>
    </w:p>
    <w:tbl>
      <w:tblPr>
        <w:tblW w:w="9782" w:type="dxa"/>
        <w:tblInd w:w="-274" w:type="dxa"/>
        <w:tblLayout w:type="fixed"/>
        <w:tblCellMar>
          <w:left w:w="0" w:type="dxa"/>
          <w:right w:w="0" w:type="dxa"/>
        </w:tblCellMar>
        <w:tblLook w:val="04A0"/>
      </w:tblPr>
      <w:tblGrid>
        <w:gridCol w:w="570"/>
        <w:gridCol w:w="5527"/>
        <w:gridCol w:w="708"/>
        <w:gridCol w:w="851"/>
        <w:gridCol w:w="1418"/>
        <w:gridCol w:w="708"/>
      </w:tblGrid>
      <w:tr w:rsidR="00B01945" w:rsidRPr="00611333" w:rsidTr="00B01945">
        <w:trPr>
          <w:trHeight w:val="397"/>
        </w:trPr>
        <w:tc>
          <w:tcPr>
            <w:tcW w:w="291"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Số TT</w:t>
            </w:r>
          </w:p>
        </w:tc>
        <w:tc>
          <w:tcPr>
            <w:tcW w:w="2825" w:type="pct"/>
            <w:vMerge w:val="restart"/>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Tên ch</w:t>
            </w:r>
            <w:r w:rsidRPr="00611333">
              <w:rPr>
                <w:rFonts w:ascii="Times New Roman" w:eastAsia="Times New Roman" w:hAnsi="Times New Roman"/>
                <w:b/>
                <w:bCs/>
                <w:sz w:val="28"/>
                <w:szCs w:val="28"/>
                <w:shd w:val="clear" w:color="auto" w:fill="FFFFFF"/>
                <w:lang w:eastAsia="vi-VN"/>
              </w:rPr>
              <w:t>ươ</w:t>
            </w:r>
            <w:r w:rsidRPr="00611333">
              <w:rPr>
                <w:rFonts w:ascii="Times New Roman" w:eastAsia="Times New Roman" w:hAnsi="Times New Roman"/>
                <w:b/>
                <w:bCs/>
                <w:sz w:val="28"/>
                <w:szCs w:val="28"/>
                <w:lang w:eastAsia="vi-VN"/>
              </w:rPr>
              <w:t>ng, mục</w:t>
            </w:r>
          </w:p>
        </w:tc>
        <w:tc>
          <w:tcPr>
            <w:tcW w:w="1884" w:type="pct"/>
            <w:gridSpan w:val="4"/>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B01945" w:rsidRPr="00611333" w:rsidTr="00B01945">
        <w:trPr>
          <w:trHeight w:val="397"/>
        </w:trPr>
        <w:tc>
          <w:tcPr>
            <w:tcW w:w="291" w:type="pct"/>
            <w:vMerge/>
            <w:tcBorders>
              <w:top w:val="single" w:sz="8" w:space="0" w:color="auto"/>
              <w:left w:val="single" w:sz="8" w:space="0" w:color="auto"/>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2825" w:type="pct"/>
            <w:vMerge/>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362" w:type="pct"/>
            <w:tcBorders>
              <w:top w:val="nil"/>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435" w:type="pct"/>
            <w:tcBorders>
              <w:top w:val="nil"/>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725" w:type="pct"/>
            <w:tcBorders>
              <w:top w:val="nil"/>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val="en-US" w:eastAsia="vi-VN"/>
              </w:rPr>
              <w:t>Thực hành, thảo luận, b</w:t>
            </w:r>
            <w:r w:rsidRPr="00611333">
              <w:rPr>
                <w:rFonts w:ascii="Times New Roman" w:eastAsia="Times New Roman" w:hAnsi="Times New Roman"/>
                <w:b/>
                <w:bCs/>
                <w:sz w:val="28"/>
                <w:szCs w:val="28"/>
                <w:lang w:eastAsia="vi-VN"/>
              </w:rPr>
              <w:t>ài tập</w:t>
            </w:r>
          </w:p>
        </w:tc>
        <w:tc>
          <w:tcPr>
            <w:tcW w:w="362" w:type="pct"/>
            <w:tcBorders>
              <w:top w:val="nil"/>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B01945" w:rsidRPr="00611333" w:rsidTr="00B01945">
        <w:trPr>
          <w:trHeight w:val="397"/>
        </w:trPr>
        <w:tc>
          <w:tcPr>
            <w:tcW w:w="291"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2825" w:type="pct"/>
            <w:tcBorders>
              <w:top w:val="single"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b/>
                <w:sz w:val="28"/>
                <w:szCs w:val="28"/>
              </w:rPr>
            </w:pPr>
            <w:r w:rsidRPr="00611333">
              <w:rPr>
                <w:rFonts w:ascii="Times New Roman" w:hAnsi="Times New Roman"/>
                <w:b/>
                <w:sz w:val="28"/>
                <w:szCs w:val="28"/>
              </w:rPr>
              <w:t>Chương 1: Nghiệp vụ phát hành tiền và điều tiết lưu thông tiền tệ</w:t>
            </w:r>
          </w:p>
        </w:tc>
        <w:tc>
          <w:tcPr>
            <w:tcW w:w="362"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8</w:t>
            </w:r>
          </w:p>
        </w:tc>
        <w:tc>
          <w:tcPr>
            <w:tcW w:w="435"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5</w:t>
            </w:r>
          </w:p>
        </w:tc>
        <w:tc>
          <w:tcPr>
            <w:tcW w:w="725"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3</w:t>
            </w:r>
          </w:p>
        </w:tc>
        <w:tc>
          <w:tcPr>
            <w:tcW w:w="362"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1. Những vấn đề chung</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 xml:space="preserve">1.1.In tiền, đúc tiền, bảo quản và vận chuyển tiền </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1.2. Phát hành tiền</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1.3. Thu hồi và tiêu hủy</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1.4. Tiền mẫu và tiền lưu niệm</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2. Nguyên tắc phát hành tiền</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2</w:t>
            </w: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2.1. Nguyên tắc cân đối</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2.2. Nguyên tắc đảm bảo</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2.3. Nguyên tắc quản lý tập trung thống nhất</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3. Các kênh phát hành tiền</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2</w:t>
            </w: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3.1. Phát hành tiền thông qua kênh tín dụng đối với hệ thống ngân hàng trung ương</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3.2. Phát hành tiền thông qua kênh tín dụng đối với chính phủ</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 xml:space="preserve">3.3. Phát hành tiền thông qua kênh  nghiệp vụ thị </w:t>
            </w:r>
            <w:r w:rsidRPr="00611333">
              <w:rPr>
                <w:rFonts w:ascii="Times New Roman" w:hAnsi="Times New Roman"/>
                <w:sz w:val="28"/>
                <w:szCs w:val="28"/>
              </w:rPr>
              <w:lastRenderedPageBreak/>
              <w:t>trường mở</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rPr>
              <w:t>3.4. Phát hành tiền thông qua kênh thị trường ngoại hối</w:t>
            </w:r>
          </w:p>
        </w:tc>
        <w:tc>
          <w:tcPr>
            <w:tcW w:w="36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35"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25"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6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91"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2825"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b/>
                <w:spacing w:val="-8"/>
                <w:sz w:val="28"/>
                <w:szCs w:val="28"/>
                <w:lang w:val="sv-SE"/>
              </w:rPr>
            </w:pPr>
            <w:r w:rsidRPr="00611333">
              <w:rPr>
                <w:rFonts w:ascii="Times New Roman" w:hAnsi="Times New Roman"/>
                <w:b/>
                <w:spacing w:val="-8"/>
                <w:sz w:val="28"/>
                <w:szCs w:val="28"/>
                <w:lang w:val="sv-SE"/>
              </w:rPr>
              <w:t>Chương 2: Nghiệp vụ tín dụng và tổ chức hệ thống thanh toán qua ngân hàng</w:t>
            </w:r>
          </w:p>
        </w:tc>
        <w:tc>
          <w:tcPr>
            <w:tcW w:w="362" w:type="pct"/>
            <w:tcBorders>
              <w:top w:val="single"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sv-SE" w:eastAsia="vi-VN"/>
              </w:rPr>
            </w:pPr>
            <w:r w:rsidRPr="00611333">
              <w:rPr>
                <w:rFonts w:ascii="Times New Roman" w:eastAsia="Times New Roman" w:hAnsi="Times New Roman"/>
                <w:b/>
                <w:sz w:val="28"/>
                <w:szCs w:val="28"/>
                <w:lang w:val="sv-SE" w:eastAsia="vi-VN"/>
              </w:rPr>
              <w:t>16</w:t>
            </w:r>
          </w:p>
        </w:tc>
        <w:tc>
          <w:tcPr>
            <w:tcW w:w="435" w:type="pct"/>
            <w:tcBorders>
              <w:top w:val="single"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7</w:t>
            </w:r>
          </w:p>
        </w:tc>
        <w:tc>
          <w:tcPr>
            <w:tcW w:w="725" w:type="pct"/>
            <w:tcBorders>
              <w:top w:val="single"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8</w:t>
            </w:r>
          </w:p>
        </w:tc>
        <w:tc>
          <w:tcPr>
            <w:tcW w:w="362" w:type="pct"/>
            <w:tcBorders>
              <w:top w:val="single"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8"/>
                <w:sz w:val="28"/>
                <w:szCs w:val="28"/>
                <w:lang w:val="sv-SE"/>
              </w:rPr>
              <w:t>1. Những vấn đề chung</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8"/>
                <w:sz w:val="28"/>
                <w:szCs w:val="28"/>
                <w:lang w:val="sv-SE"/>
              </w:rPr>
              <w:t xml:space="preserve">2. </w:t>
            </w:r>
            <w:r w:rsidRPr="00611333">
              <w:rPr>
                <w:rFonts w:ascii="Times New Roman" w:hAnsi="Times New Roman"/>
                <w:spacing w:val="-22"/>
                <w:sz w:val="28"/>
                <w:szCs w:val="28"/>
                <w:lang w:val="sv-SE"/>
              </w:rPr>
              <w:t>Nghiệp vụ tín dụng của ngân hàng trung ương</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8"/>
                <w:sz w:val="28"/>
                <w:szCs w:val="28"/>
                <w:lang w:val="sv-SE"/>
              </w:rPr>
              <w:t>2.1. Tái cấp vốn</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18"/>
                <w:sz w:val="28"/>
                <w:szCs w:val="28"/>
                <w:lang w:val="sv-SE"/>
              </w:rPr>
            </w:pPr>
            <w:r w:rsidRPr="00611333">
              <w:rPr>
                <w:rFonts w:ascii="Times New Roman" w:hAnsi="Times New Roman"/>
                <w:spacing w:val="-18"/>
                <w:sz w:val="28"/>
                <w:szCs w:val="28"/>
                <w:lang w:val="sv-SE"/>
              </w:rPr>
              <w:t>2.2. Chiết khấu và tái chiết khấu chứng từ có giá</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8"/>
                <w:sz w:val="28"/>
                <w:szCs w:val="28"/>
                <w:lang w:val="sv-SE"/>
              </w:rPr>
              <w:t>2.3. Cho vay thanh toán</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8"/>
                <w:sz w:val="28"/>
                <w:szCs w:val="28"/>
                <w:lang w:val="sv-SE"/>
              </w:rPr>
              <w:t>2.4. Bảo lãnh cho các NHTM</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8"/>
                <w:sz w:val="28"/>
                <w:szCs w:val="28"/>
                <w:lang w:val="sv-SE"/>
              </w:rPr>
              <w:t>2.5. Tạm ứng cho ngân sách</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8"/>
                <w:sz w:val="28"/>
                <w:szCs w:val="28"/>
                <w:lang w:val="sv-SE"/>
              </w:rPr>
              <w:t>3. Tổ chức và điều hành hệ thống thanh toán qua ngân hàng</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8"/>
                <w:sz w:val="28"/>
                <w:szCs w:val="28"/>
                <w:lang w:val="sv-SE"/>
              </w:rPr>
              <w:t>3.1. Tổ chức và điều hành hệ thống thanh toán liên ngân hàng</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8"/>
                <w:sz w:val="28"/>
                <w:szCs w:val="28"/>
                <w:lang w:val="sv-SE"/>
              </w:rPr>
              <w:t>3.2. Tổ chức và điều hành hệ thống thanh toán qua tài khoản tiền gửi tại ngân hàng trung ương</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8"/>
                <w:sz w:val="28"/>
                <w:szCs w:val="28"/>
              </w:rPr>
              <w:t>Kiểm tra định kỳ</w:t>
            </w:r>
          </w:p>
        </w:tc>
        <w:tc>
          <w:tcPr>
            <w:tcW w:w="362"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sv-SE" w:eastAsia="vi-VN"/>
              </w:rPr>
            </w:pPr>
          </w:p>
        </w:tc>
        <w:tc>
          <w:tcPr>
            <w:tcW w:w="435"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single"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397"/>
        </w:trPr>
        <w:tc>
          <w:tcPr>
            <w:tcW w:w="291"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2825"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b/>
                <w:sz w:val="28"/>
                <w:szCs w:val="28"/>
                <w:lang w:val="sv-SE"/>
              </w:rPr>
            </w:pPr>
            <w:r w:rsidRPr="00611333">
              <w:rPr>
                <w:rFonts w:ascii="Times New Roman" w:hAnsi="Times New Roman"/>
                <w:b/>
                <w:sz w:val="28"/>
                <w:szCs w:val="28"/>
                <w:lang w:val="sv-SE"/>
              </w:rPr>
              <w:t>Chương 3: Nghiệp vụ thị trường mở</w:t>
            </w:r>
          </w:p>
        </w:tc>
        <w:tc>
          <w:tcPr>
            <w:tcW w:w="362" w:type="pct"/>
            <w:tcBorders>
              <w:top w:val="single"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19</w:t>
            </w:r>
          </w:p>
        </w:tc>
        <w:tc>
          <w:tcPr>
            <w:tcW w:w="435" w:type="pct"/>
            <w:tcBorders>
              <w:top w:val="single"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8</w:t>
            </w:r>
          </w:p>
        </w:tc>
        <w:tc>
          <w:tcPr>
            <w:tcW w:w="725" w:type="pct"/>
            <w:tcBorders>
              <w:top w:val="single"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10</w:t>
            </w:r>
          </w:p>
        </w:tc>
        <w:tc>
          <w:tcPr>
            <w:tcW w:w="362" w:type="pct"/>
            <w:tcBorders>
              <w:top w:val="single"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1. Những vấn đề chung về thị trường mở</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2. Các phương thức giao dịch trên thị trường mở</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2.1. Giao dịch mua- bán hẳn</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2.2. Giao dịch mua-bán có kỳ</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rPr>
            </w:pPr>
            <w:r w:rsidRPr="00611333">
              <w:rPr>
                <w:rFonts w:ascii="Times New Roman" w:hAnsi="Times New Roman"/>
                <w:sz w:val="28"/>
                <w:szCs w:val="28"/>
                <w:lang w:val="sv-SE"/>
              </w:rPr>
              <w:t xml:space="preserve">3. </w:t>
            </w:r>
            <w:r w:rsidRPr="00611333">
              <w:rPr>
                <w:rFonts w:ascii="Times New Roman" w:hAnsi="Times New Roman"/>
                <w:spacing w:val="-12"/>
                <w:sz w:val="28"/>
                <w:szCs w:val="28"/>
                <w:lang w:val="sv-SE"/>
              </w:rPr>
              <w:t>Phương pháp  xác định giá mua- bán chứng từ có giá trên thị trường mở</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3.1. Xác định giá mua bán chứng từ có giá trong giao dịch có kỳ hạn</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3.2. Xác định giá mua bán chứng từ có giá trong giao dịch mua bán hẳn</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4. Phương pháp đấu thầu</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4.1. Đấu thầu khối lượng</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4.2. Đấu thầu lãi suất</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5. Phương thức xét thầu</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6. Quy trình tổ chức đấu thầu</w:t>
            </w: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dotted"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2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pacing w:val="-8"/>
                <w:sz w:val="28"/>
                <w:szCs w:val="28"/>
              </w:rPr>
              <w:t>Kiểm tra định kỳ</w:t>
            </w:r>
          </w:p>
        </w:tc>
        <w:tc>
          <w:tcPr>
            <w:tcW w:w="362"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nil"/>
              <w:bottom w:val="single" w:sz="4" w:space="0" w:color="auto"/>
              <w:right w:val="single" w:sz="8"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397"/>
        </w:trPr>
        <w:tc>
          <w:tcPr>
            <w:tcW w:w="291"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 xml:space="preserve">    4</w:t>
            </w:r>
          </w:p>
        </w:tc>
        <w:tc>
          <w:tcPr>
            <w:tcW w:w="2825" w:type="pct"/>
            <w:tcBorders>
              <w:top w:val="single"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b/>
                <w:sz w:val="28"/>
                <w:szCs w:val="28"/>
                <w:lang w:val="sv-SE"/>
              </w:rPr>
            </w:pPr>
            <w:r w:rsidRPr="00611333">
              <w:rPr>
                <w:rFonts w:ascii="Times New Roman" w:hAnsi="Times New Roman"/>
                <w:b/>
                <w:spacing w:val="-8"/>
                <w:sz w:val="28"/>
                <w:szCs w:val="28"/>
                <w:lang w:val="sv-SE"/>
              </w:rPr>
              <w:t>Chương 4: Nghiệp vụ quản lý ngoại</w:t>
            </w:r>
            <w:r w:rsidRPr="00611333">
              <w:rPr>
                <w:rFonts w:ascii="Times New Roman" w:hAnsi="Times New Roman"/>
                <w:b/>
                <w:sz w:val="28"/>
                <w:szCs w:val="28"/>
                <w:lang w:val="sv-SE"/>
              </w:rPr>
              <w:t xml:space="preserve"> hối</w:t>
            </w:r>
          </w:p>
        </w:tc>
        <w:tc>
          <w:tcPr>
            <w:tcW w:w="362"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8</w:t>
            </w:r>
          </w:p>
        </w:tc>
        <w:tc>
          <w:tcPr>
            <w:tcW w:w="435"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725"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362"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1. Những vấn đề chung</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2. Chính sách quản lý ngoại hối</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2326FC"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2.1. Khái niệm về chính sách quản lý ngoại hối</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2.2. Mục tiêu của chính sách quản lý ngoại hối</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2.3. Đối tượng quản lý ngoại hối</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 Nghiệp vụ quản lý ngoại hối của ngân hàng trung ương</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pacing w:val="-10"/>
                <w:sz w:val="28"/>
                <w:szCs w:val="28"/>
                <w:lang w:val="sv-SE"/>
              </w:rPr>
              <w:t>3.1. Quản lý dự trữ ngoại hối của nhà nước</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282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3.2. Quản lý hoạt động ngoại hối</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rPr>
                <w:rFonts w:ascii="Times New Roman" w:eastAsia="Times New Roman" w:hAnsi="Times New Roman"/>
                <w:sz w:val="28"/>
                <w:szCs w:val="28"/>
                <w:lang w:val="en-US" w:eastAsia="vi-VN"/>
              </w:rPr>
            </w:pPr>
          </w:p>
        </w:tc>
        <w:tc>
          <w:tcPr>
            <w:tcW w:w="2825" w:type="pct"/>
            <w:tcBorders>
              <w:top w:val="dotted" w:sz="4" w:space="0" w:color="auto"/>
              <w:left w:val="nil"/>
              <w:bottom w:val="single" w:sz="8"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pacing w:val="-8"/>
                <w:sz w:val="28"/>
                <w:szCs w:val="28"/>
                <w:lang w:val="sv-SE"/>
              </w:rPr>
            </w:pPr>
            <w:r w:rsidRPr="00611333">
              <w:rPr>
                <w:rFonts w:ascii="Times New Roman" w:hAnsi="Times New Roman"/>
                <w:sz w:val="28"/>
                <w:szCs w:val="28"/>
                <w:lang w:val="sv-SE"/>
              </w:rPr>
              <w:t>3.3. Lập và báo cáo cán cân thanh toán quốc tế</w:t>
            </w:r>
          </w:p>
        </w:tc>
        <w:tc>
          <w:tcPr>
            <w:tcW w:w="36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w:t>
            </w:r>
          </w:p>
        </w:tc>
        <w:tc>
          <w:tcPr>
            <w:tcW w:w="2825" w:type="pct"/>
            <w:tcBorders>
              <w:top w:val="single" w:sz="8"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rPr>
                <w:rFonts w:ascii="Times New Roman" w:hAnsi="Times New Roman"/>
                <w:b/>
                <w:spacing w:val="-8"/>
                <w:sz w:val="28"/>
                <w:szCs w:val="28"/>
                <w:lang w:val="sv-SE"/>
              </w:rPr>
            </w:pPr>
            <w:r w:rsidRPr="00611333">
              <w:rPr>
                <w:rFonts w:ascii="Times New Roman" w:hAnsi="Times New Roman"/>
                <w:b/>
                <w:spacing w:val="-8"/>
                <w:sz w:val="28"/>
                <w:szCs w:val="28"/>
                <w:lang w:val="sv-SE"/>
              </w:rPr>
              <w:t>Chương 5: Điều hành chính sách tiền tệ quốc gia</w:t>
            </w:r>
          </w:p>
        </w:tc>
        <w:tc>
          <w:tcPr>
            <w:tcW w:w="362" w:type="pct"/>
            <w:tcBorders>
              <w:top w:val="single" w:sz="4" w:space="0" w:color="auto"/>
              <w:left w:val="nil"/>
              <w:bottom w:val="dotted" w:sz="4" w:space="0" w:color="auto"/>
              <w:right w:val="single" w:sz="8"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435" w:type="pct"/>
            <w:tcBorders>
              <w:top w:val="single" w:sz="4" w:space="0" w:color="auto"/>
              <w:left w:val="nil"/>
              <w:bottom w:val="dotted" w:sz="4" w:space="0" w:color="auto"/>
              <w:right w:val="single" w:sz="8"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725" w:type="pct"/>
            <w:tcBorders>
              <w:top w:val="single" w:sz="4" w:space="0" w:color="auto"/>
              <w:left w:val="nil"/>
              <w:bottom w:val="dotted" w:sz="4" w:space="0" w:color="auto"/>
              <w:right w:val="single" w:sz="8"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362" w:type="pct"/>
            <w:tcBorders>
              <w:top w:val="single" w:sz="4" w:space="0" w:color="auto"/>
              <w:left w:val="nil"/>
              <w:bottom w:val="dotted" w:sz="4" w:space="0" w:color="auto"/>
              <w:right w:val="single" w:sz="8"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1. Khái niệm, mục tiêu của chính sách tiền tệ quốc gia</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pacing w:val="-6"/>
                <w:sz w:val="28"/>
                <w:szCs w:val="28"/>
                <w:lang w:val="sv-SE"/>
              </w:rPr>
            </w:pPr>
            <w:r w:rsidRPr="00611333">
              <w:rPr>
                <w:rFonts w:ascii="Times New Roman" w:hAnsi="Times New Roman"/>
                <w:spacing w:val="-6"/>
                <w:sz w:val="28"/>
                <w:szCs w:val="28"/>
                <w:lang w:val="sv-SE"/>
              </w:rPr>
              <w:t>1.1.  Khái niêm chính sách tiền tệ quốc gia</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1.2. Trách nhiệm và quyền hạn của các đối tượng liên quan đến chính sách tiền tệ quốc gia</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1.3.  Các loại chính sách tiền tệ</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1.4.  Các mục tiêu của chính sách tiền tệ</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pacing w:val="-8"/>
                <w:position w:val="-4"/>
                <w:sz w:val="28"/>
                <w:szCs w:val="28"/>
                <w:lang w:val="sv-SE"/>
              </w:rPr>
            </w:pPr>
            <w:r w:rsidRPr="00611333">
              <w:rPr>
                <w:rFonts w:ascii="Times New Roman" w:hAnsi="Times New Roman"/>
                <w:spacing w:val="-8"/>
                <w:position w:val="-4"/>
                <w:sz w:val="28"/>
                <w:szCs w:val="28"/>
                <w:lang w:val="sv-SE"/>
              </w:rPr>
              <w:t>2. Cơ cấu của chính sách tiền tệ quốc gia</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2.1.  Chính sách phát hành</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2.2. Chính sách tín dụng</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2.3. Chính sách ngoại hối</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 Công cụ của chính sách tiền tệ</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3.1. Tái cấp vốn</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3.2. Lãi suất</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3.3. Tỷ giá hối đoái</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3.4. Dự trữ bắt buộc</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3.5. Nghiệp vụ thị trường mở</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z w:val="28"/>
                <w:szCs w:val="28"/>
                <w:lang w:val="sv-SE"/>
              </w:rPr>
              <w:t>3.6. Các công cụ khác</w:t>
            </w: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91"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25"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lang w:val="sv-SE"/>
              </w:rPr>
            </w:pPr>
            <w:r w:rsidRPr="00611333">
              <w:rPr>
                <w:rFonts w:ascii="Times New Roman" w:hAnsi="Times New Roman"/>
                <w:spacing w:val="-8"/>
                <w:sz w:val="28"/>
                <w:szCs w:val="28"/>
              </w:rPr>
              <w:t>Kiểm tra định kỳ</w:t>
            </w:r>
          </w:p>
        </w:tc>
        <w:tc>
          <w:tcPr>
            <w:tcW w:w="36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35"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25"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6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45238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555"/>
        </w:trPr>
        <w:tc>
          <w:tcPr>
            <w:tcW w:w="291" w:type="pct"/>
            <w:tcBorders>
              <w:top w:val="single" w:sz="4" w:space="0" w:color="auto"/>
              <w:left w:val="single" w:sz="8" w:space="0" w:color="auto"/>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w:t>
            </w:r>
          </w:p>
        </w:tc>
        <w:tc>
          <w:tcPr>
            <w:tcW w:w="2825" w:type="pct"/>
            <w:tcBorders>
              <w:top w:val="single" w:sz="4"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Cộng</w:t>
            </w:r>
          </w:p>
        </w:tc>
        <w:tc>
          <w:tcPr>
            <w:tcW w:w="362" w:type="pct"/>
            <w:tcBorders>
              <w:top w:val="single" w:sz="4" w:space="0" w:color="auto"/>
              <w:left w:val="nil"/>
              <w:bottom w:val="single" w:sz="4" w:space="0" w:color="auto"/>
              <w:right w:val="single" w:sz="8" w:space="0" w:color="auto"/>
            </w:tcBorders>
            <w:shd w:val="clear" w:color="auto" w:fill="auto"/>
            <w:vAlign w:val="center"/>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60</w:t>
            </w:r>
          </w:p>
        </w:tc>
        <w:tc>
          <w:tcPr>
            <w:tcW w:w="435" w:type="pct"/>
            <w:tcBorders>
              <w:top w:val="single" w:sz="4" w:space="0" w:color="auto"/>
              <w:left w:val="nil"/>
              <w:bottom w:val="single" w:sz="4" w:space="0" w:color="auto"/>
              <w:right w:val="single" w:sz="8" w:space="0" w:color="auto"/>
            </w:tcBorders>
            <w:shd w:val="clear" w:color="auto" w:fill="auto"/>
            <w:vAlign w:val="center"/>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30</w:t>
            </w:r>
          </w:p>
        </w:tc>
        <w:tc>
          <w:tcPr>
            <w:tcW w:w="725" w:type="pct"/>
            <w:tcBorders>
              <w:top w:val="single" w:sz="4" w:space="0" w:color="auto"/>
              <w:left w:val="nil"/>
              <w:bottom w:val="single" w:sz="4" w:space="0" w:color="auto"/>
              <w:right w:val="single" w:sz="8" w:space="0" w:color="auto"/>
            </w:tcBorders>
            <w:shd w:val="clear" w:color="auto" w:fill="auto"/>
            <w:vAlign w:val="center"/>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27</w:t>
            </w:r>
          </w:p>
        </w:tc>
        <w:tc>
          <w:tcPr>
            <w:tcW w:w="362" w:type="pct"/>
            <w:tcBorders>
              <w:top w:val="single" w:sz="4" w:space="0" w:color="auto"/>
              <w:left w:val="nil"/>
              <w:bottom w:val="single" w:sz="4" w:space="0" w:color="auto"/>
              <w:right w:val="single" w:sz="8" w:space="0" w:color="auto"/>
            </w:tcBorders>
            <w:shd w:val="clear" w:color="auto" w:fill="auto"/>
            <w:vAlign w:val="center"/>
          </w:tcPr>
          <w:p w:rsidR="00B01945" w:rsidRPr="00611333" w:rsidRDefault="002326FC"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chi tiết: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Chương 1:</w:t>
      </w:r>
      <w:r w:rsidRPr="00611333">
        <w:rPr>
          <w:rFonts w:ascii="Times New Roman" w:eastAsia="Times New Roman" w:hAnsi="Times New Roman"/>
          <w:sz w:val="28"/>
          <w:szCs w:val="28"/>
          <w:lang w:eastAsia="vi-VN"/>
        </w:rPr>
        <w:t xml:space="preserve">  </w:t>
      </w:r>
      <w:r w:rsidRPr="00611333">
        <w:rPr>
          <w:rFonts w:ascii="Times New Roman" w:hAnsi="Times New Roman"/>
          <w:b/>
          <w:sz w:val="28"/>
          <w:szCs w:val="28"/>
        </w:rPr>
        <w:t>Nghiệp vụ phát hành tiền và điều tiết lưu thông tiền tệ</w:t>
      </w:r>
    </w:p>
    <w:p w:rsidR="00B01945" w:rsidRPr="00611333" w:rsidRDefault="00B01945" w:rsidP="00F74021">
      <w:pPr>
        <w:spacing w:line="288" w:lineRule="auto"/>
        <w:jc w:val="right"/>
        <w:rPr>
          <w:rFonts w:ascii="Times New Roman" w:hAnsi="Times New Roman"/>
          <w:sz w:val="28"/>
          <w:szCs w:val="28"/>
          <w:lang w:val="da-DK"/>
        </w:rPr>
      </w:pPr>
      <w:r w:rsidRPr="00611333">
        <w:rPr>
          <w:rFonts w:ascii="Times New Roman" w:hAnsi="Times New Roman"/>
          <w:i/>
          <w:iCs/>
          <w:sz w:val="28"/>
          <w:szCs w:val="28"/>
        </w:rPr>
        <w:t>Thời gian:</w:t>
      </w:r>
      <w:r w:rsidR="00452382" w:rsidRPr="00611333">
        <w:rPr>
          <w:rFonts w:ascii="Times New Roman" w:hAnsi="Times New Roman"/>
          <w:i/>
          <w:iCs/>
          <w:sz w:val="28"/>
          <w:szCs w:val="28"/>
          <w:lang w:val="en-US"/>
        </w:rPr>
        <w:t xml:space="preserve">8 </w:t>
      </w:r>
      <w:r w:rsidRPr="00611333">
        <w:rPr>
          <w:rFonts w:ascii="Times New Roman" w:hAnsi="Times New Roman"/>
          <w:i/>
          <w:iCs/>
          <w:sz w:val="28"/>
          <w:szCs w:val="28"/>
        </w:rPr>
        <w:t xml:space="preserve"> giờ (LT: </w:t>
      </w:r>
      <w:r w:rsidR="00452382" w:rsidRPr="00611333">
        <w:rPr>
          <w:rFonts w:ascii="Times New Roman" w:hAnsi="Times New Roman"/>
          <w:i/>
          <w:iCs/>
          <w:sz w:val="28"/>
          <w:szCs w:val="28"/>
          <w:lang w:val="en-US"/>
        </w:rPr>
        <w:t>5</w:t>
      </w:r>
      <w:r w:rsidRPr="00611333">
        <w:rPr>
          <w:rFonts w:ascii="Times New Roman" w:hAnsi="Times New Roman"/>
          <w:i/>
          <w:iCs/>
          <w:sz w:val="28"/>
          <w:szCs w:val="28"/>
        </w:rPr>
        <w:t xml:space="preserve"> giờ; BT: </w:t>
      </w:r>
      <w:r w:rsidR="00452382" w:rsidRPr="00611333">
        <w:rPr>
          <w:rFonts w:ascii="Times New Roman" w:hAnsi="Times New Roman"/>
          <w:i/>
          <w:iCs/>
          <w:sz w:val="28"/>
          <w:szCs w:val="28"/>
          <w:lang w:val="en-US"/>
        </w:rPr>
        <w:t>3</w:t>
      </w:r>
      <w:r w:rsidRPr="00611333">
        <w:rPr>
          <w:rFonts w:ascii="Times New Roman" w:hAnsi="Times New Roman"/>
          <w:i/>
          <w:iCs/>
          <w:sz w:val="28"/>
          <w:szCs w:val="28"/>
        </w:rPr>
        <w:t xml:space="preserve"> giờ)</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lastRenderedPageBreak/>
        <w:t>1</w:t>
      </w:r>
      <w:r w:rsidRPr="00611333">
        <w:rPr>
          <w:rFonts w:ascii="Times New Roman" w:eastAsia="Times New Roman" w:hAnsi="Times New Roman"/>
          <w:sz w:val="28"/>
          <w:szCs w:val="28"/>
          <w:lang w:eastAsia="vi-VN"/>
        </w:rPr>
        <w:t>. Mục tiêu:</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 xml:space="preserve">Về kiến thức: </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Trình bày được các nguyên tắc phát hành tiền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nội dung các kênh phát hành tiền.</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Về kỹ năng:</w:t>
      </w:r>
    </w:p>
    <w:p w:rsidR="00B01945" w:rsidRPr="00611333" w:rsidRDefault="00B01945" w:rsidP="00F74021">
      <w:pPr>
        <w:spacing w:line="288" w:lineRule="auto"/>
        <w:ind w:firstLine="709"/>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 xml:space="preserve">+ </w:t>
      </w:r>
      <w:r w:rsidRPr="00611333">
        <w:rPr>
          <w:rFonts w:ascii="Times New Roman" w:eastAsia="Times New Roman" w:hAnsi="Times New Roman"/>
          <w:spacing w:val="-4"/>
          <w:sz w:val="28"/>
          <w:szCs w:val="28"/>
          <w:lang w:eastAsia="vi-VN"/>
        </w:rPr>
        <w:t>Phân biệt được ưu, nhược điểm các kênh phát hành tiền trong từng thời kỳ</w:t>
      </w:r>
      <w:r w:rsidRPr="00611333">
        <w:rPr>
          <w:rFonts w:ascii="Times New Roman" w:eastAsia="Times New Roman" w:hAnsi="Times New Roman"/>
          <w:spacing w:val="-4"/>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Phân tích ảnh hưởng của các kênh phát hành tiền đối với sự phát triển của nền kinh tế.</w:t>
      </w:r>
    </w:p>
    <w:p w:rsidR="00B01945" w:rsidRPr="00611333" w:rsidRDefault="00B01945" w:rsidP="00F74021">
      <w:pPr>
        <w:widowControl w:val="0"/>
        <w:spacing w:line="288" w:lineRule="auto"/>
        <w:ind w:firstLine="709"/>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Về năng lực tự chủ và trách nhiệm:</w:t>
      </w:r>
    </w:p>
    <w:p w:rsidR="00B01945" w:rsidRPr="00611333" w:rsidRDefault="00B01945" w:rsidP="00F74021">
      <w:pPr>
        <w:widowControl w:val="0"/>
        <w:spacing w:line="288" w:lineRule="auto"/>
        <w:ind w:firstLine="709"/>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Làm việc độc lập, làm việc theo nhóm;</w:t>
      </w:r>
    </w:p>
    <w:p w:rsidR="00B01945" w:rsidRPr="00611333" w:rsidRDefault="00B01945" w:rsidP="00F74021">
      <w:pPr>
        <w:widowControl w:val="0"/>
        <w:spacing w:line="288" w:lineRule="auto"/>
        <w:ind w:firstLine="709"/>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xml:space="preserve">+ Nhận thức đúng đắn về sự cần thiết của các kênh phát hành tiền trong lĩnh vực tài chính tiền tệ. </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675" w:type="dxa"/>
        <w:tblLook w:val="04A0"/>
      </w:tblPr>
      <w:tblGrid>
        <w:gridCol w:w="7230"/>
        <w:gridCol w:w="708"/>
        <w:gridCol w:w="674"/>
      </w:tblGrid>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2.1. Những vấn đề chung</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bCs/>
                <w:i/>
                <w:sz w:val="28"/>
                <w:szCs w:val="28"/>
                <w:lang w:val="en-US" w:eastAsia="vi-VN"/>
              </w:rPr>
            </w:pPr>
            <w:r w:rsidRPr="00611333">
              <w:rPr>
                <w:rFonts w:ascii="Times New Roman" w:eastAsia="Times New Roman" w:hAnsi="Times New Roman"/>
                <w:bCs/>
                <w:i/>
                <w:sz w:val="28"/>
                <w:szCs w:val="28"/>
                <w:lang w:val="en-US" w:eastAsia="vi-VN"/>
              </w:rPr>
              <w:t>1</w:t>
            </w:r>
          </w:p>
        </w:tc>
        <w:tc>
          <w:tcPr>
            <w:tcW w:w="674" w:type="dxa"/>
            <w:shd w:val="clear" w:color="auto" w:fill="auto"/>
          </w:tcPr>
          <w:p w:rsidR="00B01945" w:rsidRPr="00611333" w:rsidRDefault="00B01945" w:rsidP="00F74021">
            <w:pPr>
              <w:spacing w:line="288" w:lineRule="auto"/>
              <w:rPr>
                <w:rFonts w:ascii="Times New Roman" w:eastAsia="Times New Roman" w:hAnsi="Times New Roman"/>
                <w:bCs/>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 xml:space="preserve">2.1.1. In tiền, đúc tiền, bảo quản và vận chuyển tiền </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2.1.2. Phát hành tiền</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2.1.3. Thu hồi và tiêu hủy</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2.1.4. Tiền mẫu và tiền lưu niệm</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708" w:type="dxa"/>
            <w:shd w:val="clear" w:color="auto" w:fill="auto"/>
          </w:tcPr>
          <w:p w:rsidR="00B01945" w:rsidRPr="00611333" w:rsidRDefault="00452382"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1</w:t>
            </w: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 Nguyên tắc phát hành tiền</w:t>
            </w:r>
          </w:p>
        </w:tc>
        <w:tc>
          <w:tcPr>
            <w:tcW w:w="708" w:type="dxa"/>
            <w:shd w:val="clear" w:color="auto" w:fill="auto"/>
          </w:tcPr>
          <w:p w:rsidR="00B01945" w:rsidRPr="00611333" w:rsidRDefault="00452382" w:rsidP="00F74021">
            <w:pPr>
              <w:spacing w:line="288" w:lineRule="auto"/>
              <w:jc w:val="right"/>
              <w:rPr>
                <w:rFonts w:ascii="Times New Roman" w:eastAsia="Times New Roman" w:hAnsi="Times New Roman"/>
                <w:bCs/>
                <w:i/>
                <w:sz w:val="28"/>
                <w:szCs w:val="28"/>
                <w:lang w:val="en-US" w:eastAsia="vi-VN"/>
              </w:rPr>
            </w:pPr>
            <w:r w:rsidRPr="00611333">
              <w:rPr>
                <w:rFonts w:ascii="Times New Roman" w:eastAsia="Times New Roman" w:hAnsi="Times New Roman"/>
                <w:bCs/>
                <w:i/>
                <w:sz w:val="28"/>
                <w:szCs w:val="28"/>
                <w:lang w:val="en-US" w:eastAsia="vi-VN"/>
              </w:rPr>
              <w:t>2</w:t>
            </w:r>
          </w:p>
        </w:tc>
        <w:tc>
          <w:tcPr>
            <w:tcW w:w="674" w:type="dxa"/>
            <w:shd w:val="clear" w:color="auto" w:fill="auto"/>
          </w:tcPr>
          <w:p w:rsidR="00B01945" w:rsidRPr="00611333" w:rsidRDefault="00B01945" w:rsidP="00F74021">
            <w:pPr>
              <w:spacing w:line="288" w:lineRule="auto"/>
              <w:rPr>
                <w:rFonts w:ascii="Times New Roman" w:eastAsia="Times New Roman" w:hAnsi="Times New Roman"/>
                <w:bCs/>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2.2.1. Nguyên tắc cân đối</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2.2.2. Nguyên tắc đảm bảo</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2.2.3. Nguyên tắc quản lý tập trung thống nhất</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708" w:type="dxa"/>
            <w:shd w:val="clear" w:color="auto" w:fill="auto"/>
          </w:tcPr>
          <w:p w:rsidR="00B01945" w:rsidRPr="00611333" w:rsidRDefault="00452382"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1</w:t>
            </w: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 Các kênh phát hành tiền</w:t>
            </w:r>
          </w:p>
        </w:tc>
        <w:tc>
          <w:tcPr>
            <w:tcW w:w="708" w:type="dxa"/>
            <w:shd w:val="clear" w:color="auto" w:fill="auto"/>
          </w:tcPr>
          <w:p w:rsidR="00B01945" w:rsidRPr="00611333" w:rsidRDefault="00452382" w:rsidP="00F74021">
            <w:pPr>
              <w:spacing w:line="288" w:lineRule="auto"/>
              <w:jc w:val="right"/>
              <w:rPr>
                <w:rFonts w:ascii="Times New Roman" w:eastAsia="Times New Roman" w:hAnsi="Times New Roman"/>
                <w:bCs/>
                <w:i/>
                <w:sz w:val="28"/>
                <w:szCs w:val="28"/>
                <w:lang w:val="en-US" w:eastAsia="vi-VN"/>
              </w:rPr>
            </w:pPr>
            <w:r w:rsidRPr="00611333">
              <w:rPr>
                <w:rFonts w:ascii="Times New Roman" w:eastAsia="Times New Roman" w:hAnsi="Times New Roman"/>
                <w:bCs/>
                <w:i/>
                <w:sz w:val="28"/>
                <w:szCs w:val="28"/>
                <w:lang w:val="en-US" w:eastAsia="vi-VN"/>
              </w:rPr>
              <w:t>2</w:t>
            </w:r>
          </w:p>
        </w:tc>
        <w:tc>
          <w:tcPr>
            <w:tcW w:w="674" w:type="dxa"/>
            <w:shd w:val="clear" w:color="auto" w:fill="auto"/>
          </w:tcPr>
          <w:p w:rsidR="00B01945" w:rsidRPr="00611333" w:rsidRDefault="00B01945" w:rsidP="00F74021">
            <w:pPr>
              <w:spacing w:line="288" w:lineRule="auto"/>
              <w:rPr>
                <w:rFonts w:ascii="Times New Roman" w:eastAsia="Times New Roman" w:hAnsi="Times New Roman"/>
                <w:bCs/>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2.3.1. Phát hành tiền thông qua kênh tín dụng đối với hệ thống ngân hàng trung ương</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pacing w:val="-4"/>
                <w:sz w:val="28"/>
                <w:szCs w:val="28"/>
                <w:lang w:val="sv-SE"/>
              </w:rPr>
            </w:pPr>
            <w:r w:rsidRPr="00611333">
              <w:rPr>
                <w:rFonts w:ascii="Times New Roman" w:eastAsia="Times New Roman" w:hAnsi="Times New Roman"/>
                <w:spacing w:val="-4"/>
                <w:sz w:val="28"/>
                <w:szCs w:val="28"/>
                <w:lang w:val="sv-SE"/>
              </w:rPr>
              <w:t>2.3.2. Phát hành tiền thông qua kênh tín dụng đối với chính phủ</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2.3.3. Phát hành tiền thông qua kênh  nghiệp vụ thị trường mở</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val="sv-SE"/>
              </w:rPr>
              <w:t>2.3.4. Phát hành tiền thông qua kênh thị trường ngoại hối</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708" w:type="dxa"/>
            <w:shd w:val="clear" w:color="auto" w:fill="auto"/>
          </w:tcPr>
          <w:p w:rsidR="00B01945" w:rsidRPr="00611333" w:rsidRDefault="00452382"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1</w:t>
            </w:r>
          </w:p>
        </w:tc>
        <w:tc>
          <w:tcPr>
            <w:tcW w:w="674"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bl>
    <w:p w:rsidR="007778FB" w:rsidRDefault="007778FB" w:rsidP="00F74021">
      <w:pPr>
        <w:spacing w:line="288" w:lineRule="auto"/>
        <w:jc w:val="both"/>
        <w:rPr>
          <w:rFonts w:ascii="Times New Roman" w:eastAsia="Times New Roman" w:hAnsi="Times New Roman"/>
          <w:b/>
          <w:bCs/>
          <w:spacing w:val="-6"/>
          <w:sz w:val="28"/>
          <w:szCs w:val="28"/>
          <w:lang w:val="en-US" w:eastAsia="vi-VN"/>
        </w:rPr>
      </w:pPr>
    </w:p>
    <w:p w:rsidR="00B01945" w:rsidRPr="00611333" w:rsidRDefault="00B01945" w:rsidP="00F74021">
      <w:pPr>
        <w:spacing w:line="288" w:lineRule="auto"/>
        <w:jc w:val="both"/>
        <w:rPr>
          <w:rFonts w:ascii="Times New Roman" w:eastAsia="Times New Roman" w:hAnsi="Times New Roman"/>
          <w:sz w:val="28"/>
          <w:szCs w:val="28"/>
          <w:lang w:val="sv-SE" w:eastAsia="vi-VN"/>
        </w:rPr>
      </w:pPr>
      <w:r w:rsidRPr="00611333">
        <w:rPr>
          <w:rFonts w:ascii="Times New Roman" w:eastAsia="Times New Roman" w:hAnsi="Times New Roman"/>
          <w:b/>
          <w:bCs/>
          <w:spacing w:val="-6"/>
          <w:sz w:val="28"/>
          <w:szCs w:val="28"/>
          <w:lang w:eastAsia="vi-VN"/>
        </w:rPr>
        <w:t>Chương</w:t>
      </w:r>
      <w:r w:rsidRPr="00611333">
        <w:rPr>
          <w:rFonts w:ascii="Times New Roman" w:eastAsia="Times New Roman" w:hAnsi="Times New Roman"/>
          <w:b/>
          <w:bCs/>
          <w:spacing w:val="-6"/>
          <w:sz w:val="28"/>
          <w:szCs w:val="28"/>
          <w:lang w:val="sv-SE" w:eastAsia="vi-VN"/>
        </w:rPr>
        <w:t xml:space="preserve"> 2: </w:t>
      </w:r>
      <w:r w:rsidRPr="00611333">
        <w:rPr>
          <w:rFonts w:ascii="Times New Roman" w:hAnsi="Times New Roman"/>
          <w:b/>
          <w:spacing w:val="-6"/>
          <w:sz w:val="28"/>
          <w:szCs w:val="28"/>
          <w:lang w:val="sv-SE"/>
        </w:rPr>
        <w:t>Nghiệp vụ tín dụng và tổ chức hệ thống thanh toán qua ngân hàng</w:t>
      </w:r>
    </w:p>
    <w:p w:rsidR="00B01945" w:rsidRPr="00611333" w:rsidRDefault="00B01945" w:rsidP="00F74021">
      <w:pPr>
        <w:spacing w:line="288" w:lineRule="auto"/>
        <w:jc w:val="right"/>
        <w:rPr>
          <w:rFonts w:ascii="Times New Roman" w:hAnsi="Times New Roman"/>
          <w:sz w:val="28"/>
          <w:szCs w:val="28"/>
          <w:lang w:val="da-DK"/>
        </w:rPr>
      </w:pPr>
      <w:r w:rsidRPr="00611333">
        <w:rPr>
          <w:rFonts w:ascii="Times New Roman" w:hAnsi="Times New Roman"/>
          <w:i/>
          <w:iCs/>
          <w:sz w:val="28"/>
          <w:szCs w:val="28"/>
        </w:rPr>
        <w:t>Thời gian:</w:t>
      </w:r>
      <w:r w:rsidR="00452382" w:rsidRPr="00611333">
        <w:rPr>
          <w:rFonts w:ascii="Times New Roman" w:hAnsi="Times New Roman"/>
          <w:i/>
          <w:iCs/>
          <w:sz w:val="28"/>
          <w:szCs w:val="28"/>
          <w:lang w:val="en-US"/>
        </w:rPr>
        <w:t>16</w:t>
      </w:r>
      <w:r w:rsidRPr="00611333">
        <w:rPr>
          <w:rFonts w:ascii="Times New Roman" w:hAnsi="Times New Roman"/>
          <w:i/>
          <w:iCs/>
          <w:sz w:val="28"/>
          <w:szCs w:val="28"/>
        </w:rPr>
        <w:t xml:space="preserve"> giờ (LT: </w:t>
      </w:r>
      <w:r w:rsidR="00452382" w:rsidRPr="00611333">
        <w:rPr>
          <w:rFonts w:ascii="Times New Roman" w:hAnsi="Times New Roman"/>
          <w:i/>
          <w:iCs/>
          <w:sz w:val="28"/>
          <w:szCs w:val="28"/>
          <w:lang w:val="en-US"/>
        </w:rPr>
        <w:t>7</w:t>
      </w:r>
      <w:r w:rsidRPr="00611333">
        <w:rPr>
          <w:rFonts w:ascii="Times New Roman" w:hAnsi="Times New Roman"/>
          <w:i/>
          <w:iCs/>
          <w:sz w:val="28"/>
          <w:szCs w:val="28"/>
        </w:rPr>
        <w:t xml:space="preserve"> giờ; BT: </w:t>
      </w:r>
      <w:r w:rsidR="00452382" w:rsidRPr="00611333">
        <w:rPr>
          <w:rFonts w:ascii="Times New Roman" w:hAnsi="Times New Roman"/>
          <w:i/>
          <w:iCs/>
          <w:sz w:val="28"/>
          <w:szCs w:val="28"/>
          <w:lang w:val="en-US"/>
        </w:rPr>
        <w:t>8</w:t>
      </w:r>
      <w:r w:rsidRPr="00611333">
        <w:rPr>
          <w:rFonts w:ascii="Times New Roman" w:hAnsi="Times New Roman"/>
          <w:i/>
          <w:iCs/>
          <w:sz w:val="28"/>
          <w:szCs w:val="28"/>
        </w:rPr>
        <w:t xml:space="preserve"> giờ; KT: 1 giờ)</w:t>
      </w:r>
    </w:p>
    <w:p w:rsidR="00B01945" w:rsidRPr="00611333" w:rsidRDefault="00B01945" w:rsidP="00F74021">
      <w:pPr>
        <w:spacing w:line="288" w:lineRule="auto"/>
        <w:ind w:firstLine="709"/>
        <w:rPr>
          <w:rFonts w:ascii="Times New Roman" w:eastAsia="Times New Roman" w:hAnsi="Times New Roman"/>
          <w:i/>
          <w:sz w:val="28"/>
          <w:szCs w:val="28"/>
          <w:lang w:eastAsia="vi-VN"/>
        </w:rPr>
      </w:pPr>
      <w:r w:rsidRPr="00611333">
        <w:rPr>
          <w:rFonts w:ascii="Times New Roman" w:eastAsia="Times New Roman" w:hAnsi="Times New Roman"/>
          <w:sz w:val="28"/>
          <w:szCs w:val="28"/>
          <w:lang w:eastAsia="vi-VN"/>
        </w:rPr>
        <w:tab/>
        <w:t>1</w:t>
      </w:r>
      <w:r w:rsidRPr="00611333">
        <w:rPr>
          <w:rFonts w:ascii="Times New Roman" w:eastAsia="Times New Roman" w:hAnsi="Times New Roman"/>
          <w:sz w:val="28"/>
          <w:szCs w:val="28"/>
          <w:lang w:val="sv-SE" w:eastAsia="vi-VN"/>
        </w:rPr>
        <w:t>.</w:t>
      </w:r>
      <w:r w:rsidRPr="00611333">
        <w:rPr>
          <w:rFonts w:ascii="Times New Roman" w:eastAsia="Times New Roman" w:hAnsi="Times New Roman"/>
          <w:sz w:val="28"/>
          <w:szCs w:val="28"/>
          <w:lang w:eastAsia="vi-VN"/>
        </w:rPr>
        <w:t xml:space="preserve"> Mục tiêu:</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val="sv-SE" w:eastAsia="vi-VN"/>
        </w:rPr>
        <w:tab/>
      </w:r>
      <w:r w:rsidRPr="00611333">
        <w:rPr>
          <w:rFonts w:ascii="Times New Roman" w:eastAsia="Times New Roman" w:hAnsi="Times New Roman"/>
          <w:b/>
          <w:sz w:val="28"/>
          <w:szCs w:val="28"/>
          <w:lang w:val="sv-SE" w:eastAsia="vi-VN"/>
        </w:rPr>
        <w:t>-</w:t>
      </w:r>
      <w:r w:rsidRPr="00611333">
        <w:rPr>
          <w:rFonts w:ascii="Times New Roman" w:eastAsia="Times New Roman" w:hAnsi="Times New Roman"/>
          <w:sz w:val="28"/>
          <w:szCs w:val="28"/>
          <w:lang w:val="sv-SE" w:eastAsia="vi-VN"/>
        </w:rPr>
        <w:t xml:space="preserve"> Về kiến thức:</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val="sv-SE" w:eastAsia="vi-VN"/>
        </w:rPr>
        <w:t>+ Trình bày được khái niệm, đặc điểm các nghiệp vụ tín dụng cụ thể;</w:t>
      </w:r>
    </w:p>
    <w:p w:rsidR="00B01945" w:rsidRPr="00611333" w:rsidRDefault="00B01945" w:rsidP="00F74021">
      <w:pPr>
        <w:spacing w:line="288" w:lineRule="auto"/>
        <w:ind w:firstLine="709"/>
        <w:jc w:val="both"/>
        <w:rPr>
          <w:rFonts w:ascii="Times New Roman" w:hAnsi="Times New Roman"/>
          <w:spacing w:val="-8"/>
          <w:sz w:val="28"/>
          <w:szCs w:val="28"/>
          <w:lang w:val="sv-SE"/>
        </w:rPr>
      </w:pPr>
      <w:r w:rsidRPr="00611333">
        <w:rPr>
          <w:rFonts w:ascii="Times New Roman" w:eastAsia="Times New Roman" w:hAnsi="Times New Roman"/>
          <w:spacing w:val="-8"/>
          <w:sz w:val="28"/>
          <w:szCs w:val="28"/>
          <w:lang w:val="sv-SE" w:eastAsia="vi-VN"/>
        </w:rPr>
        <w:lastRenderedPageBreak/>
        <w:t xml:space="preserve">+ Trình bày nội dung tổ chức và </w:t>
      </w:r>
      <w:r w:rsidRPr="00611333">
        <w:rPr>
          <w:rFonts w:ascii="Times New Roman" w:hAnsi="Times New Roman"/>
          <w:spacing w:val="-8"/>
          <w:sz w:val="28"/>
          <w:szCs w:val="28"/>
          <w:lang w:val="sv-SE"/>
        </w:rPr>
        <w:t>điều hành hệ thống thanh toán qua ngân hàng;</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val="sv-SE" w:eastAsia="vi-VN"/>
        </w:rPr>
        <w:t>+ Các phương pháp xác định các nghiệp vụ tín dụng cụ thể.</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val="sv-SE" w:eastAsia="vi-VN"/>
        </w:rPr>
        <w:t>- Về kỹ năng:</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val="sv-SE" w:eastAsia="vi-VN"/>
        </w:rPr>
        <w:t>+ Phân biệt được các nghiệp vụ tín dụng của NHTW;</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val="sv-SE" w:eastAsia="vi-VN"/>
        </w:rPr>
        <w:tab/>
      </w:r>
      <w:r w:rsidRPr="00611333">
        <w:rPr>
          <w:rFonts w:ascii="Times New Roman" w:eastAsia="Times New Roman" w:hAnsi="Times New Roman"/>
          <w:b/>
          <w:sz w:val="28"/>
          <w:szCs w:val="28"/>
          <w:lang w:val="sv-SE" w:eastAsia="vi-VN"/>
        </w:rPr>
        <w:t>+</w:t>
      </w:r>
      <w:r w:rsidRPr="00611333">
        <w:rPr>
          <w:rFonts w:ascii="Times New Roman" w:eastAsia="Times New Roman" w:hAnsi="Times New Roman"/>
          <w:sz w:val="28"/>
          <w:szCs w:val="28"/>
          <w:lang w:val="sv-SE" w:eastAsia="vi-VN"/>
        </w:rPr>
        <w:t xml:space="preserve"> Tính toán được các nghiệp vụ tín dụng khác nhau trong các trường hợp tình hưống khác nhau tại Ngân hàng trung ương.</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Về năng lực tự chủ và trách nhiệm:</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Tổ chức, đánh giá, phân tích các hoạt động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Trung thực, cẩn thận, ý thức chấp hành tốt về chế độ tài chính</w:t>
      </w:r>
      <w:r w:rsidRPr="00611333">
        <w:rPr>
          <w:rFonts w:ascii="Times New Roman" w:eastAsia="Times New Roman" w:hAnsi="Times New Roman"/>
          <w:sz w:val="28"/>
          <w:szCs w:val="28"/>
        </w:rPr>
        <w:t xml:space="preserve"> -</w:t>
      </w:r>
      <w:r w:rsidRPr="00611333">
        <w:rPr>
          <w:rFonts w:ascii="Times New Roman" w:eastAsia="Times New Roman" w:hAnsi="Times New Roman"/>
          <w:sz w:val="28"/>
          <w:szCs w:val="28"/>
          <w:lang w:val="de-DE"/>
        </w:rPr>
        <w:t xml:space="preserve"> tín </w:t>
      </w:r>
      <w:r w:rsidRPr="00611333">
        <w:rPr>
          <w:rFonts w:ascii="Times New Roman" w:eastAsia="Times New Roman" w:hAnsi="Times New Roman"/>
          <w:sz w:val="28"/>
          <w:szCs w:val="28"/>
        </w:rPr>
        <w:t xml:space="preserve">dụng </w:t>
      </w:r>
      <w:r w:rsidRPr="00611333">
        <w:rPr>
          <w:rFonts w:ascii="Times New Roman" w:eastAsia="Times New Roman" w:hAnsi="Times New Roman"/>
          <w:sz w:val="28"/>
          <w:szCs w:val="28"/>
          <w:lang w:val="de-DE"/>
        </w:rPr>
        <w:t>hiện hành.</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675" w:type="dxa"/>
        <w:tblLook w:val="04A0"/>
      </w:tblPr>
      <w:tblGrid>
        <w:gridCol w:w="7230"/>
        <w:gridCol w:w="567"/>
        <w:gridCol w:w="815"/>
      </w:tblGrid>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2.1. Những vấn đề chung</w:t>
            </w:r>
          </w:p>
        </w:tc>
        <w:tc>
          <w:tcPr>
            <w:tcW w:w="567"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1</w:t>
            </w:r>
          </w:p>
        </w:tc>
        <w:tc>
          <w:tcPr>
            <w:tcW w:w="815"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 Nghiệp vụ tín dụng của ngân hàng trung ương</w:t>
            </w:r>
          </w:p>
        </w:tc>
        <w:tc>
          <w:tcPr>
            <w:tcW w:w="567"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15"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452382" w:rsidRPr="00611333" w:rsidTr="00B01945">
        <w:trPr>
          <w:trHeight w:val="397"/>
        </w:trPr>
        <w:tc>
          <w:tcPr>
            <w:tcW w:w="7230" w:type="dxa"/>
            <w:shd w:val="clear" w:color="auto" w:fill="auto"/>
          </w:tcPr>
          <w:p w:rsidR="00452382" w:rsidRPr="00611333" w:rsidRDefault="00452382"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2.2.1. Tái cấp vốn</w:t>
            </w:r>
          </w:p>
        </w:tc>
        <w:tc>
          <w:tcPr>
            <w:tcW w:w="567" w:type="dxa"/>
            <w:shd w:val="clear" w:color="auto" w:fill="auto"/>
          </w:tcPr>
          <w:p w:rsidR="00452382" w:rsidRPr="00611333" w:rsidRDefault="00452382"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15" w:type="dxa"/>
            <w:shd w:val="clear" w:color="auto" w:fill="auto"/>
          </w:tcPr>
          <w:p w:rsidR="00452382" w:rsidRPr="00611333" w:rsidRDefault="00452382"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452382" w:rsidRPr="00611333" w:rsidTr="00B01945">
        <w:trPr>
          <w:trHeight w:val="397"/>
        </w:trPr>
        <w:tc>
          <w:tcPr>
            <w:tcW w:w="7230" w:type="dxa"/>
            <w:shd w:val="clear" w:color="auto" w:fill="auto"/>
          </w:tcPr>
          <w:p w:rsidR="00452382" w:rsidRPr="00611333" w:rsidRDefault="00452382"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2.2.1. Chiết khấu và tái chiết khấu chứng từ có giá</w:t>
            </w:r>
          </w:p>
        </w:tc>
        <w:tc>
          <w:tcPr>
            <w:tcW w:w="567" w:type="dxa"/>
            <w:shd w:val="clear" w:color="auto" w:fill="auto"/>
          </w:tcPr>
          <w:p w:rsidR="00452382" w:rsidRPr="00611333" w:rsidRDefault="00452382"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15" w:type="dxa"/>
            <w:shd w:val="clear" w:color="auto" w:fill="auto"/>
          </w:tcPr>
          <w:p w:rsidR="00452382" w:rsidRPr="00611333" w:rsidRDefault="00452382"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452382" w:rsidRPr="00611333" w:rsidTr="00B01945">
        <w:trPr>
          <w:trHeight w:val="397"/>
        </w:trPr>
        <w:tc>
          <w:tcPr>
            <w:tcW w:w="7230" w:type="dxa"/>
            <w:shd w:val="clear" w:color="auto" w:fill="auto"/>
          </w:tcPr>
          <w:p w:rsidR="00452382" w:rsidRPr="00611333" w:rsidRDefault="00452382"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2.2.3. Cho vay thanh toán</w:t>
            </w:r>
          </w:p>
        </w:tc>
        <w:tc>
          <w:tcPr>
            <w:tcW w:w="567" w:type="dxa"/>
            <w:shd w:val="clear" w:color="auto" w:fill="auto"/>
          </w:tcPr>
          <w:p w:rsidR="00452382" w:rsidRPr="00611333" w:rsidRDefault="00452382"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15" w:type="dxa"/>
            <w:shd w:val="clear" w:color="auto" w:fill="auto"/>
          </w:tcPr>
          <w:p w:rsidR="00452382" w:rsidRPr="00611333" w:rsidRDefault="00452382"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452382" w:rsidRPr="00611333" w:rsidTr="00B01945">
        <w:trPr>
          <w:trHeight w:val="397"/>
        </w:trPr>
        <w:tc>
          <w:tcPr>
            <w:tcW w:w="7230" w:type="dxa"/>
            <w:shd w:val="clear" w:color="auto" w:fill="auto"/>
          </w:tcPr>
          <w:p w:rsidR="00452382" w:rsidRPr="00611333" w:rsidRDefault="00452382"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2.2.4. Bảo lãnh cho các NHTM</w:t>
            </w:r>
          </w:p>
        </w:tc>
        <w:tc>
          <w:tcPr>
            <w:tcW w:w="567" w:type="dxa"/>
            <w:shd w:val="clear" w:color="auto" w:fill="auto"/>
          </w:tcPr>
          <w:p w:rsidR="00452382" w:rsidRPr="00611333" w:rsidRDefault="00452382"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15" w:type="dxa"/>
            <w:shd w:val="clear" w:color="auto" w:fill="auto"/>
          </w:tcPr>
          <w:p w:rsidR="00452382" w:rsidRPr="00611333" w:rsidRDefault="00452382"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452382" w:rsidRPr="00611333" w:rsidTr="00B01945">
        <w:trPr>
          <w:trHeight w:val="397"/>
        </w:trPr>
        <w:tc>
          <w:tcPr>
            <w:tcW w:w="7230" w:type="dxa"/>
            <w:shd w:val="clear" w:color="auto" w:fill="auto"/>
          </w:tcPr>
          <w:p w:rsidR="00452382" w:rsidRPr="00611333" w:rsidRDefault="00452382"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2.2.5. Tạm ứng cho ngân sách</w:t>
            </w:r>
          </w:p>
        </w:tc>
        <w:tc>
          <w:tcPr>
            <w:tcW w:w="567" w:type="dxa"/>
            <w:shd w:val="clear" w:color="auto" w:fill="auto"/>
          </w:tcPr>
          <w:p w:rsidR="00452382" w:rsidRPr="00611333" w:rsidRDefault="00452382"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15" w:type="dxa"/>
            <w:shd w:val="clear" w:color="auto" w:fill="auto"/>
          </w:tcPr>
          <w:p w:rsidR="00452382" w:rsidRPr="00611333" w:rsidRDefault="00452382"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567" w:type="dxa"/>
            <w:shd w:val="clear" w:color="auto" w:fill="auto"/>
          </w:tcPr>
          <w:p w:rsidR="00B01945" w:rsidRPr="00611333" w:rsidRDefault="00452382"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5</w:t>
            </w:r>
          </w:p>
        </w:tc>
        <w:tc>
          <w:tcPr>
            <w:tcW w:w="815"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 Tổ chức và điều hành hệ thống thanh toán qua ngân hàng</w:t>
            </w:r>
          </w:p>
        </w:tc>
        <w:tc>
          <w:tcPr>
            <w:tcW w:w="567"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15"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452382" w:rsidRPr="00611333" w:rsidTr="00B01945">
        <w:trPr>
          <w:trHeight w:val="397"/>
        </w:trPr>
        <w:tc>
          <w:tcPr>
            <w:tcW w:w="7230" w:type="dxa"/>
            <w:shd w:val="clear" w:color="auto" w:fill="auto"/>
          </w:tcPr>
          <w:p w:rsidR="00452382" w:rsidRPr="00611333" w:rsidRDefault="00452382"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2.3.1. Tổ chức và điều hành hệ thống thanh toán liên NH</w:t>
            </w:r>
          </w:p>
        </w:tc>
        <w:tc>
          <w:tcPr>
            <w:tcW w:w="567" w:type="dxa"/>
            <w:shd w:val="clear" w:color="auto" w:fill="auto"/>
          </w:tcPr>
          <w:p w:rsidR="00452382" w:rsidRPr="00611333" w:rsidRDefault="00452382"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15" w:type="dxa"/>
            <w:shd w:val="clear" w:color="auto" w:fill="auto"/>
          </w:tcPr>
          <w:p w:rsidR="00452382" w:rsidRPr="00611333" w:rsidRDefault="00452382"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452382" w:rsidRPr="00611333" w:rsidTr="00B01945">
        <w:trPr>
          <w:trHeight w:val="397"/>
        </w:trPr>
        <w:tc>
          <w:tcPr>
            <w:tcW w:w="7230" w:type="dxa"/>
            <w:shd w:val="clear" w:color="auto" w:fill="auto"/>
          </w:tcPr>
          <w:p w:rsidR="00452382" w:rsidRPr="00611333" w:rsidRDefault="00452382" w:rsidP="00F74021">
            <w:pPr>
              <w:spacing w:line="288" w:lineRule="auto"/>
              <w:jc w:val="both"/>
              <w:rPr>
                <w:rFonts w:ascii="Times New Roman" w:eastAsia="Times New Roman" w:hAnsi="Times New Roman"/>
                <w:spacing w:val="-10"/>
                <w:sz w:val="28"/>
                <w:szCs w:val="28"/>
                <w:lang w:val="sv-SE"/>
              </w:rPr>
            </w:pPr>
            <w:r w:rsidRPr="00611333">
              <w:rPr>
                <w:rFonts w:ascii="Times New Roman" w:eastAsia="Times New Roman" w:hAnsi="Times New Roman"/>
                <w:spacing w:val="-10"/>
                <w:sz w:val="28"/>
                <w:szCs w:val="28"/>
                <w:lang w:val="sv-SE"/>
              </w:rPr>
              <w:t>2.3.2. Tổ chức và điều hành hệ thống thanh toán qua tài khoản tiền gửi tại ngân hàng trung ương</w:t>
            </w:r>
          </w:p>
        </w:tc>
        <w:tc>
          <w:tcPr>
            <w:tcW w:w="567" w:type="dxa"/>
            <w:shd w:val="clear" w:color="auto" w:fill="auto"/>
          </w:tcPr>
          <w:p w:rsidR="00452382" w:rsidRPr="00611333" w:rsidRDefault="00452382"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15" w:type="dxa"/>
            <w:shd w:val="clear" w:color="auto" w:fill="auto"/>
          </w:tcPr>
          <w:p w:rsidR="00452382" w:rsidRPr="00611333" w:rsidRDefault="00452382"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7230" w:type="dxa"/>
            <w:shd w:val="clear" w:color="auto" w:fill="auto"/>
          </w:tcPr>
          <w:p w:rsidR="00B01945" w:rsidRPr="00611333" w:rsidRDefault="00B01945" w:rsidP="00F74021">
            <w:pPr>
              <w:spacing w:line="288" w:lineRule="auto"/>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567" w:type="dxa"/>
            <w:shd w:val="clear" w:color="auto" w:fill="auto"/>
          </w:tcPr>
          <w:p w:rsidR="00B01945" w:rsidRPr="00611333" w:rsidRDefault="00452382"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3</w:t>
            </w:r>
          </w:p>
        </w:tc>
        <w:tc>
          <w:tcPr>
            <w:tcW w:w="815" w:type="dxa"/>
            <w:shd w:val="clear" w:color="auto" w:fill="auto"/>
          </w:tcPr>
          <w:p w:rsidR="00B01945" w:rsidRPr="00611333" w:rsidRDefault="00B01945" w:rsidP="00F74021">
            <w:pPr>
              <w:spacing w:line="288" w:lineRule="auto"/>
              <w:rPr>
                <w:rFonts w:ascii="Times New Roman" w:eastAsia="Times New Roman" w:hAnsi="Times New Roman"/>
                <w:i/>
                <w:spacing w:val="-10"/>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7230" w:type="dxa"/>
            <w:shd w:val="clear" w:color="auto" w:fill="auto"/>
          </w:tcPr>
          <w:p w:rsidR="00B01945" w:rsidRPr="00611333" w:rsidRDefault="00B01945" w:rsidP="00F74021">
            <w:pPr>
              <w:spacing w:line="288" w:lineRule="auto"/>
              <w:jc w:val="both"/>
              <w:rPr>
                <w:rFonts w:ascii="Times New Roman" w:eastAsia="Times New Roman" w:hAnsi="Times New Roman"/>
                <w:spacing w:val="-10"/>
                <w:sz w:val="28"/>
                <w:szCs w:val="28"/>
                <w:lang w:val="sv-SE"/>
              </w:rPr>
            </w:pPr>
            <w:r w:rsidRPr="00611333">
              <w:rPr>
                <w:rFonts w:ascii="Times New Roman" w:eastAsia="Times New Roman" w:hAnsi="Times New Roman"/>
                <w:spacing w:val="-8"/>
                <w:sz w:val="28"/>
                <w:szCs w:val="28"/>
              </w:rPr>
              <w:t>Kiểm tra định kỳ</w:t>
            </w:r>
          </w:p>
        </w:tc>
        <w:tc>
          <w:tcPr>
            <w:tcW w:w="567" w:type="dxa"/>
            <w:shd w:val="clear" w:color="auto" w:fill="auto"/>
          </w:tcPr>
          <w:p w:rsidR="00B01945" w:rsidRPr="00611333" w:rsidRDefault="00B01945" w:rsidP="00F74021">
            <w:pPr>
              <w:spacing w:line="288" w:lineRule="auto"/>
              <w:jc w:val="right"/>
              <w:rPr>
                <w:rFonts w:ascii="Times New Roman" w:eastAsia="Times New Roman" w:hAnsi="Times New Roman"/>
                <w:i/>
                <w:spacing w:val="-8"/>
                <w:sz w:val="28"/>
                <w:szCs w:val="28"/>
                <w:lang w:val="en-US"/>
              </w:rPr>
            </w:pPr>
            <w:r w:rsidRPr="00611333">
              <w:rPr>
                <w:rFonts w:ascii="Times New Roman" w:eastAsia="Times New Roman" w:hAnsi="Times New Roman"/>
                <w:i/>
                <w:spacing w:val="-8"/>
                <w:sz w:val="28"/>
                <w:szCs w:val="28"/>
                <w:lang w:val="en-US"/>
              </w:rPr>
              <w:t>1</w:t>
            </w:r>
          </w:p>
        </w:tc>
        <w:tc>
          <w:tcPr>
            <w:tcW w:w="815" w:type="dxa"/>
            <w:shd w:val="clear" w:color="auto" w:fill="auto"/>
          </w:tcPr>
          <w:p w:rsidR="00B01945" w:rsidRPr="00611333" w:rsidRDefault="00B01945" w:rsidP="00F74021">
            <w:pPr>
              <w:spacing w:line="288" w:lineRule="auto"/>
              <w:rPr>
                <w:rFonts w:ascii="Times New Roman" w:eastAsia="Times New Roman" w:hAnsi="Times New Roman"/>
                <w:i/>
                <w:spacing w:val="-8"/>
                <w:sz w:val="28"/>
                <w:szCs w:val="28"/>
              </w:rPr>
            </w:pPr>
            <w:r w:rsidRPr="00611333">
              <w:rPr>
                <w:rFonts w:ascii="Times New Roman" w:eastAsia="Times New Roman" w:hAnsi="Times New Roman"/>
                <w:bCs/>
                <w:i/>
                <w:sz w:val="28"/>
                <w:szCs w:val="28"/>
                <w:lang w:val="en-US" w:eastAsia="vi-VN"/>
              </w:rPr>
              <w:t>giờ</w:t>
            </w:r>
          </w:p>
        </w:tc>
      </w:tr>
    </w:tbl>
    <w:p w:rsidR="007778FB" w:rsidRDefault="007778FB" w:rsidP="00F74021">
      <w:pPr>
        <w:spacing w:line="288" w:lineRule="auto"/>
        <w:jc w:val="both"/>
        <w:rPr>
          <w:rFonts w:ascii="Times New Roman" w:eastAsia="Times New Roman" w:hAnsi="Times New Roman"/>
          <w:b/>
          <w:bCs/>
          <w:sz w:val="28"/>
          <w:szCs w:val="28"/>
          <w:lang w:val="sv-SE" w:eastAsia="vi-VN"/>
        </w:rPr>
      </w:pPr>
    </w:p>
    <w:p w:rsidR="00B01945" w:rsidRPr="00611333" w:rsidRDefault="00B01945" w:rsidP="00F74021">
      <w:pPr>
        <w:spacing w:line="288" w:lineRule="auto"/>
        <w:jc w:val="both"/>
        <w:rPr>
          <w:rFonts w:ascii="Times New Roman" w:eastAsia="Times New Roman" w:hAnsi="Times New Roman"/>
          <w:bCs/>
          <w:i/>
          <w:sz w:val="28"/>
          <w:szCs w:val="28"/>
          <w:lang w:val="sv-SE" w:eastAsia="vi-VN"/>
        </w:rPr>
      </w:pPr>
      <w:r w:rsidRPr="00611333">
        <w:rPr>
          <w:rFonts w:ascii="Times New Roman" w:eastAsia="Times New Roman" w:hAnsi="Times New Roman"/>
          <w:b/>
          <w:bCs/>
          <w:sz w:val="28"/>
          <w:szCs w:val="28"/>
          <w:lang w:val="sv-SE" w:eastAsia="vi-VN"/>
        </w:rPr>
        <w:t>Chương 3: Nghiệp vụ thị trường mở</w:t>
      </w:r>
      <w:r w:rsidRPr="00611333">
        <w:rPr>
          <w:rFonts w:ascii="Times New Roman" w:eastAsia="Times New Roman" w:hAnsi="Times New Roman"/>
          <w:b/>
          <w:bCs/>
          <w:sz w:val="28"/>
          <w:szCs w:val="28"/>
          <w:lang w:val="sv-SE" w:eastAsia="vi-VN"/>
        </w:rPr>
        <w:tab/>
      </w:r>
    </w:p>
    <w:p w:rsidR="00B01945" w:rsidRPr="00611333" w:rsidRDefault="00B01945" w:rsidP="00F74021">
      <w:pPr>
        <w:spacing w:line="288" w:lineRule="auto"/>
        <w:ind w:firstLine="720"/>
        <w:jc w:val="right"/>
        <w:rPr>
          <w:rFonts w:ascii="Times New Roman" w:eastAsia="Times New Roman" w:hAnsi="Times New Roman"/>
          <w:bCs/>
          <w:i/>
          <w:sz w:val="28"/>
          <w:szCs w:val="28"/>
          <w:lang w:val="sv-SE" w:eastAsia="vi-VN"/>
        </w:rPr>
      </w:pPr>
      <w:r w:rsidRPr="00611333">
        <w:rPr>
          <w:rFonts w:ascii="Times New Roman" w:hAnsi="Times New Roman"/>
          <w:i/>
          <w:iCs/>
          <w:sz w:val="28"/>
          <w:szCs w:val="28"/>
        </w:rPr>
        <w:t>Thời gian:</w:t>
      </w:r>
      <w:r w:rsidR="009C0207" w:rsidRPr="00611333">
        <w:rPr>
          <w:rFonts w:ascii="Times New Roman" w:hAnsi="Times New Roman"/>
          <w:i/>
          <w:iCs/>
          <w:sz w:val="28"/>
          <w:szCs w:val="28"/>
          <w:lang w:val="en-US"/>
        </w:rPr>
        <w:t>19</w:t>
      </w:r>
      <w:r w:rsidRPr="00611333">
        <w:rPr>
          <w:rFonts w:ascii="Times New Roman" w:hAnsi="Times New Roman"/>
          <w:i/>
          <w:iCs/>
          <w:sz w:val="28"/>
          <w:szCs w:val="28"/>
        </w:rPr>
        <w:t xml:space="preserve"> giờ (LT: </w:t>
      </w:r>
      <w:r w:rsidR="009C0207" w:rsidRPr="00611333">
        <w:rPr>
          <w:rFonts w:ascii="Times New Roman" w:hAnsi="Times New Roman"/>
          <w:i/>
          <w:iCs/>
          <w:sz w:val="28"/>
          <w:szCs w:val="28"/>
          <w:lang w:val="en-US"/>
        </w:rPr>
        <w:t>8</w:t>
      </w:r>
      <w:r w:rsidRPr="00611333">
        <w:rPr>
          <w:rFonts w:ascii="Times New Roman" w:hAnsi="Times New Roman"/>
          <w:i/>
          <w:iCs/>
          <w:sz w:val="28"/>
          <w:szCs w:val="28"/>
        </w:rPr>
        <w:t xml:space="preserve"> giờ; BT: </w:t>
      </w:r>
      <w:r w:rsidRPr="00611333">
        <w:rPr>
          <w:rFonts w:ascii="Times New Roman" w:hAnsi="Times New Roman"/>
          <w:i/>
          <w:iCs/>
          <w:sz w:val="28"/>
          <w:szCs w:val="28"/>
          <w:lang w:val="en-US"/>
        </w:rPr>
        <w:t>1</w:t>
      </w:r>
      <w:r w:rsidR="009C0207" w:rsidRPr="00611333">
        <w:rPr>
          <w:rFonts w:ascii="Times New Roman" w:hAnsi="Times New Roman"/>
          <w:i/>
          <w:iCs/>
          <w:sz w:val="28"/>
          <w:szCs w:val="28"/>
          <w:lang w:val="en-US"/>
        </w:rPr>
        <w:t>0</w:t>
      </w:r>
      <w:r w:rsidRPr="00611333">
        <w:rPr>
          <w:rFonts w:ascii="Times New Roman" w:hAnsi="Times New Roman"/>
          <w:i/>
          <w:iCs/>
          <w:sz w:val="28"/>
          <w:szCs w:val="28"/>
        </w:rPr>
        <w:t xml:space="preserve"> giờ; KT: 1 giờ)</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eastAsia="vi-VN"/>
        </w:rPr>
        <w:tab/>
        <w:t>1</w:t>
      </w:r>
      <w:r w:rsidRPr="00611333">
        <w:rPr>
          <w:rFonts w:ascii="Times New Roman" w:eastAsia="Times New Roman" w:hAnsi="Times New Roman"/>
          <w:sz w:val="28"/>
          <w:szCs w:val="28"/>
          <w:lang w:val="sv-SE" w:eastAsia="vi-VN"/>
        </w:rPr>
        <w:t>.</w:t>
      </w:r>
      <w:r w:rsidRPr="00611333">
        <w:rPr>
          <w:rFonts w:ascii="Times New Roman" w:eastAsia="Times New Roman" w:hAnsi="Times New Roman"/>
          <w:sz w:val="28"/>
          <w:szCs w:val="28"/>
          <w:lang w:eastAsia="vi-VN"/>
        </w:rPr>
        <w:t xml:space="preserve"> Mục tiêu:</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lang w:val="sv-SE"/>
        </w:rPr>
        <w:tab/>
        <w:t>-</w:t>
      </w:r>
      <w:r w:rsidRPr="00611333">
        <w:rPr>
          <w:rFonts w:ascii="Times New Roman" w:hAnsi="Times New Roman"/>
          <w:sz w:val="28"/>
          <w:szCs w:val="28"/>
        </w:rPr>
        <w:t xml:space="preserve"> Về kiến thức: </w:t>
      </w:r>
    </w:p>
    <w:p w:rsidR="00B01945" w:rsidRPr="00611333" w:rsidRDefault="00B01945" w:rsidP="00F74021">
      <w:pPr>
        <w:spacing w:line="288" w:lineRule="auto"/>
        <w:ind w:firstLine="709"/>
        <w:jc w:val="both"/>
        <w:rPr>
          <w:rFonts w:ascii="Times New Roman" w:hAnsi="Times New Roman"/>
          <w:sz w:val="28"/>
          <w:szCs w:val="28"/>
          <w:lang w:val="sv-SE"/>
        </w:rPr>
      </w:pPr>
      <w:r w:rsidRPr="00611333">
        <w:rPr>
          <w:rFonts w:ascii="Times New Roman" w:hAnsi="Times New Roman"/>
          <w:sz w:val="28"/>
          <w:szCs w:val="28"/>
        </w:rPr>
        <w:t xml:space="preserve">+ </w:t>
      </w:r>
      <w:r w:rsidRPr="00611333">
        <w:rPr>
          <w:rFonts w:ascii="Times New Roman" w:hAnsi="Times New Roman"/>
          <w:sz w:val="28"/>
          <w:szCs w:val="28"/>
          <w:lang w:val="sv-SE"/>
        </w:rPr>
        <w:t>Trình bày được khái niệm, đặc điểm, các chủ thể tham gia;</w:t>
      </w:r>
    </w:p>
    <w:p w:rsidR="00B01945" w:rsidRPr="00611333" w:rsidRDefault="00B01945" w:rsidP="00F74021">
      <w:pPr>
        <w:spacing w:line="288" w:lineRule="auto"/>
        <w:ind w:firstLine="709"/>
        <w:jc w:val="both"/>
        <w:rPr>
          <w:rFonts w:ascii="Times New Roman" w:hAnsi="Times New Roman"/>
          <w:sz w:val="28"/>
          <w:szCs w:val="28"/>
          <w:lang w:val="sv-SE"/>
        </w:rPr>
      </w:pPr>
      <w:r w:rsidRPr="00611333">
        <w:rPr>
          <w:rFonts w:ascii="Times New Roman" w:hAnsi="Times New Roman"/>
          <w:sz w:val="28"/>
          <w:szCs w:val="28"/>
        </w:rPr>
        <w:t xml:space="preserve">+ </w:t>
      </w:r>
      <w:r w:rsidRPr="00611333">
        <w:rPr>
          <w:rFonts w:ascii="Times New Roman" w:hAnsi="Times New Roman"/>
          <w:sz w:val="28"/>
          <w:szCs w:val="28"/>
          <w:lang w:val="sv-SE"/>
        </w:rPr>
        <w:t>Trình bày</w:t>
      </w:r>
      <w:r w:rsidRPr="00611333">
        <w:rPr>
          <w:rFonts w:ascii="Times New Roman" w:eastAsia="Times New Roman" w:hAnsi="Times New Roman"/>
          <w:sz w:val="28"/>
          <w:szCs w:val="28"/>
          <w:lang w:val="sv-SE"/>
        </w:rPr>
        <w:t xml:space="preserve"> phương thức giao dịch trên thị trường mở</w:t>
      </w:r>
      <w:r w:rsidRPr="00611333">
        <w:rPr>
          <w:rFonts w:ascii="Times New Roman" w:eastAsia="Times New Roman" w:hAnsi="Times New Roman"/>
          <w:sz w:val="28"/>
          <w:szCs w:val="28"/>
        </w:rPr>
        <w:t>;</w:t>
      </w:r>
    </w:p>
    <w:p w:rsidR="00B01945" w:rsidRPr="00611333" w:rsidRDefault="00B01945" w:rsidP="00F74021">
      <w:pPr>
        <w:spacing w:line="288" w:lineRule="auto"/>
        <w:ind w:firstLine="709"/>
        <w:jc w:val="both"/>
        <w:rPr>
          <w:rFonts w:ascii="Times New Roman" w:hAnsi="Times New Roman"/>
          <w:sz w:val="28"/>
          <w:szCs w:val="28"/>
          <w:lang w:val="sv-SE"/>
        </w:rPr>
      </w:pPr>
      <w:r w:rsidRPr="00611333">
        <w:rPr>
          <w:rFonts w:ascii="Times New Roman" w:hAnsi="Times New Roman"/>
          <w:sz w:val="28"/>
          <w:szCs w:val="28"/>
        </w:rPr>
        <w:t xml:space="preserve">+  Công thức </w:t>
      </w:r>
      <w:r w:rsidRPr="00611333">
        <w:rPr>
          <w:rFonts w:ascii="Times New Roman" w:hAnsi="Times New Roman"/>
          <w:sz w:val="28"/>
          <w:szCs w:val="28"/>
          <w:lang w:val="sv-SE"/>
        </w:rPr>
        <w:t>xác giá mua- bán chứng từ có giá trên thị trường mở.</w:t>
      </w:r>
    </w:p>
    <w:p w:rsidR="00B01945" w:rsidRPr="00611333" w:rsidRDefault="00B01945" w:rsidP="00F74021">
      <w:pPr>
        <w:spacing w:line="288" w:lineRule="auto"/>
        <w:ind w:firstLine="709"/>
        <w:jc w:val="both"/>
        <w:rPr>
          <w:rFonts w:ascii="Times New Roman" w:hAnsi="Times New Roman"/>
          <w:bCs/>
          <w:sz w:val="28"/>
          <w:szCs w:val="28"/>
        </w:rPr>
      </w:pPr>
      <w:r w:rsidRPr="00611333">
        <w:rPr>
          <w:rFonts w:ascii="Times New Roman" w:hAnsi="Times New Roman"/>
          <w:bCs/>
          <w:sz w:val="28"/>
          <w:szCs w:val="28"/>
          <w:lang w:val="sv-SE"/>
        </w:rPr>
        <w:tab/>
        <w:t xml:space="preserve">- </w:t>
      </w:r>
      <w:r w:rsidRPr="00611333">
        <w:rPr>
          <w:rFonts w:ascii="Times New Roman" w:hAnsi="Times New Roman"/>
          <w:bCs/>
          <w:sz w:val="28"/>
          <w:szCs w:val="28"/>
        </w:rPr>
        <w:t xml:space="preserve">Về kỹ năng: </w:t>
      </w:r>
    </w:p>
    <w:p w:rsidR="00B01945" w:rsidRPr="00611333" w:rsidRDefault="00B01945" w:rsidP="00F74021">
      <w:pPr>
        <w:spacing w:line="288" w:lineRule="auto"/>
        <w:ind w:firstLine="709"/>
        <w:jc w:val="both"/>
        <w:rPr>
          <w:rFonts w:ascii="Times New Roman" w:hAnsi="Times New Roman"/>
          <w:sz w:val="28"/>
          <w:szCs w:val="28"/>
          <w:lang w:val="sv-SE"/>
        </w:rPr>
      </w:pPr>
      <w:r w:rsidRPr="00611333">
        <w:rPr>
          <w:rFonts w:ascii="Times New Roman" w:hAnsi="Times New Roman"/>
          <w:bCs/>
          <w:sz w:val="28"/>
          <w:szCs w:val="28"/>
        </w:rPr>
        <w:t>+ Tính toán chính xác</w:t>
      </w:r>
      <w:r w:rsidRPr="00611333">
        <w:rPr>
          <w:rFonts w:ascii="Times New Roman" w:hAnsi="Times New Roman"/>
          <w:sz w:val="28"/>
          <w:szCs w:val="28"/>
          <w:lang w:val="sv-SE"/>
        </w:rPr>
        <w:t xml:space="preserve"> giá mua- bán chứng từ có giá trên thị trường mở;</w:t>
      </w:r>
    </w:p>
    <w:p w:rsidR="00B01945" w:rsidRPr="00611333" w:rsidRDefault="00B01945" w:rsidP="00F74021">
      <w:pPr>
        <w:spacing w:line="288" w:lineRule="auto"/>
        <w:ind w:firstLine="709"/>
        <w:jc w:val="both"/>
        <w:rPr>
          <w:rFonts w:ascii="Times New Roman" w:hAnsi="Times New Roman"/>
          <w:bCs/>
          <w:sz w:val="28"/>
          <w:szCs w:val="28"/>
        </w:rPr>
      </w:pPr>
      <w:r w:rsidRPr="00611333">
        <w:rPr>
          <w:rFonts w:ascii="Times New Roman" w:hAnsi="Times New Roman"/>
          <w:bCs/>
          <w:sz w:val="28"/>
          <w:szCs w:val="28"/>
        </w:rPr>
        <w:t xml:space="preserve">+ </w:t>
      </w:r>
      <w:r w:rsidRPr="00611333">
        <w:rPr>
          <w:rFonts w:ascii="Times New Roman" w:hAnsi="Times New Roman"/>
          <w:bCs/>
          <w:sz w:val="28"/>
          <w:szCs w:val="28"/>
          <w:lang w:val="sv-SE"/>
        </w:rPr>
        <w:t>Phân biệt phương thức đấu thầu khối lượng và đấu thầu lãi suất</w:t>
      </w:r>
      <w:r w:rsidRPr="00611333">
        <w:rPr>
          <w:rFonts w:ascii="Times New Roman" w:hAnsi="Times New Roman"/>
          <w:bCs/>
          <w:sz w:val="28"/>
          <w:szCs w:val="28"/>
        </w:rPr>
        <w:t>.</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Về năng lực tự chủ và trách nhiệm:</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lastRenderedPageBreak/>
        <w:t>+ Tổ chức, đánh giá, phân tích các hoạt động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Trung thực, cẩn thận, ý thức chấp hành tốt về chế độ tài chính</w:t>
      </w:r>
      <w:r w:rsidRPr="00611333">
        <w:rPr>
          <w:rFonts w:ascii="Times New Roman" w:eastAsia="Times New Roman" w:hAnsi="Times New Roman"/>
          <w:sz w:val="28"/>
          <w:szCs w:val="28"/>
        </w:rPr>
        <w:t xml:space="preserve"> -</w:t>
      </w:r>
      <w:r w:rsidRPr="00611333">
        <w:rPr>
          <w:rFonts w:ascii="Times New Roman" w:eastAsia="Times New Roman" w:hAnsi="Times New Roman"/>
          <w:sz w:val="28"/>
          <w:szCs w:val="28"/>
          <w:lang w:val="de-DE"/>
        </w:rPr>
        <w:t xml:space="preserve"> tín </w:t>
      </w:r>
      <w:r w:rsidRPr="00611333">
        <w:rPr>
          <w:rFonts w:ascii="Times New Roman" w:eastAsia="Times New Roman" w:hAnsi="Times New Roman"/>
          <w:sz w:val="28"/>
          <w:szCs w:val="28"/>
        </w:rPr>
        <w:t xml:space="preserve">dụng </w:t>
      </w:r>
      <w:r w:rsidRPr="00611333">
        <w:rPr>
          <w:rFonts w:ascii="Times New Roman" w:eastAsia="Times New Roman" w:hAnsi="Times New Roman"/>
          <w:sz w:val="28"/>
          <w:szCs w:val="28"/>
          <w:lang w:val="de-DE"/>
        </w:rPr>
        <w:t>hiện hành.</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675" w:type="dxa"/>
        <w:tblLook w:val="04A0"/>
      </w:tblPr>
      <w:tblGrid>
        <w:gridCol w:w="6804"/>
        <w:gridCol w:w="851"/>
        <w:gridCol w:w="850"/>
      </w:tblGrid>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2.1. Những vấn đề chung về thị trường mở</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1</w:t>
            </w: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 Các phương thức giao dịch trên thị trường mở</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9C0207" w:rsidRPr="00611333" w:rsidTr="00B01945">
        <w:trPr>
          <w:trHeight w:val="397"/>
        </w:trPr>
        <w:tc>
          <w:tcPr>
            <w:tcW w:w="6804" w:type="dxa"/>
            <w:shd w:val="clear" w:color="auto" w:fill="auto"/>
          </w:tcPr>
          <w:p w:rsidR="009C0207" w:rsidRPr="00611333" w:rsidRDefault="009C0207"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2.2.1. Giao dịch mua- bán hẳn</w:t>
            </w:r>
          </w:p>
        </w:tc>
        <w:tc>
          <w:tcPr>
            <w:tcW w:w="851" w:type="dxa"/>
            <w:shd w:val="clear" w:color="auto" w:fill="auto"/>
          </w:tcPr>
          <w:p w:rsidR="009C0207" w:rsidRPr="00611333" w:rsidRDefault="009C0207"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shd w:val="clear" w:color="auto" w:fill="auto"/>
          </w:tcPr>
          <w:p w:rsidR="009C0207" w:rsidRPr="00611333" w:rsidRDefault="009C0207"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9C0207" w:rsidRPr="00611333" w:rsidTr="00B01945">
        <w:trPr>
          <w:trHeight w:val="397"/>
        </w:trPr>
        <w:tc>
          <w:tcPr>
            <w:tcW w:w="6804" w:type="dxa"/>
            <w:shd w:val="clear" w:color="auto" w:fill="auto"/>
          </w:tcPr>
          <w:p w:rsidR="009C0207" w:rsidRPr="00611333" w:rsidRDefault="009C0207"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2.2.2. Giao dịch mua-bán có kỳ hạn</w:t>
            </w:r>
          </w:p>
        </w:tc>
        <w:tc>
          <w:tcPr>
            <w:tcW w:w="851" w:type="dxa"/>
            <w:shd w:val="clear" w:color="auto" w:fill="auto"/>
          </w:tcPr>
          <w:p w:rsidR="009C0207" w:rsidRPr="00611333" w:rsidRDefault="009C0207"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shd w:val="clear" w:color="auto" w:fill="auto"/>
          </w:tcPr>
          <w:p w:rsidR="009C0207" w:rsidRPr="00611333" w:rsidRDefault="009C0207"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3</w:t>
            </w: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 Phương pháp  xác định giá mua- bán chứng từ có giá trên thị trường mở</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9C0207" w:rsidRPr="00611333" w:rsidTr="00B01945">
        <w:trPr>
          <w:trHeight w:val="397"/>
        </w:trPr>
        <w:tc>
          <w:tcPr>
            <w:tcW w:w="6804" w:type="dxa"/>
            <w:shd w:val="clear" w:color="auto" w:fill="auto"/>
          </w:tcPr>
          <w:p w:rsidR="009C0207" w:rsidRPr="00611333" w:rsidRDefault="009C0207"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2.3.1. Xác định giá mua bán chứng từ có giá trong giao dịch có kỳ hạn</w:t>
            </w:r>
          </w:p>
        </w:tc>
        <w:tc>
          <w:tcPr>
            <w:tcW w:w="851" w:type="dxa"/>
            <w:shd w:val="clear" w:color="auto" w:fill="auto"/>
          </w:tcPr>
          <w:p w:rsidR="009C0207" w:rsidRPr="00611333" w:rsidRDefault="009C0207"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shd w:val="clear" w:color="auto" w:fill="auto"/>
          </w:tcPr>
          <w:p w:rsidR="009C0207" w:rsidRPr="00611333" w:rsidRDefault="009C0207"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9C0207" w:rsidRPr="00611333" w:rsidTr="00B01945">
        <w:trPr>
          <w:trHeight w:val="397"/>
        </w:trPr>
        <w:tc>
          <w:tcPr>
            <w:tcW w:w="6804" w:type="dxa"/>
            <w:shd w:val="clear" w:color="auto" w:fill="auto"/>
          </w:tcPr>
          <w:p w:rsidR="009C0207" w:rsidRPr="00611333" w:rsidRDefault="009C0207"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2.3.2. Xác định giá mua bán chứng từ có giá trong giao dịch mua bán hẳn</w:t>
            </w:r>
          </w:p>
        </w:tc>
        <w:tc>
          <w:tcPr>
            <w:tcW w:w="851" w:type="dxa"/>
            <w:shd w:val="clear" w:color="auto" w:fill="auto"/>
          </w:tcPr>
          <w:p w:rsidR="009C0207" w:rsidRPr="00611333" w:rsidRDefault="009C0207"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shd w:val="clear" w:color="auto" w:fill="auto"/>
          </w:tcPr>
          <w:p w:rsidR="009C0207" w:rsidRPr="00611333" w:rsidRDefault="009C0207"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4</w:t>
            </w: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2.4. Phương pháp đấu thầu</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9C0207" w:rsidRPr="00611333" w:rsidTr="00B01945">
        <w:trPr>
          <w:trHeight w:val="397"/>
        </w:trPr>
        <w:tc>
          <w:tcPr>
            <w:tcW w:w="6804" w:type="dxa"/>
            <w:shd w:val="clear" w:color="auto" w:fill="auto"/>
          </w:tcPr>
          <w:p w:rsidR="009C0207" w:rsidRPr="00611333" w:rsidRDefault="009C0207"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2.4.1. Đấu thầu khối lượng</w:t>
            </w:r>
          </w:p>
        </w:tc>
        <w:tc>
          <w:tcPr>
            <w:tcW w:w="851" w:type="dxa"/>
            <w:shd w:val="clear" w:color="auto" w:fill="auto"/>
          </w:tcPr>
          <w:p w:rsidR="009C0207" w:rsidRPr="00611333" w:rsidRDefault="009C0207"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shd w:val="clear" w:color="auto" w:fill="auto"/>
          </w:tcPr>
          <w:p w:rsidR="009C0207" w:rsidRPr="00611333" w:rsidRDefault="009C0207"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9C0207" w:rsidRPr="00611333" w:rsidTr="00B01945">
        <w:trPr>
          <w:trHeight w:val="397"/>
        </w:trPr>
        <w:tc>
          <w:tcPr>
            <w:tcW w:w="6804" w:type="dxa"/>
            <w:shd w:val="clear" w:color="auto" w:fill="auto"/>
          </w:tcPr>
          <w:p w:rsidR="009C0207" w:rsidRPr="00611333" w:rsidRDefault="009C0207"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2.4.2. Đấu thầu lãi suất</w:t>
            </w:r>
          </w:p>
        </w:tc>
        <w:tc>
          <w:tcPr>
            <w:tcW w:w="851" w:type="dxa"/>
            <w:shd w:val="clear" w:color="auto" w:fill="auto"/>
          </w:tcPr>
          <w:p w:rsidR="009C0207" w:rsidRPr="00611333" w:rsidRDefault="009C0207"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shd w:val="clear" w:color="auto" w:fill="auto"/>
          </w:tcPr>
          <w:p w:rsidR="009C0207" w:rsidRPr="00611333" w:rsidRDefault="009C0207"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3</w:t>
            </w: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2.5. Phương thức xét thầu</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0,5</w:t>
            </w: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2.6. Quy trình tổ chức đấu thầu</w:t>
            </w:r>
            <w:r w:rsidRPr="00611333">
              <w:rPr>
                <w:rFonts w:ascii="Times New Roman" w:eastAsia="Times New Roman" w:hAnsi="Times New Roman"/>
                <w:sz w:val="28"/>
                <w:szCs w:val="28"/>
              </w:rPr>
              <w:tab/>
            </w:r>
            <w:r w:rsidRPr="00611333">
              <w:rPr>
                <w:rFonts w:ascii="Times New Roman" w:eastAsia="Times New Roman" w:hAnsi="Times New Roman"/>
                <w:sz w:val="28"/>
                <w:szCs w:val="28"/>
              </w:rPr>
              <w:tab/>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0,5</w:t>
            </w: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804"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Kiểm tra định kỳ</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1</w:t>
            </w:r>
          </w:p>
        </w:tc>
        <w:tc>
          <w:tcPr>
            <w:tcW w:w="85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bl>
    <w:p w:rsidR="007778FB" w:rsidRDefault="007778FB" w:rsidP="00F74021">
      <w:pPr>
        <w:spacing w:line="288" w:lineRule="auto"/>
        <w:jc w:val="both"/>
        <w:rPr>
          <w:rFonts w:ascii="Times New Roman" w:eastAsia="Times New Roman" w:hAnsi="Times New Roman"/>
          <w:b/>
          <w:bCs/>
          <w:sz w:val="28"/>
          <w:szCs w:val="28"/>
          <w:lang w:val="sv-SE" w:eastAsia="vi-VN"/>
        </w:rPr>
      </w:pPr>
    </w:p>
    <w:p w:rsidR="00B01945" w:rsidRPr="00611333" w:rsidRDefault="00B01945" w:rsidP="00F74021">
      <w:pPr>
        <w:spacing w:line="288" w:lineRule="auto"/>
        <w:jc w:val="both"/>
        <w:rPr>
          <w:rFonts w:ascii="Times New Roman" w:eastAsia="Times New Roman" w:hAnsi="Times New Roman"/>
          <w:bCs/>
          <w:sz w:val="28"/>
          <w:szCs w:val="28"/>
          <w:lang w:val="sv-SE" w:eastAsia="vi-VN"/>
        </w:rPr>
      </w:pPr>
      <w:r w:rsidRPr="00611333">
        <w:rPr>
          <w:rFonts w:ascii="Times New Roman" w:eastAsia="Times New Roman" w:hAnsi="Times New Roman"/>
          <w:b/>
          <w:bCs/>
          <w:sz w:val="28"/>
          <w:szCs w:val="28"/>
          <w:lang w:val="sv-SE" w:eastAsia="vi-VN"/>
        </w:rPr>
        <w:t>Chương 4: Nghiệp vụ quản lý ngoại hối</w:t>
      </w:r>
      <w:r w:rsidRPr="00611333">
        <w:rPr>
          <w:rFonts w:ascii="Times New Roman" w:eastAsia="Times New Roman" w:hAnsi="Times New Roman"/>
          <w:b/>
          <w:bCs/>
          <w:sz w:val="28"/>
          <w:szCs w:val="28"/>
          <w:lang w:val="sv-SE" w:eastAsia="vi-VN"/>
        </w:rPr>
        <w:tab/>
      </w:r>
    </w:p>
    <w:p w:rsidR="00B01945" w:rsidRPr="00611333" w:rsidRDefault="00B01945" w:rsidP="00F74021">
      <w:pPr>
        <w:spacing w:line="288" w:lineRule="auto"/>
        <w:ind w:firstLine="720"/>
        <w:jc w:val="right"/>
        <w:rPr>
          <w:rFonts w:ascii="Times New Roman" w:eastAsia="Times New Roman" w:hAnsi="Times New Roman"/>
          <w:bCs/>
          <w:sz w:val="28"/>
          <w:szCs w:val="28"/>
          <w:lang w:val="sv-SE" w:eastAsia="vi-VN"/>
        </w:rPr>
      </w:pPr>
      <w:r w:rsidRPr="00611333">
        <w:rPr>
          <w:rFonts w:ascii="Times New Roman" w:hAnsi="Times New Roman"/>
          <w:i/>
          <w:iCs/>
          <w:sz w:val="28"/>
          <w:szCs w:val="28"/>
        </w:rPr>
        <w:t>Thời gian:</w:t>
      </w:r>
      <w:r w:rsidR="009C0207" w:rsidRPr="00611333">
        <w:rPr>
          <w:rFonts w:ascii="Times New Roman" w:hAnsi="Times New Roman"/>
          <w:i/>
          <w:iCs/>
          <w:sz w:val="28"/>
          <w:szCs w:val="28"/>
          <w:lang w:val="en-US"/>
        </w:rPr>
        <w:t>8</w:t>
      </w:r>
      <w:r w:rsidRPr="00611333">
        <w:rPr>
          <w:rFonts w:ascii="Times New Roman" w:hAnsi="Times New Roman"/>
          <w:i/>
          <w:iCs/>
          <w:sz w:val="28"/>
          <w:szCs w:val="28"/>
        </w:rPr>
        <w:t xml:space="preserve"> giờ (LT: </w:t>
      </w:r>
      <w:r w:rsidR="009C0207" w:rsidRPr="00611333">
        <w:rPr>
          <w:rFonts w:ascii="Times New Roman" w:hAnsi="Times New Roman"/>
          <w:i/>
          <w:iCs/>
          <w:sz w:val="28"/>
          <w:szCs w:val="28"/>
          <w:lang w:val="en-US"/>
        </w:rPr>
        <w:t>5</w:t>
      </w:r>
      <w:r w:rsidRPr="00611333">
        <w:rPr>
          <w:rFonts w:ascii="Times New Roman" w:hAnsi="Times New Roman"/>
          <w:i/>
          <w:iCs/>
          <w:sz w:val="28"/>
          <w:szCs w:val="28"/>
        </w:rPr>
        <w:t xml:space="preserve"> giờ; BT: </w:t>
      </w:r>
      <w:r w:rsidR="009C0207" w:rsidRPr="00611333">
        <w:rPr>
          <w:rFonts w:ascii="Times New Roman" w:hAnsi="Times New Roman"/>
          <w:i/>
          <w:iCs/>
          <w:sz w:val="28"/>
          <w:szCs w:val="28"/>
          <w:lang w:val="en-US"/>
        </w:rPr>
        <w:t>3</w:t>
      </w:r>
      <w:r w:rsidRPr="00611333">
        <w:rPr>
          <w:rFonts w:ascii="Times New Roman" w:hAnsi="Times New Roman"/>
          <w:i/>
          <w:iCs/>
          <w:sz w:val="28"/>
          <w:szCs w:val="28"/>
        </w:rPr>
        <w:t xml:space="preserve"> giờ)</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eastAsia="vi-VN"/>
        </w:rPr>
        <w:tab/>
        <w:t>1</w:t>
      </w:r>
      <w:r w:rsidRPr="00611333">
        <w:rPr>
          <w:rFonts w:ascii="Times New Roman" w:eastAsia="Times New Roman" w:hAnsi="Times New Roman"/>
          <w:sz w:val="28"/>
          <w:szCs w:val="28"/>
          <w:lang w:val="sv-SE" w:eastAsia="vi-VN"/>
        </w:rPr>
        <w:t>.</w:t>
      </w:r>
      <w:r w:rsidRPr="00611333">
        <w:rPr>
          <w:rFonts w:ascii="Times New Roman" w:eastAsia="Times New Roman" w:hAnsi="Times New Roman"/>
          <w:sz w:val="28"/>
          <w:szCs w:val="28"/>
          <w:lang w:eastAsia="vi-VN"/>
        </w:rPr>
        <w:t xml:space="preserve"> Mục tiêu:</w:t>
      </w:r>
    </w:p>
    <w:p w:rsidR="00B01945" w:rsidRPr="00611333" w:rsidRDefault="00B01945" w:rsidP="00F74021">
      <w:pPr>
        <w:spacing w:line="288" w:lineRule="auto"/>
        <w:ind w:firstLine="709"/>
        <w:jc w:val="both"/>
        <w:rPr>
          <w:rFonts w:ascii="Times New Roman" w:eastAsia="Times New Roman" w:hAnsi="Times New Roman"/>
          <w:b/>
          <w:sz w:val="28"/>
          <w:szCs w:val="28"/>
          <w:lang w:eastAsia="vi-VN"/>
        </w:rPr>
      </w:pPr>
      <w:r w:rsidRPr="00611333">
        <w:rPr>
          <w:rFonts w:ascii="Times New Roman" w:eastAsia="Times New Roman" w:hAnsi="Times New Roman"/>
          <w:sz w:val="28"/>
          <w:szCs w:val="28"/>
          <w:lang w:val="sv-SE" w:eastAsia="vi-VN"/>
        </w:rPr>
        <w:tab/>
      </w:r>
      <w:r w:rsidRPr="00611333">
        <w:rPr>
          <w:rFonts w:ascii="Times New Roman" w:eastAsia="Times New Roman" w:hAnsi="Times New Roman"/>
          <w:b/>
          <w:sz w:val="28"/>
          <w:szCs w:val="28"/>
          <w:lang w:val="sv-SE" w:eastAsia="vi-VN"/>
        </w:rPr>
        <w:t>-</w:t>
      </w:r>
      <w:r w:rsidRPr="00611333">
        <w:rPr>
          <w:rFonts w:ascii="Times New Roman" w:eastAsia="Times New Roman" w:hAnsi="Times New Roman"/>
          <w:sz w:val="28"/>
          <w:szCs w:val="28"/>
          <w:lang w:eastAsia="vi-VN"/>
        </w:rPr>
        <w:t>Về kiến thức:</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b/>
          <w:sz w:val="28"/>
          <w:szCs w:val="28"/>
          <w:lang w:eastAsia="vi-VN"/>
        </w:rPr>
        <w:t xml:space="preserve">+ </w:t>
      </w:r>
      <w:r w:rsidRPr="00611333">
        <w:rPr>
          <w:rFonts w:ascii="Times New Roman" w:eastAsia="Times New Roman" w:hAnsi="Times New Roman"/>
          <w:sz w:val="28"/>
          <w:szCs w:val="28"/>
          <w:lang w:val="sv-SE" w:eastAsia="vi-VN"/>
        </w:rPr>
        <w:t>Trình bày được khái niệm, đặc điểm và nội dung của nghiệp vụ quản lý ngoại hối;</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Trình bày nội dung cách lập </w:t>
      </w:r>
      <w:r w:rsidRPr="00611333">
        <w:rPr>
          <w:rFonts w:ascii="Times New Roman" w:eastAsia="Times New Roman" w:hAnsi="Times New Roman"/>
          <w:sz w:val="28"/>
          <w:szCs w:val="28"/>
          <w:lang w:val="sv-SE"/>
        </w:rPr>
        <w:t>báo cáo cán cân thanh toán quốc tế</w:t>
      </w:r>
      <w:r w:rsidRPr="00611333">
        <w:rPr>
          <w:rFonts w:ascii="Times New Roman" w:eastAsia="Times New Roman" w:hAnsi="Times New Roman"/>
          <w:sz w:val="28"/>
          <w:szCs w:val="28"/>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 xml:space="preserve">Về kỹ năng: </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b/>
          <w:sz w:val="28"/>
          <w:szCs w:val="28"/>
          <w:lang w:val="sv-SE" w:eastAsia="vi-VN"/>
        </w:rPr>
        <w:t xml:space="preserve">+ </w:t>
      </w:r>
      <w:r w:rsidRPr="00611333">
        <w:rPr>
          <w:rFonts w:ascii="Times New Roman" w:eastAsia="Times New Roman" w:hAnsi="Times New Roman"/>
          <w:sz w:val="28"/>
          <w:szCs w:val="28"/>
          <w:lang w:val="sv-SE" w:eastAsia="vi-VN"/>
        </w:rPr>
        <w:t xml:space="preserve"> Phân tích được cơ chế tác động của công cụ chính sách quản lý ngoại hối cụ thể; </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sz w:val="28"/>
          <w:szCs w:val="28"/>
          <w:lang w:eastAsia="vi-VN"/>
        </w:rPr>
        <w:t>+ Phân tích ảnh hưởng của việc quản lý dự trữ ngoại hối của nhà nước tác động đến nền kinh tế trong và ngoài nước.</w:t>
      </w:r>
    </w:p>
    <w:p w:rsidR="00B01945" w:rsidRPr="00611333" w:rsidRDefault="00B01945" w:rsidP="00F74021">
      <w:pPr>
        <w:widowControl w:val="0"/>
        <w:tabs>
          <w:tab w:val="left" w:pos="709"/>
        </w:tabs>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
          <w:bCs/>
          <w:iCs/>
          <w:sz w:val="28"/>
          <w:szCs w:val="28"/>
          <w:lang w:val="de-DE"/>
        </w:rPr>
        <w:t>-</w:t>
      </w:r>
      <w:r w:rsidRPr="00611333">
        <w:rPr>
          <w:rFonts w:ascii="Times New Roman" w:eastAsia="Times New Roman" w:hAnsi="Times New Roman"/>
          <w:bCs/>
          <w:iCs/>
          <w:sz w:val="28"/>
          <w:szCs w:val="28"/>
          <w:lang w:val="de-DE"/>
        </w:rPr>
        <w:t xml:space="preserve"> Về năng lực tự chủ và trách nhiệm:</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lastRenderedPageBreak/>
        <w:t>+ Tổ chức, đánh giá, phân tích các hoạt động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xml:space="preserve">+ Trung thực, cẩn thận, ý thức chấp hành tốt về chế độ </w:t>
      </w:r>
      <w:r w:rsidRPr="00611333">
        <w:rPr>
          <w:rFonts w:ascii="Times New Roman" w:eastAsia="Times New Roman" w:hAnsi="Times New Roman"/>
          <w:sz w:val="28"/>
          <w:szCs w:val="28"/>
        </w:rPr>
        <w:t xml:space="preserve">quản lý ngoại hối </w:t>
      </w:r>
      <w:r w:rsidRPr="00611333">
        <w:rPr>
          <w:rFonts w:ascii="Times New Roman" w:eastAsia="Times New Roman" w:hAnsi="Times New Roman"/>
          <w:sz w:val="28"/>
          <w:szCs w:val="28"/>
          <w:lang w:val="de-DE"/>
        </w:rPr>
        <w:t>hiện hành.</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675" w:type="dxa"/>
        <w:tblLook w:val="04A0"/>
      </w:tblPr>
      <w:tblGrid>
        <w:gridCol w:w="6945"/>
        <w:gridCol w:w="851"/>
        <w:gridCol w:w="709"/>
      </w:tblGrid>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2.1. Những vấn đề chung</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 Chính sách quản lý ngoại hối</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2.2.1. Khái niệm về chính sách quản lý ngoại hối</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2.2.2. Mục tiêu của chính sách quản lý ngoại hối</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2.2.3. Đối tượng quản lý ngoại hối</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1</w:t>
            </w: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pacing w:val="-18"/>
                <w:sz w:val="28"/>
                <w:szCs w:val="28"/>
                <w:lang w:val="sv-SE"/>
              </w:rPr>
            </w:pPr>
            <w:r w:rsidRPr="00611333">
              <w:rPr>
                <w:rFonts w:ascii="Times New Roman" w:eastAsia="Times New Roman" w:hAnsi="Times New Roman"/>
                <w:spacing w:val="-18"/>
                <w:sz w:val="28"/>
                <w:szCs w:val="28"/>
                <w:lang w:val="sv-SE"/>
              </w:rPr>
              <w:t>2.3. Nghiệp vụ quản lý ngoại hối của ngân hàng trung ương</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2</w:t>
            </w: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2.3.1. Quản lý dự trữ ngoại hối của nhà nước</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2.3.2. Quản lý hoạt động ngoại hối</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2.3.3. Lập và báo cáo cán cân thanh toán quốc tế</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945"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2</w:t>
            </w:r>
          </w:p>
        </w:tc>
        <w:tc>
          <w:tcPr>
            <w:tcW w:w="709"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bl>
    <w:p w:rsidR="007778FB" w:rsidRDefault="007778FB" w:rsidP="00F74021">
      <w:pPr>
        <w:spacing w:line="288" w:lineRule="auto"/>
        <w:jc w:val="both"/>
        <w:rPr>
          <w:rFonts w:ascii="Times New Roman" w:eastAsia="Times New Roman" w:hAnsi="Times New Roman"/>
          <w:b/>
          <w:bCs/>
          <w:sz w:val="28"/>
          <w:szCs w:val="28"/>
          <w:lang w:val="sv-SE" w:eastAsia="vi-VN"/>
        </w:rPr>
      </w:pPr>
    </w:p>
    <w:p w:rsidR="00B01945" w:rsidRPr="00611333" w:rsidRDefault="00B01945" w:rsidP="00F74021">
      <w:pPr>
        <w:spacing w:line="288" w:lineRule="auto"/>
        <w:jc w:val="both"/>
        <w:rPr>
          <w:rFonts w:ascii="Times New Roman" w:eastAsia="Times New Roman" w:hAnsi="Times New Roman"/>
          <w:bCs/>
          <w:sz w:val="28"/>
          <w:szCs w:val="28"/>
          <w:lang w:val="sv-SE" w:eastAsia="vi-VN"/>
        </w:rPr>
      </w:pPr>
      <w:r w:rsidRPr="00611333">
        <w:rPr>
          <w:rFonts w:ascii="Times New Roman" w:eastAsia="Times New Roman" w:hAnsi="Times New Roman"/>
          <w:b/>
          <w:bCs/>
          <w:sz w:val="28"/>
          <w:szCs w:val="28"/>
          <w:lang w:val="sv-SE" w:eastAsia="vi-VN"/>
        </w:rPr>
        <w:t xml:space="preserve">Chương 5: Điều hành chính sách tiền tệ quốc gia        </w:t>
      </w:r>
    </w:p>
    <w:p w:rsidR="00B01945" w:rsidRPr="00611333" w:rsidRDefault="00B01945" w:rsidP="00F74021">
      <w:pPr>
        <w:spacing w:line="288" w:lineRule="auto"/>
        <w:ind w:firstLine="720"/>
        <w:jc w:val="right"/>
        <w:rPr>
          <w:rFonts w:ascii="Times New Roman" w:eastAsia="Times New Roman" w:hAnsi="Times New Roman"/>
          <w:bCs/>
          <w:sz w:val="28"/>
          <w:szCs w:val="28"/>
          <w:lang w:val="sv-SE" w:eastAsia="vi-VN"/>
        </w:rPr>
      </w:pPr>
      <w:r w:rsidRPr="00611333">
        <w:rPr>
          <w:rFonts w:ascii="Times New Roman" w:hAnsi="Times New Roman"/>
          <w:i/>
          <w:iCs/>
          <w:sz w:val="28"/>
          <w:szCs w:val="28"/>
        </w:rPr>
        <w:t>Thời gian:</w:t>
      </w:r>
      <w:r w:rsidR="009C0207" w:rsidRPr="00611333">
        <w:rPr>
          <w:rFonts w:ascii="Times New Roman" w:hAnsi="Times New Roman"/>
          <w:i/>
          <w:iCs/>
          <w:sz w:val="28"/>
          <w:szCs w:val="28"/>
          <w:lang w:val="en-US"/>
        </w:rPr>
        <w:t>9</w:t>
      </w:r>
      <w:r w:rsidRPr="00611333">
        <w:rPr>
          <w:rFonts w:ascii="Times New Roman" w:hAnsi="Times New Roman"/>
          <w:i/>
          <w:iCs/>
          <w:sz w:val="28"/>
          <w:szCs w:val="28"/>
        </w:rPr>
        <w:t xml:space="preserve"> giờ (LT: </w:t>
      </w:r>
      <w:r w:rsidR="009C0207" w:rsidRPr="00611333">
        <w:rPr>
          <w:rFonts w:ascii="Times New Roman" w:hAnsi="Times New Roman"/>
          <w:i/>
          <w:iCs/>
          <w:sz w:val="28"/>
          <w:szCs w:val="28"/>
          <w:lang w:val="en-US"/>
        </w:rPr>
        <w:t>5</w:t>
      </w:r>
      <w:r w:rsidRPr="00611333">
        <w:rPr>
          <w:rFonts w:ascii="Times New Roman" w:hAnsi="Times New Roman"/>
          <w:i/>
          <w:iCs/>
          <w:sz w:val="28"/>
          <w:szCs w:val="28"/>
        </w:rPr>
        <w:t xml:space="preserve"> giờ; BT: </w:t>
      </w:r>
      <w:r w:rsidR="009C0207" w:rsidRPr="00611333">
        <w:rPr>
          <w:rFonts w:ascii="Times New Roman" w:hAnsi="Times New Roman"/>
          <w:i/>
          <w:iCs/>
          <w:sz w:val="28"/>
          <w:szCs w:val="28"/>
          <w:lang w:val="en-US"/>
        </w:rPr>
        <w:t>3</w:t>
      </w:r>
      <w:r w:rsidRPr="00611333">
        <w:rPr>
          <w:rFonts w:ascii="Times New Roman" w:hAnsi="Times New Roman"/>
          <w:i/>
          <w:iCs/>
          <w:sz w:val="28"/>
          <w:szCs w:val="28"/>
        </w:rPr>
        <w:t xml:space="preserve"> giờ; KT: 1giờ)</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eastAsia="vi-VN"/>
        </w:rPr>
        <w:tab/>
        <w:t>1</w:t>
      </w:r>
      <w:r w:rsidRPr="00611333">
        <w:rPr>
          <w:rFonts w:ascii="Times New Roman" w:eastAsia="Times New Roman" w:hAnsi="Times New Roman"/>
          <w:sz w:val="28"/>
          <w:szCs w:val="28"/>
          <w:lang w:val="sv-SE" w:eastAsia="vi-VN"/>
        </w:rPr>
        <w:t>.</w:t>
      </w:r>
      <w:r w:rsidRPr="00611333">
        <w:rPr>
          <w:rFonts w:ascii="Times New Roman" w:eastAsia="Times New Roman" w:hAnsi="Times New Roman"/>
          <w:sz w:val="28"/>
          <w:szCs w:val="28"/>
          <w:lang w:eastAsia="vi-VN"/>
        </w:rPr>
        <w:t xml:space="preserve"> Mục tiêu:</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pacing w:val="-6"/>
          <w:sz w:val="28"/>
          <w:szCs w:val="28"/>
          <w:lang w:val="sv-SE" w:eastAsia="vi-VN"/>
        </w:rPr>
        <w:tab/>
      </w:r>
      <w:r w:rsidRPr="00611333">
        <w:rPr>
          <w:rFonts w:ascii="Times New Roman" w:eastAsia="Times New Roman" w:hAnsi="Times New Roman"/>
          <w:b/>
          <w:sz w:val="28"/>
          <w:szCs w:val="28"/>
          <w:lang w:val="sv-SE" w:eastAsia="vi-VN"/>
        </w:rPr>
        <w:t>-</w:t>
      </w:r>
      <w:r w:rsidRPr="00611333">
        <w:rPr>
          <w:rFonts w:ascii="Times New Roman" w:eastAsia="Times New Roman" w:hAnsi="Times New Roman"/>
          <w:sz w:val="28"/>
          <w:szCs w:val="28"/>
          <w:lang w:eastAsia="vi-VN"/>
        </w:rPr>
        <w:t xml:space="preserve">Về kiến thức: </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sv-SE" w:eastAsia="vi-VN"/>
        </w:rPr>
        <w:t xml:space="preserve">Trình bày được khái niệm, </w:t>
      </w:r>
      <w:r w:rsidRPr="00611333">
        <w:rPr>
          <w:rFonts w:ascii="Times New Roman" w:eastAsia="Times New Roman" w:hAnsi="Times New Roman"/>
          <w:sz w:val="28"/>
          <w:szCs w:val="28"/>
          <w:lang w:eastAsia="vi-VN"/>
        </w:rPr>
        <w:t xml:space="preserve">các mục tiêu của </w:t>
      </w:r>
      <w:r w:rsidRPr="00611333">
        <w:rPr>
          <w:rFonts w:ascii="Times New Roman" w:eastAsia="Times New Roman" w:hAnsi="Times New Roman"/>
          <w:sz w:val="28"/>
          <w:szCs w:val="28"/>
          <w:lang w:val="sv-SE" w:eastAsia="vi-VN"/>
        </w:rPr>
        <w:t>chính sách tiền tệ quốc gia</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sv-SE" w:eastAsia="vi-VN"/>
        </w:rPr>
        <w:t>Trình bày được khái niệm, đặc điểm của các công cụ chính sách tiền tệ quốc gia.</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sv-SE" w:eastAsia="vi-VN"/>
        </w:rPr>
        <w:tab/>
      </w:r>
      <w:r w:rsidRPr="00611333">
        <w:rPr>
          <w:rFonts w:ascii="Times New Roman" w:eastAsia="Times New Roman" w:hAnsi="Times New Roman"/>
          <w:b/>
          <w:sz w:val="28"/>
          <w:szCs w:val="28"/>
          <w:lang w:val="sv-SE" w:eastAsia="vi-VN"/>
        </w:rPr>
        <w:t>-</w:t>
      </w:r>
      <w:r w:rsidRPr="00611333">
        <w:rPr>
          <w:rFonts w:ascii="Times New Roman" w:eastAsia="Times New Roman" w:hAnsi="Times New Roman"/>
          <w:sz w:val="28"/>
          <w:szCs w:val="28"/>
          <w:lang w:eastAsia="vi-VN"/>
        </w:rPr>
        <w:t xml:space="preserve">Về kỹ năng: </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sv-SE" w:eastAsia="vi-VN"/>
        </w:rPr>
        <w:t>Vận dụng các công cụ đó một cách linh hoạt trong từng điều kiện kinh tế cụ thể.</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lang w:eastAsia="vi-VN"/>
        </w:rPr>
        <w:t xml:space="preserve">+ Phân biệt được các </w:t>
      </w:r>
      <w:r w:rsidRPr="00611333">
        <w:rPr>
          <w:rFonts w:ascii="Times New Roman" w:eastAsia="Times New Roman" w:hAnsi="Times New Roman"/>
          <w:sz w:val="28"/>
          <w:szCs w:val="28"/>
          <w:lang w:val="sv-SE"/>
        </w:rPr>
        <w:t>công cụ của chính sách tiền tệ</w:t>
      </w:r>
      <w:r w:rsidRPr="00611333">
        <w:rPr>
          <w:rFonts w:ascii="Times New Roman" w:eastAsia="Times New Roman" w:hAnsi="Times New Roman"/>
          <w:sz w:val="28"/>
          <w:szCs w:val="28"/>
        </w:rPr>
        <w:t>.</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b/>
          <w:bCs/>
          <w:iCs/>
          <w:sz w:val="28"/>
          <w:szCs w:val="28"/>
          <w:lang w:val="de-DE"/>
        </w:rPr>
        <w:t>-</w:t>
      </w:r>
      <w:r w:rsidRPr="00611333">
        <w:rPr>
          <w:rFonts w:ascii="Times New Roman" w:eastAsia="Times New Roman" w:hAnsi="Times New Roman"/>
          <w:bCs/>
          <w:iCs/>
          <w:sz w:val="28"/>
          <w:szCs w:val="28"/>
          <w:lang w:val="de-DE"/>
        </w:rPr>
        <w:t xml:space="preserve"> Về năng lực tự chủ và trách nhiệm:</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Tổ chức, đánh giá, phân tích các hoạt động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Trung thực, cẩn thận, ý thức chấp hành tốt về chế độ tài chính</w:t>
      </w:r>
      <w:r w:rsidRPr="00611333">
        <w:rPr>
          <w:rFonts w:ascii="Times New Roman" w:eastAsia="Times New Roman" w:hAnsi="Times New Roman"/>
          <w:sz w:val="28"/>
          <w:szCs w:val="28"/>
        </w:rPr>
        <w:t xml:space="preserve"> -</w:t>
      </w:r>
      <w:r w:rsidRPr="00611333">
        <w:rPr>
          <w:rFonts w:ascii="Times New Roman" w:eastAsia="Times New Roman" w:hAnsi="Times New Roman"/>
          <w:sz w:val="28"/>
          <w:szCs w:val="28"/>
          <w:lang w:val="de-DE"/>
        </w:rPr>
        <w:t xml:space="preserve"> tín </w:t>
      </w:r>
      <w:r w:rsidRPr="00611333">
        <w:rPr>
          <w:rFonts w:ascii="Times New Roman" w:eastAsia="Times New Roman" w:hAnsi="Times New Roman"/>
          <w:sz w:val="28"/>
          <w:szCs w:val="28"/>
        </w:rPr>
        <w:t xml:space="preserve">dụng </w:t>
      </w:r>
      <w:r w:rsidRPr="00611333">
        <w:rPr>
          <w:rFonts w:ascii="Times New Roman" w:eastAsia="Times New Roman" w:hAnsi="Times New Roman"/>
          <w:sz w:val="28"/>
          <w:szCs w:val="28"/>
          <w:lang w:val="de-DE"/>
        </w:rPr>
        <w:t>hiện hành.</w:t>
      </w:r>
    </w:p>
    <w:p w:rsidR="00B01945" w:rsidRPr="00611333" w:rsidRDefault="00B01945" w:rsidP="00F74021">
      <w:pPr>
        <w:spacing w:line="288" w:lineRule="auto"/>
        <w:ind w:firstLine="709"/>
        <w:jc w:val="both"/>
        <w:rPr>
          <w:rFonts w:ascii="Times New Roman" w:eastAsia="Times New Roman" w:hAnsi="Times New Roman"/>
          <w:sz w:val="28"/>
          <w:szCs w:val="28"/>
          <w:lang w:val="sv-SE" w:eastAsia="vi-VN"/>
        </w:rPr>
      </w:pPr>
      <w:r w:rsidRPr="00611333">
        <w:rPr>
          <w:rFonts w:ascii="Times New Roman" w:eastAsia="Times New Roman" w:hAnsi="Times New Roman"/>
          <w:sz w:val="28"/>
          <w:szCs w:val="28"/>
          <w:lang w:eastAsia="vi-VN"/>
        </w:rPr>
        <w:tab/>
        <w:t>2. Nội dung chương:</w:t>
      </w:r>
    </w:p>
    <w:tbl>
      <w:tblPr>
        <w:tblW w:w="0" w:type="auto"/>
        <w:tblInd w:w="817" w:type="dxa"/>
        <w:tblLook w:val="04A0"/>
      </w:tblPr>
      <w:tblGrid>
        <w:gridCol w:w="6661"/>
        <w:gridCol w:w="851"/>
        <w:gridCol w:w="851"/>
      </w:tblGrid>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pacing w:val="-18"/>
                <w:sz w:val="28"/>
                <w:szCs w:val="28"/>
                <w:lang w:val="sv-SE"/>
              </w:rPr>
            </w:pPr>
            <w:r w:rsidRPr="00611333">
              <w:rPr>
                <w:rFonts w:ascii="Times New Roman" w:eastAsia="Times New Roman" w:hAnsi="Times New Roman"/>
                <w:spacing w:val="-18"/>
                <w:sz w:val="28"/>
                <w:szCs w:val="28"/>
                <w:lang w:val="sv-SE"/>
              </w:rPr>
              <w:t>2.1. Khái niệm, mục tiêu của chính sách tiền tệ quốc gia</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2.1.1. Khái niệm về chính sách tiền tệ quốc gia</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2.1.2. Trách nhiệm và quyền hạn của các đối tượng liên quan đến chính sách tiền tệ quốc gia</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2.1.3. Các loại chính sách tiền tệ</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lastRenderedPageBreak/>
              <w:t>2.1.4. Các mục tiêu của chính sách tiền tệ</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 Cơ cấu của chính sách tiền tệ quốc gia</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2.2.1 Chính sách phát hành</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2.2.2. Chính sách tín dụng</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2.2.3. Chính sách ngoại hối</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 Công cụ của chính sách tiền tệ</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2.3.1. Tái cấp vốn</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2.3.2. Lãi suất</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2.3.3. Tỷ giá hối đoái</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2.3.4. Dự trư bắt buộc</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2.3.5. Ngiệp vụ thị trường mở</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2.3.6. Các công cụ khác</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sv-SE"/>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rPr>
            </w:pPr>
            <w:r w:rsidRPr="00611333">
              <w:rPr>
                <w:rFonts w:ascii="Times New Roman" w:eastAsia="Times New Roman" w:hAnsi="Times New Roman"/>
                <w:sz w:val="28"/>
                <w:szCs w:val="28"/>
                <w:lang w:val="sv-SE"/>
              </w:rPr>
              <w:t>Bài tập</w:t>
            </w:r>
          </w:p>
        </w:tc>
        <w:tc>
          <w:tcPr>
            <w:tcW w:w="851" w:type="dxa"/>
            <w:shd w:val="clear" w:color="auto" w:fill="auto"/>
          </w:tcPr>
          <w:p w:rsidR="00B01945" w:rsidRPr="00611333" w:rsidRDefault="009C0207" w:rsidP="00F74021">
            <w:pPr>
              <w:spacing w:line="288" w:lineRule="auto"/>
              <w:jc w:val="right"/>
              <w:rPr>
                <w:rFonts w:ascii="Times New Roman" w:eastAsia="Times New Roman" w:hAnsi="Times New Roman"/>
                <w:i/>
                <w:sz w:val="28"/>
                <w:szCs w:val="28"/>
                <w:lang w:val="sv-SE"/>
              </w:rPr>
            </w:pPr>
            <w:r w:rsidRPr="00611333">
              <w:rPr>
                <w:rFonts w:ascii="Times New Roman" w:eastAsia="Times New Roman" w:hAnsi="Times New Roman"/>
                <w:i/>
                <w:sz w:val="28"/>
                <w:szCs w:val="28"/>
                <w:lang w:val="sv-SE"/>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sv-SE"/>
              </w:rPr>
            </w:pPr>
            <w:r w:rsidRPr="00611333">
              <w:rPr>
                <w:rFonts w:ascii="Times New Roman" w:eastAsia="Times New Roman" w:hAnsi="Times New Roman"/>
                <w:bCs/>
                <w:i/>
                <w:sz w:val="28"/>
                <w:szCs w:val="28"/>
                <w:lang w:val="en-US" w:eastAsia="vi-VN"/>
              </w:rPr>
              <w:t>giờ</w:t>
            </w: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sv-SE" w:eastAsia="vi-VN"/>
              </w:rPr>
            </w:pPr>
            <w:r w:rsidRPr="00611333">
              <w:rPr>
                <w:rFonts w:ascii="Times New Roman" w:eastAsia="Times New Roman" w:hAnsi="Times New Roman"/>
                <w:spacing w:val="-8"/>
                <w:sz w:val="28"/>
                <w:szCs w:val="28"/>
              </w:rPr>
              <w:t>Kiểm tra định kỳ</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pacing w:val="-8"/>
                <w:sz w:val="28"/>
                <w:szCs w:val="28"/>
                <w:lang w:val="en-US"/>
              </w:rPr>
            </w:pPr>
            <w:r w:rsidRPr="00611333">
              <w:rPr>
                <w:rFonts w:ascii="Times New Roman" w:eastAsia="Times New Roman" w:hAnsi="Times New Roman"/>
                <w:i/>
                <w:spacing w:val="-8"/>
                <w:sz w:val="28"/>
                <w:szCs w:val="28"/>
                <w:lang w:val="en-US"/>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pacing w:val="-8"/>
                <w:sz w:val="28"/>
                <w:szCs w:val="28"/>
              </w:rPr>
            </w:pPr>
            <w:r w:rsidRPr="00611333">
              <w:rPr>
                <w:rFonts w:ascii="Times New Roman" w:eastAsia="Times New Roman" w:hAnsi="Times New Roman"/>
                <w:bCs/>
                <w:i/>
                <w:sz w:val="28"/>
                <w:szCs w:val="28"/>
                <w:lang w:val="en-US" w:eastAsia="vi-VN"/>
              </w:rPr>
              <w:t>giờ</w:t>
            </w:r>
          </w:p>
        </w:tc>
      </w:tr>
    </w:tbl>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IV. Điều kiện thực hiện môn học:</w:t>
      </w:r>
    </w:p>
    <w:p w:rsidR="00B01945" w:rsidRPr="00611333" w:rsidRDefault="00B01945"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1. Phòng học chuyên môn hóa: Phòng học lý thuyết đáp ứng được điều kiện cho việc dạy và học.</w:t>
      </w:r>
    </w:p>
    <w:p w:rsidR="00B01945" w:rsidRPr="00611333" w:rsidRDefault="00B01945"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2. Trang thiết bị máy móc:  Máy tính, máy chiếu, micro,...</w:t>
      </w:r>
    </w:p>
    <w:p w:rsidR="00B01945" w:rsidRPr="00611333" w:rsidRDefault="00B01945"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3. Học liệu, dụng cụ, nguyên vật liệu: Đề cương, giáo án, Slide bài giảng môn học Nghiệp vụ Ngân hàng trung ương, giáo trình, tài liệu tham khảo; Giáo trình, tài liệu hướng dẫn để thực hiện môn học; hệ thốngcâu hỏi và bài tập Nghiệp vụ NHTW ,…</w:t>
      </w:r>
    </w:p>
    <w:p w:rsidR="00B01945" w:rsidRPr="00611333" w:rsidRDefault="00B01945"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xml:space="preserve">4. Các điều kiện khác:Tài liệu phát tay và các tài liệu liên quan khác,… </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V. Nội dung và phương pháp, đánh giá:</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Cs/>
          <w:sz w:val="28"/>
          <w:szCs w:val="28"/>
          <w:lang w:eastAsia="vi-VN"/>
        </w:rPr>
        <w:tab/>
        <w:t>1. Nội dung:</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Kiến thức: </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Trình bày các nguyên tắc phát hành tiền tệ</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Các công cụ điều hành chính sách tiền tệ quốc gia</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Các nghiệp vụ tín dụng cơ bản của ngân hàng trung ương</w:t>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ab/>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Cách xác định giá mua- bán trên thị trường mở</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Các nhân tố ảnh hưởng tới chính sách tiền tệ</w:t>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ab/>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Tác động và biện pháp điều tiết của Ngân hàng trung ương trong nền kinh tế thị trường</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Kỹ năng:</w:t>
      </w:r>
    </w:p>
    <w:p w:rsidR="00B01945" w:rsidRPr="00611333" w:rsidRDefault="00B01945" w:rsidP="00F74021">
      <w:pPr>
        <w:widowControl w:val="0"/>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Phân biệt thị trường các phương thức đấu thầu khối lượng và đấu thầu </w:t>
      </w:r>
      <w:r w:rsidRPr="00611333">
        <w:rPr>
          <w:rFonts w:ascii="Times New Roman" w:eastAsia="Times New Roman" w:hAnsi="Times New Roman"/>
          <w:sz w:val="28"/>
          <w:szCs w:val="28"/>
          <w:lang w:eastAsia="vi-VN"/>
        </w:rPr>
        <w:lastRenderedPageBreak/>
        <w:t>lãi suất.</w:t>
      </w:r>
    </w:p>
    <w:p w:rsidR="00B01945" w:rsidRPr="00611333" w:rsidRDefault="00B01945" w:rsidP="00F74021">
      <w:pPr>
        <w:widowControl w:val="0"/>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Vận dụng và phân tích linh hoạt các kênh phát hành tiền trong điều kiện kinh tế cụ thể. </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Phân biệt các công cụ của chính sách tiền tệ.</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Phân tích được mục tiêu chính sách quản lý của ngân hàng trung ương trong xu hướng phát triển nền kinh tế thị trường.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Vận dụng linh hoạt các nghiệp vụ tín dụng của ngân hàng trung ương trong việc điều hành chính sách tiền tệ quốc gia</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Phân tích xu hướng biến động của tiền tệ trong từng điều kiện cụ thể</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Chấp hành nghiêm chỉnh nội quy, quy định và thời gian </w:t>
      </w:r>
      <w:r w:rsidRPr="00611333">
        <w:rPr>
          <w:rFonts w:ascii="Times New Roman" w:eastAsia="Times New Roman" w:hAnsi="Times New Roman"/>
          <w:sz w:val="28"/>
          <w:szCs w:val="28"/>
          <w:lang w:val="en-US" w:eastAsia="vi-VN"/>
        </w:rPr>
        <w:t>học tập;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Tự học tập, lũy kiến thức, kinh nghiệm để nâng cao trình độ chuyên môn về tài chính tiền tệ. </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2. Phương pháp: </w:t>
      </w:r>
    </w:p>
    <w:p w:rsidR="00B01945" w:rsidRPr="00611333" w:rsidRDefault="00B01945" w:rsidP="00F74021">
      <w:pPr>
        <w:spacing w:line="288" w:lineRule="auto"/>
        <w:ind w:firstLine="720"/>
        <w:jc w:val="both"/>
        <w:rPr>
          <w:rFonts w:ascii="Times New Roman" w:hAnsi="Times New Roman"/>
          <w:bCs/>
          <w:sz w:val="28"/>
          <w:szCs w:val="28"/>
          <w:lang w:eastAsia="vi-VN"/>
        </w:rPr>
      </w:pPr>
      <w:r w:rsidRPr="00611333">
        <w:rPr>
          <w:rFonts w:ascii="Times New Roman" w:hAnsi="Times New Roman"/>
          <w:bCs/>
          <w:sz w:val="28"/>
          <w:szCs w:val="28"/>
          <w:lang w:eastAsia="vi-VN"/>
        </w:rPr>
        <w:t>- Kiểm tra thường xuyên: kiểm tra vấn đáp, kiểm tra viết, kiểm tra một số nội dung bài tập trong mỗi buổi lên lớp, chấm điểm bài tập hoặc thảo luận.</w:t>
      </w:r>
    </w:p>
    <w:p w:rsidR="00B01945" w:rsidRPr="00611333" w:rsidRDefault="00B01945" w:rsidP="00F74021">
      <w:pPr>
        <w:spacing w:line="288" w:lineRule="auto"/>
        <w:ind w:firstLine="720"/>
        <w:jc w:val="both"/>
        <w:rPr>
          <w:rFonts w:ascii="Times New Roman" w:hAnsi="Times New Roman"/>
          <w:bCs/>
          <w:sz w:val="28"/>
          <w:szCs w:val="28"/>
          <w:lang w:eastAsia="vi-VN"/>
        </w:rPr>
      </w:pPr>
      <w:r w:rsidRPr="00611333">
        <w:rPr>
          <w:rFonts w:ascii="Times New Roman" w:hAnsi="Times New Roman"/>
          <w:bCs/>
          <w:sz w:val="28"/>
          <w:szCs w:val="28"/>
          <w:lang w:eastAsia="vi-VN"/>
        </w:rPr>
        <w:t>- Kiểm tra định kỳ: kiểm tra viết</w:t>
      </w:r>
      <w:r w:rsidRPr="00611333">
        <w:rPr>
          <w:rFonts w:ascii="Times New Roman" w:hAnsi="Times New Roman"/>
          <w:bCs/>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hAnsi="Times New Roman"/>
          <w:bCs/>
          <w:sz w:val="28"/>
          <w:szCs w:val="28"/>
          <w:lang w:eastAsia="vi-VN"/>
        </w:rPr>
        <w:t>- Thi kết thúc môn: bài thi viết</w:t>
      </w:r>
      <w:r w:rsidRPr="00611333">
        <w:rPr>
          <w:rFonts w:ascii="Times New Roman" w:hAnsi="Times New Roman"/>
          <w:bCs/>
          <w:sz w:val="28"/>
          <w:szCs w:val="28"/>
          <w:lang w:val="en-US" w:eastAsia="vi-VN"/>
        </w:rPr>
        <w:t>.</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Phạm vi áp dụng môn học: Chương trình</w:t>
      </w:r>
      <w:r w:rsidRPr="00611333">
        <w:rPr>
          <w:rFonts w:ascii="Times New Roman" w:eastAsia="Times New Roman" w:hAnsi="Times New Roman"/>
          <w:sz w:val="28"/>
          <w:szCs w:val="28"/>
          <w:lang w:val="en-US" w:eastAsia="vi-VN"/>
        </w:rPr>
        <w:t xml:space="preserve"> môn học được sử dụng để giảng dạy cho nghề Tài chình- Ngân hàng trình độ Cao đẳng. Tổng thời gian thực hiện môn học là 45 giờ, giảng viên giảng dạy giờ lý thuyết kết hợp với các giờ thảo luận đan xen.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Hướng dẫn về phương pháp giảng dạy, học tập môn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giáo viên, giảng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Giảng dạy theo đúng chương trình môn học. Thuyết trình, phát vấn sinh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sử dụng phương pháp đàm thoại, thảo luận để sinh </w:t>
      </w:r>
      <w:r w:rsidRPr="00611333">
        <w:rPr>
          <w:rFonts w:ascii="Times New Roman" w:eastAsia="Times New Roman" w:hAnsi="Times New Roman"/>
          <w:sz w:val="28"/>
          <w:szCs w:val="28"/>
          <w:lang w:val="en-US" w:eastAsia="vi-VN"/>
        </w:rPr>
        <w:t xml:space="preserve">viên </w:t>
      </w:r>
      <w:r w:rsidRPr="00611333">
        <w:rPr>
          <w:rFonts w:ascii="Times New Roman" w:eastAsia="Times New Roman" w:hAnsi="Times New Roman"/>
          <w:sz w:val="28"/>
          <w:szCs w:val="28"/>
          <w:lang w:eastAsia="vi-VN"/>
        </w:rPr>
        <w:t xml:space="preserve">ghi nhớ kỹ hơn.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Sử dụng máy tính, máy chiếu và có những Video, clip, ví dụ minh họa cho sinh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dễ hiểu.</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Tăng cường khai thác các nguồn học liệu tham khảo trên Internet.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 Hình thức giảng dạy chính của môn học: lý thuyết trên lớp kết hợp với thảo luận nhóm và làm các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người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ý thức tự học, chuẩn bị tốt các câu hỏi, bài tập được giao.</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mặt đầy đủ trên lớp, đúng 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Vận dụng kiến thức môn học trong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Cho phép thay thế bài thảo luận nhóm bằng 1 bài kiểm tra định kỳ.</w:t>
      </w:r>
    </w:p>
    <w:p w:rsidR="00B01945" w:rsidRPr="00611333" w:rsidRDefault="00B01945" w:rsidP="00F74021">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 Biết chia sẻ thông tin, tham gia nhiệt tình các hoạt động thảo luận nhóm.</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Nộp bài đầy đủ, đúng thời hạn theo yêu cầu của giáo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 xml:space="preserve">Sinh viên </w:t>
      </w:r>
      <w:r w:rsidRPr="00611333">
        <w:rPr>
          <w:rFonts w:ascii="Times New Roman" w:eastAsia="Times New Roman" w:hAnsi="Times New Roman"/>
          <w:sz w:val="28"/>
          <w:szCs w:val="28"/>
          <w:lang w:eastAsia="vi-VN"/>
        </w:rPr>
        <w:t>phải thực hiện các bài tập một cách nghiêm túc, không được sao chép (dưới mọi hình thức).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Chủ động, tích cực khai thác các ứng dụng công nghệ thông tin trong việc tự học ở nhà.</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3. Những trọng tâm cần chú ý:</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Nghiệp vụ tín dụng và tổ chức hệ thống thanh toán qua ngân hàng</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Nghiệp vụ thị trường mở</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Điều hành chính sách tiền tệ quốc gia</w:t>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eastAsia="vi-VN"/>
        </w:rPr>
        <w:tab/>
      </w:r>
    </w:p>
    <w:p w:rsidR="00B01945" w:rsidRPr="00611333" w:rsidRDefault="00B01945" w:rsidP="00F74021">
      <w:pPr>
        <w:tabs>
          <w:tab w:val="left" w:pos="284"/>
          <w:tab w:val="left" w:pos="426"/>
          <w:tab w:val="left" w:pos="851"/>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eastAsia="vi-VN"/>
        </w:rPr>
        <w:tab/>
        <w:t xml:space="preserve">   4. Tài liệu tham khảo:</w:t>
      </w:r>
    </w:p>
    <w:p w:rsidR="00B01945" w:rsidRPr="00611333" w:rsidRDefault="00B01945" w:rsidP="00F74021">
      <w:pPr>
        <w:tabs>
          <w:tab w:val="left" w:pos="284"/>
          <w:tab w:val="left" w:pos="426"/>
          <w:tab w:val="left" w:pos="851"/>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eastAsia="vi-VN"/>
        </w:rPr>
        <w:tab/>
        <w:t xml:space="preserve">- Nguyễn Đăng Dờn (2011),  Giáo trình </w:t>
      </w:r>
      <w:r w:rsidRPr="00611333">
        <w:rPr>
          <w:rFonts w:ascii="Times New Roman" w:eastAsia="Times New Roman" w:hAnsi="Times New Roman"/>
          <w:i/>
          <w:sz w:val="28"/>
          <w:szCs w:val="28"/>
          <w:lang w:eastAsia="vi-VN"/>
        </w:rPr>
        <w:t>Ngiệp vụ ngân hàng trung ương</w:t>
      </w:r>
      <w:r w:rsidRPr="00611333">
        <w:rPr>
          <w:rFonts w:ascii="Times New Roman" w:eastAsia="Times New Roman" w:hAnsi="Times New Roman"/>
          <w:sz w:val="28"/>
          <w:szCs w:val="28"/>
          <w:lang w:eastAsia="vi-VN"/>
        </w:rPr>
        <w:t>, Trường Đại học Kinh tế TP Hồ Chí Minh, Nhà xuất bản Đại học quốc giaTP Hồ Chí Minh.</w:t>
      </w:r>
    </w:p>
    <w:p w:rsidR="00B01945" w:rsidRPr="00611333" w:rsidRDefault="00B01945" w:rsidP="00F74021">
      <w:pPr>
        <w:tabs>
          <w:tab w:val="left" w:pos="0"/>
        </w:tabs>
        <w:spacing w:line="288" w:lineRule="auto"/>
        <w:jc w:val="both"/>
        <w:rPr>
          <w:rFonts w:ascii="Times New Roman" w:eastAsia="Times New Roman" w:hAnsi="Times New Roman"/>
          <w:i/>
          <w:sz w:val="28"/>
          <w:szCs w:val="28"/>
          <w:lang w:eastAsia="vi-VN"/>
        </w:rPr>
      </w:pPr>
      <w:r w:rsidRPr="00611333">
        <w:rPr>
          <w:rFonts w:ascii="Times New Roman" w:eastAsia="Times New Roman" w:hAnsi="Times New Roman"/>
          <w:sz w:val="28"/>
          <w:szCs w:val="28"/>
          <w:lang w:eastAsia="vi-VN"/>
        </w:rPr>
        <w:tab/>
        <w:t>- Vũ Văn Hóa, Đinh Xuân Hạng (2007</w:t>
      </w:r>
      <w:r w:rsidRPr="00611333">
        <w:rPr>
          <w:rFonts w:ascii="Times New Roman" w:eastAsia="Times New Roman" w:hAnsi="Times New Roman"/>
          <w:i/>
          <w:sz w:val="28"/>
          <w:szCs w:val="28"/>
          <w:lang w:eastAsia="vi-VN"/>
        </w:rPr>
        <w:t xml:space="preserve">), Giáo trình Lý thuyết Tiền tệ. </w:t>
      </w:r>
      <w:r w:rsidRPr="00611333">
        <w:rPr>
          <w:rFonts w:ascii="Times New Roman" w:eastAsia="Times New Roman" w:hAnsi="Times New Roman"/>
          <w:sz w:val="28"/>
          <w:szCs w:val="28"/>
          <w:lang w:eastAsia="vi-VN"/>
        </w:rPr>
        <w:t>Nhà xuất bản Tài chính</w:t>
      </w:r>
      <w:r w:rsidRPr="00611333">
        <w:rPr>
          <w:rFonts w:ascii="Times New Roman" w:eastAsia="Times New Roman" w:hAnsi="Times New Roman"/>
          <w:i/>
          <w:sz w:val="28"/>
          <w:szCs w:val="28"/>
          <w:lang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Nguyễn Văn Tiến (2011), </w:t>
      </w:r>
      <w:r w:rsidRPr="00611333">
        <w:rPr>
          <w:rFonts w:ascii="Times New Roman" w:eastAsia="Times New Roman" w:hAnsi="Times New Roman"/>
          <w:i/>
          <w:sz w:val="28"/>
          <w:szCs w:val="28"/>
          <w:lang w:eastAsia="vi-VN"/>
        </w:rPr>
        <w:t xml:space="preserve">Giáo trình Tài chính - Tiền tệ, </w:t>
      </w:r>
      <w:r w:rsidRPr="00611333">
        <w:rPr>
          <w:rFonts w:ascii="Times New Roman" w:eastAsia="Times New Roman" w:hAnsi="Times New Roman"/>
          <w:sz w:val="28"/>
          <w:szCs w:val="28"/>
          <w:lang w:eastAsia="vi-VN"/>
        </w:rPr>
        <w:t>Nhà xuất bản Thống kê.</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Lê Thị Mận (2012), </w:t>
      </w:r>
      <w:r w:rsidRPr="00611333">
        <w:rPr>
          <w:rFonts w:ascii="Times New Roman" w:eastAsia="Times New Roman" w:hAnsi="Times New Roman"/>
          <w:i/>
          <w:sz w:val="28"/>
          <w:szCs w:val="28"/>
          <w:lang w:eastAsia="vi-VN"/>
        </w:rPr>
        <w:t>Giáo trình Ngiệp vụ ngân hàng trung ương</w:t>
      </w:r>
      <w:r w:rsidRPr="00611333">
        <w:rPr>
          <w:rFonts w:ascii="Times New Roman" w:eastAsia="Times New Roman" w:hAnsi="Times New Roman"/>
          <w:sz w:val="28"/>
          <w:szCs w:val="28"/>
          <w:lang w:eastAsia="vi-VN"/>
        </w:rPr>
        <w:t>, Nhà xuất bản lao động xã hội.</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5. Ghi chú và giải thích (nếu có).</w:t>
      </w:r>
    </w:p>
    <w:p w:rsidR="00B01945" w:rsidRPr="00611333" w:rsidRDefault="00B01945" w:rsidP="00F74021">
      <w:pPr>
        <w:spacing w:line="288" w:lineRule="auto"/>
        <w:jc w:val="both"/>
        <w:rPr>
          <w:rFonts w:ascii="Times New Roman" w:eastAsia="Times New Roman" w:hAnsi="Times New Roman"/>
          <w:sz w:val="28"/>
          <w:szCs w:val="28"/>
          <w:lang w:val="pt-BR" w:eastAsia="vi-VN"/>
        </w:rPr>
      </w:pPr>
    </w:p>
    <w:p w:rsidR="00B01945" w:rsidRPr="00611333" w:rsidRDefault="00B01945" w:rsidP="00F74021">
      <w:pPr>
        <w:spacing w:line="288" w:lineRule="auto"/>
        <w:jc w:val="center"/>
        <w:outlineLvl w:val="0"/>
        <w:rPr>
          <w:rFonts w:ascii="Times New Roman" w:hAnsi="Times New Roman"/>
          <w:b/>
          <w:sz w:val="28"/>
          <w:szCs w:val="28"/>
        </w:rPr>
      </w:pPr>
    </w:p>
    <w:p w:rsidR="00B01945" w:rsidRPr="00611333" w:rsidRDefault="00B01945" w:rsidP="00F74021">
      <w:pPr>
        <w:spacing w:line="288" w:lineRule="auto"/>
        <w:rPr>
          <w:rFonts w:ascii="Times New Roman" w:eastAsia="Times New Roman" w:hAnsi="Times New Roman"/>
          <w:sz w:val="28"/>
          <w:szCs w:val="28"/>
        </w:rPr>
      </w:pPr>
    </w:p>
    <w:p w:rsidR="00B01945" w:rsidRPr="00611333" w:rsidRDefault="00B01945" w:rsidP="00F74021">
      <w:pPr>
        <w:spacing w:line="288" w:lineRule="auto"/>
        <w:rPr>
          <w:rFonts w:ascii="Times New Roman" w:eastAsia="Times New Roman" w:hAnsi="Times New Roman"/>
          <w:sz w:val="28"/>
          <w:szCs w:val="28"/>
        </w:rPr>
      </w:pPr>
    </w:p>
    <w:p w:rsidR="00B01945" w:rsidRPr="00611333" w:rsidRDefault="00B01945" w:rsidP="00F74021">
      <w:pPr>
        <w:spacing w:line="288" w:lineRule="auto"/>
        <w:jc w:val="both"/>
        <w:rPr>
          <w:rFonts w:ascii="Times New Roman" w:eastAsia="Times New Roman" w:hAnsi="Times New Roman"/>
          <w:sz w:val="28"/>
          <w:szCs w:val="28"/>
          <w:lang w:eastAsia="vi-VN"/>
        </w:rPr>
      </w:pPr>
    </w:p>
    <w:p w:rsidR="00B01945" w:rsidRPr="00611333" w:rsidRDefault="00B01945" w:rsidP="00F74021">
      <w:pPr>
        <w:spacing w:line="288" w:lineRule="auto"/>
        <w:rPr>
          <w:rFonts w:ascii="Times New Roman" w:hAnsi="Times New Roman"/>
          <w:b/>
          <w:bCs/>
          <w:sz w:val="28"/>
          <w:szCs w:val="28"/>
          <w:lang w:val="en-AU" w:eastAsia="en-AU"/>
        </w:rPr>
      </w:pPr>
      <w:bookmarkStart w:id="167" w:name="_Toc26773794"/>
      <w:r w:rsidRPr="00611333">
        <w:rPr>
          <w:rFonts w:ascii="Times New Roman" w:hAnsi="Times New Roman"/>
          <w:sz w:val="28"/>
          <w:szCs w:val="28"/>
        </w:rPr>
        <w:br w:type="page"/>
      </w:r>
    </w:p>
    <w:bookmarkEnd w:id="167"/>
    <w:p w:rsidR="00B01945" w:rsidRPr="00611333" w:rsidRDefault="00B01945" w:rsidP="00F74021">
      <w:pPr>
        <w:pStyle w:val="Heading1"/>
        <w:spacing w:line="288" w:lineRule="auto"/>
        <w:rPr>
          <w:color w:val="auto"/>
          <w:szCs w:val="28"/>
        </w:rPr>
      </w:pPr>
      <w:r w:rsidRPr="00611333">
        <w:rPr>
          <w:color w:val="auto"/>
          <w:szCs w:val="28"/>
        </w:rPr>
        <w:lastRenderedPageBreak/>
        <w:t xml:space="preserve">CHƯƠNG TRÌNH </w:t>
      </w:r>
      <w:r w:rsidRPr="00611333">
        <w:rPr>
          <w:color w:val="auto"/>
          <w:szCs w:val="28"/>
          <w:lang w:val="pt-BR"/>
        </w:rPr>
        <w:t>MÔN HỌC</w:t>
      </w:r>
    </w:p>
    <w:p w:rsidR="00B01945" w:rsidRPr="00611333" w:rsidRDefault="00B01945" w:rsidP="00F74021">
      <w:pPr>
        <w:spacing w:line="288" w:lineRule="auto"/>
        <w:jc w:val="both"/>
        <w:rPr>
          <w:rFonts w:ascii="Times New Roman" w:eastAsia="Times New Roman" w:hAnsi="Times New Roman"/>
          <w:b/>
          <w:bCs/>
          <w:sz w:val="28"/>
          <w:szCs w:val="28"/>
          <w:lang w:eastAsia="vi-VN"/>
        </w:rPr>
      </w:pPr>
    </w:p>
    <w:p w:rsidR="00B01945" w:rsidRPr="00611333" w:rsidRDefault="00B01945" w:rsidP="00F74021">
      <w:pPr>
        <w:spacing w:line="288" w:lineRule="auto"/>
        <w:jc w:val="both"/>
        <w:rPr>
          <w:rFonts w:ascii="Times New Roman" w:hAnsi="Times New Roman"/>
          <w:b/>
          <w:sz w:val="28"/>
          <w:szCs w:val="28"/>
        </w:rPr>
      </w:pPr>
      <w:r w:rsidRPr="00611333">
        <w:rPr>
          <w:rFonts w:ascii="Times New Roman" w:eastAsia="Times New Roman" w:hAnsi="Times New Roman"/>
          <w:b/>
          <w:bCs/>
          <w:sz w:val="28"/>
          <w:szCs w:val="28"/>
          <w:lang w:eastAsia="vi-VN"/>
        </w:rPr>
        <w:t>Tên môn học: Định giá tài sản</w:t>
      </w:r>
    </w:p>
    <w:p w:rsidR="00B01945" w:rsidRPr="007778FB"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 xml:space="preserve">Mã môn học: </w:t>
      </w:r>
      <w:r w:rsidRPr="007778FB">
        <w:rPr>
          <w:rFonts w:ascii="Times New Roman" w:eastAsia="Times New Roman" w:hAnsi="Times New Roman"/>
          <w:bCs/>
          <w:sz w:val="28"/>
          <w:szCs w:val="28"/>
          <w:lang w:eastAsia="vi-VN"/>
        </w:rPr>
        <w:t>MH</w:t>
      </w:r>
      <w:r w:rsidR="00D0290A" w:rsidRPr="007778FB">
        <w:rPr>
          <w:rFonts w:ascii="Times New Roman" w:eastAsia="Times New Roman" w:hAnsi="Times New Roman"/>
          <w:bCs/>
          <w:sz w:val="28"/>
          <w:szCs w:val="28"/>
          <w:lang w:val="en-US" w:eastAsia="vi-VN"/>
        </w:rPr>
        <w:t>18</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shd w:val="clear" w:color="auto" w:fill="FFFFFF"/>
          <w:lang w:eastAsia="vi-VN"/>
        </w:rPr>
        <w:t>Thời gian</w:t>
      </w:r>
      <w:r w:rsidRPr="00611333">
        <w:rPr>
          <w:rFonts w:ascii="Times New Roman" w:eastAsia="Times New Roman" w:hAnsi="Times New Roman"/>
          <w:b/>
          <w:bCs/>
          <w:sz w:val="28"/>
          <w:szCs w:val="28"/>
          <w:lang w:eastAsia="vi-VN"/>
        </w:rPr>
        <w:t> thực hiện môn học:</w:t>
      </w:r>
      <w:r w:rsidRPr="00611333">
        <w:rPr>
          <w:rFonts w:ascii="Times New Roman" w:eastAsia="Times New Roman" w:hAnsi="Times New Roman"/>
          <w:sz w:val="28"/>
          <w:szCs w:val="28"/>
          <w:lang w:eastAsia="vi-VN"/>
        </w:rPr>
        <w:t xml:space="preserve"> 45 giờ (Lý thuyết: 15 giờ; </w:t>
      </w:r>
      <w:r w:rsidRPr="00611333">
        <w:rPr>
          <w:rFonts w:ascii="Times New Roman" w:hAnsi="Times New Roman"/>
          <w:sz w:val="28"/>
          <w:szCs w:val="28"/>
          <w:lang w:val="pt-BR"/>
        </w:rPr>
        <w:t>Thực hành, thảo luận, bài tập</w:t>
      </w:r>
      <w:r w:rsidRPr="00611333">
        <w:rPr>
          <w:rFonts w:ascii="Times New Roman" w:eastAsia="Times New Roman" w:hAnsi="Times New Roman"/>
          <w:sz w:val="28"/>
          <w:szCs w:val="28"/>
          <w:lang w:eastAsia="vi-VN"/>
        </w:rPr>
        <w:t>: 28 giờ; Kiểm tra: 02 giờ)</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 Vị trí, tính chất của môn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Vị trí: Môn học định giá tài sản thuộc nhóm các môn học chuyên môn. Môn học có vị trí quan trọng trong khoa học kinh tế quản lý.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Tính chất: Môn học Định giá tài sản cung cấp những kiến thức cơ bản, nền tảng về định giá tài sản giúp sinh viên có thể hiểu rõ các phương pháp định giá tài sản và ứng dụng vào thực tế.</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 Mục tiêu môn học:</w:t>
      </w:r>
    </w:p>
    <w:p w:rsidR="00B01945" w:rsidRPr="00611333" w:rsidRDefault="00B01945" w:rsidP="00F74021">
      <w:pPr>
        <w:spacing w:line="288" w:lineRule="auto"/>
        <w:ind w:firstLine="720"/>
        <w:jc w:val="both"/>
        <w:rPr>
          <w:rFonts w:ascii="Times New Roman" w:hAnsi="Times New Roman"/>
          <w:sz w:val="28"/>
          <w:szCs w:val="28"/>
          <w:lang w:val="it-IT" w:eastAsia="vi-VN"/>
        </w:rPr>
      </w:pPr>
      <w:r w:rsidRPr="00611333">
        <w:rPr>
          <w:rFonts w:ascii="Times New Roman" w:hAnsi="Times New Roman"/>
          <w:b/>
          <w:bCs/>
          <w:sz w:val="28"/>
          <w:szCs w:val="28"/>
          <w:lang w:val="it-IT" w:eastAsia="vi-VN"/>
        </w:rPr>
        <w:t>Sau khi học xong môn học này, người học có khả năng:</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Về kiến thức: </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Các nguyên tắc thẩm định giá trong nền kinh tế thị trường</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Các phương pháp định giá bất động sản: Phương pháp so sánh trực tiếp, phương pháp đầu tư (phương pháp thu nhập), phương pháp chi phí, phương pháp thặng dư;</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Các phương pháp định giá máy móc thiết bị: phương pháp so sánh, phương pháp chi phí, phương pháp đầu tư (phương pháp thu nhập);</w:t>
      </w:r>
    </w:p>
    <w:p w:rsidR="00B01945" w:rsidRPr="00611333" w:rsidRDefault="00B01945" w:rsidP="00F74021">
      <w:pPr>
        <w:spacing w:line="288" w:lineRule="auto"/>
        <w:ind w:firstLine="720"/>
        <w:jc w:val="both"/>
        <w:rPr>
          <w:rFonts w:ascii="Times New Roman" w:eastAsia="Times New Roman" w:hAnsi="Times New Roman"/>
          <w:spacing w:val="-2"/>
          <w:sz w:val="28"/>
          <w:szCs w:val="28"/>
          <w:lang w:eastAsia="vi-VN"/>
        </w:rPr>
      </w:pPr>
      <w:r w:rsidRPr="00611333">
        <w:rPr>
          <w:rFonts w:ascii="Times New Roman" w:eastAsia="Times New Roman" w:hAnsi="Times New Roman"/>
          <w:spacing w:val="-2"/>
          <w:sz w:val="28"/>
          <w:szCs w:val="28"/>
          <w:lang w:eastAsia="vi-VN"/>
        </w:rPr>
        <w:t>+ Các phương pháp chủ yếu xác định giá trị doanh nghiệp: phương pháp định giá tài sản thuần, phương pháp hiện tại hóa nguồn tài chính tương lai, phương pháp định lượng lợi thế thương mại, phương pháp định giá dựa vào PER.</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kỹ năng:</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Lựa chọn những thông tin phù hợp để làm căn cứ cho việc định giá;</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Kiểm tra tính chính xác, tính thời sự của các thông tin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t>+ Căn cứ vào thông tin thu thập được lựa chọn phương pháp định giá phù hợp;</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Định giá tài sản trên cơ sở phương pháp đã lựa chọn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b/>
          <w:sz w:val="28"/>
          <w:szCs w:val="28"/>
          <w:lang w:eastAsia="vi-VN"/>
        </w:rPr>
        <w:t xml:space="preserve">- </w:t>
      </w:r>
      <w:r w:rsidRPr="00611333">
        <w:rPr>
          <w:rFonts w:ascii="Times New Roman" w:eastAsia="Times New Roman" w:hAnsi="Times New Roman"/>
          <w:sz w:val="28"/>
          <w:szCs w:val="28"/>
          <w:lang w:eastAsia="vi-VN"/>
        </w:rPr>
        <w:t>Về năng lực tự chủ và trách nhiệm:</w:t>
      </w:r>
    </w:p>
    <w:p w:rsidR="00B01945" w:rsidRPr="00611333" w:rsidRDefault="00B01945" w:rsidP="00F74021">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val="en-US" w:eastAsia="vi-VN"/>
        </w:rPr>
        <w:t xml:space="preserve">+ </w:t>
      </w:r>
      <w:r w:rsidRPr="00611333">
        <w:rPr>
          <w:rFonts w:ascii="Times New Roman" w:eastAsia="Times New Roman" w:hAnsi="Times New Roman"/>
          <w:spacing w:val="-4"/>
          <w:sz w:val="28"/>
          <w:szCs w:val="28"/>
          <w:lang w:eastAsia="vi-VN"/>
        </w:rPr>
        <w:t>Chấp hành nghiêm chỉnh nguyên tắc định giá và các tiêu chuẩn định giá.</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III. Nội dung môn học:</w:t>
      </w:r>
    </w:p>
    <w:p w:rsidR="002A4880"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Nội dung tổng quát và phân bổ thời gian:</w:t>
      </w:r>
    </w:p>
    <w:p w:rsidR="002A4880" w:rsidRDefault="002A4880">
      <w:pPr>
        <w:spacing w:after="160" w:line="259" w:lineRule="auto"/>
        <w:rPr>
          <w:rFonts w:ascii="Times New Roman" w:eastAsia="Times New Roman" w:hAnsi="Times New Roman"/>
          <w:sz w:val="28"/>
          <w:szCs w:val="28"/>
          <w:lang w:eastAsia="vi-VN"/>
        </w:rPr>
      </w:pPr>
      <w:r>
        <w:rPr>
          <w:rFonts w:ascii="Times New Roman" w:eastAsia="Times New Roman" w:hAnsi="Times New Roman"/>
          <w:sz w:val="28"/>
          <w:szCs w:val="28"/>
          <w:lang w:eastAsia="vi-VN"/>
        </w:rPr>
        <w:br w:type="page"/>
      </w:r>
    </w:p>
    <w:tbl>
      <w:tblPr>
        <w:tblW w:w="9620" w:type="dxa"/>
        <w:tblInd w:w="-132" w:type="dxa"/>
        <w:tblCellMar>
          <w:left w:w="0" w:type="dxa"/>
          <w:right w:w="0" w:type="dxa"/>
        </w:tblCellMar>
        <w:tblLook w:val="04A0"/>
      </w:tblPr>
      <w:tblGrid>
        <w:gridCol w:w="568"/>
        <w:gridCol w:w="5249"/>
        <w:gridCol w:w="689"/>
        <w:gridCol w:w="848"/>
        <w:gridCol w:w="1416"/>
        <w:gridCol w:w="850"/>
      </w:tblGrid>
      <w:tr w:rsidR="00B01945" w:rsidRPr="00611333" w:rsidTr="00B01945">
        <w:tc>
          <w:tcPr>
            <w:tcW w:w="295"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lastRenderedPageBreak/>
              <w:t>Số</w:t>
            </w:r>
          </w:p>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TT</w:t>
            </w:r>
          </w:p>
        </w:tc>
        <w:tc>
          <w:tcPr>
            <w:tcW w:w="2728" w:type="pct"/>
            <w:vMerge w:val="restart"/>
            <w:tcBorders>
              <w:top w:val="single" w:sz="8" w:space="0" w:color="auto"/>
              <w:left w:val="nil"/>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Tên ch</w:t>
            </w:r>
            <w:r w:rsidRPr="00611333">
              <w:rPr>
                <w:rFonts w:ascii="Times New Roman" w:eastAsia="Times New Roman" w:hAnsi="Times New Roman"/>
                <w:b/>
                <w:bCs/>
                <w:sz w:val="28"/>
                <w:szCs w:val="28"/>
                <w:shd w:val="clear" w:color="auto" w:fill="FFFFFF"/>
                <w:lang w:eastAsia="vi-VN"/>
              </w:rPr>
              <w:t>ươ</w:t>
            </w:r>
            <w:r w:rsidRPr="00611333">
              <w:rPr>
                <w:rFonts w:ascii="Times New Roman" w:eastAsia="Times New Roman" w:hAnsi="Times New Roman"/>
                <w:b/>
                <w:bCs/>
                <w:sz w:val="28"/>
                <w:szCs w:val="28"/>
                <w:lang w:eastAsia="vi-VN"/>
              </w:rPr>
              <w:t>ng, mục</w:t>
            </w:r>
          </w:p>
        </w:tc>
        <w:tc>
          <w:tcPr>
            <w:tcW w:w="1977" w:type="pct"/>
            <w:gridSpan w:val="4"/>
            <w:tcBorders>
              <w:top w:val="single" w:sz="8" w:space="0" w:color="auto"/>
              <w:left w:val="nil"/>
              <w:bottom w:val="single" w:sz="8"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B01945" w:rsidRPr="00611333" w:rsidTr="00B01945">
        <w:tc>
          <w:tcPr>
            <w:tcW w:w="295" w:type="pct"/>
            <w:vMerge/>
            <w:tcBorders>
              <w:top w:val="single" w:sz="8" w:space="0" w:color="auto"/>
              <w:left w:val="single" w:sz="8" w:space="0" w:color="auto"/>
              <w:bottom w:val="single" w:sz="4"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eastAsia="vi-VN"/>
              </w:rPr>
            </w:pPr>
          </w:p>
        </w:tc>
        <w:tc>
          <w:tcPr>
            <w:tcW w:w="2728" w:type="pct"/>
            <w:vMerge/>
            <w:tcBorders>
              <w:top w:val="single" w:sz="8" w:space="0" w:color="auto"/>
              <w:left w:val="nil"/>
              <w:bottom w:val="single" w:sz="4" w:space="0" w:color="auto"/>
              <w:right w:val="single" w:sz="8" w:space="0" w:color="auto"/>
            </w:tcBorders>
            <w:shd w:val="clear" w:color="auto" w:fill="auto"/>
            <w:vAlign w:val="center"/>
            <w:hideMark/>
          </w:tcPr>
          <w:p w:rsidR="00B01945" w:rsidRPr="00611333" w:rsidRDefault="00B01945" w:rsidP="00F74021">
            <w:pPr>
              <w:spacing w:line="288" w:lineRule="auto"/>
              <w:jc w:val="center"/>
              <w:rPr>
                <w:rFonts w:ascii="Times New Roman" w:eastAsia="Times New Roman" w:hAnsi="Times New Roman"/>
                <w:sz w:val="28"/>
                <w:szCs w:val="28"/>
                <w:lang w:eastAsia="vi-VN"/>
              </w:rPr>
            </w:pPr>
          </w:p>
        </w:tc>
        <w:tc>
          <w:tcPr>
            <w:tcW w:w="358" w:type="pct"/>
            <w:tcBorders>
              <w:top w:val="nil"/>
              <w:left w:val="nil"/>
              <w:bottom w:val="single" w:sz="4" w:space="0" w:color="auto"/>
              <w:right w:val="single" w:sz="8" w:space="0" w:color="auto"/>
            </w:tcBorders>
            <w:shd w:val="clear" w:color="auto" w:fill="auto"/>
            <w:vAlign w:val="center"/>
            <w:hideMark/>
          </w:tcPr>
          <w:p w:rsidR="00B01945" w:rsidRPr="00611333" w:rsidRDefault="00B01945" w:rsidP="00F74021">
            <w:pPr>
              <w:spacing w:line="288" w:lineRule="auto"/>
              <w:ind w:left="-57" w:right="-57"/>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441" w:type="pct"/>
            <w:tcBorders>
              <w:top w:val="nil"/>
              <w:left w:val="nil"/>
              <w:bottom w:val="single" w:sz="4" w:space="0" w:color="auto"/>
              <w:right w:val="single" w:sz="8" w:space="0" w:color="auto"/>
            </w:tcBorders>
            <w:shd w:val="clear" w:color="auto" w:fill="auto"/>
            <w:vAlign w:val="center"/>
            <w:hideMark/>
          </w:tcPr>
          <w:p w:rsidR="00B01945" w:rsidRPr="00611333" w:rsidRDefault="00B01945" w:rsidP="00F74021">
            <w:pPr>
              <w:spacing w:line="288" w:lineRule="auto"/>
              <w:ind w:left="-57" w:right="-57"/>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736" w:type="pct"/>
            <w:tcBorders>
              <w:top w:val="nil"/>
              <w:left w:val="nil"/>
              <w:bottom w:val="single" w:sz="4" w:space="0" w:color="auto"/>
              <w:right w:val="single" w:sz="8" w:space="0" w:color="auto"/>
            </w:tcBorders>
            <w:shd w:val="clear" w:color="auto" w:fill="auto"/>
            <w:vAlign w:val="center"/>
            <w:hideMark/>
          </w:tcPr>
          <w:p w:rsidR="00B01945" w:rsidRPr="00611333" w:rsidRDefault="00B01945" w:rsidP="00F74021">
            <w:pPr>
              <w:spacing w:line="288" w:lineRule="auto"/>
              <w:ind w:left="-57" w:right="-57"/>
              <w:jc w:val="center"/>
              <w:rPr>
                <w:rFonts w:ascii="Times New Roman" w:eastAsia="Times New Roman" w:hAnsi="Times New Roman"/>
                <w:sz w:val="28"/>
                <w:szCs w:val="28"/>
                <w:lang w:val="en-US" w:eastAsia="vi-VN"/>
              </w:rPr>
            </w:pPr>
            <w:r w:rsidRPr="00611333">
              <w:rPr>
                <w:rFonts w:ascii="Times New Roman" w:hAnsi="Times New Roman"/>
                <w:b/>
                <w:bCs/>
                <w:sz w:val="28"/>
                <w:szCs w:val="28"/>
                <w:lang w:eastAsia="vi-VN"/>
              </w:rPr>
              <w:t>Thực hành/ thảo luận/ bài tập</w:t>
            </w:r>
          </w:p>
        </w:tc>
        <w:tc>
          <w:tcPr>
            <w:tcW w:w="442" w:type="pct"/>
            <w:tcBorders>
              <w:top w:val="nil"/>
              <w:left w:val="nil"/>
              <w:bottom w:val="single" w:sz="4" w:space="0" w:color="auto"/>
              <w:right w:val="single" w:sz="8" w:space="0" w:color="auto"/>
            </w:tcBorders>
            <w:shd w:val="clear" w:color="auto" w:fill="auto"/>
            <w:vAlign w:val="center"/>
            <w:hideMark/>
          </w:tcPr>
          <w:p w:rsidR="00B01945" w:rsidRPr="00611333" w:rsidRDefault="00B01945" w:rsidP="00F74021">
            <w:pPr>
              <w:spacing w:line="288" w:lineRule="auto"/>
              <w:ind w:left="-57" w:right="-57"/>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B01945" w:rsidRPr="00611333" w:rsidTr="00B01945">
        <w:trPr>
          <w:trHeight w:val="393"/>
        </w:trPr>
        <w:tc>
          <w:tcPr>
            <w:tcW w:w="295" w:type="pct"/>
            <w:vMerge w:val="restart"/>
            <w:tcBorders>
              <w:top w:val="single" w:sz="4" w:space="0" w:color="auto"/>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2728"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pacing w:val="-8"/>
                <w:sz w:val="28"/>
                <w:szCs w:val="28"/>
                <w:lang w:val="en-US"/>
              </w:rPr>
            </w:pPr>
            <w:r w:rsidRPr="00611333">
              <w:rPr>
                <w:rFonts w:ascii="Times New Roman" w:eastAsia="Times New Roman" w:hAnsi="Times New Roman"/>
                <w:b/>
                <w:bCs/>
                <w:spacing w:val="-8"/>
                <w:sz w:val="28"/>
                <w:szCs w:val="28"/>
                <w:lang w:val="en-US"/>
              </w:rPr>
              <w:t>C</w:t>
            </w:r>
            <w:r w:rsidRPr="00611333">
              <w:rPr>
                <w:rFonts w:ascii="Times New Roman" w:eastAsia="Times New Roman" w:hAnsi="Times New Roman"/>
                <w:b/>
                <w:bCs/>
                <w:spacing w:val="-8"/>
                <w:sz w:val="28"/>
                <w:szCs w:val="28"/>
              </w:rPr>
              <w:t>hương 1</w:t>
            </w:r>
            <w:r w:rsidRPr="00611333">
              <w:rPr>
                <w:rFonts w:ascii="Times New Roman" w:eastAsia="Times New Roman" w:hAnsi="Times New Roman"/>
                <w:b/>
                <w:bCs/>
                <w:spacing w:val="-8"/>
                <w:sz w:val="28"/>
                <w:szCs w:val="28"/>
                <w:lang w:val="en-US"/>
              </w:rPr>
              <w:t>:</w:t>
            </w:r>
            <w:r w:rsidRPr="00611333">
              <w:rPr>
                <w:rFonts w:ascii="Times New Roman" w:eastAsia="Times New Roman" w:hAnsi="Times New Roman"/>
                <w:b/>
                <w:spacing w:val="-8"/>
                <w:sz w:val="28"/>
                <w:szCs w:val="28"/>
              </w:rPr>
              <w:t>Kh</w:t>
            </w:r>
            <w:r w:rsidRPr="00611333">
              <w:rPr>
                <w:rFonts w:ascii="Times New Roman" w:eastAsia="Times New Roman" w:hAnsi="Times New Roman"/>
                <w:b/>
                <w:spacing w:val="-8"/>
                <w:sz w:val="28"/>
                <w:szCs w:val="28"/>
                <w:lang w:val="en-US"/>
              </w:rPr>
              <w:t xml:space="preserve">ái </w:t>
            </w:r>
            <w:r w:rsidRPr="00611333">
              <w:rPr>
                <w:rFonts w:ascii="Times New Roman" w:eastAsia="Times New Roman" w:hAnsi="Times New Roman"/>
                <w:b/>
                <w:spacing w:val="-8"/>
                <w:sz w:val="28"/>
                <w:szCs w:val="28"/>
              </w:rPr>
              <w:t>niệm cơ bản v</w:t>
            </w:r>
            <w:r w:rsidRPr="00611333">
              <w:rPr>
                <w:rFonts w:ascii="Times New Roman" w:eastAsia="Times New Roman" w:hAnsi="Times New Roman"/>
                <w:b/>
                <w:spacing w:val="-8"/>
                <w:sz w:val="28"/>
                <w:szCs w:val="28"/>
                <w:lang w:val="en-US"/>
              </w:rPr>
              <w:t>à</w:t>
            </w:r>
            <w:r w:rsidRPr="00611333">
              <w:rPr>
                <w:rFonts w:ascii="Times New Roman" w:eastAsia="Times New Roman" w:hAnsi="Times New Roman"/>
                <w:b/>
                <w:spacing w:val="-8"/>
                <w:sz w:val="28"/>
                <w:szCs w:val="28"/>
              </w:rPr>
              <w:t xml:space="preserve"> nguy</w:t>
            </w:r>
            <w:r w:rsidRPr="00611333">
              <w:rPr>
                <w:rFonts w:ascii="Times New Roman" w:eastAsia="Times New Roman" w:hAnsi="Times New Roman"/>
                <w:b/>
                <w:spacing w:val="-8"/>
                <w:sz w:val="28"/>
                <w:szCs w:val="28"/>
                <w:lang w:val="en-US"/>
              </w:rPr>
              <w:t>ên</w:t>
            </w:r>
            <w:r w:rsidRPr="00611333">
              <w:rPr>
                <w:rFonts w:ascii="Times New Roman" w:eastAsia="Times New Roman" w:hAnsi="Times New Roman"/>
                <w:b/>
                <w:spacing w:val="-8"/>
                <w:sz w:val="28"/>
                <w:szCs w:val="28"/>
              </w:rPr>
              <w:t xml:space="preserve"> tắc thẩm định gi</w:t>
            </w:r>
            <w:r w:rsidRPr="00611333">
              <w:rPr>
                <w:rFonts w:ascii="Times New Roman" w:eastAsia="Times New Roman" w:hAnsi="Times New Roman"/>
                <w:b/>
                <w:spacing w:val="-8"/>
                <w:sz w:val="28"/>
                <w:szCs w:val="28"/>
                <w:lang w:val="en-US"/>
              </w:rPr>
              <w:t>á</w:t>
            </w:r>
            <w:r w:rsidRPr="00611333">
              <w:rPr>
                <w:rFonts w:ascii="Times New Roman" w:eastAsia="Times New Roman" w:hAnsi="Times New Roman"/>
                <w:b/>
                <w:spacing w:val="-8"/>
                <w:sz w:val="28"/>
                <w:szCs w:val="28"/>
              </w:rPr>
              <w:t xml:space="preserve"> trong nền kinh tế thị trường</w:t>
            </w:r>
          </w:p>
        </w:tc>
        <w:tc>
          <w:tcPr>
            <w:tcW w:w="358"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2</w:t>
            </w:r>
          </w:p>
        </w:tc>
        <w:tc>
          <w:tcPr>
            <w:tcW w:w="441"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2</w:t>
            </w:r>
          </w:p>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736"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1. Các khái niệm cơ bản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1.1. Tài sản, quyền sở hữu, giá trị và thẩm định giá</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1.2. Ý nghĩa và đặc tính của giá trị</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1.3. Phân biệt giá trị, giá cả và chi phí</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1.4. Giá trị thị trường và phi thị trường</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 Các yếu tố ảnh hưởng đến giá trị tài sản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 Mục đích của định giá tài sản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 Các yếu tố khách quan ảnh hưởng đến giá trị tài sản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3. Các nguyên tắc thẩm định giá trong nền kinh tế thị trường</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10"/>
                <w:sz w:val="28"/>
                <w:szCs w:val="28"/>
              </w:rPr>
            </w:pPr>
            <w:r w:rsidRPr="00611333">
              <w:rPr>
                <w:rFonts w:ascii="Times New Roman" w:eastAsia="Times New Roman" w:hAnsi="Times New Roman"/>
                <w:spacing w:val="-10"/>
                <w:sz w:val="28"/>
                <w:szCs w:val="28"/>
              </w:rPr>
              <w:t>3.1. Nguyên tắc sử dụng tốt nhất và hiệu quả nhất</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3.2. Nguyên tắc thay thế</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3.3. Nguyên tắc dự kiến các khoản lợi ích tương lai</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3.4. Nguyên tắc đóng góp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9"/>
        </w:trPr>
        <w:tc>
          <w:tcPr>
            <w:tcW w:w="295" w:type="pct"/>
            <w:vMerge/>
            <w:tcBorders>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sz w:val="28"/>
                <w:szCs w:val="28"/>
              </w:rPr>
              <w:t>3.5. Nguyên tắc cung cầu</w:t>
            </w:r>
          </w:p>
        </w:tc>
        <w:tc>
          <w:tcPr>
            <w:tcW w:w="35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36"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c>
          <w:tcPr>
            <w:tcW w:w="44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17"/>
        </w:trPr>
        <w:tc>
          <w:tcPr>
            <w:tcW w:w="295" w:type="pct"/>
            <w:vMerge w:val="restart"/>
            <w:tcBorders>
              <w:top w:val="single" w:sz="4" w:space="0" w:color="auto"/>
              <w:left w:val="single"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2728"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both"/>
              <w:rPr>
                <w:rFonts w:ascii="Times New Roman" w:eastAsia="Times New Roman" w:hAnsi="Times New Roman"/>
                <w:b/>
                <w:sz w:val="28"/>
                <w:szCs w:val="28"/>
                <w:lang w:val="en-US"/>
              </w:rPr>
            </w:pPr>
            <w:r w:rsidRPr="00611333">
              <w:rPr>
                <w:rFonts w:ascii="Times New Roman" w:eastAsia="Times New Roman" w:hAnsi="Times New Roman"/>
                <w:b/>
                <w:bCs/>
                <w:sz w:val="28"/>
                <w:szCs w:val="28"/>
              </w:rPr>
              <w:t xml:space="preserve">Chương 2: </w:t>
            </w:r>
            <w:r w:rsidRPr="00611333">
              <w:rPr>
                <w:rFonts w:ascii="Times New Roman" w:eastAsia="Times New Roman" w:hAnsi="Times New Roman"/>
                <w:b/>
                <w:bCs/>
                <w:sz w:val="28"/>
                <w:szCs w:val="28"/>
                <w:lang w:val="en-US"/>
              </w:rPr>
              <w:t>Đ</w:t>
            </w:r>
            <w:r w:rsidRPr="00611333">
              <w:rPr>
                <w:rFonts w:ascii="Times New Roman" w:eastAsia="Times New Roman" w:hAnsi="Times New Roman"/>
                <w:b/>
                <w:sz w:val="28"/>
                <w:szCs w:val="28"/>
              </w:rPr>
              <w:t>ịnh giá bất động sản</w:t>
            </w:r>
          </w:p>
        </w:tc>
        <w:tc>
          <w:tcPr>
            <w:tcW w:w="358"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17</w:t>
            </w:r>
          </w:p>
        </w:tc>
        <w:tc>
          <w:tcPr>
            <w:tcW w:w="441"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736"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10</w:t>
            </w:r>
          </w:p>
        </w:tc>
        <w:tc>
          <w:tcPr>
            <w:tcW w:w="442"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Tổng quan về thị trường bất động sản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1.1. Đặc điểm chủ yếu của bất động sản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1.2. Phân loại bất động sản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1.3. Quyền của chủ thể đối với BĐS</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1.4. Đặc điểm của thị trường BĐS</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1.5. Phân loại thị trường bất động sản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1.6. Vai trò của thị trường bất động sản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Các phương pháp định giá bất động sản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10</w:t>
            </w: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Phương pháp so sánh trực tiếp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Phương pháp đầu tư</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Phương pháp chi phí</w:t>
            </w:r>
          </w:p>
        </w:tc>
        <w:tc>
          <w:tcPr>
            <w:tcW w:w="35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val="restart"/>
            <w:tcBorders>
              <w:top w:val="single" w:sz="4" w:space="0" w:color="auto"/>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 Phương pháp thặng dư</w:t>
            </w:r>
          </w:p>
        </w:tc>
        <w:tc>
          <w:tcPr>
            <w:tcW w:w="358"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 Quy trình định giá bất động sản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3.1. Khái niệm</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9"/>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3.2. Các bước trong quy trình định giá </w:t>
            </w:r>
            <w:r w:rsidRPr="00611333">
              <w:rPr>
                <w:rFonts w:ascii="Times New Roman" w:eastAsia="Times New Roman" w:hAnsi="Times New Roman"/>
                <w:sz w:val="28"/>
                <w:szCs w:val="28"/>
                <w:lang w:val="en-US" w:eastAsia="vi-VN"/>
              </w:rPr>
              <w:t>BĐS</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6"/>
        </w:trPr>
        <w:tc>
          <w:tcPr>
            <w:tcW w:w="295" w:type="pct"/>
            <w:vMerge/>
            <w:tcBorders>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sz w:val="28"/>
                <w:szCs w:val="28"/>
                <w:lang w:val="en-US" w:eastAsia="vi-VN"/>
              </w:rPr>
              <w:t>Kiểm tra định kỳ</w:t>
            </w:r>
          </w:p>
        </w:tc>
        <w:tc>
          <w:tcPr>
            <w:tcW w:w="35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324"/>
        </w:trPr>
        <w:tc>
          <w:tcPr>
            <w:tcW w:w="295" w:type="pct"/>
            <w:vMerge w:val="restart"/>
            <w:tcBorders>
              <w:top w:val="single" w:sz="4" w:space="0" w:color="auto"/>
              <w:left w:val="single"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2728"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both"/>
              <w:rPr>
                <w:rFonts w:ascii="Times New Roman" w:eastAsia="Times New Roman" w:hAnsi="Times New Roman"/>
                <w:b/>
                <w:sz w:val="28"/>
                <w:szCs w:val="28"/>
                <w:lang w:val="en-US"/>
              </w:rPr>
            </w:pPr>
            <w:r w:rsidRPr="00611333">
              <w:rPr>
                <w:rFonts w:ascii="Times New Roman" w:eastAsia="Times New Roman" w:hAnsi="Times New Roman"/>
                <w:b/>
                <w:bCs/>
                <w:sz w:val="28"/>
                <w:szCs w:val="28"/>
              </w:rPr>
              <w:t xml:space="preserve">Chương 3: </w:t>
            </w:r>
            <w:r w:rsidRPr="00611333">
              <w:rPr>
                <w:rFonts w:ascii="Times New Roman" w:eastAsia="Times New Roman" w:hAnsi="Times New Roman"/>
                <w:b/>
                <w:sz w:val="28"/>
                <w:szCs w:val="28"/>
              </w:rPr>
              <w:t>Định giá máy móc, thiết bị</w:t>
            </w:r>
          </w:p>
        </w:tc>
        <w:tc>
          <w:tcPr>
            <w:tcW w:w="358"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11</w:t>
            </w:r>
          </w:p>
        </w:tc>
        <w:tc>
          <w:tcPr>
            <w:tcW w:w="441"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736"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8</w:t>
            </w:r>
          </w:p>
        </w:tc>
        <w:tc>
          <w:tcPr>
            <w:tcW w:w="442"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18"/>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1. Tổng quan về định giá máy móc, thiết bị</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18"/>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1.1. Đặc điểm chủ yếu của máy móc, thiết bị</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18"/>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1.2. Phân loại máy móc, thiết bị</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18"/>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1.3. Thị trường máy móc, thiết bị</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18"/>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6"/>
                <w:sz w:val="28"/>
                <w:szCs w:val="28"/>
              </w:rPr>
            </w:pPr>
            <w:r w:rsidRPr="00611333">
              <w:rPr>
                <w:rFonts w:ascii="Times New Roman" w:eastAsia="Times New Roman" w:hAnsi="Times New Roman"/>
                <w:spacing w:val="-6"/>
                <w:sz w:val="28"/>
                <w:szCs w:val="28"/>
                <w:lang w:val="en-US"/>
              </w:rPr>
              <w:t>1.4. Đặc điểm của thị trường máy móc thiết bị</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18"/>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1.5. Sự khác nhau giữa định giá BĐS và định giá máy móc, thiết bị</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18"/>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6"/>
                <w:sz w:val="28"/>
                <w:szCs w:val="28"/>
              </w:rPr>
            </w:pPr>
            <w:r w:rsidRPr="00611333">
              <w:rPr>
                <w:rFonts w:ascii="Times New Roman" w:eastAsia="Times New Roman" w:hAnsi="Times New Roman"/>
                <w:spacing w:val="-6"/>
                <w:sz w:val="28"/>
                <w:szCs w:val="28"/>
                <w:lang w:val="en-US"/>
              </w:rPr>
              <w:t>2. Các phương pháp định giá máy móc, thiết bị</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8</w:t>
            </w: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18"/>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2.1. Phương pháp so sánh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18"/>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2.2. Phương pháp chi phí</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68"/>
        </w:trPr>
        <w:tc>
          <w:tcPr>
            <w:tcW w:w="295" w:type="pct"/>
            <w:vMerge/>
            <w:tcBorders>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sz w:val="28"/>
                <w:szCs w:val="28"/>
                <w:lang w:val="en-US"/>
              </w:rPr>
              <w:t>2.3. Phương pháp thu nhập</w:t>
            </w:r>
          </w:p>
        </w:tc>
        <w:tc>
          <w:tcPr>
            <w:tcW w:w="35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61"/>
        </w:trPr>
        <w:tc>
          <w:tcPr>
            <w:tcW w:w="295" w:type="pct"/>
            <w:vMerge w:val="restart"/>
            <w:tcBorders>
              <w:top w:val="single" w:sz="4" w:space="0" w:color="auto"/>
              <w:left w:val="single"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2728"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both"/>
              <w:rPr>
                <w:rFonts w:ascii="Times New Roman" w:eastAsia="Times New Roman" w:hAnsi="Times New Roman"/>
                <w:b/>
                <w:sz w:val="28"/>
                <w:szCs w:val="28"/>
                <w:lang w:val="en-US"/>
              </w:rPr>
            </w:pPr>
            <w:r w:rsidRPr="00611333">
              <w:rPr>
                <w:rFonts w:ascii="Times New Roman" w:eastAsia="Times New Roman" w:hAnsi="Times New Roman"/>
                <w:b/>
                <w:bCs/>
                <w:sz w:val="28"/>
                <w:szCs w:val="28"/>
                <w:lang w:val="en-US"/>
              </w:rPr>
              <w:t>C</w:t>
            </w:r>
            <w:r w:rsidRPr="00611333">
              <w:rPr>
                <w:rFonts w:ascii="Times New Roman" w:eastAsia="Times New Roman" w:hAnsi="Times New Roman"/>
                <w:b/>
                <w:bCs/>
                <w:sz w:val="28"/>
                <w:szCs w:val="28"/>
              </w:rPr>
              <w:t>hương 4: X</w:t>
            </w:r>
            <w:r w:rsidRPr="00611333">
              <w:rPr>
                <w:rFonts w:ascii="Times New Roman" w:eastAsia="Times New Roman" w:hAnsi="Times New Roman"/>
                <w:b/>
                <w:sz w:val="28"/>
                <w:szCs w:val="28"/>
              </w:rPr>
              <w:t>ác định giá trị doanh nghiệp</w:t>
            </w:r>
          </w:p>
        </w:tc>
        <w:tc>
          <w:tcPr>
            <w:tcW w:w="358"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15</w:t>
            </w:r>
          </w:p>
        </w:tc>
        <w:tc>
          <w:tcPr>
            <w:tcW w:w="441"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36"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10</w:t>
            </w:r>
          </w:p>
        </w:tc>
        <w:tc>
          <w:tcPr>
            <w:tcW w:w="442" w:type="pct"/>
            <w:tcBorders>
              <w:top w:val="single" w:sz="4" w:space="0" w:color="auto"/>
              <w:left w:val="single" w:sz="4" w:space="0" w:color="auto"/>
              <w:bottom w:val="dotted" w:sz="4" w:space="0" w:color="auto"/>
              <w:right w:val="single" w:sz="4" w:space="0" w:color="auto"/>
            </w:tcBorders>
            <w:shd w:val="clear" w:color="auto" w:fill="auto"/>
            <w:hideMark/>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Giá trị doanh nghiệp và nhu cầu xác định giá trị doanh nghiệp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1.1. Giá trị doanh nghiệp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1.2. Nhu cầu xác định giá trị doanh nghiệp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8"/>
                <w:sz w:val="28"/>
                <w:szCs w:val="28"/>
                <w:lang w:eastAsia="vi-VN"/>
              </w:rPr>
            </w:pPr>
            <w:r w:rsidRPr="00611333">
              <w:rPr>
                <w:rFonts w:ascii="Times New Roman" w:eastAsia="Times New Roman" w:hAnsi="Times New Roman"/>
                <w:spacing w:val="-8"/>
                <w:sz w:val="28"/>
                <w:szCs w:val="28"/>
                <w:lang w:eastAsia="vi-VN"/>
              </w:rPr>
              <w:t>1.3. Khái niệm về xác định giá trị doanh nghiệp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8"/>
                <w:sz w:val="28"/>
                <w:szCs w:val="28"/>
                <w:lang w:eastAsia="vi-VN"/>
              </w:rPr>
            </w:pPr>
            <w:r w:rsidRPr="00611333">
              <w:rPr>
                <w:rFonts w:ascii="Times New Roman" w:eastAsia="Times New Roman" w:hAnsi="Times New Roman"/>
                <w:spacing w:val="-8"/>
                <w:sz w:val="28"/>
                <w:szCs w:val="28"/>
                <w:lang w:eastAsia="vi-VN"/>
              </w:rPr>
              <w:t>2. Các yếu tố tác động tới giá trị doanh nghiệp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Các yếu tố thuộc môi trường kinh doanh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Các yếu tố thuộc về nội tại doanh nghiệp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 Các phương pháp chủ yếu xác định giá trị doanh nghiệp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2,5</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10</w:t>
            </w: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3.1. Phương pháp giá trị tài sản thuần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3.2. Phương pháp hiện tại hoá các nguồn tài chính tương lai</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8"/>
                <w:sz w:val="28"/>
                <w:szCs w:val="28"/>
                <w:lang w:eastAsia="vi-VN"/>
              </w:rPr>
            </w:pPr>
            <w:r w:rsidRPr="00611333">
              <w:rPr>
                <w:rFonts w:ascii="Times New Roman" w:eastAsia="Times New Roman" w:hAnsi="Times New Roman"/>
                <w:spacing w:val="-8"/>
                <w:sz w:val="28"/>
                <w:szCs w:val="28"/>
                <w:lang w:eastAsia="vi-VN"/>
              </w:rPr>
              <w:t>3.3. Phương pháp định lượng lợi thế thương mại</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3.4. Phương pháp định giá dựa vào PER</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0"/>
        </w:trPr>
        <w:tc>
          <w:tcPr>
            <w:tcW w:w="295" w:type="pct"/>
            <w:vMerge/>
            <w:tcBorders>
              <w:left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4. Quy trình đánh giá giá trị doanh nghiệp</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3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10"/>
        </w:trPr>
        <w:tc>
          <w:tcPr>
            <w:tcW w:w="295" w:type="pct"/>
            <w:vMerge/>
            <w:tcBorders>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2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sz w:val="28"/>
                <w:szCs w:val="28"/>
                <w:lang w:val="en-US" w:eastAsia="vi-VN"/>
              </w:rPr>
              <w:t>Kiểm tra định kỳ</w:t>
            </w:r>
          </w:p>
        </w:tc>
        <w:tc>
          <w:tcPr>
            <w:tcW w:w="35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36"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c>
          <w:tcPr>
            <w:tcW w:w="295" w:type="pct"/>
            <w:tcBorders>
              <w:top w:val="single" w:sz="4" w:space="0" w:color="auto"/>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2728"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rPr>
            </w:pPr>
            <w:r w:rsidRPr="00611333">
              <w:rPr>
                <w:rFonts w:ascii="Times New Roman" w:eastAsia="Times New Roman" w:hAnsi="Times New Roman"/>
                <w:b/>
                <w:bCs/>
                <w:sz w:val="28"/>
                <w:szCs w:val="28"/>
                <w:lang w:val="en-US"/>
              </w:rPr>
              <w:t>Cộng</w:t>
            </w:r>
          </w:p>
        </w:tc>
        <w:tc>
          <w:tcPr>
            <w:tcW w:w="358"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45</w:t>
            </w:r>
          </w:p>
        </w:tc>
        <w:tc>
          <w:tcPr>
            <w:tcW w:w="441"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15</w:t>
            </w:r>
          </w:p>
        </w:tc>
        <w:tc>
          <w:tcPr>
            <w:tcW w:w="736"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28</w:t>
            </w:r>
          </w:p>
        </w:tc>
        <w:tc>
          <w:tcPr>
            <w:tcW w:w="442" w:type="pct"/>
            <w:tcBorders>
              <w:top w:val="single"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r>
    </w:tbl>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2. Nội dung chi tiết:</w:t>
      </w:r>
    </w:p>
    <w:p w:rsidR="007778FB" w:rsidRDefault="00B01945" w:rsidP="00F74021">
      <w:pPr>
        <w:spacing w:line="288" w:lineRule="auto"/>
        <w:jc w:val="both"/>
        <w:rPr>
          <w:rFonts w:ascii="Times New Roman" w:eastAsia="Times New Roman" w:hAnsi="Times New Roman"/>
          <w:b/>
          <w:sz w:val="28"/>
          <w:szCs w:val="28"/>
          <w:lang w:val="en-US"/>
        </w:rPr>
      </w:pPr>
      <w:r w:rsidRPr="00611333">
        <w:rPr>
          <w:rFonts w:ascii="Times New Roman" w:eastAsia="Times New Roman" w:hAnsi="Times New Roman"/>
          <w:b/>
          <w:bCs/>
          <w:sz w:val="28"/>
          <w:szCs w:val="28"/>
        </w:rPr>
        <w:t>Chương 1:</w:t>
      </w:r>
      <w:r w:rsidRPr="00611333">
        <w:rPr>
          <w:rFonts w:ascii="Times New Roman" w:eastAsia="Times New Roman" w:hAnsi="Times New Roman"/>
          <w:b/>
          <w:sz w:val="28"/>
          <w:szCs w:val="28"/>
        </w:rPr>
        <w:t>Khái niệm cơ bản và nguyên tắc thẩm định giá trong nền kinh tế thị trường</w:t>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p>
    <w:p w:rsidR="00B01945" w:rsidRPr="00611333" w:rsidRDefault="00B01945" w:rsidP="00F74021">
      <w:pPr>
        <w:spacing w:line="288" w:lineRule="auto"/>
        <w:jc w:val="right"/>
        <w:rPr>
          <w:rFonts w:ascii="Times New Roman" w:eastAsia="Times New Roman" w:hAnsi="Times New Roman"/>
          <w:b/>
          <w:sz w:val="28"/>
          <w:szCs w:val="28"/>
        </w:rPr>
      </w:pPr>
      <w:r w:rsidRPr="00611333">
        <w:rPr>
          <w:rFonts w:ascii="Times New Roman" w:eastAsia="Times New Roman" w:hAnsi="Times New Roman"/>
          <w:i/>
          <w:sz w:val="28"/>
          <w:szCs w:val="28"/>
          <w:lang w:val="en-US"/>
        </w:rPr>
        <w:t>T</w:t>
      </w:r>
      <w:r w:rsidRPr="00611333">
        <w:rPr>
          <w:rFonts w:ascii="Times New Roman" w:eastAsia="Times New Roman" w:hAnsi="Times New Roman"/>
          <w:i/>
          <w:sz w:val="28"/>
          <w:szCs w:val="28"/>
          <w:lang w:eastAsia="vi-VN"/>
        </w:rPr>
        <w:t>hời gian: 02 giờ</w:t>
      </w:r>
      <w:r w:rsidRPr="00611333">
        <w:rPr>
          <w:rFonts w:ascii="Times New Roman" w:eastAsia="Times New Roman" w:hAnsi="Times New Roman"/>
          <w:i/>
          <w:sz w:val="28"/>
          <w:szCs w:val="28"/>
          <w:lang w:val="en-US" w:eastAsia="vi-VN"/>
        </w:rPr>
        <w:t xml:space="preserve"> (LT: 2 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Mục tiêu:</w:t>
      </w:r>
    </w:p>
    <w:p w:rsidR="00B01945" w:rsidRPr="00611333" w:rsidRDefault="00B01945" w:rsidP="00F74021">
      <w:pPr>
        <w:spacing w:line="288" w:lineRule="auto"/>
        <w:ind w:firstLine="720"/>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 xml:space="preserve">- Về kiến thức: </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w:t>
      </w:r>
      <w:r w:rsidRPr="00611333">
        <w:rPr>
          <w:rFonts w:ascii="Times New Roman" w:eastAsia="Times New Roman" w:hAnsi="Times New Roman"/>
          <w:spacing w:val="-8"/>
          <w:sz w:val="28"/>
          <w:szCs w:val="28"/>
          <w:lang w:val="en-US"/>
        </w:rPr>
        <w:t xml:space="preserve"> được các khái niệm về thẩm định giá trong nền kinh tế thị trường;</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các yếu tố ảnh hưởng đến giá trị tài sản;</w:t>
      </w:r>
    </w:p>
    <w:p w:rsidR="00B01945" w:rsidRPr="00611333" w:rsidRDefault="00B01945" w:rsidP="00F74021">
      <w:pPr>
        <w:spacing w:line="288" w:lineRule="auto"/>
        <w:ind w:firstLine="720"/>
        <w:jc w:val="both"/>
        <w:rPr>
          <w:rFonts w:ascii="Times New Roman" w:eastAsia="Times New Roman" w:hAnsi="Times New Roman"/>
          <w:spacing w:val="-4"/>
          <w:sz w:val="28"/>
          <w:szCs w:val="28"/>
          <w:lang w:val="en-US"/>
        </w:rPr>
      </w:pPr>
      <w:r w:rsidRPr="00611333">
        <w:rPr>
          <w:rFonts w:ascii="Times New Roman" w:eastAsia="Times New Roman" w:hAnsi="Times New Roman"/>
          <w:spacing w:val="-4"/>
          <w:sz w:val="28"/>
          <w:szCs w:val="28"/>
          <w:lang w:val="en-US"/>
        </w:rPr>
        <w:t>+ Trình bày được các nguyên tắc thẩm định giá trong nền kinh tế thị trường;</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đặc điểm và vai trò của thị trường bất động sản.</w:t>
      </w:r>
    </w:p>
    <w:p w:rsidR="00B01945" w:rsidRPr="00611333" w:rsidRDefault="00B01945" w:rsidP="00F74021">
      <w:pPr>
        <w:spacing w:line="288" w:lineRule="auto"/>
        <w:ind w:firstLine="720"/>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 Về kỹ năng:</w:t>
      </w:r>
      <w:r w:rsidRPr="00611333">
        <w:rPr>
          <w:rFonts w:ascii="Times New Roman" w:eastAsia="Times New Roman" w:hAnsi="Times New Roman"/>
          <w:bCs/>
          <w:iCs/>
          <w:sz w:val="28"/>
          <w:szCs w:val="28"/>
          <w:lang w:val="en-US"/>
        </w:rPr>
        <w:tab/>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Phân biệt được giữa giá cả, giá trị và chi phí;</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Nhận biết các nguyên tắc  thẩm định giá tài sản;</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Phân tích được các yếu tố ảnh hưởng đến giá trị tài sản;</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Phân biệt được đặc điểm và vai trò của thị trường BĐS.</w:t>
      </w:r>
    </w:p>
    <w:p w:rsidR="00B01945" w:rsidRPr="00611333" w:rsidRDefault="00B01945" w:rsidP="00F74021">
      <w:pPr>
        <w:tabs>
          <w:tab w:val="num" w:pos="0"/>
        </w:tabs>
        <w:spacing w:line="288" w:lineRule="auto"/>
        <w:jc w:val="both"/>
        <w:rPr>
          <w:rFonts w:ascii="Times New Roman" w:eastAsia="Times New Roman" w:hAnsi="Times New Roman"/>
          <w:sz w:val="28"/>
          <w:szCs w:val="28"/>
          <w:lang w:val="en-US" w:eastAsia="vi-VN"/>
        </w:rPr>
      </w:pPr>
      <w:r w:rsidRPr="00611333">
        <w:rPr>
          <w:rFonts w:ascii="Times New Roman" w:hAnsi="Times New Roman"/>
          <w:sz w:val="28"/>
          <w:szCs w:val="28"/>
          <w:lang w:val="en-US"/>
        </w:rPr>
        <w:tab/>
        <w:t>- N</w:t>
      </w:r>
      <w:r w:rsidRPr="00611333">
        <w:rPr>
          <w:rFonts w:ascii="Times New Roman" w:eastAsia="Times New Roman" w:hAnsi="Times New Roman"/>
          <w:sz w:val="28"/>
          <w:szCs w:val="28"/>
          <w:lang w:eastAsia="vi-VN"/>
        </w:rPr>
        <w:t>ăng lực tự chủ và trách nhiệm</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 </w:t>
      </w:r>
      <w:r w:rsidRPr="00611333">
        <w:rPr>
          <w:rFonts w:ascii="Times New Roman" w:eastAsia="Times New Roman" w:hAnsi="Times New Roman"/>
          <w:sz w:val="28"/>
          <w:szCs w:val="28"/>
        </w:rPr>
        <w:t>Tôn trọng các nguyên tắc thẩm định giá</w:t>
      </w:r>
      <w:r w:rsidRPr="00611333">
        <w:rPr>
          <w:rFonts w:ascii="Times New Roman" w:eastAsia="Times New Roman" w:hAnsi="Times New Roman"/>
          <w:sz w:val="28"/>
          <w:szCs w:val="28"/>
          <w:lang w:val="en-US"/>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 </w:t>
      </w:r>
      <w:r w:rsidRPr="00611333">
        <w:rPr>
          <w:rFonts w:ascii="Times New Roman" w:eastAsia="Times New Roman" w:hAnsi="Times New Roman"/>
          <w:sz w:val="28"/>
          <w:szCs w:val="28"/>
        </w:rPr>
        <w:t>Chủ động, nghiêm túc học tập. Trung thực, cẩn thận, làm việc độc lập, làm việc theo nhóm</w:t>
      </w:r>
      <w:r w:rsidRPr="00611333">
        <w:rPr>
          <w:rFonts w:ascii="Times New Roman" w:eastAsia="Times New Roman" w:hAnsi="Times New Roman"/>
          <w:sz w:val="28"/>
          <w:szCs w:val="28"/>
          <w:lang w:val="en-US"/>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chương:</w:t>
      </w:r>
    </w:p>
    <w:tbl>
      <w:tblPr>
        <w:tblStyle w:val="TableGrid"/>
        <w:tblW w:w="836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46"/>
        <w:gridCol w:w="709"/>
        <w:gridCol w:w="709"/>
      </w:tblGrid>
      <w:tr w:rsidR="00B01945" w:rsidRPr="00611333" w:rsidTr="00B01945">
        <w:tc>
          <w:tcPr>
            <w:tcW w:w="6946" w:type="dxa"/>
          </w:tcPr>
          <w:p w:rsidR="00B01945" w:rsidRPr="00611333" w:rsidRDefault="00B01945" w:rsidP="00F74021">
            <w:pPr>
              <w:spacing w:line="288" w:lineRule="auto"/>
              <w:ind w:left="-57"/>
              <w:jc w:val="both"/>
              <w:rPr>
                <w:rFonts w:ascii="Times New Roman" w:eastAsia="Times New Roman" w:hAnsi="Times New Roman"/>
                <w:szCs w:val="28"/>
              </w:rPr>
            </w:pPr>
            <w:r w:rsidRPr="00611333">
              <w:rPr>
                <w:rFonts w:ascii="Times New Roman" w:hAnsi="Times New Roman"/>
                <w:bCs/>
                <w:szCs w:val="28"/>
              </w:rPr>
              <w:t>2.1. Các khái niệm cơ bản</w:t>
            </w:r>
          </w:p>
        </w:tc>
        <w:tc>
          <w:tcPr>
            <w:tcW w:w="709"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0,5</w:t>
            </w:r>
          </w:p>
        </w:tc>
        <w:tc>
          <w:tcPr>
            <w:tcW w:w="709"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val="en-US" w:eastAsia="vi-VN"/>
              </w:rPr>
              <w:t>giờ</w:t>
            </w: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2.1.1. Tài sản, quyền sở hữu, giá trị và thẩm định giá</w:t>
            </w:r>
          </w:p>
        </w:tc>
        <w:tc>
          <w:tcPr>
            <w:tcW w:w="709"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2.1.2. Ý nghĩa và đặc tính của giá trị</w:t>
            </w:r>
          </w:p>
        </w:tc>
        <w:tc>
          <w:tcPr>
            <w:tcW w:w="709"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2.1.3. Phân biệt giá trị, giá cả và chi phí</w:t>
            </w:r>
          </w:p>
        </w:tc>
        <w:tc>
          <w:tcPr>
            <w:tcW w:w="709"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2.1.4. Giá trị thị trường và phi thị trường</w:t>
            </w:r>
          </w:p>
        </w:tc>
        <w:tc>
          <w:tcPr>
            <w:tcW w:w="709"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bCs/>
                <w:szCs w:val="28"/>
              </w:rPr>
            </w:pPr>
            <w:r w:rsidRPr="00611333">
              <w:rPr>
                <w:rFonts w:ascii="Times New Roman" w:hAnsi="Times New Roman"/>
                <w:bCs/>
                <w:szCs w:val="28"/>
              </w:rPr>
              <w:t>2.2. Các yếu tố ảnh hưởng đến giá trị tài sản</w:t>
            </w:r>
          </w:p>
        </w:tc>
        <w:tc>
          <w:tcPr>
            <w:tcW w:w="709"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0,5</w:t>
            </w:r>
          </w:p>
        </w:tc>
        <w:tc>
          <w:tcPr>
            <w:tcW w:w="709"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val="en-US" w:eastAsia="vi-VN"/>
              </w:rPr>
              <w:t>giờ</w:t>
            </w: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2.2.1. Mục đích của định giá tài sản</w:t>
            </w:r>
          </w:p>
        </w:tc>
        <w:tc>
          <w:tcPr>
            <w:tcW w:w="709"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2.2.2. Các yếu tố khách quan ảnh hưởng đến giá trị tài sản</w:t>
            </w:r>
          </w:p>
        </w:tc>
        <w:tc>
          <w:tcPr>
            <w:tcW w:w="709"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bCs/>
                <w:spacing w:val="-6"/>
                <w:szCs w:val="28"/>
              </w:rPr>
            </w:pPr>
            <w:r w:rsidRPr="00611333">
              <w:rPr>
                <w:rFonts w:ascii="Times New Roman" w:hAnsi="Times New Roman"/>
                <w:bCs/>
                <w:spacing w:val="-6"/>
                <w:szCs w:val="28"/>
              </w:rPr>
              <w:t>2.3. Các nguyên tắc thẩm định giá trong nền kinh tế thị trường</w:t>
            </w:r>
          </w:p>
        </w:tc>
        <w:tc>
          <w:tcPr>
            <w:tcW w:w="709"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1</w:t>
            </w:r>
          </w:p>
        </w:tc>
        <w:tc>
          <w:tcPr>
            <w:tcW w:w="709"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val="en-US" w:eastAsia="vi-VN"/>
              </w:rPr>
              <w:t>giờ</w:t>
            </w: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2.3.1. Nguyên tắc sử dụng tốt nhất và hiệu quả nhất</w:t>
            </w:r>
          </w:p>
        </w:tc>
        <w:tc>
          <w:tcPr>
            <w:tcW w:w="709" w:type="dxa"/>
          </w:tcPr>
          <w:p w:rsidR="00B01945" w:rsidRPr="00611333" w:rsidRDefault="00B01945" w:rsidP="00F74021">
            <w:pPr>
              <w:spacing w:line="288" w:lineRule="auto"/>
              <w:jc w:val="right"/>
              <w:rPr>
                <w:rFonts w:ascii="Times New Roman" w:hAnsi="Times New Roman"/>
                <w:szCs w:val="28"/>
              </w:rPr>
            </w:pPr>
          </w:p>
        </w:tc>
        <w:tc>
          <w:tcPr>
            <w:tcW w:w="709" w:type="dxa"/>
          </w:tcPr>
          <w:p w:rsidR="00B01945" w:rsidRPr="00611333" w:rsidRDefault="00B01945" w:rsidP="00F74021">
            <w:pPr>
              <w:spacing w:line="288" w:lineRule="auto"/>
              <w:rPr>
                <w:rFonts w:ascii="Times New Roman" w:hAnsi="Times New Roman"/>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2.3.2. Nguyên tắc thay thế</w:t>
            </w:r>
          </w:p>
        </w:tc>
        <w:tc>
          <w:tcPr>
            <w:tcW w:w="709" w:type="dxa"/>
          </w:tcPr>
          <w:p w:rsidR="00B01945" w:rsidRPr="00611333" w:rsidRDefault="00B01945" w:rsidP="00F74021">
            <w:pPr>
              <w:spacing w:line="288" w:lineRule="auto"/>
              <w:jc w:val="right"/>
              <w:rPr>
                <w:rFonts w:ascii="Times New Roman" w:hAnsi="Times New Roman"/>
                <w:szCs w:val="28"/>
              </w:rPr>
            </w:pPr>
          </w:p>
        </w:tc>
        <w:tc>
          <w:tcPr>
            <w:tcW w:w="709" w:type="dxa"/>
          </w:tcPr>
          <w:p w:rsidR="00B01945" w:rsidRPr="00611333" w:rsidRDefault="00B01945" w:rsidP="00F74021">
            <w:pPr>
              <w:spacing w:line="288" w:lineRule="auto"/>
              <w:rPr>
                <w:rFonts w:ascii="Times New Roman" w:hAnsi="Times New Roman"/>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pacing w:val="-10"/>
                <w:szCs w:val="28"/>
              </w:rPr>
            </w:pPr>
            <w:r w:rsidRPr="00611333">
              <w:rPr>
                <w:rFonts w:ascii="Times New Roman" w:hAnsi="Times New Roman"/>
                <w:spacing w:val="-10"/>
                <w:szCs w:val="28"/>
              </w:rPr>
              <w:t>2.3.3. Nguyên tắc dự kiến các khoản lợi ích tương lai</w:t>
            </w:r>
          </w:p>
        </w:tc>
        <w:tc>
          <w:tcPr>
            <w:tcW w:w="709" w:type="dxa"/>
          </w:tcPr>
          <w:p w:rsidR="00B01945" w:rsidRPr="00611333" w:rsidRDefault="00B01945" w:rsidP="00F74021">
            <w:pPr>
              <w:spacing w:line="288" w:lineRule="auto"/>
              <w:jc w:val="right"/>
              <w:rPr>
                <w:rFonts w:ascii="Times New Roman" w:hAnsi="Times New Roman"/>
                <w:spacing w:val="-10"/>
                <w:szCs w:val="28"/>
              </w:rPr>
            </w:pPr>
          </w:p>
        </w:tc>
        <w:tc>
          <w:tcPr>
            <w:tcW w:w="709" w:type="dxa"/>
          </w:tcPr>
          <w:p w:rsidR="00B01945" w:rsidRPr="00611333" w:rsidRDefault="00B01945" w:rsidP="00F74021">
            <w:pPr>
              <w:spacing w:line="288" w:lineRule="auto"/>
              <w:rPr>
                <w:rFonts w:ascii="Times New Roman" w:hAnsi="Times New Roman"/>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2.3.4. Nguyên tắc đóng góp</w:t>
            </w:r>
          </w:p>
        </w:tc>
        <w:tc>
          <w:tcPr>
            <w:tcW w:w="709" w:type="dxa"/>
          </w:tcPr>
          <w:p w:rsidR="00B01945" w:rsidRPr="00611333" w:rsidRDefault="00B01945" w:rsidP="00F74021">
            <w:pPr>
              <w:spacing w:line="288" w:lineRule="auto"/>
              <w:jc w:val="right"/>
              <w:rPr>
                <w:rFonts w:ascii="Times New Roman" w:hAnsi="Times New Roman"/>
                <w:szCs w:val="28"/>
              </w:rPr>
            </w:pPr>
          </w:p>
        </w:tc>
        <w:tc>
          <w:tcPr>
            <w:tcW w:w="709" w:type="dxa"/>
          </w:tcPr>
          <w:p w:rsidR="00B01945" w:rsidRPr="00611333" w:rsidRDefault="00B01945" w:rsidP="00F74021">
            <w:pPr>
              <w:spacing w:line="288" w:lineRule="auto"/>
              <w:rPr>
                <w:rFonts w:ascii="Times New Roman" w:hAnsi="Times New Roman"/>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2.3.5. Nguyên tắc cung cầu</w:t>
            </w:r>
          </w:p>
        </w:tc>
        <w:tc>
          <w:tcPr>
            <w:tcW w:w="709" w:type="dxa"/>
          </w:tcPr>
          <w:p w:rsidR="00B01945" w:rsidRPr="00611333" w:rsidRDefault="00B01945" w:rsidP="00F74021">
            <w:pPr>
              <w:spacing w:line="288" w:lineRule="auto"/>
              <w:jc w:val="right"/>
              <w:rPr>
                <w:rFonts w:ascii="Times New Roman" w:hAnsi="Times New Roman"/>
                <w:szCs w:val="28"/>
              </w:rPr>
            </w:pPr>
          </w:p>
        </w:tc>
        <w:tc>
          <w:tcPr>
            <w:tcW w:w="709" w:type="dxa"/>
          </w:tcPr>
          <w:p w:rsidR="00B01945" w:rsidRPr="00611333" w:rsidRDefault="00B01945" w:rsidP="00F74021">
            <w:pPr>
              <w:spacing w:line="288" w:lineRule="auto"/>
              <w:rPr>
                <w:rFonts w:ascii="Times New Roman" w:hAnsi="Times New Roman"/>
                <w:szCs w:val="28"/>
              </w:rPr>
            </w:pPr>
          </w:p>
        </w:tc>
      </w:tr>
    </w:tbl>
    <w:p w:rsidR="007778FB" w:rsidRDefault="007778FB" w:rsidP="00F74021">
      <w:pPr>
        <w:spacing w:line="288" w:lineRule="auto"/>
        <w:jc w:val="both"/>
        <w:rPr>
          <w:rFonts w:ascii="Times New Roman" w:eastAsia="Times New Roman" w:hAnsi="Times New Roman"/>
          <w:b/>
          <w:bCs/>
          <w:sz w:val="28"/>
          <w:szCs w:val="28"/>
          <w:lang w:val="en-US"/>
        </w:rPr>
      </w:pPr>
    </w:p>
    <w:p w:rsidR="00B01945" w:rsidRPr="00611333" w:rsidRDefault="00B01945" w:rsidP="00F74021">
      <w:pPr>
        <w:spacing w:line="288" w:lineRule="auto"/>
        <w:jc w:val="both"/>
        <w:rPr>
          <w:rFonts w:ascii="Times New Roman" w:eastAsia="Times New Roman" w:hAnsi="Times New Roman"/>
          <w:b/>
          <w:sz w:val="28"/>
          <w:szCs w:val="28"/>
          <w:lang w:val="en-US"/>
        </w:rPr>
      </w:pPr>
      <w:r w:rsidRPr="00611333">
        <w:rPr>
          <w:rFonts w:ascii="Times New Roman" w:eastAsia="Times New Roman" w:hAnsi="Times New Roman"/>
          <w:b/>
          <w:bCs/>
          <w:sz w:val="28"/>
          <w:szCs w:val="28"/>
        </w:rPr>
        <w:t xml:space="preserve">Chương 2: </w:t>
      </w:r>
      <w:r w:rsidRPr="00611333">
        <w:rPr>
          <w:rFonts w:ascii="Times New Roman" w:eastAsia="Times New Roman" w:hAnsi="Times New Roman"/>
          <w:b/>
          <w:sz w:val="28"/>
          <w:szCs w:val="28"/>
        </w:rPr>
        <w:t>Định giá bất động sản</w:t>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p>
    <w:p w:rsidR="00B01945" w:rsidRPr="00611333" w:rsidRDefault="00B01945" w:rsidP="00F74021">
      <w:pPr>
        <w:spacing w:line="288" w:lineRule="auto"/>
        <w:ind w:left="2880"/>
        <w:jc w:val="right"/>
        <w:rPr>
          <w:rFonts w:ascii="Times New Roman" w:eastAsia="Times New Roman" w:hAnsi="Times New Roman"/>
          <w:sz w:val="28"/>
          <w:szCs w:val="28"/>
          <w:lang w:val="en-US"/>
        </w:rPr>
      </w:pPr>
      <w:r w:rsidRPr="00611333">
        <w:rPr>
          <w:rFonts w:ascii="Times New Roman" w:eastAsia="Times New Roman" w:hAnsi="Times New Roman"/>
          <w:i/>
          <w:sz w:val="28"/>
          <w:szCs w:val="28"/>
          <w:lang w:eastAsia="vi-VN"/>
        </w:rPr>
        <w:t xml:space="preserve">Thời gian: </w:t>
      </w:r>
      <w:r w:rsidRPr="00611333">
        <w:rPr>
          <w:rFonts w:ascii="Times New Roman" w:eastAsia="Times New Roman" w:hAnsi="Times New Roman"/>
          <w:i/>
          <w:sz w:val="28"/>
          <w:szCs w:val="28"/>
          <w:lang w:val="en-US" w:eastAsia="vi-VN"/>
        </w:rPr>
        <w:t>17</w:t>
      </w:r>
      <w:r w:rsidRPr="00611333">
        <w:rPr>
          <w:rFonts w:ascii="Times New Roman" w:eastAsia="Times New Roman" w:hAnsi="Times New Roman"/>
          <w:i/>
          <w:sz w:val="28"/>
          <w:szCs w:val="28"/>
          <w:lang w:eastAsia="vi-VN"/>
        </w:rPr>
        <w:t xml:space="preserve"> giờ</w:t>
      </w:r>
      <w:r w:rsidRPr="00611333">
        <w:rPr>
          <w:rFonts w:ascii="Times New Roman" w:eastAsia="Times New Roman" w:hAnsi="Times New Roman"/>
          <w:i/>
          <w:sz w:val="28"/>
          <w:szCs w:val="28"/>
          <w:lang w:val="en-US" w:eastAsia="vi-VN"/>
        </w:rPr>
        <w:t>(LT: 6giờ; BT: 10giờ; KT:1giờ)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1. Mục tiêu:</w:t>
      </w:r>
    </w:p>
    <w:p w:rsidR="00B01945" w:rsidRPr="00611333" w:rsidRDefault="00B01945" w:rsidP="00F74021">
      <w:pPr>
        <w:spacing w:line="288" w:lineRule="auto"/>
        <w:ind w:firstLine="720"/>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 xml:space="preserve">- Về kiến thức: </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đặc điểm chủ yếu của BĐS, phân loại BĐS, đặc điểm thị trường BĐS, phân loại thị trường BĐS, vai trò thị trường BĐS;</w:t>
      </w:r>
    </w:p>
    <w:p w:rsidR="00B01945" w:rsidRPr="00611333" w:rsidRDefault="00B01945" w:rsidP="00F74021">
      <w:pPr>
        <w:spacing w:line="288" w:lineRule="auto"/>
        <w:ind w:firstLine="720"/>
        <w:jc w:val="both"/>
        <w:rPr>
          <w:rFonts w:ascii="Times New Roman" w:eastAsia="Times New Roman" w:hAnsi="Times New Roman"/>
          <w:bCs/>
          <w:iCs/>
          <w:sz w:val="28"/>
          <w:szCs w:val="28"/>
          <w:lang w:val="en-US"/>
        </w:rPr>
      </w:pPr>
      <w:r w:rsidRPr="00611333">
        <w:rPr>
          <w:rFonts w:ascii="Times New Roman" w:eastAsia="Times New Roman" w:hAnsi="Times New Roman"/>
          <w:sz w:val="28"/>
          <w:szCs w:val="28"/>
          <w:lang w:val="en-US"/>
        </w:rPr>
        <w:t>+ Trình bày được các phương pháp định giá BĐS;</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quy trình định giá bất động sản.</w:t>
      </w:r>
    </w:p>
    <w:p w:rsidR="00B01945" w:rsidRPr="00611333" w:rsidRDefault="00B01945" w:rsidP="00F74021">
      <w:pPr>
        <w:pStyle w:val="ListParagraph"/>
        <w:spacing w:line="288" w:lineRule="auto"/>
        <w:ind w:left="0" w:firstLine="720"/>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 Về kỹ năng:</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lang w:val="en-US"/>
        </w:rPr>
        <w:t xml:space="preserve">+ </w:t>
      </w:r>
      <w:r w:rsidRPr="00611333">
        <w:rPr>
          <w:rFonts w:ascii="Times New Roman" w:hAnsi="Times New Roman"/>
          <w:sz w:val="28"/>
          <w:szCs w:val="28"/>
        </w:rPr>
        <w:t>Định giá bất động sản theo từng phương pháp.</w:t>
      </w:r>
    </w:p>
    <w:p w:rsidR="00B01945" w:rsidRPr="00611333" w:rsidRDefault="00B01945" w:rsidP="00F74021">
      <w:pPr>
        <w:spacing w:line="288" w:lineRule="auto"/>
        <w:ind w:firstLine="720"/>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rPr>
        <w:t xml:space="preserve">- </w:t>
      </w:r>
      <w:r w:rsidRPr="00611333">
        <w:rPr>
          <w:rFonts w:ascii="Times New Roman" w:eastAsia="Times New Roman" w:hAnsi="Times New Roman"/>
          <w:bCs/>
          <w:iCs/>
          <w:sz w:val="28"/>
          <w:szCs w:val="28"/>
          <w:lang w:val="en-US"/>
        </w:rPr>
        <w:t>Về n</w:t>
      </w:r>
      <w:r w:rsidRPr="00611333">
        <w:rPr>
          <w:rFonts w:ascii="Times New Roman" w:eastAsia="Times New Roman" w:hAnsi="Times New Roman"/>
          <w:bCs/>
          <w:iCs/>
          <w:sz w:val="28"/>
          <w:szCs w:val="28"/>
        </w:rPr>
        <w:t>ăng lực tự chủ và trách nhiệm</w:t>
      </w:r>
      <w:r w:rsidRPr="00611333">
        <w:rPr>
          <w:rFonts w:ascii="Times New Roman" w:eastAsia="Times New Roman" w:hAnsi="Times New Roman"/>
          <w:bCs/>
          <w:iCs/>
          <w:sz w:val="28"/>
          <w:szCs w:val="28"/>
          <w:lang w:val="en-US"/>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 </w:t>
      </w:r>
      <w:r w:rsidRPr="00611333">
        <w:rPr>
          <w:rFonts w:ascii="Times New Roman" w:eastAsia="Times New Roman" w:hAnsi="Times New Roman"/>
          <w:sz w:val="28"/>
          <w:szCs w:val="28"/>
        </w:rPr>
        <w:t>Tổ chức công việc định giá bất động sản theo đúng quy trình</w:t>
      </w:r>
      <w:r w:rsidRPr="00611333">
        <w:rPr>
          <w:rFonts w:ascii="Times New Roman" w:eastAsia="Times New Roman" w:hAnsi="Times New Roman"/>
          <w:sz w:val="28"/>
          <w:szCs w:val="28"/>
          <w:lang w:val="en-US"/>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 </w:t>
      </w:r>
      <w:r w:rsidRPr="00611333">
        <w:rPr>
          <w:rFonts w:ascii="Times New Roman" w:eastAsia="Times New Roman" w:hAnsi="Times New Roman"/>
          <w:sz w:val="28"/>
          <w:szCs w:val="28"/>
        </w:rPr>
        <w:t>Tôn trọng các nguyên tắc về thẩm định giá</w:t>
      </w:r>
      <w:r w:rsidRPr="00611333">
        <w:rPr>
          <w:rFonts w:ascii="Times New Roman" w:eastAsia="Times New Roman" w:hAnsi="Times New Roman"/>
          <w:sz w:val="28"/>
          <w:szCs w:val="28"/>
          <w:lang w:val="en-US"/>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 </w:t>
      </w:r>
      <w:r w:rsidRPr="00611333">
        <w:rPr>
          <w:rFonts w:ascii="Times New Roman" w:eastAsia="Times New Roman" w:hAnsi="Times New Roman"/>
          <w:sz w:val="28"/>
          <w:szCs w:val="28"/>
        </w:rPr>
        <w:t>Chủ động, nghiêm túc học tập. Trung thực, cẩn thận, làm việc độc lập, làm việc theo nhóm</w:t>
      </w:r>
      <w:r w:rsidRPr="00611333">
        <w:rPr>
          <w:rFonts w:ascii="Times New Roman" w:eastAsia="Times New Roman" w:hAnsi="Times New Roman"/>
          <w:sz w:val="28"/>
          <w:szCs w:val="28"/>
          <w:lang w:val="en-US"/>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chương:</w:t>
      </w:r>
    </w:p>
    <w:tbl>
      <w:tblPr>
        <w:tblStyle w:val="TableGrid"/>
        <w:tblW w:w="8651"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71"/>
        <w:gridCol w:w="571"/>
        <w:gridCol w:w="709"/>
      </w:tblGrid>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bCs/>
                <w:szCs w:val="28"/>
              </w:rPr>
            </w:pPr>
            <w:r w:rsidRPr="00611333">
              <w:rPr>
                <w:rFonts w:ascii="Times New Roman" w:hAnsi="Times New Roman"/>
                <w:bCs/>
                <w:szCs w:val="28"/>
              </w:rPr>
              <w:t>2.1. Tổng quan về thị trường bất động sản</w:t>
            </w:r>
          </w:p>
        </w:tc>
        <w:tc>
          <w:tcPr>
            <w:tcW w:w="571"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1</w:t>
            </w:r>
          </w:p>
        </w:tc>
        <w:tc>
          <w:tcPr>
            <w:tcW w:w="709"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eastAsia="vi-VN"/>
              </w:rPr>
              <w:t>giờ</w:t>
            </w: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2.1.1. Đặc điểm chủ yếu của bất động sản</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2.1.2. Phân loại bất động sản</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2.1.3. Quyền của chủ thể đối với BĐS</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2.1.4. Đặc điểm của thị trường BĐS</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2.1.5. Phân loại thị trường bất động sản</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2.1.6. Vai trò của thị trường bất động sản</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bCs/>
                <w:szCs w:val="28"/>
              </w:rPr>
            </w:pPr>
            <w:r w:rsidRPr="00611333">
              <w:rPr>
                <w:rFonts w:ascii="Times New Roman" w:hAnsi="Times New Roman"/>
                <w:bCs/>
                <w:szCs w:val="28"/>
              </w:rPr>
              <w:t>2.2. Các phương pháp định giá bất động sản</w:t>
            </w:r>
          </w:p>
        </w:tc>
        <w:tc>
          <w:tcPr>
            <w:tcW w:w="571"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4</w:t>
            </w:r>
          </w:p>
        </w:tc>
        <w:tc>
          <w:tcPr>
            <w:tcW w:w="709"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eastAsia="vi-VN"/>
              </w:rPr>
              <w:t>giờ</w:t>
            </w: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2.2.1. Phương pháp so sánh trực tiếp</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2.2.2. Phương pháp đầu tư</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2.2.3. Phương pháp chi phí</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2.2.4. Phương pháp thặng dư</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bCs/>
                <w:szCs w:val="28"/>
                <w:lang w:val="en-US"/>
              </w:rPr>
            </w:pPr>
            <w:r w:rsidRPr="00611333">
              <w:rPr>
                <w:rFonts w:ascii="Times New Roman" w:hAnsi="Times New Roman"/>
                <w:bCs/>
                <w:szCs w:val="28"/>
                <w:lang w:val="en-US"/>
              </w:rPr>
              <w:t>Bài tập</w:t>
            </w:r>
          </w:p>
        </w:tc>
        <w:tc>
          <w:tcPr>
            <w:tcW w:w="571"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10</w:t>
            </w:r>
          </w:p>
        </w:tc>
        <w:tc>
          <w:tcPr>
            <w:tcW w:w="709" w:type="dxa"/>
          </w:tcPr>
          <w:p w:rsidR="00B01945" w:rsidRPr="00611333" w:rsidRDefault="00B01945" w:rsidP="00F74021">
            <w:pPr>
              <w:spacing w:line="288" w:lineRule="auto"/>
              <w:rPr>
                <w:rFonts w:ascii="Times New Roman" w:eastAsia="Times New Roman" w:hAnsi="Times New Roman"/>
                <w:i/>
                <w:szCs w:val="28"/>
                <w:lang w:eastAsia="vi-VN"/>
              </w:rPr>
            </w:pPr>
            <w:r w:rsidRPr="00611333">
              <w:rPr>
                <w:rFonts w:ascii="Times New Roman" w:eastAsia="Times New Roman" w:hAnsi="Times New Roman"/>
                <w:i/>
                <w:szCs w:val="28"/>
                <w:lang w:eastAsia="vi-VN"/>
              </w:rPr>
              <w:t>giờ</w:t>
            </w: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bCs/>
                <w:szCs w:val="28"/>
              </w:rPr>
            </w:pPr>
            <w:r w:rsidRPr="00611333">
              <w:rPr>
                <w:rFonts w:ascii="Times New Roman" w:hAnsi="Times New Roman"/>
                <w:bCs/>
                <w:szCs w:val="28"/>
              </w:rPr>
              <w:t>2.3. Quy trình định giá bất động sản</w:t>
            </w:r>
          </w:p>
        </w:tc>
        <w:tc>
          <w:tcPr>
            <w:tcW w:w="571"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1</w:t>
            </w:r>
          </w:p>
        </w:tc>
        <w:tc>
          <w:tcPr>
            <w:tcW w:w="709"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eastAsia="vi-VN"/>
              </w:rPr>
              <w:t>giờ</w:t>
            </w: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2.3.1. Khái niệm</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2.3.2. Các bước trong quy trình định giá bất động sản</w:t>
            </w:r>
          </w:p>
        </w:tc>
        <w:tc>
          <w:tcPr>
            <w:tcW w:w="571" w:type="dxa"/>
          </w:tcPr>
          <w:p w:rsidR="00B01945" w:rsidRPr="00611333" w:rsidRDefault="00B01945" w:rsidP="00F74021">
            <w:pPr>
              <w:spacing w:line="288" w:lineRule="auto"/>
              <w:jc w:val="right"/>
              <w:rPr>
                <w:rFonts w:ascii="Times New Roman" w:hAnsi="Times New Roman"/>
                <w:i/>
                <w:szCs w:val="28"/>
              </w:rPr>
            </w:pPr>
          </w:p>
        </w:tc>
        <w:tc>
          <w:tcPr>
            <w:tcW w:w="709"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7371" w:type="dxa"/>
          </w:tcPr>
          <w:p w:rsidR="00B01945" w:rsidRPr="00611333" w:rsidRDefault="00B01945" w:rsidP="00F74021">
            <w:pPr>
              <w:spacing w:line="288" w:lineRule="auto"/>
              <w:ind w:left="-57"/>
              <w:jc w:val="both"/>
              <w:rPr>
                <w:rFonts w:ascii="Times New Roman" w:hAnsi="Times New Roman"/>
                <w:szCs w:val="28"/>
                <w:lang w:val="en-US"/>
              </w:rPr>
            </w:pPr>
            <w:r w:rsidRPr="00611333">
              <w:rPr>
                <w:rFonts w:ascii="Times New Roman" w:hAnsi="Times New Roman"/>
                <w:szCs w:val="28"/>
                <w:lang w:val="en-US"/>
              </w:rPr>
              <w:t>Kiểm tra định kỳ</w:t>
            </w:r>
          </w:p>
        </w:tc>
        <w:tc>
          <w:tcPr>
            <w:tcW w:w="571" w:type="dxa"/>
          </w:tcPr>
          <w:p w:rsidR="00B01945" w:rsidRPr="00611333" w:rsidRDefault="00B01945" w:rsidP="00F74021">
            <w:pPr>
              <w:spacing w:line="288" w:lineRule="auto"/>
              <w:jc w:val="right"/>
              <w:rPr>
                <w:rFonts w:ascii="Times New Roman" w:hAnsi="Times New Roman"/>
                <w:i/>
                <w:szCs w:val="28"/>
                <w:lang w:val="en-US"/>
              </w:rPr>
            </w:pPr>
            <w:r w:rsidRPr="00611333">
              <w:rPr>
                <w:rFonts w:ascii="Times New Roman" w:hAnsi="Times New Roman"/>
                <w:i/>
                <w:szCs w:val="28"/>
                <w:lang w:val="en-US"/>
              </w:rPr>
              <w:t>1</w:t>
            </w:r>
          </w:p>
        </w:tc>
        <w:tc>
          <w:tcPr>
            <w:tcW w:w="709"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eastAsia="vi-VN"/>
              </w:rPr>
              <w:t>giờ</w:t>
            </w:r>
          </w:p>
        </w:tc>
      </w:tr>
    </w:tbl>
    <w:p w:rsidR="007778FB" w:rsidRDefault="007778FB" w:rsidP="00F74021">
      <w:pPr>
        <w:spacing w:line="288" w:lineRule="auto"/>
        <w:jc w:val="both"/>
        <w:rPr>
          <w:rFonts w:ascii="Times New Roman" w:eastAsia="Times New Roman" w:hAnsi="Times New Roman"/>
          <w:b/>
          <w:bCs/>
          <w:sz w:val="28"/>
          <w:szCs w:val="28"/>
          <w:lang w:val="en-US"/>
        </w:rPr>
      </w:pPr>
    </w:p>
    <w:p w:rsidR="00B01945" w:rsidRPr="00611333" w:rsidRDefault="00B01945" w:rsidP="00F74021">
      <w:pPr>
        <w:spacing w:line="288" w:lineRule="auto"/>
        <w:jc w:val="both"/>
        <w:rPr>
          <w:rFonts w:ascii="Times New Roman" w:eastAsia="Times New Roman" w:hAnsi="Times New Roman"/>
          <w:b/>
          <w:sz w:val="28"/>
          <w:szCs w:val="28"/>
          <w:lang w:val="en-US"/>
        </w:rPr>
      </w:pPr>
      <w:r w:rsidRPr="00611333">
        <w:rPr>
          <w:rFonts w:ascii="Times New Roman" w:eastAsia="Times New Roman" w:hAnsi="Times New Roman"/>
          <w:b/>
          <w:bCs/>
          <w:sz w:val="28"/>
          <w:szCs w:val="28"/>
        </w:rPr>
        <w:t xml:space="preserve">Chương 3: </w:t>
      </w:r>
      <w:r w:rsidRPr="00611333">
        <w:rPr>
          <w:rFonts w:ascii="Times New Roman" w:eastAsia="Times New Roman" w:hAnsi="Times New Roman"/>
          <w:b/>
          <w:sz w:val="28"/>
          <w:szCs w:val="28"/>
        </w:rPr>
        <w:t>Định giá máy móc, thiết bị</w:t>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r w:rsidRPr="00611333">
        <w:rPr>
          <w:rFonts w:ascii="Times New Roman" w:eastAsia="Times New Roman" w:hAnsi="Times New Roman"/>
          <w:b/>
          <w:sz w:val="28"/>
          <w:szCs w:val="28"/>
        </w:rPr>
        <w:tab/>
      </w:r>
    </w:p>
    <w:p w:rsidR="00B01945" w:rsidRPr="00611333" w:rsidRDefault="00B01945" w:rsidP="00F74021">
      <w:pPr>
        <w:spacing w:line="288" w:lineRule="auto"/>
        <w:ind w:left="2880" w:firstLine="720"/>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eastAsia="vi-VN"/>
        </w:rPr>
        <w:t xml:space="preserve">Thời gian: </w:t>
      </w:r>
      <w:r w:rsidRPr="00611333">
        <w:rPr>
          <w:rFonts w:ascii="Times New Roman" w:eastAsia="Times New Roman" w:hAnsi="Times New Roman"/>
          <w:i/>
          <w:sz w:val="28"/>
          <w:szCs w:val="28"/>
          <w:lang w:val="en-US" w:eastAsia="vi-VN"/>
        </w:rPr>
        <w:t>11</w:t>
      </w:r>
      <w:r w:rsidRPr="00611333">
        <w:rPr>
          <w:rFonts w:ascii="Times New Roman" w:eastAsia="Times New Roman" w:hAnsi="Times New Roman"/>
          <w:i/>
          <w:sz w:val="28"/>
          <w:szCs w:val="28"/>
          <w:lang w:eastAsia="vi-VN"/>
        </w:rPr>
        <w:t xml:space="preserve"> giờ</w:t>
      </w:r>
      <w:r w:rsidRPr="00611333">
        <w:rPr>
          <w:rFonts w:ascii="Times New Roman" w:eastAsia="Times New Roman" w:hAnsi="Times New Roman"/>
          <w:i/>
          <w:sz w:val="28"/>
          <w:szCs w:val="28"/>
          <w:lang w:val="en-US" w:eastAsia="vi-VN"/>
        </w:rPr>
        <w:t xml:space="preserve"> (LT: 3 giờ; BT: 8giờ)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Mục tiêu:</w:t>
      </w:r>
    </w:p>
    <w:p w:rsidR="00B01945" w:rsidRPr="00611333" w:rsidRDefault="00B01945" w:rsidP="00F74021">
      <w:pPr>
        <w:spacing w:line="288" w:lineRule="auto"/>
        <w:ind w:firstLine="720"/>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các yếu tố, đặc điểm của máy móc thiết bị;</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lastRenderedPageBreak/>
        <w:t>+ Trình bày được sự khác nhau giữa máy móc thiết bị và BĐS;</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các phương pháp định giá MMTB.</w:t>
      </w:r>
    </w:p>
    <w:p w:rsidR="00B01945" w:rsidRPr="00611333" w:rsidRDefault="00B01945" w:rsidP="00F74021">
      <w:pPr>
        <w:spacing w:line="288" w:lineRule="auto"/>
        <w:ind w:firstLine="720"/>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 Về kỹ năng:</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Phân biệt được các loại máy móc thiết bị;</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Phân biệt được giữa bất động sản và máy móc thiết bị;</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Định giá được máy móc, thiết bị theo từng phương pháp thích hợp.</w:t>
      </w:r>
    </w:p>
    <w:p w:rsidR="00B01945" w:rsidRPr="00611333" w:rsidRDefault="00B01945" w:rsidP="00F74021">
      <w:pPr>
        <w:spacing w:line="288" w:lineRule="auto"/>
        <w:ind w:firstLine="720"/>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 Về năng lực tự chủ và trách nhiệm:</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Tổ chức công việc định giá máy móc, thiết bị theo đúng quy trình;</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Tôn trọng các nguyên tắc về thẩm định giá;</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Chủ động, nghiêm túc học tập. Trung thực, cẩn thận, làm việc độc lập, làm việc theo nhóm.</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w:t>
      </w:r>
      <w:r w:rsidRPr="00611333">
        <w:rPr>
          <w:rFonts w:ascii="Times New Roman" w:eastAsia="Times New Roman" w:hAnsi="Times New Roman"/>
          <w:sz w:val="28"/>
          <w:szCs w:val="28"/>
          <w:lang w:val="en-US" w:eastAsia="vi-VN"/>
        </w:rPr>
        <w:t>ơ</w:t>
      </w:r>
      <w:r w:rsidRPr="00611333">
        <w:rPr>
          <w:rFonts w:ascii="Times New Roman" w:eastAsia="Times New Roman" w:hAnsi="Times New Roman"/>
          <w:sz w:val="28"/>
          <w:szCs w:val="28"/>
          <w:lang w:eastAsia="vi-VN"/>
        </w:rPr>
        <w:t>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00"/>
        <w:gridCol w:w="813"/>
        <w:gridCol w:w="707"/>
      </w:tblGrid>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bCs/>
                <w:szCs w:val="28"/>
              </w:rPr>
            </w:pPr>
            <w:r w:rsidRPr="00611333">
              <w:rPr>
                <w:rFonts w:ascii="Times New Roman" w:hAnsi="Times New Roman"/>
                <w:bCs/>
                <w:szCs w:val="28"/>
              </w:rPr>
              <w:t>2.1. Tổng quan về định giá máy móc, thiết bị</w:t>
            </w:r>
          </w:p>
        </w:tc>
        <w:tc>
          <w:tcPr>
            <w:tcW w:w="813"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1</w:t>
            </w:r>
          </w:p>
        </w:tc>
        <w:tc>
          <w:tcPr>
            <w:tcW w:w="707"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val="en-US" w:eastAsia="vi-VN"/>
              </w:rPr>
              <w:t>giờ</w:t>
            </w:r>
          </w:p>
        </w:tc>
      </w:tr>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2.1.1. Đặc điểm chủ yếu của máy móc, thiết bị</w:t>
            </w:r>
          </w:p>
        </w:tc>
        <w:tc>
          <w:tcPr>
            <w:tcW w:w="813" w:type="dxa"/>
          </w:tcPr>
          <w:p w:rsidR="00B01945" w:rsidRPr="00611333" w:rsidRDefault="00B01945" w:rsidP="00F74021">
            <w:pPr>
              <w:spacing w:line="288" w:lineRule="auto"/>
              <w:jc w:val="right"/>
              <w:rPr>
                <w:rFonts w:ascii="Times New Roman" w:hAnsi="Times New Roman"/>
                <w:i/>
                <w:szCs w:val="28"/>
              </w:rPr>
            </w:pPr>
          </w:p>
        </w:tc>
        <w:tc>
          <w:tcPr>
            <w:tcW w:w="707"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2.1.2. Phân loại máy móc, thiết bị</w:t>
            </w:r>
          </w:p>
        </w:tc>
        <w:tc>
          <w:tcPr>
            <w:tcW w:w="813" w:type="dxa"/>
          </w:tcPr>
          <w:p w:rsidR="00B01945" w:rsidRPr="00611333" w:rsidRDefault="00B01945" w:rsidP="00F74021">
            <w:pPr>
              <w:spacing w:line="288" w:lineRule="auto"/>
              <w:jc w:val="right"/>
              <w:rPr>
                <w:rFonts w:ascii="Times New Roman" w:hAnsi="Times New Roman"/>
                <w:i/>
                <w:szCs w:val="28"/>
              </w:rPr>
            </w:pPr>
          </w:p>
        </w:tc>
        <w:tc>
          <w:tcPr>
            <w:tcW w:w="707"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2.1.3. Thị trường máy móc, thiết bị</w:t>
            </w:r>
          </w:p>
        </w:tc>
        <w:tc>
          <w:tcPr>
            <w:tcW w:w="813" w:type="dxa"/>
          </w:tcPr>
          <w:p w:rsidR="00B01945" w:rsidRPr="00611333" w:rsidRDefault="00B01945" w:rsidP="00F74021">
            <w:pPr>
              <w:spacing w:line="288" w:lineRule="auto"/>
              <w:jc w:val="right"/>
              <w:rPr>
                <w:rFonts w:ascii="Times New Roman" w:hAnsi="Times New Roman"/>
                <w:i/>
                <w:szCs w:val="28"/>
              </w:rPr>
            </w:pPr>
          </w:p>
        </w:tc>
        <w:tc>
          <w:tcPr>
            <w:tcW w:w="707"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2.1.4. Đặc điểm của thị trường máy móc thiết bị</w:t>
            </w:r>
          </w:p>
        </w:tc>
        <w:tc>
          <w:tcPr>
            <w:tcW w:w="813" w:type="dxa"/>
          </w:tcPr>
          <w:p w:rsidR="00B01945" w:rsidRPr="00611333" w:rsidRDefault="00B01945" w:rsidP="00F74021">
            <w:pPr>
              <w:spacing w:line="288" w:lineRule="auto"/>
              <w:jc w:val="right"/>
              <w:rPr>
                <w:rFonts w:ascii="Times New Roman" w:hAnsi="Times New Roman"/>
                <w:i/>
                <w:szCs w:val="28"/>
              </w:rPr>
            </w:pPr>
          </w:p>
        </w:tc>
        <w:tc>
          <w:tcPr>
            <w:tcW w:w="707"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2.1.5. Sự khác nhau giữa định giá BĐS và định giá máy móc, thiết bị</w:t>
            </w:r>
          </w:p>
        </w:tc>
        <w:tc>
          <w:tcPr>
            <w:tcW w:w="813" w:type="dxa"/>
          </w:tcPr>
          <w:p w:rsidR="00B01945" w:rsidRPr="00611333" w:rsidRDefault="00B01945" w:rsidP="00F74021">
            <w:pPr>
              <w:spacing w:line="288" w:lineRule="auto"/>
              <w:jc w:val="right"/>
              <w:rPr>
                <w:rFonts w:ascii="Times New Roman" w:hAnsi="Times New Roman"/>
                <w:i/>
                <w:szCs w:val="28"/>
              </w:rPr>
            </w:pPr>
          </w:p>
        </w:tc>
        <w:tc>
          <w:tcPr>
            <w:tcW w:w="707"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bCs/>
                <w:szCs w:val="28"/>
              </w:rPr>
            </w:pPr>
            <w:r w:rsidRPr="00611333">
              <w:rPr>
                <w:rFonts w:ascii="Times New Roman" w:hAnsi="Times New Roman"/>
                <w:bCs/>
                <w:szCs w:val="28"/>
              </w:rPr>
              <w:t>2.2. Các phương pháp định giá máy móc, thiết bị</w:t>
            </w:r>
          </w:p>
        </w:tc>
        <w:tc>
          <w:tcPr>
            <w:tcW w:w="813"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2</w:t>
            </w:r>
          </w:p>
        </w:tc>
        <w:tc>
          <w:tcPr>
            <w:tcW w:w="707"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val="en-US" w:eastAsia="vi-VN"/>
              </w:rPr>
              <w:t>giờ</w:t>
            </w:r>
          </w:p>
        </w:tc>
      </w:tr>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2.2.1. Phương pháp so sánh</w:t>
            </w:r>
          </w:p>
        </w:tc>
        <w:tc>
          <w:tcPr>
            <w:tcW w:w="813" w:type="dxa"/>
          </w:tcPr>
          <w:p w:rsidR="00B01945" w:rsidRPr="00611333" w:rsidRDefault="00B01945" w:rsidP="00F74021">
            <w:pPr>
              <w:spacing w:line="288" w:lineRule="auto"/>
              <w:jc w:val="right"/>
              <w:rPr>
                <w:rFonts w:ascii="Times New Roman" w:hAnsi="Times New Roman"/>
                <w:i/>
                <w:szCs w:val="28"/>
              </w:rPr>
            </w:pPr>
          </w:p>
        </w:tc>
        <w:tc>
          <w:tcPr>
            <w:tcW w:w="707"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2.2.2. Phương pháp chi phí</w:t>
            </w:r>
          </w:p>
        </w:tc>
        <w:tc>
          <w:tcPr>
            <w:tcW w:w="813" w:type="dxa"/>
          </w:tcPr>
          <w:p w:rsidR="00B01945" w:rsidRPr="00611333" w:rsidRDefault="00B01945" w:rsidP="00F74021">
            <w:pPr>
              <w:spacing w:line="288" w:lineRule="auto"/>
              <w:jc w:val="right"/>
              <w:rPr>
                <w:rFonts w:ascii="Times New Roman" w:hAnsi="Times New Roman"/>
                <w:i/>
                <w:szCs w:val="28"/>
              </w:rPr>
            </w:pPr>
          </w:p>
        </w:tc>
        <w:tc>
          <w:tcPr>
            <w:tcW w:w="707"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2.2.3. Phương pháp thu nhập</w:t>
            </w:r>
          </w:p>
        </w:tc>
        <w:tc>
          <w:tcPr>
            <w:tcW w:w="813" w:type="dxa"/>
          </w:tcPr>
          <w:p w:rsidR="00B01945" w:rsidRPr="00611333" w:rsidRDefault="00B01945" w:rsidP="00F74021">
            <w:pPr>
              <w:spacing w:line="288" w:lineRule="auto"/>
              <w:jc w:val="right"/>
              <w:rPr>
                <w:rFonts w:ascii="Times New Roman" w:hAnsi="Times New Roman"/>
                <w:i/>
                <w:szCs w:val="28"/>
              </w:rPr>
            </w:pPr>
          </w:p>
        </w:tc>
        <w:tc>
          <w:tcPr>
            <w:tcW w:w="707"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700" w:type="dxa"/>
          </w:tcPr>
          <w:p w:rsidR="00B01945" w:rsidRPr="00611333" w:rsidRDefault="00B01945" w:rsidP="00F74021">
            <w:pPr>
              <w:spacing w:line="288" w:lineRule="auto"/>
              <w:ind w:left="57"/>
              <w:jc w:val="both"/>
              <w:rPr>
                <w:rFonts w:ascii="Times New Roman" w:hAnsi="Times New Roman"/>
                <w:bCs/>
                <w:szCs w:val="28"/>
                <w:lang w:val="en-US"/>
              </w:rPr>
            </w:pPr>
            <w:r w:rsidRPr="00611333">
              <w:rPr>
                <w:rFonts w:ascii="Times New Roman" w:hAnsi="Times New Roman"/>
                <w:bCs/>
                <w:szCs w:val="28"/>
                <w:lang w:val="en-US"/>
              </w:rPr>
              <w:t>Bài tập</w:t>
            </w:r>
          </w:p>
        </w:tc>
        <w:tc>
          <w:tcPr>
            <w:tcW w:w="813"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8</w:t>
            </w:r>
          </w:p>
        </w:tc>
        <w:tc>
          <w:tcPr>
            <w:tcW w:w="707" w:type="dxa"/>
          </w:tcPr>
          <w:p w:rsidR="00B01945" w:rsidRPr="00611333" w:rsidRDefault="00B01945" w:rsidP="00F74021">
            <w:pPr>
              <w:spacing w:line="288" w:lineRule="auto"/>
              <w:rPr>
                <w:rFonts w:ascii="Times New Roman" w:eastAsia="Times New Roman" w:hAnsi="Times New Roman"/>
                <w:i/>
                <w:szCs w:val="28"/>
                <w:lang w:val="en-US" w:eastAsia="vi-VN"/>
              </w:rPr>
            </w:pPr>
            <w:r w:rsidRPr="00611333">
              <w:rPr>
                <w:rFonts w:ascii="Times New Roman" w:eastAsia="Times New Roman" w:hAnsi="Times New Roman"/>
                <w:i/>
                <w:szCs w:val="28"/>
                <w:lang w:eastAsia="vi-VN"/>
              </w:rPr>
              <w:t>giờ</w:t>
            </w:r>
          </w:p>
        </w:tc>
      </w:tr>
    </w:tbl>
    <w:p w:rsidR="007778FB" w:rsidRDefault="007778FB" w:rsidP="00F74021">
      <w:pPr>
        <w:spacing w:line="288" w:lineRule="auto"/>
        <w:jc w:val="both"/>
        <w:rPr>
          <w:rFonts w:ascii="Times New Roman" w:eastAsia="Times New Roman" w:hAnsi="Times New Roman"/>
          <w:b/>
          <w:bCs/>
          <w:sz w:val="28"/>
          <w:szCs w:val="28"/>
          <w:lang w:val="en-US"/>
        </w:rPr>
      </w:pPr>
    </w:p>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bCs/>
          <w:sz w:val="28"/>
          <w:szCs w:val="28"/>
        </w:rPr>
        <w:t>Chương 4: X</w:t>
      </w:r>
      <w:r w:rsidRPr="00611333">
        <w:rPr>
          <w:rFonts w:ascii="Times New Roman" w:eastAsia="Times New Roman" w:hAnsi="Times New Roman"/>
          <w:b/>
          <w:sz w:val="28"/>
          <w:szCs w:val="28"/>
        </w:rPr>
        <w:t xml:space="preserve">ác định giá trị doanh nghiệp    </w:t>
      </w:r>
      <w:r w:rsidRPr="00611333">
        <w:rPr>
          <w:rFonts w:ascii="Times New Roman" w:eastAsia="Times New Roman" w:hAnsi="Times New Roman"/>
          <w:sz w:val="28"/>
          <w:szCs w:val="28"/>
          <w:lang w:eastAsia="vi-VN"/>
        </w:rPr>
        <w:t>  </w:t>
      </w:r>
      <w:r w:rsidRPr="00611333">
        <w:rPr>
          <w:rFonts w:ascii="Times New Roman" w:eastAsia="Times New Roman" w:hAnsi="Times New Roman"/>
          <w:b/>
          <w:sz w:val="28"/>
          <w:szCs w:val="28"/>
          <w:lang w:eastAsia="vi-VN"/>
        </w:rPr>
        <w:t>   </w:t>
      </w:r>
      <w:r w:rsidRPr="00611333">
        <w:rPr>
          <w:rFonts w:ascii="Times New Roman" w:eastAsia="Times New Roman" w:hAnsi="Times New Roman"/>
          <w:b/>
          <w:sz w:val="28"/>
          <w:szCs w:val="28"/>
          <w:lang w:eastAsia="vi-VN"/>
        </w:rPr>
        <w:tab/>
      </w:r>
    </w:p>
    <w:p w:rsidR="00B01945" w:rsidRPr="00611333" w:rsidRDefault="00B01945" w:rsidP="00F74021">
      <w:pPr>
        <w:spacing w:line="288" w:lineRule="auto"/>
        <w:ind w:left="2880"/>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eastAsia="vi-VN"/>
        </w:rPr>
        <w:t>Thời gian: 1</w:t>
      </w:r>
      <w:r w:rsidRPr="00611333">
        <w:rPr>
          <w:rFonts w:ascii="Times New Roman" w:eastAsia="Times New Roman" w:hAnsi="Times New Roman"/>
          <w:i/>
          <w:sz w:val="28"/>
          <w:szCs w:val="28"/>
          <w:lang w:val="en-US" w:eastAsia="vi-VN"/>
        </w:rPr>
        <w:t>5</w:t>
      </w:r>
      <w:r w:rsidRPr="00611333">
        <w:rPr>
          <w:rFonts w:ascii="Times New Roman" w:eastAsia="Times New Roman" w:hAnsi="Times New Roman"/>
          <w:i/>
          <w:sz w:val="28"/>
          <w:szCs w:val="28"/>
          <w:lang w:eastAsia="vi-VN"/>
        </w:rPr>
        <w:t>giờ</w:t>
      </w:r>
      <w:r w:rsidRPr="00611333">
        <w:rPr>
          <w:rFonts w:ascii="Times New Roman" w:eastAsia="Times New Roman" w:hAnsi="Times New Roman"/>
          <w:i/>
          <w:sz w:val="28"/>
          <w:szCs w:val="28"/>
          <w:lang w:val="en-US" w:eastAsia="vi-VN"/>
        </w:rPr>
        <w:t xml:space="preserve"> (LT: 4giờ; BT: 10giờ; KT:1giờ)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Mục tiêu:</w:t>
      </w:r>
    </w:p>
    <w:p w:rsidR="00B01945" w:rsidRPr="00611333" w:rsidRDefault="00B01945" w:rsidP="00F74021">
      <w:pPr>
        <w:pStyle w:val="ListParagraph"/>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các yếu tố tác động đến giá trị doanh nghiệp;</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các phương pháp xác định giá trị doanh nghiệp;</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Trình bày được quy trình đánh giá doanh nghiệp.</w:t>
      </w:r>
    </w:p>
    <w:p w:rsidR="00B01945" w:rsidRPr="00611333" w:rsidRDefault="00B01945" w:rsidP="00F74021">
      <w:pPr>
        <w:pStyle w:val="ListParagraph"/>
        <w:spacing w:line="288" w:lineRule="auto"/>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 Về kỹ năng:</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Xác định giá trị doanh nghiệp theo từng phương pháp.</w:t>
      </w:r>
    </w:p>
    <w:p w:rsidR="00B01945" w:rsidRPr="00611333" w:rsidRDefault="00B01945" w:rsidP="00F74021">
      <w:pPr>
        <w:spacing w:line="288" w:lineRule="auto"/>
        <w:ind w:firstLine="720"/>
        <w:jc w:val="both"/>
        <w:rPr>
          <w:rFonts w:ascii="Times New Roman" w:eastAsia="Times New Roman" w:hAnsi="Times New Roman"/>
          <w:bCs/>
          <w:iCs/>
          <w:sz w:val="28"/>
          <w:szCs w:val="28"/>
          <w:lang w:val="en-US"/>
        </w:rPr>
      </w:pPr>
      <w:r w:rsidRPr="00611333">
        <w:rPr>
          <w:rFonts w:ascii="Times New Roman" w:eastAsia="Times New Roman" w:hAnsi="Times New Roman"/>
          <w:bCs/>
          <w:iCs/>
          <w:sz w:val="28"/>
          <w:szCs w:val="28"/>
          <w:lang w:val="en-US"/>
        </w:rPr>
        <w:t>- Về năng lực tự chủ và trách nhiệm:</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Tổ chức công việc xác định giá trị doanh nghiệp;</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Tôn trọng các nguyên tắc về thẩm định giá;</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lastRenderedPageBreak/>
        <w:t>+ Chủ động, nghiêm túc học tập. Trung thực, cẩn thận, làm việc độc lập, làm việc theo nhóm.</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chương:</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46"/>
        <w:gridCol w:w="713"/>
        <w:gridCol w:w="705"/>
      </w:tblGrid>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b/>
                <w:bCs/>
                <w:spacing w:val="-14"/>
                <w:szCs w:val="28"/>
              </w:rPr>
            </w:pPr>
            <w:r w:rsidRPr="00611333">
              <w:rPr>
                <w:rFonts w:ascii="Times New Roman" w:hAnsi="Times New Roman"/>
                <w:bCs/>
                <w:spacing w:val="-14"/>
                <w:szCs w:val="28"/>
              </w:rPr>
              <w:t>2.1. Giá trị doanh nghiệp và nhu cầu xác định giá trị doanh nghiệp</w:t>
            </w:r>
          </w:p>
        </w:tc>
        <w:tc>
          <w:tcPr>
            <w:tcW w:w="713"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0,5</w:t>
            </w:r>
          </w:p>
        </w:tc>
        <w:tc>
          <w:tcPr>
            <w:tcW w:w="705"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eastAsia="vi-VN"/>
              </w:rPr>
              <w:t>giờ</w:t>
            </w: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2.1.1. Giá trị doanh nghiệp</w:t>
            </w:r>
          </w:p>
        </w:tc>
        <w:tc>
          <w:tcPr>
            <w:tcW w:w="713" w:type="dxa"/>
          </w:tcPr>
          <w:p w:rsidR="00B01945" w:rsidRPr="00611333" w:rsidRDefault="00B01945" w:rsidP="00F74021">
            <w:pPr>
              <w:spacing w:line="288" w:lineRule="auto"/>
              <w:jc w:val="right"/>
              <w:rPr>
                <w:rFonts w:ascii="Times New Roman" w:hAnsi="Times New Roman"/>
                <w:i/>
                <w:szCs w:val="28"/>
              </w:rPr>
            </w:pPr>
          </w:p>
        </w:tc>
        <w:tc>
          <w:tcPr>
            <w:tcW w:w="705"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2.1.2. Nhu cầu xác định giá trị doanh nghiệp</w:t>
            </w:r>
          </w:p>
        </w:tc>
        <w:tc>
          <w:tcPr>
            <w:tcW w:w="713" w:type="dxa"/>
          </w:tcPr>
          <w:p w:rsidR="00B01945" w:rsidRPr="00611333" w:rsidRDefault="00B01945" w:rsidP="00F74021">
            <w:pPr>
              <w:spacing w:line="288" w:lineRule="auto"/>
              <w:jc w:val="right"/>
              <w:rPr>
                <w:rFonts w:ascii="Times New Roman" w:hAnsi="Times New Roman"/>
                <w:i/>
                <w:szCs w:val="28"/>
              </w:rPr>
            </w:pPr>
          </w:p>
        </w:tc>
        <w:tc>
          <w:tcPr>
            <w:tcW w:w="705"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2.1.3. Khái niệm về xác định giá trị doanh nghiệp</w:t>
            </w:r>
          </w:p>
        </w:tc>
        <w:tc>
          <w:tcPr>
            <w:tcW w:w="713" w:type="dxa"/>
          </w:tcPr>
          <w:p w:rsidR="00B01945" w:rsidRPr="00611333" w:rsidRDefault="00B01945" w:rsidP="00F74021">
            <w:pPr>
              <w:spacing w:line="288" w:lineRule="auto"/>
              <w:jc w:val="right"/>
              <w:rPr>
                <w:rFonts w:ascii="Times New Roman" w:hAnsi="Times New Roman"/>
                <w:i/>
                <w:szCs w:val="28"/>
              </w:rPr>
            </w:pPr>
          </w:p>
        </w:tc>
        <w:tc>
          <w:tcPr>
            <w:tcW w:w="705"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bCs/>
                <w:szCs w:val="28"/>
              </w:rPr>
            </w:pPr>
            <w:r w:rsidRPr="00611333">
              <w:rPr>
                <w:rFonts w:ascii="Times New Roman" w:hAnsi="Times New Roman"/>
                <w:bCs/>
                <w:szCs w:val="28"/>
              </w:rPr>
              <w:t>2.2. Các yếu tố tác động tới giá trị doanh nghiệp</w:t>
            </w:r>
          </w:p>
        </w:tc>
        <w:tc>
          <w:tcPr>
            <w:tcW w:w="713"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0,5</w:t>
            </w:r>
          </w:p>
        </w:tc>
        <w:tc>
          <w:tcPr>
            <w:tcW w:w="705"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eastAsia="vi-VN"/>
              </w:rPr>
              <w:t>giờ</w:t>
            </w: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2.2.1. Các yếu tố thuộc môi trường kinh doanh</w:t>
            </w:r>
          </w:p>
        </w:tc>
        <w:tc>
          <w:tcPr>
            <w:tcW w:w="713" w:type="dxa"/>
          </w:tcPr>
          <w:p w:rsidR="00B01945" w:rsidRPr="00611333" w:rsidRDefault="00B01945" w:rsidP="00F74021">
            <w:pPr>
              <w:spacing w:line="288" w:lineRule="auto"/>
              <w:jc w:val="right"/>
              <w:rPr>
                <w:rFonts w:ascii="Times New Roman" w:hAnsi="Times New Roman"/>
                <w:i/>
                <w:szCs w:val="28"/>
              </w:rPr>
            </w:pPr>
          </w:p>
        </w:tc>
        <w:tc>
          <w:tcPr>
            <w:tcW w:w="705"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2.2.2. Các yếu tố thuộc về nội tại doanh nghiệp</w:t>
            </w:r>
          </w:p>
        </w:tc>
        <w:tc>
          <w:tcPr>
            <w:tcW w:w="713" w:type="dxa"/>
          </w:tcPr>
          <w:p w:rsidR="00B01945" w:rsidRPr="00611333" w:rsidRDefault="00B01945" w:rsidP="00F74021">
            <w:pPr>
              <w:spacing w:line="288" w:lineRule="auto"/>
              <w:jc w:val="right"/>
              <w:rPr>
                <w:rFonts w:ascii="Times New Roman" w:hAnsi="Times New Roman"/>
                <w:i/>
                <w:szCs w:val="28"/>
              </w:rPr>
            </w:pPr>
          </w:p>
        </w:tc>
        <w:tc>
          <w:tcPr>
            <w:tcW w:w="705"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b/>
                <w:bCs/>
                <w:spacing w:val="-8"/>
                <w:szCs w:val="28"/>
              </w:rPr>
            </w:pPr>
            <w:r w:rsidRPr="00611333">
              <w:rPr>
                <w:rFonts w:ascii="Times New Roman" w:hAnsi="Times New Roman"/>
                <w:bCs/>
                <w:spacing w:val="-8"/>
                <w:szCs w:val="28"/>
              </w:rPr>
              <w:t>2.3. Các phương pháp chủ yếu xác định giá trị doanh nghiệp</w:t>
            </w:r>
          </w:p>
        </w:tc>
        <w:tc>
          <w:tcPr>
            <w:tcW w:w="713"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2,5</w:t>
            </w:r>
          </w:p>
        </w:tc>
        <w:tc>
          <w:tcPr>
            <w:tcW w:w="705"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eastAsia="vi-VN"/>
              </w:rPr>
              <w:t>giờ</w:t>
            </w: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2.3.1. Phương pháp giá trị tài sản thuần</w:t>
            </w:r>
          </w:p>
        </w:tc>
        <w:tc>
          <w:tcPr>
            <w:tcW w:w="713" w:type="dxa"/>
          </w:tcPr>
          <w:p w:rsidR="00B01945" w:rsidRPr="00611333" w:rsidRDefault="00B01945" w:rsidP="00F74021">
            <w:pPr>
              <w:spacing w:line="288" w:lineRule="auto"/>
              <w:jc w:val="right"/>
              <w:rPr>
                <w:rFonts w:ascii="Times New Roman" w:hAnsi="Times New Roman"/>
                <w:i/>
                <w:szCs w:val="28"/>
              </w:rPr>
            </w:pPr>
          </w:p>
        </w:tc>
        <w:tc>
          <w:tcPr>
            <w:tcW w:w="705"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pacing w:val="-8"/>
                <w:szCs w:val="28"/>
              </w:rPr>
            </w:pPr>
            <w:r w:rsidRPr="00611333">
              <w:rPr>
                <w:rFonts w:ascii="Times New Roman" w:hAnsi="Times New Roman"/>
                <w:spacing w:val="-8"/>
                <w:szCs w:val="28"/>
              </w:rPr>
              <w:t>2.3.2. Phương pháp hiện tại hoá các nguồn tài chính tương lai</w:t>
            </w:r>
          </w:p>
        </w:tc>
        <w:tc>
          <w:tcPr>
            <w:tcW w:w="713" w:type="dxa"/>
          </w:tcPr>
          <w:p w:rsidR="00B01945" w:rsidRPr="00611333" w:rsidRDefault="00B01945" w:rsidP="00F74021">
            <w:pPr>
              <w:spacing w:line="288" w:lineRule="auto"/>
              <w:jc w:val="right"/>
              <w:rPr>
                <w:rFonts w:ascii="Times New Roman" w:hAnsi="Times New Roman"/>
                <w:i/>
                <w:szCs w:val="28"/>
              </w:rPr>
            </w:pPr>
          </w:p>
        </w:tc>
        <w:tc>
          <w:tcPr>
            <w:tcW w:w="705"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2.3.3. Phương pháp định lượng lợi thế thương mại</w:t>
            </w:r>
          </w:p>
        </w:tc>
        <w:tc>
          <w:tcPr>
            <w:tcW w:w="713" w:type="dxa"/>
          </w:tcPr>
          <w:p w:rsidR="00B01945" w:rsidRPr="00611333" w:rsidRDefault="00B01945" w:rsidP="00F74021">
            <w:pPr>
              <w:spacing w:line="288" w:lineRule="auto"/>
              <w:jc w:val="right"/>
              <w:rPr>
                <w:rFonts w:ascii="Times New Roman" w:hAnsi="Times New Roman"/>
                <w:i/>
                <w:szCs w:val="28"/>
              </w:rPr>
            </w:pPr>
          </w:p>
        </w:tc>
        <w:tc>
          <w:tcPr>
            <w:tcW w:w="705"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szCs w:val="28"/>
              </w:rPr>
              <w:t>2.3.4. Phương pháp định giá dựa vào PER</w:t>
            </w:r>
          </w:p>
        </w:tc>
        <w:tc>
          <w:tcPr>
            <w:tcW w:w="713" w:type="dxa"/>
          </w:tcPr>
          <w:p w:rsidR="00B01945" w:rsidRPr="00611333" w:rsidRDefault="00B01945" w:rsidP="00F74021">
            <w:pPr>
              <w:spacing w:line="288" w:lineRule="auto"/>
              <w:jc w:val="right"/>
              <w:rPr>
                <w:rFonts w:ascii="Times New Roman" w:hAnsi="Times New Roman"/>
                <w:i/>
                <w:szCs w:val="28"/>
              </w:rPr>
            </w:pPr>
          </w:p>
        </w:tc>
        <w:tc>
          <w:tcPr>
            <w:tcW w:w="705" w:type="dxa"/>
          </w:tcPr>
          <w:p w:rsidR="00B01945" w:rsidRPr="00611333" w:rsidRDefault="00B01945" w:rsidP="00F74021">
            <w:pPr>
              <w:spacing w:line="288" w:lineRule="auto"/>
              <w:rPr>
                <w:rFonts w:ascii="Times New Roman" w:hAnsi="Times New Roman"/>
                <w:i/>
                <w:szCs w:val="28"/>
              </w:rPr>
            </w:pP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bCs/>
                <w:szCs w:val="28"/>
                <w:lang w:val="en-US"/>
              </w:rPr>
            </w:pPr>
            <w:r w:rsidRPr="00611333">
              <w:rPr>
                <w:rFonts w:ascii="Times New Roman" w:hAnsi="Times New Roman"/>
                <w:bCs/>
                <w:szCs w:val="28"/>
                <w:lang w:val="en-US"/>
              </w:rPr>
              <w:t>Bài tập</w:t>
            </w:r>
          </w:p>
        </w:tc>
        <w:tc>
          <w:tcPr>
            <w:tcW w:w="713"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10</w:t>
            </w:r>
          </w:p>
        </w:tc>
        <w:tc>
          <w:tcPr>
            <w:tcW w:w="705" w:type="dxa"/>
          </w:tcPr>
          <w:p w:rsidR="00B01945" w:rsidRPr="00611333" w:rsidRDefault="00B01945" w:rsidP="00F74021">
            <w:pPr>
              <w:spacing w:line="288" w:lineRule="auto"/>
              <w:rPr>
                <w:rFonts w:ascii="Times New Roman" w:eastAsia="Times New Roman" w:hAnsi="Times New Roman"/>
                <w:i/>
                <w:szCs w:val="28"/>
                <w:lang w:eastAsia="vi-VN"/>
              </w:rPr>
            </w:pPr>
            <w:r w:rsidRPr="00611333">
              <w:rPr>
                <w:rFonts w:ascii="Times New Roman" w:eastAsia="Times New Roman" w:hAnsi="Times New Roman"/>
                <w:i/>
                <w:szCs w:val="28"/>
                <w:lang w:eastAsia="vi-VN"/>
              </w:rPr>
              <w:t>giờ</w:t>
            </w: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szCs w:val="28"/>
              </w:rPr>
            </w:pPr>
            <w:r w:rsidRPr="00611333">
              <w:rPr>
                <w:rFonts w:ascii="Times New Roman" w:hAnsi="Times New Roman"/>
                <w:bCs/>
                <w:szCs w:val="28"/>
              </w:rPr>
              <w:t>2.4. Quy trình đánh giá giá trị doanh nghiệp</w:t>
            </w:r>
          </w:p>
        </w:tc>
        <w:tc>
          <w:tcPr>
            <w:tcW w:w="713"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0,5</w:t>
            </w:r>
          </w:p>
        </w:tc>
        <w:tc>
          <w:tcPr>
            <w:tcW w:w="705" w:type="dxa"/>
          </w:tcPr>
          <w:p w:rsidR="00B01945" w:rsidRPr="00611333" w:rsidRDefault="00B01945" w:rsidP="00F74021">
            <w:pPr>
              <w:spacing w:line="288" w:lineRule="auto"/>
              <w:rPr>
                <w:rFonts w:ascii="Times New Roman" w:hAnsi="Times New Roman"/>
                <w:i/>
                <w:szCs w:val="28"/>
              </w:rPr>
            </w:pPr>
            <w:r w:rsidRPr="00611333">
              <w:rPr>
                <w:rFonts w:ascii="Times New Roman" w:eastAsia="Times New Roman" w:hAnsi="Times New Roman"/>
                <w:i/>
                <w:szCs w:val="28"/>
                <w:lang w:eastAsia="vi-VN"/>
              </w:rPr>
              <w:t>giờ</w:t>
            </w:r>
          </w:p>
        </w:tc>
      </w:tr>
      <w:tr w:rsidR="00B01945" w:rsidRPr="00611333" w:rsidTr="00B01945">
        <w:tc>
          <w:tcPr>
            <w:tcW w:w="6946" w:type="dxa"/>
          </w:tcPr>
          <w:p w:rsidR="00B01945" w:rsidRPr="00611333" w:rsidRDefault="00B01945" w:rsidP="00F74021">
            <w:pPr>
              <w:spacing w:line="288" w:lineRule="auto"/>
              <w:ind w:left="-57"/>
              <w:jc w:val="both"/>
              <w:rPr>
                <w:rFonts w:ascii="Times New Roman" w:hAnsi="Times New Roman"/>
                <w:bCs/>
                <w:szCs w:val="28"/>
                <w:lang w:val="en-US"/>
              </w:rPr>
            </w:pPr>
            <w:r w:rsidRPr="00611333">
              <w:rPr>
                <w:rFonts w:ascii="Times New Roman" w:hAnsi="Times New Roman"/>
                <w:bCs/>
                <w:szCs w:val="28"/>
                <w:lang w:val="en-US"/>
              </w:rPr>
              <w:t>Kiểm tra định kỳ</w:t>
            </w:r>
          </w:p>
        </w:tc>
        <w:tc>
          <w:tcPr>
            <w:tcW w:w="713" w:type="dxa"/>
          </w:tcPr>
          <w:p w:rsidR="00B01945" w:rsidRPr="00611333" w:rsidRDefault="00B01945" w:rsidP="00F74021">
            <w:pPr>
              <w:spacing w:line="288" w:lineRule="auto"/>
              <w:jc w:val="right"/>
              <w:rPr>
                <w:rFonts w:ascii="Times New Roman" w:hAnsi="Times New Roman"/>
                <w:bCs/>
                <w:i/>
                <w:szCs w:val="28"/>
                <w:lang w:val="en-US"/>
              </w:rPr>
            </w:pPr>
            <w:r w:rsidRPr="00611333">
              <w:rPr>
                <w:rFonts w:ascii="Times New Roman" w:hAnsi="Times New Roman"/>
                <w:bCs/>
                <w:i/>
                <w:szCs w:val="28"/>
                <w:lang w:val="en-US"/>
              </w:rPr>
              <w:t>1</w:t>
            </w:r>
          </w:p>
        </w:tc>
        <w:tc>
          <w:tcPr>
            <w:tcW w:w="705" w:type="dxa"/>
          </w:tcPr>
          <w:p w:rsidR="00B01945" w:rsidRPr="00611333" w:rsidRDefault="00B01945" w:rsidP="00F74021">
            <w:pPr>
              <w:spacing w:line="288" w:lineRule="auto"/>
              <w:rPr>
                <w:rFonts w:ascii="Times New Roman" w:eastAsia="Times New Roman" w:hAnsi="Times New Roman"/>
                <w:i/>
                <w:szCs w:val="28"/>
                <w:lang w:val="en-US" w:eastAsia="vi-VN"/>
              </w:rPr>
            </w:pPr>
            <w:r w:rsidRPr="00611333">
              <w:rPr>
                <w:rFonts w:ascii="Times New Roman" w:eastAsia="Times New Roman" w:hAnsi="Times New Roman"/>
                <w:i/>
                <w:szCs w:val="28"/>
                <w:lang w:val="en-US" w:eastAsia="vi-VN"/>
              </w:rPr>
              <w:t>giờ</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IV. Điều kiện thực hiện môn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Phòng học chuyên môn hóa: Phòng học lý thuyết đáp ứng được điều kiện cho việc dạy và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Trang thiết bị máy móc:  Máy tính, máy chiếu, micro,...</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 Học liệu, dụng cụ, nguyên vật liệu: Đề cương, giáo án, Slide bài giảng môn học kế toán doanh nghiệp 1, giáo trình, tài liệu tham khảo; Giáo trình, tài liệu hướng dẫn để thực hiện môn học; Mô hình học cụ: hệ thống sơ đồ hạch toán các tài khoản, các mẫu chứng từ in sẵn, các biểu mẫu sổ kế toán chi tiết và tổng hợp, hệ thống biểu mẫu báo cáo tài chính doanh nghiệp, bài tập,…</w:t>
      </w:r>
    </w:p>
    <w:p w:rsidR="00B01945" w:rsidRPr="00611333" w:rsidRDefault="00B01945" w:rsidP="00F74021">
      <w:pPr>
        <w:spacing w:line="288" w:lineRule="auto"/>
        <w:ind w:firstLine="720"/>
        <w:jc w:val="both"/>
        <w:rPr>
          <w:rFonts w:ascii="Times New Roman" w:eastAsia="Times New Roman" w:hAnsi="Times New Roman"/>
          <w:sz w:val="28"/>
          <w:szCs w:val="28"/>
        </w:rPr>
      </w:pPr>
      <w:r w:rsidRPr="00611333">
        <w:rPr>
          <w:rFonts w:ascii="Times New Roman" w:eastAsia="Times New Roman" w:hAnsi="Times New Roman"/>
          <w:sz w:val="28"/>
          <w:szCs w:val="28"/>
          <w:lang w:eastAsia="vi-VN"/>
        </w:rPr>
        <w:t xml:space="preserve">4. Các điều kiện khác: </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 Nội dung và phương pháp, đánh giá:</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Nội dung:</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Kiến thức:</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Trình bày được các khái niệm cơ bản: tài sản, quyền sở hữu tài sản, thẩm định giá, giá trị, giá cả, chi phí, giá thị trường và giá phi thị trưởng;</w:t>
      </w:r>
    </w:p>
    <w:p w:rsidR="00B01945" w:rsidRPr="00611333" w:rsidRDefault="00B01945" w:rsidP="00F74021">
      <w:pPr>
        <w:spacing w:line="288" w:lineRule="auto"/>
        <w:ind w:firstLine="720"/>
        <w:jc w:val="both"/>
        <w:rPr>
          <w:rFonts w:ascii="Times New Roman" w:hAnsi="Times New Roman"/>
          <w:sz w:val="28"/>
          <w:szCs w:val="28"/>
          <w:lang w:val="en-US"/>
        </w:rPr>
      </w:pPr>
      <w:r w:rsidRPr="00611333">
        <w:rPr>
          <w:rFonts w:ascii="Times New Roman" w:hAnsi="Times New Roman"/>
          <w:sz w:val="28"/>
          <w:szCs w:val="28"/>
        </w:rPr>
        <w:t>+ Trình bày được đặc điểm chủ yếu của BĐS, phân loại BĐS, đặc điểm thị trường BĐS, phân loại thị trường BĐS, vai trò thị trường BĐS</w:t>
      </w:r>
      <w:r w:rsidRPr="00611333">
        <w:rPr>
          <w:rFonts w:ascii="Times New Roman" w:hAnsi="Times New Roman"/>
          <w:sz w:val="28"/>
          <w:szCs w:val="28"/>
          <w:lang w:val="en-US"/>
        </w:rPr>
        <w:t>;</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Trình bày được đặc điểm chủ yếu của MMTB, phân loại MMTB, đặc điểm thị trường MMTB, khác nhau giữa thị trường MMTB và thị trường BĐS;</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lastRenderedPageBreak/>
        <w:t>+ Trình bày giá trị doanh nghiệp và nhu cầu xác định giá trị doanh nghiệp.</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Kỹ năng:</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Phân tích các nguyên tắc thẩm định giá trong nền kinh tế thị trường;</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Định giá bất động sản theo từng phương pháp;</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Định giá máy móc thiết bị theo từng phương pháp;</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Xác định giá trị doanh nghiệp theo từng phương pháp.</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Năng lực tự chủ và trách nhiệm:</w:t>
      </w:r>
    </w:p>
    <w:p w:rsidR="00B01945" w:rsidRPr="00611333" w:rsidRDefault="00B01945" w:rsidP="00F74021">
      <w:pPr>
        <w:spacing w:line="288" w:lineRule="auto"/>
        <w:ind w:firstLine="720"/>
        <w:jc w:val="both"/>
        <w:rPr>
          <w:rFonts w:ascii="Times New Roman" w:hAnsi="Times New Roman"/>
          <w:sz w:val="28"/>
          <w:szCs w:val="28"/>
          <w:lang w:val="en-US"/>
        </w:rPr>
      </w:pPr>
      <w:r w:rsidRPr="00611333">
        <w:rPr>
          <w:rFonts w:ascii="Times New Roman" w:hAnsi="Times New Roman"/>
          <w:sz w:val="28"/>
          <w:szCs w:val="28"/>
        </w:rPr>
        <w:t>+Tổ chức công việc định giá bất động sản theo đúng quy trình</w:t>
      </w:r>
      <w:r w:rsidRPr="00611333">
        <w:rPr>
          <w:rFonts w:ascii="Times New Roman" w:hAnsi="Times New Roman"/>
          <w:sz w:val="28"/>
          <w:szCs w:val="28"/>
          <w:lang w:val="en-US"/>
        </w:rPr>
        <w:t>;</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Tổ chức công việc định giá máy móc, thiết bị theo đúng quy trình;</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Tổ chức công việc xác định giá trị doanh nghiệp.</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Phương pháp:</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Kiểm tra thường xuyên: Kiểm tra bài cũ, kiểm tra vấn đáp trong giờ học,  kiểm tra một số nội dung bài tập thực hành trong mỗi buổi lên lớp, chấm điểm bài tập thực hành, kiểm tra 15 phút.</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Kiểm tra định kỳ: Làm bài tập viết, bài tập nhóm hoặc bài tập trắc nghiệm.</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Thi kết thúc môn học: Thi viết hoặc trắc nghiệm.</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Phạm vi áp dụng môn học: Chương trình môn học được sử dụng để giảng dạy cho</w:t>
      </w:r>
      <w:r w:rsidRPr="00611333">
        <w:rPr>
          <w:rFonts w:ascii="Times New Roman" w:eastAsia="Times New Roman" w:hAnsi="Times New Roman"/>
          <w:sz w:val="28"/>
          <w:szCs w:val="28"/>
          <w:lang w:val="en-US" w:eastAsia="vi-VN"/>
        </w:rPr>
        <w:t xml:space="preserve"> nghề Kế toán</w:t>
      </w:r>
      <w:r w:rsidRPr="00611333">
        <w:rPr>
          <w:rFonts w:ascii="Times New Roman" w:eastAsia="Times New Roman" w:hAnsi="Times New Roman"/>
          <w:sz w:val="28"/>
          <w:szCs w:val="28"/>
          <w:lang w:eastAsia="vi-VN"/>
        </w:rPr>
        <w:t xml:space="preserve"> trình độ Cao đẳng. Tổng thời gian thực hiện môn học là 45 giờ, giảng viên giảng dạy giờ lý thuyết kết hợp với các bài tập thực hành đan xen.</w:t>
      </w:r>
    </w:p>
    <w:p w:rsidR="00B01945" w:rsidRPr="00611333" w:rsidRDefault="00B01945" w:rsidP="00F74021">
      <w:pPr>
        <w:spacing w:line="288" w:lineRule="auto"/>
        <w:ind w:firstLine="426"/>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Hướng dẫn về phương pháp giảng dạy, học tập môn học:</w:t>
      </w:r>
    </w:p>
    <w:p w:rsidR="00B01945" w:rsidRPr="00611333" w:rsidRDefault="00B01945" w:rsidP="00F74021">
      <w:pPr>
        <w:spacing w:line="288" w:lineRule="auto"/>
        <w:ind w:firstLine="720"/>
        <w:jc w:val="both"/>
        <w:rPr>
          <w:rFonts w:ascii="Times New Roman" w:hAnsi="Times New Roman"/>
          <w:sz w:val="28"/>
          <w:szCs w:val="28"/>
          <w:lang w:val="da-DK" w:eastAsia="vi-VN"/>
        </w:rPr>
      </w:pPr>
      <w:r w:rsidRPr="00611333">
        <w:rPr>
          <w:rFonts w:ascii="Times New Roman" w:hAnsi="Times New Roman"/>
          <w:sz w:val="28"/>
          <w:szCs w:val="28"/>
          <w:lang w:val="da-DK" w:eastAsia="vi-VN"/>
        </w:rPr>
        <w:t>- Đối với giảng viên:</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a-DK"/>
        </w:rPr>
      </w:pPr>
      <w:r w:rsidRPr="00611333">
        <w:rPr>
          <w:rFonts w:ascii="Times New Roman" w:eastAsia="Times New Roman" w:hAnsi="Times New Roman"/>
          <w:sz w:val="28"/>
          <w:szCs w:val="28"/>
          <w:lang w:val="da-DK"/>
        </w:rPr>
        <w:t xml:space="preserve">+ Giảng dạy theo đúng chương trình môn học. Thuyết trình, phát vấn sinh viên, sử dụng phương pháp đàm thoại, thảo luận để sinh viên ghi nhớ kỹ hơn. </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a-DK"/>
        </w:rPr>
      </w:pPr>
      <w:r w:rsidRPr="00611333">
        <w:rPr>
          <w:rFonts w:ascii="Times New Roman" w:eastAsia="Times New Roman" w:hAnsi="Times New Roman"/>
          <w:sz w:val="28"/>
          <w:szCs w:val="28"/>
          <w:lang w:val="da-DK"/>
        </w:rPr>
        <w:t>+ Sử dụng máy tính, máy chiếu và có những Video, Clip, ví dụ minh họa cho sinh viên dễ hiểu.</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a-DK"/>
        </w:rPr>
      </w:pPr>
      <w:r w:rsidRPr="00611333">
        <w:rPr>
          <w:rFonts w:ascii="Times New Roman" w:eastAsia="Times New Roman" w:hAnsi="Times New Roman"/>
          <w:sz w:val="28"/>
          <w:szCs w:val="28"/>
          <w:lang w:val="da-DK"/>
        </w:rPr>
        <w:t xml:space="preserve">+ Tăng cường khai thác các nguồn học liệu tham khảo trên Internet. </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a-DK"/>
        </w:rPr>
      </w:pPr>
      <w:r w:rsidRPr="00611333">
        <w:rPr>
          <w:rFonts w:ascii="Times New Roman" w:eastAsia="Times New Roman" w:hAnsi="Times New Roman"/>
          <w:sz w:val="28"/>
          <w:szCs w:val="28"/>
          <w:lang w:val="da-DK" w:eastAsia="vi-VN"/>
        </w:rPr>
        <w:t>+ Hình thức giảng dạy chính của môn học: lý thuyết trên lớp kết hợp với thảo luận nhóm và làm các bài tập thực hành.</w:t>
      </w:r>
    </w:p>
    <w:p w:rsidR="00B01945" w:rsidRPr="00611333" w:rsidRDefault="00B01945" w:rsidP="00F74021">
      <w:pPr>
        <w:spacing w:line="288" w:lineRule="auto"/>
        <w:ind w:firstLine="709"/>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Đối với người học:</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Có ý thức tự học, chuẩn bị tốt các câu hỏi, bài tập được giao.</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lastRenderedPageBreak/>
        <w:t>+ Có mặt đầy đủ trên lớp, đúng giờ.</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Vận dụng kiến thức môn học trong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Cho phép thay thế bài thảo luận nhóm bằng một bài kiểm tra định kỳ.</w:t>
      </w:r>
    </w:p>
    <w:p w:rsidR="00B01945" w:rsidRPr="00611333" w:rsidRDefault="00B01945" w:rsidP="00F74021">
      <w:pPr>
        <w:spacing w:line="288" w:lineRule="auto"/>
        <w:ind w:firstLine="720"/>
        <w:jc w:val="both"/>
        <w:rPr>
          <w:rFonts w:ascii="Times New Roman" w:eastAsia="Times New Roman" w:hAnsi="Times New Roman"/>
          <w:spacing w:val="-2"/>
          <w:sz w:val="28"/>
          <w:szCs w:val="28"/>
          <w:lang w:val="da-DK" w:eastAsia="vi-VN"/>
        </w:rPr>
      </w:pPr>
      <w:r w:rsidRPr="00611333">
        <w:rPr>
          <w:rFonts w:ascii="Times New Roman" w:eastAsia="Times New Roman" w:hAnsi="Times New Roman"/>
          <w:spacing w:val="-2"/>
          <w:sz w:val="28"/>
          <w:szCs w:val="28"/>
          <w:lang w:val="da-DK" w:eastAsia="vi-VN"/>
        </w:rPr>
        <w:t>+ Biết chia sẻ thông tin, tham gia nhiệt tình các hoạt động thảo luận nhóm.</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Nộp bài đầy đủ, đúng thời hạn theo yêu cầu của giảng viên.</w:t>
      </w:r>
    </w:p>
    <w:p w:rsidR="00B01945" w:rsidRPr="00611333" w:rsidRDefault="00B01945" w:rsidP="00F74021">
      <w:pPr>
        <w:spacing w:line="288" w:lineRule="auto"/>
        <w:ind w:firstLine="720"/>
        <w:jc w:val="both"/>
        <w:rPr>
          <w:rFonts w:ascii="Times New Roman" w:eastAsia="Times New Roman" w:hAnsi="Times New Roman"/>
          <w:sz w:val="28"/>
          <w:szCs w:val="28"/>
          <w:lang w:val="da-DK" w:eastAsia="vi-VN"/>
        </w:rPr>
      </w:pPr>
      <w:r w:rsidRPr="00611333">
        <w:rPr>
          <w:rFonts w:ascii="Times New Roman" w:eastAsia="Times New Roman" w:hAnsi="Times New Roman"/>
          <w:sz w:val="28"/>
          <w:szCs w:val="28"/>
          <w:lang w:val="da-DK" w:eastAsia="vi-VN"/>
        </w:rPr>
        <w:t>+ Sinh viên phải thực hiện các bài tập một cách nghiêm túc, không được sao chép (dưới mọi hình thức).</w:t>
      </w:r>
    </w:p>
    <w:p w:rsidR="00B01945" w:rsidRPr="00611333" w:rsidRDefault="00B01945" w:rsidP="00F74021">
      <w:pPr>
        <w:spacing w:line="288" w:lineRule="auto"/>
        <w:ind w:firstLine="720"/>
        <w:jc w:val="both"/>
        <w:rPr>
          <w:rFonts w:ascii="Times New Roman" w:eastAsia="Times New Roman" w:hAnsi="Times New Roman"/>
          <w:sz w:val="28"/>
          <w:szCs w:val="28"/>
          <w:lang w:val="it-IT"/>
        </w:rPr>
      </w:pPr>
      <w:r w:rsidRPr="00611333">
        <w:rPr>
          <w:rFonts w:ascii="Times New Roman" w:eastAsia="Times New Roman" w:hAnsi="Times New Roman"/>
          <w:sz w:val="28"/>
          <w:szCs w:val="28"/>
          <w:lang w:val="da-DK"/>
        </w:rPr>
        <w:t>+ Chủ động, tích cực khai thác các ứng dụng công nghệ thông tin trong việc tự học ở nhà.</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 Những trọng tâm cần chú ý:</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Trọng tâm chương trình: các phương pháp định giá bất động sản, xác định giá trị doanh nghiệp.</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4. Tài liệu tham khảo: </w:t>
      </w:r>
      <w:r w:rsidRPr="00611333">
        <w:rPr>
          <w:rFonts w:ascii="Times New Roman" w:eastAsia="Times New Roman" w:hAnsi="Times New Roman"/>
          <w:sz w:val="28"/>
          <w:szCs w:val="28"/>
          <w:lang w:eastAsia="vi-VN"/>
        </w:rPr>
        <w:tab/>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Huy Bình (2015), </w:t>
      </w:r>
      <w:r w:rsidRPr="00611333">
        <w:rPr>
          <w:rFonts w:ascii="Times New Roman" w:eastAsia="Times New Roman" w:hAnsi="Times New Roman"/>
          <w:i/>
          <w:sz w:val="28"/>
          <w:szCs w:val="28"/>
          <w:lang w:eastAsia="vi-VN"/>
        </w:rPr>
        <w:t>Giáo trình nguyên lý thẩm định giá</w:t>
      </w:r>
      <w:r w:rsidRPr="00611333">
        <w:rPr>
          <w:rFonts w:ascii="Times New Roman" w:eastAsia="Times New Roman" w:hAnsi="Times New Roman"/>
          <w:sz w:val="28"/>
          <w:szCs w:val="28"/>
          <w:lang w:eastAsia="vi-VN"/>
        </w:rPr>
        <w:t>, Nhà xuất bản tổng hợp thành phố Hồ Chí Minh.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Nguyễn Minh Hoàng và. Phạm Văn  Bình(2016), </w:t>
      </w:r>
      <w:r w:rsidRPr="00611333">
        <w:rPr>
          <w:rFonts w:ascii="Times New Roman" w:eastAsia="Times New Roman" w:hAnsi="Times New Roman"/>
          <w:i/>
          <w:sz w:val="28"/>
          <w:szCs w:val="28"/>
          <w:lang w:eastAsia="vi-VN"/>
        </w:rPr>
        <w:t>Giáo trình định giá tài sản</w:t>
      </w:r>
      <w:r w:rsidRPr="00611333">
        <w:rPr>
          <w:rFonts w:ascii="Times New Roman" w:eastAsia="Times New Roman" w:hAnsi="Times New Roman"/>
          <w:sz w:val="28"/>
          <w:szCs w:val="28"/>
          <w:lang w:eastAsia="vi-VN"/>
        </w:rPr>
        <w:t xml:space="preserve">, Nhà xuất bản Tài chính.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Nguyễn Thế Phượng (2014), </w:t>
      </w:r>
      <w:r w:rsidRPr="00611333">
        <w:rPr>
          <w:rFonts w:ascii="Times New Roman" w:eastAsia="Times New Roman" w:hAnsi="Times New Roman"/>
          <w:i/>
          <w:sz w:val="28"/>
          <w:szCs w:val="28"/>
          <w:lang w:eastAsia="vi-VN"/>
        </w:rPr>
        <w:t>Giáo trình thẩm định giá bất động sản</w:t>
      </w:r>
      <w:r w:rsidRPr="00611333">
        <w:rPr>
          <w:rFonts w:ascii="Times New Roman" w:eastAsia="Times New Roman" w:hAnsi="Times New Roman"/>
          <w:sz w:val="28"/>
          <w:szCs w:val="28"/>
          <w:lang w:eastAsia="vi-VN"/>
        </w:rPr>
        <w:t>, Nhà xuất bản Phương Đông.</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Phạm Tiến Đạt (2015), </w:t>
      </w:r>
      <w:r w:rsidRPr="00611333">
        <w:rPr>
          <w:rFonts w:ascii="Times New Roman" w:eastAsia="Times New Roman" w:hAnsi="Times New Roman"/>
          <w:i/>
          <w:sz w:val="28"/>
          <w:szCs w:val="28"/>
          <w:lang w:eastAsia="vi-VN"/>
        </w:rPr>
        <w:t xml:space="preserve">Định giá bất động sản trong hoạt động tín dụng </w:t>
      </w:r>
      <w:r w:rsidRPr="00611333">
        <w:rPr>
          <w:rFonts w:ascii="Times New Roman" w:eastAsia="Times New Roman" w:hAnsi="Times New Roman"/>
          <w:i/>
          <w:sz w:val="28"/>
          <w:szCs w:val="28"/>
          <w:lang w:val="en-US" w:eastAsia="vi-VN"/>
        </w:rPr>
        <w:t>-</w:t>
      </w:r>
      <w:r w:rsidRPr="00611333">
        <w:rPr>
          <w:rFonts w:ascii="Times New Roman" w:eastAsia="Times New Roman" w:hAnsi="Times New Roman"/>
          <w:i/>
          <w:sz w:val="28"/>
          <w:szCs w:val="28"/>
          <w:lang w:eastAsia="vi-VN"/>
        </w:rPr>
        <w:t xml:space="preserve"> các tiếp cận từ các ngân hàng thương mại</w:t>
      </w:r>
      <w:r w:rsidRPr="00611333">
        <w:rPr>
          <w:rFonts w:ascii="Times New Roman" w:eastAsia="Times New Roman" w:hAnsi="Times New Roman"/>
          <w:sz w:val="28"/>
          <w:szCs w:val="28"/>
          <w:lang w:eastAsia="vi-VN"/>
        </w:rPr>
        <w:t>, Nhà xuất bản Tài chính.</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5. Ghi chú và giải thích (nếu có)</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br w:type="page"/>
      </w:r>
    </w:p>
    <w:p w:rsidR="00B01945" w:rsidRPr="00611333" w:rsidRDefault="00B01945" w:rsidP="00F74021">
      <w:pPr>
        <w:pStyle w:val="Heading1"/>
        <w:spacing w:line="288" w:lineRule="auto"/>
        <w:rPr>
          <w:color w:val="auto"/>
          <w:szCs w:val="28"/>
          <w:lang w:val="en-US"/>
        </w:rPr>
      </w:pPr>
      <w:bookmarkStart w:id="168" w:name="_Toc26773795"/>
      <w:r w:rsidRPr="00611333">
        <w:rPr>
          <w:color w:val="auto"/>
          <w:szCs w:val="28"/>
          <w:lang w:val="vi-VN"/>
        </w:rPr>
        <w:lastRenderedPageBreak/>
        <w:t>CHƯƠNG TRÌNH MÔ</w:t>
      </w:r>
      <w:bookmarkEnd w:id="168"/>
      <w:r w:rsidRPr="00611333">
        <w:rPr>
          <w:color w:val="auto"/>
          <w:szCs w:val="28"/>
          <w:lang w:val="en-US"/>
        </w:rPr>
        <w:t xml:space="preserve"> ĐUN</w:t>
      </w:r>
    </w:p>
    <w:p w:rsidR="00B01945" w:rsidRPr="00611333" w:rsidRDefault="00B01945" w:rsidP="00F74021">
      <w:pPr>
        <w:spacing w:line="288" w:lineRule="auto"/>
        <w:rPr>
          <w:rFonts w:ascii="Times New Roman" w:hAnsi="Times New Roman"/>
          <w:sz w:val="28"/>
          <w:szCs w:val="28"/>
          <w:lang w:val="en-US"/>
        </w:rPr>
      </w:pP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Tên mô đun: Phân tích tài chính doanh nghiệp</w:t>
      </w:r>
    </w:p>
    <w:p w:rsidR="00B01945" w:rsidRPr="007778FB"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 xml:space="preserve">Mã </w:t>
      </w:r>
      <w:r w:rsidRPr="00611333">
        <w:rPr>
          <w:rFonts w:ascii="Times New Roman" w:eastAsia="Times New Roman" w:hAnsi="Times New Roman"/>
          <w:b/>
          <w:bCs/>
          <w:sz w:val="28"/>
          <w:szCs w:val="28"/>
          <w:lang w:val="en-US" w:eastAsia="vi-VN"/>
        </w:rPr>
        <w:t>mô đun</w:t>
      </w:r>
      <w:r w:rsidRPr="00611333">
        <w:rPr>
          <w:rFonts w:ascii="Times New Roman" w:eastAsia="Times New Roman" w:hAnsi="Times New Roman"/>
          <w:b/>
          <w:bCs/>
          <w:sz w:val="28"/>
          <w:szCs w:val="28"/>
          <w:lang w:eastAsia="vi-VN"/>
        </w:rPr>
        <w:t xml:space="preserve">: </w:t>
      </w:r>
      <w:r w:rsidRPr="007778FB">
        <w:rPr>
          <w:rFonts w:ascii="Times New Roman" w:eastAsia="Times New Roman" w:hAnsi="Times New Roman"/>
          <w:bCs/>
          <w:sz w:val="28"/>
          <w:szCs w:val="28"/>
          <w:lang w:eastAsia="vi-VN"/>
        </w:rPr>
        <w:t>M</w:t>
      </w:r>
      <w:r w:rsidR="00C90077" w:rsidRPr="007778FB">
        <w:rPr>
          <w:rFonts w:ascii="Times New Roman" w:eastAsia="Times New Roman" w:hAnsi="Times New Roman"/>
          <w:bCs/>
          <w:sz w:val="28"/>
          <w:szCs w:val="28"/>
          <w:lang w:val="en-US" w:eastAsia="vi-VN"/>
        </w:rPr>
        <w:t>Đ</w:t>
      </w:r>
      <w:r w:rsidR="00D0290A" w:rsidRPr="007778FB">
        <w:rPr>
          <w:rFonts w:ascii="Times New Roman" w:eastAsia="Times New Roman" w:hAnsi="Times New Roman"/>
          <w:bCs/>
          <w:sz w:val="28"/>
          <w:szCs w:val="28"/>
          <w:lang w:val="en-US" w:eastAsia="vi-VN"/>
        </w:rPr>
        <w:t>19</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shd w:val="clear" w:color="auto" w:fill="FFFFFF"/>
          <w:lang w:eastAsia="vi-VN"/>
        </w:rPr>
        <w:t>Thời gian</w:t>
      </w:r>
      <w:r w:rsidRPr="00611333">
        <w:rPr>
          <w:rFonts w:ascii="Times New Roman" w:eastAsia="Times New Roman" w:hAnsi="Times New Roman"/>
          <w:b/>
          <w:bCs/>
          <w:sz w:val="28"/>
          <w:szCs w:val="28"/>
          <w:lang w:eastAsia="vi-VN"/>
        </w:rPr>
        <w:t> thực hiện mô</w:t>
      </w:r>
      <w:r w:rsidRPr="00611333">
        <w:rPr>
          <w:rFonts w:ascii="Times New Roman" w:eastAsia="Times New Roman" w:hAnsi="Times New Roman"/>
          <w:b/>
          <w:bCs/>
          <w:sz w:val="28"/>
          <w:szCs w:val="28"/>
          <w:lang w:val="en-US" w:eastAsia="vi-VN"/>
        </w:rPr>
        <w:t xml:space="preserve"> đun</w:t>
      </w:r>
      <w:r w:rsidRPr="00611333">
        <w:rPr>
          <w:rFonts w:ascii="Times New Roman" w:eastAsia="Times New Roman" w:hAnsi="Times New Roman"/>
          <w:b/>
          <w:bCs/>
          <w:sz w:val="28"/>
          <w:szCs w:val="28"/>
          <w:lang w:eastAsia="vi-VN"/>
        </w:rPr>
        <w:t xml:space="preserve">: </w:t>
      </w:r>
      <w:r w:rsidRPr="00611333">
        <w:rPr>
          <w:rFonts w:ascii="Times New Roman" w:eastAsia="Times New Roman" w:hAnsi="Times New Roman"/>
          <w:bCs/>
          <w:sz w:val="28"/>
          <w:szCs w:val="28"/>
          <w:lang w:eastAsia="vi-VN"/>
        </w:rPr>
        <w:t>75 g</w:t>
      </w:r>
      <w:r w:rsidRPr="00611333">
        <w:rPr>
          <w:rFonts w:ascii="Times New Roman" w:eastAsia="Times New Roman" w:hAnsi="Times New Roman"/>
          <w:sz w:val="28"/>
          <w:szCs w:val="28"/>
          <w:lang w:eastAsia="vi-VN"/>
        </w:rPr>
        <w:t>iờ; (Lý thuyết: </w:t>
      </w:r>
      <w:r w:rsidR="007778FB">
        <w:rPr>
          <w:rFonts w:ascii="Times New Roman" w:eastAsia="Times New Roman" w:hAnsi="Times New Roman"/>
          <w:sz w:val="28"/>
          <w:szCs w:val="28"/>
          <w:lang w:val="en-US" w:eastAsia="vi-VN"/>
        </w:rPr>
        <w:t>30</w:t>
      </w:r>
      <w:r w:rsidRPr="00611333">
        <w:rPr>
          <w:rFonts w:ascii="Times New Roman" w:eastAsia="Times New Roman" w:hAnsi="Times New Roman"/>
          <w:sz w:val="28"/>
          <w:szCs w:val="28"/>
          <w:lang w:eastAsia="vi-VN"/>
        </w:rPr>
        <w:t xml:space="preserve"> giờ; </w:t>
      </w:r>
      <w:r w:rsidRPr="00611333">
        <w:rPr>
          <w:rFonts w:ascii="Times New Roman" w:eastAsia="Times New Roman" w:hAnsi="Times New Roman"/>
          <w:sz w:val="28"/>
          <w:szCs w:val="28"/>
          <w:lang w:val="en-US" w:eastAsia="vi-VN"/>
        </w:rPr>
        <w:t xml:space="preserve">Thực hành, thảo luận, </w:t>
      </w:r>
      <w:r w:rsidRPr="00611333">
        <w:rPr>
          <w:rFonts w:ascii="Times New Roman" w:eastAsia="Times New Roman" w:hAnsi="Times New Roman"/>
          <w:sz w:val="28"/>
          <w:szCs w:val="28"/>
          <w:lang w:eastAsia="vi-VN"/>
        </w:rPr>
        <w:t>bài tập: </w:t>
      </w:r>
      <w:r w:rsidR="007778FB">
        <w:rPr>
          <w:rFonts w:ascii="Times New Roman" w:eastAsia="Times New Roman" w:hAnsi="Times New Roman"/>
          <w:sz w:val="28"/>
          <w:szCs w:val="28"/>
          <w:lang w:val="en-US" w:eastAsia="vi-VN"/>
        </w:rPr>
        <w:t>42</w:t>
      </w:r>
      <w:r w:rsidRPr="00611333">
        <w:rPr>
          <w:rFonts w:ascii="Times New Roman" w:eastAsia="Times New Roman" w:hAnsi="Times New Roman"/>
          <w:sz w:val="28"/>
          <w:szCs w:val="28"/>
          <w:lang w:eastAsia="vi-VN"/>
        </w:rPr>
        <w:t xml:space="preserve"> giờ; Kiểm tra: 03 giờ)</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 Vị trí, tính chất của mô đun: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Vị trí: </w:t>
      </w:r>
      <w:r w:rsidRPr="00611333">
        <w:rPr>
          <w:rFonts w:ascii="Times New Roman" w:eastAsia="Times New Roman" w:hAnsi="Times New Roman"/>
          <w:sz w:val="28"/>
          <w:szCs w:val="28"/>
          <w:lang w:val="en-US" w:eastAsia="vi-VN"/>
        </w:rPr>
        <w:t>Mô đun cung cấp cho sinh viên kiến thức về phân tích tình hình tài chính doanh nghiệp.</w:t>
      </w:r>
    </w:p>
    <w:p w:rsidR="00B01945" w:rsidRPr="00611333" w:rsidRDefault="00B01945" w:rsidP="00F74021">
      <w:pPr>
        <w:spacing w:line="288" w:lineRule="auto"/>
        <w:jc w:val="both"/>
        <w:rPr>
          <w:rFonts w:ascii="Times New Roman" w:eastAsia="Times New Roman" w:hAnsi="Times New Roman"/>
          <w:spacing w:val="-2"/>
          <w:sz w:val="28"/>
          <w:szCs w:val="28"/>
          <w:lang w:val="en-US" w:eastAsia="vi-VN"/>
        </w:rPr>
      </w:pPr>
      <w:r w:rsidRPr="00611333">
        <w:rPr>
          <w:rFonts w:ascii="Times New Roman" w:eastAsia="Times New Roman" w:hAnsi="Times New Roman"/>
          <w:sz w:val="28"/>
          <w:szCs w:val="28"/>
          <w:lang w:val="en-US" w:eastAsia="vi-VN"/>
        </w:rPr>
        <w:tab/>
        <w:t>-</w:t>
      </w:r>
      <w:r w:rsidRPr="00611333">
        <w:rPr>
          <w:rFonts w:ascii="Times New Roman" w:eastAsia="Times New Roman" w:hAnsi="Times New Roman"/>
          <w:spacing w:val="-2"/>
          <w:sz w:val="28"/>
          <w:szCs w:val="28"/>
          <w:lang w:eastAsia="vi-VN"/>
        </w:rPr>
        <w:t xml:space="preserve"> Tính chất: </w:t>
      </w:r>
    </w:p>
    <w:p w:rsidR="00B01945" w:rsidRPr="00611333" w:rsidRDefault="00B01945" w:rsidP="00F74021">
      <w:pPr>
        <w:spacing w:line="288" w:lineRule="auto"/>
        <w:jc w:val="both"/>
        <w:rPr>
          <w:rFonts w:ascii="Times New Roman" w:eastAsia="Times New Roman" w:hAnsi="Times New Roman"/>
          <w:spacing w:val="-2"/>
          <w:sz w:val="28"/>
          <w:szCs w:val="28"/>
          <w:lang w:val="en-US" w:eastAsia="vi-VN"/>
        </w:rPr>
      </w:pPr>
      <w:r w:rsidRPr="00611333">
        <w:rPr>
          <w:rFonts w:ascii="Times New Roman" w:eastAsia="Times New Roman" w:hAnsi="Times New Roman"/>
          <w:spacing w:val="-2"/>
          <w:sz w:val="28"/>
          <w:szCs w:val="28"/>
          <w:lang w:val="en-US" w:eastAsia="vi-VN"/>
        </w:rPr>
        <w:tab/>
        <w:t>+ T</w:t>
      </w:r>
      <w:r w:rsidRPr="00611333">
        <w:rPr>
          <w:rFonts w:ascii="Times New Roman" w:eastAsia="Times New Roman" w:hAnsi="Times New Roman"/>
          <w:sz w:val="28"/>
          <w:szCs w:val="28"/>
          <w:lang w:val="en-US" w:eastAsia="vi-VN"/>
        </w:rPr>
        <w:t>rang bị cho sinh viên các kiến thức tổng quan về phân tích tài chính doanh nghiệp, diễn giải hệ thống báo cáo tài chính doanh nghiệp, phân tích tình hình sử dụng nguồn vốn của doanh nghiệp, phân tích kết quả hoạt động kinh doanh của doanh nghiệp</w:t>
      </w:r>
      <w:r w:rsidRPr="00611333">
        <w:rPr>
          <w:rFonts w:ascii="Times New Roman" w:eastAsia="Times New Roman" w:hAnsi="Times New Roman"/>
          <w:spacing w:val="-2"/>
          <w:sz w:val="28"/>
          <w:szCs w:val="28"/>
          <w:lang w:eastAsia="vi-VN"/>
        </w:rPr>
        <w:t xml:space="preserve"> và các chỉ số tài chính</w:t>
      </w:r>
    </w:p>
    <w:p w:rsidR="00B01945" w:rsidRPr="00611333" w:rsidRDefault="00B01945" w:rsidP="00F74021">
      <w:pPr>
        <w:spacing w:line="288" w:lineRule="auto"/>
        <w:jc w:val="both"/>
        <w:rPr>
          <w:rFonts w:ascii="Times New Roman" w:eastAsia="Times New Roman" w:hAnsi="Times New Roman"/>
          <w:spacing w:val="-2"/>
          <w:sz w:val="28"/>
          <w:szCs w:val="28"/>
          <w:lang w:val="en-US" w:eastAsia="vi-VN"/>
        </w:rPr>
      </w:pPr>
      <w:r w:rsidRPr="00611333">
        <w:rPr>
          <w:rFonts w:ascii="Times New Roman" w:eastAsia="Times New Roman" w:hAnsi="Times New Roman"/>
          <w:spacing w:val="-2"/>
          <w:sz w:val="28"/>
          <w:szCs w:val="28"/>
          <w:lang w:val="en-US" w:eastAsia="vi-VN"/>
        </w:rPr>
        <w:tab/>
        <w:t>+ H</w:t>
      </w:r>
      <w:r w:rsidRPr="00611333">
        <w:rPr>
          <w:rFonts w:ascii="Times New Roman" w:eastAsia="Times New Roman" w:hAnsi="Times New Roman"/>
          <w:spacing w:val="-2"/>
          <w:sz w:val="28"/>
          <w:szCs w:val="28"/>
          <w:lang w:eastAsia="vi-VN"/>
        </w:rPr>
        <w:t xml:space="preserve">ỗ trợ cho các </w:t>
      </w:r>
      <w:r w:rsidRPr="00611333">
        <w:rPr>
          <w:rFonts w:ascii="Times New Roman" w:eastAsia="Times New Roman" w:hAnsi="Times New Roman"/>
          <w:spacing w:val="-2"/>
          <w:sz w:val="28"/>
          <w:szCs w:val="28"/>
          <w:lang w:val="en-US" w:eastAsia="vi-VN"/>
        </w:rPr>
        <w:t>môn học</w:t>
      </w:r>
      <w:r w:rsidRPr="00611333">
        <w:rPr>
          <w:rFonts w:ascii="Times New Roman" w:eastAsia="Times New Roman" w:hAnsi="Times New Roman"/>
          <w:spacing w:val="-2"/>
          <w:sz w:val="28"/>
          <w:szCs w:val="28"/>
          <w:lang w:eastAsia="vi-VN"/>
        </w:rPr>
        <w:t xml:space="preserve"> nghiệp vụ của ngành và vận dụng vào công tác thực tiễn của ngân hàng, của doanh nghiệp.</w:t>
      </w:r>
    </w:p>
    <w:p w:rsidR="00B01945" w:rsidRPr="00611333" w:rsidRDefault="00B01945" w:rsidP="00F74021">
      <w:pPr>
        <w:spacing w:line="288" w:lineRule="auto"/>
        <w:ind w:firstLine="720"/>
        <w:jc w:val="both"/>
        <w:rPr>
          <w:rFonts w:ascii="Times New Roman" w:hAnsi="Times New Roman"/>
          <w:sz w:val="28"/>
          <w:szCs w:val="28"/>
        </w:rPr>
      </w:pPr>
      <w:r w:rsidRPr="00611333">
        <w:rPr>
          <w:rFonts w:ascii="Times New Roman" w:hAnsi="Times New Roman"/>
          <w:sz w:val="28"/>
          <w:szCs w:val="28"/>
        </w:rPr>
        <w:t xml:space="preserve">+ Hoàn thành các bài tập thực hành về </w:t>
      </w:r>
      <w:r w:rsidRPr="00611333">
        <w:rPr>
          <w:rFonts w:ascii="Times New Roman" w:hAnsi="Times New Roman"/>
          <w:sz w:val="28"/>
          <w:szCs w:val="28"/>
          <w:lang w:val="en-US"/>
        </w:rPr>
        <w:t>phân tich tài chính doanh nghiệp</w:t>
      </w:r>
      <w:r w:rsidRPr="00611333">
        <w:rPr>
          <w:rFonts w:ascii="Times New Roman" w:hAnsi="Times New Roman"/>
          <w:sz w:val="28"/>
          <w:szCs w:val="28"/>
        </w:rPr>
        <w:t xml:space="preserve"> dưới sự hướng dẫn của giảng viên chuyên môn.</w:t>
      </w: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II. Mục tiêu mô đun: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ab/>
        <w:t>Sau khi học xong mô đun này, người học có khả năng:</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kiến thức: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Trình bày được</w:t>
      </w:r>
      <w:r w:rsidRPr="00611333">
        <w:rPr>
          <w:rFonts w:ascii="Times New Roman" w:eastAsia="Times New Roman" w:hAnsi="Times New Roman"/>
          <w:sz w:val="28"/>
          <w:szCs w:val="28"/>
          <w:lang w:eastAsia="vi-VN"/>
        </w:rPr>
        <w:t xml:space="preserve"> mục tiêu </w:t>
      </w:r>
      <w:r w:rsidRPr="00611333">
        <w:rPr>
          <w:rFonts w:ascii="Times New Roman" w:eastAsia="Times New Roman" w:hAnsi="Times New Roman"/>
          <w:sz w:val="28"/>
          <w:szCs w:val="28"/>
          <w:lang w:val="en-US" w:eastAsia="vi-VN"/>
        </w:rPr>
        <w:t xml:space="preserve">và phương pháp </w:t>
      </w:r>
      <w:r w:rsidRPr="00611333">
        <w:rPr>
          <w:rFonts w:ascii="Times New Roman" w:eastAsia="Times New Roman" w:hAnsi="Times New Roman"/>
          <w:sz w:val="28"/>
          <w:szCs w:val="28"/>
          <w:lang w:eastAsia="vi-VN"/>
        </w:rPr>
        <w:t xml:space="preserve">phân tích tài chính </w:t>
      </w:r>
      <w:r w:rsidRPr="00611333">
        <w:rPr>
          <w:rFonts w:ascii="Times New Roman" w:eastAsia="Times New Roman" w:hAnsi="Times New Roman"/>
          <w:sz w:val="28"/>
          <w:szCs w:val="28"/>
          <w:lang w:val="en-US" w:eastAsia="vi-VN"/>
        </w:rPr>
        <w:t>DN;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Trình bày được mục đích, đối tượng và nội dung h</w:t>
      </w:r>
      <w:r w:rsidRPr="00611333">
        <w:rPr>
          <w:rFonts w:ascii="Times New Roman" w:eastAsia="Times New Roman" w:hAnsi="Times New Roman"/>
          <w:sz w:val="28"/>
          <w:szCs w:val="28"/>
          <w:lang w:eastAsia="vi-VN"/>
        </w:rPr>
        <w:t>ệ thống báo cáo tài chính doanh nghiệp</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Các nhân tố ảnh hưởng đến doanh thu thuần về bán hàng, chỉ tiêu lợi nhuận thuần về bán hàng</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Trình bày mối quan hệ giữa tài sản và nguồn vốn trong doanh nghiệp;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Công thức và ý nghĩa các chỉ số tài chính trong doanh nghiệp: năng lực hoạt động của tài sản, khả năng thanh toán, cơ cấu tài chính và khả năng sinh lời</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Các tỷ số dòng tiền của doanh nghiệp.</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 Phương pháp sử dụng trong phân tích tài chính doanh nghiệp;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Phân tích nhận diện tính hình tài chính của doanh nghiệp thông qua các báo cáo tài chính;</w:t>
      </w:r>
    </w:p>
    <w:p w:rsidR="00B01945" w:rsidRPr="00611333" w:rsidRDefault="00B01945" w:rsidP="00F74021">
      <w:pPr>
        <w:widowControl w:val="0"/>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Phân tích, đánh giá tình hình thực hiện chỉ tiêu doanh thu thuần và lợi nhuận thuần về bán hàng</w:t>
      </w:r>
      <w:r w:rsidRPr="00611333">
        <w:rPr>
          <w:rFonts w:ascii="Times New Roman" w:eastAsia="Times New Roman" w:hAnsi="Times New Roman"/>
          <w:sz w:val="28"/>
          <w:szCs w:val="28"/>
          <w:lang w:val="en-US" w:eastAsia="vi-VN"/>
        </w:rPr>
        <w:t>;</w:t>
      </w:r>
    </w:p>
    <w:p w:rsidR="00B01945" w:rsidRPr="00611333" w:rsidRDefault="00B01945" w:rsidP="00F74021">
      <w:pPr>
        <w:widowControl w:val="0"/>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 xml:space="preserve">+ Vận dụng các phương pháp phân tích cơ cấu tài chính, tình hình đầu tư, </w:t>
      </w:r>
      <w:r w:rsidRPr="00611333">
        <w:rPr>
          <w:rFonts w:ascii="Times New Roman" w:eastAsia="Times New Roman" w:hAnsi="Times New Roman"/>
          <w:sz w:val="28"/>
          <w:szCs w:val="28"/>
          <w:lang w:val="en-US" w:eastAsia="vi-VN"/>
        </w:rPr>
        <w:lastRenderedPageBreak/>
        <w:t>khả năng thanh toán, năng lực hoạt động của tài sản và khả năng sinh lời</w:t>
      </w:r>
      <w:r w:rsidRPr="00611333">
        <w:rPr>
          <w:rFonts w:ascii="Times New Roman" w:eastAsia="Times New Roman" w:hAnsi="Times New Roman"/>
          <w:sz w:val="28"/>
          <w:szCs w:val="28"/>
          <w:lang w:eastAsia="vi-VN"/>
        </w:rPr>
        <w:t>.</w:t>
      </w:r>
    </w:p>
    <w:p w:rsidR="00B01945" w:rsidRPr="00611333" w:rsidRDefault="00B01945" w:rsidP="00F74021">
      <w:pPr>
        <w:widowControl w:val="0"/>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chịu trách nhiệm về công việc của mình theo nguyên tắc an toàn nghề nghiệp và đạo đức nghề nghiệp;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học tập, lũy kiến thức, kinh nghiệm để nâng cao trình độ chuyên môn về kinh tế</w:t>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phát triển bản thân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III. Nội dung mô đun:</w:t>
      </w:r>
    </w:p>
    <w:p w:rsidR="00B01945" w:rsidRPr="00611333" w:rsidRDefault="00C90077" w:rsidP="00F74021">
      <w:pPr>
        <w:spacing w:line="288" w:lineRule="auto"/>
        <w:ind w:left="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 xml:space="preserve">1. </w:t>
      </w:r>
      <w:r w:rsidR="00B01945" w:rsidRPr="00611333">
        <w:rPr>
          <w:rFonts w:ascii="Times New Roman" w:eastAsia="Times New Roman" w:hAnsi="Times New Roman"/>
          <w:sz w:val="28"/>
          <w:szCs w:val="28"/>
          <w:lang w:eastAsia="vi-VN"/>
        </w:rPr>
        <w:t>Nội dung tổng quát và phân bổ thời gian:</w:t>
      </w:r>
    </w:p>
    <w:tbl>
      <w:tblPr>
        <w:tblW w:w="9356" w:type="dxa"/>
        <w:tblInd w:w="-132" w:type="dxa"/>
        <w:tblLayout w:type="fixed"/>
        <w:tblCellMar>
          <w:left w:w="0" w:type="dxa"/>
          <w:right w:w="0" w:type="dxa"/>
        </w:tblCellMar>
        <w:tblLook w:val="04A0"/>
      </w:tblPr>
      <w:tblGrid>
        <w:gridCol w:w="570"/>
        <w:gridCol w:w="4959"/>
        <w:gridCol w:w="850"/>
        <w:gridCol w:w="853"/>
        <w:gridCol w:w="1415"/>
        <w:gridCol w:w="709"/>
      </w:tblGrid>
      <w:tr w:rsidR="00B01945" w:rsidRPr="00611333" w:rsidTr="00B01945">
        <w:tc>
          <w:tcPr>
            <w:tcW w:w="305"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Số TT</w:t>
            </w:r>
          </w:p>
        </w:tc>
        <w:tc>
          <w:tcPr>
            <w:tcW w:w="2650" w:type="pct"/>
            <w:vMerge w:val="restart"/>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hAnsi="Times New Roman"/>
                <w:b/>
                <w:bCs/>
                <w:sz w:val="28"/>
                <w:szCs w:val="28"/>
                <w:lang w:eastAsia="vi-VN"/>
              </w:rPr>
              <w:t>Tên các bài trong mô đun</w:t>
            </w:r>
          </w:p>
        </w:tc>
        <w:tc>
          <w:tcPr>
            <w:tcW w:w="2045" w:type="pct"/>
            <w:gridSpan w:val="4"/>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B01945" w:rsidRPr="00611333" w:rsidTr="00B01945">
        <w:tc>
          <w:tcPr>
            <w:tcW w:w="305" w:type="pct"/>
            <w:vMerge/>
            <w:tcBorders>
              <w:top w:val="single" w:sz="8" w:space="0" w:color="auto"/>
              <w:left w:val="single" w:sz="8" w:space="0" w:color="auto"/>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2650" w:type="pct"/>
            <w:vMerge/>
            <w:tcBorders>
              <w:top w:val="single" w:sz="8" w:space="0" w:color="auto"/>
              <w:left w:val="nil"/>
              <w:bottom w:val="single" w:sz="4" w:space="0" w:color="auto"/>
              <w:right w:val="single" w:sz="4"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val="en-US" w:eastAsia="vi-VN"/>
              </w:rPr>
              <w:t>Thực hành, thảo luận, b</w:t>
            </w:r>
            <w:r w:rsidRPr="00611333">
              <w:rPr>
                <w:rFonts w:ascii="Times New Roman" w:eastAsia="Times New Roman" w:hAnsi="Times New Roman"/>
                <w:b/>
                <w:bCs/>
                <w:sz w:val="28"/>
                <w:szCs w:val="28"/>
                <w:lang w:eastAsia="vi-VN"/>
              </w:rPr>
              <w:t>ài tập</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B01945" w:rsidRPr="00611333" w:rsidTr="00B01945">
        <w:trPr>
          <w:trHeight w:val="686"/>
        </w:trPr>
        <w:tc>
          <w:tcPr>
            <w:tcW w:w="305"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c>
          <w:tcPr>
            <w:tcW w:w="2650" w:type="pct"/>
            <w:tcBorders>
              <w:top w:val="single"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b/>
                <w:sz w:val="28"/>
                <w:szCs w:val="28"/>
                <w:lang w:eastAsia="vi-VN"/>
              </w:rPr>
            </w:pPr>
            <w:r w:rsidRPr="00611333">
              <w:rPr>
                <w:rFonts w:ascii="Times New Roman" w:eastAsia="Times New Roman" w:hAnsi="Times New Roman"/>
                <w:b/>
                <w:sz w:val="28"/>
                <w:szCs w:val="28"/>
                <w:lang w:val="en-US" w:eastAsia="vi-VN"/>
              </w:rPr>
              <w:t>Bài</w:t>
            </w:r>
            <w:r w:rsidRPr="00611333">
              <w:rPr>
                <w:rFonts w:ascii="Times New Roman" w:eastAsia="Times New Roman" w:hAnsi="Times New Roman"/>
                <w:b/>
                <w:sz w:val="28"/>
                <w:szCs w:val="28"/>
                <w:lang w:eastAsia="vi-VN"/>
              </w:rPr>
              <w:t xml:space="preserve"> 1: Tổng quan về phân tích tài chính doanh nghiệp</w:t>
            </w:r>
          </w:p>
        </w:tc>
        <w:tc>
          <w:tcPr>
            <w:tcW w:w="454"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14</w:t>
            </w:r>
          </w:p>
        </w:tc>
        <w:tc>
          <w:tcPr>
            <w:tcW w:w="456"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6</w:t>
            </w:r>
          </w:p>
        </w:tc>
        <w:tc>
          <w:tcPr>
            <w:tcW w:w="756"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8</w:t>
            </w:r>
          </w:p>
        </w:tc>
        <w:tc>
          <w:tcPr>
            <w:tcW w:w="379"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804"/>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Khái niệm và mục tiêu của phân tích tài chính doanh nghiệp</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268"/>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1.1. Khái niệm</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402"/>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1.2. Mục tiêu</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720"/>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Phương pháp chủ yếu trong phân tích tài chính doanh nghiệp</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5</w:t>
            </w: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8</w:t>
            </w: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5"/>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2.1. Phương pháp so sánh </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754"/>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pacing w:val="-2"/>
                <w:sz w:val="28"/>
                <w:szCs w:val="28"/>
                <w:lang w:eastAsia="vi-VN"/>
              </w:rPr>
              <w:t>2.2. Phương pháp xác định mức độ ảnh hưởng của từng nhân tố đến kết quả kinh tế</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477"/>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pacing w:val="-2"/>
                <w:sz w:val="28"/>
                <w:szCs w:val="28"/>
                <w:lang w:eastAsia="vi-VN"/>
              </w:rPr>
            </w:pPr>
            <w:r w:rsidRPr="00611333">
              <w:rPr>
                <w:rFonts w:ascii="Times New Roman" w:eastAsia="Times New Roman" w:hAnsi="Times New Roman"/>
                <w:sz w:val="28"/>
                <w:szCs w:val="28"/>
                <w:lang w:eastAsia="vi-VN"/>
              </w:rPr>
              <w:t>2.3. Phương pháp Dupont</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51"/>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pacing w:val="-2"/>
                <w:sz w:val="28"/>
                <w:szCs w:val="28"/>
                <w:lang w:eastAsia="vi-VN"/>
              </w:rPr>
            </w:pPr>
            <w:r w:rsidRPr="00611333">
              <w:rPr>
                <w:rFonts w:ascii="Times New Roman" w:eastAsia="Times New Roman" w:hAnsi="Times New Roman"/>
                <w:sz w:val="28"/>
                <w:szCs w:val="28"/>
                <w:lang w:eastAsia="vi-VN"/>
              </w:rPr>
              <w:t>2.4. Phương pháp phân tổ</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452"/>
        </w:trPr>
        <w:tc>
          <w:tcPr>
            <w:tcW w:w="305"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2.5. Phương pháp phân tích tỷ lệ</w:t>
            </w:r>
          </w:p>
        </w:tc>
        <w:tc>
          <w:tcPr>
            <w:tcW w:w="454"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56"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56"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79"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449"/>
        </w:trPr>
        <w:tc>
          <w:tcPr>
            <w:tcW w:w="305"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2650"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pacing w:val="-16"/>
                <w:sz w:val="28"/>
                <w:szCs w:val="28"/>
                <w:lang w:eastAsia="vi-VN"/>
              </w:rPr>
            </w:pPr>
            <w:r w:rsidRPr="00611333">
              <w:rPr>
                <w:rFonts w:ascii="Times New Roman" w:eastAsia="Times New Roman" w:hAnsi="Times New Roman"/>
                <w:b/>
                <w:spacing w:val="-16"/>
                <w:sz w:val="28"/>
                <w:szCs w:val="28"/>
                <w:lang w:val="en-US" w:eastAsia="vi-VN"/>
              </w:rPr>
              <w:t>Bài</w:t>
            </w:r>
            <w:r w:rsidRPr="00611333">
              <w:rPr>
                <w:rFonts w:ascii="Times New Roman" w:eastAsia="Times New Roman" w:hAnsi="Times New Roman"/>
                <w:b/>
                <w:spacing w:val="-16"/>
                <w:sz w:val="28"/>
                <w:szCs w:val="28"/>
                <w:lang w:eastAsia="vi-VN"/>
              </w:rPr>
              <w:t xml:space="preserve"> 2: Hệ thống báo cáo tài chính doanh nghiệp</w:t>
            </w:r>
          </w:p>
        </w:tc>
        <w:tc>
          <w:tcPr>
            <w:tcW w:w="454"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13</w:t>
            </w:r>
          </w:p>
        </w:tc>
        <w:tc>
          <w:tcPr>
            <w:tcW w:w="456"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756"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7</w:t>
            </w:r>
          </w:p>
        </w:tc>
        <w:tc>
          <w:tcPr>
            <w:tcW w:w="379"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703"/>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Những vấn đề chung về báo cáo tài chính doanh nghiệp</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5"/>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1.1. Mục đích của báo cáo tài chính</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22"/>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1.2. Đối tượng áp dụng</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5"/>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pacing w:val="-6"/>
                <w:sz w:val="28"/>
                <w:szCs w:val="28"/>
                <w:lang w:eastAsia="vi-VN"/>
              </w:rPr>
              <w:t>2. Hệ thống báo cáo tài chính doanh nghiệp</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8</w:t>
            </w: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93"/>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6"/>
                <w:sz w:val="28"/>
                <w:szCs w:val="28"/>
                <w:lang w:eastAsia="vi-VN"/>
              </w:rPr>
            </w:pPr>
            <w:r w:rsidRPr="00611333">
              <w:rPr>
                <w:rFonts w:ascii="Times New Roman" w:eastAsia="Times New Roman" w:hAnsi="Times New Roman"/>
                <w:sz w:val="28"/>
                <w:szCs w:val="28"/>
                <w:lang w:eastAsia="vi-VN"/>
              </w:rPr>
              <w:t>2.1. Bảng cân đối kế toán</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85"/>
        </w:trPr>
        <w:tc>
          <w:tcPr>
            <w:tcW w:w="305" w:type="pct"/>
            <w:tcBorders>
              <w:top w:val="dotted" w:sz="4" w:space="0" w:color="auto"/>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6"/>
                <w:sz w:val="28"/>
                <w:szCs w:val="28"/>
                <w:lang w:eastAsia="vi-VN"/>
              </w:rPr>
            </w:pPr>
            <w:r w:rsidRPr="00611333">
              <w:rPr>
                <w:rFonts w:ascii="Times New Roman" w:eastAsia="Times New Roman" w:hAnsi="Times New Roman"/>
                <w:sz w:val="28"/>
                <w:szCs w:val="28"/>
                <w:lang w:eastAsia="vi-VN"/>
              </w:rPr>
              <w:t>2.2. Báo cáo kết quả kinh doanh</w:t>
            </w:r>
          </w:p>
        </w:tc>
        <w:tc>
          <w:tcPr>
            <w:tcW w:w="454"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1"/>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Báo cáo lưu chuyển tiền tệ</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48"/>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 Thuyết minh báo cáo tài chính</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85"/>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720"/>
        </w:trPr>
        <w:tc>
          <w:tcPr>
            <w:tcW w:w="305"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2650" w:type="pct"/>
            <w:tcBorders>
              <w:top w:val="single"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Bài 3: Phân tích tình hình và kết quả kinh doanh</w:t>
            </w:r>
          </w:p>
        </w:tc>
        <w:tc>
          <w:tcPr>
            <w:tcW w:w="454"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24</w:t>
            </w:r>
          </w:p>
        </w:tc>
        <w:tc>
          <w:tcPr>
            <w:tcW w:w="456"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756"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14</w:t>
            </w:r>
          </w:p>
        </w:tc>
        <w:tc>
          <w:tcPr>
            <w:tcW w:w="379"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653"/>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Đánh giá khái quát tình hình thực hiện kết quả kinh doanh</w:t>
            </w:r>
          </w:p>
        </w:tc>
        <w:tc>
          <w:tcPr>
            <w:tcW w:w="45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37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20"/>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Báo cáo kết quả hoạt động kinh doanh dạng so sánh ngang</w:t>
            </w:r>
          </w:p>
        </w:tc>
        <w:tc>
          <w:tcPr>
            <w:tcW w:w="45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603"/>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Báo cáo kết quả hoạt động kinh doanh dạng so sánh dọc</w:t>
            </w:r>
          </w:p>
        </w:tc>
        <w:tc>
          <w:tcPr>
            <w:tcW w:w="45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53"/>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Phân tích tình hình thực hiện chỉ tiêu doanh thu thuần về bán hàng</w:t>
            </w:r>
          </w:p>
        </w:tc>
        <w:tc>
          <w:tcPr>
            <w:tcW w:w="45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7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6</w:t>
            </w:r>
          </w:p>
        </w:tc>
        <w:tc>
          <w:tcPr>
            <w:tcW w:w="37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53"/>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Đánh giá chung tình hình thực hiện chỉ tiêu doanh thu thuần về bán hàng</w:t>
            </w:r>
          </w:p>
        </w:tc>
        <w:tc>
          <w:tcPr>
            <w:tcW w:w="45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54"/>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Xác định ảnh hưởng của các nhân tố đến doanh thu thuần</w:t>
            </w:r>
          </w:p>
        </w:tc>
        <w:tc>
          <w:tcPr>
            <w:tcW w:w="45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53"/>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Phân tích các nhân tố làm giảm doanh thu thuần</w:t>
            </w:r>
          </w:p>
        </w:tc>
        <w:tc>
          <w:tcPr>
            <w:tcW w:w="45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03"/>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r w:rsidRPr="00611333">
              <w:rPr>
                <w:rFonts w:ascii="Times New Roman" w:eastAsia="Times New Roman" w:hAnsi="Times New Roman"/>
                <w:spacing w:val="4"/>
                <w:sz w:val="28"/>
                <w:szCs w:val="28"/>
                <w:lang w:val="en-US" w:eastAsia="vi-VN"/>
              </w:rPr>
              <w:t>. Phân tích tình hình thực hiện chỉ tiêu lợi nhuận</w:t>
            </w:r>
          </w:p>
        </w:tc>
        <w:tc>
          <w:tcPr>
            <w:tcW w:w="45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7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37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500"/>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3.1. Đánh giá chung tình hình lợi nhuận</w:t>
            </w:r>
          </w:p>
        </w:tc>
        <w:tc>
          <w:tcPr>
            <w:tcW w:w="45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79"/>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3.2. Phân tích lợi nhuận thuần về bán hàng</w:t>
            </w:r>
          </w:p>
        </w:tc>
        <w:tc>
          <w:tcPr>
            <w:tcW w:w="45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79"/>
        </w:trPr>
        <w:tc>
          <w:tcPr>
            <w:tcW w:w="305"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single" w:sz="8"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454"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669"/>
        </w:trPr>
        <w:tc>
          <w:tcPr>
            <w:tcW w:w="305"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2650" w:type="pct"/>
            <w:tcBorders>
              <w:top w:val="single" w:sz="8"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Bài 4: Phân tích tình hình tài chính doanh nghiệp</w:t>
            </w:r>
          </w:p>
        </w:tc>
        <w:tc>
          <w:tcPr>
            <w:tcW w:w="454"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24</w:t>
            </w:r>
          </w:p>
        </w:tc>
        <w:tc>
          <w:tcPr>
            <w:tcW w:w="456"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10</w:t>
            </w:r>
          </w:p>
        </w:tc>
        <w:tc>
          <w:tcPr>
            <w:tcW w:w="756"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13</w:t>
            </w:r>
          </w:p>
        </w:tc>
        <w:tc>
          <w:tcPr>
            <w:tcW w:w="379"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619"/>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pacing w:val="-4"/>
                <w:sz w:val="28"/>
                <w:szCs w:val="28"/>
                <w:lang w:val="en-US" w:eastAsia="vi-VN"/>
              </w:rPr>
              <w:t>1. Phân tích khái quát tình hình tài chính qua mối quan hệ trên bảng cân đối kế toán.</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60"/>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z w:val="28"/>
                <w:szCs w:val="28"/>
                <w:lang w:val="en-US" w:eastAsia="vi-VN"/>
              </w:rPr>
              <w:t>1.1. Phân tích sự biến động của tài sản, nguồn vốn</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03"/>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Phân tích mối quan hệ giữa tài sản và nguồn vốn</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18"/>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Phân tích các chỉ sổ tài chính</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6</w:t>
            </w: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1"/>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2.1. Phân tích năng lực hoạt động của tài sản</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68"/>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pacing w:val="-4"/>
                <w:sz w:val="28"/>
                <w:szCs w:val="28"/>
                <w:lang w:val="en-US" w:eastAsia="vi-VN"/>
              </w:rPr>
              <w:t>2.2. Phân tích khả năng thanh toán ngắn hạn</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9"/>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6"/>
                <w:sz w:val="28"/>
                <w:szCs w:val="28"/>
                <w:lang w:val="en-US" w:eastAsia="vi-VN"/>
              </w:rPr>
              <w:t>2.3. Phân tích cơ cấu tài chính của DN</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68"/>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z w:val="28"/>
                <w:szCs w:val="28"/>
                <w:lang w:val="en-US" w:eastAsia="vi-VN"/>
              </w:rPr>
              <w:t>2.4. Phân tích khả năng sinh lời</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01"/>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Phân tích tình hình lưu chuyển tiền tệ</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37"/>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pacing w:val="-4"/>
                <w:sz w:val="28"/>
                <w:szCs w:val="28"/>
                <w:lang w:val="en-US" w:eastAsia="vi-VN"/>
              </w:rPr>
              <w:t>3.1. Mối quan hệ giữa báo cáo tài chính lưu chuyển tiền tệ và báo cáo tài chính khác</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686"/>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z w:val="28"/>
                <w:szCs w:val="28"/>
                <w:lang w:val="en-US" w:eastAsia="vi-VN"/>
              </w:rPr>
              <w:t>3.2. Phân tích khái quát tính hình lưu chuyển tiền tệ</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13"/>
        </w:trPr>
        <w:tc>
          <w:tcPr>
            <w:tcW w:w="305"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3.3. Các tỷ số của dòng tiền</w:t>
            </w:r>
          </w:p>
        </w:tc>
        <w:tc>
          <w:tcPr>
            <w:tcW w:w="45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13"/>
        </w:trPr>
        <w:tc>
          <w:tcPr>
            <w:tcW w:w="305"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650"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454"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56"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56"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79"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c>
          <w:tcPr>
            <w:tcW w:w="305" w:type="pct"/>
            <w:tcBorders>
              <w:top w:val="single" w:sz="8" w:space="0" w:color="auto"/>
              <w:left w:val="single" w:sz="8" w:space="0" w:color="auto"/>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b/>
                <w:sz w:val="28"/>
                <w:szCs w:val="28"/>
                <w:lang w:eastAsia="vi-VN"/>
              </w:rPr>
            </w:pPr>
            <w:r w:rsidRPr="00611333">
              <w:rPr>
                <w:rFonts w:ascii="Times New Roman" w:eastAsia="Times New Roman" w:hAnsi="Times New Roman"/>
                <w:b/>
                <w:sz w:val="28"/>
                <w:szCs w:val="28"/>
                <w:lang w:eastAsia="vi-VN"/>
              </w:rPr>
              <w:t> </w:t>
            </w:r>
          </w:p>
        </w:tc>
        <w:tc>
          <w:tcPr>
            <w:tcW w:w="2650"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eastAsia="vi-VN"/>
              </w:rPr>
            </w:pPr>
            <w:r w:rsidRPr="00611333">
              <w:rPr>
                <w:rFonts w:ascii="Times New Roman" w:eastAsia="Times New Roman" w:hAnsi="Times New Roman"/>
                <w:b/>
                <w:bCs/>
                <w:sz w:val="28"/>
                <w:szCs w:val="28"/>
                <w:lang w:eastAsia="vi-VN"/>
              </w:rPr>
              <w:t>Cộng</w:t>
            </w:r>
          </w:p>
        </w:tc>
        <w:tc>
          <w:tcPr>
            <w:tcW w:w="454"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75</w:t>
            </w:r>
          </w:p>
        </w:tc>
        <w:tc>
          <w:tcPr>
            <w:tcW w:w="456"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30</w:t>
            </w:r>
          </w:p>
        </w:tc>
        <w:tc>
          <w:tcPr>
            <w:tcW w:w="756"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42</w:t>
            </w:r>
          </w:p>
        </w:tc>
        <w:tc>
          <w:tcPr>
            <w:tcW w:w="379"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chi tiết: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sz w:val="28"/>
          <w:szCs w:val="28"/>
          <w:lang w:val="en-US" w:eastAsia="vi-VN"/>
        </w:rPr>
        <w:t>Bài</w:t>
      </w:r>
      <w:r w:rsidRPr="00611333">
        <w:rPr>
          <w:rFonts w:ascii="Times New Roman" w:eastAsia="Times New Roman" w:hAnsi="Times New Roman"/>
          <w:b/>
          <w:sz w:val="28"/>
          <w:szCs w:val="28"/>
          <w:lang w:eastAsia="vi-VN"/>
        </w:rPr>
        <w:t xml:space="preserve"> 1: Tổng quan về phân tích tài chính doanh nghiệp</w:t>
      </w:r>
      <w:r w:rsidRPr="00611333">
        <w:rPr>
          <w:rFonts w:ascii="Times New Roman" w:eastAsia="Times New Roman" w:hAnsi="Times New Roman"/>
          <w:sz w:val="28"/>
          <w:szCs w:val="28"/>
          <w:lang w:eastAsia="vi-VN"/>
        </w:rPr>
        <w:t>                    </w:t>
      </w:r>
    </w:p>
    <w:p w:rsidR="00B01945" w:rsidRPr="00611333" w:rsidRDefault="00B01945" w:rsidP="00F74021">
      <w:pPr>
        <w:spacing w:line="288" w:lineRule="auto"/>
        <w:jc w:val="right"/>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Thời gian: 14 giờ</w:t>
      </w:r>
      <w:r w:rsidRPr="00611333">
        <w:rPr>
          <w:rFonts w:ascii="Times New Roman" w:eastAsia="Times New Roman" w:hAnsi="Times New Roman"/>
          <w:i/>
          <w:sz w:val="28"/>
          <w:szCs w:val="28"/>
          <w:lang w:val="en-US" w:eastAsia="vi-VN"/>
        </w:rPr>
        <w:t>(LT: 6 giờ, BT: 8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+Trình bày về k</w:t>
      </w:r>
      <w:r w:rsidRPr="00611333">
        <w:rPr>
          <w:rFonts w:ascii="Times New Roman" w:eastAsia="Times New Roman" w:hAnsi="Times New Roman"/>
          <w:sz w:val="28"/>
          <w:szCs w:val="28"/>
          <w:lang w:eastAsia="vi-VN"/>
        </w:rPr>
        <w:t>hái niệm</w:t>
      </w:r>
      <w:r w:rsidRPr="00611333">
        <w:rPr>
          <w:rFonts w:ascii="Times New Roman" w:eastAsia="Times New Roman" w:hAnsi="Times New Roman"/>
          <w:sz w:val="28"/>
          <w:szCs w:val="28"/>
          <w:lang w:val="en-US" w:eastAsia="vi-VN"/>
        </w:rPr>
        <w:t xml:space="preserve"> và</w:t>
      </w:r>
      <w:r w:rsidRPr="00611333">
        <w:rPr>
          <w:rFonts w:ascii="Times New Roman" w:eastAsia="Times New Roman" w:hAnsi="Times New Roman"/>
          <w:sz w:val="28"/>
          <w:szCs w:val="28"/>
          <w:lang w:eastAsia="vi-VN"/>
        </w:rPr>
        <w:t xml:space="preserve"> mục tiêu </w:t>
      </w:r>
      <w:r w:rsidRPr="00611333">
        <w:rPr>
          <w:rFonts w:ascii="Times New Roman" w:eastAsia="Times New Roman" w:hAnsi="Times New Roman"/>
          <w:sz w:val="28"/>
          <w:szCs w:val="28"/>
          <w:lang w:val="en-US" w:eastAsia="vi-VN"/>
        </w:rPr>
        <w:t xml:space="preserve">của </w:t>
      </w:r>
      <w:r w:rsidRPr="00611333">
        <w:rPr>
          <w:rFonts w:ascii="Times New Roman" w:eastAsia="Times New Roman" w:hAnsi="Times New Roman"/>
          <w:sz w:val="28"/>
          <w:szCs w:val="28"/>
          <w:lang w:eastAsia="vi-VN"/>
        </w:rPr>
        <w:t xml:space="preserve">phân tích tài chính </w:t>
      </w:r>
      <w:r w:rsidRPr="00611333">
        <w:rPr>
          <w:rFonts w:ascii="Times New Roman" w:eastAsia="Times New Roman" w:hAnsi="Times New Roman"/>
          <w:sz w:val="28"/>
          <w:szCs w:val="28"/>
          <w:lang w:val="en-US" w:eastAsia="vi-VN"/>
        </w:rPr>
        <w:t>DN;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các phương pháp sử dụng trong phân tích tài chính DN;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Phân tích khái quát tính hình tài chính doanh nghiệp theo các phương pháp khác nhau;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+Vận dụng</w:t>
      </w:r>
      <w:r w:rsidRPr="00611333">
        <w:rPr>
          <w:rFonts w:ascii="Times New Roman" w:eastAsia="Times New Roman" w:hAnsi="Times New Roman"/>
          <w:sz w:val="28"/>
          <w:szCs w:val="28"/>
          <w:lang w:eastAsia="vi-VN"/>
        </w:rPr>
        <w:t xml:space="preserve"> các phương pháp phân tích tài chính doanh nghiệp</w:t>
      </w:r>
      <w:r w:rsidRPr="00611333">
        <w:rPr>
          <w:rFonts w:ascii="Times New Roman" w:eastAsia="Times New Roman" w:hAnsi="Times New Roman"/>
          <w:sz w:val="28"/>
          <w:szCs w:val="28"/>
          <w:lang w:val="en-US" w:eastAsia="vi-VN"/>
        </w:rPr>
        <w:t xml:space="preserve"> áp dụng trong các doanh nghiệp.</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chịu trách nhiệm về công việc của mình theo nguyên tắc an toàn nghề nghiệp và đạo đức nghề nghiệp;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2. Nội dung </w:t>
      </w:r>
      <w:r w:rsidRPr="00611333">
        <w:rPr>
          <w:rFonts w:ascii="Times New Roman" w:eastAsia="Times New Roman" w:hAnsi="Times New Roman"/>
          <w:sz w:val="28"/>
          <w:szCs w:val="28"/>
          <w:lang w:val="en-US" w:eastAsia="vi-VN"/>
        </w:rPr>
        <w:t>bài</w:t>
      </w:r>
      <w:r w:rsidRPr="00611333">
        <w:rPr>
          <w:rFonts w:ascii="Times New Roman" w:eastAsia="Times New Roman" w:hAnsi="Times New Roman"/>
          <w:sz w:val="28"/>
          <w:szCs w:val="28"/>
          <w:lang w:eastAsia="vi-VN"/>
        </w:rPr>
        <w:t>:</w:t>
      </w:r>
    </w:p>
    <w:tbl>
      <w:tblPr>
        <w:tblW w:w="0" w:type="auto"/>
        <w:tblInd w:w="817" w:type="dxa"/>
        <w:tblLook w:val="04A0"/>
      </w:tblPr>
      <w:tblGrid>
        <w:gridCol w:w="6521"/>
        <w:gridCol w:w="850"/>
        <w:gridCol w:w="989"/>
      </w:tblGrid>
      <w:tr w:rsidR="00B01945" w:rsidRPr="00611333" w:rsidTr="00B01945">
        <w:trPr>
          <w:trHeight w:val="397"/>
        </w:trPr>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Khái niệm và mục tiêu của phân tích tài chính doanh nghiệp</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989"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Khái niệm</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89"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Mục tiêu</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989"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Phương pháp chủ yếu trong phân tích tài chính doanh nghiệp</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989"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2.2.1. Phương pháp so sánh </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989"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Phương pháp xác định mức độ ảnh hưởng của từng nhân tố đến kết quả kinh tế</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989"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2.2.3. Phương pháp Dupont</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989"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2.2.4. Phương pháp phân tổ</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989"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2.2.5. Phương pháp phân tích tỷ lệ</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989"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bl>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sz w:val="28"/>
          <w:szCs w:val="28"/>
          <w:lang w:val="en-US" w:eastAsia="vi-VN"/>
        </w:rPr>
        <w:t xml:space="preserve">Bài </w:t>
      </w:r>
      <w:r w:rsidRPr="00611333">
        <w:rPr>
          <w:rFonts w:ascii="Times New Roman" w:eastAsia="Times New Roman" w:hAnsi="Times New Roman"/>
          <w:b/>
          <w:sz w:val="28"/>
          <w:szCs w:val="28"/>
          <w:lang w:eastAsia="vi-VN"/>
        </w:rPr>
        <w:t>2: Hệ thống báo cáo tài chính doanh nghiệp</w:t>
      </w:r>
      <w:r w:rsidRPr="00611333">
        <w:rPr>
          <w:rFonts w:ascii="Times New Roman" w:eastAsia="Times New Roman" w:hAnsi="Times New Roman"/>
          <w:b/>
          <w:sz w:val="28"/>
          <w:szCs w:val="28"/>
          <w:lang w:eastAsia="vi-VN"/>
        </w:rPr>
        <w:tab/>
      </w:r>
    </w:p>
    <w:p w:rsidR="00B01945" w:rsidRPr="00611333" w:rsidRDefault="00B01945" w:rsidP="00F74021">
      <w:pPr>
        <w:spacing w:line="288" w:lineRule="auto"/>
        <w:jc w:val="right"/>
        <w:rPr>
          <w:rFonts w:ascii="Times New Roman" w:eastAsia="Times New Roman" w:hAnsi="Times New Roman"/>
          <w:sz w:val="28"/>
          <w:szCs w:val="28"/>
          <w:lang w:val="en-US" w:eastAsia="vi-VN"/>
        </w:rPr>
      </w:pPr>
      <w:r w:rsidRPr="00611333">
        <w:rPr>
          <w:rFonts w:ascii="Times New Roman" w:eastAsia="Times New Roman" w:hAnsi="Times New Roman"/>
          <w:i/>
          <w:sz w:val="28"/>
          <w:szCs w:val="28"/>
          <w:lang w:eastAsia="vi-VN"/>
        </w:rPr>
        <w:t>Thời gian: 13 giờ</w:t>
      </w:r>
      <w:r w:rsidRPr="00611333">
        <w:rPr>
          <w:rFonts w:ascii="Times New Roman" w:eastAsia="Times New Roman" w:hAnsi="Times New Roman"/>
          <w:i/>
          <w:sz w:val="28"/>
          <w:szCs w:val="28"/>
          <w:lang w:val="en-US" w:eastAsia="vi-VN"/>
        </w:rPr>
        <w:t>(LT: 5 giờ, BT: 7 giờ, KT: 1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+Trình bày được mục đích, đối tượng áp dụng của</w:t>
      </w:r>
      <w:r w:rsidRPr="00611333">
        <w:rPr>
          <w:rFonts w:ascii="Times New Roman" w:eastAsia="Times New Roman" w:hAnsi="Times New Roman"/>
          <w:sz w:val="28"/>
          <w:szCs w:val="28"/>
          <w:lang w:eastAsia="vi-VN"/>
        </w:rPr>
        <w:t xml:space="preserve"> báo cáo tài chính</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nội dung và kết cấu bảng cân đối kế toán, báo cáo kết quả kinh doanh, Báo cáo lưu chuyển tiền tệ và thuyết minh báo cáo tài chính.</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kỹ năng: Nhận diện các báo cáo tài chính của doanh nghiệp.</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học tập, lũy kiến thức, kinh nghiệm để nâng cao trình độ chuyên môn về kinh tế</w:t>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phát triển bản thân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2. Nội dung </w:t>
      </w:r>
      <w:r w:rsidRPr="00611333">
        <w:rPr>
          <w:rFonts w:ascii="Times New Roman" w:eastAsia="Times New Roman" w:hAnsi="Times New Roman"/>
          <w:sz w:val="28"/>
          <w:szCs w:val="28"/>
          <w:lang w:val="en-US" w:eastAsia="vi-VN"/>
        </w:rPr>
        <w:t>bài</w:t>
      </w:r>
      <w:r w:rsidRPr="00611333">
        <w:rPr>
          <w:rFonts w:ascii="Times New Roman" w:eastAsia="Times New Roman" w:hAnsi="Times New Roman"/>
          <w:sz w:val="28"/>
          <w:szCs w:val="28"/>
          <w:lang w:eastAsia="vi-VN"/>
        </w:rPr>
        <w:t>:</w:t>
      </w:r>
    </w:p>
    <w:tbl>
      <w:tblPr>
        <w:tblW w:w="0" w:type="auto"/>
        <w:tblInd w:w="675" w:type="dxa"/>
        <w:tblLook w:val="04A0"/>
      </w:tblPr>
      <w:tblGrid>
        <w:gridCol w:w="6663"/>
        <w:gridCol w:w="992"/>
        <w:gridCol w:w="850"/>
      </w:tblGrid>
      <w:tr w:rsidR="00B01945" w:rsidRPr="00611333" w:rsidTr="00B01945">
        <w:trPr>
          <w:trHeight w:val="397"/>
        </w:trPr>
        <w:tc>
          <w:tcPr>
            <w:tcW w:w="6663"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2.1. Những vấn đề chung về báo cáo tài chính </w:t>
            </w:r>
            <w:r w:rsidRPr="00611333">
              <w:rPr>
                <w:rFonts w:ascii="Times New Roman" w:eastAsia="Times New Roman" w:hAnsi="Times New Roman"/>
                <w:sz w:val="28"/>
                <w:szCs w:val="28"/>
                <w:lang w:val="en-US" w:eastAsia="vi-VN"/>
              </w:rPr>
              <w:t>DN</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663"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Mục đích của báo cáo tài chính</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3"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Đối tượng áp dụng</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3"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Hệ thống báo cáo tài chính doanh nghiệp</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3"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Bảng cân đối kế toán</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4</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663"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Báo cáo kết quả kinh doanh</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4</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663"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2.2.3. Báo cáo lưu chuyển tiền tệ</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663"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2.2.4. Thuyết minh báo cáo tài chính</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rPr>
          <w:trHeight w:val="397"/>
        </w:trPr>
        <w:tc>
          <w:tcPr>
            <w:tcW w:w="6663"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bl>
    <w:p w:rsidR="007778FB" w:rsidRDefault="007778FB" w:rsidP="00F74021">
      <w:pPr>
        <w:spacing w:line="288" w:lineRule="auto"/>
        <w:jc w:val="both"/>
        <w:rPr>
          <w:rFonts w:ascii="Times New Roman" w:eastAsia="Times New Roman" w:hAnsi="Times New Roman"/>
          <w:b/>
          <w:sz w:val="28"/>
          <w:szCs w:val="28"/>
          <w:lang w:val="en-US" w:eastAsia="vi-VN"/>
        </w:rPr>
      </w:pPr>
    </w:p>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Bài</w:t>
      </w:r>
      <w:r w:rsidRPr="00611333">
        <w:rPr>
          <w:rFonts w:ascii="Times New Roman" w:eastAsia="Times New Roman" w:hAnsi="Times New Roman"/>
          <w:b/>
          <w:sz w:val="28"/>
          <w:szCs w:val="28"/>
          <w:lang w:eastAsia="vi-VN"/>
        </w:rPr>
        <w:t xml:space="preserve"> 3: Phân tích tình hình và kết quả kinh doanh</w:t>
      </w:r>
    </w:p>
    <w:p w:rsidR="00B01945" w:rsidRPr="00611333" w:rsidRDefault="00B01945"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i/>
          <w:sz w:val="28"/>
          <w:szCs w:val="28"/>
          <w:lang w:eastAsia="vi-VN"/>
        </w:rPr>
        <w:t>Thời gian: 24 giờ</w:t>
      </w:r>
      <w:r w:rsidRPr="00611333">
        <w:rPr>
          <w:rFonts w:ascii="Times New Roman" w:eastAsia="Times New Roman" w:hAnsi="Times New Roman"/>
          <w:bCs/>
          <w:i/>
          <w:sz w:val="28"/>
          <w:szCs w:val="28"/>
          <w:lang w:val="en-US" w:eastAsia="vi-VN"/>
        </w:rPr>
        <w:t>(LT: 9 giờ, BT: 14 giờ, KT: 1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widowControl w:val="0"/>
        <w:spacing w:line="288" w:lineRule="auto"/>
        <w:jc w:val="both"/>
        <w:rPr>
          <w:rFonts w:ascii="Times New Roman" w:eastAsia="Times New Roman" w:hAnsi="Times New Roman"/>
          <w:bCs/>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widowControl w:val="0"/>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Trình bày được </w:t>
      </w:r>
      <w:r w:rsidRPr="00611333">
        <w:rPr>
          <w:rFonts w:ascii="Times New Roman" w:eastAsia="Times New Roman" w:hAnsi="Times New Roman"/>
          <w:sz w:val="28"/>
          <w:szCs w:val="28"/>
          <w:lang w:val="en-US" w:eastAsia="vi-VN"/>
        </w:rPr>
        <w:t>báo cáo kết quả hoạt động kinh doanh dạng so sánh ngang và so sánh dọc;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Đánh giá khái quát được tình hình thực hiện chỉ tiêu doanh thu thuần về bán hàng của doanh nghiệp;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c</w:t>
      </w:r>
      <w:r w:rsidRPr="00611333">
        <w:rPr>
          <w:rFonts w:ascii="Times New Roman" w:eastAsia="Times New Roman" w:hAnsi="Times New Roman"/>
          <w:sz w:val="28"/>
          <w:szCs w:val="28"/>
          <w:lang w:eastAsia="vi-VN"/>
        </w:rPr>
        <w:t>ác nhân tố ảnh hưởng đến doanh thu thuần về bán hàng</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Đánh giá khái quát được tình hình thực hiện chỉ tiêu lợi nhuận thuần về bán hàng.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ab/>
        <w:t>+ Nhận diện các nhân tố ảnh hưởng đến doanh thu thuần về bán hàng;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Phân tích tình hình thực hiện chỉ tiêu doanh thu thuần, lợi nhuận thuần về bán hàng.</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học tập, lũy kiến thức, kinh nghiệm để nâng cao trình độ chuyên môn về kinh tế</w:t>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phát triển bản thân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2. Nội dung </w:t>
      </w:r>
      <w:r w:rsidRPr="00611333">
        <w:rPr>
          <w:rFonts w:ascii="Times New Roman" w:eastAsia="Times New Roman" w:hAnsi="Times New Roman"/>
          <w:sz w:val="28"/>
          <w:szCs w:val="28"/>
          <w:lang w:val="en-US" w:eastAsia="vi-VN"/>
        </w:rPr>
        <w:t>bài</w:t>
      </w:r>
      <w:r w:rsidRPr="00611333">
        <w:rPr>
          <w:rFonts w:ascii="Times New Roman" w:eastAsia="Times New Roman" w:hAnsi="Times New Roman"/>
          <w:sz w:val="28"/>
          <w:szCs w:val="28"/>
          <w:lang w:eastAsia="vi-VN"/>
        </w:rPr>
        <w:t>:</w:t>
      </w:r>
    </w:p>
    <w:tbl>
      <w:tblPr>
        <w:tblW w:w="0" w:type="auto"/>
        <w:tblInd w:w="817" w:type="dxa"/>
        <w:tblLook w:val="04A0"/>
      </w:tblPr>
      <w:tblGrid>
        <w:gridCol w:w="6379"/>
        <w:gridCol w:w="992"/>
        <w:gridCol w:w="851"/>
      </w:tblGrid>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Đánh giá khái quát tình hình thực hiện kết quả kinh doanh</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1"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Báo cáo kết quả hoạt động kinh doanh dạng so sánh ngang</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851"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Báo cáo kết quả hoạt động kinh doanh dạng so sánh dọc</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851"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Phân tích tình hình thực hiện chỉ tiêu doanh thu thuần về bán hàng</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1"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pacing w:val="-10"/>
                <w:sz w:val="28"/>
                <w:szCs w:val="28"/>
                <w:lang w:eastAsia="vi-VN"/>
              </w:rPr>
            </w:pPr>
            <w:r w:rsidRPr="00611333">
              <w:rPr>
                <w:rFonts w:ascii="Times New Roman" w:eastAsia="Times New Roman" w:hAnsi="Times New Roman"/>
                <w:spacing w:val="-10"/>
                <w:sz w:val="28"/>
                <w:szCs w:val="28"/>
                <w:lang w:eastAsia="vi-VN"/>
              </w:rPr>
              <w:t>2.2.1. Đánh giá chung tình hình thực hiện chỉ tiêu doanh thu thuần về bán hàng</w:t>
            </w:r>
          </w:p>
        </w:tc>
        <w:tc>
          <w:tcPr>
            <w:tcW w:w="992" w:type="dxa"/>
          </w:tcPr>
          <w:p w:rsidR="00B01945" w:rsidRPr="00611333" w:rsidRDefault="00B01945" w:rsidP="00F74021">
            <w:pPr>
              <w:spacing w:line="288" w:lineRule="auto"/>
              <w:jc w:val="right"/>
              <w:rPr>
                <w:rFonts w:ascii="Times New Roman" w:eastAsia="Times New Roman" w:hAnsi="Times New Roman"/>
                <w:i/>
                <w:spacing w:val="-10"/>
                <w:sz w:val="28"/>
                <w:szCs w:val="28"/>
                <w:lang w:val="en-US" w:eastAsia="vi-VN"/>
              </w:rPr>
            </w:pPr>
            <w:r w:rsidRPr="00611333">
              <w:rPr>
                <w:rFonts w:ascii="Times New Roman" w:eastAsia="Times New Roman" w:hAnsi="Times New Roman"/>
                <w:i/>
                <w:spacing w:val="-10"/>
                <w:sz w:val="28"/>
                <w:szCs w:val="28"/>
                <w:lang w:val="en-US" w:eastAsia="vi-VN"/>
              </w:rPr>
              <w:t>3</w:t>
            </w:r>
          </w:p>
        </w:tc>
        <w:tc>
          <w:tcPr>
            <w:tcW w:w="851"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Xác định ảnh hưởng của các nhân tố đến doanh thu thuần</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4</w:t>
            </w:r>
          </w:p>
        </w:tc>
        <w:tc>
          <w:tcPr>
            <w:tcW w:w="851"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2.2.3. Phân tích các nhân tố làm giảm doanh thu thuần</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851"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2.3. Phân tích tình hình thực hiện chỉ tiêu lợi nhuận </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1" w:type="dxa"/>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2.3.1. Đánh giá chung tình hình lợi nhuận</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851"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2.3.2. Phân tích lợi nhuận thuần về bán hàng</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4</w:t>
            </w:r>
          </w:p>
        </w:tc>
        <w:tc>
          <w:tcPr>
            <w:tcW w:w="851"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379"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992"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1"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bl>
    <w:p w:rsidR="007778FB" w:rsidRDefault="007778FB" w:rsidP="00F74021">
      <w:pPr>
        <w:spacing w:line="288" w:lineRule="auto"/>
        <w:jc w:val="both"/>
        <w:rPr>
          <w:rFonts w:ascii="Times New Roman" w:eastAsia="Times New Roman" w:hAnsi="Times New Roman"/>
          <w:b/>
          <w:sz w:val="28"/>
          <w:szCs w:val="28"/>
          <w:lang w:val="en-US" w:eastAsia="vi-VN"/>
        </w:rPr>
      </w:pPr>
    </w:p>
    <w:p w:rsidR="00B01945" w:rsidRPr="00611333" w:rsidRDefault="00B01945" w:rsidP="00F74021">
      <w:pPr>
        <w:spacing w:line="288" w:lineRule="auto"/>
        <w:jc w:val="both"/>
        <w:rPr>
          <w:rFonts w:ascii="Times New Roman" w:eastAsia="Times New Roman" w:hAnsi="Times New Roman"/>
          <w:bCs/>
          <w:sz w:val="28"/>
          <w:szCs w:val="28"/>
          <w:lang w:val="en-US" w:eastAsia="vi-VN"/>
        </w:rPr>
      </w:pPr>
      <w:r w:rsidRPr="00611333">
        <w:rPr>
          <w:rFonts w:ascii="Times New Roman" w:eastAsia="Times New Roman" w:hAnsi="Times New Roman"/>
          <w:b/>
          <w:sz w:val="28"/>
          <w:szCs w:val="28"/>
          <w:lang w:val="en-US" w:eastAsia="vi-VN"/>
        </w:rPr>
        <w:t>Bài</w:t>
      </w:r>
      <w:r w:rsidRPr="00611333">
        <w:rPr>
          <w:rFonts w:ascii="Times New Roman" w:eastAsia="Times New Roman" w:hAnsi="Times New Roman"/>
          <w:b/>
          <w:sz w:val="28"/>
          <w:szCs w:val="28"/>
          <w:lang w:eastAsia="vi-VN"/>
        </w:rPr>
        <w:t xml:space="preserve"> 4: Phân tích tình hình tài chính doanh nghiệp</w:t>
      </w:r>
      <w:r w:rsidRPr="00611333">
        <w:rPr>
          <w:rFonts w:ascii="Times New Roman" w:eastAsia="Times New Roman" w:hAnsi="Times New Roman"/>
          <w:bCs/>
          <w:sz w:val="28"/>
          <w:szCs w:val="28"/>
          <w:lang w:eastAsia="vi-VN"/>
        </w:rPr>
        <w:tab/>
      </w:r>
    </w:p>
    <w:p w:rsidR="00B01945" w:rsidRPr="00611333" w:rsidRDefault="00B01945"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eastAsia="vi-VN"/>
        </w:rPr>
        <w:t>Thời gian: 24 giờ</w:t>
      </w:r>
      <w:r w:rsidRPr="00611333">
        <w:rPr>
          <w:rFonts w:ascii="Times New Roman" w:eastAsia="Times New Roman" w:hAnsi="Times New Roman"/>
          <w:bCs/>
          <w:i/>
          <w:sz w:val="28"/>
          <w:szCs w:val="28"/>
          <w:lang w:val="en-US" w:eastAsia="vi-VN"/>
        </w:rPr>
        <w:t>(LT: 10 giờ, BT: 13 giờ, KT: 1 giờ)</w:t>
      </w:r>
    </w:p>
    <w:p w:rsidR="00B01945" w:rsidRPr="00611333" w:rsidRDefault="007778FB" w:rsidP="00F74021">
      <w:pPr>
        <w:spacing w:line="288" w:lineRule="auto"/>
        <w:jc w:val="both"/>
        <w:rPr>
          <w:rFonts w:ascii="Times New Roman" w:eastAsia="Times New Roman" w:hAnsi="Times New Roman"/>
          <w:sz w:val="28"/>
          <w:szCs w:val="28"/>
          <w:lang w:eastAsia="vi-VN"/>
        </w:rPr>
      </w:pPr>
      <w:r>
        <w:rPr>
          <w:rFonts w:ascii="Times New Roman" w:eastAsia="Times New Roman" w:hAnsi="Times New Roman"/>
          <w:sz w:val="28"/>
          <w:szCs w:val="28"/>
          <w:lang w:val="en-US" w:eastAsia="vi-VN"/>
        </w:rPr>
        <w:tab/>
        <w:t xml:space="preserve">1. </w:t>
      </w:r>
      <w:r w:rsidR="00B01945" w:rsidRPr="00611333">
        <w:rPr>
          <w:rFonts w:ascii="Times New Roman" w:eastAsia="Times New Roman" w:hAnsi="Times New Roman"/>
          <w:sz w:val="28"/>
          <w:szCs w:val="28"/>
          <w:lang w:eastAsia="vi-VN"/>
        </w:rPr>
        <w:t>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 Về kiến thức: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được mối quan hệ giữa tài sản và nguồn vốn trong DN;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được công thức tính và ý nghĩa của các chỉ số tài chính;</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được mối quan hệ giữa báo cáo tài chính lưu chuyển tiên và báo cáo tài chính khác.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Phân tích được sự biến động của tài sản và nguồn vốn;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Phân tích và đánh giá báo cáo tài chính theo các chỉ số tài chính;</w:t>
      </w:r>
    </w:p>
    <w:p w:rsidR="00B01945" w:rsidRPr="00611333" w:rsidRDefault="00B01945" w:rsidP="00F74021">
      <w:pPr>
        <w:widowControl w:val="0"/>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ab/>
        <w:t xml:space="preserve">+ </w:t>
      </w:r>
      <w:r w:rsidRPr="00611333">
        <w:rPr>
          <w:rFonts w:ascii="Times New Roman" w:eastAsia="Times New Roman" w:hAnsi="Times New Roman"/>
          <w:sz w:val="28"/>
          <w:szCs w:val="28"/>
          <w:lang w:eastAsia="vi-VN"/>
        </w:rPr>
        <w:t>Phân tích được khái quát tình hình lưu chuyển tiền tệ</w:t>
      </w:r>
      <w:r w:rsidRPr="00611333">
        <w:rPr>
          <w:rFonts w:ascii="Times New Roman" w:eastAsia="Times New Roman" w:hAnsi="Times New Roman"/>
          <w:sz w:val="28"/>
          <w:szCs w:val="28"/>
          <w:lang w:val="en-US" w:eastAsia="vi-VN"/>
        </w:rPr>
        <w:t>;</w:t>
      </w:r>
    </w:p>
    <w:p w:rsidR="00B01945" w:rsidRPr="00611333" w:rsidRDefault="00B01945" w:rsidP="00F74021">
      <w:pPr>
        <w:widowControl w:val="0"/>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w:t>
      </w:r>
      <w:r w:rsidRPr="00611333">
        <w:rPr>
          <w:rFonts w:ascii="Times New Roman" w:eastAsia="Times New Roman" w:hAnsi="Times New Roman"/>
          <w:spacing w:val="-6"/>
          <w:sz w:val="28"/>
          <w:szCs w:val="28"/>
          <w:lang w:val="en-US" w:eastAsia="vi-VN"/>
        </w:rPr>
        <w:t xml:space="preserve"> Vận dụng các phương pháp phân tích cơ cấu tài chính, tình hình đầu tư, khả năng thanh toán, năng lực hoạt động của tài sản và khả năng sinh lời</w:t>
      </w:r>
      <w:r w:rsidRPr="00611333">
        <w:rPr>
          <w:rFonts w:ascii="Times New Roman" w:eastAsia="Times New Roman" w:hAnsi="Times New Roman"/>
          <w:spacing w:val="-6"/>
          <w:sz w:val="28"/>
          <w:szCs w:val="28"/>
          <w:lang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chịu trách nhiệm về công việc của mình theo nguyên tắc an toàn nghề nghiệp và đạo đức nghề nghiệp;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2. Nội dung </w:t>
      </w:r>
      <w:r w:rsidRPr="00611333">
        <w:rPr>
          <w:rFonts w:ascii="Times New Roman" w:eastAsia="Times New Roman" w:hAnsi="Times New Roman"/>
          <w:sz w:val="28"/>
          <w:szCs w:val="28"/>
          <w:lang w:val="en-US" w:eastAsia="vi-VN"/>
        </w:rPr>
        <w:t>bài</w:t>
      </w:r>
      <w:r w:rsidRPr="00611333">
        <w:rPr>
          <w:rFonts w:ascii="Times New Roman" w:eastAsia="Times New Roman" w:hAnsi="Times New Roman"/>
          <w:sz w:val="28"/>
          <w:szCs w:val="28"/>
          <w:lang w:eastAsia="vi-VN"/>
        </w:rPr>
        <w:t>:</w:t>
      </w:r>
    </w:p>
    <w:tbl>
      <w:tblPr>
        <w:tblW w:w="0" w:type="auto"/>
        <w:tblInd w:w="817" w:type="dxa"/>
        <w:tblLook w:val="04A0"/>
      </w:tblPr>
      <w:tblGrid>
        <w:gridCol w:w="6521"/>
        <w:gridCol w:w="850"/>
        <w:gridCol w:w="992"/>
      </w:tblGrid>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Phân tích khái quát tình hình tài chính qua mối quan hệ trên bảng cân đối kế toán.</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Phân tích sự biến động của tài sản, nguồn vốn</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Phân tích mối quan hệ giữa tài sản và nguồn vốn</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Phân tích các chỉ sổ tài chính</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992"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Phân tích năng lực hoạt động của tài sản</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w:t>
            </w:r>
            <w:r w:rsidRPr="00611333">
              <w:rPr>
                <w:rFonts w:ascii="Times New Roman" w:eastAsia="Times New Roman" w:hAnsi="Times New Roman"/>
                <w:sz w:val="28"/>
                <w:szCs w:val="28"/>
                <w:lang w:val="en-US" w:eastAsia="vi-VN"/>
              </w:rPr>
              <w:t>2.</w:t>
            </w:r>
            <w:r w:rsidRPr="00611333">
              <w:rPr>
                <w:rFonts w:ascii="Times New Roman" w:eastAsia="Times New Roman" w:hAnsi="Times New Roman"/>
                <w:sz w:val="28"/>
                <w:szCs w:val="28"/>
                <w:lang w:eastAsia="vi-VN"/>
              </w:rPr>
              <w:t>2. Phân tích khả năng thanh toán ngắn hạn</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w:t>
            </w:r>
            <w:r w:rsidRPr="00611333">
              <w:rPr>
                <w:rFonts w:ascii="Times New Roman" w:eastAsia="Times New Roman" w:hAnsi="Times New Roman"/>
                <w:sz w:val="28"/>
                <w:szCs w:val="28"/>
                <w:lang w:val="en-US" w:eastAsia="vi-VN"/>
              </w:rPr>
              <w:t>2.</w:t>
            </w:r>
            <w:r w:rsidRPr="00611333">
              <w:rPr>
                <w:rFonts w:ascii="Times New Roman" w:eastAsia="Times New Roman" w:hAnsi="Times New Roman"/>
                <w:sz w:val="28"/>
                <w:szCs w:val="28"/>
                <w:lang w:eastAsia="vi-VN"/>
              </w:rPr>
              <w:t>3. Phân tích cơ cấu tài chính của doanh nghiệp</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w:t>
            </w:r>
            <w:r w:rsidRPr="00611333">
              <w:rPr>
                <w:rFonts w:ascii="Times New Roman" w:eastAsia="Times New Roman" w:hAnsi="Times New Roman"/>
                <w:sz w:val="28"/>
                <w:szCs w:val="28"/>
                <w:lang w:val="en-US" w:eastAsia="vi-VN"/>
              </w:rPr>
              <w:t>2.</w:t>
            </w:r>
            <w:r w:rsidRPr="00611333">
              <w:rPr>
                <w:rFonts w:ascii="Times New Roman" w:eastAsia="Times New Roman" w:hAnsi="Times New Roman"/>
                <w:sz w:val="28"/>
                <w:szCs w:val="28"/>
                <w:lang w:eastAsia="vi-VN"/>
              </w:rPr>
              <w:t>4. Phân tích khả năng sinh lời</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w:t>
            </w:r>
            <w:r w:rsidRPr="00611333">
              <w:rPr>
                <w:rFonts w:ascii="Times New Roman" w:eastAsia="Times New Roman" w:hAnsi="Times New Roman"/>
                <w:sz w:val="28"/>
                <w:szCs w:val="28"/>
                <w:lang w:val="en-US" w:eastAsia="vi-VN"/>
              </w:rPr>
              <w:t>3</w:t>
            </w:r>
            <w:r w:rsidRPr="00611333">
              <w:rPr>
                <w:rFonts w:ascii="Times New Roman" w:eastAsia="Times New Roman" w:hAnsi="Times New Roman"/>
                <w:sz w:val="28"/>
                <w:szCs w:val="28"/>
                <w:lang w:eastAsia="vi-VN"/>
              </w:rPr>
              <w:t>. Phân tích tình hình lưu chuyển tiền tệ</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p>
        </w:tc>
        <w:tc>
          <w:tcPr>
            <w:tcW w:w="992"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w:t>
            </w:r>
            <w:r w:rsidRPr="00611333">
              <w:rPr>
                <w:rFonts w:ascii="Times New Roman" w:eastAsia="Times New Roman" w:hAnsi="Times New Roman"/>
                <w:sz w:val="28"/>
                <w:szCs w:val="28"/>
                <w:lang w:val="en-US" w:eastAsia="vi-VN"/>
              </w:rPr>
              <w:t>3.</w:t>
            </w:r>
            <w:r w:rsidRPr="00611333">
              <w:rPr>
                <w:rFonts w:ascii="Times New Roman" w:eastAsia="Times New Roman" w:hAnsi="Times New Roman"/>
                <w:sz w:val="28"/>
                <w:szCs w:val="28"/>
                <w:lang w:eastAsia="vi-VN"/>
              </w:rPr>
              <w:t>1. Mối quan hệ giữa báo cáo tài chính lưu chuyển tiền tệ và báo cáo tài chính khác</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w:t>
            </w:r>
            <w:r w:rsidRPr="00611333">
              <w:rPr>
                <w:rFonts w:ascii="Times New Roman" w:eastAsia="Times New Roman" w:hAnsi="Times New Roman"/>
                <w:sz w:val="28"/>
                <w:szCs w:val="28"/>
                <w:lang w:val="en-US" w:eastAsia="vi-VN"/>
              </w:rPr>
              <w:t>3</w:t>
            </w:r>
            <w:r w:rsidRPr="00611333">
              <w:rPr>
                <w:rFonts w:ascii="Times New Roman" w:eastAsia="Times New Roman" w:hAnsi="Times New Roman"/>
                <w:sz w:val="28"/>
                <w:szCs w:val="28"/>
                <w:lang w:eastAsia="vi-VN"/>
              </w:rPr>
              <w:t>.2. Phân tích khái quát tính hình lưu chuyển tiền tệ</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w:t>
            </w:r>
            <w:r w:rsidRPr="00611333">
              <w:rPr>
                <w:rFonts w:ascii="Times New Roman" w:eastAsia="Times New Roman" w:hAnsi="Times New Roman"/>
                <w:sz w:val="28"/>
                <w:szCs w:val="28"/>
                <w:lang w:val="en-US" w:eastAsia="vi-VN"/>
              </w:rPr>
              <w:t>3</w:t>
            </w:r>
            <w:r w:rsidRPr="00611333">
              <w:rPr>
                <w:rFonts w:ascii="Times New Roman" w:eastAsia="Times New Roman" w:hAnsi="Times New Roman"/>
                <w:sz w:val="28"/>
                <w:szCs w:val="28"/>
                <w:lang w:eastAsia="vi-VN"/>
              </w:rPr>
              <w:t>.3. Các tỷ số của dòng tiền</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521"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850"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992"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IV. Điều kiện thực hiện mô đun:</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Phòng học chuyên môn hóa: Phòng học lý thuyết đáp ứng được điều kiện cho việc dạy và học.</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Trang thiết bị máy móc: Máy tính, máy chiếu,  micro,..</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3. Học liệu, dụng cụ, nguyên vật liệu: </w:t>
      </w:r>
      <w:r w:rsidRPr="00611333">
        <w:rPr>
          <w:rFonts w:ascii="Times New Roman" w:eastAsia="Times New Roman" w:hAnsi="Times New Roman"/>
          <w:sz w:val="28"/>
          <w:szCs w:val="28"/>
          <w:lang w:val="en-US" w:eastAsia="vi-VN"/>
        </w:rPr>
        <w:t>Đề cương bài giảng,</w:t>
      </w:r>
      <w:r w:rsidRPr="00611333">
        <w:rPr>
          <w:rFonts w:ascii="Times New Roman" w:eastAsia="Times New Roman" w:hAnsi="Times New Roman"/>
          <w:sz w:val="28"/>
          <w:szCs w:val="28"/>
          <w:lang w:eastAsia="vi-VN"/>
        </w:rPr>
        <w:t xml:space="preserve"> giáo án, </w:t>
      </w:r>
      <w:r w:rsidRPr="00611333">
        <w:rPr>
          <w:rFonts w:ascii="Times New Roman" w:eastAsia="Times New Roman" w:hAnsi="Times New Roman"/>
          <w:sz w:val="28"/>
          <w:szCs w:val="28"/>
          <w:lang w:val="en-US" w:eastAsia="vi-VN"/>
        </w:rPr>
        <w:t xml:space="preserve">slide </w:t>
      </w:r>
      <w:r w:rsidRPr="00611333">
        <w:rPr>
          <w:rFonts w:ascii="Times New Roman" w:eastAsia="Times New Roman" w:hAnsi="Times New Roman"/>
          <w:sz w:val="28"/>
          <w:szCs w:val="28"/>
          <w:lang w:eastAsia="vi-VN"/>
        </w:rPr>
        <w:t xml:space="preserve">bài giảng mô đun, </w:t>
      </w:r>
      <w:r w:rsidRPr="00611333">
        <w:rPr>
          <w:rFonts w:ascii="Times New Roman" w:eastAsia="Times New Roman" w:hAnsi="Times New Roman"/>
          <w:sz w:val="28"/>
          <w:szCs w:val="28"/>
          <w:lang w:val="en-US" w:eastAsia="vi-VN"/>
        </w:rPr>
        <w:t xml:space="preserve">bài tập thực hành, </w:t>
      </w:r>
      <w:r w:rsidRPr="00611333">
        <w:rPr>
          <w:rFonts w:ascii="Times New Roman" w:eastAsia="Times New Roman" w:hAnsi="Times New Roman"/>
          <w:sz w:val="28"/>
          <w:szCs w:val="28"/>
          <w:lang w:eastAsia="vi-VN"/>
        </w:rPr>
        <w:t>tài liệu phát tay và các tài liệu liên quan khác</w:t>
      </w:r>
      <w:r w:rsidRPr="00611333">
        <w:rPr>
          <w:rFonts w:ascii="Times New Roman" w:eastAsia="Times New Roman" w:hAnsi="Times New Roman"/>
          <w:sz w:val="28"/>
          <w:szCs w:val="28"/>
          <w:lang w:val="en-US" w:eastAsia="vi-VN"/>
        </w:rPr>
        <w:t>: video, clip, ví dụ minh họa,</w:t>
      </w:r>
      <w:r w:rsidRPr="00611333">
        <w:rPr>
          <w:rFonts w:ascii="Times New Roman" w:eastAsia="Times New Roman" w:hAnsi="Times New Roman"/>
          <w:sz w:val="28"/>
          <w:szCs w:val="28"/>
          <w:lang w:eastAsia="vi-VN"/>
        </w:rPr>
        <w:t xml:space="preserve"> tài liệu tham khảo</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b/>
          <w:bCs/>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4. Các điều kiện khác: </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V. Nội dung và phương pháp, đánh giá:</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ab/>
      </w:r>
      <w:r w:rsidRPr="00611333">
        <w:rPr>
          <w:rFonts w:ascii="Times New Roman" w:eastAsia="Times New Roman" w:hAnsi="Times New Roman"/>
          <w:bCs/>
          <w:sz w:val="28"/>
          <w:szCs w:val="28"/>
          <w:lang w:eastAsia="vi-VN"/>
        </w:rPr>
        <w:t>1. Nội dung:</w:t>
      </w:r>
    </w:p>
    <w:p w:rsidR="00B01945" w:rsidRPr="00611333" w:rsidRDefault="00B01945" w:rsidP="00F74021">
      <w:pPr>
        <w:spacing w:line="288" w:lineRule="auto"/>
        <w:jc w:val="both"/>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ab/>
      </w:r>
      <w:r w:rsidRPr="00611333">
        <w:rPr>
          <w:rFonts w:ascii="Times New Roman" w:eastAsia="Times New Roman" w:hAnsi="Times New Roman"/>
          <w:bCs/>
          <w:sz w:val="28"/>
          <w:szCs w:val="28"/>
          <w:lang w:eastAsia="vi-VN"/>
        </w:rPr>
        <w:t>- Kiến thức: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Khái niệm</w:t>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mục tiêu </w:t>
      </w:r>
      <w:r w:rsidRPr="00611333">
        <w:rPr>
          <w:rFonts w:ascii="Times New Roman" w:eastAsia="Times New Roman" w:hAnsi="Times New Roman"/>
          <w:sz w:val="28"/>
          <w:szCs w:val="28"/>
          <w:lang w:val="en-US" w:eastAsia="vi-VN"/>
        </w:rPr>
        <w:t xml:space="preserve">và phương pháp </w:t>
      </w:r>
      <w:r w:rsidRPr="00611333">
        <w:rPr>
          <w:rFonts w:ascii="Times New Roman" w:eastAsia="Times New Roman" w:hAnsi="Times New Roman"/>
          <w:sz w:val="28"/>
          <w:szCs w:val="28"/>
          <w:lang w:eastAsia="vi-VN"/>
        </w:rPr>
        <w:t>phân tích tài chính doanh nghiệp</w:t>
      </w:r>
      <w:r w:rsidRPr="00611333">
        <w:rPr>
          <w:rFonts w:ascii="Times New Roman" w:eastAsia="Times New Roman" w:hAnsi="Times New Roman"/>
          <w:sz w:val="28"/>
          <w:szCs w:val="28"/>
          <w:lang w:val="en-US" w:eastAsia="vi-VN"/>
        </w:rPr>
        <w:t>;</w:t>
      </w:r>
    </w:p>
    <w:p w:rsidR="00B01945" w:rsidRPr="00611333" w:rsidRDefault="00B01945" w:rsidP="00F74021">
      <w:pPr>
        <w:widowControl w:val="0"/>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Trình bày được mục đích, đối tượng và nội dung h</w:t>
      </w:r>
      <w:r w:rsidRPr="00611333">
        <w:rPr>
          <w:rFonts w:ascii="Times New Roman" w:eastAsia="Times New Roman" w:hAnsi="Times New Roman"/>
          <w:sz w:val="28"/>
          <w:szCs w:val="28"/>
          <w:lang w:eastAsia="vi-VN"/>
        </w:rPr>
        <w:t xml:space="preserve">ệ thống báo cáo tài </w:t>
      </w:r>
      <w:r w:rsidRPr="00611333">
        <w:rPr>
          <w:rFonts w:ascii="Times New Roman" w:eastAsia="Times New Roman" w:hAnsi="Times New Roman"/>
          <w:sz w:val="28"/>
          <w:szCs w:val="28"/>
          <w:lang w:eastAsia="vi-VN"/>
        </w:rPr>
        <w:lastRenderedPageBreak/>
        <w:t>chính doanh nghiệp</w:t>
      </w:r>
      <w:r w:rsidRPr="00611333">
        <w:rPr>
          <w:rFonts w:ascii="Times New Roman" w:eastAsia="Times New Roman" w:hAnsi="Times New Roman"/>
          <w:sz w:val="28"/>
          <w:szCs w:val="28"/>
          <w:lang w:val="en-US" w:eastAsia="vi-VN"/>
        </w:rPr>
        <w:t>;</w:t>
      </w:r>
    </w:p>
    <w:p w:rsidR="00B01945" w:rsidRPr="00611333" w:rsidRDefault="00B01945" w:rsidP="00F74021">
      <w:pPr>
        <w:widowControl w:val="0"/>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Các nhân tố ảnh hưởng đến doanh thu thuần về bán hàng, chỉ tiêu lợi nhuận thuần về bán hàng</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Mối quan hệ giữa tài sản và nguồn vốn trong doanh nghiệp;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Công thức và ý nghĩa các chỉ số tài chính trong doanh nghiệp: năng lực hoạt động của tài sản, khả năng thanh toán, cơ cấu tài chính và khả năng sinh lời</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Các tỷ số dòng tiền của doanh nghiệp.</w:t>
      </w:r>
    </w:p>
    <w:p w:rsidR="00B01945" w:rsidRPr="00611333" w:rsidRDefault="00B01945" w:rsidP="00F74021">
      <w:pPr>
        <w:spacing w:line="288" w:lineRule="auto"/>
        <w:jc w:val="both"/>
        <w:rPr>
          <w:rFonts w:ascii="Times New Roman" w:eastAsia="Times New Roman" w:hAnsi="Times New Roman"/>
          <w:bCs/>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bCs/>
          <w:sz w:val="28"/>
          <w:szCs w:val="28"/>
          <w:lang w:eastAsia="vi-VN"/>
        </w:rPr>
        <w:t xml:space="preserve">- Kỹ năng: </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pacing w:val="-6"/>
          <w:sz w:val="28"/>
          <w:szCs w:val="28"/>
          <w:lang w:val="en-US" w:eastAsia="vi-VN"/>
        </w:rPr>
        <w:t>+ Phương pháp sử dụng trong phân tích tài chính doanh nghiệp;</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ab/>
      </w:r>
      <w:r w:rsidRPr="00611333">
        <w:rPr>
          <w:rFonts w:ascii="Times New Roman" w:eastAsia="Times New Roman" w:hAnsi="Times New Roman"/>
          <w:spacing w:val="-6"/>
          <w:sz w:val="28"/>
          <w:szCs w:val="28"/>
          <w:lang w:eastAsia="vi-VN"/>
        </w:rPr>
        <w:t xml:space="preserve">+ </w:t>
      </w:r>
      <w:r w:rsidRPr="00611333">
        <w:rPr>
          <w:rFonts w:ascii="Times New Roman" w:eastAsia="Times New Roman" w:hAnsi="Times New Roman"/>
          <w:spacing w:val="-6"/>
          <w:sz w:val="28"/>
          <w:szCs w:val="28"/>
          <w:lang w:val="en-US" w:eastAsia="vi-VN"/>
        </w:rPr>
        <w:t>Phân tích nhận diện tính hình tài chính của doanh nghiệp thông qua các báo cáo tài chính;</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eastAsia="vi-VN"/>
        </w:rPr>
        <w:tab/>
        <w:t>+ Phân tích, đánh giá tình hình thực hiện chỉ tiêu doanh thu thuần và lợi nhuận thuần về bán hàng</w:t>
      </w:r>
      <w:r w:rsidRPr="00611333">
        <w:rPr>
          <w:rFonts w:ascii="Times New Roman" w:eastAsia="Times New Roman" w:hAnsi="Times New Roman"/>
          <w:spacing w:val="-6"/>
          <w:sz w:val="28"/>
          <w:szCs w:val="28"/>
          <w:lang w:val="en-US" w:eastAsia="vi-VN"/>
        </w:rPr>
        <w:t>;</w:t>
      </w:r>
    </w:p>
    <w:p w:rsidR="00B01945" w:rsidRPr="00611333" w:rsidRDefault="00B01945" w:rsidP="00F74021">
      <w:pPr>
        <w:spacing w:line="288" w:lineRule="auto"/>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tab/>
      </w:r>
      <w:r w:rsidRPr="00611333">
        <w:rPr>
          <w:rFonts w:ascii="Times New Roman" w:eastAsia="Times New Roman" w:hAnsi="Times New Roman"/>
          <w:spacing w:val="-6"/>
          <w:sz w:val="28"/>
          <w:szCs w:val="28"/>
          <w:lang w:val="en-US" w:eastAsia="vi-VN"/>
        </w:rPr>
        <w:t>+ Vận dụng các phương pháp phân tích cơ cấu tài chính, tình hình đầu tư, khả năng thanh toán, năng lực hoạt động của tài sản và khả năng sinh lời</w:t>
      </w:r>
      <w:r w:rsidRPr="00611333">
        <w:rPr>
          <w:rFonts w:ascii="Times New Roman" w:eastAsia="Times New Roman" w:hAnsi="Times New Roman"/>
          <w:spacing w:val="-6"/>
          <w:sz w:val="28"/>
          <w:szCs w:val="28"/>
          <w:lang w:eastAsia="vi-VN"/>
        </w:rPr>
        <w:t>.</w:t>
      </w:r>
    </w:p>
    <w:p w:rsidR="00B01945" w:rsidRPr="00611333" w:rsidRDefault="00B01945" w:rsidP="00F74021">
      <w:pPr>
        <w:spacing w:line="288" w:lineRule="auto"/>
        <w:jc w:val="both"/>
        <w:rPr>
          <w:rFonts w:ascii="Times New Roman" w:eastAsia="Times New Roman" w:hAnsi="Times New Roman"/>
          <w:bCs/>
          <w:sz w:val="28"/>
          <w:szCs w:val="28"/>
          <w:lang w:eastAsia="vi-VN"/>
        </w:rPr>
      </w:pPr>
      <w:r w:rsidRPr="00611333">
        <w:rPr>
          <w:rFonts w:ascii="Times New Roman" w:eastAsia="Times New Roman" w:hAnsi="Times New Roman"/>
          <w:bCs/>
          <w:sz w:val="28"/>
          <w:szCs w:val="28"/>
          <w:lang w:val="en-US" w:eastAsia="vi-VN"/>
        </w:rPr>
        <w:tab/>
      </w:r>
      <w:r w:rsidRPr="00611333">
        <w:rPr>
          <w:rFonts w:ascii="Times New Roman" w:eastAsia="Times New Roman" w:hAnsi="Times New Roman"/>
          <w:bCs/>
          <w:sz w:val="28"/>
          <w:szCs w:val="28"/>
          <w:lang w:eastAsia="vi-VN"/>
        </w:rPr>
        <w:t>-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Chấp hành nghiêm chỉnh nội quy, quy định và thời gian </w:t>
      </w:r>
      <w:r w:rsidRPr="00611333">
        <w:rPr>
          <w:rFonts w:ascii="Times New Roman" w:eastAsia="Times New Roman" w:hAnsi="Times New Roman"/>
          <w:sz w:val="28"/>
          <w:szCs w:val="28"/>
          <w:lang w:val="en-US" w:eastAsia="vi-VN"/>
        </w:rPr>
        <w:t>học tập;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Tự học tập, lũy kiến thức, kinh nghiệm để nâng cao trình độ chuyên môn về </w:t>
      </w:r>
      <w:r w:rsidRPr="00611333">
        <w:rPr>
          <w:rFonts w:ascii="Times New Roman" w:eastAsia="Times New Roman" w:hAnsi="Times New Roman"/>
          <w:sz w:val="28"/>
          <w:szCs w:val="28"/>
          <w:lang w:val="en-US" w:eastAsia="vi-VN"/>
        </w:rPr>
        <w:t>phân tích tài chính doanh nghiệp</w:t>
      </w:r>
      <w:r w:rsidRPr="00611333">
        <w:rPr>
          <w:rFonts w:ascii="Times New Roman" w:eastAsia="Times New Roman" w:hAnsi="Times New Roman"/>
          <w:sz w:val="28"/>
          <w:szCs w:val="28"/>
          <w:lang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Phương pháp:</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Kiểm tra thường xuyên: kiểm tra vấn đáp, kiểm tra viết, kiểm tra một số nội dung bài tập trong mỗi buổi lên lớp, chấm điểm bài tập hoặc thảo luận.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Kiểm tra định kỳ: kiểm tra viết.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Thi kết thúc môn: Bài thi viết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 đun: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1. Phạm vi áp dụng mô đun: </w:t>
      </w:r>
      <w:r w:rsidRPr="00611333">
        <w:rPr>
          <w:rFonts w:ascii="Times New Roman" w:eastAsia="Times New Roman" w:hAnsi="Times New Roman"/>
          <w:sz w:val="28"/>
          <w:szCs w:val="28"/>
          <w:lang w:val="en-US" w:eastAsia="vi-VN"/>
        </w:rPr>
        <w:t>C</w:t>
      </w:r>
      <w:r w:rsidRPr="00611333">
        <w:rPr>
          <w:rFonts w:ascii="Times New Roman" w:eastAsia="Times New Roman" w:hAnsi="Times New Roman"/>
          <w:spacing w:val="-2"/>
          <w:sz w:val="28"/>
          <w:szCs w:val="28"/>
          <w:lang w:eastAsia="vi-VN"/>
        </w:rPr>
        <w:t>hương trình</w:t>
      </w:r>
      <w:r w:rsidRPr="00611333">
        <w:rPr>
          <w:rFonts w:ascii="Times New Roman" w:eastAsia="Times New Roman" w:hAnsi="Times New Roman"/>
          <w:spacing w:val="-2"/>
          <w:sz w:val="28"/>
          <w:szCs w:val="28"/>
          <w:lang w:val="en-US" w:eastAsia="vi-VN"/>
        </w:rPr>
        <w:t xml:space="preserve"> mô đun được sử dụng để giảng dạy cho nghề Tài chính - Ngân hàng trình độ Cao đẳng. </w:t>
      </w:r>
      <w:r w:rsidRPr="00611333">
        <w:rPr>
          <w:rFonts w:ascii="Times New Roman" w:eastAsia="Times New Roman" w:hAnsi="Times New Roman"/>
          <w:sz w:val="28"/>
          <w:szCs w:val="28"/>
          <w:lang w:val="en-US" w:eastAsia="vi-VN"/>
        </w:rPr>
        <w:t>Tổng thời gian thực hiện mô đun là 75 giờ, giảng viên giảng dạy giờ lý thuyết kết hợp với các bài tập thực hành đan xen.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Hướng dẫn về phương pháp giảng dạy, học tập mô đun: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Đối với giảng viên:</w:t>
      </w:r>
    </w:p>
    <w:p w:rsidR="00B01945" w:rsidRPr="00611333" w:rsidRDefault="00B01945"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xml:space="preserve">+ </w:t>
      </w:r>
      <w:r w:rsidRPr="00611333">
        <w:rPr>
          <w:rFonts w:ascii="Times New Roman" w:hAnsi="Times New Roman"/>
          <w:sz w:val="28"/>
          <w:szCs w:val="28"/>
        </w:rPr>
        <w:t>Hình thức giảng dạy chính mô đun lý thuyết kết hợp với thựchành;</w:t>
      </w:r>
    </w:p>
    <w:p w:rsidR="00B01945" w:rsidRPr="00611333" w:rsidRDefault="00B01945"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Trước khi giảng dạy cần căn cứ vào nội dung của từng bài học để chuẩn bị đầy đủ các điều kiện mô đun để đảm bảo chất lượng giảng dạy.</w:t>
      </w:r>
    </w:p>
    <w:p w:rsidR="00B01945" w:rsidRPr="00611333" w:rsidRDefault="00B01945"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lastRenderedPageBreak/>
        <w:t>+ Chuẩn bị tốt các tài liệu minh hoạ và áp dụng linh hoạt các phương pháp giảng dạy để phát huy tính chủ động, tích cực cho người học.</w:t>
      </w:r>
    </w:p>
    <w:p w:rsidR="00B01945" w:rsidRPr="00611333" w:rsidRDefault="00B01945"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Tổ chức lớp thành các nhóm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Sử dụng máy tính, máy chiếu và có những Video, clip, ví dụ minh họa cho sinh </w:t>
      </w:r>
      <w:r w:rsidRPr="00611333">
        <w:rPr>
          <w:rFonts w:ascii="Times New Roman" w:eastAsia="Times New Roman" w:hAnsi="Times New Roman"/>
          <w:sz w:val="28"/>
          <w:szCs w:val="28"/>
          <w:lang w:val="en-US" w:eastAsia="vi-VN"/>
        </w:rPr>
        <w:t xml:space="preserve">viên </w:t>
      </w:r>
      <w:r w:rsidRPr="00611333">
        <w:rPr>
          <w:rFonts w:ascii="Times New Roman" w:eastAsia="Times New Roman" w:hAnsi="Times New Roman"/>
          <w:sz w:val="28"/>
          <w:szCs w:val="28"/>
          <w:lang w:eastAsia="vi-VN"/>
        </w:rPr>
        <w:t>dễ hiểu.</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Tăng cường khai thác các nguồn học liệu tham khảo trên Internet.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người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ý thức tự học, chuẩn bị tốt các câu hỏi, bài tập được giao.</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mặt đầy đủ trên lớp, đúng 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Vận dụng kiến thức mô đun trong </w:t>
      </w:r>
      <w:r w:rsidRPr="00611333">
        <w:rPr>
          <w:rFonts w:ascii="Times New Roman" w:eastAsia="Times New Roman" w:hAnsi="Times New Roman"/>
          <w:sz w:val="28"/>
          <w:szCs w:val="28"/>
          <w:lang w:val="en-US" w:eastAsia="vi-VN"/>
        </w:rPr>
        <w:t>bài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Cho phép thay thế bài thảo luận nhóm bằng 1 bài kiểm tra định kỳ.</w:t>
      </w:r>
    </w:p>
    <w:p w:rsidR="00B01945" w:rsidRPr="00611333" w:rsidRDefault="00B01945" w:rsidP="00F74021">
      <w:pPr>
        <w:spacing w:line="288" w:lineRule="auto"/>
        <w:ind w:firstLine="720"/>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eastAsia="vi-VN"/>
        </w:rPr>
        <w:t xml:space="preserve">+ Biết chia sẻ thông tin, tham gia nhiệt tình các hoạt động </w:t>
      </w:r>
      <w:r w:rsidRPr="00611333">
        <w:rPr>
          <w:rFonts w:ascii="Times New Roman" w:eastAsia="Times New Roman" w:hAnsi="Times New Roman"/>
          <w:spacing w:val="-4"/>
          <w:sz w:val="28"/>
          <w:szCs w:val="28"/>
          <w:lang w:val="en-US" w:eastAsia="vi-VN"/>
        </w:rPr>
        <w:t>thực hành</w:t>
      </w:r>
      <w:r w:rsidRPr="00611333">
        <w:rPr>
          <w:rFonts w:ascii="Times New Roman" w:eastAsia="Times New Roman" w:hAnsi="Times New Roman"/>
          <w:spacing w:val="-4"/>
          <w:sz w:val="28"/>
          <w:szCs w:val="28"/>
          <w:lang w:eastAsia="vi-VN"/>
        </w:rPr>
        <w:t xml:space="preserve"> nhóm</w:t>
      </w:r>
      <w:r w:rsidRPr="00611333">
        <w:rPr>
          <w:rFonts w:ascii="Times New Roman" w:eastAsia="Times New Roman" w:hAnsi="Times New Roman"/>
          <w:spacing w:val="-4"/>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Nộp bài đầy đủ, đúng thời hạn theo yêu cầu của gi</w:t>
      </w:r>
      <w:r w:rsidRPr="00611333">
        <w:rPr>
          <w:rFonts w:ascii="Times New Roman" w:eastAsia="Times New Roman" w:hAnsi="Times New Roman"/>
          <w:sz w:val="28"/>
          <w:szCs w:val="28"/>
          <w:lang w:val="en-US" w:eastAsia="vi-VN"/>
        </w:rPr>
        <w:t>ảng</w:t>
      </w:r>
      <w:r w:rsidRPr="00611333">
        <w:rPr>
          <w:rFonts w:ascii="Times New Roman" w:eastAsia="Times New Roman" w:hAnsi="Times New Roman"/>
          <w:sz w:val="28"/>
          <w:szCs w:val="28"/>
          <w:lang w:eastAsia="vi-VN"/>
        </w:rPr>
        <w:t xml:space="preserve">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S</w:t>
      </w:r>
      <w:r w:rsidRPr="00611333">
        <w:rPr>
          <w:rFonts w:ascii="Times New Roman" w:eastAsia="Times New Roman" w:hAnsi="Times New Roman"/>
          <w:sz w:val="28"/>
          <w:szCs w:val="28"/>
          <w:lang w:eastAsia="vi-VN"/>
        </w:rPr>
        <w:t>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phải thực hiện các bài tập một cách nghiêm túc, không được sao chép (dưới mọi hình thức).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Chủ động, tích cực khai thác các ứng dụng công nghệ thông tin trong việc tự học ở nhà.</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3. Những trọng tâm cần chú ý:</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 Phương pháp phân tích tài chính doanh nghiệp;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Nội dung hệ thống báo cáo tài chính;</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Phân tích tình hình và kết quả kinh doanh </w:t>
      </w:r>
      <w:r w:rsidRPr="00611333">
        <w:rPr>
          <w:rFonts w:ascii="Times New Roman" w:eastAsia="Times New Roman" w:hAnsi="Times New Roman"/>
          <w:sz w:val="28"/>
          <w:szCs w:val="28"/>
          <w:lang w:val="en-US" w:eastAsia="vi-VN"/>
        </w:rPr>
        <w:t>về chỉ tiêu doanh thu bán hàng và lợi nhuận thuần về bán hàng;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Phân tích mối quan hệ giữa tài sản và nguồn vốn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Công thức và ý nghĩa các chỉ số tài chính trong doanh nghiệp.</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4. Tài liệu tham khảo:</w:t>
      </w:r>
      <w:r w:rsidRPr="00611333">
        <w:rPr>
          <w:rFonts w:ascii="Times New Roman" w:eastAsia="Times New Roman" w:hAnsi="Times New Roman"/>
          <w:sz w:val="28"/>
          <w:szCs w:val="28"/>
          <w:lang w:eastAsia="vi-VN"/>
        </w:rPr>
        <w:tab/>
      </w:r>
    </w:p>
    <w:p w:rsidR="00B01945" w:rsidRPr="00611333" w:rsidRDefault="00B01945" w:rsidP="00F74021">
      <w:pPr>
        <w:tabs>
          <w:tab w:val="left" w:pos="993"/>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Lê Thị Xuân (2014), </w:t>
      </w:r>
      <w:r w:rsidRPr="00611333">
        <w:rPr>
          <w:rFonts w:ascii="Times New Roman" w:eastAsia="Times New Roman" w:hAnsi="Times New Roman"/>
          <w:i/>
          <w:sz w:val="28"/>
          <w:szCs w:val="28"/>
          <w:lang w:eastAsia="vi-VN"/>
        </w:rPr>
        <w:t>Giáo trình Phân tích tài chính doanh nghiệp</w:t>
      </w:r>
      <w:r w:rsidRPr="00611333">
        <w:rPr>
          <w:rFonts w:ascii="Times New Roman" w:eastAsia="Times New Roman" w:hAnsi="Times New Roman"/>
          <w:sz w:val="28"/>
          <w:szCs w:val="28"/>
          <w:lang w:eastAsia="vi-VN"/>
        </w:rPr>
        <w:t>, NXB đại học Kinh tế quốc dân.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 Ngô Kim Phượng (2015), </w:t>
      </w:r>
      <w:r w:rsidRPr="00611333">
        <w:rPr>
          <w:rFonts w:ascii="Times New Roman" w:eastAsia="Times New Roman" w:hAnsi="Times New Roman"/>
          <w:i/>
          <w:sz w:val="28"/>
          <w:szCs w:val="28"/>
          <w:lang w:eastAsia="vi-VN"/>
        </w:rPr>
        <w:t>Giáo trình Phân tích tài chính doanh nghiệp</w:t>
      </w:r>
      <w:r w:rsidRPr="00611333">
        <w:rPr>
          <w:rFonts w:ascii="Times New Roman" w:eastAsia="Times New Roman" w:hAnsi="Times New Roman"/>
          <w:sz w:val="28"/>
          <w:szCs w:val="28"/>
          <w:lang w:eastAsia="vi-VN"/>
        </w:rPr>
        <w:t>, NXB đại học quốc gia TP. Hồ Chí Minh</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5. Ghi chú và giải thích (nếu có).</w:t>
      </w:r>
    </w:p>
    <w:p w:rsidR="00B01945" w:rsidRPr="00611333" w:rsidRDefault="00B01945" w:rsidP="00F74021">
      <w:pPr>
        <w:spacing w:line="288" w:lineRule="auto"/>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br w:type="page"/>
      </w:r>
    </w:p>
    <w:p w:rsidR="00B01945" w:rsidRPr="00611333" w:rsidRDefault="00B01945" w:rsidP="00F74021">
      <w:pPr>
        <w:spacing w:line="288" w:lineRule="auto"/>
        <w:jc w:val="center"/>
        <w:rPr>
          <w:rFonts w:ascii="Times New Roman" w:hAnsi="Times New Roman"/>
          <w:b/>
          <w:sz w:val="28"/>
          <w:szCs w:val="28"/>
          <w:lang w:val="it-IT" w:eastAsia="vi-VN"/>
        </w:rPr>
      </w:pPr>
      <w:bookmarkStart w:id="169" w:name="_Toc26773797"/>
      <w:r w:rsidRPr="00611333">
        <w:rPr>
          <w:rFonts w:ascii="Times New Roman" w:hAnsi="Times New Roman"/>
          <w:b/>
          <w:sz w:val="28"/>
          <w:szCs w:val="28"/>
          <w:lang w:eastAsia="vi-VN"/>
        </w:rPr>
        <w:lastRenderedPageBreak/>
        <w:t>CHƯƠNG TRÌNH MÔN HỌC</w:t>
      </w:r>
    </w:p>
    <w:p w:rsidR="00B01945" w:rsidRPr="00611333" w:rsidRDefault="00B01945" w:rsidP="00F74021">
      <w:pPr>
        <w:spacing w:line="288" w:lineRule="auto"/>
        <w:jc w:val="center"/>
        <w:rPr>
          <w:rFonts w:ascii="Times New Roman" w:hAnsi="Times New Roman"/>
          <w:b/>
          <w:sz w:val="28"/>
          <w:szCs w:val="28"/>
          <w:lang w:val="it-IT" w:eastAsia="vi-VN"/>
        </w:rPr>
      </w:pPr>
    </w:p>
    <w:p w:rsidR="00B01945" w:rsidRPr="00611333" w:rsidRDefault="00B01945" w:rsidP="00F74021">
      <w:pPr>
        <w:pStyle w:val="Heading1"/>
        <w:spacing w:line="288" w:lineRule="auto"/>
        <w:jc w:val="both"/>
        <w:rPr>
          <w:color w:val="auto"/>
          <w:szCs w:val="28"/>
        </w:rPr>
      </w:pPr>
      <w:r w:rsidRPr="00611333">
        <w:rPr>
          <w:color w:val="auto"/>
          <w:szCs w:val="28"/>
        </w:rPr>
        <w:t xml:space="preserve">Tên môn học: </w:t>
      </w:r>
      <w:bookmarkEnd w:id="169"/>
      <w:r w:rsidRPr="00611333">
        <w:rPr>
          <w:color w:val="auto"/>
          <w:szCs w:val="28"/>
        </w:rPr>
        <w:t>Thẩm định dự án đầu tư</w:t>
      </w:r>
    </w:p>
    <w:p w:rsidR="00B01945" w:rsidRPr="00611333" w:rsidRDefault="00B01945" w:rsidP="00F74021">
      <w:pPr>
        <w:pStyle w:val="Heading1"/>
        <w:spacing w:line="288" w:lineRule="auto"/>
        <w:jc w:val="both"/>
        <w:rPr>
          <w:color w:val="auto"/>
          <w:szCs w:val="28"/>
        </w:rPr>
      </w:pPr>
      <w:r w:rsidRPr="00611333">
        <w:rPr>
          <w:color w:val="auto"/>
          <w:szCs w:val="28"/>
        </w:rPr>
        <w:t>Mã môn học</w:t>
      </w:r>
      <w:r w:rsidRPr="00611333">
        <w:rPr>
          <w:b w:val="0"/>
          <w:color w:val="auto"/>
          <w:szCs w:val="28"/>
        </w:rPr>
        <w:t xml:space="preserve">: </w:t>
      </w:r>
      <w:r w:rsidR="00C14C26" w:rsidRPr="00851468">
        <w:rPr>
          <w:b w:val="0"/>
          <w:color w:val="auto"/>
          <w:szCs w:val="28"/>
        </w:rPr>
        <w:t>MH 20</w:t>
      </w:r>
    </w:p>
    <w:p w:rsidR="00B01945" w:rsidRPr="00851468" w:rsidRDefault="00B01945" w:rsidP="00F74021">
      <w:pPr>
        <w:pStyle w:val="Heading1"/>
        <w:spacing w:line="288" w:lineRule="auto"/>
        <w:jc w:val="both"/>
        <w:rPr>
          <w:b w:val="0"/>
          <w:color w:val="auto"/>
          <w:szCs w:val="28"/>
        </w:rPr>
      </w:pPr>
      <w:r w:rsidRPr="00611333">
        <w:rPr>
          <w:color w:val="auto"/>
          <w:szCs w:val="28"/>
          <w:shd w:val="clear" w:color="auto" w:fill="FFFFFF"/>
        </w:rPr>
        <w:t>Thời gian</w:t>
      </w:r>
      <w:r w:rsidRPr="00611333">
        <w:rPr>
          <w:color w:val="auto"/>
          <w:szCs w:val="28"/>
        </w:rPr>
        <w:t> thực hiện môn học</w:t>
      </w:r>
      <w:r w:rsidRPr="00611333">
        <w:rPr>
          <w:b w:val="0"/>
          <w:color w:val="auto"/>
          <w:szCs w:val="28"/>
        </w:rPr>
        <w:t xml:space="preserve">: </w:t>
      </w:r>
      <w:r w:rsidR="00C14C26" w:rsidRPr="00851468">
        <w:rPr>
          <w:b w:val="0"/>
          <w:color w:val="auto"/>
          <w:szCs w:val="28"/>
        </w:rPr>
        <w:t>4</w:t>
      </w:r>
      <w:r w:rsidRPr="00851468">
        <w:rPr>
          <w:b w:val="0"/>
          <w:color w:val="auto"/>
          <w:szCs w:val="28"/>
        </w:rPr>
        <w:t>5 giờ; (Lý thuyết: </w:t>
      </w:r>
      <w:r w:rsidR="00C14C26" w:rsidRPr="00851468">
        <w:rPr>
          <w:b w:val="0"/>
          <w:color w:val="auto"/>
          <w:szCs w:val="28"/>
        </w:rPr>
        <w:t>15</w:t>
      </w:r>
      <w:r w:rsidRPr="00851468">
        <w:rPr>
          <w:b w:val="0"/>
          <w:color w:val="auto"/>
          <w:szCs w:val="28"/>
        </w:rPr>
        <w:t xml:space="preserve"> giờ; </w:t>
      </w:r>
      <w:r w:rsidR="00851468">
        <w:rPr>
          <w:b w:val="0"/>
          <w:color w:val="auto"/>
          <w:szCs w:val="28"/>
        </w:rPr>
        <w:t>B</w:t>
      </w:r>
      <w:r w:rsidR="00851468" w:rsidRPr="00851468">
        <w:rPr>
          <w:b w:val="0"/>
          <w:color w:val="auto"/>
          <w:szCs w:val="28"/>
        </w:rPr>
        <w:t>ài tập</w:t>
      </w:r>
      <w:r w:rsidR="00851468">
        <w:rPr>
          <w:b w:val="0"/>
          <w:color w:val="auto"/>
          <w:szCs w:val="28"/>
        </w:rPr>
        <w:t>, thực hành, thảo luận</w:t>
      </w:r>
      <w:r w:rsidRPr="00851468">
        <w:rPr>
          <w:b w:val="0"/>
          <w:color w:val="auto"/>
          <w:szCs w:val="28"/>
        </w:rPr>
        <w:t>: </w:t>
      </w:r>
      <w:r w:rsidR="00C14C26" w:rsidRPr="00851468">
        <w:rPr>
          <w:b w:val="0"/>
          <w:color w:val="auto"/>
          <w:szCs w:val="28"/>
        </w:rPr>
        <w:t>28</w:t>
      </w:r>
      <w:r w:rsidRPr="00851468">
        <w:rPr>
          <w:b w:val="0"/>
          <w:color w:val="auto"/>
          <w:szCs w:val="28"/>
        </w:rPr>
        <w:t xml:space="preserve"> giờ; Kiểm tra: 0</w:t>
      </w:r>
      <w:r w:rsidR="00C14C26" w:rsidRPr="00851468">
        <w:rPr>
          <w:b w:val="0"/>
          <w:color w:val="auto"/>
          <w:szCs w:val="28"/>
        </w:rPr>
        <w:t>2</w:t>
      </w:r>
      <w:r w:rsidRPr="00851468">
        <w:rPr>
          <w:b w:val="0"/>
          <w:color w:val="auto"/>
          <w:szCs w:val="28"/>
        </w:rPr>
        <w:t xml:space="preserve"> giờ)</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 Vị trí, tính chất của môn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Vị trí: </w:t>
      </w:r>
      <w:r w:rsidRPr="00611333">
        <w:rPr>
          <w:rFonts w:ascii="Times New Roman" w:eastAsia="Times New Roman" w:hAnsi="Times New Roman"/>
          <w:sz w:val="28"/>
          <w:szCs w:val="28"/>
          <w:lang w:val="en-US" w:eastAsia="vi-VN"/>
        </w:rPr>
        <w:t xml:space="preserve">Môn học </w:t>
      </w:r>
      <w:r w:rsidRPr="00611333">
        <w:rPr>
          <w:rFonts w:ascii="Times New Roman" w:eastAsia="Times New Roman" w:hAnsi="Times New Roman"/>
          <w:sz w:val="28"/>
          <w:szCs w:val="28"/>
          <w:lang w:eastAsia="vi-VN"/>
        </w:rPr>
        <w:t xml:space="preserve">Thẩm định dự án đầu tư </w:t>
      </w:r>
      <w:r w:rsidRPr="00611333">
        <w:rPr>
          <w:rFonts w:ascii="Times New Roman" w:eastAsia="Times New Roman" w:hAnsi="Times New Roman"/>
          <w:sz w:val="28"/>
          <w:szCs w:val="28"/>
          <w:lang w:val="en-US" w:eastAsia="vi-VN"/>
        </w:rPr>
        <w:t xml:space="preserve">thuộc nhóm các môn học </w:t>
      </w:r>
      <w:r w:rsidRPr="00611333">
        <w:rPr>
          <w:rFonts w:ascii="Times New Roman" w:eastAsia="Times New Roman" w:hAnsi="Times New Roman"/>
          <w:sz w:val="28"/>
          <w:szCs w:val="28"/>
          <w:lang w:eastAsia="vi-VN"/>
        </w:rPr>
        <w:t xml:space="preserve">chuyên </w:t>
      </w:r>
      <w:r w:rsidRPr="00611333">
        <w:rPr>
          <w:rFonts w:ascii="Times New Roman" w:eastAsia="Times New Roman" w:hAnsi="Times New Roman"/>
          <w:sz w:val="28"/>
          <w:szCs w:val="28"/>
          <w:lang w:val="en-US" w:eastAsia="vi-VN"/>
        </w:rPr>
        <w:t>nghề Tài chính ngân hàng, là một bộ phận cấu thành quan trọng của hệ thống tiền tệ, tài chính, ngân hàng.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Tính chất: </w:t>
      </w:r>
      <w:r w:rsidRPr="00611333">
        <w:rPr>
          <w:rFonts w:ascii="Times New Roman" w:eastAsia="Times New Roman" w:hAnsi="Times New Roman"/>
          <w:sz w:val="28"/>
          <w:szCs w:val="28"/>
          <w:lang w:val="en-US" w:eastAsia="vi-VN"/>
        </w:rPr>
        <w:t xml:space="preserve">Môn học </w:t>
      </w:r>
      <w:r w:rsidRPr="00611333">
        <w:rPr>
          <w:rFonts w:ascii="Times New Roman" w:eastAsia="Times New Roman" w:hAnsi="Times New Roman"/>
          <w:sz w:val="28"/>
          <w:szCs w:val="28"/>
          <w:lang w:eastAsia="vi-VN"/>
        </w:rPr>
        <w:t xml:space="preserve">Thẩm định dự án đầu tư </w:t>
      </w:r>
      <w:r w:rsidRPr="00611333">
        <w:rPr>
          <w:rFonts w:ascii="Times New Roman" w:eastAsia="Times New Roman" w:hAnsi="Times New Roman"/>
          <w:sz w:val="28"/>
          <w:szCs w:val="28"/>
          <w:lang w:val="en-US" w:eastAsia="vi-VN"/>
        </w:rPr>
        <w:t xml:space="preserve">cung cấp những kiến thức cơ bản về </w:t>
      </w:r>
      <w:r w:rsidRPr="00611333">
        <w:rPr>
          <w:rFonts w:ascii="Times New Roman" w:eastAsia="Times New Roman" w:hAnsi="Times New Roman"/>
          <w:sz w:val="28"/>
          <w:szCs w:val="28"/>
          <w:lang w:eastAsia="vi-VN"/>
        </w:rPr>
        <w:t xml:space="preserve">đầu tư, dự án, thẩm định tài chính, dòng tiền của dự án, có tính chất hỗ trợ cho các môn học nghiệp vụ của nghề và làm cơ sở cho </w:t>
      </w:r>
      <w:r w:rsidRPr="00611333">
        <w:rPr>
          <w:rFonts w:ascii="Times New Roman" w:eastAsia="Times New Roman" w:hAnsi="Times New Roman"/>
          <w:sz w:val="28"/>
          <w:szCs w:val="28"/>
          <w:lang w:val="en-US" w:eastAsia="vi-VN"/>
        </w:rPr>
        <w:t>sinh viên học tốt các môn chuyên môn nghề tài chính ngân hàng.</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 Mục tiêu môn học:</w:t>
      </w:r>
    </w:p>
    <w:p w:rsidR="00B01945" w:rsidRPr="00611333" w:rsidRDefault="00B01945" w:rsidP="00F74021">
      <w:pPr>
        <w:spacing w:line="288" w:lineRule="auto"/>
        <w:jc w:val="both"/>
        <w:rPr>
          <w:rFonts w:ascii="Times New Roman" w:hAnsi="Times New Roman"/>
          <w:b/>
          <w:bCs/>
          <w:sz w:val="28"/>
          <w:szCs w:val="28"/>
          <w:lang w:val="pt-BR" w:eastAsia="vi-VN"/>
        </w:rPr>
      </w:pPr>
      <w:r w:rsidRPr="00611333">
        <w:rPr>
          <w:rFonts w:ascii="Times New Roman" w:eastAsia="Times New Roman" w:hAnsi="Times New Roman"/>
          <w:b/>
          <w:bCs/>
          <w:sz w:val="28"/>
          <w:szCs w:val="28"/>
          <w:lang w:val="it-IT" w:eastAsia="vi-VN"/>
        </w:rPr>
        <w:t>Sau khi học xong môn học này, người học có khả năng:</w:t>
      </w:r>
    </w:p>
    <w:p w:rsidR="00B01945" w:rsidRPr="00611333" w:rsidRDefault="00B01945" w:rsidP="00F74021">
      <w:pPr>
        <w:spacing w:line="288" w:lineRule="auto"/>
        <w:ind w:firstLine="720"/>
        <w:jc w:val="both"/>
        <w:rPr>
          <w:rFonts w:ascii="Times New Roman" w:eastAsia="Times New Roman" w:hAnsi="Times New Roman"/>
          <w:i/>
          <w:sz w:val="28"/>
          <w:szCs w:val="28"/>
          <w:lang w:eastAsia="vi-VN"/>
        </w:rPr>
      </w:pPr>
      <w:r w:rsidRPr="00611333">
        <w:rPr>
          <w:rFonts w:ascii="Times New Roman" w:eastAsia="Times New Roman" w:hAnsi="Times New Roman"/>
          <w:sz w:val="28"/>
          <w:szCs w:val="28"/>
          <w:lang w:eastAsia="vi-VN"/>
        </w:rPr>
        <w:t xml:space="preserve">- Về kiến thức: </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Trình bày khái niệm, đặc điểm, phân loại, vai trò và yêu cầu của dự án đầu tư;</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Nội dung nghiên cứu và phân tích đánh giá dự án đầu tư;</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Trình bày khái niệm, đặc điểm, phân loại và quy trình thực hiện thẩm định dự án đầu tư;</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Nội dung và quy trình thẩm định dự án đầu tư;</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Căn cứ lựa chọn sản phẩm, dịch vụ của dự án</w:t>
      </w:r>
      <w:r w:rsidRPr="00611333">
        <w:rPr>
          <w:rFonts w:ascii="Times New Roman" w:eastAsia="Times New Roman" w:hAnsi="Times New Roman"/>
          <w:sz w:val="28"/>
          <w:szCs w:val="28"/>
          <w:lang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 xml:space="preserve">Trình bày </w:t>
      </w:r>
      <w:r w:rsidRPr="00611333">
        <w:rPr>
          <w:rFonts w:ascii="Times New Roman" w:eastAsia="Times New Roman" w:hAnsi="Times New Roman"/>
          <w:sz w:val="28"/>
          <w:szCs w:val="28"/>
          <w:lang w:eastAsia="vi-VN"/>
        </w:rPr>
        <w:t>tác động và cơ chế tiếp thị của môi trường kinh doanh đối với dự án đầu tư</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Xác định nguồn vốn và sự đảm bảo nguồn vốn tài trợ cho dự án</w:t>
      </w:r>
      <w:r w:rsidRPr="00611333">
        <w:rPr>
          <w:rFonts w:ascii="Times New Roman" w:eastAsia="Times New Roman" w:hAnsi="Times New Roman"/>
          <w:sz w:val="28"/>
          <w:szCs w:val="28"/>
          <w:lang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Thẩm định về chi phí, doanh thu và lợi nhuận hàng năm của dự án</w:t>
      </w:r>
      <w:r w:rsidRPr="00611333">
        <w:rPr>
          <w:rFonts w:ascii="Times New Roman" w:eastAsia="Times New Roman" w:hAnsi="Times New Roman"/>
          <w:sz w:val="28"/>
          <w:szCs w:val="28"/>
          <w:lang w:eastAsia="vi-VN"/>
        </w:rPr>
        <w:t xml:space="preserve"> và các chỉ tiêu tài chính.</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kỹ năng:</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Phân tích đánh giá dự án đầu tư qua các giai đoạn cụ thể;</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Phân tích đầy đủ nội dung thẩm dự án đầu tư theo đúng tiến độ và quy trình thẩm định.</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Đánh giá và phân tích các tác động cụ thể của môi trường kinh doanh có ảnh hưởng đến dự án đầu tư (theo ma trận </w:t>
      </w:r>
      <w:r w:rsidRPr="00611333">
        <w:rPr>
          <w:rFonts w:ascii="Times New Roman" w:eastAsia="Times New Roman" w:hAnsi="Times New Roman"/>
          <w:sz w:val="28"/>
          <w:szCs w:val="28"/>
          <w:lang w:val="en-US" w:eastAsia="vi-VN"/>
        </w:rPr>
        <w:t>SWOT</w:t>
      </w:r>
      <w:r w:rsidRPr="00611333">
        <w:rPr>
          <w:rFonts w:ascii="Times New Roman" w:eastAsia="Times New Roman" w:hAnsi="Times New Roman"/>
          <w:sz w:val="28"/>
          <w:szCs w:val="28"/>
          <w:lang w:eastAsia="vi-VN"/>
        </w:rPr>
        <w:t>...)</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Phân tích và thẩm định được chính xác các chỉ tiêu tài chính của dự án cụ thể</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lastRenderedPageBreak/>
        <w:tab/>
        <w:t xml:space="preserve">+ Phân tích được xu hướng biến động của các chỉ tiêu: </w:t>
      </w:r>
      <w:r w:rsidRPr="00611333">
        <w:rPr>
          <w:rFonts w:ascii="Times New Roman" w:eastAsia="Times New Roman" w:hAnsi="Times New Roman"/>
          <w:sz w:val="28"/>
          <w:szCs w:val="28"/>
          <w:lang w:val="en-US" w:eastAsia="vi-VN"/>
        </w:rPr>
        <w:t>chi phí, doanh thu và lợi nhuận hàng năm của dự án</w:t>
      </w:r>
      <w:r w:rsidRPr="00611333">
        <w:rPr>
          <w:rFonts w:ascii="Times New Roman" w:eastAsia="Times New Roman" w:hAnsi="Times New Roman"/>
          <w:sz w:val="28"/>
          <w:szCs w:val="28"/>
          <w:lang w:eastAsia="vi-VN"/>
        </w:rPr>
        <w:t>... trong những điều kiện nhất định;</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Xây dựng báo cáo lưu ngân cho dự án đầu tư</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Xác định lợi ích kinh tế - xã hội của dự án</w:t>
      </w:r>
      <w:r w:rsidRPr="00611333">
        <w:rPr>
          <w:rFonts w:ascii="Times New Roman" w:eastAsia="Times New Roman" w:hAnsi="Times New Roman"/>
          <w:sz w:val="28"/>
          <w:szCs w:val="28"/>
          <w:lang w:eastAsia="vi-VN"/>
        </w:rPr>
        <w:t xml:space="preserve"> mang lại</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Phân tích và ra quyết định lựa chọn các dự án đầu tư.</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năng lực tự chủ và trách nhiệm:</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Tự chịu trách nhiệm về công việc của mình theo nguyên tắc an toàn nghề nghiệp và đạo đức nghề nghiệp;</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học tập, lũy kiến thức, kinh nghiệm để nâng cao trình độ chuyên môn về kinh tế</w:t>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phát triển bản thân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III. Nội dung môn học:</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 xml:space="preserve">1. </w:t>
      </w:r>
      <w:r w:rsidRPr="00611333">
        <w:rPr>
          <w:rFonts w:ascii="Times New Roman" w:eastAsia="Times New Roman" w:hAnsi="Times New Roman"/>
          <w:sz w:val="28"/>
          <w:szCs w:val="28"/>
          <w:lang w:eastAsia="vi-VN"/>
        </w:rPr>
        <w:t>Nội dung tổng quát và phân bổ thời gian:</w:t>
      </w:r>
    </w:p>
    <w:tbl>
      <w:tblPr>
        <w:tblW w:w="9924" w:type="dxa"/>
        <w:tblInd w:w="-421" w:type="dxa"/>
        <w:tblLayout w:type="fixed"/>
        <w:tblCellMar>
          <w:left w:w="0" w:type="dxa"/>
          <w:right w:w="0" w:type="dxa"/>
        </w:tblCellMar>
        <w:tblLook w:val="04A0"/>
      </w:tblPr>
      <w:tblGrid>
        <w:gridCol w:w="569"/>
        <w:gridCol w:w="5668"/>
        <w:gridCol w:w="709"/>
        <w:gridCol w:w="848"/>
        <w:gridCol w:w="1417"/>
        <w:gridCol w:w="713"/>
      </w:tblGrid>
      <w:tr w:rsidR="00B01945" w:rsidRPr="00611333" w:rsidTr="00B01945">
        <w:trPr>
          <w:trHeight w:val="397"/>
        </w:trPr>
        <w:tc>
          <w:tcPr>
            <w:tcW w:w="28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hAnsi="Times New Roman"/>
                <w:sz w:val="28"/>
                <w:szCs w:val="28"/>
                <w:lang w:eastAsia="vi-VN"/>
              </w:rPr>
              <w:br w:type="page"/>
            </w:r>
            <w:r w:rsidRPr="00611333">
              <w:rPr>
                <w:rFonts w:ascii="Times New Roman" w:eastAsia="Times New Roman" w:hAnsi="Times New Roman"/>
                <w:b/>
                <w:bCs/>
                <w:sz w:val="28"/>
                <w:szCs w:val="28"/>
                <w:lang w:eastAsia="vi-VN"/>
              </w:rPr>
              <w:t>Số </w:t>
            </w:r>
          </w:p>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TT</w:t>
            </w:r>
          </w:p>
        </w:tc>
        <w:tc>
          <w:tcPr>
            <w:tcW w:w="285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Tên ch</w:t>
            </w:r>
            <w:r w:rsidRPr="00611333">
              <w:rPr>
                <w:rFonts w:ascii="Times New Roman" w:eastAsia="Times New Roman" w:hAnsi="Times New Roman"/>
                <w:b/>
                <w:bCs/>
                <w:sz w:val="28"/>
                <w:szCs w:val="28"/>
                <w:shd w:val="clear" w:color="auto" w:fill="FFFFFF"/>
                <w:lang w:eastAsia="vi-VN"/>
              </w:rPr>
              <w:t>ươ</w:t>
            </w:r>
            <w:r w:rsidRPr="00611333">
              <w:rPr>
                <w:rFonts w:ascii="Times New Roman" w:eastAsia="Times New Roman" w:hAnsi="Times New Roman"/>
                <w:b/>
                <w:bCs/>
                <w:sz w:val="28"/>
                <w:szCs w:val="28"/>
                <w:lang w:eastAsia="vi-VN"/>
              </w:rPr>
              <w:t>ng, mục</w:t>
            </w:r>
          </w:p>
        </w:tc>
        <w:tc>
          <w:tcPr>
            <w:tcW w:w="185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B01945" w:rsidRPr="00611333" w:rsidTr="00B01945">
        <w:trPr>
          <w:trHeight w:val="397"/>
        </w:trPr>
        <w:tc>
          <w:tcPr>
            <w:tcW w:w="287" w:type="pct"/>
            <w:vMerge/>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2856" w:type="pct"/>
            <w:vMerge/>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427"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val="en-US" w:eastAsia="vi-VN"/>
              </w:rPr>
              <w:t>Thực hành, thảo luận, b</w:t>
            </w:r>
            <w:r w:rsidRPr="00611333">
              <w:rPr>
                <w:rFonts w:ascii="Times New Roman" w:eastAsia="Times New Roman" w:hAnsi="Times New Roman"/>
                <w:b/>
                <w:bCs/>
                <w:sz w:val="28"/>
                <w:szCs w:val="28"/>
                <w:lang w:eastAsia="vi-VN"/>
              </w:rPr>
              <w:t>ài tập</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B01945" w:rsidRPr="00611333" w:rsidTr="00B01945">
        <w:trPr>
          <w:trHeight w:val="397"/>
        </w:trPr>
        <w:tc>
          <w:tcPr>
            <w:tcW w:w="287"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2856" w:type="pct"/>
            <w:tcBorders>
              <w:top w:val="single"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b/>
                <w:spacing w:val="-8"/>
                <w:sz w:val="28"/>
                <w:szCs w:val="28"/>
                <w:lang w:eastAsia="vi-VN"/>
              </w:rPr>
            </w:pPr>
            <w:r w:rsidRPr="00611333">
              <w:rPr>
                <w:rFonts w:ascii="Times New Roman" w:eastAsia="Times New Roman" w:hAnsi="Times New Roman"/>
                <w:b/>
                <w:spacing w:val="-8"/>
                <w:sz w:val="28"/>
                <w:szCs w:val="28"/>
                <w:lang w:eastAsia="vi-VN"/>
              </w:rPr>
              <w:t>Chương 1: Phương pháp luận về lập dự án đầu tư</w:t>
            </w:r>
          </w:p>
        </w:tc>
        <w:tc>
          <w:tcPr>
            <w:tcW w:w="357" w:type="pct"/>
            <w:tcBorders>
              <w:top w:val="single"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4</w:t>
            </w:r>
          </w:p>
        </w:tc>
        <w:tc>
          <w:tcPr>
            <w:tcW w:w="427" w:type="pct"/>
            <w:tcBorders>
              <w:top w:val="single"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2</w:t>
            </w:r>
          </w:p>
        </w:tc>
        <w:tc>
          <w:tcPr>
            <w:tcW w:w="714" w:type="pct"/>
            <w:tcBorders>
              <w:top w:val="single"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2</w:t>
            </w:r>
          </w:p>
        </w:tc>
        <w:tc>
          <w:tcPr>
            <w:tcW w:w="359"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Tổng quan về dự án 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359"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1.1. 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9"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1.2. Dự án 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9"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Trình tự và nội dung nghiên cứu, phân tích đánh giá dự án 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359"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Nghiên cứu cơ hội 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9"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Nghiên cứu tiền khả thi</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9" w:type="pct"/>
            <w:tcBorders>
              <w:top w:val="dotted"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single" w:sz="8"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single" w:sz="8" w:space="0" w:color="auto"/>
              <w:right w:val="single" w:sz="4"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Nghiên cứu khả thi</w:t>
            </w:r>
          </w:p>
        </w:tc>
        <w:tc>
          <w:tcPr>
            <w:tcW w:w="357"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7"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9" w:type="pct"/>
            <w:tcBorders>
              <w:top w:val="dotted" w:sz="4" w:space="0" w:color="auto"/>
              <w:left w:val="single" w:sz="4"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97"/>
        </w:trPr>
        <w:tc>
          <w:tcPr>
            <w:tcW w:w="287" w:type="pct"/>
            <w:tcBorders>
              <w:top w:val="single" w:sz="4" w:space="0" w:color="auto"/>
              <w:left w:val="single" w:sz="8"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2856"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z w:val="28"/>
                <w:szCs w:val="28"/>
                <w:lang w:eastAsia="vi-VN"/>
              </w:rPr>
            </w:pPr>
            <w:r w:rsidRPr="00611333">
              <w:rPr>
                <w:rFonts w:ascii="Times New Roman" w:eastAsia="Times New Roman" w:hAnsi="Times New Roman"/>
                <w:b/>
                <w:sz w:val="28"/>
                <w:szCs w:val="28"/>
                <w:lang w:eastAsia="vi-VN"/>
              </w:rPr>
              <w:t>Chương 2: Tổ chức thẩm định dự án đầu tư</w:t>
            </w:r>
          </w:p>
        </w:tc>
        <w:tc>
          <w:tcPr>
            <w:tcW w:w="357"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8</w:t>
            </w:r>
          </w:p>
        </w:tc>
        <w:tc>
          <w:tcPr>
            <w:tcW w:w="427"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14"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359" w:type="pct"/>
            <w:tcBorders>
              <w:top w:val="single" w:sz="4" w:space="0" w:color="auto"/>
              <w:left w:val="single" w:sz="4"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Những vấn đề chung</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1.1. Thẩm định dự án đầu tư và mục đích của thẩm định dự án 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1.2. Ý nghĩa của việc thẩm định dự án 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1.3. Thẩm định dự án từng phần và toàn phần</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1.4. Chuyên viên thẩm định dự án</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Tổ chức thẩm định dự án 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2.1. Quy định chung về xem xét, thẩm định dự án </w:t>
            </w:r>
            <w:r w:rsidRPr="00611333">
              <w:rPr>
                <w:rFonts w:ascii="Times New Roman" w:eastAsia="Times New Roman" w:hAnsi="Times New Roman"/>
                <w:sz w:val="28"/>
                <w:szCs w:val="28"/>
                <w:lang w:eastAsia="vi-VN"/>
              </w:rPr>
              <w:lastRenderedPageBreak/>
              <w:t>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Hồ sơ để thẩm định dự án 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Nội dung thẩm định dự án đầu tư</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 Sơ đồ quy trình thẩm định dự án đầu tư</w:t>
            </w:r>
          </w:p>
        </w:tc>
        <w:tc>
          <w:tcPr>
            <w:tcW w:w="357"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2856"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Chương 3: Nghiên cứu thị trường của dự án</w:t>
            </w:r>
          </w:p>
        </w:tc>
        <w:tc>
          <w:tcPr>
            <w:tcW w:w="357"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12</w:t>
            </w:r>
          </w:p>
        </w:tc>
        <w:tc>
          <w:tcPr>
            <w:tcW w:w="427"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14"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7</w:t>
            </w:r>
          </w:p>
        </w:tc>
        <w:tc>
          <w:tcPr>
            <w:tcW w:w="359"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Lựa chọn, sản phẩm dịch vụ của dự án</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Căn cứ lựa chọn sản phẩm, dịch vụ của dự án</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Mô tả sản phẩm</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Môi trường kinh doanh</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Phân tích môi trường kinh doanh</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Ma trận SWOT</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3. Phương pháp tính nhu cầu và khả năng </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 Tiếp thị</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4.1. Tổ chức phương thức phân phối</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4.2. Tổ chức công tác khuyến thị</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single" w:sz="8"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Kiểm tra định kỳ</w:t>
            </w:r>
          </w:p>
        </w:tc>
        <w:tc>
          <w:tcPr>
            <w:tcW w:w="357"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2856" w:type="pct"/>
            <w:tcBorders>
              <w:top w:val="single" w:sz="8"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 xml:space="preserve">Chương 4: Phân tích tài chính dự án đầu tư </w:t>
            </w:r>
          </w:p>
        </w:tc>
        <w:tc>
          <w:tcPr>
            <w:tcW w:w="357" w:type="pct"/>
            <w:tcBorders>
              <w:top w:val="single"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12</w:t>
            </w:r>
          </w:p>
        </w:tc>
        <w:tc>
          <w:tcPr>
            <w:tcW w:w="427" w:type="pct"/>
            <w:tcBorders>
              <w:top w:val="single"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714" w:type="pct"/>
            <w:tcBorders>
              <w:top w:val="single"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359"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Xác định tổng mức vốn đầu tư cho dự án</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Xác định nguồn vốn và sự đảm bảo nguồn vốn tài trợ cho dự án</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3.Thẩm định về chi phí, doanh thu và lợi nhuận hàng năm của dự án</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4</w:t>
            </w:r>
            <w:r w:rsidRPr="00611333">
              <w:rPr>
                <w:rFonts w:ascii="Times New Roman" w:eastAsia="Times New Roman" w:hAnsi="Times New Roman"/>
                <w:sz w:val="28"/>
                <w:szCs w:val="28"/>
                <w:lang w:val="en-US" w:eastAsia="vi-VN"/>
              </w:rPr>
              <w:t>. Phương pháp lập báo cáo ngân lưu (Báo cáo lưu chuyển tiền tệ) của dự án</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 Thẩm định các chỉ tiêu tài chính của dự án</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6. Phân tích độ nhạy của dự án</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Kiểm tra định kỳ</w:t>
            </w:r>
          </w:p>
        </w:tc>
        <w:tc>
          <w:tcPr>
            <w:tcW w:w="357"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nil"/>
              <w:bottom w:val="single" w:sz="8"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397"/>
        </w:trPr>
        <w:tc>
          <w:tcPr>
            <w:tcW w:w="287"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w:t>
            </w:r>
          </w:p>
        </w:tc>
        <w:tc>
          <w:tcPr>
            <w:tcW w:w="2856" w:type="pct"/>
            <w:tcBorders>
              <w:top w:val="single" w:sz="8"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 xml:space="preserve">Chương 5: Phân tích hiệu quả kinh tế xã hội </w:t>
            </w:r>
          </w:p>
        </w:tc>
        <w:tc>
          <w:tcPr>
            <w:tcW w:w="357" w:type="pct"/>
            <w:tcBorders>
              <w:top w:val="single"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427" w:type="pct"/>
            <w:tcBorders>
              <w:top w:val="single"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714" w:type="pct"/>
            <w:tcBorders>
              <w:top w:val="single"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359" w:type="pct"/>
            <w:tcBorders>
              <w:top w:val="single"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Ý nghĩa và mục tiêu phân tích lợi ích kinh tế xã hội</w:t>
            </w:r>
          </w:p>
        </w:tc>
        <w:tc>
          <w:tcPr>
            <w:tcW w:w="35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Doanh lợi xã hội của dự án</w:t>
            </w:r>
          </w:p>
        </w:tc>
        <w:tc>
          <w:tcPr>
            <w:tcW w:w="35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4" w:type="pct"/>
            <w:tcBorders>
              <w:top w:val="dotted"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5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Khái niệm về doanh lợi xã hội của dự án</w:t>
            </w:r>
          </w:p>
        </w:tc>
        <w:tc>
          <w:tcPr>
            <w:tcW w:w="35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Cách xác định doanh lợi xã hội của dự án</w:t>
            </w:r>
          </w:p>
        </w:tc>
        <w:tc>
          <w:tcPr>
            <w:tcW w:w="35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Xác định lợi ích kinh tế - xã hội của dự án</w:t>
            </w:r>
          </w:p>
        </w:tc>
        <w:tc>
          <w:tcPr>
            <w:tcW w:w="35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4" w:type="pct"/>
            <w:tcBorders>
              <w:top w:val="dotted" w:sz="4" w:space="0" w:color="auto"/>
              <w:left w:val="nil"/>
              <w:bottom w:val="dotted" w:sz="4"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5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97"/>
        </w:trPr>
        <w:tc>
          <w:tcPr>
            <w:tcW w:w="287"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856"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Kiểm tra định kỳ</w:t>
            </w:r>
          </w:p>
        </w:tc>
        <w:tc>
          <w:tcPr>
            <w:tcW w:w="357"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7"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9" w:type="pct"/>
            <w:tcBorders>
              <w:top w:val="dotted" w:sz="4" w:space="0" w:color="auto"/>
              <w:left w:val="nil"/>
              <w:bottom w:val="single" w:sz="8" w:space="0" w:color="auto"/>
              <w:right w:val="single" w:sz="8" w:space="0" w:color="auto"/>
            </w:tcBorders>
            <w:shd w:val="clear" w:color="auto" w:fill="auto"/>
          </w:tcPr>
          <w:p w:rsidR="00B01945" w:rsidRPr="00611333" w:rsidRDefault="00C14C2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397"/>
        </w:trPr>
        <w:tc>
          <w:tcPr>
            <w:tcW w:w="287" w:type="pct"/>
            <w:tcBorders>
              <w:top w:val="single" w:sz="8" w:space="0" w:color="auto"/>
              <w:left w:val="single" w:sz="8" w:space="0" w:color="auto"/>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b/>
                <w:sz w:val="28"/>
                <w:szCs w:val="28"/>
                <w:lang w:eastAsia="vi-VN"/>
              </w:rPr>
            </w:pPr>
            <w:r w:rsidRPr="00611333">
              <w:rPr>
                <w:rFonts w:ascii="Times New Roman" w:eastAsia="Times New Roman" w:hAnsi="Times New Roman"/>
                <w:b/>
                <w:sz w:val="28"/>
                <w:szCs w:val="28"/>
                <w:lang w:eastAsia="vi-VN"/>
              </w:rPr>
              <w:t> </w:t>
            </w:r>
          </w:p>
        </w:tc>
        <w:tc>
          <w:tcPr>
            <w:tcW w:w="2856"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eastAsia="vi-VN"/>
              </w:rPr>
            </w:pPr>
            <w:r w:rsidRPr="00611333">
              <w:rPr>
                <w:rFonts w:ascii="Times New Roman" w:eastAsia="Times New Roman" w:hAnsi="Times New Roman"/>
                <w:b/>
                <w:bCs/>
                <w:sz w:val="28"/>
                <w:szCs w:val="28"/>
                <w:lang w:eastAsia="vi-VN"/>
              </w:rPr>
              <w:t>Cộng</w:t>
            </w:r>
          </w:p>
        </w:tc>
        <w:tc>
          <w:tcPr>
            <w:tcW w:w="357"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45</w:t>
            </w:r>
          </w:p>
        </w:tc>
        <w:tc>
          <w:tcPr>
            <w:tcW w:w="427"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15</w:t>
            </w:r>
          </w:p>
        </w:tc>
        <w:tc>
          <w:tcPr>
            <w:tcW w:w="714"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28</w:t>
            </w:r>
          </w:p>
        </w:tc>
        <w:tc>
          <w:tcPr>
            <w:tcW w:w="359"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C14C2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r>
    </w:tbl>
    <w:p w:rsidR="00B01945" w:rsidRPr="00611333" w:rsidRDefault="002A2624" w:rsidP="00F74021">
      <w:pPr>
        <w:spacing w:line="288" w:lineRule="auto"/>
        <w:jc w:val="both"/>
        <w:rPr>
          <w:rFonts w:ascii="Times New Roman" w:eastAsia="Times New Roman" w:hAnsi="Times New Roman"/>
          <w:b/>
          <w:sz w:val="28"/>
          <w:szCs w:val="28"/>
          <w:lang w:eastAsia="vi-VN"/>
        </w:rPr>
      </w:pPr>
      <w:r w:rsidRPr="00611333">
        <w:rPr>
          <w:rFonts w:ascii="Times New Roman" w:eastAsia="Times New Roman" w:hAnsi="Times New Roman"/>
          <w:sz w:val="28"/>
          <w:szCs w:val="28"/>
          <w:lang w:val="en-US" w:eastAsia="vi-VN"/>
        </w:rPr>
        <w:lastRenderedPageBreak/>
        <w:tab/>
      </w:r>
      <w:r w:rsidR="00B01945" w:rsidRPr="00611333">
        <w:rPr>
          <w:rFonts w:ascii="Times New Roman" w:eastAsia="Times New Roman" w:hAnsi="Times New Roman"/>
          <w:sz w:val="28"/>
          <w:szCs w:val="28"/>
          <w:lang w:eastAsia="vi-VN"/>
        </w:rPr>
        <w:t>2. Nội dung chi tiết</w:t>
      </w:r>
      <w:r w:rsidR="00B01945" w:rsidRPr="00611333">
        <w:rPr>
          <w:rFonts w:ascii="Times New Roman" w:eastAsia="Times New Roman" w:hAnsi="Times New Roman"/>
          <w:b/>
          <w:sz w:val="28"/>
          <w:szCs w:val="28"/>
          <w:lang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spacing w:val="-4"/>
          <w:sz w:val="28"/>
          <w:szCs w:val="28"/>
          <w:lang w:eastAsia="vi-VN"/>
        </w:rPr>
        <w:t>Chương 1: Phương pháp luận về lập dự án đầu tư</w:t>
      </w:r>
      <w:r w:rsidRPr="00611333">
        <w:rPr>
          <w:rFonts w:ascii="Times New Roman" w:eastAsia="Times New Roman" w:hAnsi="Times New Roman"/>
          <w:sz w:val="28"/>
          <w:szCs w:val="28"/>
          <w:lang w:eastAsia="vi-VN"/>
        </w:rPr>
        <w:t>            </w:t>
      </w:r>
    </w:p>
    <w:p w:rsidR="00B01945" w:rsidRPr="00611333" w:rsidRDefault="00B01945" w:rsidP="00F74021">
      <w:pPr>
        <w:spacing w:line="288" w:lineRule="auto"/>
        <w:ind w:firstLine="720"/>
        <w:jc w:val="right"/>
        <w:rPr>
          <w:rFonts w:ascii="Times New Roman" w:eastAsia="Times New Roman" w:hAnsi="Times New Roman"/>
          <w:sz w:val="28"/>
          <w:szCs w:val="28"/>
          <w:lang w:eastAsia="vi-VN"/>
        </w:rPr>
      </w:pPr>
      <w:r w:rsidRPr="00611333">
        <w:rPr>
          <w:rFonts w:ascii="Times New Roman" w:hAnsi="Times New Roman"/>
          <w:i/>
          <w:iCs/>
          <w:sz w:val="28"/>
          <w:szCs w:val="28"/>
        </w:rPr>
        <w:t xml:space="preserve">Thời gian: </w:t>
      </w:r>
      <w:r w:rsidR="008C3A20" w:rsidRPr="00611333">
        <w:rPr>
          <w:rFonts w:ascii="Times New Roman" w:hAnsi="Times New Roman"/>
          <w:i/>
          <w:iCs/>
          <w:sz w:val="28"/>
          <w:szCs w:val="28"/>
          <w:lang w:val="en-US"/>
        </w:rPr>
        <w:t xml:space="preserve">4 </w:t>
      </w:r>
      <w:r w:rsidRPr="00611333">
        <w:rPr>
          <w:rFonts w:ascii="Times New Roman" w:hAnsi="Times New Roman"/>
          <w:i/>
          <w:iCs/>
          <w:sz w:val="28"/>
          <w:szCs w:val="28"/>
        </w:rPr>
        <w:t xml:space="preserve">giờ (LT: </w:t>
      </w:r>
      <w:r w:rsidR="008C3A20" w:rsidRPr="00611333">
        <w:rPr>
          <w:rFonts w:ascii="Times New Roman" w:hAnsi="Times New Roman"/>
          <w:i/>
          <w:iCs/>
          <w:sz w:val="28"/>
          <w:szCs w:val="28"/>
          <w:lang w:val="en-US"/>
        </w:rPr>
        <w:t>2</w:t>
      </w:r>
      <w:r w:rsidRPr="00611333">
        <w:rPr>
          <w:rFonts w:ascii="Times New Roman" w:hAnsi="Times New Roman"/>
          <w:i/>
          <w:iCs/>
          <w:sz w:val="28"/>
          <w:szCs w:val="28"/>
        </w:rPr>
        <w:t xml:space="preserve"> giờ; BT: </w:t>
      </w:r>
      <w:r w:rsidR="008C3A20" w:rsidRPr="00611333">
        <w:rPr>
          <w:rFonts w:ascii="Times New Roman" w:hAnsi="Times New Roman"/>
          <w:i/>
          <w:iCs/>
          <w:sz w:val="28"/>
          <w:szCs w:val="28"/>
          <w:lang w:val="en-US"/>
        </w:rPr>
        <w:t>2</w:t>
      </w:r>
      <w:r w:rsidRPr="00611333">
        <w:rPr>
          <w:rFonts w:ascii="Times New Roman" w:hAnsi="Times New Roman"/>
          <w:i/>
          <w:iCs/>
          <w:sz w:val="28"/>
          <w:szCs w:val="28"/>
        </w:rPr>
        <w:t xml:space="preserve"> giờ)</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b/>
          <w:sz w:val="28"/>
          <w:szCs w:val="28"/>
          <w:lang w:eastAsia="vi-VN"/>
        </w:rPr>
        <w:t>-</w:t>
      </w:r>
      <w:r w:rsidRPr="00611333">
        <w:rPr>
          <w:rFonts w:ascii="Times New Roman" w:eastAsia="Times New Roman" w:hAnsi="Times New Roman"/>
          <w:sz w:val="28"/>
          <w:szCs w:val="28"/>
          <w:lang w:val="en-US" w:eastAsia="vi-VN"/>
        </w:rPr>
        <w:t>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Trình bày khái niệm, đặc điểm, chu trìnhnghiên cứu dự án đầu tư</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Trình bày trình tự và nội dung nghiên cứu dự án đầu tư.</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Về kỹ năng: </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Nhận diện được trình tự và nội dung nghiên cứu các giai đoạn của dự án đầu tư cụ thể</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Phân tích, đánh giá chính xác nội dung các giai đoạn của dự án đầu tư cụ thể trong các môi trường đầu tư của dự án.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b/>
          <w:bCs/>
          <w:iCs/>
          <w:sz w:val="28"/>
          <w:szCs w:val="28"/>
          <w:lang w:val="de-DE"/>
        </w:rPr>
        <w:t>-</w:t>
      </w:r>
      <w:r w:rsidRPr="00611333">
        <w:rPr>
          <w:rFonts w:ascii="Times New Roman" w:eastAsia="Times New Roman" w:hAnsi="Times New Roman"/>
          <w:bCs/>
          <w:iCs/>
          <w:sz w:val="28"/>
          <w:szCs w:val="28"/>
          <w:lang w:val="de-DE"/>
        </w:rPr>
        <w:t xml:space="preserve"> Về năng lực tự chủ và trách nhiệm:</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Tổ chức, đánh giá, phân tích các hoạt động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Trung thực, cẩn thận, ý thức chấp hành tốt về chế độ quy định về dự án đầu tư hiện hành.</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817" w:type="dxa"/>
        <w:tblLook w:val="04A0"/>
      </w:tblPr>
      <w:tblGrid>
        <w:gridCol w:w="6661"/>
        <w:gridCol w:w="851"/>
        <w:gridCol w:w="851"/>
      </w:tblGrid>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Tổng quan về dự án đầu tư</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bCs/>
                <w:i/>
                <w:sz w:val="28"/>
                <w:szCs w:val="28"/>
                <w:lang w:val="en-US" w:eastAsia="vi-VN"/>
              </w:rPr>
            </w:pPr>
            <w:r w:rsidRPr="00611333">
              <w:rPr>
                <w:rFonts w:ascii="Times New Roman" w:eastAsia="Times New Roman" w:hAnsi="Times New Roman"/>
                <w:bCs/>
                <w:i/>
                <w:sz w:val="28"/>
                <w:szCs w:val="28"/>
                <w:lang w:val="en-US" w:eastAsia="vi-VN"/>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bCs/>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Đầu tư</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Dự án đầu tư</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851"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Trình tự và nội dung nghiên cứu, phân tích đánh giá dự án đầu tư</w:t>
            </w:r>
          </w:p>
        </w:tc>
        <w:tc>
          <w:tcPr>
            <w:tcW w:w="851"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Nghiên cứu cơ hội đầu tư</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Nghiên cứu tiền khả thi</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Nghiên cứu khả thi</w:t>
            </w:r>
          </w:p>
        </w:tc>
        <w:tc>
          <w:tcPr>
            <w:tcW w:w="851"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661"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851"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sz w:val="28"/>
          <w:szCs w:val="28"/>
          <w:lang w:eastAsia="vi-VN"/>
        </w:rPr>
        <w:t>Chương 2: Tổ chức thẩm định dự án đầu tư</w:t>
      </w:r>
      <w:r w:rsidRPr="00611333">
        <w:rPr>
          <w:rFonts w:ascii="Times New Roman" w:eastAsia="Times New Roman" w:hAnsi="Times New Roman"/>
          <w:sz w:val="28"/>
          <w:szCs w:val="28"/>
          <w:lang w:eastAsia="vi-VN"/>
        </w:rPr>
        <w:t>                 </w:t>
      </w:r>
    </w:p>
    <w:p w:rsidR="00B01945" w:rsidRPr="00611333" w:rsidRDefault="00B01945" w:rsidP="00F74021">
      <w:pPr>
        <w:spacing w:line="288" w:lineRule="auto"/>
        <w:jc w:val="right"/>
        <w:rPr>
          <w:rFonts w:ascii="Times New Roman" w:eastAsia="Times New Roman" w:hAnsi="Times New Roman"/>
          <w:sz w:val="28"/>
          <w:szCs w:val="28"/>
          <w:lang w:eastAsia="vi-VN"/>
        </w:rPr>
      </w:pPr>
      <w:r w:rsidRPr="00611333">
        <w:rPr>
          <w:rFonts w:ascii="Times New Roman" w:hAnsi="Times New Roman"/>
          <w:i/>
          <w:iCs/>
          <w:sz w:val="28"/>
          <w:szCs w:val="28"/>
        </w:rPr>
        <w:t>Thời gian:</w:t>
      </w:r>
      <w:r w:rsidR="008C3A20" w:rsidRPr="00611333">
        <w:rPr>
          <w:rFonts w:ascii="Times New Roman" w:hAnsi="Times New Roman"/>
          <w:i/>
          <w:iCs/>
          <w:sz w:val="28"/>
          <w:szCs w:val="28"/>
          <w:lang w:val="en-US"/>
        </w:rPr>
        <w:t>8</w:t>
      </w:r>
      <w:r w:rsidRPr="00611333">
        <w:rPr>
          <w:rFonts w:ascii="Times New Roman" w:hAnsi="Times New Roman"/>
          <w:i/>
          <w:iCs/>
          <w:sz w:val="28"/>
          <w:szCs w:val="28"/>
        </w:rPr>
        <w:t xml:space="preserve">giờ (LT: </w:t>
      </w:r>
      <w:r w:rsidR="008C3A20" w:rsidRPr="00611333">
        <w:rPr>
          <w:rFonts w:ascii="Times New Roman" w:hAnsi="Times New Roman"/>
          <w:i/>
          <w:iCs/>
          <w:sz w:val="28"/>
          <w:szCs w:val="28"/>
          <w:lang w:val="en-US"/>
        </w:rPr>
        <w:t>4</w:t>
      </w:r>
      <w:r w:rsidRPr="00611333">
        <w:rPr>
          <w:rFonts w:ascii="Times New Roman" w:hAnsi="Times New Roman"/>
          <w:i/>
          <w:iCs/>
          <w:sz w:val="28"/>
          <w:szCs w:val="28"/>
        </w:rPr>
        <w:t xml:space="preserve"> giờ; BT:</w:t>
      </w:r>
      <w:r w:rsidR="008C3A20" w:rsidRPr="00611333">
        <w:rPr>
          <w:rFonts w:ascii="Times New Roman" w:hAnsi="Times New Roman"/>
          <w:i/>
          <w:iCs/>
          <w:sz w:val="28"/>
          <w:szCs w:val="28"/>
          <w:lang w:val="en-US"/>
        </w:rPr>
        <w:t>4</w:t>
      </w:r>
      <w:r w:rsidRPr="00611333">
        <w:rPr>
          <w:rFonts w:ascii="Times New Roman" w:hAnsi="Times New Roman"/>
          <w:i/>
          <w:iCs/>
          <w:sz w:val="28"/>
          <w:szCs w:val="28"/>
        </w:rPr>
        <w:t xml:space="preserve"> giờ)</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b/>
          <w:sz w:val="28"/>
          <w:szCs w:val="28"/>
          <w:lang w:eastAsia="vi-VN"/>
        </w:rPr>
        <w:t>-</w:t>
      </w:r>
      <w:r w:rsidRPr="00611333">
        <w:rPr>
          <w:rFonts w:ascii="Times New Roman" w:eastAsia="Times New Roman" w:hAnsi="Times New Roman"/>
          <w:sz w:val="28"/>
          <w:szCs w:val="28"/>
          <w:lang w:val="en-US" w:eastAsia="vi-VN"/>
        </w:rPr>
        <w:t>Về kiến thức:</w:t>
      </w:r>
    </w:p>
    <w:p w:rsidR="00B01945" w:rsidRPr="00611333" w:rsidRDefault="00B01945" w:rsidP="00F74021">
      <w:pPr>
        <w:spacing w:line="288" w:lineRule="auto"/>
        <w:ind w:firstLine="709"/>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 xml:space="preserve">+ </w:t>
      </w:r>
      <w:r w:rsidRPr="00611333">
        <w:rPr>
          <w:rFonts w:ascii="Times New Roman" w:eastAsia="Times New Roman" w:hAnsi="Times New Roman"/>
          <w:spacing w:val="-4"/>
          <w:sz w:val="28"/>
          <w:szCs w:val="28"/>
          <w:lang w:eastAsia="vi-VN"/>
        </w:rPr>
        <w:t>Trình bày được khái niệm, mục đích và nội dung thẩm định dự án đầu tư</w:t>
      </w:r>
      <w:r w:rsidRPr="00611333">
        <w:rPr>
          <w:rFonts w:ascii="Times New Roman" w:eastAsia="Times New Roman" w:hAnsi="Times New Roman"/>
          <w:spacing w:val="-4"/>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 xml:space="preserve">Trình bày </w:t>
      </w:r>
      <w:r w:rsidRPr="00611333">
        <w:rPr>
          <w:rFonts w:ascii="Times New Roman" w:eastAsia="Times New Roman" w:hAnsi="Times New Roman"/>
          <w:sz w:val="28"/>
          <w:szCs w:val="28"/>
          <w:lang w:val="en-US" w:eastAsia="vi-VN"/>
        </w:rPr>
        <w:t xml:space="preserve">quy định và hồ sơ xét duyệt </w:t>
      </w:r>
      <w:r w:rsidRPr="00611333">
        <w:rPr>
          <w:rFonts w:ascii="Times New Roman" w:eastAsia="Times New Roman" w:hAnsi="Times New Roman"/>
          <w:sz w:val="28"/>
          <w:szCs w:val="28"/>
          <w:lang w:eastAsia="vi-VN"/>
        </w:rPr>
        <w:t>thẩm định dự án đầu tư.</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Nhận diện. đánh giá được tính hợp lý, tính hiệu quả và tính khả thi của một dự án đầu tư</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Phân tích, đánh giá nội dung và hồ sơ thẩm định dự án đâu tư cụ thể.</w:t>
      </w:r>
    </w:p>
    <w:p w:rsidR="00B01945" w:rsidRPr="00611333" w:rsidRDefault="00B01945" w:rsidP="00F74021">
      <w:pPr>
        <w:spacing w:line="288" w:lineRule="auto"/>
        <w:ind w:left="709"/>
        <w:jc w:val="both"/>
        <w:rPr>
          <w:rFonts w:ascii="Times New Roman" w:eastAsia="Times New Roman" w:hAnsi="Times New Roman"/>
          <w:sz w:val="28"/>
          <w:szCs w:val="28"/>
          <w:lang w:val="en-US" w:eastAsia="vi-VN"/>
        </w:rPr>
      </w:pPr>
      <w:r w:rsidRPr="00611333">
        <w:rPr>
          <w:rFonts w:ascii="Times New Roman" w:eastAsia="Times New Roman" w:hAnsi="Times New Roman"/>
          <w:bCs/>
          <w:iCs/>
          <w:sz w:val="28"/>
          <w:szCs w:val="28"/>
          <w:lang w:val="de-DE"/>
        </w:rPr>
        <w:lastRenderedPageBreak/>
        <w:t>- Về năng lực tự chủ và trách nhiệm:</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Tổ chức, đánh giá, phân tích các hoạt động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Trung thực, cẩn thận, ý thức chấp hành tốt về chế độ quy định về dự án đầu tư hiện hành.</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2. Nội dung chương:</w:t>
      </w:r>
    </w:p>
    <w:tbl>
      <w:tblPr>
        <w:tblW w:w="0" w:type="auto"/>
        <w:tblInd w:w="675" w:type="dxa"/>
        <w:tblLook w:val="04A0"/>
      </w:tblPr>
      <w:tblGrid>
        <w:gridCol w:w="7088"/>
        <w:gridCol w:w="709"/>
        <w:gridCol w:w="708"/>
      </w:tblGrid>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Những vấn đề chung</w:t>
            </w:r>
          </w:p>
        </w:tc>
        <w:tc>
          <w:tcPr>
            <w:tcW w:w="709"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Thẩm định dự án đầu tư và mục đích của thẩm định dự án đầu tư</w:t>
            </w:r>
          </w:p>
        </w:tc>
        <w:tc>
          <w:tcPr>
            <w:tcW w:w="709"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Ý nghĩa của việc thẩm định dự án đầu tư</w:t>
            </w:r>
          </w:p>
        </w:tc>
        <w:tc>
          <w:tcPr>
            <w:tcW w:w="709"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2.1.3. Thẩm định dự án từng phần và toàn phần</w:t>
            </w:r>
          </w:p>
        </w:tc>
        <w:tc>
          <w:tcPr>
            <w:tcW w:w="709"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2.1.4. Chuyên viên thẩm định dự án</w:t>
            </w:r>
          </w:p>
        </w:tc>
        <w:tc>
          <w:tcPr>
            <w:tcW w:w="709"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9"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Tổ chức thẩm định dự án đầu tư</w:t>
            </w:r>
          </w:p>
        </w:tc>
        <w:tc>
          <w:tcPr>
            <w:tcW w:w="709"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Quy định chung về xem xét, thẩm định dự án đầu tư</w:t>
            </w:r>
          </w:p>
        </w:tc>
        <w:tc>
          <w:tcPr>
            <w:tcW w:w="709"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Hồ sơ để thẩm định dự án đầu tư</w:t>
            </w:r>
          </w:p>
        </w:tc>
        <w:tc>
          <w:tcPr>
            <w:tcW w:w="709"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2.2.3. Nội dung thẩm định dự án đầu tư</w:t>
            </w:r>
          </w:p>
        </w:tc>
        <w:tc>
          <w:tcPr>
            <w:tcW w:w="709"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b/>
                <w:sz w:val="28"/>
                <w:szCs w:val="28"/>
                <w:lang w:eastAsia="vi-VN"/>
              </w:rPr>
            </w:pPr>
            <w:r w:rsidRPr="00611333">
              <w:rPr>
                <w:rFonts w:ascii="Times New Roman" w:eastAsia="Times New Roman" w:hAnsi="Times New Roman"/>
                <w:sz w:val="28"/>
                <w:szCs w:val="28"/>
                <w:lang w:eastAsia="vi-VN"/>
              </w:rPr>
              <w:t>2.2.4. Sơ đồ quy trình thẩm định dự án đầu tư</w:t>
            </w:r>
          </w:p>
        </w:tc>
        <w:tc>
          <w:tcPr>
            <w:tcW w:w="709"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7088"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9"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708"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bl>
    <w:p w:rsidR="00B01945" w:rsidRPr="00611333" w:rsidRDefault="00B01945" w:rsidP="00F74021">
      <w:pPr>
        <w:spacing w:line="288" w:lineRule="auto"/>
        <w:jc w:val="both"/>
        <w:rPr>
          <w:rFonts w:ascii="Times New Roman" w:eastAsia="Times New Roman" w:hAnsi="Times New Roman"/>
          <w:bCs/>
          <w:sz w:val="28"/>
          <w:szCs w:val="28"/>
          <w:lang w:eastAsia="vi-VN"/>
        </w:rPr>
      </w:pPr>
      <w:r w:rsidRPr="00611333">
        <w:rPr>
          <w:rFonts w:ascii="Times New Roman" w:eastAsia="Times New Roman" w:hAnsi="Times New Roman"/>
          <w:b/>
          <w:sz w:val="28"/>
          <w:szCs w:val="28"/>
          <w:lang w:eastAsia="vi-VN"/>
        </w:rPr>
        <w:t>Chương 3: Nghiên cứu thị trường của dự án</w:t>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p>
    <w:p w:rsidR="00B01945" w:rsidRPr="00611333" w:rsidRDefault="00B01945" w:rsidP="00F74021">
      <w:pPr>
        <w:spacing w:line="288" w:lineRule="auto"/>
        <w:jc w:val="right"/>
        <w:rPr>
          <w:rFonts w:ascii="Times New Roman" w:eastAsia="Times New Roman" w:hAnsi="Times New Roman"/>
          <w:sz w:val="28"/>
          <w:szCs w:val="28"/>
          <w:lang w:eastAsia="vi-VN"/>
        </w:rPr>
      </w:pPr>
      <w:r w:rsidRPr="00611333">
        <w:rPr>
          <w:rFonts w:ascii="Times New Roman" w:hAnsi="Times New Roman"/>
          <w:i/>
          <w:iCs/>
          <w:sz w:val="28"/>
          <w:szCs w:val="28"/>
        </w:rPr>
        <w:t>Thời gian:</w:t>
      </w:r>
      <w:r w:rsidR="008C3A20" w:rsidRPr="00611333">
        <w:rPr>
          <w:rFonts w:ascii="Times New Roman" w:hAnsi="Times New Roman"/>
          <w:i/>
          <w:iCs/>
          <w:sz w:val="28"/>
          <w:szCs w:val="28"/>
          <w:lang w:val="en-US"/>
        </w:rPr>
        <w:t>12</w:t>
      </w:r>
      <w:r w:rsidRPr="00611333">
        <w:rPr>
          <w:rFonts w:ascii="Times New Roman" w:hAnsi="Times New Roman"/>
          <w:i/>
          <w:iCs/>
          <w:sz w:val="28"/>
          <w:szCs w:val="28"/>
        </w:rPr>
        <w:t xml:space="preserve"> giờ (LT: </w:t>
      </w:r>
      <w:r w:rsidR="008C3A20" w:rsidRPr="00611333">
        <w:rPr>
          <w:rFonts w:ascii="Times New Roman" w:hAnsi="Times New Roman"/>
          <w:i/>
          <w:iCs/>
          <w:sz w:val="28"/>
          <w:szCs w:val="28"/>
          <w:lang w:val="en-US"/>
        </w:rPr>
        <w:t>4</w:t>
      </w:r>
      <w:r w:rsidRPr="00611333">
        <w:rPr>
          <w:rFonts w:ascii="Times New Roman" w:hAnsi="Times New Roman"/>
          <w:i/>
          <w:iCs/>
          <w:sz w:val="28"/>
          <w:szCs w:val="28"/>
        </w:rPr>
        <w:t xml:space="preserve"> giờ; BT:</w:t>
      </w:r>
      <w:r w:rsidR="008C3A20" w:rsidRPr="00611333">
        <w:rPr>
          <w:rFonts w:ascii="Times New Roman" w:hAnsi="Times New Roman"/>
          <w:i/>
          <w:iCs/>
          <w:sz w:val="28"/>
          <w:szCs w:val="28"/>
          <w:lang w:val="en-US"/>
        </w:rPr>
        <w:t>7</w:t>
      </w:r>
      <w:r w:rsidRPr="00611333">
        <w:rPr>
          <w:rFonts w:ascii="Times New Roman" w:hAnsi="Times New Roman"/>
          <w:i/>
          <w:iCs/>
          <w:sz w:val="28"/>
          <w:szCs w:val="28"/>
        </w:rPr>
        <w:t>giờ; KT: 1 giờ)</w:t>
      </w:r>
    </w:p>
    <w:p w:rsidR="00B01945" w:rsidRPr="00611333" w:rsidRDefault="00B01945" w:rsidP="00F74021">
      <w:pPr>
        <w:spacing w:line="288" w:lineRule="auto"/>
        <w:jc w:val="both"/>
        <w:rPr>
          <w:rFonts w:ascii="Times New Roman" w:eastAsia="Times New Roman" w:hAnsi="Times New Roman"/>
          <w:bCs/>
          <w:sz w:val="28"/>
          <w:szCs w:val="28"/>
          <w:lang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b/>
          <w:sz w:val="28"/>
          <w:szCs w:val="28"/>
          <w:lang w:eastAsia="vi-VN"/>
        </w:rPr>
        <w:t>-</w:t>
      </w:r>
      <w:r w:rsidRPr="00611333">
        <w:rPr>
          <w:rFonts w:ascii="Times New Roman" w:eastAsia="Times New Roman" w:hAnsi="Times New Roman"/>
          <w:sz w:val="28"/>
          <w:szCs w:val="28"/>
          <w:lang w:val="en-US" w:eastAsia="vi-VN"/>
        </w:rPr>
        <w:t>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Trình bày được căn cứ lựa chọn sản phẩm, dịch vụ của dự án và phân tích môi trường kinh doanh</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ma trận SWOT;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phương pháp tính nhu cầu và khả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b/>
          <w:sz w:val="28"/>
          <w:szCs w:val="28"/>
          <w:lang w:eastAsia="vi-VN"/>
        </w:rPr>
        <w:t>-</w:t>
      </w:r>
      <w:r w:rsidRPr="00611333">
        <w:rPr>
          <w:rFonts w:ascii="Times New Roman" w:eastAsia="Times New Roman" w:hAnsi="Times New Roman"/>
          <w:sz w:val="28"/>
          <w:szCs w:val="28"/>
          <w:lang w:val="en-US" w:eastAsia="vi-VN"/>
        </w:rPr>
        <w:t>Về kỹ năng: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Thiết kế sản phẩm của dự áncụ thể</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 Phân tích dự báo cung cầu về sản phẩm của dự án và lập báo cáo nghiên cứu thị trường của dự án.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b/>
          <w:sz w:val="28"/>
          <w:szCs w:val="28"/>
          <w:lang w:val="en-US" w:eastAsia="vi-VN"/>
        </w:rPr>
        <w:t xml:space="preserve">- </w:t>
      </w:r>
      <w:r w:rsidRPr="00611333">
        <w:rPr>
          <w:rFonts w:ascii="Times New Roman" w:eastAsia="Times New Roman" w:hAnsi="Times New Roman"/>
          <w:bCs/>
          <w:iCs/>
          <w:sz w:val="28"/>
          <w:szCs w:val="28"/>
          <w:lang w:val="de-DE"/>
        </w:rPr>
        <w:t>Về năng lực tự chủ và trách nhiệm:</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Tổ chức, đánh giá, phân tích các hoạt động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Trung thực, cẩn thận, ý thức chấp hành tốt về chế độ quy định về dự án đầu tư hiện hành.</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2. Nội dung chương:</w:t>
      </w:r>
    </w:p>
    <w:tbl>
      <w:tblPr>
        <w:tblW w:w="0" w:type="auto"/>
        <w:tblInd w:w="675" w:type="dxa"/>
        <w:tblLook w:val="04A0"/>
      </w:tblPr>
      <w:tblGrid>
        <w:gridCol w:w="6520"/>
        <w:gridCol w:w="992"/>
        <w:gridCol w:w="1100"/>
      </w:tblGrid>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Lựa chọn, sản phẩm dịch vụ của dự án</w:t>
            </w:r>
          </w:p>
        </w:tc>
        <w:tc>
          <w:tcPr>
            <w:tcW w:w="992"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Căn cứ lựa chọn sản phẩm, dịch vụ của dự án</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2.1.2. Mô tả sản phẩm</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992"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Môi trường kinh doanh</w:t>
            </w:r>
          </w:p>
        </w:tc>
        <w:tc>
          <w:tcPr>
            <w:tcW w:w="992"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Phân tích môi trường kinh doanh</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Ma trận SWOT</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992"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2.3. Phương pháp tính nhu cầu và khả năng </w:t>
            </w:r>
          </w:p>
        </w:tc>
        <w:tc>
          <w:tcPr>
            <w:tcW w:w="992"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 Tiếp thị</w:t>
            </w:r>
          </w:p>
        </w:tc>
        <w:tc>
          <w:tcPr>
            <w:tcW w:w="992"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2.4.1. Tổ chức phương thức phân phối</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2.4.2. Tổ chức công tác khuyến thị</w:t>
            </w:r>
          </w:p>
        </w:tc>
        <w:tc>
          <w:tcPr>
            <w:tcW w:w="992"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397"/>
        </w:trPr>
        <w:tc>
          <w:tcPr>
            <w:tcW w:w="6520"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992"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00"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8C3A20" w:rsidRPr="00611333" w:rsidTr="00B01945">
        <w:trPr>
          <w:trHeight w:val="397"/>
        </w:trPr>
        <w:tc>
          <w:tcPr>
            <w:tcW w:w="6520" w:type="dxa"/>
            <w:shd w:val="clear" w:color="auto" w:fill="auto"/>
          </w:tcPr>
          <w:p w:rsidR="008C3A20" w:rsidRPr="00611333" w:rsidRDefault="008C3A2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Kiểm tra định kỳ</w:t>
            </w:r>
          </w:p>
        </w:tc>
        <w:tc>
          <w:tcPr>
            <w:tcW w:w="992" w:type="dxa"/>
            <w:shd w:val="clear" w:color="auto" w:fill="auto"/>
          </w:tcPr>
          <w:p w:rsidR="008C3A20"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1100" w:type="dxa"/>
            <w:shd w:val="clear" w:color="auto" w:fill="auto"/>
          </w:tcPr>
          <w:p w:rsidR="008C3A20" w:rsidRPr="00611333" w:rsidRDefault="008C3A2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bl>
    <w:p w:rsidR="00B01945" w:rsidRPr="00611333" w:rsidRDefault="00B01945" w:rsidP="00F74021">
      <w:pPr>
        <w:spacing w:line="288" w:lineRule="auto"/>
        <w:jc w:val="both"/>
        <w:rPr>
          <w:rFonts w:ascii="Times New Roman" w:eastAsia="Times New Roman" w:hAnsi="Times New Roman"/>
          <w:bCs/>
          <w:sz w:val="28"/>
          <w:szCs w:val="28"/>
          <w:lang w:eastAsia="vi-VN"/>
        </w:rPr>
      </w:pPr>
      <w:r w:rsidRPr="00611333">
        <w:rPr>
          <w:rFonts w:ascii="Times New Roman" w:eastAsia="Times New Roman" w:hAnsi="Times New Roman"/>
          <w:b/>
          <w:sz w:val="28"/>
          <w:szCs w:val="28"/>
          <w:lang w:eastAsia="vi-VN"/>
        </w:rPr>
        <w:t>Chương 4: Phân tích tài chính dự án đầu tư</w:t>
      </w:r>
      <w:r w:rsidRPr="00611333">
        <w:rPr>
          <w:rFonts w:ascii="Times New Roman" w:eastAsia="Times New Roman" w:hAnsi="Times New Roman"/>
          <w:b/>
          <w:bCs/>
          <w:sz w:val="28"/>
          <w:szCs w:val="28"/>
          <w:lang w:eastAsia="vi-VN"/>
        </w:rPr>
        <w:tab/>
      </w:r>
    </w:p>
    <w:p w:rsidR="00B01945" w:rsidRPr="00611333" w:rsidRDefault="00B01945" w:rsidP="00F74021">
      <w:pPr>
        <w:spacing w:line="288" w:lineRule="auto"/>
        <w:ind w:firstLine="720"/>
        <w:jc w:val="right"/>
        <w:rPr>
          <w:rFonts w:ascii="Times New Roman" w:eastAsia="Times New Roman" w:hAnsi="Times New Roman"/>
          <w:sz w:val="28"/>
          <w:szCs w:val="28"/>
          <w:lang w:eastAsia="vi-VN"/>
        </w:rPr>
      </w:pPr>
      <w:r w:rsidRPr="00611333">
        <w:rPr>
          <w:rFonts w:ascii="Times New Roman" w:hAnsi="Times New Roman"/>
          <w:i/>
          <w:iCs/>
          <w:sz w:val="28"/>
          <w:szCs w:val="28"/>
        </w:rPr>
        <w:t>Thời gian:</w:t>
      </w:r>
      <w:r w:rsidR="008C3A20" w:rsidRPr="00611333">
        <w:rPr>
          <w:rFonts w:ascii="Times New Roman" w:hAnsi="Times New Roman"/>
          <w:i/>
          <w:iCs/>
          <w:sz w:val="28"/>
          <w:szCs w:val="28"/>
          <w:lang w:val="en-US"/>
        </w:rPr>
        <w:t>12</w:t>
      </w:r>
      <w:r w:rsidRPr="00611333">
        <w:rPr>
          <w:rFonts w:ascii="Times New Roman" w:hAnsi="Times New Roman"/>
          <w:i/>
          <w:iCs/>
          <w:sz w:val="28"/>
          <w:szCs w:val="28"/>
        </w:rPr>
        <w:t xml:space="preserve"> giờ (LT: </w:t>
      </w:r>
      <w:r w:rsidR="008C3A20" w:rsidRPr="00611333">
        <w:rPr>
          <w:rFonts w:ascii="Times New Roman" w:hAnsi="Times New Roman"/>
          <w:i/>
          <w:iCs/>
          <w:sz w:val="28"/>
          <w:szCs w:val="28"/>
          <w:lang w:val="en-US"/>
        </w:rPr>
        <w:t>3</w:t>
      </w:r>
      <w:r w:rsidRPr="00611333">
        <w:rPr>
          <w:rFonts w:ascii="Times New Roman" w:hAnsi="Times New Roman"/>
          <w:i/>
          <w:iCs/>
          <w:sz w:val="28"/>
          <w:szCs w:val="28"/>
        </w:rPr>
        <w:t xml:space="preserve"> giờ; BT:</w:t>
      </w:r>
      <w:r w:rsidR="008C3A20" w:rsidRPr="00611333">
        <w:rPr>
          <w:rFonts w:ascii="Times New Roman" w:hAnsi="Times New Roman"/>
          <w:i/>
          <w:iCs/>
          <w:sz w:val="28"/>
          <w:szCs w:val="28"/>
          <w:lang w:val="en-US"/>
        </w:rPr>
        <w:t xml:space="preserve">9 </w:t>
      </w:r>
      <w:r w:rsidRPr="00611333">
        <w:rPr>
          <w:rFonts w:ascii="Times New Roman" w:hAnsi="Times New Roman"/>
          <w:i/>
          <w:iCs/>
          <w:sz w:val="28"/>
          <w:szCs w:val="28"/>
        </w:rPr>
        <w:t>giờ)</w:t>
      </w:r>
    </w:p>
    <w:p w:rsidR="00B01945" w:rsidRPr="00611333" w:rsidRDefault="00B01945" w:rsidP="00F74021">
      <w:pPr>
        <w:spacing w:line="288" w:lineRule="auto"/>
        <w:jc w:val="both"/>
        <w:rPr>
          <w:rFonts w:ascii="Times New Roman" w:eastAsia="Times New Roman" w:hAnsi="Times New Roman"/>
          <w:bCs/>
          <w:sz w:val="28"/>
          <w:szCs w:val="28"/>
          <w:lang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w:t>
      </w:r>
      <w:r w:rsidRPr="00611333">
        <w:rPr>
          <w:rFonts w:ascii="Times New Roman" w:eastAsia="Times New Roman" w:hAnsi="Times New Roman"/>
          <w:sz w:val="28"/>
          <w:szCs w:val="28"/>
          <w:lang w:val="en-US" w:eastAsia="vi-VN"/>
        </w:rPr>
        <w:t xml:space="preserve">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Trình bày cách </w:t>
      </w:r>
      <w:r w:rsidRPr="00611333">
        <w:rPr>
          <w:rFonts w:ascii="Times New Roman" w:eastAsia="Times New Roman" w:hAnsi="Times New Roman"/>
          <w:sz w:val="28"/>
          <w:szCs w:val="28"/>
          <w:lang w:eastAsia="vi-VN"/>
        </w:rPr>
        <w:t>xác định tổng mức vốn đầu tư cho dự án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hAnsi="Times New Roman"/>
          <w:spacing w:val="-6"/>
          <w:sz w:val="28"/>
          <w:szCs w:val="28"/>
          <w:lang w:val="de-DE"/>
        </w:rPr>
      </w:pPr>
      <w:r w:rsidRPr="00611333">
        <w:rPr>
          <w:rFonts w:ascii="Times New Roman" w:eastAsia="Times New Roman" w:hAnsi="Times New Roman"/>
          <w:spacing w:val="-6"/>
          <w:sz w:val="28"/>
          <w:szCs w:val="28"/>
          <w:lang w:val="en-US" w:eastAsia="vi-VN"/>
        </w:rPr>
        <w:t xml:space="preserve">+ </w:t>
      </w:r>
      <w:r w:rsidRPr="00611333">
        <w:rPr>
          <w:rFonts w:ascii="Times New Roman" w:hAnsi="Times New Roman"/>
          <w:spacing w:val="-6"/>
          <w:sz w:val="28"/>
          <w:szCs w:val="28"/>
          <w:lang w:val="de-DE"/>
        </w:rPr>
        <w:t>Trình bày các chỉ tiêu chi phí, doanh thu,lợi nhuận và phân phối lợi nhuận;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hAnsi="Times New Roman"/>
          <w:sz w:val="28"/>
          <w:szCs w:val="28"/>
          <w:lang w:val="de-DE"/>
        </w:rPr>
        <w:t>+ Trình bày</w:t>
      </w:r>
      <w:r w:rsidRPr="00611333">
        <w:rPr>
          <w:rFonts w:ascii="Times New Roman" w:eastAsia="Times New Roman" w:hAnsi="Times New Roman"/>
          <w:sz w:val="28"/>
          <w:szCs w:val="28"/>
          <w:lang w:eastAsia="vi-VN"/>
        </w:rPr>
        <w:t xml:space="preserve"> phương pháp lập báo cáo ngân lưu</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Xác định được tổng vốn đầu tư, dòng tiền của dự án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Phân tích các chỉ tiêu tài chính dự án đầu tư và vận dụng để phân tích tài chính cho một dự án đầu tư cụ thể.</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b/>
          <w:sz w:val="28"/>
          <w:szCs w:val="28"/>
          <w:lang w:val="en-US" w:eastAsia="vi-VN"/>
        </w:rPr>
        <w:t xml:space="preserve">- </w:t>
      </w:r>
      <w:r w:rsidRPr="00611333">
        <w:rPr>
          <w:rFonts w:ascii="Times New Roman" w:eastAsia="Times New Roman" w:hAnsi="Times New Roman"/>
          <w:bCs/>
          <w:iCs/>
          <w:sz w:val="28"/>
          <w:szCs w:val="28"/>
          <w:lang w:val="de-DE"/>
        </w:rPr>
        <w:t>Về năng lực tự chủ và trách nhiệm:</w:t>
      </w:r>
    </w:p>
    <w:p w:rsidR="00B01945" w:rsidRPr="00611333" w:rsidRDefault="00B01945" w:rsidP="00F74021">
      <w:pPr>
        <w:widowControl w:val="0"/>
        <w:spacing w:line="288" w:lineRule="auto"/>
        <w:ind w:firstLine="709"/>
        <w:jc w:val="both"/>
        <w:rPr>
          <w:rFonts w:ascii="Times New Roman" w:eastAsia="Times New Roman" w:hAnsi="Times New Roman"/>
          <w:bCs/>
          <w:iCs/>
          <w:sz w:val="28"/>
          <w:szCs w:val="28"/>
          <w:lang w:val="de-DE"/>
        </w:rPr>
      </w:pPr>
      <w:r w:rsidRPr="00611333">
        <w:rPr>
          <w:rFonts w:ascii="Times New Roman" w:eastAsia="Times New Roman" w:hAnsi="Times New Roman"/>
          <w:bCs/>
          <w:iCs/>
          <w:sz w:val="28"/>
          <w:szCs w:val="28"/>
          <w:lang w:val="de-DE"/>
        </w:rPr>
        <w:t>+ Tổ chức, đánh giá, phân tích các hoạt động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de-DE"/>
        </w:rPr>
      </w:pPr>
      <w:r w:rsidRPr="00611333">
        <w:rPr>
          <w:rFonts w:ascii="Times New Roman" w:eastAsia="Times New Roman" w:hAnsi="Times New Roman"/>
          <w:sz w:val="28"/>
          <w:szCs w:val="28"/>
          <w:lang w:val="de-DE"/>
        </w:rPr>
        <w:t>+ Trung thực, cẩn thận, ý thức chấp hành tốt về chế độ tài chính hiện hành</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2. Nội dung chương:</w:t>
      </w:r>
    </w:p>
    <w:tbl>
      <w:tblPr>
        <w:tblW w:w="0" w:type="auto"/>
        <w:tblInd w:w="675" w:type="dxa"/>
        <w:tblLook w:val="04A0"/>
      </w:tblPr>
      <w:tblGrid>
        <w:gridCol w:w="6946"/>
        <w:gridCol w:w="975"/>
        <w:gridCol w:w="584"/>
      </w:tblGrid>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Xác định tổng mức vốn đầu tư cho dự án</w:t>
            </w:r>
          </w:p>
        </w:tc>
        <w:tc>
          <w:tcPr>
            <w:tcW w:w="975"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584"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975"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584"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Xác định nguồn vốn và sự đảm bảo nguồn vốn tài trợ cho dự án</w:t>
            </w:r>
          </w:p>
        </w:tc>
        <w:tc>
          <w:tcPr>
            <w:tcW w:w="975"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584"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975"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584"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Thẩm định về chi phí, doanh thu và lợi nhuận hàng năm của dự án</w:t>
            </w:r>
          </w:p>
        </w:tc>
        <w:tc>
          <w:tcPr>
            <w:tcW w:w="975"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584"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975"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584"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pacing w:val="-10"/>
                <w:sz w:val="28"/>
                <w:szCs w:val="28"/>
                <w:lang w:eastAsia="vi-VN"/>
              </w:rPr>
            </w:pPr>
            <w:r w:rsidRPr="00611333">
              <w:rPr>
                <w:rFonts w:ascii="Times New Roman" w:eastAsia="Times New Roman" w:hAnsi="Times New Roman"/>
                <w:spacing w:val="-10"/>
                <w:sz w:val="28"/>
                <w:szCs w:val="28"/>
                <w:lang w:eastAsia="vi-VN"/>
              </w:rPr>
              <w:t xml:space="preserve">2.4. Phương pháp lập báo cáo ngân lưu (Báo cáo lưu chuyển tiền </w:t>
            </w:r>
            <w:r w:rsidRPr="00611333">
              <w:rPr>
                <w:rFonts w:ascii="Times New Roman" w:eastAsia="Times New Roman" w:hAnsi="Times New Roman"/>
                <w:spacing w:val="-10"/>
                <w:sz w:val="28"/>
                <w:szCs w:val="28"/>
                <w:lang w:eastAsia="vi-VN"/>
              </w:rPr>
              <w:lastRenderedPageBreak/>
              <w:t>tệ) của dự án</w:t>
            </w:r>
          </w:p>
        </w:tc>
        <w:tc>
          <w:tcPr>
            <w:tcW w:w="975" w:type="dxa"/>
            <w:shd w:val="clear" w:color="auto" w:fill="auto"/>
          </w:tcPr>
          <w:p w:rsidR="00B01945" w:rsidRPr="00611333" w:rsidRDefault="008C3A20" w:rsidP="00F74021">
            <w:pPr>
              <w:spacing w:line="288" w:lineRule="auto"/>
              <w:jc w:val="right"/>
              <w:rPr>
                <w:rFonts w:ascii="Times New Roman" w:eastAsia="Times New Roman" w:hAnsi="Times New Roman"/>
                <w:i/>
                <w:spacing w:val="-10"/>
                <w:sz w:val="28"/>
                <w:szCs w:val="28"/>
                <w:lang w:val="en-US" w:eastAsia="vi-VN"/>
              </w:rPr>
            </w:pPr>
            <w:r w:rsidRPr="00611333">
              <w:rPr>
                <w:rFonts w:ascii="Times New Roman" w:eastAsia="Times New Roman" w:hAnsi="Times New Roman"/>
                <w:i/>
                <w:spacing w:val="-10"/>
                <w:sz w:val="28"/>
                <w:szCs w:val="28"/>
                <w:lang w:val="en-US" w:eastAsia="vi-VN"/>
              </w:rPr>
              <w:lastRenderedPageBreak/>
              <w:t>0,5</w:t>
            </w:r>
          </w:p>
        </w:tc>
        <w:tc>
          <w:tcPr>
            <w:tcW w:w="584" w:type="dxa"/>
            <w:shd w:val="clear" w:color="auto" w:fill="auto"/>
          </w:tcPr>
          <w:p w:rsidR="00B01945" w:rsidRPr="00611333" w:rsidRDefault="00B01945" w:rsidP="00F74021">
            <w:pPr>
              <w:spacing w:line="288" w:lineRule="auto"/>
              <w:jc w:val="both"/>
              <w:rPr>
                <w:rFonts w:ascii="Times New Roman" w:eastAsia="Times New Roman" w:hAnsi="Times New Roman"/>
                <w:i/>
                <w:spacing w:val="-10"/>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Bài tập</w:t>
            </w:r>
          </w:p>
        </w:tc>
        <w:tc>
          <w:tcPr>
            <w:tcW w:w="975"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584"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2.5. Thẩm định các chỉ tiêu tài chính của dự án</w:t>
            </w:r>
          </w:p>
        </w:tc>
        <w:tc>
          <w:tcPr>
            <w:tcW w:w="975"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584"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975"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584"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2.6. Phân tích độ nhạy của dự án</w:t>
            </w:r>
          </w:p>
        </w:tc>
        <w:tc>
          <w:tcPr>
            <w:tcW w:w="975" w:type="dxa"/>
            <w:shd w:val="clear" w:color="auto" w:fill="auto"/>
          </w:tcPr>
          <w:p w:rsidR="00B01945" w:rsidRPr="00611333" w:rsidRDefault="008C3A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584"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975"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584"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Kiểm tra định kỳ</w:t>
            </w:r>
          </w:p>
        </w:tc>
        <w:tc>
          <w:tcPr>
            <w:tcW w:w="975"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584"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bl>
    <w:p w:rsidR="00B01945" w:rsidRPr="00611333" w:rsidRDefault="00B01945" w:rsidP="00F74021">
      <w:pPr>
        <w:spacing w:line="288" w:lineRule="auto"/>
        <w:jc w:val="both"/>
        <w:rPr>
          <w:rFonts w:ascii="Times New Roman" w:eastAsia="Times New Roman" w:hAnsi="Times New Roman"/>
          <w:bCs/>
          <w:sz w:val="28"/>
          <w:szCs w:val="28"/>
          <w:lang w:eastAsia="vi-VN"/>
        </w:rPr>
      </w:pPr>
      <w:r w:rsidRPr="00611333">
        <w:rPr>
          <w:rFonts w:ascii="Times New Roman" w:eastAsia="Times New Roman" w:hAnsi="Times New Roman"/>
          <w:b/>
          <w:sz w:val="28"/>
          <w:szCs w:val="28"/>
          <w:lang w:eastAsia="vi-VN"/>
        </w:rPr>
        <w:t>Chương 5: Phân tích hiệu quả kinh tế xã hội</w:t>
      </w:r>
      <w:r w:rsidRPr="00611333">
        <w:rPr>
          <w:rFonts w:ascii="Times New Roman" w:eastAsia="Times New Roman" w:hAnsi="Times New Roman"/>
          <w:b/>
          <w:bCs/>
          <w:sz w:val="28"/>
          <w:szCs w:val="28"/>
          <w:lang w:eastAsia="vi-VN"/>
        </w:rPr>
        <w:tab/>
      </w:r>
    </w:p>
    <w:p w:rsidR="00B01945" w:rsidRPr="00611333" w:rsidRDefault="00B01945" w:rsidP="00F74021">
      <w:pPr>
        <w:spacing w:line="288" w:lineRule="auto"/>
        <w:ind w:firstLine="720"/>
        <w:jc w:val="right"/>
        <w:rPr>
          <w:rFonts w:ascii="Times New Roman" w:eastAsia="Times New Roman" w:hAnsi="Times New Roman"/>
          <w:sz w:val="28"/>
          <w:szCs w:val="28"/>
          <w:lang w:eastAsia="vi-VN"/>
        </w:rPr>
      </w:pPr>
      <w:r w:rsidRPr="00611333">
        <w:rPr>
          <w:rFonts w:ascii="Times New Roman" w:hAnsi="Times New Roman"/>
          <w:i/>
          <w:iCs/>
          <w:sz w:val="28"/>
          <w:szCs w:val="28"/>
        </w:rPr>
        <w:t>Thời gian:</w:t>
      </w:r>
      <w:r w:rsidR="008C3A20" w:rsidRPr="00611333">
        <w:rPr>
          <w:rFonts w:ascii="Times New Roman" w:hAnsi="Times New Roman"/>
          <w:i/>
          <w:iCs/>
          <w:sz w:val="28"/>
          <w:szCs w:val="28"/>
          <w:lang w:val="en-US"/>
        </w:rPr>
        <w:t>9</w:t>
      </w:r>
      <w:r w:rsidRPr="00611333">
        <w:rPr>
          <w:rFonts w:ascii="Times New Roman" w:hAnsi="Times New Roman"/>
          <w:i/>
          <w:iCs/>
          <w:sz w:val="28"/>
          <w:szCs w:val="28"/>
        </w:rPr>
        <w:t xml:space="preserve"> giờ (LT: </w:t>
      </w:r>
      <w:r w:rsidR="008C3A20" w:rsidRPr="00611333">
        <w:rPr>
          <w:rFonts w:ascii="Times New Roman" w:hAnsi="Times New Roman"/>
          <w:i/>
          <w:iCs/>
          <w:sz w:val="28"/>
          <w:szCs w:val="28"/>
          <w:lang w:val="en-US"/>
        </w:rPr>
        <w:t>2</w:t>
      </w:r>
      <w:r w:rsidRPr="00611333">
        <w:rPr>
          <w:rFonts w:ascii="Times New Roman" w:hAnsi="Times New Roman"/>
          <w:i/>
          <w:iCs/>
          <w:sz w:val="28"/>
          <w:szCs w:val="28"/>
        </w:rPr>
        <w:t xml:space="preserve"> giờ; BT:</w:t>
      </w:r>
      <w:r w:rsidR="008C3A20" w:rsidRPr="00611333">
        <w:rPr>
          <w:rFonts w:ascii="Times New Roman" w:hAnsi="Times New Roman"/>
          <w:i/>
          <w:iCs/>
          <w:sz w:val="28"/>
          <w:szCs w:val="28"/>
          <w:lang w:val="en-US"/>
        </w:rPr>
        <w:t>6</w:t>
      </w:r>
      <w:r w:rsidRPr="00611333">
        <w:rPr>
          <w:rFonts w:ascii="Times New Roman" w:hAnsi="Times New Roman"/>
          <w:i/>
          <w:iCs/>
          <w:sz w:val="28"/>
          <w:szCs w:val="28"/>
        </w:rPr>
        <w:t xml:space="preserve"> giờ; KT: 1 giờ)</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Mục tiêu:</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khái niệm, ý nghĩa và cách xác định doanh lợi xã hội của dự án.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công thức xác định doanh lợi xã hội của dự án.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Xác định các phương pháp đánh giá lợi ích kinh tế - xã hội do dự án mang lại </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Vận dụng kiến thức để phân tích hiệu quả kinh tế - xã hội cho một dự án cụ thể.</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 Về năng lực tự chủ và trách nhiệm: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Tổ chức, đánh giá, phân tích các hoạt động nhóm;</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Trung thực, cẩn thận, ý thức chấp hành tốt về chế độ quy định về dự án đầu tư hiện hành.</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Nội dung chương:</w:t>
      </w:r>
    </w:p>
    <w:tbl>
      <w:tblPr>
        <w:tblW w:w="0" w:type="auto"/>
        <w:tblInd w:w="675" w:type="dxa"/>
        <w:tblLook w:val="04A0"/>
      </w:tblPr>
      <w:tblGrid>
        <w:gridCol w:w="6946"/>
        <w:gridCol w:w="708"/>
        <w:gridCol w:w="851"/>
      </w:tblGrid>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Ý nghĩa và mục tiêu phân tích lợi ích kinh tế xã hội</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1"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Doanh lợi xã hội của dự án</w:t>
            </w:r>
          </w:p>
        </w:tc>
        <w:tc>
          <w:tcPr>
            <w:tcW w:w="708" w:type="dxa"/>
            <w:shd w:val="clear" w:color="auto" w:fill="auto"/>
          </w:tcPr>
          <w:p w:rsidR="00B01945" w:rsidRPr="00611333" w:rsidRDefault="001020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1"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Khái niệm về doanh lợi xã hội của dự án</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1"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eastAsia="vi-VN"/>
              </w:rPr>
            </w:pP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Cách xác định doanh lợi xã hội của dự án</w:t>
            </w:r>
          </w:p>
        </w:tc>
        <w:tc>
          <w:tcPr>
            <w:tcW w:w="708" w:type="dxa"/>
            <w:shd w:val="clear" w:color="auto" w:fill="auto"/>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1"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eastAsia="vi-VN"/>
              </w:rPr>
            </w:pP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8" w:type="dxa"/>
            <w:shd w:val="clear" w:color="auto" w:fill="auto"/>
          </w:tcPr>
          <w:p w:rsidR="00B01945" w:rsidRPr="00611333" w:rsidRDefault="001020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Xác định lợi ích kinh tế - xã hội của dự án</w:t>
            </w:r>
          </w:p>
        </w:tc>
        <w:tc>
          <w:tcPr>
            <w:tcW w:w="708" w:type="dxa"/>
            <w:shd w:val="clear" w:color="auto" w:fill="auto"/>
          </w:tcPr>
          <w:p w:rsidR="00B01945" w:rsidRPr="00611333" w:rsidRDefault="001020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1" w:type="dxa"/>
            <w:shd w:val="clear" w:color="auto" w:fill="auto"/>
          </w:tcPr>
          <w:p w:rsidR="00B01945" w:rsidRPr="00611333" w:rsidRDefault="00B01945" w:rsidP="00F74021">
            <w:pPr>
              <w:spacing w:line="288" w:lineRule="auto"/>
              <w:jc w:val="both"/>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giờ</w:t>
            </w:r>
          </w:p>
        </w:tc>
      </w:tr>
      <w:tr w:rsidR="00B01945" w:rsidRPr="00611333" w:rsidTr="00B01945">
        <w:trPr>
          <w:trHeight w:val="397"/>
        </w:trPr>
        <w:tc>
          <w:tcPr>
            <w:tcW w:w="6946" w:type="dxa"/>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8" w:type="dxa"/>
            <w:shd w:val="clear" w:color="auto" w:fill="auto"/>
          </w:tcPr>
          <w:p w:rsidR="00B01945" w:rsidRPr="00611333" w:rsidRDefault="001020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851" w:type="dxa"/>
            <w:shd w:val="clear" w:color="auto" w:fill="auto"/>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102020" w:rsidRPr="00611333" w:rsidTr="00B01945">
        <w:trPr>
          <w:trHeight w:val="397"/>
        </w:trPr>
        <w:tc>
          <w:tcPr>
            <w:tcW w:w="6946" w:type="dxa"/>
            <w:shd w:val="clear" w:color="auto" w:fill="auto"/>
          </w:tcPr>
          <w:p w:rsidR="00102020" w:rsidRPr="00611333" w:rsidRDefault="0010202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Kiểm tra định kỳ</w:t>
            </w:r>
          </w:p>
        </w:tc>
        <w:tc>
          <w:tcPr>
            <w:tcW w:w="708" w:type="dxa"/>
            <w:shd w:val="clear" w:color="auto" w:fill="auto"/>
          </w:tcPr>
          <w:p w:rsidR="00102020" w:rsidRPr="00611333" w:rsidRDefault="00102020"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1" w:type="dxa"/>
            <w:shd w:val="clear" w:color="auto" w:fill="auto"/>
          </w:tcPr>
          <w:p w:rsidR="00102020" w:rsidRPr="00611333" w:rsidRDefault="0010202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bl>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IV. Điều kiện thực hiện môn học:</w:t>
      </w:r>
    </w:p>
    <w:p w:rsidR="00B01945" w:rsidRPr="00611333" w:rsidRDefault="00B01945" w:rsidP="00F74021">
      <w:pPr>
        <w:spacing w:line="288" w:lineRule="auto"/>
        <w:ind w:firstLine="720"/>
        <w:jc w:val="both"/>
        <w:rPr>
          <w:rFonts w:ascii="Times New Roman" w:hAnsi="Times New Roman"/>
          <w:sz w:val="28"/>
          <w:szCs w:val="28"/>
          <w:lang w:eastAsia="vi-VN"/>
        </w:rPr>
      </w:pPr>
      <w:r w:rsidRPr="00611333">
        <w:rPr>
          <w:rFonts w:ascii="Times New Roman" w:eastAsia="Times New Roman" w:hAnsi="Times New Roman"/>
          <w:sz w:val="28"/>
          <w:szCs w:val="28"/>
          <w:lang w:eastAsia="vi-VN"/>
        </w:rPr>
        <w:t xml:space="preserve">1. Phòng học chuyên môn hóa: </w:t>
      </w:r>
      <w:r w:rsidRPr="00611333">
        <w:rPr>
          <w:rFonts w:ascii="Times New Roman" w:hAnsi="Times New Roman"/>
          <w:sz w:val="28"/>
          <w:szCs w:val="28"/>
          <w:lang w:eastAsia="vi-VN"/>
        </w:rPr>
        <w:t>Phòng học lý thuyết đáp ứng được điều kiện cho việc dạy và học.</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Trang thiết bị máy móc: Máy tính, máy chiếu,  micro,..</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lastRenderedPageBreak/>
        <w:t xml:space="preserve">3. Học liệu, dụng cụ, nguyên vật liệu: </w:t>
      </w:r>
      <w:r w:rsidRPr="00611333">
        <w:rPr>
          <w:rFonts w:ascii="Times New Roman" w:eastAsia="Times New Roman" w:hAnsi="Times New Roman"/>
          <w:sz w:val="28"/>
          <w:szCs w:val="28"/>
          <w:lang w:val="en-US" w:eastAsia="vi-VN"/>
        </w:rPr>
        <w:t>G</w:t>
      </w:r>
      <w:r w:rsidRPr="00611333">
        <w:rPr>
          <w:rFonts w:ascii="Times New Roman" w:eastAsia="Times New Roman" w:hAnsi="Times New Roman"/>
          <w:sz w:val="28"/>
          <w:szCs w:val="28"/>
          <w:lang w:eastAsia="vi-VN"/>
        </w:rPr>
        <w:t>iáo trình</w:t>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giáo án, </w:t>
      </w:r>
      <w:r w:rsidRPr="00611333">
        <w:rPr>
          <w:rFonts w:ascii="Times New Roman" w:eastAsia="Times New Roman" w:hAnsi="Times New Roman"/>
          <w:sz w:val="28"/>
          <w:szCs w:val="28"/>
          <w:lang w:val="en-US" w:eastAsia="vi-VN"/>
        </w:rPr>
        <w:t xml:space="preserve">slide </w:t>
      </w:r>
      <w:r w:rsidRPr="00611333">
        <w:rPr>
          <w:rFonts w:ascii="Times New Roman" w:eastAsia="Times New Roman" w:hAnsi="Times New Roman"/>
          <w:sz w:val="28"/>
          <w:szCs w:val="28"/>
          <w:lang w:eastAsia="vi-VN"/>
        </w:rPr>
        <w:t>bài giảng môn học, tài liệu phát tay và các tài liệu liên quan khác</w:t>
      </w:r>
      <w:r w:rsidRPr="00611333">
        <w:rPr>
          <w:rFonts w:ascii="Times New Roman" w:eastAsia="Times New Roman" w:hAnsi="Times New Roman"/>
          <w:sz w:val="28"/>
          <w:szCs w:val="28"/>
          <w:lang w:val="en-US" w:eastAsia="vi-VN"/>
        </w:rPr>
        <w:t>: video, clip, ví dụ minh họa,</w:t>
      </w:r>
      <w:r w:rsidRPr="00611333">
        <w:rPr>
          <w:rFonts w:ascii="Times New Roman" w:eastAsia="Times New Roman" w:hAnsi="Times New Roman"/>
          <w:sz w:val="28"/>
          <w:szCs w:val="28"/>
          <w:lang w:eastAsia="vi-VN"/>
        </w:rPr>
        <w:t xml:space="preserve"> tài liệu tham khảo</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4. Các điều kiện khác: Phòng lý thuyết đủ điều kiện thực hiện môn học</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V. Nội dung và phương pháp, đánh giá:</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ab/>
      </w:r>
      <w:r w:rsidRPr="00611333">
        <w:rPr>
          <w:rFonts w:ascii="Times New Roman" w:eastAsia="Times New Roman" w:hAnsi="Times New Roman"/>
          <w:bCs/>
          <w:sz w:val="28"/>
          <w:szCs w:val="28"/>
          <w:lang w:eastAsia="vi-VN"/>
        </w:rPr>
        <w:t>1. Nội dung:</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Kiến thức: </w:t>
      </w:r>
    </w:p>
    <w:p w:rsidR="00B01945" w:rsidRPr="00611333" w:rsidRDefault="00B01945" w:rsidP="00F74021">
      <w:pPr>
        <w:spacing w:line="288" w:lineRule="auto"/>
        <w:jc w:val="both"/>
        <w:rPr>
          <w:rFonts w:ascii="Times New Roman" w:eastAsia="Times New Roman" w:hAnsi="Times New Roman"/>
          <w:spacing w:val="-6"/>
          <w:sz w:val="28"/>
          <w:szCs w:val="28"/>
          <w:lang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pacing w:val="-6"/>
          <w:sz w:val="28"/>
          <w:szCs w:val="28"/>
          <w:lang w:eastAsia="vi-VN"/>
        </w:rPr>
        <w:t>+ Trình bày được mục đích, quy định, nội dung và sơ đồ quy trình thẩm định dự án đầu tư.</w:t>
      </w:r>
    </w:p>
    <w:p w:rsidR="00B01945" w:rsidRPr="00611333" w:rsidRDefault="00B01945" w:rsidP="00F74021">
      <w:pPr>
        <w:spacing w:line="288" w:lineRule="auto"/>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tab/>
        <w:t>+ Trình bày được ý nghĩa, tổ chức và sơ đồ quy trình thẩm định dự án đầu tư.</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Xác định nguồn vốn và sự đảm bảo nguồn vốn tài trợ cho dự án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pacing w:val="-6"/>
          <w:sz w:val="28"/>
          <w:szCs w:val="28"/>
          <w:lang w:eastAsia="vi-VN"/>
        </w:rPr>
        <w:tab/>
      </w:r>
      <w:r w:rsidRPr="00611333">
        <w:rPr>
          <w:rFonts w:ascii="Times New Roman" w:eastAsia="Times New Roman" w:hAnsi="Times New Roman"/>
          <w:sz w:val="28"/>
          <w:szCs w:val="28"/>
          <w:lang w:eastAsia="vi-VN"/>
        </w:rPr>
        <w:t>+ Phân tích môi trường kinh doanh và ma trận SWOT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Thẩm định về chi phí, doanh thu và lợi nhuận hàng năm, phương pháp lập báo cáo ngân lưu  và thẩm định các chỉ tiêu tài chính của dự án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Kỹ năng:</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Phân tích và dự đoán chính xác các chỉ tiêu tài chính của dự án đầu tư.</w:t>
      </w:r>
    </w:p>
    <w:p w:rsidR="00B01945" w:rsidRPr="00611333" w:rsidRDefault="00B01945" w:rsidP="00F74021">
      <w:pPr>
        <w:spacing w:line="288" w:lineRule="auto"/>
        <w:jc w:val="both"/>
        <w:rPr>
          <w:rFonts w:ascii="Times New Roman" w:eastAsia="Times New Roman" w:hAnsi="Times New Roman"/>
          <w:spacing w:val="4"/>
          <w:sz w:val="28"/>
          <w:szCs w:val="28"/>
          <w:lang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pacing w:val="4"/>
          <w:sz w:val="28"/>
          <w:szCs w:val="28"/>
          <w:lang w:eastAsia="vi-VN"/>
        </w:rPr>
        <w:t>+ Vận dụng đúng phương pháp để xây dựng báo cáo lưu ngân cho dự án đầu tư.</w:t>
      </w:r>
    </w:p>
    <w:p w:rsidR="00B01945" w:rsidRPr="00611333" w:rsidRDefault="00B01945" w:rsidP="00F74021">
      <w:pPr>
        <w:spacing w:line="288" w:lineRule="auto"/>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tab/>
        <w:t>+ Phân tích và ra quyết định lựa chọn các dự án đầu tư.</w:t>
      </w:r>
    </w:p>
    <w:p w:rsidR="00B01945" w:rsidRPr="00611333" w:rsidRDefault="00B01945" w:rsidP="00F74021">
      <w:pPr>
        <w:spacing w:line="288" w:lineRule="auto"/>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tab/>
        <w:t>+ Phân tích được xu hướng phát triển của dự án khi hoàn thành có tác động tích cực đối với nền kinh tế và xã hội</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Chấp hành nghiêm chỉnh nội quy, quy định và thời gian </w:t>
      </w:r>
      <w:r w:rsidRPr="00611333">
        <w:rPr>
          <w:rFonts w:ascii="Times New Roman" w:eastAsia="Times New Roman" w:hAnsi="Times New Roman"/>
          <w:sz w:val="28"/>
          <w:szCs w:val="28"/>
          <w:lang w:val="en-US" w:eastAsia="vi-VN"/>
        </w:rPr>
        <w:t>học tập;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Tự học tập, lũy kiến thức, kinh nghiệm để nâng cao trình độ chuyên môn về tài chính, tiền tệ, ngân hàng. </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 xml:space="preserve">1. </w:t>
      </w:r>
      <w:r w:rsidRPr="00611333">
        <w:rPr>
          <w:rFonts w:ascii="Times New Roman" w:eastAsia="Times New Roman" w:hAnsi="Times New Roman"/>
          <w:sz w:val="28"/>
          <w:szCs w:val="28"/>
          <w:lang w:eastAsia="vi-VN"/>
        </w:rPr>
        <w:t>Phương pháp:</w:t>
      </w:r>
    </w:p>
    <w:p w:rsidR="00B01945" w:rsidRPr="00611333" w:rsidRDefault="00B01945" w:rsidP="00F74021">
      <w:pPr>
        <w:spacing w:line="288" w:lineRule="auto"/>
        <w:ind w:firstLine="720"/>
        <w:jc w:val="both"/>
        <w:rPr>
          <w:rFonts w:ascii="Times New Roman" w:hAnsi="Times New Roman"/>
          <w:bCs/>
          <w:sz w:val="28"/>
          <w:szCs w:val="28"/>
          <w:lang w:eastAsia="vi-VN"/>
        </w:rPr>
      </w:pPr>
      <w:r w:rsidRPr="00611333">
        <w:rPr>
          <w:rFonts w:ascii="Times New Roman" w:hAnsi="Times New Roman"/>
          <w:bCs/>
          <w:sz w:val="28"/>
          <w:szCs w:val="28"/>
          <w:lang w:eastAsia="vi-VN"/>
        </w:rPr>
        <w:t>- Kiểm tra thường xuyên: kiểm tra vấn đáp, kiểm tra viết, kiểm tra một số nội dung bài tập trong mỗi buổi lên lớp, chấm điểm bài tập hoặc thảo luận.</w:t>
      </w:r>
    </w:p>
    <w:p w:rsidR="00B01945" w:rsidRPr="00611333" w:rsidRDefault="00B01945" w:rsidP="00F74021">
      <w:pPr>
        <w:spacing w:line="288" w:lineRule="auto"/>
        <w:ind w:firstLine="720"/>
        <w:jc w:val="both"/>
        <w:rPr>
          <w:rFonts w:ascii="Times New Roman" w:hAnsi="Times New Roman"/>
          <w:bCs/>
          <w:sz w:val="28"/>
          <w:szCs w:val="28"/>
          <w:lang w:val="en-US" w:eastAsia="vi-VN"/>
        </w:rPr>
      </w:pPr>
      <w:r w:rsidRPr="00611333">
        <w:rPr>
          <w:rFonts w:ascii="Times New Roman" w:hAnsi="Times New Roman"/>
          <w:bCs/>
          <w:sz w:val="28"/>
          <w:szCs w:val="28"/>
          <w:lang w:eastAsia="vi-VN"/>
        </w:rPr>
        <w:t>- Kiểm tra định kỳ: kiểm tra viết</w:t>
      </w:r>
      <w:r w:rsidRPr="00611333">
        <w:rPr>
          <w:rFonts w:ascii="Times New Roman" w:hAnsi="Times New Roman"/>
          <w:bCs/>
          <w:sz w:val="28"/>
          <w:szCs w:val="28"/>
          <w:lang w:val="en-US" w:eastAsia="vi-VN"/>
        </w:rPr>
        <w:t>.</w:t>
      </w:r>
    </w:p>
    <w:p w:rsidR="00B01945" w:rsidRPr="00611333" w:rsidRDefault="00B01945" w:rsidP="00F74021">
      <w:pPr>
        <w:spacing w:line="288" w:lineRule="auto"/>
        <w:ind w:firstLine="720"/>
        <w:jc w:val="both"/>
        <w:rPr>
          <w:rFonts w:ascii="Times New Roman" w:hAnsi="Times New Roman"/>
          <w:bCs/>
          <w:sz w:val="28"/>
          <w:szCs w:val="28"/>
          <w:lang w:eastAsia="vi-VN"/>
        </w:rPr>
      </w:pPr>
      <w:r w:rsidRPr="00611333">
        <w:rPr>
          <w:rFonts w:ascii="Times New Roman" w:hAnsi="Times New Roman"/>
          <w:bCs/>
          <w:sz w:val="28"/>
          <w:szCs w:val="28"/>
          <w:lang w:eastAsia="vi-VN"/>
        </w:rPr>
        <w:t>- Thi kết thúc môn: bài thi viết.</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Phạm vi áp dụng môn học: Chương trình</w:t>
      </w:r>
      <w:r w:rsidRPr="00611333">
        <w:rPr>
          <w:rFonts w:ascii="Times New Roman" w:eastAsia="Times New Roman" w:hAnsi="Times New Roman"/>
          <w:sz w:val="28"/>
          <w:szCs w:val="28"/>
          <w:lang w:val="en-US" w:eastAsia="vi-VN"/>
        </w:rPr>
        <w:t xml:space="preserve"> môn học được sử dụng để giảng dạy cho nghề Tài chình - Ngân hàng trình độ Cao đẳng. Tổng thời gian thực hiện môn học là 75 giờ, giảng viên giảng dạy giờ lý thuyết kết hợp với các giờ bài tập, thảo luận đan xen.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2. Hướng dẫn về phương pháp giảng dạy, học tập môn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giáo viên, giảng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Giảng dạy theo đúng chương trình môn học. Thuyết trình, phát vấn sinh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sử dụng phương pháp đàm thoại, thảo luận để sinh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ghi nhớ kỹ hơn.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Sử dụng máy tính, máy chiếu và có những Video, clip, ví dụ minh họa cho sinh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dễ hiểu.</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Tăng cường khai thác các nguồn học liệu tham khảo trên Internet.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Hình thức giảng dạy chính của môn học: lý thuyết trên lớp kết hợp với thảo luận nhóm và làm các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người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ý thức tự học, chuẩn bị tốt các câu hỏi, bài tập được giao.</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mặt đầy đủ trên lớp, đúng 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Vận dụng kiến thức môn học trong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Cho phép thay thế bài thảo luận nhóm bằng 1 bài kiểm tra định kỳ.</w:t>
      </w:r>
    </w:p>
    <w:p w:rsidR="00B01945" w:rsidRPr="00611333" w:rsidRDefault="00B01945" w:rsidP="00F74021">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 Biết chia sẻ thông tin, tham gia nhiệt tình các hoạt động thảo luận nhóm.</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Nộp bài đầy đủ, đúng thời hạn theo yêu cầu của giáo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 xml:space="preserve">Sinh viên </w:t>
      </w:r>
      <w:r w:rsidRPr="00611333">
        <w:rPr>
          <w:rFonts w:ascii="Times New Roman" w:eastAsia="Times New Roman" w:hAnsi="Times New Roman"/>
          <w:sz w:val="28"/>
          <w:szCs w:val="28"/>
          <w:lang w:eastAsia="vi-VN"/>
        </w:rPr>
        <w:t>phải thực hiện các bài tập một cách nghiêm túc, không được sao chép (dưới mọi hình thức).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Chủ động, tích cực khai thác các ứng dụng công nghệ thông tin trong việc tự học ở nhà.</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3. Những trọng tâm cần chú ý:</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Nội dung thẩm định dự án đầu tư</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pacing w:val="-4"/>
          <w:sz w:val="28"/>
          <w:szCs w:val="28"/>
          <w:lang w:eastAsia="vi-VN"/>
        </w:rPr>
        <w:t>- Phương pháp lập báo cáo ngân lưu (Báo cáo lưu chuyển tiền tệ) của dự án</w:t>
      </w:r>
      <w:r w:rsidRPr="00611333">
        <w:rPr>
          <w:rFonts w:ascii="Times New Roman" w:eastAsia="Times New Roman" w:hAnsi="Times New Roman"/>
          <w:spacing w:val="-4"/>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Thẩm định các chỉ tiêu tài chính của dự án</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4. Tài liệu tham khảo:</w:t>
      </w:r>
      <w:r w:rsidRPr="00611333">
        <w:rPr>
          <w:rFonts w:ascii="Times New Roman" w:eastAsia="Times New Roman" w:hAnsi="Times New Roman"/>
          <w:sz w:val="28"/>
          <w:szCs w:val="28"/>
          <w:lang w:eastAsia="vi-VN"/>
        </w:rPr>
        <w:tab/>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Vũ Công Tuấn (2014), </w:t>
      </w:r>
      <w:r w:rsidRPr="00611333">
        <w:rPr>
          <w:rFonts w:ascii="Times New Roman" w:eastAsia="Times New Roman" w:hAnsi="Times New Roman"/>
          <w:i/>
          <w:sz w:val="28"/>
          <w:szCs w:val="28"/>
          <w:lang w:eastAsia="vi-VN"/>
        </w:rPr>
        <w:t>Giáo trình Quản trị dự án đầu tư</w:t>
      </w:r>
      <w:r w:rsidRPr="00611333">
        <w:rPr>
          <w:rFonts w:ascii="Times New Roman" w:eastAsia="Times New Roman" w:hAnsi="Times New Roman"/>
          <w:sz w:val="28"/>
          <w:szCs w:val="28"/>
          <w:lang w:eastAsia="vi-VN"/>
        </w:rPr>
        <w:t>, Nhà xuất bản thống kê.</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Nguyễn Bạch Nguyệt (2008), </w:t>
      </w:r>
      <w:r w:rsidRPr="00611333">
        <w:rPr>
          <w:rFonts w:ascii="Times New Roman" w:eastAsia="Times New Roman" w:hAnsi="Times New Roman"/>
          <w:i/>
          <w:sz w:val="28"/>
          <w:szCs w:val="28"/>
          <w:lang w:eastAsia="vi-VN"/>
        </w:rPr>
        <w:t>Giáo trình lập dự án đầu tư</w:t>
      </w:r>
      <w:r w:rsidRPr="00611333">
        <w:rPr>
          <w:rFonts w:ascii="Times New Roman" w:eastAsia="Times New Roman" w:hAnsi="Times New Roman"/>
          <w:sz w:val="28"/>
          <w:szCs w:val="28"/>
          <w:lang w:eastAsia="vi-VN"/>
        </w:rPr>
        <w:t>, Nhà xuất bản đại học kinh tế quốc dân.</w:t>
      </w:r>
    </w:p>
    <w:p w:rsidR="00B01945" w:rsidRPr="00611333" w:rsidRDefault="00B01945" w:rsidP="00F74021">
      <w:pPr>
        <w:tabs>
          <w:tab w:val="left" w:pos="709"/>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5. Ghi chú và giải thích </w:t>
      </w:r>
      <w:r w:rsidRPr="00611333">
        <w:rPr>
          <w:rFonts w:ascii="Times New Roman" w:eastAsia="Times New Roman" w:hAnsi="Times New Roman"/>
          <w:i/>
          <w:sz w:val="28"/>
          <w:szCs w:val="28"/>
          <w:lang w:eastAsia="vi-VN"/>
        </w:rPr>
        <w:t>( nếu có).</w:t>
      </w:r>
    </w:p>
    <w:p w:rsidR="005D5522" w:rsidRDefault="005D5522">
      <w:pPr>
        <w:spacing w:after="160" w:line="259" w:lineRule="auto"/>
        <w:rPr>
          <w:rFonts w:ascii="Times New Roman" w:hAnsi="Times New Roman"/>
          <w:b/>
          <w:sz w:val="28"/>
          <w:szCs w:val="28"/>
          <w:lang w:eastAsia="vi-VN"/>
        </w:rPr>
      </w:pPr>
      <w:bookmarkStart w:id="170" w:name="_Toc26773798"/>
      <w:r>
        <w:rPr>
          <w:rFonts w:ascii="Times New Roman" w:hAnsi="Times New Roman"/>
          <w:b/>
          <w:sz w:val="28"/>
          <w:szCs w:val="28"/>
          <w:lang w:eastAsia="vi-VN"/>
        </w:rPr>
        <w:br w:type="page"/>
      </w:r>
    </w:p>
    <w:p w:rsidR="00B01945" w:rsidRPr="00611333" w:rsidRDefault="00B01945" w:rsidP="00F74021">
      <w:pPr>
        <w:spacing w:line="288" w:lineRule="auto"/>
        <w:jc w:val="center"/>
        <w:rPr>
          <w:rFonts w:ascii="Times New Roman" w:hAnsi="Times New Roman"/>
          <w:b/>
          <w:sz w:val="28"/>
          <w:szCs w:val="28"/>
          <w:lang w:val="it-IT" w:eastAsia="vi-VN"/>
        </w:rPr>
      </w:pPr>
      <w:r w:rsidRPr="00611333">
        <w:rPr>
          <w:rFonts w:ascii="Times New Roman" w:hAnsi="Times New Roman"/>
          <w:b/>
          <w:sz w:val="28"/>
          <w:szCs w:val="28"/>
          <w:lang w:eastAsia="vi-VN"/>
        </w:rPr>
        <w:lastRenderedPageBreak/>
        <w:t>CHƯƠNG TRÌNH MÔN HỌC</w:t>
      </w:r>
    </w:p>
    <w:p w:rsidR="00B01945" w:rsidRPr="00611333" w:rsidRDefault="00B01945" w:rsidP="00F74021">
      <w:pPr>
        <w:spacing w:line="288" w:lineRule="auto"/>
        <w:jc w:val="both"/>
        <w:rPr>
          <w:rFonts w:ascii="Times New Roman" w:hAnsi="Times New Roman"/>
          <w:b/>
          <w:sz w:val="28"/>
          <w:szCs w:val="28"/>
          <w:lang w:val="it-IT" w:eastAsia="vi-VN"/>
        </w:rPr>
      </w:pPr>
    </w:p>
    <w:bookmarkEnd w:id="170"/>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 xml:space="preserve">Tên môn học: </w:t>
      </w:r>
      <w:r w:rsidR="00107500">
        <w:rPr>
          <w:rFonts w:ascii="Times New Roman" w:eastAsia="Times New Roman" w:hAnsi="Times New Roman"/>
          <w:b/>
          <w:bCs/>
          <w:sz w:val="28"/>
          <w:szCs w:val="28"/>
          <w:lang w:val="en-US" w:eastAsia="vi-VN"/>
        </w:rPr>
        <w:t>Nghiệp vụ</w:t>
      </w:r>
      <w:r w:rsidRPr="00611333">
        <w:rPr>
          <w:rFonts w:ascii="Times New Roman" w:eastAsia="Times New Roman" w:hAnsi="Times New Roman"/>
          <w:b/>
          <w:bCs/>
          <w:sz w:val="28"/>
          <w:szCs w:val="28"/>
          <w:lang w:val="en-US" w:eastAsia="vi-VN"/>
        </w:rPr>
        <w:t xml:space="preserve"> ngân hàng thương mại 1</w:t>
      </w:r>
    </w:p>
    <w:p w:rsidR="00B01945" w:rsidRPr="00851468"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 xml:space="preserve">Mã môn học: </w:t>
      </w:r>
      <w:r w:rsidRPr="00851468">
        <w:rPr>
          <w:rFonts w:ascii="Times New Roman" w:eastAsia="Times New Roman" w:hAnsi="Times New Roman"/>
          <w:bCs/>
          <w:sz w:val="28"/>
          <w:szCs w:val="28"/>
          <w:lang w:eastAsia="vi-VN"/>
        </w:rPr>
        <w:t>MH2</w:t>
      </w:r>
      <w:r w:rsidR="00107500">
        <w:rPr>
          <w:rFonts w:ascii="Times New Roman" w:eastAsia="Times New Roman" w:hAnsi="Times New Roman"/>
          <w:bCs/>
          <w:sz w:val="28"/>
          <w:szCs w:val="28"/>
          <w:lang w:val="en-US" w:eastAsia="vi-VN"/>
        </w:rPr>
        <w:t>1</w:t>
      </w:r>
    </w:p>
    <w:p w:rsidR="00DE00C6" w:rsidRPr="0025655E" w:rsidRDefault="00DE00C6" w:rsidP="00DE00C6">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b/>
          <w:bCs/>
          <w:sz w:val="28"/>
          <w:szCs w:val="28"/>
          <w:shd w:val="clear" w:color="auto" w:fill="FFFFFF"/>
          <w:lang w:eastAsia="vi-VN"/>
        </w:rPr>
        <w:t>Thời gian</w:t>
      </w:r>
      <w:r w:rsidRPr="0025655E">
        <w:rPr>
          <w:rFonts w:ascii="Times New Roman" w:eastAsia="Times New Roman" w:hAnsi="Times New Roman"/>
          <w:b/>
          <w:bCs/>
          <w:sz w:val="28"/>
          <w:szCs w:val="28"/>
          <w:lang w:eastAsia="vi-VN"/>
        </w:rPr>
        <w:t xml:space="preserve"> thực hiện môn học: </w:t>
      </w:r>
      <w:r w:rsidRPr="0025655E">
        <w:rPr>
          <w:rFonts w:ascii="Times New Roman" w:eastAsia="Times New Roman" w:hAnsi="Times New Roman"/>
          <w:bCs/>
          <w:sz w:val="28"/>
          <w:szCs w:val="28"/>
          <w:lang w:eastAsia="vi-VN"/>
        </w:rPr>
        <w:t>90g</w:t>
      </w:r>
      <w:r w:rsidRPr="0025655E">
        <w:rPr>
          <w:rFonts w:ascii="Times New Roman" w:eastAsia="Times New Roman" w:hAnsi="Times New Roman"/>
          <w:sz w:val="28"/>
          <w:szCs w:val="28"/>
          <w:lang w:eastAsia="vi-VN"/>
        </w:rPr>
        <w:t>iờ (Lý thuyết: 30 giờ; Bài tập</w:t>
      </w:r>
      <w:r w:rsidRPr="0025655E">
        <w:rPr>
          <w:rFonts w:ascii="Times New Roman" w:eastAsia="Times New Roman" w:hAnsi="Times New Roman"/>
          <w:sz w:val="28"/>
          <w:szCs w:val="28"/>
          <w:lang w:val="en-US" w:eastAsia="vi-VN"/>
        </w:rPr>
        <w:t>, thực hành, thảo luận</w:t>
      </w:r>
      <w:r w:rsidRPr="0025655E">
        <w:rPr>
          <w:rFonts w:ascii="Times New Roman" w:eastAsia="Times New Roman" w:hAnsi="Times New Roman"/>
          <w:sz w:val="28"/>
          <w:szCs w:val="28"/>
          <w:lang w:eastAsia="vi-VN"/>
        </w:rPr>
        <w:t>: 57 giờ; Kiểm tra: 03 giờ)</w:t>
      </w:r>
    </w:p>
    <w:p w:rsidR="00DE00C6" w:rsidRPr="0025655E" w:rsidRDefault="00DE00C6" w:rsidP="00DE00C6">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I. Vị trí, tính chất của môn học:</w:t>
      </w:r>
    </w:p>
    <w:p w:rsidR="00DE00C6" w:rsidRPr="0025655E" w:rsidRDefault="00DE00C6" w:rsidP="00DE00C6">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 xml:space="preserve">- Vị trí: </w:t>
      </w:r>
      <w:r w:rsidRPr="0025655E">
        <w:rPr>
          <w:rFonts w:ascii="Times New Roman" w:eastAsia="Times New Roman" w:hAnsi="Times New Roman"/>
          <w:sz w:val="28"/>
          <w:szCs w:val="28"/>
          <w:lang w:val="en-US" w:eastAsia="vi-VN"/>
        </w:rPr>
        <w:t>Môn học</w:t>
      </w:r>
      <w:r w:rsidRPr="0025655E">
        <w:rPr>
          <w:rFonts w:ascii="Times New Roman" w:hAnsi="Times New Roman"/>
          <w:sz w:val="28"/>
          <w:szCs w:val="28"/>
          <w:lang w:eastAsia="vi-VN"/>
        </w:rPr>
        <w:t xml:space="preserve">Nghiệp vụ ngân hàng thương mại 1 </w:t>
      </w:r>
      <w:r w:rsidRPr="0025655E">
        <w:rPr>
          <w:rFonts w:ascii="Times New Roman" w:eastAsia="Times New Roman" w:hAnsi="Times New Roman"/>
          <w:sz w:val="28"/>
          <w:szCs w:val="28"/>
          <w:lang w:val="en-US" w:eastAsia="vi-VN"/>
        </w:rPr>
        <w:t xml:space="preserve">thuộc nhóm các môn học </w:t>
      </w:r>
      <w:r w:rsidRPr="0025655E">
        <w:rPr>
          <w:rFonts w:ascii="Times New Roman" w:eastAsia="Times New Roman" w:hAnsi="Times New Roman"/>
          <w:sz w:val="28"/>
          <w:szCs w:val="28"/>
          <w:lang w:eastAsia="vi-VN"/>
        </w:rPr>
        <w:t xml:space="preserve">chuyên </w:t>
      </w:r>
      <w:r w:rsidRPr="0025655E">
        <w:rPr>
          <w:rFonts w:ascii="Times New Roman" w:eastAsia="Times New Roman" w:hAnsi="Times New Roman"/>
          <w:sz w:val="28"/>
          <w:szCs w:val="28"/>
          <w:lang w:val="en-US" w:eastAsia="vi-VN"/>
        </w:rPr>
        <w:t>ngành Tài chính ngân hàng, là một bộ phận cấu thành quan trọng của hệ thống tiền tệ, tài chính</w:t>
      </w:r>
      <w:r w:rsidRPr="0025655E">
        <w:rPr>
          <w:rFonts w:ascii="Times New Roman" w:eastAsia="Times New Roman" w:hAnsi="Times New Roman"/>
          <w:sz w:val="28"/>
          <w:szCs w:val="28"/>
          <w:lang w:eastAsia="vi-VN"/>
        </w:rPr>
        <w:t>,</w:t>
      </w:r>
      <w:r w:rsidRPr="0025655E">
        <w:rPr>
          <w:rFonts w:ascii="Times New Roman" w:eastAsia="Times New Roman" w:hAnsi="Times New Roman"/>
          <w:sz w:val="28"/>
          <w:szCs w:val="28"/>
          <w:lang w:val="en-US" w:eastAsia="vi-VN"/>
        </w:rPr>
        <w:t xml:space="preserve"> ngân hàng</w:t>
      </w:r>
    </w:p>
    <w:p w:rsidR="00DE00C6" w:rsidRPr="0025655E" w:rsidRDefault="00DE00C6" w:rsidP="00DE00C6">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 xml:space="preserve">- Tính chất: Môn học nghiệp vụ ngân hàng thương mại 1 </w:t>
      </w:r>
      <w:r w:rsidRPr="0025655E">
        <w:rPr>
          <w:rFonts w:ascii="Times New Roman" w:eastAsia="Times New Roman" w:hAnsi="Times New Roman"/>
          <w:sz w:val="28"/>
          <w:szCs w:val="28"/>
          <w:lang w:val="en-US" w:eastAsia="vi-VN"/>
        </w:rPr>
        <w:t xml:space="preserve">cung cấp những kiến thức cơ bản về </w:t>
      </w:r>
      <w:r w:rsidRPr="0025655E">
        <w:rPr>
          <w:rFonts w:ascii="Times New Roman" w:eastAsia="Times New Roman" w:hAnsi="Times New Roman"/>
          <w:sz w:val="28"/>
          <w:szCs w:val="28"/>
          <w:lang w:eastAsia="vi-VN"/>
        </w:rPr>
        <w:t xml:space="preserve">nghiệp vụ kinh doanh của </w:t>
      </w:r>
      <w:r w:rsidRPr="0025655E">
        <w:rPr>
          <w:rFonts w:ascii="Times New Roman" w:eastAsia="Times New Roman" w:hAnsi="Times New Roman"/>
          <w:sz w:val="28"/>
          <w:szCs w:val="28"/>
          <w:lang w:val="en-US" w:eastAsia="vi-VN"/>
        </w:rPr>
        <w:t>ngân hàng</w:t>
      </w:r>
      <w:r w:rsidRPr="0025655E">
        <w:rPr>
          <w:rFonts w:ascii="Times New Roman" w:eastAsia="Times New Roman" w:hAnsi="Times New Roman"/>
          <w:sz w:val="28"/>
          <w:szCs w:val="28"/>
          <w:lang w:eastAsia="vi-VN"/>
        </w:rPr>
        <w:t xml:space="preserve"> thương mại</w:t>
      </w:r>
      <w:r w:rsidRPr="0025655E">
        <w:rPr>
          <w:rFonts w:ascii="Times New Roman" w:eastAsia="Times New Roman" w:hAnsi="Times New Roman"/>
          <w:sz w:val="28"/>
          <w:szCs w:val="28"/>
          <w:lang w:val="en-US" w:eastAsia="vi-VN"/>
        </w:rPr>
        <w:t xml:space="preserve"> làm cơ sở cho sinh viên học tốt các môn chuyên môn ngành tài chính ngân hàng.</w:t>
      </w:r>
    </w:p>
    <w:p w:rsidR="00DE00C6" w:rsidRPr="0025655E" w:rsidRDefault="00DE00C6" w:rsidP="00DE00C6">
      <w:pPr>
        <w:spacing w:line="288" w:lineRule="auto"/>
        <w:jc w:val="both"/>
        <w:rPr>
          <w:rFonts w:ascii="Times New Roman" w:eastAsia="Times New Roman" w:hAnsi="Times New Roman"/>
          <w:b/>
          <w:bCs/>
          <w:sz w:val="28"/>
          <w:szCs w:val="28"/>
          <w:lang w:eastAsia="vi-VN"/>
        </w:rPr>
      </w:pPr>
      <w:r w:rsidRPr="0025655E">
        <w:rPr>
          <w:rFonts w:ascii="Times New Roman" w:eastAsia="Times New Roman" w:hAnsi="Times New Roman"/>
          <w:b/>
          <w:bCs/>
          <w:sz w:val="28"/>
          <w:szCs w:val="28"/>
          <w:lang w:eastAsia="vi-VN"/>
        </w:rPr>
        <w:t>II. Mục tiêu môn học:</w:t>
      </w:r>
    </w:p>
    <w:p w:rsidR="00DE00C6" w:rsidRPr="0025655E" w:rsidRDefault="00DE00C6" w:rsidP="00DE00C6">
      <w:pPr>
        <w:spacing w:line="288" w:lineRule="auto"/>
        <w:jc w:val="both"/>
        <w:rPr>
          <w:rFonts w:ascii="Times New Roman" w:hAnsi="Times New Roman"/>
          <w:b/>
          <w:bCs/>
          <w:sz w:val="28"/>
          <w:szCs w:val="28"/>
          <w:lang w:val="pt-BR" w:eastAsia="vi-VN"/>
        </w:rPr>
      </w:pPr>
      <w:r w:rsidRPr="0025655E">
        <w:rPr>
          <w:rFonts w:ascii="Times New Roman" w:eastAsia="Times New Roman" w:hAnsi="Times New Roman"/>
          <w:b/>
          <w:bCs/>
          <w:sz w:val="28"/>
          <w:szCs w:val="28"/>
          <w:lang w:val="it-IT" w:eastAsia="vi-VN"/>
        </w:rPr>
        <w:t>Sau khi học xong môn học này, người học có khả năng:</w:t>
      </w:r>
    </w:p>
    <w:p w:rsidR="00DE00C6" w:rsidRPr="0025655E" w:rsidRDefault="00DE00C6" w:rsidP="00DE00C6">
      <w:pPr>
        <w:spacing w:line="288"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Về kiến thức:</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lang w:val="it-IT"/>
        </w:rPr>
        <w:tab/>
        <w:t>+</w:t>
      </w:r>
      <w:r w:rsidRPr="0025655E">
        <w:rPr>
          <w:rFonts w:ascii="Times New Roman" w:hAnsi="Times New Roman"/>
          <w:sz w:val="28"/>
          <w:szCs w:val="28"/>
        </w:rPr>
        <w:t xml:space="preserve"> Trình bày </w:t>
      </w:r>
      <w:r w:rsidRPr="0025655E">
        <w:rPr>
          <w:rFonts w:ascii="Times New Roman" w:hAnsi="Times New Roman"/>
          <w:sz w:val="28"/>
          <w:szCs w:val="28"/>
          <w:lang w:val="it-IT"/>
        </w:rPr>
        <w:t xml:space="preserve">nội dung các loại nguồn vốn và quản lý nguồn vốn của </w:t>
      </w:r>
      <w:r w:rsidRPr="0025655E">
        <w:rPr>
          <w:rFonts w:ascii="Times New Roman" w:hAnsi="Times New Roman"/>
          <w:sz w:val="28"/>
          <w:szCs w:val="28"/>
        </w:rPr>
        <w:t>của ngân hàng thương mại;</w:t>
      </w:r>
    </w:p>
    <w:p w:rsidR="00DE00C6" w:rsidRPr="0025655E" w:rsidRDefault="00DE00C6" w:rsidP="00DE00C6">
      <w:pPr>
        <w:spacing w:line="288" w:lineRule="auto"/>
        <w:ind w:firstLine="709"/>
        <w:jc w:val="both"/>
        <w:rPr>
          <w:rFonts w:ascii="Times New Roman" w:hAnsi="Times New Roman"/>
          <w:sz w:val="28"/>
          <w:szCs w:val="28"/>
          <w:lang w:eastAsia="vi-VN"/>
        </w:rPr>
      </w:pPr>
      <w:r w:rsidRPr="0025655E">
        <w:rPr>
          <w:rFonts w:ascii="Times New Roman" w:hAnsi="Times New Roman"/>
          <w:sz w:val="28"/>
          <w:szCs w:val="28"/>
          <w:lang w:eastAsia="vi-VN"/>
        </w:rPr>
        <w:t>+ Trình bày khái niệm, phân loại, nguyên tắc, quy trình trong cho vay ngắn - trung và dài hạn của NHTM;</w:t>
      </w:r>
    </w:p>
    <w:p w:rsidR="00DE00C6" w:rsidRPr="0025655E" w:rsidRDefault="00DE00C6" w:rsidP="00DE00C6">
      <w:pPr>
        <w:spacing w:line="288" w:lineRule="auto"/>
        <w:ind w:firstLine="709"/>
        <w:jc w:val="both"/>
        <w:rPr>
          <w:rFonts w:ascii="Times New Roman" w:hAnsi="Times New Roman"/>
          <w:sz w:val="28"/>
          <w:szCs w:val="28"/>
          <w:lang w:eastAsia="vi-VN"/>
        </w:rPr>
      </w:pPr>
      <w:r w:rsidRPr="0025655E">
        <w:rPr>
          <w:rFonts w:ascii="Times New Roman" w:hAnsi="Times New Roman"/>
          <w:sz w:val="28"/>
          <w:szCs w:val="28"/>
          <w:lang w:eastAsia="vi-VN"/>
        </w:rPr>
        <w:t>+ Đặc điểm và đối tượng cho vay ngắn hạn và cho vay trung dài hạn;</w:t>
      </w:r>
    </w:p>
    <w:p w:rsidR="00DE00C6" w:rsidRPr="0025655E" w:rsidRDefault="00DE00C6" w:rsidP="00DE00C6">
      <w:pPr>
        <w:spacing w:line="288" w:lineRule="auto"/>
        <w:ind w:firstLine="709"/>
        <w:jc w:val="both"/>
        <w:rPr>
          <w:rFonts w:ascii="Times New Roman" w:eastAsia="Times New Roman" w:hAnsi="Times New Roman"/>
          <w:sz w:val="28"/>
          <w:szCs w:val="28"/>
          <w:lang w:eastAsia="vi-VN"/>
        </w:rPr>
      </w:pPr>
      <w:r w:rsidRPr="0025655E">
        <w:rPr>
          <w:rFonts w:ascii="Times New Roman" w:hAnsi="Times New Roman"/>
          <w:sz w:val="28"/>
          <w:szCs w:val="28"/>
          <w:lang w:val="it-IT"/>
        </w:rPr>
        <w:t>+ Các quy định pháp lý về cho vay;</w:t>
      </w:r>
    </w:p>
    <w:p w:rsidR="00DE00C6" w:rsidRPr="0025655E" w:rsidRDefault="00DE00C6" w:rsidP="00DE00C6">
      <w:pPr>
        <w:spacing w:line="288" w:lineRule="auto"/>
        <w:ind w:firstLine="709"/>
        <w:rPr>
          <w:rFonts w:ascii="Times New Roman" w:hAnsi="Times New Roman"/>
          <w:sz w:val="28"/>
          <w:szCs w:val="28"/>
        </w:rPr>
      </w:pPr>
      <w:r w:rsidRPr="0025655E">
        <w:rPr>
          <w:rFonts w:ascii="Times New Roman" w:hAnsi="Times New Roman"/>
          <w:sz w:val="28"/>
          <w:szCs w:val="28"/>
          <w:lang w:val="it-IT"/>
        </w:rPr>
        <w:t>+ Cách xác định số tiền cho vay, thời hạn cho vay, lãi cho vay theo từng phương pháp cho vay từng lần và cho vay theo hạn mức tín dụng;</w:t>
      </w:r>
    </w:p>
    <w:p w:rsidR="00DE00C6" w:rsidRPr="0025655E" w:rsidRDefault="00DE00C6" w:rsidP="00DE00C6">
      <w:pPr>
        <w:spacing w:line="288" w:lineRule="auto"/>
        <w:ind w:firstLine="709"/>
        <w:rPr>
          <w:rFonts w:ascii="Times New Roman" w:hAnsi="Times New Roman"/>
          <w:sz w:val="28"/>
          <w:szCs w:val="28"/>
          <w:lang w:val="en-US"/>
        </w:rPr>
      </w:pPr>
      <w:r w:rsidRPr="0025655E">
        <w:rPr>
          <w:rFonts w:ascii="Times New Roman" w:hAnsi="Times New Roman"/>
          <w:sz w:val="28"/>
          <w:szCs w:val="28"/>
        </w:rPr>
        <w:t>+ Phương pháp tính lãi suất và phí suất tín dụng</w:t>
      </w:r>
      <w:r w:rsidRPr="0025655E">
        <w:rPr>
          <w:rFonts w:ascii="Times New Roman" w:hAnsi="Times New Roman"/>
          <w:sz w:val="28"/>
          <w:szCs w:val="28"/>
          <w:lang w:val="en-US"/>
        </w:rPr>
        <w:t>;</w:t>
      </w:r>
    </w:p>
    <w:p w:rsidR="00DE00C6" w:rsidRPr="0025655E" w:rsidRDefault="00DE00C6" w:rsidP="00DE00C6">
      <w:pPr>
        <w:spacing w:line="288" w:lineRule="auto"/>
        <w:ind w:firstLine="709"/>
        <w:rPr>
          <w:rFonts w:ascii="Times New Roman" w:hAnsi="Times New Roman"/>
          <w:sz w:val="28"/>
          <w:szCs w:val="28"/>
          <w:lang w:val="it-IT"/>
        </w:rPr>
      </w:pPr>
      <w:r w:rsidRPr="0025655E">
        <w:rPr>
          <w:rFonts w:ascii="Times New Roman" w:hAnsi="Times New Roman"/>
          <w:sz w:val="28"/>
          <w:szCs w:val="28"/>
          <w:lang w:val="it-IT"/>
        </w:rPr>
        <w:t>+ Quy trình cho vay ngắn hạn, trung hạn và dài hạn</w:t>
      </w:r>
    </w:p>
    <w:p w:rsidR="00DE00C6" w:rsidRPr="0025655E" w:rsidRDefault="00DE00C6" w:rsidP="00DE00C6">
      <w:pPr>
        <w:spacing w:line="288"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it-IT" w:eastAsia="vi-VN"/>
        </w:rPr>
        <w:tab/>
        <w:t xml:space="preserve">- </w:t>
      </w:r>
      <w:r w:rsidRPr="0025655E">
        <w:rPr>
          <w:rFonts w:ascii="Times New Roman" w:eastAsia="Times New Roman" w:hAnsi="Times New Roman"/>
          <w:sz w:val="28"/>
          <w:szCs w:val="28"/>
          <w:lang w:eastAsia="vi-VN"/>
        </w:rPr>
        <w:t>Về kỹ năng:</w:t>
      </w:r>
    </w:p>
    <w:p w:rsidR="00DE00C6" w:rsidRPr="0025655E" w:rsidRDefault="00DE00C6" w:rsidP="00DE00C6">
      <w:pPr>
        <w:spacing w:line="288" w:lineRule="auto"/>
        <w:ind w:firstLine="709"/>
        <w:jc w:val="both"/>
        <w:rPr>
          <w:rFonts w:ascii="Times New Roman" w:hAnsi="Times New Roman"/>
          <w:sz w:val="28"/>
          <w:szCs w:val="28"/>
          <w:lang w:eastAsia="vi-VN"/>
        </w:rPr>
      </w:pPr>
      <w:r w:rsidRPr="0025655E">
        <w:rPr>
          <w:rFonts w:ascii="Times New Roman" w:hAnsi="Times New Roman"/>
          <w:sz w:val="28"/>
          <w:szCs w:val="28"/>
          <w:lang w:eastAsia="vi-VN"/>
        </w:rPr>
        <w:t>+ Phân biệt được các nguồn vốn trong NHTM</w:t>
      </w:r>
    </w:p>
    <w:p w:rsidR="00DE00C6" w:rsidRPr="0025655E" w:rsidRDefault="00DE00C6" w:rsidP="00DE00C6">
      <w:pPr>
        <w:spacing w:line="288" w:lineRule="auto"/>
        <w:ind w:firstLine="709"/>
        <w:jc w:val="both"/>
        <w:rPr>
          <w:rFonts w:ascii="Times New Roman" w:hAnsi="Times New Roman"/>
          <w:sz w:val="28"/>
          <w:szCs w:val="28"/>
          <w:lang w:eastAsia="vi-VN"/>
        </w:rPr>
      </w:pPr>
      <w:r w:rsidRPr="0025655E">
        <w:rPr>
          <w:rFonts w:ascii="Times New Roman" w:hAnsi="Times New Roman"/>
          <w:sz w:val="28"/>
          <w:szCs w:val="28"/>
          <w:lang w:eastAsia="vi-VN"/>
        </w:rPr>
        <w:t>+ Phân biệt được các hoạt động cho vay của NHTM (cho vay ngắn - trung và dài hạn hạn của NHTM);</w:t>
      </w:r>
    </w:p>
    <w:p w:rsidR="00DE00C6" w:rsidRPr="0025655E" w:rsidRDefault="00DE00C6" w:rsidP="00DE00C6">
      <w:pPr>
        <w:spacing w:line="288" w:lineRule="auto"/>
        <w:ind w:firstLine="709"/>
        <w:jc w:val="both"/>
        <w:rPr>
          <w:rFonts w:ascii="Times New Roman" w:hAnsi="Times New Roman"/>
          <w:sz w:val="28"/>
          <w:szCs w:val="28"/>
          <w:lang w:eastAsia="vi-VN"/>
        </w:rPr>
      </w:pPr>
      <w:r w:rsidRPr="0025655E">
        <w:rPr>
          <w:rFonts w:ascii="Times New Roman" w:hAnsi="Times New Roman"/>
          <w:sz w:val="28"/>
          <w:szCs w:val="28"/>
          <w:lang w:eastAsia="vi-VN"/>
        </w:rPr>
        <w:t>+ Thẩm định được khách hàng  trước khi tiến hành cho vay;</w:t>
      </w:r>
    </w:p>
    <w:p w:rsidR="00DE00C6" w:rsidRPr="0025655E" w:rsidRDefault="00DE00C6" w:rsidP="00DE00C6">
      <w:pPr>
        <w:spacing w:line="288" w:lineRule="auto"/>
        <w:ind w:firstLine="709"/>
        <w:rPr>
          <w:rFonts w:ascii="Times New Roman" w:hAnsi="Times New Roman"/>
          <w:sz w:val="28"/>
          <w:szCs w:val="28"/>
          <w:lang w:val="it-IT"/>
        </w:rPr>
      </w:pPr>
      <w:r w:rsidRPr="0025655E">
        <w:rPr>
          <w:rFonts w:ascii="Times New Roman" w:hAnsi="Times New Roman"/>
          <w:sz w:val="28"/>
          <w:szCs w:val="28"/>
          <w:lang w:val="it-IT"/>
        </w:rPr>
        <w:t>+ Tính toán, phân tích, thẩm định hồ sơ tín dụng, thẩm định phương án sản xuất kinh doanh và các dự án đầu tư;</w:t>
      </w:r>
    </w:p>
    <w:p w:rsidR="00DE00C6" w:rsidRPr="0025655E" w:rsidRDefault="00DE00C6" w:rsidP="00DE00C6">
      <w:pPr>
        <w:spacing w:line="288" w:lineRule="auto"/>
        <w:ind w:firstLine="709"/>
        <w:rPr>
          <w:rFonts w:ascii="Times New Roman" w:hAnsi="Times New Roman"/>
          <w:sz w:val="28"/>
          <w:szCs w:val="28"/>
          <w:lang w:val="it-IT"/>
        </w:rPr>
      </w:pPr>
      <w:r w:rsidRPr="0025655E">
        <w:rPr>
          <w:rFonts w:ascii="Times New Roman" w:hAnsi="Times New Roman"/>
          <w:sz w:val="28"/>
          <w:szCs w:val="28"/>
          <w:lang w:val="it-IT"/>
        </w:rPr>
        <w:t>+  Xác định chính xác số tiền cho vay, thời hạn cho vay, lãi cho vay theo từng phương pháp cho vay;</w:t>
      </w:r>
    </w:p>
    <w:p w:rsidR="00DE00C6" w:rsidRPr="0025655E" w:rsidRDefault="00DE00C6" w:rsidP="00DE00C6">
      <w:pPr>
        <w:spacing w:line="288" w:lineRule="auto"/>
        <w:ind w:firstLine="709"/>
        <w:rPr>
          <w:rFonts w:ascii="Times New Roman" w:hAnsi="Times New Roman"/>
          <w:sz w:val="28"/>
          <w:szCs w:val="28"/>
        </w:rPr>
      </w:pPr>
      <w:r w:rsidRPr="0025655E">
        <w:rPr>
          <w:rFonts w:ascii="Times New Roman" w:hAnsi="Times New Roman"/>
          <w:sz w:val="28"/>
          <w:szCs w:val="28"/>
        </w:rPr>
        <w:t>+</w:t>
      </w:r>
      <w:r w:rsidRPr="0025655E">
        <w:rPr>
          <w:rFonts w:ascii="Times New Roman" w:hAnsi="Times New Roman"/>
          <w:sz w:val="28"/>
          <w:szCs w:val="28"/>
          <w:lang w:val="it-IT"/>
        </w:rPr>
        <w:t xml:space="preserve"> Xác định số tiền chiết khấu và lãi chiết khấu</w:t>
      </w:r>
      <w:r w:rsidRPr="0025655E">
        <w:rPr>
          <w:rFonts w:ascii="Times New Roman" w:hAnsi="Times New Roman"/>
          <w:sz w:val="28"/>
          <w:szCs w:val="28"/>
        </w:rPr>
        <w:t xml:space="preserve"> của từng chứng từ cụ thể.</w:t>
      </w:r>
    </w:p>
    <w:p w:rsidR="00DE00C6" w:rsidRPr="0025655E" w:rsidRDefault="00DE00C6" w:rsidP="00DE00C6">
      <w:pPr>
        <w:spacing w:line="288" w:lineRule="auto"/>
        <w:ind w:firstLine="709"/>
        <w:jc w:val="both"/>
        <w:rPr>
          <w:rFonts w:ascii="Times New Roman" w:hAnsi="Times New Roman"/>
          <w:sz w:val="28"/>
          <w:szCs w:val="28"/>
          <w:lang w:val="da-DK"/>
        </w:rPr>
      </w:pPr>
      <w:r w:rsidRPr="0025655E">
        <w:rPr>
          <w:rFonts w:ascii="Times New Roman" w:hAnsi="Times New Roman"/>
          <w:sz w:val="28"/>
          <w:szCs w:val="28"/>
          <w:lang w:val="da-DK"/>
        </w:rPr>
        <w:tab/>
        <w:t>- Về năng lực tự chủ và trách nhiệm:</w:t>
      </w:r>
    </w:p>
    <w:p w:rsidR="00DE00C6" w:rsidRPr="0025655E" w:rsidRDefault="00DE00C6" w:rsidP="00DE00C6">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lastRenderedPageBreak/>
        <w:tab/>
        <w:t>+ Tự chịu trách nhiệm về công việc của mình theo nguyên tắc an toàn nghề nghiệp và đạo đức nghề nghiệp;</w:t>
      </w:r>
    </w:p>
    <w:p w:rsidR="00DE00C6" w:rsidRPr="0025655E" w:rsidRDefault="00DE00C6" w:rsidP="00DE00C6">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Chủ động sáng tạo trong quá trình thực hiện nhiệm vụ được giao;</w:t>
      </w:r>
    </w:p>
    <w:p w:rsidR="00DE00C6" w:rsidRPr="0025655E" w:rsidRDefault="00DE00C6" w:rsidP="00DE00C6">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Có khả năng làm việc độc lập, làm việc nhóm;</w:t>
      </w:r>
    </w:p>
    <w:p w:rsidR="00DE00C6" w:rsidRPr="0025655E" w:rsidRDefault="00DE00C6" w:rsidP="00DE00C6">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Tự học tập, lũy kiến thức, kinh nghiệm để nâng cao trình độ chuyên môn về kinh tế</w:t>
      </w:r>
      <w:r w:rsidRPr="0025655E">
        <w:rPr>
          <w:rFonts w:ascii="Times New Roman" w:eastAsia="Times New Roman" w:hAnsi="Times New Roman"/>
          <w:sz w:val="28"/>
          <w:szCs w:val="28"/>
          <w:lang w:val="en-US" w:eastAsia="vi-VN"/>
        </w:rPr>
        <w:t xml:space="preserve">, </w:t>
      </w:r>
      <w:r w:rsidRPr="0025655E">
        <w:rPr>
          <w:rFonts w:ascii="Times New Roman" w:eastAsia="Times New Roman" w:hAnsi="Times New Roman"/>
          <w:sz w:val="28"/>
          <w:szCs w:val="28"/>
          <w:lang w:eastAsia="vi-VN"/>
        </w:rPr>
        <w:t>phát triển bản thân</w:t>
      </w:r>
      <w:r w:rsidRPr="0025655E">
        <w:rPr>
          <w:rFonts w:ascii="Times New Roman" w:eastAsia="Times New Roman" w:hAnsi="Times New Roman"/>
          <w:sz w:val="28"/>
          <w:szCs w:val="28"/>
          <w:lang w:val="en-US" w:eastAsia="vi-VN"/>
        </w:rPr>
        <w:t>.</w:t>
      </w:r>
    </w:p>
    <w:p w:rsidR="00DE00C6" w:rsidRPr="0025655E" w:rsidRDefault="00DE00C6" w:rsidP="00DE00C6">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III. Nội dung môn học:</w:t>
      </w:r>
    </w:p>
    <w:p w:rsidR="00DE00C6" w:rsidRPr="0025655E" w:rsidRDefault="00DE00C6" w:rsidP="00DE00C6">
      <w:pPr>
        <w:spacing w:line="288"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en-US" w:eastAsia="vi-VN"/>
        </w:rPr>
        <w:t xml:space="preserve">1. </w:t>
      </w:r>
      <w:r w:rsidRPr="0025655E">
        <w:rPr>
          <w:rFonts w:ascii="Times New Roman" w:eastAsia="Times New Roman" w:hAnsi="Times New Roman"/>
          <w:sz w:val="28"/>
          <w:szCs w:val="28"/>
          <w:lang w:eastAsia="vi-VN"/>
        </w:rPr>
        <w:t>Nội dung tổng quát và phân bổ thời gian:</w:t>
      </w:r>
    </w:p>
    <w:tbl>
      <w:tblPr>
        <w:tblW w:w="9923" w:type="dxa"/>
        <w:tblInd w:w="-274" w:type="dxa"/>
        <w:tblLayout w:type="fixed"/>
        <w:tblCellMar>
          <w:left w:w="0" w:type="dxa"/>
          <w:right w:w="0" w:type="dxa"/>
        </w:tblCellMar>
        <w:tblLook w:val="04A0"/>
      </w:tblPr>
      <w:tblGrid>
        <w:gridCol w:w="568"/>
        <w:gridCol w:w="5670"/>
        <w:gridCol w:w="710"/>
        <w:gridCol w:w="849"/>
        <w:gridCol w:w="1417"/>
        <w:gridCol w:w="709"/>
      </w:tblGrid>
      <w:tr w:rsidR="00DE00C6" w:rsidRPr="0025655E" w:rsidTr="00C9155E">
        <w:trPr>
          <w:trHeight w:val="397"/>
        </w:trPr>
        <w:tc>
          <w:tcPr>
            <w:tcW w:w="286"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Số TT</w:t>
            </w:r>
          </w:p>
        </w:tc>
        <w:tc>
          <w:tcPr>
            <w:tcW w:w="2857" w:type="pct"/>
            <w:vMerge w:val="restart"/>
            <w:tcBorders>
              <w:top w:val="single" w:sz="8" w:space="0" w:color="auto"/>
              <w:left w:val="nil"/>
              <w:bottom w:val="single" w:sz="8"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Tên ch</w:t>
            </w:r>
            <w:r w:rsidRPr="0025655E">
              <w:rPr>
                <w:rFonts w:ascii="Times New Roman" w:eastAsia="Times New Roman" w:hAnsi="Times New Roman"/>
                <w:b/>
                <w:bCs/>
                <w:sz w:val="28"/>
                <w:szCs w:val="28"/>
                <w:shd w:val="clear" w:color="auto" w:fill="FFFFFF"/>
                <w:lang w:eastAsia="vi-VN"/>
              </w:rPr>
              <w:t>ươ</w:t>
            </w:r>
            <w:r w:rsidRPr="0025655E">
              <w:rPr>
                <w:rFonts w:ascii="Times New Roman" w:eastAsia="Times New Roman" w:hAnsi="Times New Roman"/>
                <w:b/>
                <w:bCs/>
                <w:sz w:val="28"/>
                <w:szCs w:val="28"/>
                <w:lang w:eastAsia="vi-VN"/>
              </w:rPr>
              <w:t>ng, mục</w:t>
            </w:r>
          </w:p>
        </w:tc>
        <w:tc>
          <w:tcPr>
            <w:tcW w:w="1857" w:type="pct"/>
            <w:gridSpan w:val="4"/>
            <w:tcBorders>
              <w:top w:val="single" w:sz="8" w:space="0" w:color="auto"/>
              <w:left w:val="nil"/>
              <w:bottom w:val="single" w:sz="8"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Thời gian (giờ)</w:t>
            </w:r>
          </w:p>
        </w:tc>
      </w:tr>
      <w:tr w:rsidR="00DE00C6" w:rsidRPr="0025655E" w:rsidTr="00C9155E">
        <w:trPr>
          <w:trHeight w:val="397"/>
        </w:trPr>
        <w:tc>
          <w:tcPr>
            <w:tcW w:w="286" w:type="pct"/>
            <w:vMerge/>
            <w:tcBorders>
              <w:top w:val="single" w:sz="8" w:space="0" w:color="auto"/>
              <w:left w:val="single" w:sz="8" w:space="0" w:color="auto"/>
              <w:bottom w:val="single" w:sz="8"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eastAsia="Times New Roman" w:hAnsi="Times New Roman"/>
                <w:sz w:val="28"/>
                <w:szCs w:val="28"/>
                <w:lang w:eastAsia="vi-VN"/>
              </w:rPr>
            </w:pPr>
          </w:p>
        </w:tc>
        <w:tc>
          <w:tcPr>
            <w:tcW w:w="2857" w:type="pct"/>
            <w:vMerge/>
            <w:tcBorders>
              <w:top w:val="single" w:sz="8" w:space="0" w:color="auto"/>
              <w:left w:val="nil"/>
              <w:bottom w:val="single" w:sz="8"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eastAsia="Times New Roman" w:hAnsi="Times New Roman"/>
                <w:sz w:val="28"/>
                <w:szCs w:val="28"/>
                <w:lang w:eastAsia="vi-VN"/>
              </w:rPr>
            </w:pPr>
          </w:p>
        </w:tc>
        <w:tc>
          <w:tcPr>
            <w:tcW w:w="358" w:type="pct"/>
            <w:tcBorders>
              <w:top w:val="nil"/>
              <w:left w:val="nil"/>
              <w:bottom w:val="single" w:sz="8"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Tổng số</w:t>
            </w:r>
          </w:p>
        </w:tc>
        <w:tc>
          <w:tcPr>
            <w:tcW w:w="428" w:type="pct"/>
            <w:tcBorders>
              <w:top w:val="nil"/>
              <w:left w:val="nil"/>
              <w:bottom w:val="single" w:sz="8"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Lý thuyết</w:t>
            </w:r>
          </w:p>
        </w:tc>
        <w:tc>
          <w:tcPr>
            <w:tcW w:w="714" w:type="pct"/>
            <w:tcBorders>
              <w:top w:val="nil"/>
              <w:left w:val="nil"/>
              <w:bottom w:val="single" w:sz="8"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val="en-US" w:eastAsia="vi-VN"/>
              </w:rPr>
              <w:t>Thực hành, thảo luận, b</w:t>
            </w:r>
            <w:r w:rsidRPr="0025655E">
              <w:rPr>
                <w:rFonts w:ascii="Times New Roman" w:eastAsia="Times New Roman" w:hAnsi="Times New Roman"/>
                <w:b/>
                <w:bCs/>
                <w:sz w:val="28"/>
                <w:szCs w:val="28"/>
                <w:lang w:eastAsia="vi-VN"/>
              </w:rPr>
              <w:t>ài tập</w:t>
            </w:r>
          </w:p>
        </w:tc>
        <w:tc>
          <w:tcPr>
            <w:tcW w:w="357" w:type="pct"/>
            <w:tcBorders>
              <w:top w:val="nil"/>
              <w:left w:val="nil"/>
              <w:bottom w:val="single" w:sz="8"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Kiểm tra</w:t>
            </w:r>
          </w:p>
        </w:tc>
      </w:tr>
      <w:tr w:rsidR="00DE00C6" w:rsidRPr="0025655E" w:rsidTr="00C9155E">
        <w:trPr>
          <w:trHeight w:val="397"/>
        </w:trPr>
        <w:tc>
          <w:tcPr>
            <w:tcW w:w="286" w:type="pct"/>
            <w:tcBorders>
              <w:top w:val="single" w:sz="8"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1</w:t>
            </w:r>
          </w:p>
        </w:tc>
        <w:tc>
          <w:tcPr>
            <w:tcW w:w="2857" w:type="pct"/>
            <w:tcBorders>
              <w:top w:val="single" w:sz="8"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76" w:lineRule="auto"/>
              <w:jc w:val="both"/>
              <w:rPr>
                <w:rFonts w:ascii="Times New Roman" w:hAnsi="Times New Roman"/>
                <w:b/>
                <w:bCs/>
                <w:sz w:val="28"/>
                <w:szCs w:val="28"/>
                <w:lang w:val="pt-BR"/>
              </w:rPr>
            </w:pPr>
            <w:r w:rsidRPr="0025655E">
              <w:rPr>
                <w:rFonts w:ascii="Times New Roman" w:hAnsi="Times New Roman"/>
                <w:b/>
                <w:bCs/>
                <w:sz w:val="28"/>
                <w:szCs w:val="28"/>
                <w:lang w:val="pt-BR"/>
              </w:rPr>
              <w:t>Chương 1: Nguồn vốn và quản lý nguồn vốn của ngân hàng thương mại</w:t>
            </w:r>
          </w:p>
        </w:tc>
        <w:tc>
          <w:tcPr>
            <w:tcW w:w="358" w:type="pct"/>
            <w:tcBorders>
              <w:top w:val="nil"/>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
                <w:bCs/>
                <w:sz w:val="28"/>
                <w:szCs w:val="28"/>
                <w:lang w:val="pt-BR" w:eastAsia="vi-VN"/>
              </w:rPr>
            </w:pPr>
            <w:r w:rsidRPr="0025655E">
              <w:rPr>
                <w:rFonts w:ascii="Times New Roman" w:eastAsia="Times New Roman" w:hAnsi="Times New Roman"/>
                <w:b/>
                <w:bCs/>
                <w:sz w:val="28"/>
                <w:szCs w:val="28"/>
                <w:lang w:val="pt-BR" w:eastAsia="vi-VN"/>
              </w:rPr>
              <w:t>14</w:t>
            </w:r>
          </w:p>
        </w:tc>
        <w:tc>
          <w:tcPr>
            <w:tcW w:w="428" w:type="pct"/>
            <w:tcBorders>
              <w:top w:val="nil"/>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
                <w:bCs/>
                <w:sz w:val="28"/>
                <w:szCs w:val="28"/>
                <w:lang w:val="pt-BR" w:eastAsia="vi-VN"/>
              </w:rPr>
            </w:pPr>
            <w:r w:rsidRPr="0025655E">
              <w:rPr>
                <w:rFonts w:ascii="Times New Roman" w:eastAsia="Times New Roman" w:hAnsi="Times New Roman"/>
                <w:b/>
                <w:bCs/>
                <w:sz w:val="28"/>
                <w:szCs w:val="28"/>
                <w:lang w:val="pt-BR" w:eastAsia="vi-VN"/>
              </w:rPr>
              <w:t>5</w:t>
            </w:r>
          </w:p>
        </w:tc>
        <w:tc>
          <w:tcPr>
            <w:tcW w:w="714" w:type="pct"/>
            <w:tcBorders>
              <w:top w:val="nil"/>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
                <w:bCs/>
                <w:sz w:val="28"/>
                <w:szCs w:val="28"/>
                <w:lang w:val="pt-BR" w:eastAsia="vi-VN"/>
              </w:rPr>
            </w:pPr>
            <w:r w:rsidRPr="0025655E">
              <w:rPr>
                <w:rFonts w:ascii="Times New Roman" w:eastAsia="Times New Roman" w:hAnsi="Times New Roman"/>
                <w:b/>
                <w:bCs/>
                <w:sz w:val="28"/>
                <w:szCs w:val="28"/>
                <w:lang w:val="pt-BR" w:eastAsia="vi-VN"/>
              </w:rPr>
              <w:t>9</w:t>
            </w:r>
          </w:p>
        </w:tc>
        <w:tc>
          <w:tcPr>
            <w:tcW w:w="357" w:type="pct"/>
            <w:tcBorders>
              <w:top w:val="nil"/>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
                <w:bCs/>
                <w:sz w:val="28"/>
                <w:szCs w:val="28"/>
                <w:lang w:val="pt-BR"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1. Nguồn vốn của ngân hàng thương mại</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r w:rsidRPr="0025655E">
              <w:rPr>
                <w:rFonts w:ascii="Times New Roman" w:eastAsia="Times New Roman" w:hAnsi="Times New Roman"/>
                <w:bCs/>
                <w:sz w:val="28"/>
                <w:szCs w:val="28"/>
                <w:lang w:val="pt-BR" w:eastAsia="vi-VN"/>
              </w:rPr>
              <w:t>3</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r w:rsidRPr="0025655E">
              <w:rPr>
                <w:rFonts w:ascii="Times New Roman" w:eastAsia="Times New Roman" w:hAnsi="Times New Roman"/>
                <w:bCs/>
                <w:sz w:val="28"/>
                <w:szCs w:val="28"/>
                <w:lang w:val="pt-BR" w:eastAsia="vi-VN"/>
              </w:rPr>
              <w:t>5</w:t>
            </w: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1.1. Vốn chủ sở hữu</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1.2. Vốn huy động</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 xml:space="preserve">1.3. Vốn  đi vay </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1.4. Nguồn vốn khác</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2. Quản lý nguồn vốn của ngân hàng thương mại</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r w:rsidRPr="0025655E">
              <w:rPr>
                <w:rFonts w:ascii="Times New Roman" w:eastAsia="Times New Roman" w:hAnsi="Times New Roman"/>
                <w:bCs/>
                <w:sz w:val="28"/>
                <w:szCs w:val="28"/>
                <w:lang w:val="pt-BR" w:eastAsia="vi-VN"/>
              </w:rPr>
              <w:t>2</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r w:rsidRPr="0025655E">
              <w:rPr>
                <w:rFonts w:ascii="Times New Roman" w:eastAsia="Times New Roman" w:hAnsi="Times New Roman"/>
                <w:bCs/>
                <w:sz w:val="28"/>
                <w:szCs w:val="28"/>
                <w:lang w:val="pt-BR" w:eastAsia="vi-VN"/>
              </w:rPr>
              <w:t>4</w:t>
            </w: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2.1. Sự cần thiết phải quản lý nguồn vốn của ngân hàng thương mại</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2.2. Nội dung quản lý nguồn vốn của ngân hàng thương mại</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2.3. Quy trình quản lý nguồn vốn của ngân hàng thương mại</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pt-BR" w:eastAsia="vi-VN"/>
              </w:rPr>
            </w:pPr>
          </w:p>
        </w:tc>
      </w:tr>
      <w:tr w:rsidR="00DE00C6" w:rsidRPr="0025655E" w:rsidTr="00C9155E">
        <w:trPr>
          <w:trHeight w:val="397"/>
        </w:trPr>
        <w:tc>
          <w:tcPr>
            <w:tcW w:w="286" w:type="pct"/>
            <w:tcBorders>
              <w:top w:val="single" w:sz="8"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2857" w:type="pct"/>
            <w:tcBorders>
              <w:top w:val="single" w:sz="8" w:space="0" w:color="auto"/>
              <w:left w:val="nil"/>
              <w:bottom w:val="dotted" w:sz="4" w:space="0" w:color="auto"/>
              <w:right w:val="single" w:sz="8" w:space="0" w:color="auto"/>
            </w:tcBorders>
            <w:shd w:val="clear" w:color="auto" w:fill="auto"/>
            <w:vAlign w:val="center"/>
          </w:tcPr>
          <w:p w:rsidR="00DE00C6" w:rsidRPr="00677456" w:rsidRDefault="00DE00C6" w:rsidP="00C9155E">
            <w:pPr>
              <w:spacing w:line="276" w:lineRule="auto"/>
              <w:jc w:val="both"/>
              <w:rPr>
                <w:rFonts w:ascii="Times New Roman" w:hAnsi="Times New Roman"/>
                <w:b/>
                <w:bCs/>
                <w:sz w:val="28"/>
                <w:szCs w:val="28"/>
                <w:lang w:val="pt-BR"/>
              </w:rPr>
            </w:pPr>
            <w:r w:rsidRPr="00677456">
              <w:rPr>
                <w:rFonts w:ascii="Times New Roman" w:hAnsi="Times New Roman"/>
                <w:b/>
                <w:bCs/>
                <w:sz w:val="28"/>
                <w:szCs w:val="28"/>
                <w:lang w:val="pt-BR"/>
              </w:rPr>
              <w:t xml:space="preserve">Chương 2: Những vấn đề chung trong cho vay </w:t>
            </w:r>
          </w:p>
        </w:tc>
        <w:tc>
          <w:tcPr>
            <w:tcW w:w="358" w:type="pct"/>
            <w:tcBorders>
              <w:top w:val="single"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24</w:t>
            </w:r>
          </w:p>
        </w:tc>
        <w:tc>
          <w:tcPr>
            <w:tcW w:w="428" w:type="pct"/>
            <w:tcBorders>
              <w:top w:val="single"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8</w:t>
            </w:r>
          </w:p>
        </w:tc>
        <w:tc>
          <w:tcPr>
            <w:tcW w:w="714" w:type="pct"/>
            <w:tcBorders>
              <w:top w:val="single"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15</w:t>
            </w:r>
          </w:p>
        </w:tc>
        <w:tc>
          <w:tcPr>
            <w:tcW w:w="357" w:type="pct"/>
            <w:tcBorders>
              <w:top w:val="single"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1</w:t>
            </w: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1. Khái quát hoạt động cho vay của ngân hàng thương mại</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1.1. Khái niệm về cho vay</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1.2. Phân loại cho vay của ngân hàng thương mại</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2. Quy định pháp lý về cho vay</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2.1. Nguyên tắc cho vay</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2.2. Điều kiện vay vốn</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 xml:space="preserve">2.3. Đối tượng cho vay </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76"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677456" w:rsidRDefault="00DE00C6" w:rsidP="00C9155E">
            <w:pPr>
              <w:spacing w:line="276" w:lineRule="auto"/>
              <w:jc w:val="both"/>
              <w:rPr>
                <w:rFonts w:ascii="Times New Roman" w:hAnsi="Times New Roman"/>
                <w:bCs/>
                <w:sz w:val="28"/>
                <w:szCs w:val="28"/>
                <w:lang w:val="pt-BR"/>
              </w:rPr>
            </w:pPr>
            <w:r w:rsidRPr="00677456">
              <w:rPr>
                <w:rFonts w:ascii="Times New Roman" w:hAnsi="Times New Roman"/>
                <w:bCs/>
                <w:sz w:val="28"/>
                <w:szCs w:val="28"/>
                <w:lang w:val="pt-BR"/>
              </w:rPr>
              <w:t>2.4. Quy định về đảm bảo an toàn trong hoạt động cho vay</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76"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2.5. Hợp đồng</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2.6. Xét duyệt cho vay, kiểm tra, kiểm soát việc sử dụng vốn vay.</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3.  Thời hạn cho vay</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3.1. Căn cứ để xác định thời hạn cho vay</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pacing w:val="-8"/>
                <w:sz w:val="28"/>
                <w:szCs w:val="28"/>
                <w:lang w:val="pt-BR"/>
              </w:rPr>
            </w:pPr>
            <w:r w:rsidRPr="0025655E">
              <w:rPr>
                <w:rFonts w:ascii="Times New Roman" w:hAnsi="Times New Roman"/>
                <w:bCs/>
                <w:spacing w:val="-8"/>
                <w:sz w:val="28"/>
                <w:szCs w:val="28"/>
                <w:lang w:val="pt-BR"/>
              </w:rPr>
              <w:t>3.2. Thời hạn cho vay và thời hạn cho vay trung bình</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4.  Phương pháp cho vay</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6</w:t>
            </w: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4.1. Phương pháp cho vay từng lần</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4.2. Phương pháp cho vay theo hạn mức tín dụng</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5. Lãi suất và phí suất tín dụng</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1</w:t>
            </w: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5</w:t>
            </w: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5.1. Lãi suất tín dụng</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5.2. Phí suất tín dụng</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dotted"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 xml:space="preserve">6.  Quy trình cho vay </w:t>
            </w:r>
          </w:p>
        </w:tc>
        <w:tc>
          <w:tcPr>
            <w:tcW w:w="35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1</w:t>
            </w:r>
          </w:p>
        </w:tc>
        <w:tc>
          <w:tcPr>
            <w:tcW w:w="714"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single"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nil"/>
              <w:bottom w:val="single"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rPr>
              <w:t>Kiểm tra định kỳ</w:t>
            </w:r>
          </w:p>
        </w:tc>
        <w:tc>
          <w:tcPr>
            <w:tcW w:w="358" w:type="pct"/>
            <w:tcBorders>
              <w:top w:val="dotted" w:sz="4" w:space="0" w:color="auto"/>
              <w:left w:val="nil"/>
              <w:bottom w:val="single"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428" w:type="pct"/>
            <w:tcBorders>
              <w:top w:val="dotted" w:sz="4" w:space="0" w:color="auto"/>
              <w:left w:val="nil"/>
              <w:bottom w:val="single"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714" w:type="pct"/>
            <w:tcBorders>
              <w:top w:val="dotted" w:sz="4" w:space="0" w:color="auto"/>
              <w:left w:val="nil"/>
              <w:bottom w:val="single"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p>
        </w:tc>
        <w:tc>
          <w:tcPr>
            <w:tcW w:w="357" w:type="pct"/>
            <w:tcBorders>
              <w:top w:val="dotted" w:sz="4" w:space="0" w:color="auto"/>
              <w:left w:val="nil"/>
              <w:bottom w:val="single"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1</w:t>
            </w:r>
          </w:p>
        </w:tc>
      </w:tr>
      <w:tr w:rsidR="00DE00C6" w:rsidRPr="0025655E" w:rsidTr="00C9155E">
        <w:trPr>
          <w:trHeight w:val="397"/>
        </w:trPr>
        <w:tc>
          <w:tcPr>
            <w:tcW w:w="286" w:type="pct"/>
            <w:tcBorders>
              <w:top w:val="single" w:sz="4" w:space="0" w:color="auto"/>
              <w:left w:val="single" w:sz="8" w:space="0" w:color="auto"/>
              <w:bottom w:val="dotted"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3</w:t>
            </w:r>
          </w:p>
        </w:tc>
        <w:tc>
          <w:tcPr>
            <w:tcW w:w="2857" w:type="pct"/>
            <w:tcBorders>
              <w:top w:val="single"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both"/>
              <w:rPr>
                <w:rFonts w:ascii="Times New Roman" w:hAnsi="Times New Roman"/>
                <w:b/>
                <w:bCs/>
                <w:sz w:val="28"/>
                <w:szCs w:val="28"/>
                <w:lang w:val="pt-BR"/>
              </w:rPr>
            </w:pPr>
            <w:r w:rsidRPr="0025655E">
              <w:rPr>
                <w:rFonts w:ascii="Times New Roman" w:hAnsi="Times New Roman"/>
                <w:b/>
                <w:bCs/>
                <w:sz w:val="28"/>
                <w:szCs w:val="28"/>
                <w:lang w:val="pt-BR"/>
              </w:rPr>
              <w:t>Chương 3: Cho vay ngắn hạn của ngân hàng thương mại</w:t>
            </w:r>
          </w:p>
        </w:tc>
        <w:tc>
          <w:tcPr>
            <w:tcW w:w="358" w:type="pct"/>
            <w:tcBorders>
              <w:top w:val="single"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
                <w:sz w:val="28"/>
                <w:szCs w:val="28"/>
                <w:lang w:val="pt-BR" w:eastAsia="vi-VN"/>
              </w:rPr>
            </w:pPr>
            <w:r w:rsidRPr="0025655E">
              <w:rPr>
                <w:rFonts w:ascii="Times New Roman" w:eastAsia="Times New Roman" w:hAnsi="Times New Roman"/>
                <w:b/>
                <w:sz w:val="28"/>
                <w:szCs w:val="28"/>
                <w:lang w:val="pt-BR" w:eastAsia="vi-VN"/>
              </w:rPr>
              <w:t>24</w:t>
            </w:r>
          </w:p>
        </w:tc>
        <w:tc>
          <w:tcPr>
            <w:tcW w:w="428" w:type="pct"/>
            <w:tcBorders>
              <w:top w:val="single"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
                <w:sz w:val="28"/>
                <w:szCs w:val="28"/>
                <w:lang w:val="pt-BR" w:eastAsia="vi-VN"/>
              </w:rPr>
            </w:pPr>
            <w:r w:rsidRPr="0025655E">
              <w:rPr>
                <w:rFonts w:ascii="Times New Roman" w:eastAsia="Times New Roman" w:hAnsi="Times New Roman"/>
                <w:b/>
                <w:sz w:val="28"/>
                <w:szCs w:val="28"/>
                <w:lang w:val="pt-BR" w:eastAsia="vi-VN"/>
              </w:rPr>
              <w:t>8</w:t>
            </w:r>
          </w:p>
        </w:tc>
        <w:tc>
          <w:tcPr>
            <w:tcW w:w="714" w:type="pct"/>
            <w:tcBorders>
              <w:top w:val="single"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
                <w:sz w:val="28"/>
                <w:szCs w:val="28"/>
                <w:lang w:val="pt-BR" w:eastAsia="vi-VN"/>
              </w:rPr>
            </w:pPr>
            <w:r w:rsidRPr="0025655E">
              <w:rPr>
                <w:rFonts w:ascii="Times New Roman" w:eastAsia="Times New Roman" w:hAnsi="Times New Roman"/>
                <w:b/>
                <w:sz w:val="28"/>
                <w:szCs w:val="28"/>
                <w:lang w:val="pt-BR" w:eastAsia="vi-VN"/>
              </w:rPr>
              <w:t>15</w:t>
            </w:r>
          </w:p>
        </w:tc>
        <w:tc>
          <w:tcPr>
            <w:tcW w:w="357" w:type="pct"/>
            <w:tcBorders>
              <w:top w:val="single" w:sz="4" w:space="0" w:color="auto"/>
              <w:left w:val="nil"/>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1</w:t>
            </w: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1. Cho vay kinh doanh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r w:rsidRPr="0025655E">
              <w:rPr>
                <w:rFonts w:ascii="Times New Roman" w:eastAsia="Times New Roman" w:hAnsi="Times New Roman"/>
                <w:sz w:val="28"/>
                <w:szCs w:val="28"/>
                <w:lang w:val="pt-BR" w:eastAsia="vi-VN"/>
              </w:rPr>
              <w:t>4</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r w:rsidRPr="0025655E">
              <w:rPr>
                <w:rFonts w:ascii="Times New Roman" w:eastAsia="Times New Roman" w:hAnsi="Times New Roman"/>
                <w:sz w:val="28"/>
                <w:szCs w:val="28"/>
                <w:lang w:val="pt-BR" w:eastAsia="vi-VN"/>
              </w:rPr>
              <w:t>8</w:t>
            </w: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1.1. Cho vay bổ sung vốn lưu động</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1.2. Cho vay trên tài sản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1.3. Các hình thức cho vay khác</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2.  Cho vay tiêu dùng</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r w:rsidRPr="0025655E">
              <w:rPr>
                <w:rFonts w:ascii="Times New Roman" w:eastAsia="Times New Roman" w:hAnsi="Times New Roman"/>
                <w:sz w:val="28"/>
                <w:szCs w:val="28"/>
                <w:lang w:val="pt-BR" w:eastAsia="vi-VN"/>
              </w:rPr>
              <w:t>4</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r w:rsidRPr="0025655E">
              <w:rPr>
                <w:rFonts w:ascii="Times New Roman" w:eastAsia="Times New Roman" w:hAnsi="Times New Roman"/>
                <w:sz w:val="28"/>
                <w:szCs w:val="28"/>
                <w:lang w:val="pt-BR" w:eastAsia="vi-VN"/>
              </w:rPr>
              <w:t>7</w:t>
            </w: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2.1. Đặc điểm</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2.2. Các loại cho vay tiêu dùng</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357" w:type="pct"/>
            <w:tcBorders>
              <w:top w:val="dotted" w:sz="4" w:space="0" w:color="auto"/>
              <w:left w:val="single" w:sz="4" w:space="0" w:color="auto"/>
              <w:bottom w:val="dotted"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8" w:space="0" w:color="auto"/>
              <w:bottom w:val="single"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single"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rPr>
              <w:t>Kiểm tra định kỳ</w:t>
            </w:r>
          </w:p>
        </w:tc>
        <w:tc>
          <w:tcPr>
            <w:tcW w:w="358" w:type="pct"/>
            <w:tcBorders>
              <w:top w:val="dotted" w:sz="4" w:space="0" w:color="auto"/>
              <w:left w:val="single" w:sz="4" w:space="0" w:color="auto"/>
              <w:bottom w:val="single"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428" w:type="pct"/>
            <w:tcBorders>
              <w:top w:val="dotted" w:sz="4" w:space="0" w:color="auto"/>
              <w:left w:val="single" w:sz="4" w:space="0" w:color="auto"/>
              <w:bottom w:val="single"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714" w:type="pct"/>
            <w:tcBorders>
              <w:top w:val="dotted" w:sz="4" w:space="0" w:color="auto"/>
              <w:left w:val="single" w:sz="4" w:space="0" w:color="auto"/>
              <w:bottom w:val="single"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pt-BR" w:eastAsia="vi-VN"/>
              </w:rPr>
            </w:pPr>
          </w:p>
        </w:tc>
        <w:tc>
          <w:tcPr>
            <w:tcW w:w="357" w:type="pct"/>
            <w:tcBorders>
              <w:top w:val="dotted" w:sz="4" w:space="0" w:color="auto"/>
              <w:left w:val="single" w:sz="4" w:space="0" w:color="auto"/>
              <w:bottom w:val="single" w:sz="4" w:space="0" w:color="auto"/>
              <w:right w:val="single" w:sz="8"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r>
      <w:tr w:rsidR="00DE00C6" w:rsidRPr="0025655E" w:rsidTr="00C9155E">
        <w:trPr>
          <w:trHeight w:val="397"/>
        </w:trPr>
        <w:tc>
          <w:tcPr>
            <w:tcW w:w="286" w:type="pct"/>
            <w:tcBorders>
              <w:top w:val="single"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4</w:t>
            </w:r>
          </w:p>
        </w:tc>
        <w:tc>
          <w:tcPr>
            <w:tcW w:w="2857" w:type="pct"/>
            <w:tcBorders>
              <w:top w:val="single"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
                <w:bCs/>
                <w:sz w:val="28"/>
                <w:szCs w:val="28"/>
                <w:lang w:val="pt-BR"/>
              </w:rPr>
            </w:pPr>
            <w:r w:rsidRPr="0025655E">
              <w:rPr>
                <w:rFonts w:ascii="Times New Roman" w:hAnsi="Times New Roman"/>
                <w:b/>
                <w:bCs/>
                <w:sz w:val="28"/>
                <w:szCs w:val="28"/>
                <w:lang w:val="pt-BR"/>
              </w:rPr>
              <w:t>Chương 4: Cho vay trung hạn và dài hạn của ngân hàng thương mại</w:t>
            </w:r>
          </w:p>
        </w:tc>
        <w:tc>
          <w:tcPr>
            <w:tcW w:w="358" w:type="pct"/>
            <w:tcBorders>
              <w:top w:val="single"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
                <w:sz w:val="28"/>
                <w:szCs w:val="28"/>
                <w:lang w:eastAsia="vi-VN"/>
              </w:rPr>
            </w:pPr>
            <w:r w:rsidRPr="0025655E">
              <w:rPr>
                <w:rFonts w:ascii="Times New Roman" w:eastAsia="Times New Roman" w:hAnsi="Times New Roman"/>
                <w:b/>
                <w:sz w:val="28"/>
                <w:szCs w:val="28"/>
                <w:lang w:eastAsia="vi-VN"/>
              </w:rPr>
              <w:t>28</w:t>
            </w:r>
          </w:p>
        </w:tc>
        <w:tc>
          <w:tcPr>
            <w:tcW w:w="428" w:type="pct"/>
            <w:tcBorders>
              <w:top w:val="single"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9</w:t>
            </w:r>
          </w:p>
        </w:tc>
        <w:tc>
          <w:tcPr>
            <w:tcW w:w="714" w:type="pct"/>
            <w:tcBorders>
              <w:top w:val="single"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18</w:t>
            </w:r>
          </w:p>
        </w:tc>
        <w:tc>
          <w:tcPr>
            <w:tcW w:w="357" w:type="pct"/>
            <w:tcBorders>
              <w:top w:val="single"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1</w:t>
            </w: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1. Cho vay theo dự án đầu tư</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4</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8</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1.2. Thẩm định dự án đầu tư</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pacing w:val="-6"/>
                <w:sz w:val="28"/>
                <w:szCs w:val="28"/>
                <w:lang w:val="pt-BR"/>
              </w:rPr>
            </w:pPr>
            <w:r w:rsidRPr="0025655E">
              <w:rPr>
                <w:rFonts w:ascii="Times New Roman" w:hAnsi="Times New Roman"/>
                <w:bCs/>
                <w:spacing w:val="-6"/>
                <w:sz w:val="28"/>
                <w:szCs w:val="28"/>
                <w:lang w:val="pt-BR"/>
              </w:rPr>
              <w:t>1.1. Một số vấn đề cơ bản về dự án đầu tư</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pacing w:val="-6"/>
                <w:sz w:val="28"/>
                <w:szCs w:val="28"/>
                <w:lang w:val="pt-BR"/>
              </w:rPr>
            </w:pPr>
            <w:r w:rsidRPr="0025655E">
              <w:rPr>
                <w:rFonts w:ascii="Times New Roman" w:hAnsi="Times New Roman"/>
                <w:bCs/>
                <w:spacing w:val="-6"/>
                <w:sz w:val="28"/>
                <w:szCs w:val="28"/>
                <w:lang w:val="pt-BR"/>
              </w:rPr>
              <w:t>1.3. Quy trình cho vay theo dự án đầu tư</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pacing w:val="-6"/>
                <w:sz w:val="28"/>
                <w:szCs w:val="28"/>
                <w:lang w:val="pt-BR"/>
              </w:rPr>
            </w:pPr>
            <w:r w:rsidRPr="0025655E">
              <w:rPr>
                <w:rFonts w:ascii="Times New Roman" w:hAnsi="Times New Roman"/>
                <w:bCs/>
                <w:sz w:val="28"/>
                <w:szCs w:val="28"/>
              </w:rPr>
              <w:t xml:space="preserve">2. </w:t>
            </w:r>
            <w:r w:rsidRPr="0025655E">
              <w:rPr>
                <w:rFonts w:ascii="Times New Roman" w:hAnsi="Times New Roman"/>
                <w:bCs/>
                <w:sz w:val="28"/>
                <w:szCs w:val="28"/>
                <w:lang w:val="pt-BR"/>
              </w:rPr>
              <w:t>Cho thuê tài chính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3</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5</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pacing w:val="-8"/>
                <w:sz w:val="28"/>
                <w:szCs w:val="28"/>
                <w:lang w:val="pt-BR"/>
              </w:rPr>
            </w:pPr>
            <w:r w:rsidRPr="0025655E">
              <w:rPr>
                <w:rFonts w:ascii="Times New Roman" w:hAnsi="Times New Roman"/>
                <w:bCs/>
                <w:spacing w:val="-8"/>
                <w:sz w:val="28"/>
                <w:szCs w:val="28"/>
                <w:lang w:val="pt-BR"/>
              </w:rPr>
              <w:t>2.1. Một số vấn đề cơ bản về cho thuê tài chính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2.2.Tài sản cho thuê, số tiền cho thuê, thời hạn thuê và lãi suất cho thuê</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2.3. Phương pháp tính tiền thuê trong cho thuê TC</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2.4. Quy trình cho thuê tài chính</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2.5. Kết thúc hợp đồng và xử lý các trường hợp phát sinh của hợp đồng cho thuê</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3. Cho vay tiêu dùng</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3</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dotted"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lang w:val="pt-BR"/>
              </w:rPr>
              <w:t>4. Cho vay hợp vốn</w:t>
            </w:r>
          </w:p>
        </w:tc>
        <w:tc>
          <w:tcPr>
            <w:tcW w:w="35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c>
          <w:tcPr>
            <w:tcW w:w="714"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357" w:type="pct"/>
            <w:tcBorders>
              <w:top w:val="dotted" w:sz="4" w:space="0" w:color="auto"/>
              <w:left w:val="single" w:sz="4" w:space="0" w:color="auto"/>
              <w:bottom w:val="dotted"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r>
      <w:tr w:rsidR="00DE00C6" w:rsidRPr="0025655E" w:rsidTr="00C9155E">
        <w:trPr>
          <w:trHeight w:val="397"/>
        </w:trPr>
        <w:tc>
          <w:tcPr>
            <w:tcW w:w="286" w:type="pct"/>
            <w:tcBorders>
              <w:top w:val="dotted" w:sz="4" w:space="0" w:color="auto"/>
              <w:left w:val="single" w:sz="4" w:space="0" w:color="auto"/>
              <w:bottom w:val="single" w:sz="4" w:space="0" w:color="auto"/>
              <w:right w:val="single" w:sz="4"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2857" w:type="pct"/>
            <w:tcBorders>
              <w:top w:val="dotted" w:sz="4" w:space="0" w:color="auto"/>
              <w:left w:val="single" w:sz="4" w:space="0" w:color="auto"/>
              <w:bottom w:val="single" w:sz="4" w:space="0" w:color="auto"/>
              <w:right w:val="single" w:sz="4" w:space="0" w:color="auto"/>
            </w:tcBorders>
            <w:shd w:val="clear" w:color="auto" w:fill="auto"/>
          </w:tcPr>
          <w:p w:rsidR="00DE00C6" w:rsidRPr="0025655E" w:rsidRDefault="00DE00C6" w:rsidP="00C9155E">
            <w:pPr>
              <w:spacing w:line="288" w:lineRule="auto"/>
              <w:jc w:val="both"/>
              <w:rPr>
                <w:rFonts w:ascii="Times New Roman" w:hAnsi="Times New Roman"/>
                <w:bCs/>
                <w:sz w:val="28"/>
                <w:szCs w:val="28"/>
                <w:lang w:val="pt-BR"/>
              </w:rPr>
            </w:pPr>
            <w:r w:rsidRPr="0025655E">
              <w:rPr>
                <w:rFonts w:ascii="Times New Roman" w:hAnsi="Times New Roman"/>
                <w:bCs/>
                <w:sz w:val="28"/>
                <w:szCs w:val="28"/>
              </w:rPr>
              <w:t>Kiểm tra định kỳ</w:t>
            </w:r>
          </w:p>
        </w:tc>
        <w:tc>
          <w:tcPr>
            <w:tcW w:w="358" w:type="pct"/>
            <w:tcBorders>
              <w:top w:val="dotted" w:sz="4" w:space="0" w:color="auto"/>
              <w:left w:val="single" w:sz="4" w:space="0" w:color="auto"/>
              <w:bottom w:val="single"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eastAsia="vi-VN"/>
              </w:rPr>
            </w:pPr>
          </w:p>
        </w:tc>
        <w:tc>
          <w:tcPr>
            <w:tcW w:w="428" w:type="pct"/>
            <w:tcBorders>
              <w:top w:val="dotted" w:sz="4" w:space="0" w:color="auto"/>
              <w:left w:val="single" w:sz="4" w:space="0" w:color="auto"/>
              <w:bottom w:val="single"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714" w:type="pct"/>
            <w:tcBorders>
              <w:top w:val="dotted" w:sz="4" w:space="0" w:color="auto"/>
              <w:left w:val="single" w:sz="4" w:space="0" w:color="auto"/>
              <w:bottom w:val="single"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p>
        </w:tc>
        <w:tc>
          <w:tcPr>
            <w:tcW w:w="357" w:type="pct"/>
            <w:tcBorders>
              <w:top w:val="dotted" w:sz="4" w:space="0" w:color="auto"/>
              <w:left w:val="single" w:sz="4" w:space="0" w:color="auto"/>
              <w:bottom w:val="single" w:sz="4" w:space="0" w:color="auto"/>
              <w:right w:val="single" w:sz="4" w:space="0" w:color="auto"/>
            </w:tcBorders>
            <w:shd w:val="clear" w:color="auto" w:fill="auto"/>
          </w:tcPr>
          <w:p w:rsidR="00DE00C6" w:rsidRPr="0025655E" w:rsidRDefault="00DE00C6"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r>
      <w:tr w:rsidR="00DE00C6" w:rsidRPr="0025655E" w:rsidTr="00C9155E">
        <w:trPr>
          <w:trHeight w:val="397"/>
        </w:trPr>
        <w:tc>
          <w:tcPr>
            <w:tcW w:w="286" w:type="pct"/>
            <w:tcBorders>
              <w:top w:val="single" w:sz="4" w:space="0" w:color="auto"/>
              <w:left w:val="single" w:sz="8" w:space="0" w:color="auto"/>
              <w:bottom w:val="single" w:sz="4" w:space="0" w:color="auto"/>
              <w:right w:val="single" w:sz="8" w:space="0" w:color="auto"/>
            </w:tcBorders>
            <w:shd w:val="clear" w:color="auto" w:fill="auto"/>
            <w:vAlign w:val="center"/>
          </w:tcPr>
          <w:p w:rsidR="00DE00C6" w:rsidRPr="0025655E" w:rsidRDefault="00DE00C6" w:rsidP="00C9155E">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w:t>
            </w:r>
          </w:p>
        </w:tc>
        <w:tc>
          <w:tcPr>
            <w:tcW w:w="2857" w:type="pct"/>
            <w:tcBorders>
              <w:top w:val="single" w:sz="4" w:space="0" w:color="auto"/>
              <w:left w:val="nil"/>
              <w:bottom w:val="single"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Cộng</w:t>
            </w:r>
          </w:p>
        </w:tc>
        <w:tc>
          <w:tcPr>
            <w:tcW w:w="358" w:type="pct"/>
            <w:tcBorders>
              <w:top w:val="single" w:sz="4" w:space="0" w:color="auto"/>
              <w:left w:val="nil"/>
              <w:bottom w:val="single"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90</w:t>
            </w:r>
          </w:p>
        </w:tc>
        <w:tc>
          <w:tcPr>
            <w:tcW w:w="428" w:type="pct"/>
            <w:tcBorders>
              <w:top w:val="single" w:sz="4" w:space="0" w:color="auto"/>
              <w:left w:val="nil"/>
              <w:bottom w:val="single"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30</w:t>
            </w:r>
          </w:p>
        </w:tc>
        <w:tc>
          <w:tcPr>
            <w:tcW w:w="714" w:type="pct"/>
            <w:tcBorders>
              <w:top w:val="single" w:sz="4" w:space="0" w:color="auto"/>
              <w:left w:val="nil"/>
              <w:bottom w:val="single"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57</w:t>
            </w:r>
          </w:p>
        </w:tc>
        <w:tc>
          <w:tcPr>
            <w:tcW w:w="357" w:type="pct"/>
            <w:tcBorders>
              <w:top w:val="single" w:sz="4" w:space="0" w:color="auto"/>
              <w:left w:val="nil"/>
              <w:bottom w:val="single" w:sz="4" w:space="0" w:color="auto"/>
              <w:right w:val="single" w:sz="8" w:space="0" w:color="auto"/>
            </w:tcBorders>
            <w:shd w:val="clear" w:color="auto" w:fill="auto"/>
            <w:vAlign w:val="center"/>
          </w:tcPr>
          <w:p w:rsidR="00DE00C6" w:rsidRPr="0025655E" w:rsidRDefault="00DE00C6"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3</w:t>
            </w:r>
          </w:p>
        </w:tc>
      </w:tr>
    </w:tbl>
    <w:p w:rsidR="00DE00C6" w:rsidRPr="0025655E" w:rsidRDefault="00DE00C6" w:rsidP="00DE00C6">
      <w:pPr>
        <w:spacing w:line="288" w:lineRule="auto"/>
        <w:jc w:val="both"/>
        <w:rPr>
          <w:rFonts w:ascii="Times New Roman" w:eastAsia="Times New Roman" w:hAnsi="Times New Roman"/>
          <w:b/>
          <w:sz w:val="28"/>
          <w:szCs w:val="28"/>
          <w:lang w:eastAsia="vi-VN"/>
        </w:rPr>
      </w:pPr>
      <w:r w:rsidRPr="0025655E">
        <w:rPr>
          <w:rFonts w:ascii="Times New Roman" w:eastAsia="Times New Roman" w:hAnsi="Times New Roman"/>
          <w:b/>
          <w:sz w:val="28"/>
          <w:szCs w:val="28"/>
          <w:lang w:eastAsia="vi-VN"/>
        </w:rPr>
        <w:t>2. Nội dung chi tiết:</w:t>
      </w:r>
    </w:p>
    <w:p w:rsidR="00DE00C6" w:rsidRPr="0025655E" w:rsidRDefault="00DE00C6" w:rsidP="00DE00C6">
      <w:pPr>
        <w:spacing w:line="288" w:lineRule="auto"/>
        <w:jc w:val="both"/>
        <w:rPr>
          <w:rFonts w:ascii="Times New Roman" w:hAnsi="Times New Roman"/>
          <w:b/>
          <w:bCs/>
          <w:sz w:val="28"/>
          <w:szCs w:val="28"/>
          <w:lang w:val="pt-BR"/>
        </w:rPr>
      </w:pPr>
      <w:r w:rsidRPr="0025655E">
        <w:rPr>
          <w:rFonts w:ascii="Times New Roman" w:hAnsi="Times New Roman"/>
          <w:b/>
          <w:bCs/>
          <w:sz w:val="28"/>
          <w:szCs w:val="28"/>
          <w:lang w:val="pt-BR"/>
        </w:rPr>
        <w:t>Chương 1: Nguồn vốn và quản lý nguồn vốn của ngân hàng thương mại</w:t>
      </w:r>
      <w:r w:rsidRPr="0025655E">
        <w:rPr>
          <w:rFonts w:ascii="Times New Roman" w:hAnsi="Times New Roman"/>
          <w:b/>
          <w:bCs/>
          <w:sz w:val="28"/>
          <w:szCs w:val="28"/>
          <w:lang w:val="pt-BR"/>
        </w:rPr>
        <w:tab/>
      </w:r>
    </w:p>
    <w:p w:rsidR="00DE00C6" w:rsidRPr="0025655E" w:rsidRDefault="00DE00C6" w:rsidP="00DE00C6">
      <w:pPr>
        <w:spacing w:line="288" w:lineRule="auto"/>
        <w:jc w:val="right"/>
        <w:rPr>
          <w:rFonts w:ascii="Times New Roman" w:hAnsi="Times New Roman"/>
          <w:bCs/>
          <w:sz w:val="28"/>
          <w:szCs w:val="28"/>
          <w:lang w:val="pt-BR"/>
        </w:rPr>
      </w:pPr>
      <w:r w:rsidRPr="0025655E">
        <w:rPr>
          <w:rFonts w:ascii="Times New Roman" w:hAnsi="Times New Roman"/>
          <w:bCs/>
          <w:sz w:val="28"/>
          <w:szCs w:val="28"/>
          <w:lang w:val="pt-BR"/>
        </w:rPr>
        <w:tab/>
      </w:r>
      <w:r w:rsidRPr="0025655E">
        <w:rPr>
          <w:rFonts w:ascii="Times New Roman" w:hAnsi="Times New Roman"/>
          <w:bCs/>
          <w:sz w:val="28"/>
          <w:szCs w:val="28"/>
          <w:lang w:val="pt-BR"/>
        </w:rPr>
        <w:tab/>
      </w:r>
      <w:r w:rsidRPr="0025655E">
        <w:rPr>
          <w:rFonts w:ascii="Times New Roman" w:hAnsi="Times New Roman"/>
          <w:bCs/>
          <w:sz w:val="28"/>
          <w:szCs w:val="28"/>
          <w:lang w:val="pt-BR"/>
        </w:rPr>
        <w:tab/>
      </w:r>
      <w:r w:rsidRPr="0025655E">
        <w:rPr>
          <w:rFonts w:ascii="Times New Roman" w:hAnsi="Times New Roman"/>
          <w:i/>
          <w:iCs/>
          <w:sz w:val="28"/>
          <w:szCs w:val="28"/>
        </w:rPr>
        <w:t>Thời gian: 14 giờ (LT: 5 giờ; BT: 9 giờ)</w:t>
      </w:r>
    </w:p>
    <w:p w:rsidR="00DE00C6" w:rsidRPr="0025655E" w:rsidRDefault="00DE00C6" w:rsidP="00DE00C6">
      <w:pPr>
        <w:spacing w:line="288" w:lineRule="auto"/>
        <w:ind w:firstLine="709"/>
        <w:rPr>
          <w:rFonts w:ascii="Times New Roman" w:hAnsi="Times New Roman"/>
          <w:bCs/>
          <w:iCs/>
          <w:sz w:val="28"/>
          <w:szCs w:val="28"/>
          <w:lang w:val="pt-BR"/>
        </w:rPr>
      </w:pPr>
      <w:r w:rsidRPr="0025655E">
        <w:rPr>
          <w:rFonts w:ascii="Times New Roman" w:hAnsi="Times New Roman"/>
          <w:bCs/>
          <w:iCs/>
          <w:sz w:val="28"/>
          <w:szCs w:val="28"/>
          <w:lang w:val="pt-BR"/>
        </w:rPr>
        <w:tab/>
        <w:t>1. Mục tiêu:</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b/>
          <w:sz w:val="28"/>
          <w:szCs w:val="28"/>
        </w:rPr>
        <w:t xml:space="preserve">- </w:t>
      </w:r>
      <w:r w:rsidRPr="0025655E">
        <w:rPr>
          <w:rFonts w:ascii="Times New Roman" w:hAnsi="Times New Roman"/>
          <w:sz w:val="28"/>
          <w:szCs w:val="28"/>
        </w:rPr>
        <w:t xml:space="preserve">Về kiến thức: </w:t>
      </w:r>
    </w:p>
    <w:p w:rsidR="00DE00C6" w:rsidRPr="0025655E" w:rsidRDefault="00DE00C6" w:rsidP="00DE00C6">
      <w:pPr>
        <w:spacing w:line="288" w:lineRule="auto"/>
        <w:ind w:firstLine="709"/>
        <w:jc w:val="both"/>
        <w:rPr>
          <w:rFonts w:ascii="Times New Roman" w:hAnsi="Times New Roman"/>
          <w:sz w:val="28"/>
          <w:szCs w:val="28"/>
          <w:lang w:val="pt-BR"/>
        </w:rPr>
      </w:pPr>
      <w:r w:rsidRPr="0025655E">
        <w:rPr>
          <w:rFonts w:ascii="Times New Roman" w:hAnsi="Times New Roman"/>
          <w:sz w:val="28"/>
          <w:szCs w:val="28"/>
          <w:lang w:val="pt-BR"/>
        </w:rPr>
        <w:t>+ Trình bày</w:t>
      </w:r>
      <w:r w:rsidRPr="0025655E">
        <w:rPr>
          <w:rFonts w:ascii="Times New Roman" w:hAnsi="Times New Roman"/>
          <w:sz w:val="28"/>
          <w:szCs w:val="28"/>
        </w:rPr>
        <w:t xml:space="preserve"> khái niệm vền</w:t>
      </w:r>
      <w:r w:rsidRPr="0025655E">
        <w:rPr>
          <w:rFonts w:ascii="Times New Roman" w:hAnsi="Times New Roman"/>
          <w:sz w:val="28"/>
          <w:szCs w:val="28"/>
          <w:lang w:val="pt-BR"/>
        </w:rPr>
        <w:t>guồn vốn, các loại nguồn vốn của ngân hàng thương mại</w:t>
      </w:r>
    </w:p>
    <w:p w:rsidR="00DE00C6" w:rsidRPr="0025655E" w:rsidRDefault="00DE00C6" w:rsidP="00DE00C6">
      <w:pPr>
        <w:spacing w:line="288" w:lineRule="auto"/>
        <w:ind w:firstLine="709"/>
        <w:jc w:val="both"/>
        <w:rPr>
          <w:rFonts w:ascii="Times New Roman" w:hAnsi="Times New Roman"/>
          <w:sz w:val="28"/>
          <w:szCs w:val="28"/>
          <w:lang w:val="pt-BR"/>
        </w:rPr>
      </w:pPr>
      <w:r w:rsidRPr="0025655E">
        <w:rPr>
          <w:rFonts w:ascii="Times New Roman" w:hAnsi="Times New Roman"/>
          <w:sz w:val="28"/>
          <w:szCs w:val="28"/>
          <w:lang w:val="pt-BR"/>
        </w:rPr>
        <w:t>+ Trình bày được nội dung quản lý nguồn vốn của ngân hàng thương mại</w:t>
      </w:r>
    </w:p>
    <w:p w:rsidR="00DE00C6" w:rsidRPr="0025655E" w:rsidRDefault="00DE00C6" w:rsidP="00DE00C6">
      <w:pPr>
        <w:spacing w:line="288" w:lineRule="auto"/>
        <w:ind w:firstLine="709"/>
        <w:jc w:val="both"/>
        <w:rPr>
          <w:rFonts w:ascii="Times New Roman" w:hAnsi="Times New Roman"/>
          <w:sz w:val="28"/>
          <w:szCs w:val="28"/>
          <w:lang w:val="pt-BR"/>
        </w:rPr>
      </w:pPr>
      <w:r w:rsidRPr="0025655E">
        <w:rPr>
          <w:rFonts w:ascii="Times New Roman" w:hAnsi="Times New Roman"/>
          <w:sz w:val="28"/>
          <w:szCs w:val="28"/>
          <w:lang w:val="pt-BR"/>
        </w:rPr>
        <w:t xml:space="preserve">+ </w:t>
      </w:r>
      <w:r w:rsidRPr="0025655E">
        <w:rPr>
          <w:rFonts w:ascii="Times New Roman" w:hAnsi="Times New Roman"/>
          <w:sz w:val="28"/>
          <w:szCs w:val="28"/>
        </w:rPr>
        <w:t xml:space="preserve">Trình bày </w:t>
      </w:r>
      <w:r w:rsidRPr="0025655E">
        <w:rPr>
          <w:rFonts w:ascii="Times New Roman" w:hAnsi="Times New Roman"/>
          <w:sz w:val="28"/>
          <w:szCs w:val="28"/>
          <w:lang w:val="pt-BR"/>
        </w:rPr>
        <w:t>quy trình quản lý nguồn vốn của ngân hàng thương mại</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lang w:val="pt-BR"/>
        </w:rPr>
        <w:t>-</w:t>
      </w:r>
      <w:r w:rsidRPr="0025655E">
        <w:rPr>
          <w:rFonts w:ascii="Times New Roman" w:hAnsi="Times New Roman"/>
          <w:sz w:val="28"/>
          <w:szCs w:val="28"/>
        </w:rPr>
        <w:t xml:space="preserve"> Về kỹ năng:</w:t>
      </w:r>
    </w:p>
    <w:p w:rsidR="00DE00C6" w:rsidRPr="0025655E" w:rsidRDefault="00DE00C6" w:rsidP="00DE00C6">
      <w:pPr>
        <w:spacing w:line="288" w:lineRule="auto"/>
        <w:ind w:firstLine="709"/>
        <w:jc w:val="both"/>
        <w:rPr>
          <w:rFonts w:ascii="Times New Roman" w:hAnsi="Times New Roman"/>
          <w:sz w:val="28"/>
          <w:szCs w:val="28"/>
          <w:lang w:val="pt-BR"/>
        </w:rPr>
      </w:pPr>
      <w:r w:rsidRPr="0025655E">
        <w:rPr>
          <w:rFonts w:ascii="Times New Roman" w:hAnsi="Times New Roman"/>
          <w:sz w:val="28"/>
          <w:szCs w:val="28"/>
        </w:rPr>
        <w:t xml:space="preserve">+ </w:t>
      </w:r>
      <w:r w:rsidRPr="0025655E">
        <w:rPr>
          <w:rFonts w:ascii="Times New Roman" w:hAnsi="Times New Roman"/>
          <w:sz w:val="28"/>
          <w:szCs w:val="28"/>
          <w:lang w:val="pt-BR"/>
        </w:rPr>
        <w:t>Phân</w:t>
      </w:r>
      <w:r w:rsidRPr="0025655E">
        <w:rPr>
          <w:rFonts w:ascii="Times New Roman" w:hAnsi="Times New Roman"/>
          <w:sz w:val="28"/>
          <w:szCs w:val="28"/>
        </w:rPr>
        <w:t xml:space="preserve"> biệt được các</w:t>
      </w:r>
      <w:r w:rsidRPr="0025655E">
        <w:rPr>
          <w:rFonts w:ascii="Times New Roman" w:hAnsi="Times New Roman"/>
          <w:sz w:val="28"/>
          <w:szCs w:val="28"/>
          <w:lang w:val="pt-BR"/>
        </w:rPr>
        <w:t xml:space="preserve"> loại nguồn vốncủa NHTM</w:t>
      </w:r>
    </w:p>
    <w:p w:rsidR="00DE00C6" w:rsidRPr="0025655E" w:rsidRDefault="00DE00C6" w:rsidP="00DE00C6">
      <w:pPr>
        <w:spacing w:line="288" w:lineRule="auto"/>
        <w:ind w:firstLine="709"/>
        <w:jc w:val="both"/>
        <w:rPr>
          <w:rFonts w:ascii="Times New Roman" w:hAnsi="Times New Roman"/>
          <w:sz w:val="28"/>
          <w:szCs w:val="28"/>
          <w:lang w:val="pt-BR"/>
        </w:rPr>
      </w:pPr>
      <w:r w:rsidRPr="0025655E">
        <w:rPr>
          <w:rFonts w:ascii="Times New Roman" w:hAnsi="Times New Roman"/>
          <w:sz w:val="28"/>
          <w:szCs w:val="28"/>
        </w:rPr>
        <w:t xml:space="preserve">+ Phân tích </w:t>
      </w:r>
      <w:r w:rsidRPr="0025655E">
        <w:rPr>
          <w:rFonts w:ascii="Times New Roman" w:hAnsi="Times New Roman"/>
          <w:sz w:val="28"/>
          <w:szCs w:val="28"/>
          <w:lang w:val="pt-BR"/>
        </w:rPr>
        <w:t xml:space="preserve">đúng vai trò của từng loại nguồn vốn trong hoạt động kinh </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lang w:val="pt-BR"/>
        </w:rPr>
        <w:t>doanh của NHTM</w:t>
      </w:r>
      <w:r w:rsidRPr="0025655E">
        <w:rPr>
          <w:rFonts w:ascii="Times New Roman" w:hAnsi="Times New Roman"/>
          <w:sz w:val="28"/>
          <w:szCs w:val="28"/>
        </w:rPr>
        <w:t>.</w:t>
      </w:r>
    </w:p>
    <w:p w:rsidR="00DE00C6" w:rsidRPr="0025655E" w:rsidRDefault="00DE00C6" w:rsidP="00DE00C6">
      <w:pPr>
        <w:spacing w:line="288" w:lineRule="auto"/>
        <w:ind w:firstLine="709"/>
        <w:rPr>
          <w:rFonts w:ascii="Times New Roman" w:hAnsi="Times New Roman"/>
          <w:sz w:val="28"/>
          <w:szCs w:val="28"/>
        </w:rPr>
      </w:pPr>
      <w:r w:rsidRPr="0025655E">
        <w:rPr>
          <w:rFonts w:ascii="Times New Roman" w:hAnsi="Times New Roman"/>
          <w:sz w:val="28"/>
          <w:szCs w:val="28"/>
          <w:lang w:val="pt-BR"/>
        </w:rPr>
        <w:t xml:space="preserve">+  Đề xuất phương pháp huy động vốn phù hợp </w:t>
      </w:r>
      <w:r w:rsidRPr="0025655E">
        <w:rPr>
          <w:rFonts w:ascii="Times New Roman" w:hAnsi="Times New Roman"/>
          <w:sz w:val="28"/>
          <w:szCs w:val="28"/>
        </w:rPr>
        <w:t xml:space="preserve">trong từng thời kỳ kinh </w:t>
      </w:r>
    </w:p>
    <w:p w:rsidR="00DE00C6" w:rsidRPr="0025655E" w:rsidRDefault="00DE00C6" w:rsidP="00DE00C6">
      <w:pPr>
        <w:spacing w:line="288" w:lineRule="auto"/>
        <w:ind w:firstLine="709"/>
        <w:rPr>
          <w:rFonts w:ascii="Times New Roman" w:hAnsi="Times New Roman"/>
          <w:sz w:val="28"/>
          <w:szCs w:val="28"/>
        </w:rPr>
      </w:pPr>
      <w:r w:rsidRPr="0025655E">
        <w:rPr>
          <w:rFonts w:ascii="Times New Roman" w:hAnsi="Times New Roman"/>
          <w:sz w:val="28"/>
          <w:szCs w:val="28"/>
        </w:rPr>
        <w:t>doanh của NHTM.</w:t>
      </w:r>
    </w:p>
    <w:p w:rsidR="00DE00C6" w:rsidRPr="0025655E" w:rsidRDefault="00DE00C6" w:rsidP="00DE00C6">
      <w:pPr>
        <w:spacing w:line="288" w:lineRule="auto"/>
        <w:ind w:firstLine="709"/>
        <w:rPr>
          <w:rFonts w:ascii="Times New Roman" w:hAnsi="Times New Roman"/>
          <w:sz w:val="28"/>
          <w:szCs w:val="28"/>
        </w:rPr>
      </w:pPr>
      <w:r w:rsidRPr="0025655E">
        <w:rPr>
          <w:rFonts w:ascii="Times New Roman" w:hAnsi="Times New Roman"/>
          <w:b/>
          <w:sz w:val="28"/>
          <w:szCs w:val="28"/>
        </w:rPr>
        <w:t>-</w:t>
      </w:r>
      <w:r w:rsidRPr="0025655E">
        <w:rPr>
          <w:rFonts w:ascii="Times New Roman" w:hAnsi="Times New Roman"/>
          <w:sz w:val="28"/>
          <w:szCs w:val="28"/>
        </w:rPr>
        <w:t xml:space="preserve">  Về năng lực tự chủ và chịu trách nhiệm:</w:t>
      </w:r>
    </w:p>
    <w:p w:rsidR="00DE00C6" w:rsidRPr="0025655E" w:rsidRDefault="00DE00C6" w:rsidP="00DE00C6">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Rèn luyện khả năng tư duy trước các vấn đề</w:t>
      </w:r>
      <w:r w:rsidRPr="0025655E">
        <w:rPr>
          <w:rFonts w:ascii="Times New Roman" w:hAnsi="Times New Roman"/>
          <w:sz w:val="28"/>
          <w:szCs w:val="28"/>
        </w:rPr>
        <w:t xml:space="preserve"> hoạt động của NHTM</w:t>
      </w:r>
      <w:r w:rsidRPr="0025655E">
        <w:rPr>
          <w:rFonts w:ascii="Times New Roman" w:hAnsi="Times New Roman"/>
          <w:sz w:val="28"/>
          <w:szCs w:val="28"/>
          <w:lang w:val="it-IT"/>
        </w:rPr>
        <w:t>.</w:t>
      </w:r>
    </w:p>
    <w:p w:rsidR="00DE00C6" w:rsidRPr="0025655E" w:rsidRDefault="00DE00C6" w:rsidP="00DE00C6">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Chủ động nghiêm túc học tâp, tích lũy kiến thức, ghi nhớ về phương pháp, cách</w:t>
      </w:r>
      <w:r w:rsidRPr="0025655E">
        <w:rPr>
          <w:rFonts w:ascii="Times New Roman" w:hAnsi="Times New Roman"/>
          <w:sz w:val="28"/>
          <w:szCs w:val="28"/>
        </w:rPr>
        <w:t xml:space="preserve"> xác định nguồn vốn cụ thể</w:t>
      </w:r>
      <w:r w:rsidRPr="0025655E">
        <w:rPr>
          <w:rFonts w:ascii="Times New Roman" w:hAnsi="Times New Roman"/>
          <w:sz w:val="28"/>
          <w:szCs w:val="28"/>
          <w:lang w:val="it-IT"/>
        </w:rPr>
        <w:t>.</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lang w:val="it-IT"/>
        </w:rPr>
        <w:t>+ Trung thực, cẩn thận, làm việc độc lập, làm việc theo nhóm.</w:t>
      </w:r>
    </w:p>
    <w:p w:rsidR="00DE00C6" w:rsidRPr="0025655E" w:rsidRDefault="00DE00C6" w:rsidP="00DE00C6">
      <w:pPr>
        <w:spacing w:line="288" w:lineRule="auto"/>
        <w:ind w:firstLine="709"/>
        <w:rPr>
          <w:rFonts w:ascii="Times New Roman" w:hAnsi="Times New Roman"/>
          <w:bCs/>
          <w:sz w:val="28"/>
          <w:szCs w:val="28"/>
          <w:lang w:val="pt-BR"/>
        </w:rPr>
      </w:pPr>
      <w:r w:rsidRPr="0025655E">
        <w:rPr>
          <w:rFonts w:ascii="Times New Roman" w:hAnsi="Times New Roman"/>
          <w:bCs/>
          <w:sz w:val="28"/>
          <w:szCs w:val="28"/>
          <w:lang w:val="pt-BR"/>
        </w:rPr>
        <w:tab/>
        <w:t>2. Nội dung của chương:</w:t>
      </w:r>
    </w:p>
    <w:tbl>
      <w:tblPr>
        <w:tblW w:w="0" w:type="auto"/>
        <w:tblInd w:w="817" w:type="dxa"/>
        <w:tblLook w:val="04A0"/>
      </w:tblPr>
      <w:tblGrid>
        <w:gridCol w:w="6803"/>
        <w:gridCol w:w="851"/>
        <w:gridCol w:w="709"/>
      </w:tblGrid>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 Nguồn vốn của ngân hàng thương mại</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eastAsia="vi-VN"/>
              </w:rPr>
            </w:pPr>
            <w:r w:rsidRPr="0025655E">
              <w:rPr>
                <w:rFonts w:ascii="Times New Roman" w:eastAsia="Times New Roman" w:hAnsi="Times New Roman"/>
                <w:bCs/>
                <w:i/>
                <w:sz w:val="28"/>
                <w:szCs w:val="28"/>
                <w:lang w:val="pt-BR" w:eastAsia="vi-VN"/>
              </w:rPr>
              <w:t>3</w:t>
            </w:r>
          </w:p>
        </w:tc>
        <w:tc>
          <w:tcPr>
            <w:tcW w:w="709" w:type="dxa"/>
            <w:shd w:val="clear" w:color="auto" w:fill="auto"/>
          </w:tcPr>
          <w:p w:rsidR="00DE00C6" w:rsidRPr="0025655E" w:rsidRDefault="00DE00C6" w:rsidP="00C9155E">
            <w:pPr>
              <w:spacing w:line="288" w:lineRule="auto"/>
              <w:jc w:val="center"/>
              <w:rPr>
                <w:rFonts w:ascii="Times New Roman" w:eastAsia="Times New Roman" w:hAnsi="Times New Roman"/>
                <w:bCs/>
                <w:i/>
                <w:sz w:val="28"/>
                <w:szCs w:val="28"/>
                <w:lang w:val="pt-BR" w:eastAsia="vi-VN"/>
              </w:rPr>
            </w:pPr>
            <w:r w:rsidRPr="0025655E">
              <w:rPr>
                <w:rFonts w:ascii="Times New Roman" w:eastAsia="Times New Roman" w:hAnsi="Times New Roman"/>
                <w:bCs/>
                <w:i/>
                <w:sz w:val="28"/>
                <w:szCs w:val="28"/>
                <w:lang w:val="pt-BR"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2.1.1. Vốn chủ sở hữu</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709"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2.1.2. Vốn huy động</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709"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 xml:space="preserve">2.1.3. Vốn  đi vay </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709"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2.1.4. Nguồn vốn khác</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709"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Bài tập</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5</w:t>
            </w:r>
          </w:p>
        </w:tc>
        <w:tc>
          <w:tcPr>
            <w:tcW w:w="709"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  Quản lý nguồn vốn của ngân hàng thương mại</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2</w:t>
            </w:r>
          </w:p>
        </w:tc>
        <w:tc>
          <w:tcPr>
            <w:tcW w:w="709"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2.2.1. Sự cần thiết phải quản lý nguồn vốn của ngân hàng thương mại</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709"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pacing w:val="-8"/>
                <w:sz w:val="28"/>
                <w:szCs w:val="28"/>
                <w:lang w:val="pt-BR"/>
              </w:rPr>
            </w:pPr>
            <w:r w:rsidRPr="0025655E">
              <w:rPr>
                <w:rFonts w:ascii="Times New Roman" w:eastAsia="Times New Roman" w:hAnsi="Times New Roman"/>
                <w:bCs/>
                <w:spacing w:val="-8"/>
                <w:sz w:val="28"/>
                <w:szCs w:val="28"/>
                <w:lang w:val="pt-BR"/>
              </w:rPr>
              <w:t>2.2.2. Nội dung quản lý nguồn vốn của ngân hàng thương mại</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709"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pacing w:val="-8"/>
                <w:sz w:val="28"/>
                <w:szCs w:val="28"/>
                <w:lang w:val="pt-BR"/>
              </w:rPr>
            </w:pPr>
            <w:r w:rsidRPr="0025655E">
              <w:rPr>
                <w:rFonts w:ascii="Times New Roman" w:eastAsia="Times New Roman" w:hAnsi="Times New Roman"/>
                <w:bCs/>
                <w:spacing w:val="-8"/>
                <w:sz w:val="28"/>
                <w:szCs w:val="28"/>
                <w:lang w:val="pt-BR"/>
              </w:rPr>
              <w:lastRenderedPageBreak/>
              <w:t>2.2.3. Quy trình quản lý nguồn vốn của ngâ n hàng thương mại</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709"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en-US"/>
              </w:rPr>
            </w:pPr>
            <w:r w:rsidRPr="0025655E">
              <w:rPr>
                <w:rFonts w:ascii="Times New Roman" w:eastAsia="Times New Roman" w:hAnsi="Times New Roman"/>
                <w:bCs/>
                <w:sz w:val="28"/>
                <w:szCs w:val="28"/>
              </w:rPr>
              <w:tab/>
            </w:r>
            <w:r w:rsidRPr="0025655E">
              <w:rPr>
                <w:rFonts w:ascii="Times New Roman" w:eastAsia="Times New Roman" w:hAnsi="Times New Roman"/>
                <w:bCs/>
                <w:sz w:val="28"/>
                <w:szCs w:val="28"/>
                <w:lang w:val="en-US"/>
              </w:rPr>
              <w:t>Bài tập</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en-US"/>
              </w:rPr>
            </w:pPr>
            <w:r w:rsidRPr="0025655E">
              <w:rPr>
                <w:rFonts w:ascii="Times New Roman" w:eastAsia="Times New Roman" w:hAnsi="Times New Roman"/>
                <w:bCs/>
                <w:i/>
                <w:sz w:val="28"/>
                <w:szCs w:val="28"/>
                <w:lang w:val="en-US"/>
              </w:rPr>
              <w:t>4</w:t>
            </w:r>
          </w:p>
        </w:tc>
        <w:tc>
          <w:tcPr>
            <w:tcW w:w="709" w:type="dxa"/>
            <w:shd w:val="clear" w:color="auto" w:fill="auto"/>
          </w:tcPr>
          <w:p w:rsidR="00DE00C6" w:rsidRPr="0025655E" w:rsidRDefault="00DE00C6" w:rsidP="00C9155E">
            <w:pPr>
              <w:spacing w:line="288" w:lineRule="auto"/>
              <w:rPr>
                <w:rFonts w:ascii="Times New Roman" w:eastAsia="Times New Roman" w:hAnsi="Times New Roman"/>
                <w:bCs/>
                <w:i/>
                <w:sz w:val="28"/>
                <w:szCs w:val="28"/>
              </w:rPr>
            </w:pPr>
            <w:r w:rsidRPr="0025655E">
              <w:rPr>
                <w:rFonts w:ascii="Times New Roman" w:eastAsia="Times New Roman" w:hAnsi="Times New Roman"/>
                <w:bCs/>
                <w:i/>
                <w:sz w:val="28"/>
                <w:szCs w:val="28"/>
                <w:lang w:val="pt-BR" w:eastAsia="vi-VN"/>
              </w:rPr>
              <w:t>giờ</w:t>
            </w:r>
          </w:p>
        </w:tc>
      </w:tr>
    </w:tbl>
    <w:p w:rsidR="00DE00C6" w:rsidRDefault="00DE00C6" w:rsidP="00DE00C6">
      <w:pPr>
        <w:spacing w:line="288" w:lineRule="auto"/>
        <w:rPr>
          <w:rFonts w:ascii="Times New Roman" w:hAnsi="Times New Roman"/>
          <w:b/>
          <w:bCs/>
          <w:sz w:val="28"/>
          <w:szCs w:val="28"/>
          <w:lang w:val="en-US"/>
        </w:rPr>
      </w:pPr>
    </w:p>
    <w:p w:rsidR="00DE00C6" w:rsidRPr="0025655E" w:rsidRDefault="00DE00C6" w:rsidP="00DE00C6">
      <w:pPr>
        <w:spacing w:line="288" w:lineRule="auto"/>
        <w:rPr>
          <w:rFonts w:ascii="Times New Roman" w:hAnsi="Times New Roman"/>
          <w:bCs/>
          <w:sz w:val="28"/>
          <w:szCs w:val="28"/>
          <w:lang w:val="en-US"/>
        </w:rPr>
      </w:pPr>
      <w:r w:rsidRPr="0025655E">
        <w:rPr>
          <w:rFonts w:ascii="Times New Roman" w:hAnsi="Times New Roman"/>
          <w:b/>
          <w:bCs/>
          <w:sz w:val="28"/>
          <w:szCs w:val="28"/>
        </w:rPr>
        <w:t>Chương 2: Những vấn đề chung trong cho vay</w:t>
      </w:r>
      <w:r w:rsidRPr="0025655E">
        <w:rPr>
          <w:rFonts w:ascii="Times New Roman" w:hAnsi="Times New Roman"/>
          <w:b/>
          <w:bCs/>
          <w:sz w:val="28"/>
          <w:szCs w:val="28"/>
          <w:lang w:val="en-US"/>
        </w:rPr>
        <w:tab/>
      </w:r>
      <w:r w:rsidRPr="0025655E">
        <w:rPr>
          <w:rFonts w:ascii="Times New Roman" w:hAnsi="Times New Roman"/>
          <w:b/>
          <w:bCs/>
          <w:sz w:val="28"/>
          <w:szCs w:val="28"/>
          <w:lang w:val="en-US"/>
        </w:rPr>
        <w:tab/>
      </w:r>
    </w:p>
    <w:p w:rsidR="00DE00C6" w:rsidRPr="0025655E" w:rsidRDefault="00DE00C6" w:rsidP="00DE00C6">
      <w:pPr>
        <w:spacing w:line="288" w:lineRule="auto"/>
        <w:ind w:firstLine="720"/>
        <w:jc w:val="right"/>
        <w:rPr>
          <w:rFonts w:ascii="Times New Roman" w:hAnsi="Times New Roman"/>
          <w:bCs/>
          <w:sz w:val="28"/>
          <w:szCs w:val="28"/>
          <w:lang w:val="en-US"/>
        </w:rPr>
      </w:pPr>
      <w:r w:rsidRPr="0025655E">
        <w:rPr>
          <w:rFonts w:ascii="Times New Roman" w:hAnsi="Times New Roman"/>
          <w:i/>
          <w:iCs/>
          <w:sz w:val="28"/>
          <w:szCs w:val="28"/>
        </w:rPr>
        <w:t xml:space="preserve">Thời gian: 24 giờ (LT: </w:t>
      </w:r>
      <w:r w:rsidRPr="0025655E">
        <w:rPr>
          <w:rFonts w:ascii="Times New Roman" w:hAnsi="Times New Roman"/>
          <w:i/>
          <w:iCs/>
          <w:sz w:val="28"/>
          <w:szCs w:val="28"/>
          <w:lang w:val="en-US"/>
        </w:rPr>
        <w:t>8</w:t>
      </w:r>
      <w:r w:rsidRPr="0025655E">
        <w:rPr>
          <w:rFonts w:ascii="Times New Roman" w:hAnsi="Times New Roman"/>
          <w:i/>
          <w:iCs/>
          <w:sz w:val="28"/>
          <w:szCs w:val="28"/>
        </w:rPr>
        <w:t xml:space="preserve"> giờ; BT: </w:t>
      </w:r>
      <w:r w:rsidRPr="0025655E">
        <w:rPr>
          <w:rFonts w:ascii="Times New Roman" w:hAnsi="Times New Roman"/>
          <w:i/>
          <w:iCs/>
          <w:sz w:val="28"/>
          <w:szCs w:val="28"/>
          <w:lang w:val="en-US"/>
        </w:rPr>
        <w:t>1</w:t>
      </w:r>
      <w:r w:rsidRPr="0025655E">
        <w:rPr>
          <w:rFonts w:ascii="Times New Roman" w:hAnsi="Times New Roman"/>
          <w:i/>
          <w:iCs/>
          <w:sz w:val="28"/>
          <w:szCs w:val="28"/>
        </w:rPr>
        <w:t>5 giờ; KT: 1 giờ)</w:t>
      </w:r>
    </w:p>
    <w:p w:rsidR="00DE00C6" w:rsidRPr="00677456" w:rsidRDefault="00DE00C6" w:rsidP="00DE00C6">
      <w:pPr>
        <w:spacing w:line="288" w:lineRule="auto"/>
        <w:ind w:firstLine="709"/>
        <w:rPr>
          <w:rFonts w:ascii="Times New Roman" w:hAnsi="Times New Roman"/>
          <w:bCs/>
          <w:iCs/>
          <w:sz w:val="28"/>
          <w:szCs w:val="28"/>
          <w:lang w:val="en-US"/>
        </w:rPr>
      </w:pPr>
      <w:r w:rsidRPr="00677456">
        <w:rPr>
          <w:rFonts w:ascii="Times New Roman" w:hAnsi="Times New Roman"/>
          <w:bCs/>
          <w:iCs/>
          <w:sz w:val="28"/>
          <w:szCs w:val="28"/>
          <w:lang w:val="en-US"/>
        </w:rPr>
        <w:tab/>
        <w:t>1. Mục tiêu:</w:t>
      </w:r>
    </w:p>
    <w:p w:rsidR="00DE00C6" w:rsidRPr="00677456" w:rsidRDefault="00DE00C6" w:rsidP="00DE00C6">
      <w:pPr>
        <w:spacing w:line="288" w:lineRule="auto"/>
        <w:ind w:firstLine="709"/>
        <w:jc w:val="both"/>
        <w:rPr>
          <w:rFonts w:ascii="Times New Roman" w:hAnsi="Times New Roman"/>
          <w:sz w:val="28"/>
          <w:szCs w:val="28"/>
        </w:rPr>
      </w:pPr>
      <w:r w:rsidRPr="00677456">
        <w:rPr>
          <w:rFonts w:ascii="Times New Roman" w:hAnsi="Times New Roman"/>
          <w:b/>
          <w:sz w:val="28"/>
          <w:szCs w:val="28"/>
        </w:rPr>
        <w:t xml:space="preserve">- </w:t>
      </w:r>
      <w:r w:rsidRPr="00677456">
        <w:rPr>
          <w:rFonts w:ascii="Times New Roman" w:hAnsi="Times New Roman"/>
          <w:sz w:val="28"/>
          <w:szCs w:val="28"/>
        </w:rPr>
        <w:t xml:space="preserve"> Về kiến thức:</w:t>
      </w:r>
    </w:p>
    <w:p w:rsidR="00DE00C6" w:rsidRPr="00677456" w:rsidRDefault="00DE00C6" w:rsidP="00DE00C6">
      <w:pPr>
        <w:spacing w:line="288" w:lineRule="auto"/>
        <w:ind w:firstLine="709"/>
        <w:jc w:val="both"/>
        <w:rPr>
          <w:rFonts w:ascii="Times New Roman" w:hAnsi="Times New Roman"/>
          <w:sz w:val="28"/>
          <w:szCs w:val="28"/>
          <w:lang w:val="en-US"/>
        </w:rPr>
      </w:pPr>
      <w:r w:rsidRPr="00677456">
        <w:rPr>
          <w:rFonts w:ascii="Times New Roman" w:hAnsi="Times New Roman"/>
          <w:sz w:val="28"/>
          <w:szCs w:val="28"/>
        </w:rPr>
        <w:t>+ Trình bày được khái niệm về cho vay, phân loại cho vay</w:t>
      </w:r>
      <w:r w:rsidRPr="00677456">
        <w:rPr>
          <w:rFonts w:ascii="Times New Roman" w:hAnsi="Times New Roman"/>
          <w:sz w:val="28"/>
          <w:szCs w:val="28"/>
          <w:lang w:val="en-US"/>
        </w:rPr>
        <w:t>;</w:t>
      </w:r>
    </w:p>
    <w:p w:rsidR="00DE00C6" w:rsidRPr="00677456" w:rsidRDefault="00DE00C6" w:rsidP="00DE00C6">
      <w:pPr>
        <w:spacing w:line="288" w:lineRule="auto"/>
        <w:ind w:firstLine="709"/>
        <w:jc w:val="both"/>
        <w:rPr>
          <w:rFonts w:ascii="Times New Roman" w:hAnsi="Times New Roman"/>
          <w:sz w:val="28"/>
          <w:szCs w:val="28"/>
          <w:lang w:val="en-US"/>
        </w:rPr>
      </w:pPr>
      <w:r w:rsidRPr="00677456">
        <w:rPr>
          <w:rFonts w:ascii="Times New Roman" w:hAnsi="Times New Roman"/>
          <w:sz w:val="28"/>
          <w:szCs w:val="28"/>
        </w:rPr>
        <w:t>+ Trình bày được các quy định pháp lý về cho vay, quy trình cho vay</w:t>
      </w:r>
      <w:r w:rsidRPr="00677456">
        <w:rPr>
          <w:rFonts w:ascii="Times New Roman" w:hAnsi="Times New Roman"/>
          <w:sz w:val="28"/>
          <w:szCs w:val="28"/>
          <w:lang w:val="en-US"/>
        </w:rPr>
        <w:t>;</w:t>
      </w:r>
    </w:p>
    <w:p w:rsidR="00DE00C6" w:rsidRPr="00677456" w:rsidRDefault="00DE00C6" w:rsidP="00DE00C6">
      <w:pPr>
        <w:spacing w:line="288" w:lineRule="auto"/>
        <w:ind w:firstLine="709"/>
        <w:jc w:val="both"/>
        <w:rPr>
          <w:rFonts w:ascii="Times New Roman" w:hAnsi="Times New Roman"/>
          <w:sz w:val="28"/>
          <w:szCs w:val="28"/>
        </w:rPr>
      </w:pPr>
      <w:r w:rsidRPr="00677456">
        <w:rPr>
          <w:rFonts w:ascii="Times New Roman" w:hAnsi="Times New Roman"/>
          <w:sz w:val="28"/>
          <w:szCs w:val="28"/>
        </w:rPr>
        <w:t>+  Trình bày khái niệm, nội dung, đối tượng các phương pháp cho vay.</w:t>
      </w:r>
    </w:p>
    <w:p w:rsidR="00DE00C6" w:rsidRPr="00677456" w:rsidRDefault="00DE00C6" w:rsidP="00DE00C6">
      <w:pPr>
        <w:spacing w:line="288" w:lineRule="auto"/>
        <w:ind w:firstLine="709"/>
        <w:jc w:val="both"/>
        <w:rPr>
          <w:rFonts w:ascii="Times New Roman" w:hAnsi="Times New Roman"/>
          <w:sz w:val="28"/>
          <w:szCs w:val="28"/>
        </w:rPr>
      </w:pPr>
      <w:r w:rsidRPr="00677456">
        <w:rPr>
          <w:rFonts w:ascii="Times New Roman" w:hAnsi="Times New Roman"/>
          <w:sz w:val="28"/>
          <w:szCs w:val="28"/>
        </w:rPr>
        <w:t>- Về kỹ năng:</w:t>
      </w:r>
    </w:p>
    <w:p w:rsidR="00DE00C6" w:rsidRPr="00677456" w:rsidRDefault="00DE00C6" w:rsidP="00DE00C6">
      <w:pPr>
        <w:spacing w:line="288" w:lineRule="auto"/>
        <w:ind w:firstLine="709"/>
        <w:jc w:val="both"/>
        <w:rPr>
          <w:rFonts w:ascii="Times New Roman" w:hAnsi="Times New Roman"/>
          <w:sz w:val="28"/>
          <w:szCs w:val="28"/>
          <w:lang w:val="en-US"/>
        </w:rPr>
      </w:pPr>
      <w:r w:rsidRPr="00677456">
        <w:rPr>
          <w:rFonts w:ascii="Times New Roman" w:hAnsi="Times New Roman"/>
          <w:sz w:val="28"/>
          <w:szCs w:val="28"/>
        </w:rPr>
        <w:t>+ Thực hiện xác định thời hạn cho vay, thời hạn trả nợ, lãi vay, số tiền cho vay theo từng phương pháp cho vay cụ thể</w:t>
      </w:r>
      <w:r w:rsidRPr="00677456">
        <w:rPr>
          <w:rFonts w:ascii="Times New Roman" w:hAnsi="Times New Roman"/>
          <w:sz w:val="28"/>
          <w:szCs w:val="28"/>
          <w:lang w:val="en-US"/>
        </w:rPr>
        <w:t>;</w:t>
      </w:r>
    </w:p>
    <w:p w:rsidR="00DE00C6" w:rsidRPr="00677456" w:rsidRDefault="00DE00C6" w:rsidP="00DE00C6">
      <w:pPr>
        <w:spacing w:line="288" w:lineRule="auto"/>
        <w:ind w:firstLine="709"/>
        <w:jc w:val="both"/>
        <w:rPr>
          <w:rFonts w:ascii="Times New Roman" w:hAnsi="Times New Roman"/>
          <w:sz w:val="28"/>
          <w:szCs w:val="28"/>
          <w:lang w:val="en-US"/>
        </w:rPr>
      </w:pPr>
      <w:r w:rsidRPr="00677456">
        <w:rPr>
          <w:rFonts w:ascii="Times New Roman" w:hAnsi="Times New Roman"/>
          <w:sz w:val="28"/>
          <w:szCs w:val="28"/>
        </w:rPr>
        <w:t>+ Phân biệt phương pháp cho vay từng lần và phương pháp cho vay theo hạn mức tín dụng</w:t>
      </w:r>
      <w:r w:rsidRPr="00677456">
        <w:rPr>
          <w:rFonts w:ascii="Times New Roman" w:hAnsi="Times New Roman"/>
          <w:sz w:val="28"/>
          <w:szCs w:val="28"/>
          <w:lang w:val="en-US"/>
        </w:rPr>
        <w:t>;</w:t>
      </w:r>
    </w:p>
    <w:p w:rsidR="00DE00C6" w:rsidRPr="00677456" w:rsidRDefault="00DE00C6" w:rsidP="00DE00C6">
      <w:pPr>
        <w:spacing w:line="288" w:lineRule="auto"/>
        <w:ind w:firstLine="709"/>
        <w:jc w:val="both"/>
        <w:rPr>
          <w:rFonts w:ascii="Times New Roman" w:hAnsi="Times New Roman"/>
          <w:spacing w:val="-6"/>
          <w:sz w:val="28"/>
          <w:szCs w:val="28"/>
          <w:lang w:val="en-US"/>
        </w:rPr>
      </w:pPr>
      <w:r w:rsidRPr="00677456">
        <w:rPr>
          <w:rFonts w:ascii="Times New Roman" w:hAnsi="Times New Roman"/>
          <w:spacing w:val="-6"/>
          <w:sz w:val="28"/>
          <w:szCs w:val="28"/>
        </w:rPr>
        <w:t>+  Xác định chính xác số tiền cho vay, thời hạn cho vay, lãi cho vay, phí suất</w:t>
      </w:r>
      <w:r w:rsidRPr="00677456">
        <w:rPr>
          <w:rFonts w:ascii="Times New Roman" w:hAnsi="Times New Roman"/>
          <w:spacing w:val="-6"/>
          <w:sz w:val="28"/>
          <w:szCs w:val="28"/>
          <w:lang w:val="en-US"/>
        </w:rPr>
        <w:t>;</w:t>
      </w:r>
    </w:p>
    <w:p w:rsidR="00DE00C6" w:rsidRPr="00677456" w:rsidRDefault="00DE00C6" w:rsidP="00DE00C6">
      <w:pPr>
        <w:spacing w:line="288" w:lineRule="auto"/>
        <w:ind w:firstLine="709"/>
        <w:jc w:val="both"/>
        <w:rPr>
          <w:rFonts w:ascii="Times New Roman" w:hAnsi="Times New Roman"/>
          <w:sz w:val="28"/>
          <w:szCs w:val="28"/>
        </w:rPr>
      </w:pPr>
      <w:r w:rsidRPr="00677456">
        <w:rPr>
          <w:rFonts w:ascii="Times New Roman" w:hAnsi="Times New Roman"/>
          <w:sz w:val="28"/>
          <w:szCs w:val="28"/>
        </w:rPr>
        <w:t>+ Vận dụng để kiểm tra các điều kiện vay vốn của khách hàng.</w:t>
      </w:r>
    </w:p>
    <w:p w:rsidR="00DE00C6" w:rsidRPr="00677456" w:rsidRDefault="00DE00C6" w:rsidP="00DE00C6">
      <w:pPr>
        <w:spacing w:line="288" w:lineRule="auto"/>
        <w:ind w:firstLine="709"/>
        <w:rPr>
          <w:rFonts w:ascii="Times New Roman" w:hAnsi="Times New Roman"/>
          <w:sz w:val="28"/>
          <w:szCs w:val="28"/>
        </w:rPr>
      </w:pPr>
      <w:r w:rsidRPr="00677456">
        <w:rPr>
          <w:rFonts w:ascii="Times New Roman" w:hAnsi="Times New Roman"/>
          <w:b/>
          <w:sz w:val="28"/>
          <w:szCs w:val="28"/>
        </w:rPr>
        <w:t>-</w:t>
      </w:r>
      <w:r w:rsidRPr="00677456">
        <w:rPr>
          <w:rFonts w:ascii="Times New Roman" w:hAnsi="Times New Roman"/>
          <w:sz w:val="28"/>
          <w:szCs w:val="28"/>
        </w:rPr>
        <w:t xml:space="preserve">  Về năng lực tự chủ và chịu trách nhiệm:</w:t>
      </w:r>
    </w:p>
    <w:p w:rsidR="00DE00C6" w:rsidRPr="00677456" w:rsidRDefault="00DE00C6" w:rsidP="00DE00C6">
      <w:pPr>
        <w:spacing w:line="288" w:lineRule="auto"/>
        <w:ind w:firstLine="709"/>
        <w:jc w:val="both"/>
        <w:rPr>
          <w:rFonts w:ascii="Times New Roman" w:hAnsi="Times New Roman"/>
          <w:sz w:val="28"/>
          <w:szCs w:val="28"/>
          <w:lang w:val="it-IT"/>
        </w:rPr>
      </w:pPr>
      <w:r w:rsidRPr="00677456">
        <w:rPr>
          <w:rFonts w:ascii="Times New Roman" w:hAnsi="Times New Roman"/>
          <w:sz w:val="28"/>
          <w:szCs w:val="28"/>
          <w:lang w:val="it-IT"/>
        </w:rPr>
        <w:t>+ Rèn luyện khả năng tư duy trước các vấn đề</w:t>
      </w:r>
      <w:r w:rsidRPr="00677456">
        <w:rPr>
          <w:rFonts w:ascii="Times New Roman" w:hAnsi="Times New Roman"/>
          <w:sz w:val="28"/>
          <w:szCs w:val="28"/>
        </w:rPr>
        <w:t xml:space="preserve"> hoạt động kinh doanh của NHTM</w:t>
      </w:r>
      <w:r w:rsidRPr="00677456">
        <w:rPr>
          <w:rFonts w:ascii="Times New Roman" w:hAnsi="Times New Roman"/>
          <w:sz w:val="28"/>
          <w:szCs w:val="28"/>
          <w:lang w:val="it-IT"/>
        </w:rPr>
        <w:t>;</w:t>
      </w:r>
    </w:p>
    <w:p w:rsidR="00DE00C6" w:rsidRPr="00677456" w:rsidRDefault="00DE00C6" w:rsidP="00DE00C6">
      <w:pPr>
        <w:spacing w:line="288" w:lineRule="auto"/>
        <w:ind w:firstLine="709"/>
        <w:jc w:val="both"/>
        <w:rPr>
          <w:rFonts w:ascii="Times New Roman" w:hAnsi="Times New Roman"/>
          <w:sz w:val="28"/>
          <w:szCs w:val="28"/>
          <w:lang w:val="it-IT"/>
        </w:rPr>
      </w:pPr>
      <w:r w:rsidRPr="00677456">
        <w:rPr>
          <w:rFonts w:ascii="Times New Roman" w:hAnsi="Times New Roman"/>
          <w:sz w:val="28"/>
          <w:szCs w:val="28"/>
          <w:lang w:val="it-IT"/>
        </w:rPr>
        <w:t>+ Chủ động nghiêm túc học tâp, tích lũy kiến thức, ghi nhớ về phương pháp</w:t>
      </w:r>
      <w:r w:rsidRPr="00677456">
        <w:rPr>
          <w:rFonts w:ascii="Times New Roman" w:hAnsi="Times New Roman"/>
          <w:sz w:val="28"/>
          <w:szCs w:val="28"/>
        </w:rPr>
        <w:t xml:space="preserve"> cho vay</w:t>
      </w:r>
      <w:r w:rsidRPr="00677456">
        <w:rPr>
          <w:rFonts w:ascii="Times New Roman" w:hAnsi="Times New Roman"/>
          <w:sz w:val="28"/>
          <w:szCs w:val="28"/>
          <w:lang w:val="it-IT"/>
        </w:rPr>
        <w:t>, cách</w:t>
      </w:r>
      <w:r w:rsidRPr="00677456">
        <w:rPr>
          <w:rFonts w:ascii="Times New Roman" w:hAnsi="Times New Roman"/>
          <w:sz w:val="28"/>
          <w:szCs w:val="28"/>
        </w:rPr>
        <w:t xml:space="preserve"> xác định thời hạn vay, số tiền vay cụ thể</w:t>
      </w:r>
      <w:r w:rsidRPr="00677456">
        <w:rPr>
          <w:rFonts w:ascii="Times New Roman" w:hAnsi="Times New Roman"/>
          <w:sz w:val="28"/>
          <w:szCs w:val="28"/>
          <w:lang w:val="it-IT"/>
        </w:rPr>
        <w:t>;</w:t>
      </w:r>
    </w:p>
    <w:p w:rsidR="00DE00C6" w:rsidRPr="00677456" w:rsidRDefault="00DE00C6" w:rsidP="00DE00C6">
      <w:pPr>
        <w:spacing w:line="288" w:lineRule="auto"/>
        <w:ind w:firstLine="709"/>
        <w:jc w:val="both"/>
        <w:rPr>
          <w:rFonts w:ascii="Times New Roman" w:hAnsi="Times New Roman"/>
          <w:sz w:val="28"/>
          <w:szCs w:val="28"/>
        </w:rPr>
      </w:pPr>
      <w:r w:rsidRPr="00677456">
        <w:rPr>
          <w:rFonts w:ascii="Times New Roman" w:hAnsi="Times New Roman"/>
          <w:sz w:val="28"/>
          <w:szCs w:val="28"/>
          <w:lang w:val="it-IT"/>
        </w:rPr>
        <w:t xml:space="preserve">+ Trung thực, cẩn thận, làm việc độc lập, </w:t>
      </w:r>
      <w:r w:rsidRPr="00677456">
        <w:rPr>
          <w:rFonts w:ascii="Times New Roman" w:hAnsi="Times New Roman"/>
          <w:sz w:val="28"/>
          <w:szCs w:val="28"/>
        </w:rPr>
        <w:t>chấp hành tốt luật Các tổ chức  tín dụng - ngân hàng.</w:t>
      </w:r>
    </w:p>
    <w:p w:rsidR="00DE00C6" w:rsidRPr="00677456" w:rsidRDefault="00DE00C6" w:rsidP="00DE00C6">
      <w:pPr>
        <w:spacing w:line="288" w:lineRule="auto"/>
        <w:ind w:firstLine="709"/>
        <w:rPr>
          <w:rFonts w:ascii="Times New Roman" w:hAnsi="Times New Roman"/>
          <w:sz w:val="28"/>
          <w:szCs w:val="28"/>
        </w:rPr>
      </w:pPr>
      <w:r w:rsidRPr="00677456">
        <w:rPr>
          <w:rFonts w:ascii="Times New Roman" w:hAnsi="Times New Roman"/>
          <w:sz w:val="28"/>
          <w:szCs w:val="28"/>
        </w:rPr>
        <w:tab/>
        <w:t xml:space="preserve">2. Nội dung của chương: </w:t>
      </w:r>
    </w:p>
    <w:tbl>
      <w:tblPr>
        <w:tblW w:w="0" w:type="auto"/>
        <w:tblInd w:w="675" w:type="dxa"/>
        <w:tblLook w:val="04A0"/>
      </w:tblPr>
      <w:tblGrid>
        <w:gridCol w:w="6803"/>
        <w:gridCol w:w="851"/>
        <w:gridCol w:w="851"/>
      </w:tblGrid>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 Khái quát hoạt động cho vay của NHTM</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en-US" w:eastAsia="vi-VN"/>
              </w:rPr>
            </w:pPr>
            <w:r w:rsidRPr="0025655E">
              <w:rPr>
                <w:rFonts w:ascii="Times New Roman" w:eastAsia="Times New Roman" w:hAnsi="Times New Roman"/>
                <w:bCs/>
                <w:i/>
                <w:sz w:val="28"/>
                <w:szCs w:val="28"/>
                <w:lang w:val="en-US" w:eastAsia="vi-VN"/>
              </w:rPr>
              <w:t>2</w:t>
            </w: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en-US" w:eastAsia="vi-VN"/>
              </w:rPr>
            </w:pPr>
            <w:r w:rsidRPr="0025655E">
              <w:rPr>
                <w:rFonts w:ascii="Times New Roman" w:eastAsia="Times New Roman" w:hAnsi="Times New Roman"/>
                <w:bCs/>
                <w:i/>
                <w:sz w:val="28"/>
                <w:szCs w:val="28"/>
                <w:lang w:val="en-US"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2.1.1. Khái niệm về cho vay</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2.1.2. Phân loại cho vay của ngân hàng thương mại</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 Quy định pháp lý về cho vay</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2.2.1. Nguyên tắc cho vay</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2.2.2. Điều kiện vay vốn</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 xml:space="preserve">2.2.3. Đối tượng cho vay </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pacing w:val="-18"/>
                <w:sz w:val="28"/>
                <w:szCs w:val="28"/>
                <w:lang w:val="pt-BR"/>
              </w:rPr>
            </w:pPr>
            <w:r w:rsidRPr="0025655E">
              <w:rPr>
                <w:rFonts w:ascii="Times New Roman" w:eastAsia="Times New Roman" w:hAnsi="Times New Roman"/>
                <w:bCs/>
                <w:spacing w:val="-18"/>
                <w:sz w:val="28"/>
                <w:szCs w:val="28"/>
                <w:lang w:val="pt-BR"/>
              </w:rPr>
              <w:t>2.2.4. Quy định về đảm bảo an toàn trong hoạt động cho vay</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2.2.5. Hợp đồng</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2.2.6. Xét duyệt cho vay, kiểm tra, kiểm soát việc sử dụng vốn vay.</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Bài tập</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2</w:t>
            </w: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en-US"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lastRenderedPageBreak/>
              <w:t>2.3.  Thời hạn cho vay</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en-US" w:eastAsia="vi-VN"/>
              </w:rPr>
            </w:pPr>
            <w:r w:rsidRPr="0025655E">
              <w:rPr>
                <w:rFonts w:ascii="Times New Roman" w:eastAsia="Times New Roman" w:hAnsi="Times New Roman"/>
                <w:bCs/>
                <w:i/>
                <w:sz w:val="28"/>
                <w:szCs w:val="28"/>
                <w:lang w:val="en-US" w:eastAsia="vi-VN"/>
              </w:rPr>
              <w:t>2</w:t>
            </w: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en-US" w:eastAsia="vi-VN"/>
              </w:rPr>
            </w:pPr>
            <w:r w:rsidRPr="0025655E">
              <w:rPr>
                <w:rFonts w:ascii="Times New Roman" w:eastAsia="Times New Roman" w:hAnsi="Times New Roman"/>
                <w:bCs/>
                <w:i/>
                <w:sz w:val="28"/>
                <w:szCs w:val="28"/>
                <w:lang w:val="en-US"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2.3.1. Căn cứ để xác định thời hạn cho vay</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2.3.2. Thời hạn cho vay và thời hạn cho vay trung bình</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Bài tập</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2</w:t>
            </w: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en-US"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2.4.  Phương pháp cho vay</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2</w:t>
            </w: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en-US"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2.4.1. Phương pháp cho vay từng lần</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2.4.2. Phương pháp cho vay theo hạn mức tín dụng</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Bài tập</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6</w:t>
            </w: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en-US"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2.5. Lãi suất và phí suất tín dụng</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1</w:t>
            </w: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en-US"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2.5.1. Lãi suất tín dụng</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2.5.2. Phí suất tín dụng</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803" w:type="dxa"/>
            <w:shd w:val="clear" w:color="auto" w:fill="auto"/>
          </w:tcPr>
          <w:p w:rsidR="00DE00C6" w:rsidRPr="0025655E" w:rsidRDefault="00DE00C6" w:rsidP="00C9155E">
            <w:pPr>
              <w:spacing w:line="288" w:lineRule="auto"/>
              <w:jc w:val="both"/>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Bài tập</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5</w:t>
            </w: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en-US"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 xml:space="preserve">2.6.  Quy trình cho vay   </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1</w:t>
            </w: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en-US" w:eastAsia="vi-VN"/>
              </w:rPr>
              <w:t>giờ</w:t>
            </w:r>
          </w:p>
        </w:tc>
      </w:tr>
      <w:tr w:rsidR="00DE00C6" w:rsidRPr="0025655E" w:rsidTr="00C9155E">
        <w:trPr>
          <w:trHeight w:val="397"/>
        </w:trPr>
        <w:tc>
          <w:tcPr>
            <w:tcW w:w="6803" w:type="dxa"/>
            <w:shd w:val="clear" w:color="auto" w:fill="auto"/>
          </w:tcPr>
          <w:p w:rsidR="00DE00C6" w:rsidRPr="0025655E" w:rsidRDefault="00DE00C6" w:rsidP="00C9155E">
            <w:pPr>
              <w:spacing w:line="288" w:lineRule="auto"/>
              <w:rPr>
                <w:rFonts w:ascii="Times New Roman" w:eastAsia="Times New Roman" w:hAnsi="Times New Roman"/>
                <w:sz w:val="28"/>
                <w:szCs w:val="28"/>
                <w:lang w:val="pt-BR"/>
              </w:rPr>
            </w:pPr>
            <w:r w:rsidRPr="0025655E">
              <w:rPr>
                <w:rFonts w:ascii="Times New Roman" w:eastAsia="Times New Roman" w:hAnsi="Times New Roman"/>
                <w:bCs/>
                <w:sz w:val="28"/>
                <w:szCs w:val="28"/>
              </w:rPr>
              <w:tab/>
            </w:r>
            <w:r w:rsidRPr="0025655E">
              <w:rPr>
                <w:rFonts w:ascii="Times New Roman" w:eastAsia="Times New Roman" w:hAnsi="Times New Roman"/>
                <w:bCs/>
                <w:sz w:val="28"/>
                <w:szCs w:val="28"/>
              </w:rPr>
              <w:tab/>
              <w:t>Kiểm tra định kỳ</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en-US"/>
              </w:rPr>
            </w:pPr>
            <w:r w:rsidRPr="0025655E">
              <w:rPr>
                <w:rFonts w:ascii="Times New Roman" w:eastAsia="Times New Roman" w:hAnsi="Times New Roman"/>
                <w:bCs/>
                <w:i/>
                <w:sz w:val="28"/>
                <w:szCs w:val="28"/>
                <w:lang w:val="en-US"/>
              </w:rPr>
              <w:t>1</w:t>
            </w:r>
          </w:p>
        </w:tc>
        <w:tc>
          <w:tcPr>
            <w:tcW w:w="851"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en-US"/>
              </w:rPr>
            </w:pPr>
            <w:r w:rsidRPr="0025655E">
              <w:rPr>
                <w:rFonts w:ascii="Times New Roman" w:eastAsia="Times New Roman" w:hAnsi="Times New Roman"/>
                <w:bCs/>
                <w:i/>
                <w:sz w:val="28"/>
                <w:szCs w:val="28"/>
                <w:lang w:val="en-US" w:eastAsia="vi-VN"/>
              </w:rPr>
              <w:t>giờ</w:t>
            </w:r>
          </w:p>
        </w:tc>
      </w:tr>
    </w:tbl>
    <w:p w:rsidR="00DE00C6" w:rsidRDefault="00DE00C6" w:rsidP="00DE00C6">
      <w:pPr>
        <w:spacing w:line="288" w:lineRule="auto"/>
        <w:jc w:val="both"/>
        <w:rPr>
          <w:rFonts w:ascii="Times New Roman" w:hAnsi="Times New Roman"/>
          <w:b/>
          <w:bCs/>
          <w:sz w:val="28"/>
          <w:szCs w:val="28"/>
          <w:lang w:val="pt-BR"/>
        </w:rPr>
      </w:pPr>
    </w:p>
    <w:p w:rsidR="00DE00C6" w:rsidRPr="0025655E" w:rsidRDefault="00DE00C6" w:rsidP="00DE00C6">
      <w:pPr>
        <w:spacing w:line="288" w:lineRule="auto"/>
        <w:jc w:val="both"/>
        <w:rPr>
          <w:rFonts w:ascii="Times New Roman" w:hAnsi="Times New Roman"/>
          <w:b/>
          <w:bCs/>
          <w:sz w:val="28"/>
          <w:szCs w:val="28"/>
          <w:lang w:val="pt-BR"/>
        </w:rPr>
      </w:pPr>
      <w:r w:rsidRPr="0025655E">
        <w:rPr>
          <w:rFonts w:ascii="Times New Roman" w:hAnsi="Times New Roman"/>
          <w:b/>
          <w:bCs/>
          <w:sz w:val="28"/>
          <w:szCs w:val="28"/>
          <w:lang w:val="pt-BR"/>
        </w:rPr>
        <w:t>Chương 3: Cho vay ngắn hạn của ngân hàng thương mại</w:t>
      </w:r>
    </w:p>
    <w:p w:rsidR="00DE00C6" w:rsidRPr="0025655E" w:rsidRDefault="00DE00C6" w:rsidP="00DE00C6">
      <w:pPr>
        <w:spacing w:line="288" w:lineRule="auto"/>
        <w:jc w:val="right"/>
        <w:rPr>
          <w:rFonts w:ascii="Times New Roman" w:hAnsi="Times New Roman"/>
          <w:b/>
          <w:bCs/>
          <w:sz w:val="28"/>
          <w:szCs w:val="28"/>
          <w:lang w:val="pt-BR"/>
        </w:rPr>
      </w:pPr>
      <w:r w:rsidRPr="0025655E">
        <w:rPr>
          <w:rFonts w:ascii="Times New Roman" w:hAnsi="Times New Roman"/>
          <w:b/>
          <w:bCs/>
          <w:sz w:val="28"/>
          <w:szCs w:val="28"/>
          <w:lang w:val="pt-BR"/>
        </w:rPr>
        <w:tab/>
      </w:r>
      <w:r w:rsidRPr="0025655E">
        <w:rPr>
          <w:rFonts w:ascii="Times New Roman" w:hAnsi="Times New Roman"/>
          <w:b/>
          <w:bCs/>
          <w:sz w:val="28"/>
          <w:szCs w:val="28"/>
          <w:lang w:val="pt-BR"/>
        </w:rPr>
        <w:tab/>
      </w:r>
      <w:r w:rsidRPr="0025655E">
        <w:rPr>
          <w:rFonts w:ascii="Times New Roman" w:hAnsi="Times New Roman"/>
          <w:b/>
          <w:bCs/>
          <w:sz w:val="28"/>
          <w:szCs w:val="28"/>
          <w:lang w:val="pt-BR"/>
        </w:rPr>
        <w:tab/>
      </w:r>
      <w:r w:rsidRPr="0025655E">
        <w:rPr>
          <w:rFonts w:ascii="Times New Roman" w:hAnsi="Times New Roman"/>
          <w:i/>
          <w:iCs/>
          <w:sz w:val="28"/>
          <w:szCs w:val="28"/>
        </w:rPr>
        <w:t>Thời gian:26 giờ (LT: 10 giờ; BT: 5 giờ; KT: 1 giờ</w:t>
      </w:r>
      <w:r w:rsidRPr="0025655E">
        <w:rPr>
          <w:rFonts w:ascii="Times New Roman" w:hAnsi="Times New Roman"/>
          <w:b/>
          <w:bCs/>
          <w:sz w:val="28"/>
          <w:szCs w:val="28"/>
          <w:lang w:val="pt-BR"/>
        </w:rPr>
        <w:tab/>
      </w:r>
      <w:r w:rsidRPr="0025655E">
        <w:rPr>
          <w:rFonts w:ascii="Times New Roman" w:hAnsi="Times New Roman"/>
          <w:b/>
          <w:bCs/>
          <w:sz w:val="28"/>
          <w:szCs w:val="28"/>
        </w:rPr>
        <w:t>)</w:t>
      </w:r>
    </w:p>
    <w:p w:rsidR="00DE00C6" w:rsidRPr="0025655E" w:rsidRDefault="00DE00C6" w:rsidP="00DE00C6">
      <w:pPr>
        <w:spacing w:line="288" w:lineRule="auto"/>
        <w:ind w:firstLine="709"/>
        <w:jc w:val="both"/>
        <w:rPr>
          <w:rFonts w:ascii="Times New Roman" w:hAnsi="Times New Roman"/>
          <w:bCs/>
          <w:sz w:val="28"/>
          <w:szCs w:val="28"/>
          <w:lang w:val="pt-BR"/>
        </w:rPr>
      </w:pPr>
      <w:r w:rsidRPr="0025655E">
        <w:rPr>
          <w:rFonts w:ascii="Times New Roman" w:hAnsi="Times New Roman"/>
          <w:bCs/>
          <w:sz w:val="28"/>
          <w:szCs w:val="28"/>
          <w:lang w:val="pt-BR"/>
        </w:rPr>
        <w:t>1. Mục tiêu</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b/>
          <w:sz w:val="28"/>
          <w:szCs w:val="28"/>
        </w:rPr>
        <w:t xml:space="preserve">- </w:t>
      </w:r>
      <w:r w:rsidRPr="0025655E">
        <w:rPr>
          <w:rFonts w:ascii="Times New Roman" w:hAnsi="Times New Roman"/>
          <w:sz w:val="28"/>
          <w:szCs w:val="28"/>
        </w:rPr>
        <w:t xml:space="preserve"> Về kiến thức:</w:t>
      </w:r>
    </w:p>
    <w:p w:rsidR="00DE00C6" w:rsidRPr="0025655E" w:rsidRDefault="00DE00C6" w:rsidP="00DE00C6">
      <w:pPr>
        <w:spacing w:line="288" w:lineRule="auto"/>
        <w:ind w:firstLine="709"/>
        <w:jc w:val="both"/>
        <w:rPr>
          <w:rFonts w:ascii="Times New Roman" w:hAnsi="Times New Roman"/>
          <w:sz w:val="28"/>
          <w:szCs w:val="28"/>
          <w:lang w:val="pt-BR"/>
        </w:rPr>
      </w:pPr>
      <w:r w:rsidRPr="0025655E">
        <w:rPr>
          <w:rFonts w:ascii="Times New Roman" w:hAnsi="Times New Roman"/>
          <w:b/>
          <w:sz w:val="28"/>
          <w:szCs w:val="28"/>
          <w:lang w:val="pt-BR"/>
        </w:rPr>
        <w:t xml:space="preserve">+ </w:t>
      </w:r>
      <w:r w:rsidRPr="0025655E">
        <w:rPr>
          <w:rFonts w:ascii="Times New Roman" w:hAnsi="Times New Roman"/>
          <w:sz w:val="28"/>
          <w:szCs w:val="28"/>
        </w:rPr>
        <w:t xml:space="preserve"> Trình bày </w:t>
      </w:r>
      <w:r w:rsidRPr="0025655E">
        <w:rPr>
          <w:rFonts w:ascii="Times New Roman" w:hAnsi="Times New Roman"/>
          <w:sz w:val="28"/>
          <w:szCs w:val="28"/>
          <w:lang w:val="pt-BR"/>
        </w:rPr>
        <w:t>được khái niệm về cho vay ngắn hạn, các hình thức cho vay ngắn hạn;</w:t>
      </w:r>
    </w:p>
    <w:p w:rsidR="00DE00C6" w:rsidRPr="0025655E" w:rsidRDefault="00DE00C6" w:rsidP="00DE00C6">
      <w:pPr>
        <w:spacing w:line="288" w:lineRule="auto"/>
        <w:ind w:firstLine="709"/>
        <w:rPr>
          <w:rFonts w:ascii="Times New Roman" w:hAnsi="Times New Roman"/>
          <w:sz w:val="28"/>
          <w:szCs w:val="28"/>
          <w:lang w:val="pt-BR"/>
        </w:rPr>
      </w:pPr>
      <w:r w:rsidRPr="0025655E">
        <w:rPr>
          <w:rFonts w:ascii="Times New Roman" w:hAnsi="Times New Roman"/>
          <w:sz w:val="28"/>
          <w:szCs w:val="28"/>
          <w:lang w:val="pt-BR"/>
        </w:rPr>
        <w:t xml:space="preserve">+ </w:t>
      </w:r>
      <w:r w:rsidRPr="0025655E">
        <w:rPr>
          <w:rFonts w:ascii="Times New Roman" w:hAnsi="Times New Roman"/>
          <w:sz w:val="28"/>
          <w:szCs w:val="28"/>
          <w:lang w:val="en-US"/>
        </w:rPr>
        <w:t xml:space="preserve">Trình bày </w:t>
      </w:r>
      <w:r w:rsidRPr="0025655E">
        <w:rPr>
          <w:rFonts w:ascii="Times New Roman" w:hAnsi="Times New Roman"/>
          <w:sz w:val="28"/>
          <w:szCs w:val="28"/>
          <w:lang w:val="pt-BR"/>
        </w:rPr>
        <w:t>đặc điểm, quy trình cho vay kinh doanh (cho vay bổ sung vốn lưu động, cho vay trên tài sản);</w:t>
      </w:r>
    </w:p>
    <w:p w:rsidR="00DE00C6" w:rsidRPr="0025655E" w:rsidRDefault="00DE00C6" w:rsidP="00DE00C6">
      <w:pPr>
        <w:spacing w:line="288" w:lineRule="auto"/>
        <w:ind w:firstLine="709"/>
        <w:jc w:val="both"/>
        <w:rPr>
          <w:rFonts w:ascii="Times New Roman" w:hAnsi="Times New Roman"/>
          <w:sz w:val="28"/>
          <w:szCs w:val="28"/>
          <w:lang w:val="pt-BR"/>
        </w:rPr>
      </w:pPr>
      <w:r w:rsidRPr="0025655E">
        <w:rPr>
          <w:rFonts w:ascii="Times New Roman" w:hAnsi="Times New Roman"/>
          <w:sz w:val="28"/>
          <w:szCs w:val="28"/>
          <w:lang w:val="pt-BR"/>
        </w:rPr>
        <w:t>+ Trình bày đặc điểm, quy trình cho vay tiêu dùng.</w:t>
      </w:r>
    </w:p>
    <w:p w:rsidR="00DE00C6" w:rsidRPr="0025655E" w:rsidRDefault="00DE00C6" w:rsidP="00DE00C6">
      <w:pPr>
        <w:spacing w:line="288" w:lineRule="auto"/>
        <w:ind w:firstLine="709"/>
        <w:jc w:val="both"/>
        <w:rPr>
          <w:rFonts w:ascii="Times New Roman" w:hAnsi="Times New Roman"/>
          <w:sz w:val="28"/>
          <w:szCs w:val="28"/>
          <w:lang w:val="pt-BR"/>
        </w:rPr>
      </w:pPr>
      <w:r w:rsidRPr="0025655E">
        <w:rPr>
          <w:rFonts w:ascii="Times New Roman" w:hAnsi="Times New Roman"/>
          <w:b/>
          <w:sz w:val="28"/>
          <w:szCs w:val="28"/>
          <w:lang w:val="pt-BR"/>
        </w:rPr>
        <w:t>-</w:t>
      </w:r>
      <w:r w:rsidRPr="0025655E">
        <w:rPr>
          <w:rFonts w:ascii="Times New Roman" w:hAnsi="Times New Roman"/>
          <w:sz w:val="28"/>
          <w:szCs w:val="28"/>
          <w:lang w:val="pt-BR"/>
        </w:rPr>
        <w:t xml:space="preserve"> Về kỹ năng:</w:t>
      </w:r>
    </w:p>
    <w:p w:rsidR="00DE00C6" w:rsidRPr="0025655E" w:rsidRDefault="00DE00C6" w:rsidP="00DE00C6">
      <w:pPr>
        <w:spacing w:line="288" w:lineRule="auto"/>
        <w:ind w:firstLine="709"/>
        <w:jc w:val="both"/>
        <w:rPr>
          <w:rFonts w:ascii="Times New Roman" w:hAnsi="Times New Roman"/>
          <w:sz w:val="28"/>
          <w:szCs w:val="28"/>
          <w:lang w:val="pt-BR"/>
        </w:rPr>
      </w:pPr>
      <w:r w:rsidRPr="0025655E">
        <w:rPr>
          <w:rFonts w:ascii="Times New Roman" w:hAnsi="Times New Roman"/>
          <w:sz w:val="28"/>
          <w:szCs w:val="28"/>
          <w:lang w:val="pt-BR"/>
        </w:rPr>
        <w:t xml:space="preserve"> + Xác định chính xác nhu cầu vay vốn, số tiền cho vay, thời hạn cho vay, lãi cho vay;</w:t>
      </w:r>
    </w:p>
    <w:p w:rsidR="00DE00C6" w:rsidRPr="0025655E" w:rsidRDefault="00DE00C6" w:rsidP="00DE00C6">
      <w:pPr>
        <w:spacing w:line="288" w:lineRule="auto"/>
        <w:ind w:firstLine="709"/>
        <w:rPr>
          <w:rFonts w:ascii="Times New Roman" w:hAnsi="Times New Roman"/>
          <w:sz w:val="28"/>
          <w:szCs w:val="28"/>
          <w:lang w:val="pt-BR"/>
        </w:rPr>
      </w:pPr>
      <w:r w:rsidRPr="0025655E">
        <w:rPr>
          <w:rFonts w:ascii="Times New Roman" w:hAnsi="Times New Roman"/>
          <w:sz w:val="28"/>
          <w:szCs w:val="28"/>
          <w:lang w:val="pt-BR"/>
        </w:rPr>
        <w:t>+ Thẩm định phương án vay vốn của khách hàng và đưa ra được quyết định cho vay hoặc không cho vay đối với từng trường hợp cụ thể.;</w:t>
      </w:r>
    </w:p>
    <w:p w:rsidR="00DE00C6" w:rsidRPr="0025655E" w:rsidRDefault="00DE00C6" w:rsidP="00DE00C6">
      <w:pPr>
        <w:spacing w:line="288" w:lineRule="auto"/>
        <w:ind w:firstLine="709"/>
        <w:rPr>
          <w:rFonts w:ascii="Times New Roman" w:hAnsi="Times New Roman"/>
          <w:sz w:val="28"/>
          <w:szCs w:val="28"/>
        </w:rPr>
      </w:pPr>
      <w:r w:rsidRPr="0025655E">
        <w:rPr>
          <w:rFonts w:ascii="Times New Roman" w:hAnsi="Times New Roman"/>
          <w:b/>
          <w:sz w:val="28"/>
          <w:szCs w:val="28"/>
        </w:rPr>
        <w:t>-</w:t>
      </w:r>
      <w:r w:rsidRPr="0025655E">
        <w:rPr>
          <w:rFonts w:ascii="Times New Roman" w:hAnsi="Times New Roman"/>
          <w:sz w:val="28"/>
          <w:szCs w:val="28"/>
        </w:rPr>
        <w:t xml:space="preserve">  Về năng lực tự chủ và chịu trách nhiệm:</w:t>
      </w:r>
    </w:p>
    <w:p w:rsidR="00DE00C6" w:rsidRPr="0025655E" w:rsidRDefault="00DE00C6" w:rsidP="00DE00C6">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Rèn luyện khả năng tư duy trước các vấn đề</w:t>
      </w:r>
      <w:r w:rsidRPr="0025655E">
        <w:rPr>
          <w:rFonts w:ascii="Times New Roman" w:hAnsi="Times New Roman"/>
          <w:sz w:val="28"/>
          <w:szCs w:val="28"/>
        </w:rPr>
        <w:t xml:space="preserve"> hoạt động kinh doanh của NHTM</w:t>
      </w:r>
      <w:r w:rsidRPr="0025655E">
        <w:rPr>
          <w:rFonts w:ascii="Times New Roman" w:hAnsi="Times New Roman"/>
          <w:sz w:val="28"/>
          <w:szCs w:val="28"/>
          <w:lang w:val="it-IT"/>
        </w:rPr>
        <w:t>;</w:t>
      </w:r>
    </w:p>
    <w:p w:rsidR="00DE00C6" w:rsidRPr="0025655E" w:rsidRDefault="00DE00C6" w:rsidP="00DE00C6">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Chủ động nghiêm túc học tâp, tích lũy kiến thức, ghi nhớ về phương pháp</w:t>
      </w:r>
      <w:r w:rsidRPr="0025655E">
        <w:rPr>
          <w:rFonts w:ascii="Times New Roman" w:hAnsi="Times New Roman"/>
          <w:sz w:val="28"/>
          <w:szCs w:val="28"/>
        </w:rPr>
        <w:t xml:space="preserve"> cho vay</w:t>
      </w:r>
      <w:r w:rsidRPr="0025655E">
        <w:rPr>
          <w:rFonts w:ascii="Times New Roman" w:hAnsi="Times New Roman"/>
          <w:sz w:val="28"/>
          <w:szCs w:val="28"/>
          <w:lang w:val="it-IT"/>
        </w:rPr>
        <w:t>, cách</w:t>
      </w:r>
      <w:r w:rsidRPr="0025655E">
        <w:rPr>
          <w:rFonts w:ascii="Times New Roman" w:hAnsi="Times New Roman"/>
          <w:sz w:val="28"/>
          <w:szCs w:val="28"/>
        </w:rPr>
        <w:t xml:space="preserve"> xác định thời hạn vay, số tiền vay cụ thể</w:t>
      </w:r>
      <w:r w:rsidRPr="0025655E">
        <w:rPr>
          <w:rFonts w:ascii="Times New Roman" w:hAnsi="Times New Roman"/>
          <w:sz w:val="28"/>
          <w:szCs w:val="28"/>
          <w:lang w:val="it-IT"/>
        </w:rPr>
        <w:t>;</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lang w:val="it-IT"/>
        </w:rPr>
        <w:t xml:space="preserve">+ Trung thực, cẩn thận, làm việc độc lập, </w:t>
      </w:r>
      <w:r w:rsidRPr="0025655E">
        <w:rPr>
          <w:rFonts w:ascii="Times New Roman" w:hAnsi="Times New Roman"/>
          <w:sz w:val="28"/>
          <w:szCs w:val="28"/>
        </w:rPr>
        <w:t>chấp hành tốt luật Các tổ chức  tín dụng - ngân hàng.</w:t>
      </w:r>
    </w:p>
    <w:p w:rsidR="00DE00C6" w:rsidRPr="0025655E" w:rsidRDefault="00DE00C6" w:rsidP="00DE00C6">
      <w:pPr>
        <w:spacing w:line="288" w:lineRule="auto"/>
        <w:ind w:firstLine="709"/>
        <w:rPr>
          <w:rFonts w:ascii="Times New Roman" w:hAnsi="Times New Roman"/>
          <w:sz w:val="28"/>
          <w:szCs w:val="28"/>
          <w:lang w:val="pt-BR"/>
        </w:rPr>
      </w:pPr>
      <w:r w:rsidRPr="0025655E">
        <w:rPr>
          <w:rFonts w:ascii="Times New Roman" w:hAnsi="Times New Roman"/>
          <w:sz w:val="28"/>
          <w:szCs w:val="28"/>
          <w:lang w:val="pt-BR"/>
        </w:rPr>
        <w:t>2. Nội dung của chương</w:t>
      </w:r>
    </w:p>
    <w:tbl>
      <w:tblPr>
        <w:tblW w:w="0" w:type="auto"/>
        <w:tblInd w:w="675" w:type="dxa"/>
        <w:tblLook w:val="04A0"/>
      </w:tblPr>
      <w:tblGrid>
        <w:gridCol w:w="6379"/>
        <w:gridCol w:w="851"/>
        <w:gridCol w:w="850"/>
      </w:tblGrid>
      <w:tr w:rsidR="00DE00C6" w:rsidRPr="0025655E" w:rsidTr="00C9155E">
        <w:trPr>
          <w:trHeight w:val="397"/>
        </w:trPr>
        <w:tc>
          <w:tcPr>
            <w:tcW w:w="6379"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lastRenderedPageBreak/>
              <w:t>2.1. Cho vay kinh doanh</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4</w:t>
            </w:r>
          </w:p>
        </w:tc>
        <w:tc>
          <w:tcPr>
            <w:tcW w:w="850"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379"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2.1.1. Cho vay bổ sung vốn lưu động</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0"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379"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2.1.2. Cho vay trên tài sản</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0"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379"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2.1.3. Các hình thức cho vay khác</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0"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379"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Bài tập</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8</w:t>
            </w:r>
          </w:p>
        </w:tc>
        <w:tc>
          <w:tcPr>
            <w:tcW w:w="850"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379"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  Cho vay tiêu dùng</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4</w:t>
            </w:r>
          </w:p>
        </w:tc>
        <w:tc>
          <w:tcPr>
            <w:tcW w:w="850"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379"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2.2.1. Đặc điểm</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0"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379"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2.2.2. Các loại cho vay tiêu dùng</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50"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p>
        </w:tc>
      </w:tr>
      <w:tr w:rsidR="00DE00C6" w:rsidRPr="0025655E" w:rsidTr="00C9155E">
        <w:trPr>
          <w:trHeight w:val="397"/>
        </w:trPr>
        <w:tc>
          <w:tcPr>
            <w:tcW w:w="6379"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Bài tập</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7</w:t>
            </w:r>
          </w:p>
        </w:tc>
        <w:tc>
          <w:tcPr>
            <w:tcW w:w="850" w:type="dxa"/>
            <w:shd w:val="clear" w:color="auto" w:fill="auto"/>
          </w:tcPr>
          <w:p w:rsidR="00DE00C6" w:rsidRPr="0025655E" w:rsidRDefault="00DE00C6" w:rsidP="00C9155E">
            <w:pPr>
              <w:spacing w:line="288" w:lineRule="auto"/>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379" w:type="dxa"/>
            <w:shd w:val="clear" w:color="auto" w:fill="auto"/>
          </w:tcPr>
          <w:p w:rsidR="00DE00C6" w:rsidRPr="0025655E" w:rsidRDefault="00DE00C6" w:rsidP="00C9155E">
            <w:pPr>
              <w:spacing w:line="288" w:lineRule="auto"/>
              <w:rPr>
                <w:rFonts w:ascii="Times New Roman" w:eastAsia="Times New Roman" w:hAnsi="Times New Roman"/>
                <w:sz w:val="28"/>
                <w:szCs w:val="28"/>
                <w:lang w:val="pt-BR"/>
              </w:rPr>
            </w:pPr>
            <w:r w:rsidRPr="0025655E">
              <w:rPr>
                <w:rFonts w:ascii="Times New Roman" w:eastAsia="Times New Roman" w:hAnsi="Times New Roman"/>
                <w:bCs/>
                <w:sz w:val="28"/>
                <w:szCs w:val="28"/>
              </w:rPr>
              <w:t>Kiểm tra định kỳ</w:t>
            </w:r>
          </w:p>
        </w:tc>
        <w:tc>
          <w:tcPr>
            <w:tcW w:w="851"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en-US"/>
              </w:rPr>
            </w:pPr>
            <w:r w:rsidRPr="0025655E">
              <w:rPr>
                <w:rFonts w:ascii="Times New Roman" w:eastAsia="Times New Roman" w:hAnsi="Times New Roman"/>
                <w:bCs/>
                <w:i/>
                <w:sz w:val="28"/>
                <w:szCs w:val="28"/>
                <w:lang w:val="en-US"/>
              </w:rPr>
              <w:t>1</w:t>
            </w:r>
          </w:p>
        </w:tc>
        <w:tc>
          <w:tcPr>
            <w:tcW w:w="850" w:type="dxa"/>
            <w:shd w:val="clear" w:color="auto" w:fill="auto"/>
          </w:tcPr>
          <w:p w:rsidR="00DE00C6" w:rsidRPr="0025655E" w:rsidRDefault="00DE00C6" w:rsidP="00C9155E">
            <w:pPr>
              <w:spacing w:line="288" w:lineRule="auto"/>
              <w:rPr>
                <w:rFonts w:ascii="Times New Roman" w:eastAsia="Times New Roman" w:hAnsi="Times New Roman"/>
                <w:bCs/>
                <w:i/>
                <w:sz w:val="28"/>
                <w:szCs w:val="28"/>
              </w:rPr>
            </w:pPr>
            <w:r w:rsidRPr="0025655E">
              <w:rPr>
                <w:rFonts w:ascii="Times New Roman" w:eastAsia="Times New Roman" w:hAnsi="Times New Roman"/>
                <w:bCs/>
                <w:i/>
                <w:sz w:val="28"/>
                <w:szCs w:val="28"/>
                <w:lang w:val="pt-BR"/>
              </w:rPr>
              <w:t>giờ</w:t>
            </w:r>
          </w:p>
        </w:tc>
      </w:tr>
    </w:tbl>
    <w:p w:rsidR="00DE00C6" w:rsidRDefault="00DE00C6" w:rsidP="00DE00C6">
      <w:pPr>
        <w:spacing w:line="288" w:lineRule="auto"/>
        <w:jc w:val="both"/>
        <w:rPr>
          <w:rFonts w:ascii="Times New Roman" w:hAnsi="Times New Roman"/>
          <w:b/>
          <w:bCs/>
          <w:sz w:val="28"/>
          <w:szCs w:val="28"/>
          <w:lang w:val="pt-BR"/>
        </w:rPr>
      </w:pPr>
    </w:p>
    <w:p w:rsidR="00DE00C6" w:rsidRDefault="00DE00C6" w:rsidP="00DE00C6">
      <w:pPr>
        <w:spacing w:line="288" w:lineRule="auto"/>
        <w:jc w:val="both"/>
        <w:rPr>
          <w:rFonts w:ascii="Times New Roman" w:hAnsi="Times New Roman"/>
          <w:b/>
          <w:bCs/>
          <w:sz w:val="28"/>
          <w:szCs w:val="28"/>
          <w:lang w:val="pt-BR"/>
        </w:rPr>
      </w:pPr>
      <w:r w:rsidRPr="0025655E">
        <w:rPr>
          <w:rFonts w:ascii="Times New Roman" w:hAnsi="Times New Roman"/>
          <w:b/>
          <w:bCs/>
          <w:sz w:val="28"/>
          <w:szCs w:val="28"/>
          <w:lang w:val="pt-BR"/>
        </w:rPr>
        <w:t>Chương 4: Cho vay trung hạn và dài hạn của ngân hàng thương mại</w:t>
      </w:r>
    </w:p>
    <w:p w:rsidR="00DE00C6" w:rsidRPr="0025655E" w:rsidRDefault="00DE00C6" w:rsidP="00DE00C6">
      <w:pPr>
        <w:spacing w:line="288" w:lineRule="auto"/>
        <w:jc w:val="right"/>
        <w:rPr>
          <w:rFonts w:ascii="Times New Roman" w:hAnsi="Times New Roman"/>
          <w:bCs/>
          <w:sz w:val="28"/>
          <w:szCs w:val="28"/>
          <w:lang w:val="pt-BR"/>
        </w:rPr>
      </w:pPr>
      <w:r w:rsidRPr="0025655E">
        <w:rPr>
          <w:rFonts w:ascii="Times New Roman" w:hAnsi="Times New Roman"/>
          <w:b/>
          <w:bCs/>
          <w:sz w:val="28"/>
          <w:szCs w:val="28"/>
          <w:lang w:val="pt-BR"/>
        </w:rPr>
        <w:tab/>
      </w:r>
      <w:r w:rsidRPr="0025655E">
        <w:rPr>
          <w:rFonts w:ascii="Times New Roman" w:hAnsi="Times New Roman"/>
          <w:b/>
          <w:bCs/>
          <w:sz w:val="28"/>
          <w:szCs w:val="28"/>
          <w:lang w:val="pt-BR"/>
        </w:rPr>
        <w:tab/>
      </w:r>
      <w:r w:rsidRPr="0025655E">
        <w:rPr>
          <w:rFonts w:ascii="Times New Roman" w:hAnsi="Times New Roman"/>
          <w:b/>
          <w:bCs/>
          <w:sz w:val="28"/>
          <w:szCs w:val="28"/>
          <w:lang w:val="pt-BR"/>
        </w:rPr>
        <w:tab/>
      </w:r>
      <w:r w:rsidRPr="0025655E">
        <w:rPr>
          <w:rFonts w:ascii="Times New Roman" w:hAnsi="Times New Roman"/>
          <w:i/>
          <w:iCs/>
          <w:sz w:val="28"/>
          <w:szCs w:val="28"/>
        </w:rPr>
        <w:t>Thời gian: 28 giờ (LT: 9 giờ; BT: 18 giờ; KT: 1 giờ)</w:t>
      </w:r>
    </w:p>
    <w:p w:rsidR="00DE00C6" w:rsidRPr="0025655E" w:rsidRDefault="00DE00C6" w:rsidP="00DE00C6">
      <w:pPr>
        <w:spacing w:line="288" w:lineRule="auto"/>
        <w:ind w:left="709"/>
        <w:rPr>
          <w:rFonts w:ascii="Times New Roman" w:hAnsi="Times New Roman"/>
          <w:bCs/>
          <w:iCs/>
          <w:sz w:val="28"/>
          <w:szCs w:val="28"/>
          <w:lang w:val="pt-BR"/>
        </w:rPr>
      </w:pPr>
      <w:r w:rsidRPr="0025655E">
        <w:rPr>
          <w:rFonts w:ascii="Times New Roman" w:hAnsi="Times New Roman"/>
          <w:bCs/>
          <w:iCs/>
          <w:sz w:val="28"/>
          <w:szCs w:val="28"/>
          <w:lang w:val="pt-BR"/>
        </w:rPr>
        <w:t>1. Mục tiêu</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b/>
          <w:sz w:val="28"/>
          <w:szCs w:val="28"/>
        </w:rPr>
        <w:t xml:space="preserve">- </w:t>
      </w:r>
      <w:r w:rsidRPr="0025655E">
        <w:rPr>
          <w:rFonts w:ascii="Times New Roman" w:hAnsi="Times New Roman"/>
          <w:sz w:val="28"/>
          <w:szCs w:val="28"/>
        </w:rPr>
        <w:t xml:space="preserve"> Về kiến thức:</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rPr>
        <w:t>+ Trình bày được khái niệm và  phân loại về cho vay trung và dài hạn.</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rPr>
        <w:t xml:space="preserve">+ Trình bày được </w:t>
      </w:r>
      <w:r w:rsidRPr="0025655E">
        <w:rPr>
          <w:rFonts w:ascii="Times New Roman" w:hAnsi="Times New Roman"/>
          <w:sz w:val="28"/>
          <w:szCs w:val="28"/>
          <w:lang w:val="pt-BR"/>
        </w:rPr>
        <w:t>khái niệm, yêu cầu, phân loại dự án đầu tư</w:t>
      </w:r>
      <w:r w:rsidRPr="0025655E">
        <w:rPr>
          <w:rFonts w:ascii="Times New Roman" w:hAnsi="Times New Roman"/>
          <w:sz w:val="28"/>
          <w:szCs w:val="28"/>
        </w:rPr>
        <w:t>.</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rPr>
        <w:t>+ Trình bày nội dung thẩm định và</w:t>
      </w:r>
      <w:r w:rsidRPr="0025655E">
        <w:rPr>
          <w:rFonts w:ascii="Times New Roman" w:hAnsi="Times New Roman"/>
          <w:sz w:val="28"/>
          <w:szCs w:val="28"/>
          <w:lang w:val="pt-BR"/>
        </w:rPr>
        <w:t xml:space="preserve"> quy trình cho vay theo dự án đầu tư</w:t>
      </w:r>
      <w:r w:rsidRPr="0025655E">
        <w:rPr>
          <w:rFonts w:ascii="Times New Roman" w:hAnsi="Times New Roman"/>
          <w:sz w:val="28"/>
          <w:szCs w:val="28"/>
        </w:rPr>
        <w:t>.</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b/>
          <w:sz w:val="28"/>
          <w:szCs w:val="28"/>
        </w:rPr>
        <w:t>-</w:t>
      </w:r>
      <w:r w:rsidRPr="0025655E">
        <w:rPr>
          <w:rFonts w:ascii="Times New Roman" w:hAnsi="Times New Roman"/>
          <w:sz w:val="28"/>
          <w:szCs w:val="28"/>
        </w:rPr>
        <w:t xml:space="preserve"> Về kỹ năng:</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rPr>
        <w:t>+ Thực hiện xác định thời hạn cho vay, thời hạn trả nợ, lãi vay, số tiền cho vay theo từng phương pháp cho vay cụ thể.</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rPr>
        <w:t>+ Phân biệt  đặc điểm cho vay ngắn hạn và cho vay  trung, dài hạn.</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rPr>
        <w:t>+ Phân biệt cho vay tiêu dùng và cho vay hợp vốn.</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rPr>
        <w:t>+ Vận dụng để kiểm tra các điều kiện vay vốn theo các dự án đầu tư của khách hàng.</w:t>
      </w:r>
    </w:p>
    <w:p w:rsidR="00DE00C6" w:rsidRPr="0025655E" w:rsidRDefault="00DE00C6" w:rsidP="00DE00C6">
      <w:pPr>
        <w:spacing w:line="288" w:lineRule="auto"/>
        <w:ind w:firstLine="709"/>
        <w:rPr>
          <w:rFonts w:ascii="Times New Roman" w:hAnsi="Times New Roman"/>
          <w:sz w:val="28"/>
          <w:szCs w:val="28"/>
        </w:rPr>
      </w:pPr>
      <w:r w:rsidRPr="0025655E">
        <w:rPr>
          <w:rFonts w:ascii="Times New Roman" w:hAnsi="Times New Roman"/>
          <w:b/>
          <w:sz w:val="28"/>
          <w:szCs w:val="28"/>
        </w:rPr>
        <w:t>-</w:t>
      </w:r>
      <w:r w:rsidRPr="0025655E">
        <w:rPr>
          <w:rFonts w:ascii="Times New Roman" w:hAnsi="Times New Roman"/>
          <w:sz w:val="28"/>
          <w:szCs w:val="28"/>
        </w:rPr>
        <w:t xml:space="preserve">  Về năng lực tự chủ và chịu trách nhiệm:</w:t>
      </w:r>
    </w:p>
    <w:p w:rsidR="00DE00C6" w:rsidRPr="0025655E" w:rsidRDefault="00DE00C6" w:rsidP="00DE00C6">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Rèn luyện khả năng tư duy trước các vấn đề</w:t>
      </w:r>
      <w:r w:rsidRPr="0025655E">
        <w:rPr>
          <w:rFonts w:ascii="Times New Roman" w:hAnsi="Times New Roman"/>
          <w:sz w:val="28"/>
          <w:szCs w:val="28"/>
        </w:rPr>
        <w:t xml:space="preserve"> hoạt động cho vay của NHTM</w:t>
      </w:r>
      <w:r w:rsidRPr="0025655E">
        <w:rPr>
          <w:rFonts w:ascii="Times New Roman" w:hAnsi="Times New Roman"/>
          <w:sz w:val="28"/>
          <w:szCs w:val="28"/>
          <w:lang w:val="it-IT"/>
        </w:rPr>
        <w:t>.</w:t>
      </w:r>
    </w:p>
    <w:p w:rsidR="00DE00C6" w:rsidRPr="0025655E" w:rsidRDefault="00DE00C6" w:rsidP="00DE00C6">
      <w:pPr>
        <w:spacing w:line="288" w:lineRule="auto"/>
        <w:ind w:firstLine="709"/>
        <w:jc w:val="both"/>
        <w:rPr>
          <w:rFonts w:ascii="Times New Roman" w:hAnsi="Times New Roman"/>
          <w:sz w:val="28"/>
          <w:szCs w:val="28"/>
          <w:lang w:val="it-IT"/>
        </w:rPr>
      </w:pPr>
      <w:r w:rsidRPr="0025655E">
        <w:rPr>
          <w:rFonts w:ascii="Times New Roman" w:hAnsi="Times New Roman"/>
          <w:sz w:val="28"/>
          <w:szCs w:val="28"/>
          <w:lang w:val="it-IT"/>
        </w:rPr>
        <w:t>+ Chủ động nghiêm túc học tâp, tích lũy kiến thức, ghi nhớ về phương pháp</w:t>
      </w:r>
      <w:r w:rsidRPr="0025655E">
        <w:rPr>
          <w:rFonts w:ascii="Times New Roman" w:hAnsi="Times New Roman"/>
          <w:sz w:val="28"/>
          <w:szCs w:val="28"/>
        </w:rPr>
        <w:t xml:space="preserve"> cho vay</w:t>
      </w:r>
      <w:r w:rsidRPr="0025655E">
        <w:rPr>
          <w:rFonts w:ascii="Times New Roman" w:hAnsi="Times New Roman"/>
          <w:sz w:val="28"/>
          <w:szCs w:val="28"/>
          <w:lang w:val="it-IT"/>
        </w:rPr>
        <w:t>, cách</w:t>
      </w:r>
      <w:r w:rsidRPr="0025655E">
        <w:rPr>
          <w:rFonts w:ascii="Times New Roman" w:hAnsi="Times New Roman"/>
          <w:sz w:val="28"/>
          <w:szCs w:val="28"/>
        </w:rPr>
        <w:t xml:space="preserve"> xác định thời hạn vay, số tiền vay cụ thể</w:t>
      </w:r>
      <w:r w:rsidRPr="0025655E">
        <w:rPr>
          <w:rFonts w:ascii="Times New Roman" w:hAnsi="Times New Roman"/>
          <w:sz w:val="28"/>
          <w:szCs w:val="28"/>
          <w:lang w:val="it-IT"/>
        </w:rPr>
        <w:t>.</w:t>
      </w:r>
    </w:p>
    <w:p w:rsidR="00DE00C6" w:rsidRPr="0025655E" w:rsidRDefault="00DE00C6" w:rsidP="00DE00C6">
      <w:pPr>
        <w:spacing w:line="288" w:lineRule="auto"/>
        <w:ind w:firstLine="709"/>
        <w:jc w:val="both"/>
        <w:rPr>
          <w:rFonts w:ascii="Times New Roman" w:hAnsi="Times New Roman"/>
          <w:sz w:val="28"/>
          <w:szCs w:val="28"/>
        </w:rPr>
      </w:pPr>
      <w:r w:rsidRPr="0025655E">
        <w:rPr>
          <w:rFonts w:ascii="Times New Roman" w:hAnsi="Times New Roman"/>
          <w:sz w:val="28"/>
          <w:szCs w:val="28"/>
          <w:lang w:val="it-IT"/>
        </w:rPr>
        <w:t xml:space="preserve">+ Trung thực, cẩn thận, làm việc độc lập, </w:t>
      </w:r>
      <w:r w:rsidRPr="0025655E">
        <w:rPr>
          <w:rFonts w:ascii="Times New Roman" w:hAnsi="Times New Roman"/>
          <w:sz w:val="28"/>
          <w:szCs w:val="28"/>
        </w:rPr>
        <w:t>chấp hành tốt luật Các tổ chức  tín dụng - ngân hàng.</w:t>
      </w:r>
    </w:p>
    <w:p w:rsidR="00DE00C6" w:rsidRPr="0025655E" w:rsidRDefault="00DE00C6" w:rsidP="00DE00C6">
      <w:pPr>
        <w:spacing w:line="288" w:lineRule="auto"/>
        <w:ind w:firstLine="709"/>
        <w:rPr>
          <w:rFonts w:ascii="Times New Roman" w:hAnsi="Times New Roman"/>
          <w:sz w:val="28"/>
          <w:szCs w:val="28"/>
          <w:lang w:val="pt-BR"/>
        </w:rPr>
      </w:pPr>
      <w:r w:rsidRPr="0025655E">
        <w:rPr>
          <w:rFonts w:ascii="Times New Roman" w:hAnsi="Times New Roman"/>
          <w:sz w:val="28"/>
          <w:szCs w:val="28"/>
          <w:lang w:val="pt-BR"/>
        </w:rPr>
        <w:tab/>
        <w:t>2. Nội dung của chương:</w:t>
      </w:r>
    </w:p>
    <w:tbl>
      <w:tblPr>
        <w:tblW w:w="0" w:type="auto"/>
        <w:tblInd w:w="675" w:type="dxa"/>
        <w:tblLook w:val="04A0"/>
      </w:tblPr>
      <w:tblGrid>
        <w:gridCol w:w="6946"/>
        <w:gridCol w:w="694"/>
        <w:gridCol w:w="865"/>
      </w:tblGrid>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 Cho vay theo dự án đầu tư</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4</w:t>
            </w: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2.1.1. Một số vấn đề cơ bản về dự án đầu tư</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2.1.2. Thẩm định dự án đầu tư</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2.1.3. Quy trình cho vay theo dự án đầu tư</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lastRenderedPageBreak/>
              <w:t>Bài tâp</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8</w:t>
            </w: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 Cho thuê tài chính</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3</w:t>
            </w: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2.2.1. Một số vấn đề cơ bản về cho thuê tài chính</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2.2.2.Tài sản cho thuê, số tiền cho thuê, thời hạn thuê và lãi suất cho thuê</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2.2.3. Phương pháp tính tiền thuê trong cho thuê tài chính</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2.2.4. Quy trình cho thuê tài chính</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2.2.5. Kết thúc hợp đồng và xử lý các trường hợp phát sinh của hợp đồng cho thuê</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Bài tập</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5</w:t>
            </w: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2.3. Cho vay tiêu dùng</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1</w:t>
            </w: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Bài tập</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3</w:t>
            </w: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2.4. Cho vay hợp vốn</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1</w:t>
            </w: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bCs/>
                <w:sz w:val="28"/>
                <w:szCs w:val="28"/>
                <w:lang w:val="pt-BR"/>
              </w:rPr>
            </w:pPr>
            <w:r w:rsidRPr="0025655E">
              <w:rPr>
                <w:rFonts w:ascii="Times New Roman" w:eastAsia="Times New Roman" w:hAnsi="Times New Roman"/>
                <w:bCs/>
                <w:sz w:val="28"/>
                <w:szCs w:val="28"/>
                <w:lang w:val="pt-BR"/>
              </w:rPr>
              <w:t>Bài tâp</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2</w:t>
            </w: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lang w:val="pt-BR"/>
              </w:rPr>
            </w:pPr>
            <w:r w:rsidRPr="0025655E">
              <w:rPr>
                <w:rFonts w:ascii="Times New Roman" w:eastAsia="Times New Roman" w:hAnsi="Times New Roman"/>
                <w:bCs/>
                <w:i/>
                <w:sz w:val="28"/>
                <w:szCs w:val="28"/>
                <w:lang w:val="pt-BR"/>
              </w:rPr>
              <w:t>giờ</w:t>
            </w:r>
          </w:p>
        </w:tc>
      </w:tr>
      <w:tr w:rsidR="00DE00C6" w:rsidRPr="0025655E" w:rsidTr="00C9155E">
        <w:trPr>
          <w:trHeight w:val="397"/>
        </w:trPr>
        <w:tc>
          <w:tcPr>
            <w:tcW w:w="6946" w:type="dxa"/>
            <w:shd w:val="clear" w:color="auto" w:fill="auto"/>
          </w:tcPr>
          <w:p w:rsidR="00DE00C6" w:rsidRPr="0025655E" w:rsidRDefault="00DE00C6" w:rsidP="00C9155E">
            <w:pPr>
              <w:spacing w:line="288" w:lineRule="auto"/>
              <w:rPr>
                <w:rFonts w:ascii="Times New Roman" w:eastAsia="Times New Roman" w:hAnsi="Times New Roman"/>
                <w:sz w:val="28"/>
                <w:szCs w:val="28"/>
                <w:lang w:val="en-US"/>
              </w:rPr>
            </w:pPr>
            <w:r w:rsidRPr="0025655E">
              <w:rPr>
                <w:rFonts w:ascii="Times New Roman" w:eastAsia="Times New Roman" w:hAnsi="Times New Roman"/>
                <w:bCs/>
                <w:sz w:val="28"/>
                <w:szCs w:val="28"/>
              </w:rPr>
              <w:t>Kiểm tra định kỳ</w:t>
            </w:r>
          </w:p>
        </w:tc>
        <w:tc>
          <w:tcPr>
            <w:tcW w:w="694" w:type="dxa"/>
            <w:shd w:val="clear" w:color="auto" w:fill="auto"/>
          </w:tcPr>
          <w:p w:rsidR="00DE00C6" w:rsidRPr="0025655E" w:rsidRDefault="00DE00C6" w:rsidP="00C9155E">
            <w:pPr>
              <w:spacing w:line="288" w:lineRule="auto"/>
              <w:jc w:val="right"/>
              <w:rPr>
                <w:rFonts w:ascii="Times New Roman" w:eastAsia="Times New Roman" w:hAnsi="Times New Roman"/>
                <w:bCs/>
                <w:i/>
                <w:sz w:val="28"/>
                <w:szCs w:val="28"/>
                <w:lang w:val="en-US"/>
              </w:rPr>
            </w:pPr>
            <w:r w:rsidRPr="0025655E">
              <w:rPr>
                <w:rFonts w:ascii="Times New Roman" w:eastAsia="Times New Roman" w:hAnsi="Times New Roman"/>
                <w:bCs/>
                <w:i/>
                <w:sz w:val="28"/>
                <w:szCs w:val="28"/>
                <w:lang w:val="en-US"/>
              </w:rPr>
              <w:t>1</w:t>
            </w:r>
          </w:p>
        </w:tc>
        <w:tc>
          <w:tcPr>
            <w:tcW w:w="865" w:type="dxa"/>
            <w:shd w:val="clear" w:color="auto" w:fill="auto"/>
          </w:tcPr>
          <w:p w:rsidR="00DE00C6" w:rsidRPr="0025655E" w:rsidRDefault="00DE00C6" w:rsidP="00C9155E">
            <w:pPr>
              <w:spacing w:line="288" w:lineRule="auto"/>
              <w:jc w:val="both"/>
              <w:rPr>
                <w:rFonts w:ascii="Times New Roman" w:eastAsia="Times New Roman" w:hAnsi="Times New Roman"/>
                <w:bCs/>
                <w:i/>
                <w:sz w:val="28"/>
                <w:szCs w:val="28"/>
              </w:rPr>
            </w:pPr>
            <w:r w:rsidRPr="0025655E">
              <w:rPr>
                <w:rFonts w:ascii="Times New Roman" w:eastAsia="Times New Roman" w:hAnsi="Times New Roman"/>
                <w:bCs/>
                <w:i/>
                <w:sz w:val="28"/>
                <w:szCs w:val="28"/>
                <w:lang w:val="pt-BR"/>
              </w:rPr>
              <w:t>giờ</w:t>
            </w:r>
          </w:p>
        </w:tc>
      </w:tr>
    </w:tbl>
    <w:p w:rsidR="00DE00C6" w:rsidRPr="0025655E" w:rsidRDefault="00DE00C6" w:rsidP="00DE00C6">
      <w:pPr>
        <w:spacing w:line="288" w:lineRule="auto"/>
        <w:jc w:val="both"/>
        <w:rPr>
          <w:rFonts w:ascii="Times New Roman" w:eastAsia="Times New Roman" w:hAnsi="Times New Roman"/>
          <w:b/>
          <w:bCs/>
          <w:sz w:val="28"/>
          <w:szCs w:val="28"/>
          <w:lang w:eastAsia="vi-VN"/>
        </w:rPr>
      </w:pPr>
      <w:r w:rsidRPr="0025655E">
        <w:rPr>
          <w:rFonts w:ascii="Times New Roman" w:eastAsia="Times New Roman" w:hAnsi="Times New Roman"/>
          <w:b/>
          <w:bCs/>
          <w:sz w:val="28"/>
          <w:szCs w:val="28"/>
          <w:lang w:eastAsia="vi-VN"/>
        </w:rPr>
        <w:t>IV. Điều kiện thực hiện môn học:</w:t>
      </w:r>
    </w:p>
    <w:p w:rsidR="00DE00C6" w:rsidRPr="0025655E" w:rsidRDefault="00DE00C6" w:rsidP="00DE00C6">
      <w:pPr>
        <w:spacing w:line="288" w:lineRule="auto"/>
        <w:ind w:firstLine="720"/>
        <w:jc w:val="both"/>
        <w:rPr>
          <w:rFonts w:ascii="Times New Roman" w:hAnsi="Times New Roman"/>
          <w:sz w:val="28"/>
          <w:szCs w:val="28"/>
          <w:lang w:eastAsia="vi-VN"/>
        </w:rPr>
      </w:pPr>
      <w:r w:rsidRPr="0025655E">
        <w:rPr>
          <w:rFonts w:ascii="Times New Roman" w:hAnsi="Times New Roman"/>
          <w:sz w:val="28"/>
          <w:szCs w:val="28"/>
          <w:lang w:eastAsia="vi-VN"/>
        </w:rPr>
        <w:t>1. Phòng học chuyên môn hóa: Phòng học lý thuyết đáp ứng được điều kiện cho việc dạy và học.</w:t>
      </w:r>
    </w:p>
    <w:p w:rsidR="00DE00C6" w:rsidRPr="0025655E" w:rsidRDefault="00DE00C6" w:rsidP="00DE00C6">
      <w:pPr>
        <w:spacing w:line="288" w:lineRule="auto"/>
        <w:ind w:firstLine="720"/>
        <w:jc w:val="both"/>
        <w:rPr>
          <w:rFonts w:ascii="Times New Roman" w:hAnsi="Times New Roman"/>
          <w:sz w:val="28"/>
          <w:szCs w:val="28"/>
          <w:lang w:eastAsia="vi-VN"/>
        </w:rPr>
      </w:pPr>
      <w:r w:rsidRPr="0025655E">
        <w:rPr>
          <w:rFonts w:ascii="Times New Roman" w:hAnsi="Times New Roman"/>
          <w:sz w:val="28"/>
          <w:szCs w:val="28"/>
          <w:lang w:eastAsia="vi-VN"/>
        </w:rPr>
        <w:t>2. Trang thiết bị máy móc:  Máy tính, máy chiếu, micro,...</w:t>
      </w:r>
    </w:p>
    <w:p w:rsidR="00DE00C6" w:rsidRPr="0025655E" w:rsidRDefault="00DE00C6" w:rsidP="00DE00C6">
      <w:pPr>
        <w:spacing w:line="288" w:lineRule="auto"/>
        <w:ind w:firstLine="720"/>
        <w:jc w:val="both"/>
        <w:rPr>
          <w:rFonts w:ascii="Times New Roman" w:hAnsi="Times New Roman"/>
          <w:sz w:val="28"/>
          <w:szCs w:val="28"/>
          <w:lang w:eastAsia="vi-VN"/>
        </w:rPr>
      </w:pPr>
      <w:r w:rsidRPr="0025655E">
        <w:rPr>
          <w:rFonts w:ascii="Times New Roman" w:hAnsi="Times New Roman"/>
          <w:sz w:val="28"/>
          <w:szCs w:val="28"/>
          <w:lang w:eastAsia="vi-VN"/>
        </w:rPr>
        <w:t>3. Học liệu, dụng cụ, nguyên vật liệu: Đề cương, giáo án, Slide bài giảng môn học Nghiệp vụ Ngân hàng thương mại 1, giáo trình, tài liệu tham khảo; Giáo trình, tài liệu hướng dẫn để thực hiện môn học; hệ thốngcâu hỏi và bài tập Nghiệp vụ NHTM1 ,…</w:t>
      </w:r>
    </w:p>
    <w:p w:rsidR="00DE00C6" w:rsidRPr="0025655E" w:rsidRDefault="00DE00C6" w:rsidP="00DE00C6">
      <w:pPr>
        <w:spacing w:line="288" w:lineRule="auto"/>
        <w:ind w:firstLine="720"/>
        <w:jc w:val="both"/>
        <w:rPr>
          <w:rFonts w:ascii="Times New Roman" w:hAnsi="Times New Roman"/>
          <w:sz w:val="28"/>
          <w:szCs w:val="28"/>
          <w:lang w:eastAsia="vi-VN"/>
        </w:rPr>
      </w:pPr>
      <w:r w:rsidRPr="0025655E">
        <w:rPr>
          <w:rFonts w:ascii="Times New Roman" w:hAnsi="Times New Roman"/>
          <w:sz w:val="28"/>
          <w:szCs w:val="28"/>
          <w:lang w:eastAsia="vi-VN"/>
        </w:rPr>
        <w:t xml:space="preserve">4. Các điều kiện khác:Tài liệu phát tay và các tài liệu liên quan khác,… </w:t>
      </w:r>
    </w:p>
    <w:p w:rsidR="00DE00C6" w:rsidRPr="0025655E" w:rsidRDefault="00DE00C6" w:rsidP="00DE00C6">
      <w:pPr>
        <w:spacing w:line="288" w:lineRule="auto"/>
        <w:jc w:val="both"/>
        <w:rPr>
          <w:rFonts w:ascii="Times New Roman" w:eastAsia="Times New Roman" w:hAnsi="Times New Roman"/>
          <w:b/>
          <w:bCs/>
          <w:sz w:val="28"/>
          <w:szCs w:val="28"/>
          <w:lang w:eastAsia="vi-VN"/>
        </w:rPr>
      </w:pPr>
      <w:r w:rsidRPr="0025655E">
        <w:rPr>
          <w:rFonts w:ascii="Times New Roman" w:eastAsia="Times New Roman" w:hAnsi="Times New Roman"/>
          <w:b/>
          <w:bCs/>
          <w:sz w:val="28"/>
          <w:szCs w:val="28"/>
          <w:lang w:eastAsia="vi-VN"/>
        </w:rPr>
        <w:t>V. Nội dung và phương pháp, đánh giá:</w:t>
      </w:r>
    </w:p>
    <w:p w:rsidR="00DE00C6" w:rsidRPr="0025655E" w:rsidRDefault="00DE00C6" w:rsidP="00DE00C6">
      <w:pPr>
        <w:spacing w:line="276"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bCs/>
          <w:sz w:val="28"/>
          <w:szCs w:val="28"/>
          <w:lang w:eastAsia="vi-VN"/>
        </w:rPr>
        <w:tab/>
        <w:t>1. Nội dung</w:t>
      </w:r>
    </w:p>
    <w:p w:rsidR="00DE00C6" w:rsidRPr="0025655E" w:rsidRDefault="00DE00C6" w:rsidP="00DE00C6">
      <w:pPr>
        <w:spacing w:line="276"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 xml:space="preserve">-  Về kiến thức: </w:t>
      </w:r>
    </w:p>
    <w:p w:rsidR="00DE00C6" w:rsidRPr="0025655E" w:rsidRDefault="00DE00C6" w:rsidP="00DE00C6">
      <w:pPr>
        <w:spacing w:line="276" w:lineRule="auto"/>
        <w:ind w:firstLine="709"/>
        <w:rPr>
          <w:rFonts w:ascii="Times New Roman" w:hAnsi="Times New Roman"/>
          <w:sz w:val="28"/>
          <w:szCs w:val="28"/>
          <w:lang w:val="it-IT"/>
        </w:rPr>
      </w:pPr>
      <w:r w:rsidRPr="0025655E">
        <w:rPr>
          <w:rFonts w:ascii="Times New Roman" w:hAnsi="Times New Roman"/>
          <w:sz w:val="28"/>
          <w:szCs w:val="28"/>
          <w:lang w:val="it-IT"/>
        </w:rPr>
        <w:t>+  Nội dung các loại nguồn vốn và quản lý nguồn vốn của NHTM.</w:t>
      </w:r>
    </w:p>
    <w:p w:rsidR="00DE00C6" w:rsidRPr="0025655E" w:rsidRDefault="00DE00C6" w:rsidP="00DE00C6">
      <w:pPr>
        <w:spacing w:line="276" w:lineRule="auto"/>
        <w:ind w:firstLine="709"/>
        <w:rPr>
          <w:rFonts w:ascii="Times New Roman" w:hAnsi="Times New Roman"/>
          <w:sz w:val="28"/>
          <w:szCs w:val="28"/>
          <w:lang w:val="it-IT"/>
        </w:rPr>
      </w:pPr>
      <w:r w:rsidRPr="0025655E">
        <w:rPr>
          <w:rFonts w:ascii="Times New Roman" w:hAnsi="Times New Roman"/>
          <w:sz w:val="28"/>
          <w:szCs w:val="28"/>
          <w:lang w:val="it-IT"/>
        </w:rPr>
        <w:t>+ Các quy định pháp lý về cho vay.</w:t>
      </w:r>
    </w:p>
    <w:p w:rsidR="00DE00C6" w:rsidRPr="0025655E" w:rsidRDefault="00DE00C6" w:rsidP="00DE00C6">
      <w:pPr>
        <w:spacing w:line="276" w:lineRule="auto"/>
        <w:ind w:firstLine="709"/>
        <w:rPr>
          <w:rFonts w:ascii="Times New Roman" w:hAnsi="Times New Roman"/>
          <w:sz w:val="28"/>
          <w:szCs w:val="28"/>
          <w:lang w:val="it-IT"/>
        </w:rPr>
      </w:pPr>
      <w:r w:rsidRPr="0025655E">
        <w:rPr>
          <w:rFonts w:ascii="Times New Roman" w:hAnsi="Times New Roman"/>
          <w:sz w:val="28"/>
          <w:szCs w:val="28"/>
          <w:lang w:val="it-IT"/>
        </w:rPr>
        <w:t>+ Cách xác định số tiền cho vay, thời hạn cho vay, lãi cho vay theo từng phương pháp cho vay.</w:t>
      </w:r>
    </w:p>
    <w:p w:rsidR="00DE00C6" w:rsidRPr="0025655E" w:rsidRDefault="00DE00C6" w:rsidP="00DE00C6">
      <w:pPr>
        <w:spacing w:line="276" w:lineRule="auto"/>
        <w:ind w:firstLine="709"/>
        <w:rPr>
          <w:rFonts w:ascii="Times New Roman" w:hAnsi="Times New Roman"/>
          <w:sz w:val="28"/>
          <w:szCs w:val="28"/>
          <w:lang w:val="it-IT"/>
        </w:rPr>
      </w:pPr>
      <w:r w:rsidRPr="0025655E">
        <w:rPr>
          <w:rFonts w:ascii="Times New Roman" w:hAnsi="Times New Roman"/>
          <w:sz w:val="28"/>
          <w:szCs w:val="28"/>
          <w:lang w:val="it-IT"/>
        </w:rPr>
        <w:t>+ Quy trình cho vay ngắn hạn, trung hạn và dài hạn</w:t>
      </w:r>
    </w:p>
    <w:p w:rsidR="00DE00C6" w:rsidRPr="0025655E" w:rsidRDefault="00DE00C6" w:rsidP="00DE00C6">
      <w:pPr>
        <w:spacing w:line="276"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b/>
          <w:sz w:val="28"/>
          <w:szCs w:val="28"/>
          <w:lang w:eastAsia="vi-VN"/>
        </w:rPr>
        <w:tab/>
        <w:t>-</w:t>
      </w:r>
      <w:r w:rsidRPr="0025655E">
        <w:rPr>
          <w:rFonts w:ascii="Times New Roman" w:eastAsia="Times New Roman" w:hAnsi="Times New Roman"/>
          <w:sz w:val="28"/>
          <w:szCs w:val="28"/>
          <w:lang w:eastAsia="vi-VN"/>
        </w:rPr>
        <w:t xml:space="preserve"> Về kỹ năng: </w:t>
      </w:r>
    </w:p>
    <w:p w:rsidR="00DE00C6" w:rsidRPr="0025655E" w:rsidRDefault="00DE00C6" w:rsidP="00DE00C6">
      <w:pPr>
        <w:spacing w:line="276"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Phân tích được sự cần thiết phải quản lý nguồn vốn của NHTM.</w:t>
      </w:r>
    </w:p>
    <w:p w:rsidR="00DE00C6" w:rsidRPr="0025655E" w:rsidRDefault="00DE00C6" w:rsidP="00DE00C6">
      <w:pPr>
        <w:widowControl w:val="0"/>
        <w:spacing w:line="276"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Phân biệt cho vay ngắn hạn và cho vay trung và dài hạn.</w:t>
      </w:r>
    </w:p>
    <w:p w:rsidR="00DE00C6" w:rsidRPr="0025655E" w:rsidRDefault="00DE00C6" w:rsidP="00DE00C6">
      <w:pPr>
        <w:widowControl w:val="0"/>
        <w:spacing w:line="276"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Phân biệt cho vay từng lần và cho vay theo hạn mức tín dụng.</w:t>
      </w:r>
    </w:p>
    <w:p w:rsidR="00DE00C6" w:rsidRPr="0025655E" w:rsidRDefault="00DE00C6" w:rsidP="00DE00C6">
      <w:pPr>
        <w:widowControl w:val="0"/>
        <w:spacing w:line="276"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Vận dụng tính toán chính xác các loại lãi suất và phí suất tín dụng theo các phương phạp cụ thể.</w:t>
      </w:r>
    </w:p>
    <w:p w:rsidR="00DE00C6" w:rsidRPr="0025655E" w:rsidRDefault="00DE00C6" w:rsidP="00DE00C6">
      <w:pPr>
        <w:widowControl w:val="0"/>
        <w:spacing w:line="288" w:lineRule="auto"/>
        <w:ind w:firstLine="709"/>
        <w:rPr>
          <w:rFonts w:ascii="Times New Roman" w:hAnsi="Times New Roman"/>
          <w:sz w:val="28"/>
          <w:szCs w:val="28"/>
          <w:lang w:val="it-IT"/>
        </w:rPr>
      </w:pPr>
      <w:r w:rsidRPr="0025655E">
        <w:rPr>
          <w:rFonts w:ascii="Times New Roman" w:hAnsi="Times New Roman"/>
          <w:sz w:val="28"/>
          <w:szCs w:val="28"/>
          <w:lang w:val="it-IT"/>
        </w:rPr>
        <w:lastRenderedPageBreak/>
        <w:t>+ Tính toán, phân tích, thẩm định hồ sơ tín dụng, thẩm định phương án sản xuất kinh doanh và các dự án đầu tư.</w:t>
      </w:r>
    </w:p>
    <w:p w:rsidR="00DE00C6" w:rsidRPr="0025655E" w:rsidRDefault="00DE00C6" w:rsidP="00DE00C6">
      <w:pPr>
        <w:widowControl w:val="0"/>
        <w:spacing w:line="288" w:lineRule="auto"/>
        <w:ind w:firstLine="709"/>
        <w:rPr>
          <w:rFonts w:ascii="Times New Roman" w:hAnsi="Times New Roman"/>
          <w:sz w:val="28"/>
          <w:szCs w:val="28"/>
          <w:lang w:val="it-IT"/>
        </w:rPr>
      </w:pPr>
      <w:r w:rsidRPr="0025655E">
        <w:rPr>
          <w:rFonts w:ascii="Times New Roman" w:hAnsi="Times New Roman"/>
          <w:sz w:val="28"/>
          <w:szCs w:val="28"/>
          <w:lang w:val="it-IT"/>
        </w:rPr>
        <w:t>+  Xác định chính xác số tiền cho vay, thời hạn cho vay, lãi cho vay theo từng phương pháp cho vay.</w:t>
      </w:r>
    </w:p>
    <w:p w:rsidR="00DE00C6" w:rsidRPr="0025655E" w:rsidRDefault="00DE00C6" w:rsidP="00DE00C6">
      <w:pPr>
        <w:spacing w:line="288" w:lineRule="auto"/>
        <w:ind w:firstLine="709"/>
        <w:rPr>
          <w:rFonts w:ascii="Times New Roman" w:hAnsi="Times New Roman"/>
          <w:sz w:val="28"/>
          <w:szCs w:val="28"/>
        </w:rPr>
      </w:pPr>
      <w:r w:rsidRPr="0025655E">
        <w:rPr>
          <w:rFonts w:ascii="Times New Roman" w:hAnsi="Times New Roman"/>
          <w:sz w:val="28"/>
          <w:szCs w:val="28"/>
          <w:lang w:val="it-IT"/>
        </w:rPr>
        <w:t>+ Xác định số tiền chiết khấu và lãi chiết khấu</w:t>
      </w:r>
      <w:r w:rsidRPr="0025655E">
        <w:rPr>
          <w:rFonts w:ascii="Times New Roman" w:hAnsi="Times New Roman"/>
          <w:sz w:val="28"/>
          <w:szCs w:val="28"/>
        </w:rPr>
        <w:t xml:space="preserve"> của từng chứng từ cụ thể.</w:t>
      </w:r>
    </w:p>
    <w:p w:rsidR="00DE00C6" w:rsidRPr="0025655E" w:rsidRDefault="00DE00C6" w:rsidP="00DE00C6">
      <w:pPr>
        <w:numPr>
          <w:ilvl w:val="0"/>
          <w:numId w:val="1"/>
        </w:numPr>
        <w:spacing w:line="288" w:lineRule="auto"/>
        <w:ind w:left="0" w:hanging="142"/>
        <w:rPr>
          <w:rFonts w:ascii="Times New Roman" w:hAnsi="Times New Roman"/>
          <w:sz w:val="28"/>
          <w:szCs w:val="28"/>
        </w:rPr>
      </w:pPr>
      <w:r w:rsidRPr="0025655E">
        <w:rPr>
          <w:rFonts w:ascii="Times New Roman" w:eastAsia="Times New Roman" w:hAnsi="Times New Roman"/>
          <w:sz w:val="28"/>
          <w:szCs w:val="28"/>
          <w:lang w:eastAsia="vi-VN"/>
        </w:rPr>
        <w:t>Về năng lực tự chủ và trách nhiệm:</w:t>
      </w:r>
    </w:p>
    <w:p w:rsidR="00DE00C6" w:rsidRPr="0025655E" w:rsidRDefault="00DE00C6" w:rsidP="00DE00C6">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t xml:space="preserve">+ Chấp hành nghiêm chỉnh nội quy, quy định và thời gian </w:t>
      </w:r>
      <w:r w:rsidRPr="0025655E">
        <w:rPr>
          <w:rFonts w:ascii="Times New Roman" w:eastAsia="Times New Roman" w:hAnsi="Times New Roman"/>
          <w:sz w:val="28"/>
          <w:szCs w:val="28"/>
          <w:lang w:val="en-US" w:eastAsia="vi-VN"/>
        </w:rPr>
        <w:t>học tập;</w:t>
      </w:r>
    </w:p>
    <w:p w:rsidR="00DE00C6" w:rsidRPr="0025655E" w:rsidRDefault="00DE00C6" w:rsidP="00DE00C6">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Chủ động sáng tạo trong quá trình thực hiện nhiệm vụ được giao;</w:t>
      </w:r>
    </w:p>
    <w:p w:rsidR="00DE00C6" w:rsidRPr="0025655E" w:rsidRDefault="00DE00C6" w:rsidP="00DE00C6">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Có khả năng làm việc độc lập, làm việc nhóm;</w:t>
      </w:r>
    </w:p>
    <w:p w:rsidR="00DE00C6" w:rsidRPr="0025655E" w:rsidRDefault="00DE00C6" w:rsidP="00DE00C6">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Tự học tập, lũy kiến thức, kinh nghiệm để nâng cao trình độ chuyên môn về tài chính, tiền tệ, ngân hàng.</w:t>
      </w:r>
    </w:p>
    <w:p w:rsidR="00DE00C6" w:rsidRPr="0025655E" w:rsidRDefault="00DE00C6" w:rsidP="00DE00C6">
      <w:pPr>
        <w:spacing w:line="288" w:lineRule="auto"/>
        <w:ind w:firstLine="720"/>
        <w:jc w:val="both"/>
        <w:rPr>
          <w:rFonts w:ascii="Times New Roman" w:hAnsi="Times New Roman"/>
          <w:bCs/>
          <w:sz w:val="28"/>
          <w:szCs w:val="28"/>
          <w:lang w:eastAsia="vi-VN"/>
        </w:rPr>
      </w:pPr>
      <w:r w:rsidRPr="0025655E">
        <w:rPr>
          <w:rFonts w:ascii="Times New Roman" w:hAnsi="Times New Roman"/>
          <w:bCs/>
          <w:sz w:val="28"/>
          <w:szCs w:val="28"/>
          <w:lang w:eastAsia="vi-VN"/>
        </w:rPr>
        <w:t xml:space="preserve">2. Phương pháp: </w:t>
      </w:r>
    </w:p>
    <w:p w:rsidR="00DE00C6" w:rsidRPr="0025655E" w:rsidRDefault="00DE00C6" w:rsidP="00DE00C6">
      <w:pPr>
        <w:spacing w:line="288" w:lineRule="auto"/>
        <w:ind w:firstLine="720"/>
        <w:jc w:val="both"/>
        <w:rPr>
          <w:rFonts w:ascii="Times New Roman" w:hAnsi="Times New Roman"/>
          <w:bCs/>
          <w:sz w:val="28"/>
          <w:szCs w:val="28"/>
          <w:lang w:eastAsia="vi-VN"/>
        </w:rPr>
      </w:pPr>
      <w:r w:rsidRPr="0025655E">
        <w:rPr>
          <w:rFonts w:ascii="Times New Roman" w:hAnsi="Times New Roman"/>
          <w:bCs/>
          <w:sz w:val="28"/>
          <w:szCs w:val="28"/>
          <w:lang w:eastAsia="vi-VN"/>
        </w:rPr>
        <w:t>- Kiểm tra thường xuyên: kiểm tra vấn đáp, kiểm tra viết, kiểm tra một số nội dung bài tập trong mỗi buổi lên lớp, chấm điểm bài tập hoặc thảo luận.</w:t>
      </w:r>
    </w:p>
    <w:p w:rsidR="00DE00C6" w:rsidRPr="0025655E" w:rsidRDefault="00DE00C6" w:rsidP="00DE00C6">
      <w:pPr>
        <w:spacing w:line="288" w:lineRule="auto"/>
        <w:ind w:firstLine="720"/>
        <w:jc w:val="both"/>
        <w:rPr>
          <w:rFonts w:ascii="Times New Roman" w:hAnsi="Times New Roman"/>
          <w:bCs/>
          <w:sz w:val="28"/>
          <w:szCs w:val="28"/>
          <w:lang w:eastAsia="vi-VN"/>
        </w:rPr>
      </w:pPr>
      <w:r w:rsidRPr="0025655E">
        <w:rPr>
          <w:rFonts w:ascii="Times New Roman" w:hAnsi="Times New Roman"/>
          <w:bCs/>
          <w:sz w:val="28"/>
          <w:szCs w:val="28"/>
          <w:lang w:eastAsia="vi-VN"/>
        </w:rPr>
        <w:t>- Kiểm tra định kỳ: kiểm tra viết</w:t>
      </w:r>
      <w:r w:rsidRPr="0025655E">
        <w:rPr>
          <w:rFonts w:ascii="Times New Roman" w:hAnsi="Times New Roman"/>
          <w:bCs/>
          <w:sz w:val="28"/>
          <w:szCs w:val="28"/>
          <w:lang w:val="en-US" w:eastAsia="vi-VN"/>
        </w:rPr>
        <w:t>.</w:t>
      </w:r>
    </w:p>
    <w:p w:rsidR="00DE00C6" w:rsidRPr="0025655E" w:rsidRDefault="00DE00C6" w:rsidP="00DE00C6">
      <w:pPr>
        <w:spacing w:line="288" w:lineRule="auto"/>
        <w:ind w:firstLine="720"/>
        <w:jc w:val="both"/>
        <w:rPr>
          <w:rFonts w:ascii="Times New Roman" w:hAnsi="Times New Roman"/>
          <w:bCs/>
          <w:sz w:val="28"/>
          <w:szCs w:val="28"/>
          <w:lang w:eastAsia="vi-VN"/>
        </w:rPr>
      </w:pPr>
      <w:r w:rsidRPr="0025655E">
        <w:rPr>
          <w:rFonts w:ascii="Times New Roman" w:hAnsi="Times New Roman"/>
          <w:bCs/>
          <w:sz w:val="28"/>
          <w:szCs w:val="28"/>
          <w:lang w:eastAsia="vi-VN"/>
        </w:rPr>
        <w:t>- Thi kết thúc môn: bài thi viết.</w:t>
      </w:r>
    </w:p>
    <w:p w:rsidR="00DE00C6" w:rsidRPr="0025655E" w:rsidRDefault="00DE00C6" w:rsidP="00DE00C6">
      <w:pPr>
        <w:spacing w:line="288" w:lineRule="auto"/>
        <w:ind w:firstLine="709"/>
        <w:jc w:val="both"/>
        <w:rPr>
          <w:rFonts w:ascii="Times New Roman" w:eastAsia="Times New Roman" w:hAnsi="Times New Roman"/>
          <w:b/>
          <w:bCs/>
          <w:sz w:val="28"/>
          <w:szCs w:val="28"/>
          <w:lang w:eastAsia="vi-VN"/>
        </w:rPr>
      </w:pPr>
      <w:r w:rsidRPr="0025655E">
        <w:rPr>
          <w:rFonts w:ascii="Times New Roman" w:eastAsia="Times New Roman" w:hAnsi="Times New Roman"/>
          <w:b/>
          <w:bCs/>
          <w:sz w:val="28"/>
          <w:szCs w:val="28"/>
          <w:lang w:eastAsia="vi-VN"/>
        </w:rPr>
        <w:t>VI. H</w:t>
      </w:r>
      <w:r w:rsidRPr="0025655E">
        <w:rPr>
          <w:rFonts w:ascii="Times New Roman" w:eastAsia="Times New Roman" w:hAnsi="Times New Roman"/>
          <w:b/>
          <w:bCs/>
          <w:sz w:val="28"/>
          <w:szCs w:val="28"/>
          <w:shd w:val="clear" w:color="auto" w:fill="FFFFFF"/>
          <w:lang w:eastAsia="vi-VN"/>
        </w:rPr>
        <w:t>ướ</w:t>
      </w:r>
      <w:r w:rsidRPr="0025655E">
        <w:rPr>
          <w:rFonts w:ascii="Times New Roman" w:eastAsia="Times New Roman" w:hAnsi="Times New Roman"/>
          <w:b/>
          <w:bCs/>
          <w:sz w:val="28"/>
          <w:szCs w:val="28"/>
          <w:lang w:eastAsia="vi-VN"/>
        </w:rPr>
        <w:t>ng dẫn thực hiện môn học:</w:t>
      </w:r>
    </w:p>
    <w:p w:rsidR="00DE00C6" w:rsidRPr="0025655E" w:rsidRDefault="00DE00C6" w:rsidP="00DE00C6">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1. Phạm vi áp dụng môn học: Chương trình</w:t>
      </w:r>
      <w:r w:rsidRPr="0025655E">
        <w:rPr>
          <w:rFonts w:ascii="Times New Roman" w:eastAsia="Times New Roman" w:hAnsi="Times New Roman"/>
          <w:sz w:val="28"/>
          <w:szCs w:val="28"/>
          <w:lang w:val="en-US" w:eastAsia="vi-VN"/>
        </w:rPr>
        <w:t xml:space="preserve"> môn học được sử dụng để giảng dạy cho nghề Tài chính – Ngân hàng trình độ Cao đẳng. Tổng thời gian thực hiện môn học là 75 giờ, giảng viên giảng dạy giờ lý thuyết kết hợp với các giờ thảo luận, bài tập đan xen.</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2. Hướng dẫn về phương pháp giảng dạy, học tập môn học:</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Đối với giáo viên, giảng viên:</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Giảng dạy theo đúng chương trình môn học. Thuyết trình, phát vấn sinh</w:t>
      </w:r>
      <w:r w:rsidRPr="0025655E">
        <w:rPr>
          <w:rFonts w:ascii="Times New Roman" w:eastAsia="Times New Roman" w:hAnsi="Times New Roman"/>
          <w:sz w:val="28"/>
          <w:szCs w:val="28"/>
          <w:lang w:val="en-US" w:eastAsia="vi-VN"/>
        </w:rPr>
        <w:t xml:space="preserve"> viên</w:t>
      </w:r>
      <w:r w:rsidRPr="0025655E">
        <w:rPr>
          <w:rFonts w:ascii="Times New Roman" w:eastAsia="Times New Roman" w:hAnsi="Times New Roman"/>
          <w:sz w:val="28"/>
          <w:szCs w:val="28"/>
          <w:lang w:eastAsia="vi-VN"/>
        </w:rPr>
        <w:t>, sử dụng phương pháp đàm thoại, thảo luận để sinh</w:t>
      </w:r>
      <w:r w:rsidRPr="0025655E">
        <w:rPr>
          <w:rFonts w:ascii="Times New Roman" w:eastAsia="Times New Roman" w:hAnsi="Times New Roman"/>
          <w:sz w:val="28"/>
          <w:szCs w:val="28"/>
          <w:lang w:val="en-US" w:eastAsia="vi-VN"/>
        </w:rPr>
        <w:t xml:space="preserve"> viên</w:t>
      </w:r>
      <w:r w:rsidRPr="0025655E">
        <w:rPr>
          <w:rFonts w:ascii="Times New Roman" w:eastAsia="Times New Roman" w:hAnsi="Times New Roman"/>
          <w:sz w:val="28"/>
          <w:szCs w:val="28"/>
          <w:lang w:eastAsia="vi-VN"/>
        </w:rPr>
        <w:t xml:space="preserve"> ghi nhớ kỹ hơn. </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Sử dụng máy tính, máy chiếu và có những Video, clip, ví dụ minh họa cho sinh</w:t>
      </w:r>
      <w:r w:rsidRPr="0025655E">
        <w:rPr>
          <w:rFonts w:ascii="Times New Roman" w:eastAsia="Times New Roman" w:hAnsi="Times New Roman"/>
          <w:sz w:val="28"/>
          <w:szCs w:val="28"/>
          <w:lang w:val="en-US" w:eastAsia="vi-VN"/>
        </w:rPr>
        <w:t xml:space="preserve"> viên </w:t>
      </w:r>
      <w:r w:rsidRPr="0025655E">
        <w:rPr>
          <w:rFonts w:ascii="Times New Roman" w:eastAsia="Times New Roman" w:hAnsi="Times New Roman"/>
          <w:sz w:val="28"/>
          <w:szCs w:val="28"/>
          <w:lang w:eastAsia="vi-VN"/>
        </w:rPr>
        <w:t>dễ hiểu.</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xml:space="preserve">+ Tăng cường khai thác các nguồn học liệu tham khảo trên Internet. </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Hình thức giảng dạy chính của môn học: lý thuyết trên lớp kết hợp với thảo luận nhóm và làm các bài tập thực hành.</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Đối với người học:</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Có ý thức tự học, chuẩn bị tốt các câu hỏi, bài tập được giao.</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Có mặt đầy đủ trên lớp, đúng giờ.</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lastRenderedPageBreak/>
        <w:t>+ Vận dụng kiến thức môn học trong bài tập thực hành.</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Cho phép thay thế bài thảo luận nhóm bằng 1 bài kiểm tra định kỳ.</w:t>
      </w:r>
    </w:p>
    <w:p w:rsidR="00DE00C6" w:rsidRPr="0025655E" w:rsidRDefault="00DE00C6" w:rsidP="00DE00C6">
      <w:pPr>
        <w:spacing w:line="288" w:lineRule="auto"/>
        <w:ind w:firstLine="720"/>
        <w:jc w:val="both"/>
        <w:rPr>
          <w:rFonts w:ascii="Times New Roman" w:eastAsia="Times New Roman" w:hAnsi="Times New Roman"/>
          <w:spacing w:val="-4"/>
          <w:sz w:val="28"/>
          <w:szCs w:val="28"/>
          <w:lang w:eastAsia="vi-VN"/>
        </w:rPr>
      </w:pPr>
      <w:r w:rsidRPr="0025655E">
        <w:rPr>
          <w:rFonts w:ascii="Times New Roman" w:eastAsia="Times New Roman" w:hAnsi="Times New Roman"/>
          <w:spacing w:val="-4"/>
          <w:sz w:val="28"/>
          <w:szCs w:val="28"/>
          <w:lang w:eastAsia="vi-VN"/>
        </w:rPr>
        <w:t>+ Biết chia sẻ thông tin, tham gia nhiệt tình các hoạt động thảo luận nhóm.</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Nộp bài đầy đủ, đúng thời hạn theo yêu cầu của giáo viên.</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xml:space="preserve">+ </w:t>
      </w:r>
      <w:r w:rsidRPr="0025655E">
        <w:rPr>
          <w:rFonts w:ascii="Times New Roman" w:eastAsia="Times New Roman" w:hAnsi="Times New Roman"/>
          <w:sz w:val="28"/>
          <w:szCs w:val="28"/>
          <w:lang w:val="en-US" w:eastAsia="vi-VN"/>
        </w:rPr>
        <w:t xml:space="preserve">Sinh viên </w:t>
      </w:r>
      <w:r w:rsidRPr="0025655E">
        <w:rPr>
          <w:rFonts w:ascii="Times New Roman" w:eastAsia="Times New Roman" w:hAnsi="Times New Roman"/>
          <w:sz w:val="28"/>
          <w:szCs w:val="28"/>
          <w:lang w:eastAsia="vi-VN"/>
        </w:rPr>
        <w:t>phải thực hiện các bài tập một cách nghiêm túc, không được sao chép (dưới mọi hình thức).</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Chủ động, tích cực khai thác các ứng dụng công nghệ thông tin trong việc tự học ở nhà.</w:t>
      </w:r>
    </w:p>
    <w:p w:rsidR="00DE00C6" w:rsidRPr="0025655E" w:rsidRDefault="00DE00C6" w:rsidP="00DE00C6">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3. Những trọng tâm cần chú ý:</w:t>
      </w:r>
    </w:p>
    <w:p w:rsidR="00DE00C6" w:rsidRPr="003A0C3A" w:rsidRDefault="00DE00C6" w:rsidP="00DE00C6">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r>
      <w:r w:rsidRPr="0025655E">
        <w:rPr>
          <w:rFonts w:ascii="Times New Roman" w:eastAsia="Times New Roman" w:hAnsi="Times New Roman"/>
          <w:sz w:val="28"/>
          <w:szCs w:val="28"/>
          <w:lang w:val="en-US" w:eastAsia="vi-VN"/>
        </w:rPr>
        <w:t xml:space="preserve">- </w:t>
      </w:r>
      <w:r w:rsidRPr="0025655E">
        <w:rPr>
          <w:rFonts w:ascii="Times New Roman" w:eastAsia="Times New Roman" w:hAnsi="Times New Roman"/>
          <w:sz w:val="28"/>
          <w:szCs w:val="28"/>
          <w:lang w:eastAsia="vi-VN"/>
        </w:rPr>
        <w:t>Những vấn đề chung trong cho vay</w:t>
      </w:r>
      <w:r>
        <w:rPr>
          <w:rFonts w:ascii="Times New Roman" w:eastAsia="Times New Roman" w:hAnsi="Times New Roman"/>
          <w:sz w:val="28"/>
          <w:szCs w:val="28"/>
          <w:lang w:val="en-US" w:eastAsia="vi-VN"/>
        </w:rPr>
        <w:t>.</w:t>
      </w:r>
    </w:p>
    <w:p w:rsidR="00DE00C6" w:rsidRPr="003A0C3A" w:rsidRDefault="00DE00C6" w:rsidP="00DE00C6">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xml:space="preserve">- </w:t>
      </w:r>
      <w:r w:rsidRPr="0025655E">
        <w:rPr>
          <w:rFonts w:ascii="Times New Roman" w:eastAsia="Times New Roman" w:hAnsi="Times New Roman"/>
          <w:sz w:val="28"/>
          <w:szCs w:val="28"/>
          <w:lang w:eastAsia="vi-VN"/>
        </w:rPr>
        <w:t>Cho vay ngắn hạn của ngân hàng thương mại</w:t>
      </w:r>
      <w:r>
        <w:rPr>
          <w:rFonts w:ascii="Times New Roman" w:eastAsia="Times New Roman" w:hAnsi="Times New Roman"/>
          <w:sz w:val="28"/>
          <w:szCs w:val="28"/>
          <w:lang w:val="en-US" w:eastAsia="vi-VN"/>
        </w:rPr>
        <w:t>.</w:t>
      </w:r>
    </w:p>
    <w:p w:rsidR="00DE00C6" w:rsidRPr="003A0C3A" w:rsidRDefault="00DE00C6" w:rsidP="00DE00C6">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xml:space="preserve">- </w:t>
      </w:r>
      <w:r w:rsidRPr="0025655E">
        <w:rPr>
          <w:rFonts w:ascii="Times New Roman" w:eastAsia="Times New Roman" w:hAnsi="Times New Roman"/>
          <w:sz w:val="28"/>
          <w:szCs w:val="28"/>
          <w:lang w:eastAsia="vi-VN"/>
        </w:rPr>
        <w:t>Cho vay trung hạn và dài hạn của ngân hàng thương mại</w:t>
      </w:r>
      <w:r>
        <w:rPr>
          <w:rFonts w:ascii="Times New Roman" w:eastAsia="Times New Roman" w:hAnsi="Times New Roman"/>
          <w:sz w:val="28"/>
          <w:szCs w:val="28"/>
          <w:lang w:val="en-US" w:eastAsia="vi-VN"/>
        </w:rPr>
        <w:t>.</w:t>
      </w:r>
    </w:p>
    <w:p w:rsidR="00DE00C6" w:rsidRPr="0025655E" w:rsidRDefault="00DE00C6" w:rsidP="00DE00C6">
      <w:pPr>
        <w:spacing w:line="288"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4. Tài liệu tham khảo:</w:t>
      </w:r>
      <w:r w:rsidRPr="0025655E">
        <w:rPr>
          <w:rFonts w:ascii="Times New Roman" w:eastAsia="Times New Roman" w:hAnsi="Times New Roman"/>
          <w:sz w:val="28"/>
          <w:szCs w:val="28"/>
          <w:lang w:eastAsia="vi-VN"/>
        </w:rPr>
        <w:tab/>
      </w:r>
    </w:p>
    <w:p w:rsidR="00DE00C6" w:rsidRPr="0025655E" w:rsidRDefault="00DE00C6" w:rsidP="00DE00C6">
      <w:pPr>
        <w:spacing w:line="288" w:lineRule="auto"/>
        <w:ind w:firstLine="709"/>
        <w:rPr>
          <w:rFonts w:ascii="Times New Roman" w:hAnsi="Times New Roman"/>
          <w:sz w:val="28"/>
          <w:szCs w:val="28"/>
          <w:lang w:val="pt-BR"/>
        </w:rPr>
      </w:pPr>
      <w:r w:rsidRPr="0025655E">
        <w:rPr>
          <w:rFonts w:ascii="Times New Roman" w:hAnsi="Times New Roman"/>
          <w:sz w:val="28"/>
          <w:szCs w:val="28"/>
          <w:lang w:val="pt-BR"/>
        </w:rPr>
        <w:tab/>
        <w:t xml:space="preserve">- Lê Thị Mận (2015), </w:t>
      </w:r>
      <w:r w:rsidRPr="0025655E">
        <w:rPr>
          <w:rFonts w:ascii="Times New Roman" w:hAnsi="Times New Roman"/>
          <w:i/>
          <w:sz w:val="28"/>
          <w:szCs w:val="28"/>
          <w:lang w:val="pt-BR"/>
        </w:rPr>
        <w:t>Giáo trình nghiệp vụ ngân hàng thương mại</w:t>
      </w:r>
      <w:r w:rsidRPr="0025655E">
        <w:rPr>
          <w:rFonts w:ascii="Times New Roman" w:hAnsi="Times New Roman"/>
          <w:sz w:val="28"/>
          <w:szCs w:val="28"/>
          <w:lang w:val="pt-BR"/>
        </w:rPr>
        <w:t>, Nhà xuất bản Lao động-  xã hội.</w:t>
      </w:r>
    </w:p>
    <w:p w:rsidR="00DE00C6" w:rsidRPr="0025655E" w:rsidRDefault="00DE00C6" w:rsidP="00DE00C6">
      <w:pPr>
        <w:spacing w:line="288" w:lineRule="auto"/>
        <w:ind w:firstLine="709"/>
        <w:rPr>
          <w:rFonts w:ascii="Times New Roman" w:hAnsi="Times New Roman"/>
          <w:sz w:val="28"/>
          <w:szCs w:val="28"/>
          <w:lang w:val="pt-BR"/>
        </w:rPr>
      </w:pPr>
      <w:r w:rsidRPr="0025655E">
        <w:rPr>
          <w:rFonts w:ascii="Times New Roman" w:hAnsi="Times New Roman"/>
          <w:sz w:val="28"/>
          <w:szCs w:val="28"/>
          <w:lang w:val="pt-BR"/>
        </w:rPr>
        <w:tab/>
        <w:t>- Nguyễn Minh Kiều (2014),</w:t>
      </w:r>
      <w:r w:rsidRPr="0025655E">
        <w:rPr>
          <w:rFonts w:ascii="Times New Roman" w:hAnsi="Times New Roman"/>
          <w:i/>
          <w:sz w:val="28"/>
          <w:szCs w:val="28"/>
          <w:lang w:val="pt-BR"/>
        </w:rPr>
        <w:t xml:space="preserve">Giáo trình nghiệp vụ ngân hàng thương mại, </w:t>
      </w:r>
      <w:r w:rsidRPr="0025655E">
        <w:rPr>
          <w:rFonts w:ascii="Times New Roman" w:hAnsi="Times New Roman"/>
          <w:sz w:val="28"/>
          <w:szCs w:val="28"/>
          <w:lang w:val="pt-BR"/>
        </w:rPr>
        <w:t>Nhà xuất bản thống kê.</w:t>
      </w:r>
    </w:p>
    <w:p w:rsidR="00DE00C6" w:rsidRPr="0025655E" w:rsidRDefault="00DE00C6" w:rsidP="00DE00C6">
      <w:pPr>
        <w:spacing w:line="288" w:lineRule="auto"/>
        <w:ind w:firstLine="709"/>
        <w:rPr>
          <w:rFonts w:ascii="Times New Roman" w:hAnsi="Times New Roman"/>
          <w:sz w:val="28"/>
          <w:szCs w:val="28"/>
          <w:lang w:val="pt-BR"/>
        </w:rPr>
      </w:pPr>
      <w:r w:rsidRPr="0025655E">
        <w:rPr>
          <w:rFonts w:ascii="Times New Roman" w:hAnsi="Times New Roman"/>
          <w:sz w:val="28"/>
          <w:szCs w:val="28"/>
          <w:lang w:val="pt-BR"/>
        </w:rPr>
        <w:tab/>
        <w:t>5. Ghi chú và giải thích (nếu có).</w:t>
      </w:r>
    </w:p>
    <w:p w:rsidR="00DE00C6" w:rsidRDefault="00DE00C6" w:rsidP="00F74021">
      <w:pPr>
        <w:spacing w:line="288" w:lineRule="auto"/>
        <w:jc w:val="both"/>
        <w:rPr>
          <w:rFonts w:ascii="Times New Roman" w:eastAsia="Times New Roman" w:hAnsi="Times New Roman"/>
          <w:b/>
          <w:bCs/>
          <w:sz w:val="28"/>
          <w:szCs w:val="28"/>
          <w:shd w:val="clear" w:color="auto" w:fill="FFFFFF"/>
          <w:lang w:eastAsia="vi-VN"/>
        </w:rPr>
      </w:pPr>
    </w:p>
    <w:p w:rsidR="004F4C4F" w:rsidRDefault="004F4C4F">
      <w:pPr>
        <w:spacing w:after="160" w:line="259" w:lineRule="auto"/>
        <w:rPr>
          <w:rFonts w:ascii="Times New Roman" w:hAnsi="Times New Roman"/>
          <w:b/>
          <w:sz w:val="28"/>
          <w:szCs w:val="28"/>
          <w:lang w:eastAsia="vi-VN"/>
        </w:rPr>
      </w:pPr>
      <w:bookmarkStart w:id="171" w:name="_Toc26773803"/>
      <w:r>
        <w:rPr>
          <w:rFonts w:ascii="Times New Roman" w:hAnsi="Times New Roman"/>
          <w:b/>
          <w:sz w:val="28"/>
          <w:szCs w:val="28"/>
          <w:lang w:eastAsia="vi-VN"/>
        </w:rPr>
        <w:br w:type="page"/>
      </w:r>
    </w:p>
    <w:p w:rsidR="00660406" w:rsidRPr="00611333" w:rsidRDefault="00660406" w:rsidP="00F74021">
      <w:pPr>
        <w:spacing w:line="288" w:lineRule="auto"/>
        <w:jc w:val="center"/>
        <w:rPr>
          <w:rFonts w:ascii="Times New Roman" w:hAnsi="Times New Roman"/>
          <w:b/>
          <w:sz w:val="28"/>
          <w:szCs w:val="28"/>
          <w:lang w:val="it-IT" w:eastAsia="vi-VN"/>
        </w:rPr>
      </w:pPr>
      <w:r w:rsidRPr="00611333">
        <w:rPr>
          <w:rFonts w:ascii="Times New Roman" w:hAnsi="Times New Roman"/>
          <w:b/>
          <w:sz w:val="28"/>
          <w:szCs w:val="28"/>
          <w:lang w:eastAsia="vi-VN"/>
        </w:rPr>
        <w:lastRenderedPageBreak/>
        <w:t>CHƯƠNG TRÌNH MÔN HỌC</w:t>
      </w:r>
    </w:p>
    <w:p w:rsidR="00660406" w:rsidRPr="00611333" w:rsidRDefault="00660406" w:rsidP="00F74021">
      <w:pPr>
        <w:spacing w:line="288" w:lineRule="auto"/>
        <w:jc w:val="center"/>
        <w:rPr>
          <w:rFonts w:ascii="Times New Roman" w:hAnsi="Times New Roman"/>
          <w:b/>
          <w:sz w:val="28"/>
          <w:szCs w:val="28"/>
          <w:lang w:val="it-IT" w:eastAsia="vi-VN"/>
        </w:rPr>
      </w:pPr>
    </w:p>
    <w:p w:rsidR="00660406" w:rsidRPr="007B4645" w:rsidRDefault="00660406" w:rsidP="00F74021">
      <w:pPr>
        <w:spacing w:line="288" w:lineRule="auto"/>
        <w:jc w:val="both"/>
        <w:rPr>
          <w:rFonts w:ascii="Times New Roman" w:hAnsi="Times New Roman"/>
          <w:b/>
          <w:sz w:val="28"/>
          <w:szCs w:val="28"/>
          <w:lang w:val="en-US" w:eastAsia="vi-VN"/>
        </w:rPr>
      </w:pPr>
      <w:r w:rsidRPr="00611333">
        <w:rPr>
          <w:rFonts w:ascii="Times New Roman" w:hAnsi="Times New Roman"/>
          <w:b/>
          <w:sz w:val="28"/>
          <w:szCs w:val="28"/>
          <w:lang w:val="en-US" w:eastAsia="vi-VN"/>
        </w:rPr>
        <w:t xml:space="preserve">Tên môn học: </w:t>
      </w:r>
      <w:r w:rsidR="00500A17">
        <w:rPr>
          <w:rFonts w:ascii="Times New Roman" w:hAnsi="Times New Roman"/>
          <w:b/>
          <w:sz w:val="28"/>
          <w:szCs w:val="28"/>
          <w:lang w:val="en-US" w:eastAsia="vi-VN"/>
        </w:rPr>
        <w:t>Kế toán</w:t>
      </w:r>
      <w:r w:rsidRPr="00611333">
        <w:rPr>
          <w:rFonts w:ascii="Times New Roman" w:hAnsi="Times New Roman"/>
          <w:b/>
          <w:sz w:val="28"/>
          <w:szCs w:val="28"/>
          <w:lang w:eastAsia="vi-VN"/>
        </w:rPr>
        <w:t xml:space="preserve"> ngân hàng thương mại </w:t>
      </w:r>
      <w:r w:rsidR="007B4645">
        <w:rPr>
          <w:rFonts w:ascii="Times New Roman" w:hAnsi="Times New Roman"/>
          <w:b/>
          <w:sz w:val="28"/>
          <w:szCs w:val="28"/>
          <w:lang w:val="en-US" w:eastAsia="vi-VN"/>
        </w:rPr>
        <w:t>1</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eastAsia="vi-VN"/>
        </w:rPr>
        <w:t xml:space="preserve">Mã môn học: </w:t>
      </w:r>
      <w:r w:rsidRPr="003A0C3A">
        <w:rPr>
          <w:rFonts w:ascii="Times New Roman" w:eastAsia="Times New Roman" w:hAnsi="Times New Roman"/>
          <w:bCs/>
          <w:sz w:val="28"/>
          <w:szCs w:val="28"/>
          <w:lang w:eastAsia="vi-VN"/>
        </w:rPr>
        <w:t>MH2</w:t>
      </w:r>
      <w:r w:rsidRPr="003A0C3A">
        <w:rPr>
          <w:rFonts w:ascii="Times New Roman" w:eastAsia="Times New Roman" w:hAnsi="Times New Roman"/>
          <w:bCs/>
          <w:sz w:val="28"/>
          <w:szCs w:val="28"/>
          <w:lang w:val="en-US" w:eastAsia="vi-VN"/>
        </w:rPr>
        <w:t>5</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shd w:val="clear" w:color="auto" w:fill="FFFFFF"/>
          <w:lang w:eastAsia="vi-VN"/>
        </w:rPr>
        <w:t>Thời gian</w:t>
      </w:r>
      <w:r w:rsidRPr="0025655E">
        <w:rPr>
          <w:rFonts w:ascii="Times New Roman" w:eastAsia="Times New Roman" w:hAnsi="Times New Roman"/>
          <w:b/>
          <w:bCs/>
          <w:sz w:val="28"/>
          <w:szCs w:val="28"/>
          <w:lang w:eastAsia="vi-VN"/>
        </w:rPr>
        <w:t xml:space="preserve"> thực hiện môn học: </w:t>
      </w:r>
      <w:r w:rsidRPr="0025655E">
        <w:rPr>
          <w:rFonts w:ascii="Times New Roman" w:eastAsia="Times New Roman" w:hAnsi="Times New Roman"/>
          <w:bCs/>
          <w:sz w:val="28"/>
          <w:szCs w:val="28"/>
          <w:lang w:eastAsia="vi-VN"/>
        </w:rPr>
        <w:t>90 g</w:t>
      </w:r>
      <w:r w:rsidRPr="0025655E">
        <w:rPr>
          <w:rFonts w:ascii="Times New Roman" w:eastAsia="Times New Roman" w:hAnsi="Times New Roman"/>
          <w:sz w:val="28"/>
          <w:szCs w:val="28"/>
          <w:lang w:eastAsia="vi-VN"/>
        </w:rPr>
        <w:t xml:space="preserve">iờ; (Lý thuyết: 30 giờ; </w:t>
      </w:r>
      <w:r w:rsidRPr="0025655E">
        <w:rPr>
          <w:rFonts w:ascii="Times New Roman" w:eastAsia="Times New Roman" w:hAnsi="Times New Roman"/>
          <w:sz w:val="28"/>
          <w:szCs w:val="28"/>
          <w:lang w:val="en-US" w:eastAsia="vi-VN"/>
        </w:rPr>
        <w:t>Thực hành, thảo luận, b</w:t>
      </w:r>
      <w:r w:rsidRPr="0025655E">
        <w:rPr>
          <w:rFonts w:ascii="Times New Roman" w:eastAsia="Times New Roman" w:hAnsi="Times New Roman"/>
          <w:sz w:val="28"/>
          <w:szCs w:val="28"/>
          <w:lang w:eastAsia="vi-VN"/>
        </w:rPr>
        <w:t>ài tập: 56 giờ; Kiểm tra: 04 giờ)</w:t>
      </w:r>
      <w:r w:rsidRPr="0025655E">
        <w:rPr>
          <w:rFonts w:ascii="Times New Roman" w:eastAsia="Times New Roman" w:hAnsi="Times New Roman"/>
          <w:sz w:val="28"/>
          <w:szCs w:val="28"/>
          <w:lang w:val="en-US" w:eastAsia="vi-VN"/>
        </w:rPr>
        <w:t>.</w:t>
      </w:r>
    </w:p>
    <w:p w:rsidR="00CC590D" w:rsidRPr="0025655E" w:rsidRDefault="00CC590D" w:rsidP="00CC590D">
      <w:pPr>
        <w:spacing w:line="288" w:lineRule="auto"/>
        <w:jc w:val="both"/>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eastAsia="vi-VN"/>
        </w:rPr>
        <w:t>I. Vị trí, tính chất của môn học:</w:t>
      </w:r>
    </w:p>
    <w:p w:rsidR="00CC590D" w:rsidRPr="0025655E" w:rsidRDefault="00CC590D" w:rsidP="00CC590D">
      <w:pPr>
        <w:spacing w:line="288" w:lineRule="auto"/>
        <w:jc w:val="both"/>
        <w:rPr>
          <w:rFonts w:ascii="Times New Roman" w:eastAsia="Times New Roman" w:hAnsi="Times New Roman"/>
          <w:spacing w:val="-4"/>
          <w:sz w:val="28"/>
          <w:szCs w:val="28"/>
          <w:lang w:val="en-US"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pacing w:val="-4"/>
          <w:sz w:val="28"/>
          <w:szCs w:val="28"/>
          <w:lang w:eastAsia="vi-VN"/>
        </w:rPr>
        <w:t xml:space="preserve">- Vị trí: </w:t>
      </w:r>
      <w:r w:rsidRPr="0025655E">
        <w:rPr>
          <w:rFonts w:ascii="Times New Roman" w:eastAsia="Times New Roman" w:hAnsi="Times New Roman"/>
          <w:spacing w:val="-4"/>
          <w:sz w:val="28"/>
          <w:szCs w:val="28"/>
          <w:lang w:val="en-US" w:eastAsia="vi-VN"/>
        </w:rPr>
        <w:t>Môn học Kế toán ngân hàng thương mại 1 thuộc nhóm các môn học chuyên môn nghề Tài chính ngân hàng, trang bị cho sinh viên các kiến thức cơ bản về nội dung, phương pháp hạch toán các nghiệp vụ kinh tế phát sinh tại các ngân hàng thương mại và các tổ chức tín dụng; được bố trí giảng dạy sau khi đã học xong các môn học: Nguyên lý kế toán, Nghiệp vụ ngân hàng thương mại 1.</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xml:space="preserve">- Tính chất: Môn học </w:t>
      </w:r>
      <w:r w:rsidRPr="0025655E">
        <w:rPr>
          <w:rFonts w:ascii="Times New Roman" w:eastAsia="Times New Roman" w:hAnsi="Times New Roman"/>
          <w:sz w:val="28"/>
          <w:szCs w:val="28"/>
          <w:lang w:val="en-US" w:eastAsia="vi-VN"/>
        </w:rPr>
        <w:t>Kế toán ngân hàng thương mại 1 cung cấp những vấn đề căn bản về kế toán ngân hàng, một số nội dung và phương pháp hạch toán các nghiệp vụ kinh tế của các ngân hàng thương mại dựa trên cơ sở Luật ngân hàng nhà nước Việt Nam, Luật các tổ chức tín dụng, các văn bản pháp quy của Nhà nước và ngành ngân hàng liên quan đến các chính sách tiền tệ, tín dụng, thanh toán và ngân hàng, các quy định trong pháp lệnh kế toán và thống kê của nước CHXHCN Việt Nam, đặc biệt dựa vào cơ chế tài chính và chuẩn mực kế toán ngân hàng hiện hành.</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II. Mục tiêu môn học:</w:t>
      </w:r>
    </w:p>
    <w:p w:rsidR="00CC590D" w:rsidRPr="0025655E" w:rsidRDefault="00CC590D" w:rsidP="00CC590D">
      <w:pPr>
        <w:spacing w:line="288"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 Về kiến thức:</w:t>
      </w:r>
    </w:p>
    <w:p w:rsidR="00CC590D" w:rsidRPr="0025655E" w:rsidRDefault="00CC590D" w:rsidP="00CC590D">
      <w:pPr>
        <w:tabs>
          <w:tab w:val="left" w:pos="0"/>
        </w:tabs>
        <w:spacing w:line="288" w:lineRule="auto"/>
        <w:ind w:firstLine="709"/>
        <w:jc w:val="both"/>
        <w:rPr>
          <w:rFonts w:ascii="Times New Roman" w:hAnsi="Times New Roman"/>
          <w:spacing w:val="-2"/>
          <w:sz w:val="28"/>
          <w:szCs w:val="28"/>
          <w:lang w:val="en-US"/>
        </w:rPr>
      </w:pPr>
      <w:r w:rsidRPr="0025655E">
        <w:rPr>
          <w:rFonts w:ascii="Times New Roman" w:hAnsi="Times New Roman"/>
          <w:sz w:val="28"/>
          <w:szCs w:val="28"/>
        </w:rPr>
        <w:tab/>
      </w:r>
      <w:r w:rsidRPr="0025655E">
        <w:rPr>
          <w:rFonts w:ascii="Times New Roman" w:hAnsi="Times New Roman"/>
          <w:spacing w:val="-2"/>
          <w:sz w:val="28"/>
          <w:szCs w:val="28"/>
        </w:rPr>
        <w:t xml:space="preserve">+ Khái niệm, đối tượng, vai trò, nhiệm vụ, đặc điểm; tổ chức công tác kế toán tại ngân hàng; </w:t>
      </w:r>
    </w:p>
    <w:p w:rsidR="00CC590D" w:rsidRPr="0025655E" w:rsidRDefault="00CC590D" w:rsidP="00CC590D">
      <w:pPr>
        <w:tabs>
          <w:tab w:val="left" w:pos="0"/>
        </w:tabs>
        <w:spacing w:line="288" w:lineRule="auto"/>
        <w:ind w:firstLine="709"/>
        <w:jc w:val="both"/>
        <w:rPr>
          <w:rFonts w:ascii="Times New Roman" w:hAnsi="Times New Roman"/>
          <w:spacing w:val="-2"/>
          <w:sz w:val="28"/>
          <w:szCs w:val="28"/>
        </w:rPr>
      </w:pPr>
      <w:r w:rsidRPr="0025655E">
        <w:rPr>
          <w:rFonts w:ascii="Times New Roman" w:hAnsi="Times New Roman"/>
          <w:spacing w:val="-2"/>
          <w:sz w:val="28"/>
          <w:szCs w:val="28"/>
          <w:lang w:val="en-US"/>
        </w:rPr>
        <w:tab/>
        <w:t>+ N</w:t>
      </w:r>
      <w:r w:rsidRPr="0025655E">
        <w:rPr>
          <w:rFonts w:ascii="Times New Roman" w:hAnsi="Times New Roman"/>
          <w:spacing w:val="-2"/>
          <w:sz w:val="28"/>
          <w:szCs w:val="28"/>
        </w:rPr>
        <w:t>guyên tắc, yêu cầu của kế toán ngân hàng; hệ thống tài khoản ngân hàng; chứng từ kế toán ngân hàng; tổ chức bộ máy kế toán ngân hàng.</w:t>
      </w:r>
    </w:p>
    <w:p w:rsidR="00CC590D" w:rsidRPr="0025655E" w:rsidRDefault="00CC590D" w:rsidP="00CC590D">
      <w:pPr>
        <w:tabs>
          <w:tab w:val="left" w:pos="0"/>
        </w:tabs>
        <w:spacing w:line="288" w:lineRule="auto"/>
        <w:ind w:firstLine="709"/>
        <w:jc w:val="both"/>
        <w:rPr>
          <w:rFonts w:ascii="Times New Roman" w:hAnsi="Times New Roman"/>
          <w:sz w:val="28"/>
          <w:szCs w:val="28"/>
          <w:lang w:val="en-US"/>
        </w:rPr>
      </w:pPr>
      <w:r w:rsidRPr="0025655E">
        <w:rPr>
          <w:rFonts w:ascii="Times New Roman" w:hAnsi="Times New Roman"/>
          <w:sz w:val="28"/>
          <w:szCs w:val="28"/>
        </w:rPr>
        <w:tab/>
      </w:r>
      <w:r w:rsidRPr="0025655E">
        <w:rPr>
          <w:rFonts w:ascii="Times New Roman" w:hAnsi="Times New Roman"/>
          <w:sz w:val="28"/>
          <w:szCs w:val="28"/>
          <w:lang w:val="en-US"/>
        </w:rPr>
        <w:t>+ 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nguồn vốn chủ sở hữu</w:t>
      </w:r>
      <w:r w:rsidRPr="0025655E">
        <w:rPr>
          <w:rFonts w:ascii="Times New Roman" w:hAnsi="Times New Roman"/>
          <w:sz w:val="28"/>
          <w:szCs w:val="28"/>
          <w:lang w:val="en-US"/>
        </w:rPr>
        <w:t>;</w:t>
      </w:r>
    </w:p>
    <w:p w:rsidR="00CC590D" w:rsidRPr="0025655E" w:rsidRDefault="00CC590D" w:rsidP="00CC590D">
      <w:pPr>
        <w:tabs>
          <w:tab w:val="left" w:pos="0"/>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ab/>
        <w:t>+ 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vốnhuy động</w:t>
      </w:r>
      <w:r w:rsidRPr="0025655E">
        <w:rPr>
          <w:rFonts w:ascii="Times New Roman" w:hAnsi="Times New Roman"/>
          <w:sz w:val="28"/>
          <w:szCs w:val="28"/>
          <w:lang w:val="en-US"/>
        </w:rPr>
        <w:t>;</w:t>
      </w:r>
    </w:p>
    <w:p w:rsidR="00CC590D" w:rsidRPr="0025655E" w:rsidRDefault="00CC590D" w:rsidP="00CC590D">
      <w:pPr>
        <w:tabs>
          <w:tab w:val="left" w:pos="0"/>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ab/>
        <w:t>+ 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vốn đi vay</w:t>
      </w:r>
      <w:r w:rsidRPr="0025655E">
        <w:rPr>
          <w:rFonts w:ascii="Times New Roman" w:hAnsi="Times New Roman"/>
          <w:sz w:val="28"/>
          <w:szCs w:val="28"/>
          <w:lang w:val="en-US"/>
        </w:rPr>
        <w:t>;</w:t>
      </w:r>
    </w:p>
    <w:p w:rsidR="00CC590D" w:rsidRPr="0025655E" w:rsidRDefault="00CC590D" w:rsidP="00CC590D">
      <w:pPr>
        <w:tabs>
          <w:tab w:val="left" w:pos="0"/>
        </w:tabs>
        <w:spacing w:line="288" w:lineRule="auto"/>
        <w:ind w:firstLine="709"/>
        <w:jc w:val="both"/>
        <w:rPr>
          <w:rFonts w:ascii="Times New Roman" w:hAnsi="Times New Roman"/>
          <w:sz w:val="28"/>
          <w:szCs w:val="28"/>
        </w:rPr>
      </w:pPr>
      <w:r w:rsidRPr="0025655E">
        <w:rPr>
          <w:rFonts w:ascii="Times New Roman" w:hAnsi="Times New Roman"/>
          <w:sz w:val="28"/>
          <w:szCs w:val="28"/>
          <w:lang w:val="en-US"/>
        </w:rPr>
        <w:tab/>
        <w:t>+ 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kế toán </w:t>
      </w:r>
      <w:r w:rsidRPr="0025655E">
        <w:rPr>
          <w:rFonts w:ascii="Times New Roman" w:hAnsi="Times New Roman"/>
          <w:sz w:val="28"/>
          <w:szCs w:val="28"/>
          <w:lang w:val="en-US"/>
        </w:rPr>
        <w:t>vốn đi vay,</w:t>
      </w:r>
      <w:r w:rsidRPr="0025655E">
        <w:rPr>
          <w:rFonts w:ascii="Times New Roman" w:hAnsi="Times New Roman"/>
          <w:sz w:val="28"/>
          <w:szCs w:val="28"/>
        </w:rPr>
        <w:t xml:space="preserve"> vốn uỷ thác, đầu tư.</w:t>
      </w:r>
    </w:p>
    <w:p w:rsidR="00CC590D" w:rsidRPr="0025655E" w:rsidRDefault="00CC590D" w:rsidP="00CC590D">
      <w:pPr>
        <w:tabs>
          <w:tab w:val="left" w:pos="0"/>
        </w:tabs>
        <w:spacing w:line="288" w:lineRule="auto"/>
        <w:ind w:firstLine="709"/>
        <w:jc w:val="both"/>
        <w:rPr>
          <w:rFonts w:ascii="Times New Roman" w:hAnsi="Times New Roman"/>
          <w:sz w:val="28"/>
          <w:szCs w:val="28"/>
          <w:lang w:val="en-US"/>
        </w:rPr>
      </w:pPr>
      <w:r w:rsidRPr="0025655E">
        <w:rPr>
          <w:rFonts w:ascii="Times New Roman" w:hAnsi="Times New Roman"/>
          <w:sz w:val="28"/>
          <w:szCs w:val="28"/>
        </w:rPr>
        <w:tab/>
        <w:t xml:space="preserve">+ </w:t>
      </w:r>
      <w:r w:rsidRPr="0025655E">
        <w:rPr>
          <w:rFonts w:ascii="Times New Roman" w:hAnsi="Times New Roman"/>
          <w:sz w:val="28"/>
          <w:szCs w:val="28"/>
          <w:lang w:val="en-US"/>
        </w:rPr>
        <w:t>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w:t>
      </w:r>
      <w:r w:rsidRPr="0025655E">
        <w:rPr>
          <w:rFonts w:ascii="Times New Roman" w:hAnsi="Times New Roman"/>
          <w:sz w:val="28"/>
          <w:szCs w:val="28"/>
          <w:lang w:val="en-US"/>
        </w:rPr>
        <w:t xml:space="preserve">các hình thức </w:t>
      </w:r>
      <w:r w:rsidRPr="0025655E">
        <w:rPr>
          <w:rFonts w:ascii="Times New Roman" w:hAnsi="Times New Roman"/>
          <w:sz w:val="28"/>
          <w:szCs w:val="28"/>
        </w:rPr>
        <w:t>tín dụng trong ngân hàng thương mại;</w:t>
      </w:r>
    </w:p>
    <w:p w:rsidR="00CC590D" w:rsidRPr="0025655E" w:rsidRDefault="00CC590D" w:rsidP="00CC590D">
      <w:pPr>
        <w:tabs>
          <w:tab w:val="left" w:pos="0"/>
        </w:tabs>
        <w:spacing w:line="288" w:lineRule="auto"/>
        <w:ind w:firstLine="709"/>
        <w:jc w:val="both"/>
        <w:rPr>
          <w:rFonts w:ascii="Times New Roman" w:hAnsi="Times New Roman"/>
          <w:sz w:val="28"/>
          <w:szCs w:val="28"/>
        </w:rPr>
      </w:pPr>
      <w:r w:rsidRPr="0025655E">
        <w:rPr>
          <w:rFonts w:ascii="Times New Roman" w:hAnsi="Times New Roman"/>
          <w:sz w:val="28"/>
          <w:szCs w:val="28"/>
          <w:lang w:val="en-US"/>
        </w:rPr>
        <w:tab/>
        <w:t>+ 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các nghiệp vụ đầu tư tài chính</w:t>
      </w:r>
      <w:r w:rsidRPr="0025655E">
        <w:rPr>
          <w:rFonts w:ascii="Times New Roman" w:hAnsi="Times New Roman"/>
          <w:sz w:val="28"/>
          <w:szCs w:val="28"/>
          <w:lang w:val="en-US"/>
        </w:rPr>
        <w:t>, đầu tư chứng khoán</w:t>
      </w:r>
      <w:r w:rsidRPr="0025655E">
        <w:rPr>
          <w:rFonts w:ascii="Times New Roman" w:hAnsi="Times New Roman"/>
          <w:sz w:val="28"/>
          <w:szCs w:val="28"/>
        </w:rPr>
        <w:t>.</w:t>
      </w:r>
    </w:p>
    <w:p w:rsidR="00CC590D" w:rsidRPr="0025655E" w:rsidRDefault="00CC590D" w:rsidP="00CC590D">
      <w:pPr>
        <w:spacing w:line="288"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 Về kỹ năng:</w:t>
      </w:r>
    </w:p>
    <w:p w:rsidR="00CC590D" w:rsidRPr="0025655E" w:rsidRDefault="00CC590D" w:rsidP="00CC590D">
      <w:pPr>
        <w:tabs>
          <w:tab w:val="left" w:pos="0"/>
        </w:tabs>
        <w:spacing w:line="288" w:lineRule="auto"/>
        <w:ind w:firstLine="709"/>
        <w:jc w:val="both"/>
        <w:rPr>
          <w:rFonts w:ascii="Times New Roman" w:hAnsi="Times New Roman"/>
          <w:sz w:val="28"/>
          <w:szCs w:val="28"/>
          <w:lang w:val="en-US"/>
        </w:rPr>
      </w:pPr>
      <w:r w:rsidRPr="0025655E">
        <w:rPr>
          <w:rFonts w:ascii="Times New Roman" w:hAnsi="Times New Roman"/>
          <w:sz w:val="28"/>
          <w:szCs w:val="28"/>
        </w:rPr>
        <w:lastRenderedPageBreak/>
        <w:tab/>
      </w:r>
      <w:r w:rsidRPr="0025655E">
        <w:rPr>
          <w:rFonts w:ascii="Times New Roman" w:hAnsi="Times New Roman"/>
          <w:sz w:val="28"/>
          <w:szCs w:val="28"/>
          <w:lang w:val="en-US"/>
        </w:rPr>
        <w:t>+ Lập, kiểm tra và sử dụng chứng từ kế toán của từng nghiệp vụ phát sinh tương ứng;</w:t>
      </w:r>
    </w:p>
    <w:p w:rsidR="00CC590D" w:rsidRPr="0025655E" w:rsidRDefault="00CC590D" w:rsidP="00CC590D">
      <w:pPr>
        <w:tabs>
          <w:tab w:val="left" w:pos="0"/>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ab/>
        <w:t>+ Sử dụng đúng tài khoản kế toán để hạch toán;</w:t>
      </w:r>
    </w:p>
    <w:p w:rsidR="00CC590D" w:rsidRPr="0025655E" w:rsidRDefault="00CC590D" w:rsidP="00CC590D">
      <w:pPr>
        <w:tabs>
          <w:tab w:val="left" w:pos="0"/>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ab/>
      </w:r>
      <w:r w:rsidRPr="0025655E">
        <w:rPr>
          <w:rFonts w:ascii="Times New Roman" w:hAnsi="Times New Roman"/>
          <w:sz w:val="28"/>
          <w:szCs w:val="28"/>
        </w:rPr>
        <w:t xml:space="preserve">+ </w:t>
      </w:r>
      <w:r w:rsidRPr="0025655E">
        <w:rPr>
          <w:rFonts w:ascii="Times New Roman" w:hAnsi="Times New Roman"/>
          <w:sz w:val="28"/>
          <w:szCs w:val="28"/>
          <w:lang w:val="en-US"/>
        </w:rPr>
        <w:t>Định khoản</w:t>
      </w:r>
      <w:r w:rsidRPr="0025655E">
        <w:rPr>
          <w:rFonts w:ascii="Times New Roman" w:hAnsi="Times New Roman"/>
          <w:sz w:val="28"/>
          <w:szCs w:val="28"/>
        </w:rPr>
        <w:t xml:space="preserve"> chính xác, đúng quy trình các nghiệp vụ phát sinh liên quan đến nguồn vốn, nghiệp vụ tín dụng, nghiệp vụ đầu tư tại ngân hàng và các tổ chức tín dụng khác.</w:t>
      </w:r>
    </w:p>
    <w:p w:rsidR="00CC590D" w:rsidRPr="0025655E" w:rsidRDefault="00CC590D" w:rsidP="00CC590D">
      <w:pPr>
        <w:tabs>
          <w:tab w:val="left" w:pos="0"/>
        </w:tabs>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ab/>
      </w:r>
      <w:r w:rsidRPr="0025655E">
        <w:rPr>
          <w:rFonts w:ascii="Times New Roman" w:hAnsi="Times New Roman"/>
          <w:sz w:val="28"/>
          <w:szCs w:val="28"/>
        </w:rPr>
        <w:t xml:space="preserve">+ Sinh viên có thể thực hiện thuần thục các giao dịch phát sinh tại </w:t>
      </w:r>
      <w:r w:rsidRPr="0025655E">
        <w:rPr>
          <w:rFonts w:ascii="Times New Roman" w:hAnsi="Times New Roman"/>
          <w:sz w:val="28"/>
          <w:szCs w:val="28"/>
          <w:lang w:val="en-US"/>
        </w:rPr>
        <w:t>ngân hàng thương mại và các tổ chức tín dụng.</w:t>
      </w:r>
    </w:p>
    <w:p w:rsidR="00CC590D" w:rsidRPr="0025655E" w:rsidRDefault="00CC590D" w:rsidP="00CC590D">
      <w:pPr>
        <w:tabs>
          <w:tab w:val="left" w:pos="0"/>
        </w:tabs>
        <w:spacing w:line="288" w:lineRule="auto"/>
        <w:ind w:firstLine="709"/>
        <w:jc w:val="both"/>
        <w:rPr>
          <w:rFonts w:ascii="Times New Roman" w:hAnsi="Times New Roman"/>
          <w:sz w:val="28"/>
          <w:szCs w:val="28"/>
          <w:lang w:val="en-US"/>
        </w:rPr>
      </w:pPr>
      <w:r w:rsidRPr="0025655E">
        <w:rPr>
          <w:rFonts w:ascii="Times New Roman" w:eastAsia="Times New Roman" w:hAnsi="Times New Roman"/>
          <w:sz w:val="28"/>
          <w:szCs w:val="28"/>
          <w:lang w:eastAsia="vi-VN"/>
        </w:rPr>
        <w:tab/>
        <w:t xml:space="preserve">- </w:t>
      </w:r>
      <w:r w:rsidRPr="0025655E">
        <w:rPr>
          <w:rFonts w:ascii="Times New Roman" w:hAnsi="Times New Roman"/>
          <w:sz w:val="28"/>
          <w:szCs w:val="28"/>
        </w:rPr>
        <w:t xml:space="preserve">Về năng lực tự chủ và trách nhiệm: </w:t>
      </w:r>
    </w:p>
    <w:p w:rsidR="00CC590D" w:rsidRPr="0025655E" w:rsidRDefault="00CC590D" w:rsidP="00CC590D">
      <w:pPr>
        <w:spacing w:line="288" w:lineRule="auto"/>
        <w:ind w:firstLine="709"/>
        <w:jc w:val="both"/>
        <w:rPr>
          <w:rFonts w:ascii="Times New Roman" w:hAnsi="Times New Roman"/>
          <w:sz w:val="28"/>
          <w:szCs w:val="28"/>
          <w:lang w:val="en-US"/>
        </w:rPr>
      </w:pPr>
      <w:r w:rsidRPr="0025655E">
        <w:rPr>
          <w:rFonts w:ascii="Times New Roman" w:hAnsi="Times New Roman"/>
          <w:sz w:val="28"/>
          <w:szCs w:val="28"/>
        </w:rPr>
        <w:t>+ Tự chịu trách nhiệm về công việc của mình theo nguyên tắc an toàn nghề nghiệp và đạo đức nghề nghiệp;</w:t>
      </w:r>
    </w:p>
    <w:p w:rsidR="00CC590D" w:rsidRPr="0025655E" w:rsidRDefault="00CC590D" w:rsidP="00CC590D">
      <w:pPr>
        <w:spacing w:line="288" w:lineRule="auto"/>
        <w:ind w:firstLine="709"/>
        <w:jc w:val="both"/>
        <w:rPr>
          <w:rFonts w:ascii="Times New Roman" w:hAnsi="Times New Roman"/>
          <w:sz w:val="28"/>
          <w:szCs w:val="28"/>
          <w:lang w:val="en-US"/>
        </w:rPr>
      </w:pPr>
      <w:r w:rsidRPr="0025655E">
        <w:rPr>
          <w:rFonts w:ascii="Times New Roman" w:hAnsi="Times New Roman"/>
          <w:sz w:val="28"/>
          <w:szCs w:val="28"/>
          <w:lang w:val="en-US"/>
        </w:rPr>
        <w:t>+ Cẩn thận trong ghi chép thông tin, kiểm tra, lưu trữ chứng từ;</w:t>
      </w:r>
    </w:p>
    <w:p w:rsidR="00CC590D" w:rsidRPr="0025655E" w:rsidRDefault="00CC590D" w:rsidP="00CC590D">
      <w:pPr>
        <w:spacing w:line="288" w:lineRule="auto"/>
        <w:ind w:firstLine="709"/>
        <w:jc w:val="both"/>
        <w:rPr>
          <w:rFonts w:ascii="Times New Roman" w:hAnsi="Times New Roman"/>
          <w:sz w:val="28"/>
          <w:szCs w:val="28"/>
          <w:lang w:val="en-US"/>
        </w:rPr>
      </w:pPr>
      <w:r w:rsidRPr="0025655E">
        <w:rPr>
          <w:rFonts w:ascii="Times New Roman" w:hAnsi="Times New Roman"/>
          <w:sz w:val="28"/>
          <w:szCs w:val="28"/>
        </w:rPr>
        <w:t>+ Trung thực, cẩn thận, ý thức chấp hành tốt pháp luật về kế toán và lĩnh vực tài chính</w:t>
      </w:r>
      <w:r w:rsidRPr="0025655E">
        <w:rPr>
          <w:rFonts w:ascii="Times New Roman" w:hAnsi="Times New Roman"/>
          <w:sz w:val="28"/>
          <w:szCs w:val="28"/>
          <w:lang w:val="en-US"/>
        </w:rPr>
        <w:t>;</w:t>
      </w:r>
    </w:p>
    <w:p w:rsidR="00CC590D" w:rsidRPr="0025655E" w:rsidRDefault="00CC590D" w:rsidP="00CC590D">
      <w:pPr>
        <w:spacing w:line="288" w:lineRule="auto"/>
        <w:ind w:firstLine="709"/>
        <w:jc w:val="both"/>
        <w:rPr>
          <w:rFonts w:ascii="Times New Roman" w:hAnsi="Times New Roman"/>
          <w:sz w:val="28"/>
          <w:szCs w:val="28"/>
          <w:lang w:val="en-US"/>
        </w:rPr>
      </w:pPr>
      <w:r w:rsidRPr="0025655E">
        <w:rPr>
          <w:rFonts w:ascii="Times New Roman" w:hAnsi="Times New Roman"/>
          <w:sz w:val="28"/>
          <w:szCs w:val="28"/>
        </w:rPr>
        <w:t>+ Có khả năng làm việc độc lập, làm việc nhóm;</w:t>
      </w:r>
    </w:p>
    <w:p w:rsidR="00CC590D" w:rsidRPr="0025655E" w:rsidRDefault="00CC590D" w:rsidP="00CC590D">
      <w:pPr>
        <w:spacing w:line="288" w:lineRule="auto"/>
        <w:ind w:firstLine="709"/>
        <w:jc w:val="both"/>
        <w:rPr>
          <w:rFonts w:ascii="Times New Roman" w:hAnsi="Times New Roman"/>
          <w:sz w:val="28"/>
          <w:szCs w:val="28"/>
          <w:lang w:val="en-US"/>
        </w:rPr>
      </w:pPr>
      <w:r w:rsidRPr="0025655E">
        <w:rPr>
          <w:rFonts w:ascii="Times New Roman" w:hAnsi="Times New Roman"/>
          <w:sz w:val="28"/>
          <w:szCs w:val="28"/>
        </w:rPr>
        <w:t>+ Có nhu cầu phát triển bản thân, có tinh thần cầu tiến.</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III. Nội dung môn học:</w:t>
      </w:r>
    </w:p>
    <w:p w:rsidR="00CC590D" w:rsidRPr="0025655E" w:rsidRDefault="00CC590D" w:rsidP="00CC590D">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 xml:space="preserve">1. </w:t>
      </w:r>
      <w:r w:rsidRPr="0025655E">
        <w:rPr>
          <w:rFonts w:ascii="Times New Roman" w:eastAsia="Times New Roman" w:hAnsi="Times New Roman"/>
          <w:sz w:val="28"/>
          <w:szCs w:val="28"/>
          <w:lang w:eastAsia="vi-VN"/>
        </w:rPr>
        <w:t xml:space="preserve">Nội </w:t>
      </w:r>
      <w:r w:rsidRPr="0025655E">
        <w:rPr>
          <w:rFonts w:ascii="Times New Roman" w:hAnsi="Times New Roman"/>
          <w:sz w:val="28"/>
          <w:szCs w:val="28"/>
        </w:rPr>
        <w:t>dung</w:t>
      </w:r>
      <w:r w:rsidRPr="0025655E">
        <w:rPr>
          <w:rFonts w:ascii="Times New Roman" w:eastAsia="Times New Roman" w:hAnsi="Times New Roman"/>
          <w:sz w:val="28"/>
          <w:szCs w:val="28"/>
          <w:lang w:eastAsia="vi-VN"/>
        </w:rPr>
        <w:t xml:space="preserve"> tổng quát và phân bổ thời gian:</w:t>
      </w:r>
    </w:p>
    <w:tbl>
      <w:tblPr>
        <w:tblW w:w="10065" w:type="dxa"/>
        <w:tblInd w:w="-416" w:type="dxa"/>
        <w:tblLayout w:type="fixed"/>
        <w:tblCellMar>
          <w:left w:w="0" w:type="dxa"/>
          <w:right w:w="0" w:type="dxa"/>
        </w:tblCellMar>
        <w:tblLook w:val="04A0"/>
      </w:tblPr>
      <w:tblGrid>
        <w:gridCol w:w="716"/>
        <w:gridCol w:w="5665"/>
        <w:gridCol w:w="711"/>
        <w:gridCol w:w="849"/>
        <w:gridCol w:w="1417"/>
        <w:gridCol w:w="707"/>
      </w:tblGrid>
      <w:tr w:rsidR="00CC590D" w:rsidRPr="0025655E" w:rsidTr="00C9155E">
        <w:trPr>
          <w:trHeight w:val="397"/>
        </w:trPr>
        <w:tc>
          <w:tcPr>
            <w:tcW w:w="356"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eastAsia="vi-VN"/>
              </w:rPr>
              <w:t>Số </w:t>
            </w:r>
          </w:p>
          <w:p w:rsidR="00CC590D" w:rsidRPr="0025655E" w:rsidRDefault="00CC590D" w:rsidP="00C9155E">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eastAsia="vi-VN"/>
              </w:rPr>
              <w:t>TT</w:t>
            </w:r>
          </w:p>
        </w:tc>
        <w:tc>
          <w:tcPr>
            <w:tcW w:w="2814" w:type="pct"/>
            <w:vMerge w:val="restart"/>
            <w:tcBorders>
              <w:top w:val="single" w:sz="8" w:space="0" w:color="auto"/>
              <w:left w:val="nil"/>
              <w:bottom w:val="single" w:sz="8"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Tên ch</w:t>
            </w:r>
            <w:r w:rsidRPr="0025655E">
              <w:rPr>
                <w:rFonts w:ascii="Times New Roman" w:eastAsia="Times New Roman" w:hAnsi="Times New Roman"/>
                <w:b/>
                <w:bCs/>
                <w:sz w:val="28"/>
                <w:szCs w:val="28"/>
                <w:shd w:val="clear" w:color="auto" w:fill="FFFFFF"/>
                <w:lang w:eastAsia="vi-VN"/>
              </w:rPr>
              <w:t>ươ</w:t>
            </w:r>
            <w:r w:rsidRPr="0025655E">
              <w:rPr>
                <w:rFonts w:ascii="Times New Roman" w:eastAsia="Times New Roman" w:hAnsi="Times New Roman"/>
                <w:b/>
                <w:bCs/>
                <w:sz w:val="28"/>
                <w:szCs w:val="28"/>
                <w:lang w:eastAsia="vi-VN"/>
              </w:rPr>
              <w:t>ng, mục</w:t>
            </w:r>
          </w:p>
        </w:tc>
        <w:tc>
          <w:tcPr>
            <w:tcW w:w="1831" w:type="pct"/>
            <w:gridSpan w:val="4"/>
            <w:tcBorders>
              <w:top w:val="single" w:sz="8" w:space="0" w:color="auto"/>
              <w:left w:val="nil"/>
              <w:bottom w:val="single" w:sz="8"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Thời gian (giờ)</w:t>
            </w:r>
          </w:p>
        </w:tc>
      </w:tr>
      <w:tr w:rsidR="00CC590D" w:rsidRPr="0025655E" w:rsidTr="00C9155E">
        <w:trPr>
          <w:trHeight w:val="397"/>
        </w:trPr>
        <w:tc>
          <w:tcPr>
            <w:tcW w:w="356" w:type="pct"/>
            <w:vMerge/>
            <w:tcBorders>
              <w:top w:val="single" w:sz="8" w:space="0" w:color="auto"/>
              <w:left w:val="single" w:sz="8" w:space="0" w:color="auto"/>
              <w:bottom w:val="single" w:sz="8" w:space="0" w:color="auto"/>
              <w:right w:val="single" w:sz="8" w:space="0" w:color="auto"/>
            </w:tcBorders>
            <w:shd w:val="clear" w:color="auto" w:fill="auto"/>
            <w:vAlign w:val="center"/>
          </w:tcPr>
          <w:p w:rsidR="00CC590D" w:rsidRPr="0025655E" w:rsidRDefault="00CC590D" w:rsidP="00C9155E">
            <w:pPr>
              <w:spacing w:line="288" w:lineRule="auto"/>
              <w:jc w:val="both"/>
              <w:rPr>
                <w:rFonts w:ascii="Times New Roman" w:eastAsia="Times New Roman" w:hAnsi="Times New Roman"/>
                <w:sz w:val="28"/>
                <w:szCs w:val="28"/>
                <w:lang w:eastAsia="vi-VN"/>
              </w:rPr>
            </w:pPr>
          </w:p>
        </w:tc>
        <w:tc>
          <w:tcPr>
            <w:tcW w:w="2814" w:type="pct"/>
            <w:vMerge/>
            <w:tcBorders>
              <w:top w:val="single" w:sz="8" w:space="0" w:color="auto"/>
              <w:left w:val="nil"/>
              <w:bottom w:val="single" w:sz="8" w:space="0" w:color="auto"/>
              <w:right w:val="single" w:sz="8" w:space="0" w:color="auto"/>
            </w:tcBorders>
            <w:shd w:val="clear" w:color="auto" w:fill="auto"/>
            <w:vAlign w:val="center"/>
          </w:tcPr>
          <w:p w:rsidR="00CC590D" w:rsidRPr="0025655E" w:rsidRDefault="00CC590D" w:rsidP="00C9155E">
            <w:pPr>
              <w:spacing w:line="288" w:lineRule="auto"/>
              <w:jc w:val="both"/>
              <w:rPr>
                <w:rFonts w:ascii="Times New Roman" w:eastAsia="Times New Roman" w:hAnsi="Times New Roman"/>
                <w:sz w:val="28"/>
                <w:szCs w:val="28"/>
                <w:lang w:eastAsia="vi-VN"/>
              </w:rPr>
            </w:pPr>
          </w:p>
        </w:tc>
        <w:tc>
          <w:tcPr>
            <w:tcW w:w="353" w:type="pct"/>
            <w:tcBorders>
              <w:top w:val="nil"/>
              <w:left w:val="nil"/>
              <w:bottom w:val="single" w:sz="4"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Tổng số</w:t>
            </w:r>
          </w:p>
        </w:tc>
        <w:tc>
          <w:tcPr>
            <w:tcW w:w="422" w:type="pct"/>
            <w:tcBorders>
              <w:top w:val="nil"/>
              <w:left w:val="nil"/>
              <w:bottom w:val="single" w:sz="4"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Lý thuyết</w:t>
            </w:r>
          </w:p>
        </w:tc>
        <w:tc>
          <w:tcPr>
            <w:tcW w:w="704" w:type="pct"/>
            <w:tcBorders>
              <w:top w:val="nil"/>
              <w:left w:val="nil"/>
              <w:bottom w:val="single" w:sz="4"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val="en-US" w:eastAsia="vi-VN"/>
              </w:rPr>
              <w:t>Thực hành, thảo luận, b</w:t>
            </w:r>
            <w:r w:rsidRPr="0025655E">
              <w:rPr>
                <w:rFonts w:ascii="Times New Roman" w:eastAsia="Times New Roman" w:hAnsi="Times New Roman"/>
                <w:b/>
                <w:bCs/>
                <w:sz w:val="28"/>
                <w:szCs w:val="28"/>
                <w:lang w:eastAsia="vi-VN"/>
              </w:rPr>
              <w:t>ài tập</w:t>
            </w:r>
          </w:p>
        </w:tc>
        <w:tc>
          <w:tcPr>
            <w:tcW w:w="352" w:type="pct"/>
            <w:tcBorders>
              <w:top w:val="nil"/>
              <w:left w:val="nil"/>
              <w:bottom w:val="single" w:sz="4"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Kiểm tra</w:t>
            </w:r>
          </w:p>
        </w:tc>
      </w:tr>
      <w:tr w:rsidR="00CC590D" w:rsidRPr="0025655E" w:rsidTr="00C9155E">
        <w:trPr>
          <w:trHeight w:val="397"/>
        </w:trPr>
        <w:tc>
          <w:tcPr>
            <w:tcW w:w="356" w:type="pct"/>
            <w:tcBorders>
              <w:top w:val="single" w:sz="8"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1</w:t>
            </w:r>
          </w:p>
        </w:tc>
        <w:tc>
          <w:tcPr>
            <w:tcW w:w="2814" w:type="pct"/>
            <w:tcBorders>
              <w:top w:val="single" w:sz="8"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b/>
                <w:sz w:val="28"/>
                <w:szCs w:val="28"/>
                <w:lang w:val="en-US"/>
              </w:rPr>
            </w:pPr>
            <w:r w:rsidRPr="0025655E">
              <w:rPr>
                <w:rFonts w:ascii="Times New Roman" w:hAnsi="Times New Roman"/>
                <w:b/>
                <w:sz w:val="28"/>
                <w:szCs w:val="28"/>
              </w:rPr>
              <w:t xml:space="preserve">Chương </w:t>
            </w:r>
            <w:r w:rsidRPr="0025655E">
              <w:rPr>
                <w:rFonts w:ascii="Times New Roman" w:hAnsi="Times New Roman"/>
                <w:b/>
                <w:sz w:val="28"/>
                <w:szCs w:val="28"/>
                <w:lang w:val="en-US"/>
              </w:rPr>
              <w:t>1</w:t>
            </w:r>
            <w:r w:rsidRPr="0025655E">
              <w:rPr>
                <w:rFonts w:ascii="Times New Roman" w:hAnsi="Times New Roman"/>
                <w:b/>
                <w:sz w:val="28"/>
                <w:szCs w:val="28"/>
              </w:rPr>
              <w:t>: Những vấn đề chung về kế toán ngân hàng</w:t>
            </w:r>
          </w:p>
        </w:tc>
        <w:tc>
          <w:tcPr>
            <w:tcW w:w="353" w:type="pct"/>
            <w:tcBorders>
              <w:top w:val="single"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19</w:t>
            </w:r>
          </w:p>
        </w:tc>
        <w:tc>
          <w:tcPr>
            <w:tcW w:w="422" w:type="pct"/>
            <w:tcBorders>
              <w:top w:val="single"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6</w:t>
            </w:r>
          </w:p>
        </w:tc>
        <w:tc>
          <w:tcPr>
            <w:tcW w:w="704" w:type="pct"/>
            <w:tcBorders>
              <w:top w:val="single"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12</w:t>
            </w:r>
          </w:p>
        </w:tc>
        <w:tc>
          <w:tcPr>
            <w:tcW w:w="352" w:type="pct"/>
            <w:tcBorders>
              <w:top w:val="single"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bCs/>
                <w:sz w:val="28"/>
                <w:szCs w:val="28"/>
                <w:lang w:val="en-US" w:eastAsia="vi-VN"/>
              </w:rPr>
            </w:pPr>
            <w:r w:rsidRPr="0025655E">
              <w:rPr>
                <w:rFonts w:ascii="Times New Roman" w:eastAsia="Times New Roman" w:hAnsi="Times New Roman"/>
                <w:b/>
                <w:bCs/>
                <w:sz w:val="28"/>
                <w:szCs w:val="28"/>
                <w:lang w:val="en-US" w:eastAsia="vi-VN"/>
              </w:rPr>
              <w:t>1</w:t>
            </w: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lang w:val="sv-SE"/>
              </w:rPr>
            </w:pPr>
            <w:r w:rsidRPr="0025655E">
              <w:rPr>
                <w:rFonts w:ascii="Times New Roman" w:hAnsi="Times New Roman"/>
                <w:sz w:val="28"/>
                <w:szCs w:val="28"/>
              </w:rPr>
              <w:t>1. Giới thiệu chung về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1</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1.1. Khái niệm về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1.2. Đối tượng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pacing w:val="-8"/>
                <w:sz w:val="28"/>
                <w:szCs w:val="28"/>
              </w:rPr>
              <w:t>1.3. Vai trò, nhiệm vụ của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 w:val="left" w:pos="189"/>
              </w:tabs>
              <w:spacing w:line="288" w:lineRule="auto"/>
              <w:jc w:val="both"/>
              <w:rPr>
                <w:rFonts w:ascii="Times New Roman" w:hAnsi="Times New Roman"/>
                <w:spacing w:val="-8"/>
                <w:sz w:val="28"/>
                <w:szCs w:val="28"/>
              </w:rPr>
            </w:pPr>
            <w:r w:rsidRPr="0025655E">
              <w:rPr>
                <w:rFonts w:ascii="Times New Roman" w:hAnsi="Times New Roman"/>
                <w:sz w:val="28"/>
                <w:szCs w:val="28"/>
              </w:rPr>
              <w:t>1.4. Đặc điểm của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8"/>
                <w:sz w:val="28"/>
                <w:szCs w:val="28"/>
              </w:rPr>
            </w:pPr>
            <w:r w:rsidRPr="0025655E">
              <w:rPr>
                <w:rFonts w:ascii="Times New Roman" w:hAnsi="Times New Roman"/>
                <w:spacing w:val="-6"/>
                <w:sz w:val="28"/>
                <w:szCs w:val="28"/>
              </w:rPr>
              <w:t>1.5. Tổ chức công tác kế toán tại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6"/>
                <w:sz w:val="28"/>
                <w:szCs w:val="28"/>
                <w:lang w:val="en-US"/>
              </w:rPr>
            </w:pPr>
            <w:r w:rsidRPr="0025655E">
              <w:rPr>
                <w:rFonts w:ascii="Times New Roman" w:hAnsi="Times New Roman"/>
                <w:sz w:val="28"/>
                <w:szCs w:val="28"/>
              </w:rPr>
              <w:t xml:space="preserve">1.6. Nguyên tắc, yêu cầu của kế toán </w:t>
            </w:r>
            <w:r w:rsidRPr="0025655E">
              <w:rPr>
                <w:rFonts w:ascii="Times New Roman" w:hAnsi="Times New Roman"/>
                <w:sz w:val="28"/>
                <w:szCs w:val="28"/>
                <w:lang w:val="en-US"/>
              </w:rPr>
              <w:t>NH</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z w:val="28"/>
                <w:szCs w:val="28"/>
              </w:rPr>
              <w:t>2. Hệ thống tài khoản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1</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2.1. Khái niệm</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4"/>
                <w:sz w:val="28"/>
                <w:szCs w:val="28"/>
              </w:rPr>
            </w:pPr>
            <w:r w:rsidRPr="0025655E">
              <w:rPr>
                <w:rFonts w:ascii="Times New Roman" w:hAnsi="Times New Roman"/>
                <w:spacing w:val="-4"/>
                <w:sz w:val="28"/>
                <w:szCs w:val="28"/>
              </w:rPr>
              <w:t>2.2. Nội dung hệ thống tài khoản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3. Chứng từ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4</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pacing w:val="-6"/>
                <w:sz w:val="28"/>
                <w:szCs w:val="28"/>
              </w:rPr>
              <w:t>3.1. Đặc điểm chứng từ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3</w:t>
            </w:r>
            <w:r w:rsidRPr="0025655E">
              <w:rPr>
                <w:rFonts w:ascii="Times New Roman" w:hAnsi="Times New Roman"/>
                <w:spacing w:val="-12"/>
                <w:sz w:val="28"/>
                <w:szCs w:val="28"/>
              </w:rPr>
              <w:t>.2. Các yếu tố cơ bản của chứng từ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z w:val="28"/>
                <w:szCs w:val="28"/>
              </w:rPr>
              <w:t>3.3. Chứng từ điện tử trong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pacing w:val="-6"/>
                <w:sz w:val="28"/>
                <w:szCs w:val="28"/>
              </w:rPr>
              <w:t>3.4. Phân loại chứng từ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z w:val="28"/>
                <w:szCs w:val="28"/>
              </w:rPr>
              <w:t>3.5. Lập chứng từ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pacing w:val="-6"/>
                <w:sz w:val="28"/>
                <w:szCs w:val="28"/>
              </w:rPr>
              <w:t>3.6. Kiểm soát chứng từ kế toán NH</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pacing w:val="-6"/>
                <w:sz w:val="28"/>
                <w:szCs w:val="28"/>
              </w:rPr>
              <w:t>3.7. Luân chuyển chứng từ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pacing w:val="-6"/>
                <w:sz w:val="28"/>
                <w:szCs w:val="28"/>
              </w:rPr>
              <w:t>3.8. Bảo quản và lưu trữ chứng từ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pacing w:val="-6"/>
                <w:sz w:val="28"/>
                <w:szCs w:val="28"/>
              </w:rPr>
              <w:t>4. Tổ chức bộ máy kế toán ngân hàng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1</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pacing w:val="-6"/>
                <w:sz w:val="28"/>
                <w:szCs w:val="28"/>
              </w:rPr>
              <w:t>4.1. Tổ chức kế toán bộ máy kế toán tập trung</w:t>
            </w:r>
          </w:p>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pacing w:val="-6"/>
                <w:sz w:val="28"/>
                <w:szCs w:val="28"/>
              </w:rPr>
              <w:t>4.2. Tổ chức bộ máy kế toán phân tán</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lang w:val="en-US"/>
              </w:rPr>
            </w:pPr>
            <w:r w:rsidRPr="0025655E">
              <w:rPr>
                <w:rFonts w:ascii="Times New Roman" w:hAnsi="Times New Roman"/>
                <w:sz w:val="28"/>
                <w:szCs w:val="28"/>
              </w:rPr>
              <w:t>4.3. Tổ chức bộ máy kế toán vừa tập trung vừa phân tán</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 xml:space="preserve"> 4.4. Mô hình tổ chức kế toán vừa tập trung vừa phân tán</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5. Hình thức kế toán áp dụng tại ngân hàng thương mại</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1</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2</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5.1. Kế toán chi tiết</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5.2. Kế toán tổng hợp</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vAlign w:val="center"/>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lang w:val="en-US"/>
              </w:rPr>
              <w:t>Kiểm tra định kỳ</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Cs/>
                <w:sz w:val="28"/>
                <w:szCs w:val="28"/>
                <w:lang w:val="en-US" w:eastAsia="vi-VN"/>
              </w:rPr>
            </w:pPr>
            <w:r w:rsidRPr="0025655E">
              <w:rPr>
                <w:rFonts w:ascii="Times New Roman" w:eastAsia="Times New Roman" w:hAnsi="Times New Roman"/>
                <w:bCs/>
                <w:sz w:val="28"/>
                <w:szCs w:val="28"/>
                <w:lang w:val="en-US" w:eastAsia="vi-VN"/>
              </w:rPr>
              <w:t>1</w:t>
            </w:r>
          </w:p>
        </w:tc>
      </w:tr>
      <w:tr w:rsidR="00CC590D" w:rsidRPr="0025655E" w:rsidTr="00C9155E">
        <w:trPr>
          <w:trHeight w:val="397"/>
        </w:trPr>
        <w:tc>
          <w:tcPr>
            <w:tcW w:w="356" w:type="pct"/>
            <w:tcBorders>
              <w:top w:val="single" w:sz="8"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2</w:t>
            </w:r>
          </w:p>
        </w:tc>
        <w:tc>
          <w:tcPr>
            <w:tcW w:w="2814" w:type="pct"/>
            <w:tcBorders>
              <w:top w:val="single" w:sz="8"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b/>
                <w:sz w:val="28"/>
                <w:szCs w:val="28"/>
                <w:lang w:val="en-US"/>
              </w:rPr>
            </w:pPr>
            <w:r w:rsidRPr="0025655E">
              <w:rPr>
                <w:rFonts w:ascii="Times New Roman" w:hAnsi="Times New Roman"/>
                <w:b/>
                <w:sz w:val="28"/>
                <w:szCs w:val="28"/>
              </w:rPr>
              <w:t>Chương 2: Kế toán nguồn vốn hoạt động của ngân hàng thương mại</w:t>
            </w:r>
          </w:p>
        </w:tc>
        <w:tc>
          <w:tcPr>
            <w:tcW w:w="353" w:type="pct"/>
            <w:tcBorders>
              <w:top w:val="single"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31</w:t>
            </w:r>
          </w:p>
        </w:tc>
        <w:tc>
          <w:tcPr>
            <w:tcW w:w="422" w:type="pct"/>
            <w:tcBorders>
              <w:top w:val="single"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10</w:t>
            </w:r>
          </w:p>
        </w:tc>
        <w:tc>
          <w:tcPr>
            <w:tcW w:w="704" w:type="pct"/>
            <w:tcBorders>
              <w:top w:val="single"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20</w:t>
            </w:r>
          </w:p>
        </w:tc>
        <w:tc>
          <w:tcPr>
            <w:tcW w:w="352" w:type="pct"/>
            <w:tcBorders>
              <w:top w:val="single"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1</w:t>
            </w: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1. Kế toán nguồn vốn chủ sở hữu</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4</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1.1.Nội dung nguồn vốn chủ sở hữu</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1.2. Tài khoản kế toán sử dụng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1.3. Chứng từ</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1.4. Quy trình kế toán</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2. Kế toán vốn huy động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3</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6</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2.1. Nội dung vốn huy động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2.2. Tài khoản kế toán sử dụng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2.3. Chứng từ</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2.4. Quy trình kế toán</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3. Kế toán vốn đi vay</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3</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6</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3.1. Kế toán vốn vay các tổ chức tín dụng</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pacing w:val="-4"/>
                <w:sz w:val="28"/>
                <w:szCs w:val="28"/>
              </w:rPr>
              <w:t>3.2. Kế toán vay vốn ngân hàng Nhà nước</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pacing w:val="-4"/>
                <w:sz w:val="28"/>
                <w:szCs w:val="28"/>
              </w:rPr>
            </w:pPr>
            <w:r w:rsidRPr="0025655E">
              <w:rPr>
                <w:rFonts w:ascii="Times New Roman" w:hAnsi="Times New Roman"/>
                <w:sz w:val="28"/>
                <w:szCs w:val="28"/>
              </w:rPr>
              <w:t>4</w:t>
            </w:r>
            <w:r w:rsidRPr="0025655E">
              <w:rPr>
                <w:rFonts w:ascii="Times New Roman" w:hAnsi="Times New Roman"/>
                <w:spacing w:val="4"/>
                <w:sz w:val="28"/>
                <w:szCs w:val="28"/>
              </w:rPr>
              <w:t xml:space="preserve">. </w:t>
            </w:r>
            <w:r w:rsidRPr="0025655E">
              <w:rPr>
                <w:rFonts w:ascii="Times New Roman" w:hAnsi="Times New Roman"/>
                <w:spacing w:val="-8"/>
                <w:sz w:val="28"/>
                <w:szCs w:val="28"/>
              </w:rPr>
              <w:t>Kế toán nguồn vốn uỷ thác, đầu tư, cho vay</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4</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pacing w:val="-4"/>
                <w:sz w:val="28"/>
                <w:szCs w:val="28"/>
              </w:rPr>
            </w:pPr>
            <w:r w:rsidRPr="0025655E">
              <w:rPr>
                <w:rFonts w:ascii="Times New Roman" w:hAnsi="Times New Roman"/>
                <w:sz w:val="28"/>
                <w:szCs w:val="28"/>
              </w:rPr>
              <w:t>4.1. Kế toán nhận vốn</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4.2. Kế toán hoàn trả vốn</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4"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lang w:val="en-US"/>
              </w:rPr>
              <w:t>Kiểm tra định kỳ</w:t>
            </w:r>
          </w:p>
        </w:tc>
        <w:tc>
          <w:tcPr>
            <w:tcW w:w="353"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w:t>
            </w:r>
          </w:p>
        </w:tc>
      </w:tr>
      <w:tr w:rsidR="00CC590D" w:rsidRPr="0025655E" w:rsidTr="00C9155E">
        <w:trPr>
          <w:trHeight w:val="397"/>
        </w:trPr>
        <w:tc>
          <w:tcPr>
            <w:tcW w:w="356" w:type="pct"/>
            <w:tcBorders>
              <w:top w:val="single"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val="en-US" w:eastAsia="vi-VN"/>
              </w:rPr>
              <w:t xml:space="preserve">    3</w:t>
            </w:r>
          </w:p>
        </w:tc>
        <w:tc>
          <w:tcPr>
            <w:tcW w:w="2814" w:type="pct"/>
            <w:tcBorders>
              <w:top w:val="single"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b/>
                <w:spacing w:val="4"/>
                <w:sz w:val="28"/>
                <w:szCs w:val="28"/>
                <w:lang w:val="en-US"/>
              </w:rPr>
            </w:pPr>
            <w:r w:rsidRPr="0025655E">
              <w:rPr>
                <w:rFonts w:ascii="Times New Roman" w:hAnsi="Times New Roman"/>
                <w:b/>
                <w:sz w:val="28"/>
                <w:szCs w:val="28"/>
              </w:rPr>
              <w:t>Chương 3: Kế toán nghiệp vụ tín dụng và đầu tư tài chính</w:t>
            </w:r>
          </w:p>
        </w:tc>
        <w:tc>
          <w:tcPr>
            <w:tcW w:w="353" w:type="pct"/>
            <w:tcBorders>
              <w:top w:val="single"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sz w:val="28"/>
                <w:szCs w:val="28"/>
                <w:lang w:eastAsia="vi-VN"/>
              </w:rPr>
            </w:pPr>
            <w:r w:rsidRPr="0025655E">
              <w:rPr>
                <w:rFonts w:ascii="Times New Roman" w:eastAsia="Times New Roman" w:hAnsi="Times New Roman"/>
                <w:b/>
                <w:sz w:val="28"/>
                <w:szCs w:val="28"/>
                <w:lang w:eastAsia="vi-VN"/>
              </w:rPr>
              <w:t>40</w:t>
            </w:r>
          </w:p>
        </w:tc>
        <w:tc>
          <w:tcPr>
            <w:tcW w:w="422" w:type="pct"/>
            <w:tcBorders>
              <w:top w:val="single"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sz w:val="28"/>
                <w:szCs w:val="28"/>
                <w:lang w:eastAsia="vi-VN"/>
              </w:rPr>
            </w:pPr>
            <w:r w:rsidRPr="0025655E">
              <w:rPr>
                <w:rFonts w:ascii="Times New Roman" w:eastAsia="Times New Roman" w:hAnsi="Times New Roman"/>
                <w:b/>
                <w:sz w:val="28"/>
                <w:szCs w:val="28"/>
                <w:lang w:eastAsia="vi-VN"/>
              </w:rPr>
              <w:t>14</w:t>
            </w:r>
          </w:p>
        </w:tc>
        <w:tc>
          <w:tcPr>
            <w:tcW w:w="704" w:type="pct"/>
            <w:tcBorders>
              <w:top w:val="single"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sz w:val="28"/>
                <w:szCs w:val="28"/>
                <w:lang w:eastAsia="vi-VN"/>
              </w:rPr>
            </w:pPr>
            <w:r w:rsidRPr="0025655E">
              <w:rPr>
                <w:rFonts w:ascii="Times New Roman" w:eastAsia="Times New Roman" w:hAnsi="Times New Roman"/>
                <w:b/>
                <w:sz w:val="28"/>
                <w:szCs w:val="28"/>
                <w:lang w:eastAsia="vi-VN"/>
              </w:rPr>
              <w:t>24</w:t>
            </w:r>
          </w:p>
        </w:tc>
        <w:tc>
          <w:tcPr>
            <w:tcW w:w="352" w:type="pct"/>
            <w:tcBorders>
              <w:top w:val="single"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b/>
                <w:sz w:val="28"/>
                <w:szCs w:val="28"/>
                <w:lang w:val="en-US" w:eastAsia="vi-VN"/>
              </w:rPr>
            </w:pPr>
            <w:r w:rsidRPr="0025655E">
              <w:rPr>
                <w:rFonts w:ascii="Times New Roman" w:eastAsia="Times New Roman" w:hAnsi="Times New Roman"/>
                <w:b/>
                <w:sz w:val="28"/>
                <w:szCs w:val="28"/>
                <w:lang w:eastAsia="vi-VN"/>
              </w:rPr>
              <w:t>2</w:t>
            </w: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1. Những vấn đề chung về kế toán nghiệp vụ tín dụng</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pacing w:val="-10"/>
                <w:sz w:val="28"/>
                <w:szCs w:val="28"/>
              </w:rPr>
              <w:t>1.1. Nhiệm vụ của kế toán nghiệp vụ tín dụng</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pacing w:val="-10"/>
                <w:sz w:val="28"/>
                <w:szCs w:val="28"/>
              </w:rPr>
            </w:pPr>
            <w:r w:rsidRPr="0025655E">
              <w:rPr>
                <w:rFonts w:ascii="Times New Roman" w:hAnsi="Times New Roman"/>
                <w:sz w:val="28"/>
                <w:szCs w:val="28"/>
              </w:rPr>
              <w:t>1.2. Tài khoản kế toán sử dụng</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1.3. Chứng từ kế toán cho vay</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pacing w:val="-6"/>
                <w:sz w:val="28"/>
                <w:szCs w:val="28"/>
              </w:rPr>
              <w:t>2. Kế toán các hình thức cấp tín dụng chủ yếu</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10</w:t>
            </w: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18</w:t>
            </w: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pacing w:val="4"/>
                <w:sz w:val="28"/>
                <w:szCs w:val="28"/>
              </w:rPr>
            </w:pPr>
            <w:r w:rsidRPr="0025655E">
              <w:rPr>
                <w:rFonts w:ascii="Times New Roman" w:hAnsi="Times New Roman"/>
                <w:sz w:val="28"/>
                <w:szCs w:val="28"/>
              </w:rPr>
              <w:t>2.1. Kế toán hình thức cho vay ngắn hạn theo món (cho vay từng lần</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pacing w:val="-6"/>
                <w:sz w:val="28"/>
                <w:szCs w:val="28"/>
              </w:rPr>
              <w:t>2.2. Kế toán cho vay theo hạn mức tín dụng</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z w:val="28"/>
                <w:szCs w:val="28"/>
              </w:rPr>
              <w:t>2.3. Kế toán cho vay theo dự án đầu tư</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pacing w:val="-6"/>
                <w:sz w:val="28"/>
                <w:szCs w:val="28"/>
              </w:rPr>
            </w:pPr>
            <w:r w:rsidRPr="0025655E">
              <w:rPr>
                <w:rFonts w:ascii="Times New Roman" w:hAnsi="Times New Roman"/>
                <w:sz w:val="28"/>
                <w:szCs w:val="28"/>
              </w:rPr>
              <w:t>2.4. Kế toán nghiệp vụ chiết khấu thương phiếu và giấy tờ có giá</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2.5. Kế toán nghiệp vụ bảo lãnh</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2.6. Kế toán nghiệp vụ cho thuê tài chính</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2.7. Kế toán nghiệp vụ mua bán nợ</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2.8. Kế toán phân loại nợ và trích dự phòng rủi ro tín dụng</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3. Kế toán nghiệp vụ đầu tư tài chính</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4</w:t>
            </w: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pacing w:val="-10"/>
                <w:sz w:val="28"/>
                <w:szCs w:val="28"/>
              </w:rPr>
            </w:pPr>
            <w:r w:rsidRPr="0025655E">
              <w:rPr>
                <w:rFonts w:ascii="Times New Roman" w:hAnsi="Times New Roman"/>
                <w:sz w:val="28"/>
                <w:szCs w:val="28"/>
              </w:rPr>
              <w:t>3.1. Nội dung</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z w:val="28"/>
                <w:szCs w:val="28"/>
              </w:rPr>
              <w:t>3.2. Tài khoản kế toán sử dụng</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z w:val="28"/>
                <w:szCs w:val="28"/>
              </w:rPr>
            </w:pPr>
            <w:r w:rsidRPr="0025655E">
              <w:rPr>
                <w:rFonts w:ascii="Times New Roman" w:hAnsi="Times New Roman"/>
                <w:spacing w:val="-4"/>
                <w:sz w:val="28"/>
                <w:szCs w:val="28"/>
              </w:rPr>
              <w:t>3.3. Kế toán nghiệp vụ đầu tư chứng khoán</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pacing w:val="-4"/>
                <w:sz w:val="28"/>
                <w:szCs w:val="28"/>
                <w:lang w:val="en-US"/>
              </w:rPr>
            </w:pPr>
            <w:r w:rsidRPr="0025655E">
              <w:rPr>
                <w:rFonts w:ascii="Times New Roman" w:hAnsi="Times New Roman"/>
                <w:spacing w:val="4"/>
                <w:sz w:val="28"/>
                <w:szCs w:val="28"/>
              </w:rPr>
              <w:t xml:space="preserve">3.4. Kế toán nghiệp vụ kinh doanh </w:t>
            </w:r>
            <w:r w:rsidRPr="0025655E">
              <w:rPr>
                <w:rFonts w:ascii="Times New Roman" w:hAnsi="Times New Roman"/>
                <w:spacing w:val="4"/>
                <w:sz w:val="28"/>
                <w:szCs w:val="28"/>
                <w:lang w:val="en-US"/>
              </w:rPr>
              <w:t>CK</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r>
      <w:tr w:rsidR="00CC590D" w:rsidRPr="0025655E" w:rsidTr="00C9155E">
        <w:trPr>
          <w:trHeight w:val="397"/>
        </w:trPr>
        <w:tc>
          <w:tcPr>
            <w:tcW w:w="356" w:type="pct"/>
            <w:tcBorders>
              <w:top w:val="dotted" w:sz="4" w:space="0" w:color="auto"/>
              <w:left w:val="single" w:sz="8" w:space="0" w:color="auto"/>
              <w:bottom w:val="dotted" w:sz="4" w:space="0" w:color="auto"/>
              <w:right w:val="single" w:sz="8" w:space="0" w:color="auto"/>
            </w:tcBorders>
            <w:shd w:val="clear" w:color="auto" w:fill="auto"/>
          </w:tcPr>
          <w:p w:rsidR="00CC590D" w:rsidRPr="0025655E" w:rsidRDefault="00CC590D" w:rsidP="00C9155E">
            <w:pPr>
              <w:spacing w:line="288" w:lineRule="auto"/>
              <w:rPr>
                <w:rFonts w:ascii="Times New Roman" w:eastAsia="Times New Roman" w:hAnsi="Times New Roman"/>
                <w:sz w:val="28"/>
                <w:szCs w:val="28"/>
                <w:lang w:val="en-US" w:eastAsia="vi-VN"/>
              </w:rPr>
            </w:pPr>
          </w:p>
        </w:tc>
        <w:tc>
          <w:tcPr>
            <w:tcW w:w="281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tabs>
                <w:tab w:val="left" w:pos="-1"/>
              </w:tabs>
              <w:spacing w:line="288" w:lineRule="auto"/>
              <w:jc w:val="both"/>
              <w:rPr>
                <w:rFonts w:ascii="Times New Roman" w:hAnsi="Times New Roman"/>
                <w:spacing w:val="-4"/>
                <w:sz w:val="28"/>
                <w:szCs w:val="28"/>
              </w:rPr>
            </w:pPr>
            <w:r w:rsidRPr="0025655E">
              <w:rPr>
                <w:rFonts w:ascii="Times New Roman" w:hAnsi="Times New Roman"/>
                <w:spacing w:val="4"/>
                <w:sz w:val="28"/>
                <w:szCs w:val="28"/>
                <w:lang w:val="en-US"/>
              </w:rPr>
              <w:t>Kiểm tra định kỳ</w:t>
            </w:r>
          </w:p>
        </w:tc>
        <w:tc>
          <w:tcPr>
            <w:tcW w:w="353"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42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704"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eastAsia="vi-VN"/>
              </w:rPr>
            </w:pPr>
          </w:p>
        </w:tc>
        <w:tc>
          <w:tcPr>
            <w:tcW w:w="352" w:type="pct"/>
            <w:tcBorders>
              <w:top w:val="dotted" w:sz="4" w:space="0" w:color="auto"/>
              <w:left w:val="nil"/>
              <w:bottom w:val="dotted" w:sz="4" w:space="0" w:color="auto"/>
              <w:right w:val="single" w:sz="8" w:space="0" w:color="auto"/>
            </w:tcBorders>
            <w:shd w:val="clear" w:color="auto" w:fill="auto"/>
          </w:tcPr>
          <w:p w:rsidR="00CC590D" w:rsidRPr="0025655E" w:rsidRDefault="00CC590D" w:rsidP="00C9155E">
            <w:pPr>
              <w:spacing w:line="288" w:lineRule="auto"/>
              <w:jc w:val="center"/>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2</w:t>
            </w:r>
          </w:p>
        </w:tc>
      </w:tr>
      <w:tr w:rsidR="00CC590D" w:rsidRPr="0025655E" w:rsidTr="00C9155E">
        <w:trPr>
          <w:trHeight w:val="397"/>
        </w:trPr>
        <w:tc>
          <w:tcPr>
            <w:tcW w:w="356" w:type="pct"/>
            <w:tcBorders>
              <w:top w:val="single" w:sz="8" w:space="0" w:color="auto"/>
              <w:left w:val="single" w:sz="8" w:space="0" w:color="auto"/>
              <w:bottom w:val="single" w:sz="4" w:space="0" w:color="auto"/>
              <w:right w:val="single" w:sz="8" w:space="0" w:color="auto"/>
            </w:tcBorders>
            <w:shd w:val="clear" w:color="auto" w:fill="auto"/>
            <w:vAlign w:val="center"/>
          </w:tcPr>
          <w:p w:rsidR="00CC590D" w:rsidRPr="0025655E" w:rsidRDefault="00CC590D" w:rsidP="00C9155E">
            <w:pPr>
              <w:spacing w:line="288" w:lineRule="auto"/>
              <w:jc w:val="both"/>
              <w:rPr>
                <w:rFonts w:ascii="Times New Roman" w:eastAsia="Times New Roman" w:hAnsi="Times New Roman"/>
                <w:b/>
                <w:sz w:val="28"/>
                <w:szCs w:val="28"/>
                <w:lang w:eastAsia="vi-VN"/>
              </w:rPr>
            </w:pPr>
            <w:r w:rsidRPr="0025655E">
              <w:rPr>
                <w:rFonts w:ascii="Times New Roman" w:eastAsia="Times New Roman" w:hAnsi="Times New Roman"/>
                <w:b/>
                <w:sz w:val="28"/>
                <w:szCs w:val="28"/>
                <w:lang w:eastAsia="vi-VN"/>
              </w:rPr>
              <w:t> </w:t>
            </w:r>
          </w:p>
        </w:tc>
        <w:tc>
          <w:tcPr>
            <w:tcW w:w="2814" w:type="pct"/>
            <w:tcBorders>
              <w:top w:val="single" w:sz="8" w:space="0" w:color="auto"/>
              <w:left w:val="nil"/>
              <w:bottom w:val="single" w:sz="4"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b/>
                <w:sz w:val="28"/>
                <w:szCs w:val="28"/>
                <w:lang w:eastAsia="vi-VN"/>
              </w:rPr>
            </w:pPr>
            <w:r w:rsidRPr="0025655E">
              <w:rPr>
                <w:rFonts w:ascii="Times New Roman" w:eastAsia="Times New Roman" w:hAnsi="Times New Roman"/>
                <w:b/>
                <w:bCs/>
                <w:sz w:val="28"/>
                <w:szCs w:val="28"/>
                <w:lang w:eastAsia="vi-VN"/>
              </w:rPr>
              <w:t>Cộng</w:t>
            </w:r>
          </w:p>
        </w:tc>
        <w:tc>
          <w:tcPr>
            <w:tcW w:w="353" w:type="pct"/>
            <w:tcBorders>
              <w:top w:val="single" w:sz="8" w:space="0" w:color="auto"/>
              <w:left w:val="nil"/>
              <w:bottom w:val="single" w:sz="4"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b/>
                <w:sz w:val="28"/>
                <w:szCs w:val="28"/>
                <w:lang w:eastAsia="vi-VN"/>
              </w:rPr>
            </w:pPr>
            <w:r w:rsidRPr="0025655E">
              <w:rPr>
                <w:rFonts w:ascii="Times New Roman" w:eastAsia="Times New Roman" w:hAnsi="Times New Roman"/>
                <w:b/>
                <w:sz w:val="28"/>
                <w:szCs w:val="28"/>
                <w:lang w:eastAsia="vi-VN"/>
              </w:rPr>
              <w:t>90</w:t>
            </w:r>
          </w:p>
        </w:tc>
        <w:tc>
          <w:tcPr>
            <w:tcW w:w="422" w:type="pct"/>
            <w:tcBorders>
              <w:top w:val="single" w:sz="8" w:space="0" w:color="auto"/>
              <w:left w:val="nil"/>
              <w:bottom w:val="single" w:sz="4"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b/>
                <w:sz w:val="28"/>
                <w:szCs w:val="28"/>
                <w:lang w:eastAsia="vi-VN"/>
              </w:rPr>
            </w:pPr>
            <w:r w:rsidRPr="0025655E">
              <w:rPr>
                <w:rFonts w:ascii="Times New Roman" w:eastAsia="Times New Roman" w:hAnsi="Times New Roman"/>
                <w:b/>
                <w:sz w:val="28"/>
                <w:szCs w:val="28"/>
                <w:lang w:eastAsia="vi-VN"/>
              </w:rPr>
              <w:t>30</w:t>
            </w:r>
          </w:p>
        </w:tc>
        <w:tc>
          <w:tcPr>
            <w:tcW w:w="704" w:type="pct"/>
            <w:tcBorders>
              <w:top w:val="single" w:sz="8" w:space="0" w:color="auto"/>
              <w:left w:val="nil"/>
              <w:bottom w:val="single" w:sz="4"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b/>
                <w:sz w:val="28"/>
                <w:szCs w:val="28"/>
                <w:lang w:eastAsia="vi-VN"/>
              </w:rPr>
            </w:pPr>
            <w:r w:rsidRPr="0025655E">
              <w:rPr>
                <w:rFonts w:ascii="Times New Roman" w:eastAsia="Times New Roman" w:hAnsi="Times New Roman"/>
                <w:b/>
                <w:sz w:val="28"/>
                <w:szCs w:val="28"/>
                <w:lang w:eastAsia="vi-VN"/>
              </w:rPr>
              <w:t>56</w:t>
            </w:r>
          </w:p>
        </w:tc>
        <w:tc>
          <w:tcPr>
            <w:tcW w:w="352" w:type="pct"/>
            <w:tcBorders>
              <w:top w:val="single" w:sz="8" w:space="0" w:color="auto"/>
              <w:left w:val="nil"/>
              <w:bottom w:val="single" w:sz="4" w:space="0" w:color="auto"/>
              <w:right w:val="single" w:sz="8" w:space="0" w:color="auto"/>
            </w:tcBorders>
            <w:shd w:val="clear" w:color="auto" w:fill="auto"/>
            <w:vAlign w:val="center"/>
          </w:tcPr>
          <w:p w:rsidR="00CC590D" w:rsidRPr="0025655E" w:rsidRDefault="00CC590D" w:rsidP="00C9155E">
            <w:pPr>
              <w:spacing w:line="288" w:lineRule="auto"/>
              <w:jc w:val="center"/>
              <w:rPr>
                <w:rFonts w:ascii="Times New Roman" w:eastAsia="Times New Roman" w:hAnsi="Times New Roman"/>
                <w:b/>
                <w:sz w:val="28"/>
                <w:szCs w:val="28"/>
                <w:lang w:eastAsia="vi-VN"/>
              </w:rPr>
            </w:pPr>
            <w:r w:rsidRPr="0025655E">
              <w:rPr>
                <w:rFonts w:ascii="Times New Roman" w:eastAsia="Times New Roman" w:hAnsi="Times New Roman"/>
                <w:b/>
                <w:sz w:val="28"/>
                <w:szCs w:val="28"/>
                <w:lang w:eastAsia="vi-VN"/>
              </w:rPr>
              <w:t>4</w:t>
            </w:r>
          </w:p>
        </w:tc>
      </w:tr>
    </w:tbl>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2. Nội dung chi tiết:</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b/>
          <w:bCs/>
          <w:sz w:val="28"/>
          <w:szCs w:val="28"/>
          <w:lang w:eastAsia="vi-VN"/>
        </w:rPr>
        <w:t>Chương 1:</w:t>
      </w:r>
      <w:r w:rsidRPr="0025655E">
        <w:rPr>
          <w:rFonts w:ascii="Times New Roman" w:eastAsia="Times New Roman" w:hAnsi="Times New Roman"/>
          <w:sz w:val="28"/>
          <w:szCs w:val="28"/>
          <w:lang w:eastAsia="vi-VN"/>
        </w:rPr>
        <w:t> </w:t>
      </w:r>
      <w:r w:rsidRPr="0025655E">
        <w:rPr>
          <w:rFonts w:ascii="Times New Roman" w:hAnsi="Times New Roman"/>
          <w:b/>
          <w:sz w:val="28"/>
          <w:szCs w:val="28"/>
        </w:rPr>
        <w:t>Những vấn đề chung về kế toán ngân hàng</w:t>
      </w:r>
    </w:p>
    <w:p w:rsidR="00CC590D" w:rsidRPr="0025655E" w:rsidRDefault="00CC590D" w:rsidP="00CC590D">
      <w:pPr>
        <w:spacing w:line="288" w:lineRule="auto"/>
        <w:jc w:val="right"/>
        <w:rPr>
          <w:rFonts w:ascii="Times New Roman" w:eastAsia="Times New Roman" w:hAnsi="Times New Roman"/>
          <w:sz w:val="28"/>
          <w:szCs w:val="28"/>
          <w:lang w:val="en-US" w:eastAsia="vi-VN"/>
        </w:rPr>
      </w:pPr>
      <w:r w:rsidRPr="0025655E">
        <w:rPr>
          <w:rFonts w:ascii="Times New Roman" w:eastAsia="Times New Roman" w:hAnsi="Times New Roman"/>
          <w:i/>
          <w:sz w:val="28"/>
          <w:szCs w:val="28"/>
          <w:lang w:eastAsia="vi-VN"/>
        </w:rPr>
        <w:t>Thời gian: 19 giờ</w:t>
      </w:r>
      <w:r w:rsidRPr="0025655E">
        <w:rPr>
          <w:rFonts w:ascii="Times New Roman" w:eastAsia="Times New Roman" w:hAnsi="Times New Roman"/>
          <w:i/>
          <w:sz w:val="28"/>
          <w:szCs w:val="28"/>
          <w:lang w:val="en-US" w:eastAsia="vi-VN"/>
        </w:rPr>
        <w:t>(LT: 6 giờ, BT: 12 giờ, KT: 1 giờ)</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t>1. Mục tiêu:</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xml:space="preserve">- Về kiến thức: </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r>
      <w:r w:rsidRPr="0025655E">
        <w:rPr>
          <w:rFonts w:ascii="Times New Roman" w:eastAsia="Times New Roman" w:hAnsi="Times New Roman"/>
          <w:sz w:val="28"/>
          <w:szCs w:val="28"/>
          <w:lang w:val="en-US" w:eastAsia="vi-VN"/>
        </w:rPr>
        <w:t>+</w:t>
      </w:r>
      <w:r w:rsidRPr="0025655E">
        <w:rPr>
          <w:rFonts w:ascii="Times New Roman" w:eastAsia="Times New Roman" w:hAnsi="Times New Roman"/>
          <w:sz w:val="28"/>
          <w:szCs w:val="28"/>
          <w:lang w:eastAsia="vi-VN"/>
        </w:rPr>
        <w:t xml:space="preserve"> Trình bày được khái niệm, đặc điểm, đối tượng,</w:t>
      </w:r>
      <w:r w:rsidRPr="0025655E">
        <w:rPr>
          <w:rFonts w:ascii="Times New Roman" w:eastAsia="Times New Roman" w:hAnsi="Times New Roman"/>
          <w:sz w:val="28"/>
          <w:szCs w:val="28"/>
          <w:lang w:val="en-US" w:eastAsia="vi-VN"/>
        </w:rPr>
        <w:t xml:space="preserve"> vai trò và nhiệm vụ của kế toán ngân hàng;</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Trình bày được nguyên tắc và yêu cầu của kế toán ngân hàng;</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lastRenderedPageBreak/>
        <w:tab/>
        <w:t>+ Trình bày được h</w:t>
      </w:r>
      <w:r w:rsidRPr="0025655E">
        <w:rPr>
          <w:rFonts w:ascii="Times New Roman" w:eastAsia="Times New Roman" w:hAnsi="Times New Roman"/>
          <w:sz w:val="28"/>
          <w:szCs w:val="28"/>
          <w:lang w:eastAsia="vi-VN"/>
        </w:rPr>
        <w:t>ệ thống tài khoản và chứng từ kế toán ngân hàng</w:t>
      </w:r>
      <w:r w:rsidRPr="0025655E">
        <w:rPr>
          <w:rFonts w:ascii="Times New Roman" w:eastAsia="Times New Roman" w:hAnsi="Times New Roman"/>
          <w:sz w:val="28"/>
          <w:szCs w:val="28"/>
          <w:lang w:val="en-US" w:eastAsia="vi-VN"/>
        </w:rPr>
        <w:t>;</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r>
      <w:r w:rsidRPr="0025655E">
        <w:rPr>
          <w:rFonts w:ascii="Times New Roman" w:eastAsia="Times New Roman" w:hAnsi="Times New Roman"/>
          <w:sz w:val="28"/>
          <w:szCs w:val="28"/>
          <w:lang w:val="en-US" w:eastAsia="vi-VN"/>
        </w:rPr>
        <w:t>+</w:t>
      </w:r>
      <w:r w:rsidRPr="0025655E">
        <w:rPr>
          <w:rFonts w:ascii="Times New Roman" w:eastAsia="Times New Roman" w:hAnsi="Times New Roman"/>
          <w:sz w:val="28"/>
          <w:szCs w:val="28"/>
          <w:lang w:eastAsia="vi-VN"/>
        </w:rPr>
        <w:t xml:space="preserve"> Trình bày được các hình thức bộ máy kế toán ngân hàng.</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Về kỹ năng:</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Nhận diện hệ thống tài khoản và chứng từ kế toán của ngân hàng;</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Phân loại và lập được chứng từ kế toán ngân hàng;</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w:t>
      </w:r>
      <w:r w:rsidRPr="0025655E">
        <w:rPr>
          <w:rFonts w:ascii="Times New Roman" w:eastAsia="Times New Roman" w:hAnsi="Times New Roman"/>
          <w:sz w:val="28"/>
          <w:szCs w:val="28"/>
          <w:lang w:eastAsia="vi-VN"/>
        </w:rPr>
        <w:t xml:space="preserve"> Lựa chọn được các hình thức tổ chức bộ máy kế toán phù hợp với từng loại hình </w:t>
      </w:r>
      <w:r w:rsidRPr="0025655E">
        <w:rPr>
          <w:rFonts w:ascii="Times New Roman" w:eastAsia="Times New Roman" w:hAnsi="Times New Roman"/>
          <w:sz w:val="28"/>
          <w:szCs w:val="28"/>
          <w:lang w:val="en-US" w:eastAsia="vi-VN"/>
        </w:rPr>
        <w:t>ngân hàng và các tổ chức tín dụng</w:t>
      </w:r>
      <w:r w:rsidRPr="0025655E">
        <w:rPr>
          <w:rFonts w:ascii="Times New Roman" w:eastAsia="Times New Roman" w:hAnsi="Times New Roman"/>
          <w:sz w:val="28"/>
          <w:szCs w:val="28"/>
          <w:lang w:eastAsia="vi-VN"/>
        </w:rPr>
        <w:t>.</w:t>
      </w:r>
      <w:r w:rsidRPr="0025655E">
        <w:rPr>
          <w:rFonts w:ascii="Times New Roman" w:eastAsia="Times New Roman" w:hAnsi="Times New Roman"/>
          <w:sz w:val="28"/>
          <w:szCs w:val="28"/>
          <w:lang w:eastAsia="vi-VN"/>
        </w:rPr>
        <w:tab/>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Về năng lực tự chủ và trách nhiệm:</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xml:space="preserve">+ Tự chịu trách nhiệm về công </w:t>
      </w:r>
      <w:r w:rsidRPr="0025655E">
        <w:rPr>
          <w:rFonts w:ascii="Times New Roman" w:eastAsia="Times New Roman" w:hAnsi="Times New Roman"/>
          <w:sz w:val="28"/>
          <w:szCs w:val="28"/>
          <w:lang w:val="en-US" w:eastAsia="vi-VN"/>
        </w:rPr>
        <w:t>việc, tuân thủ quy định nghề nghiệp;</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Chủ động sáng tạo trong quá trình thực hiện nhiệm vụ được giao;</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Tích cực cập nhật kiến thức liên quan lĩnh vực tài chính ngân hàng.</w:t>
      </w:r>
    </w:p>
    <w:p w:rsidR="00CC590D" w:rsidRPr="0025655E" w:rsidRDefault="00CC590D" w:rsidP="00CC590D">
      <w:pPr>
        <w:spacing w:line="288"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2. Nội dung chương:</w:t>
      </w:r>
    </w:p>
    <w:tbl>
      <w:tblPr>
        <w:tblW w:w="0" w:type="auto"/>
        <w:tblInd w:w="817" w:type="dxa"/>
        <w:tblLook w:val="04A0"/>
      </w:tblPr>
      <w:tblGrid>
        <w:gridCol w:w="6804"/>
        <w:gridCol w:w="709"/>
        <w:gridCol w:w="850"/>
      </w:tblGrid>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2.1. Giới thiệu chung về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850" w:type="dxa"/>
          </w:tcPr>
          <w:p w:rsidR="00CC590D" w:rsidRPr="0025655E" w:rsidRDefault="00CC590D" w:rsidP="00C9155E">
            <w:pPr>
              <w:tabs>
                <w:tab w:val="left" w:pos="0"/>
              </w:tabs>
              <w:spacing w:line="288" w:lineRule="auto"/>
              <w:rPr>
                <w:rFonts w:ascii="Times New Roman" w:hAnsi="Times New Roman"/>
                <w:i/>
                <w:sz w:val="28"/>
                <w:szCs w:val="28"/>
                <w:lang w:val="en-US"/>
              </w:rPr>
            </w:pPr>
            <w:r w:rsidRPr="0025655E">
              <w:rPr>
                <w:rFonts w:ascii="Times New Roman" w:hAnsi="Times New Roman"/>
                <w:i/>
                <w:sz w:val="28"/>
                <w:szCs w:val="28"/>
                <w:lang w:val="en-US"/>
              </w:rPr>
              <w:t>giờ</w:t>
            </w: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2.1.1. Khái niệm về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2.1.2. Đối tượng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2.1.3. Vai trò, nhiệm vụ của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2.1.4. Đặc điểm của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2.1.5. Tổ chức công tác kế toán tại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2.1.6. Nguyên tắc, yêu cầu của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2.2. Hệ thống tài khoản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r w:rsidRPr="0025655E">
              <w:rPr>
                <w:rFonts w:ascii="Times New Roman" w:hAnsi="Times New Roman"/>
                <w:i/>
                <w:sz w:val="28"/>
                <w:szCs w:val="28"/>
                <w:lang w:val="en-US"/>
              </w:rPr>
              <w:t>giờ</w:t>
            </w: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2.2.1. Khái niệm</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2.2.2. Nội dung hệ thống tài khoản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lang w:val="en-US"/>
              </w:rPr>
            </w:pPr>
            <w:r w:rsidRPr="0025655E">
              <w:rPr>
                <w:rFonts w:ascii="Times New Roman" w:hAnsi="Times New Roman"/>
                <w:sz w:val="28"/>
                <w:szCs w:val="28"/>
                <w:lang w:val="en-US"/>
              </w:rPr>
              <w:t>Bài tập</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850"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2.3. Chứng từ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850"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2.3.1. Đặc điểm chứng từ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2.3.2. Các yếu tố cơ bản của chứng từ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2.3.3. Chứng từ điện tử trong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2.3.4. Phân loại chứng từ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lang w:val="en-US"/>
              </w:rPr>
              <w:t>2.</w:t>
            </w:r>
            <w:r w:rsidRPr="0025655E">
              <w:rPr>
                <w:rFonts w:ascii="Times New Roman" w:hAnsi="Times New Roman"/>
                <w:sz w:val="28"/>
                <w:szCs w:val="28"/>
              </w:rPr>
              <w:t>3.5. Lập chứng từ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2.3.6. Kiểm soát chứng từ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2.3.7. Luân chuyển chứng từ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2.3.8. Bảo quản và lưu trữ chứng từ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lang w:val="en-US"/>
              </w:rPr>
            </w:pPr>
            <w:r w:rsidRPr="0025655E">
              <w:rPr>
                <w:rFonts w:ascii="Times New Roman" w:hAnsi="Times New Roman"/>
                <w:sz w:val="28"/>
                <w:szCs w:val="28"/>
                <w:lang w:val="en-US"/>
              </w:rPr>
              <w:t>Bài tập</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4</w:t>
            </w:r>
          </w:p>
        </w:tc>
        <w:tc>
          <w:tcPr>
            <w:tcW w:w="850"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c>
          <w:tcPr>
            <w:tcW w:w="6804" w:type="dxa"/>
          </w:tcPr>
          <w:p w:rsidR="00CC590D" w:rsidRPr="0025655E" w:rsidRDefault="00CC590D" w:rsidP="00C9155E">
            <w:pPr>
              <w:tabs>
                <w:tab w:val="left" w:pos="0"/>
              </w:tabs>
              <w:spacing w:line="288" w:lineRule="auto"/>
              <w:rPr>
                <w:rFonts w:ascii="Times New Roman" w:hAnsi="Times New Roman"/>
                <w:sz w:val="28"/>
                <w:szCs w:val="28"/>
              </w:rPr>
            </w:pPr>
            <w:r w:rsidRPr="0025655E">
              <w:rPr>
                <w:rFonts w:ascii="Times New Roman" w:hAnsi="Times New Roman"/>
                <w:sz w:val="28"/>
                <w:szCs w:val="28"/>
              </w:rPr>
              <w:t>2.4. Tổ chức bộ máy kế toán ngân hàng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850"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c>
          <w:tcPr>
            <w:tcW w:w="6804"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2.4.1. Tổ chức kế toán bộ máy kế toán tập trung</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2.4.2. Tổ chức bộ máy kế toán phân tán</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2.4.3. Tổ chức bộ máy kế toán vừa tập trung vừa phân tán</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lastRenderedPageBreak/>
              <w:t>2.4.4. Mô hình tổ chức kế toán vừa tập trung vừa phân tán</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 xml:space="preserve">Bài tập </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850"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c>
          <w:tcPr>
            <w:tcW w:w="6804"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2.5. Hình thức kế toán áp dụng tại ngân hàng thương mại</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850"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c>
          <w:tcPr>
            <w:tcW w:w="6804"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2.5.1. Kế toán chi tiết</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jc w:val="both"/>
              <w:rPr>
                <w:rFonts w:ascii="Times New Roman" w:eastAsia="Times New Roman" w:hAnsi="Times New Roman"/>
                <w:sz w:val="28"/>
                <w:szCs w:val="28"/>
                <w:lang w:eastAsia="vi-VN"/>
              </w:rPr>
            </w:pPr>
            <w:r w:rsidRPr="0025655E">
              <w:rPr>
                <w:rFonts w:ascii="Times New Roman" w:hAnsi="Times New Roman"/>
                <w:sz w:val="28"/>
                <w:szCs w:val="28"/>
              </w:rPr>
              <w:t>2.5.2. Kế toán tổng hợp</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850"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c>
          <w:tcPr>
            <w:tcW w:w="6804" w:type="dxa"/>
          </w:tcPr>
          <w:p w:rsidR="00CC590D" w:rsidRPr="0025655E" w:rsidRDefault="00CC590D" w:rsidP="00C9155E">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850"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c>
          <w:tcPr>
            <w:tcW w:w="6804" w:type="dxa"/>
          </w:tcPr>
          <w:p w:rsidR="00CC590D" w:rsidRPr="0025655E" w:rsidRDefault="00CC590D" w:rsidP="00C9155E">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Kiểm tra định kỳ</w:t>
            </w:r>
          </w:p>
        </w:tc>
        <w:tc>
          <w:tcPr>
            <w:tcW w:w="709"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850"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bl>
    <w:p w:rsidR="00CC590D" w:rsidRDefault="00CC590D" w:rsidP="00CC590D">
      <w:pPr>
        <w:tabs>
          <w:tab w:val="left" w:pos="0"/>
        </w:tabs>
        <w:spacing w:line="288" w:lineRule="auto"/>
        <w:jc w:val="both"/>
        <w:rPr>
          <w:rFonts w:ascii="Times New Roman" w:eastAsia="Times New Roman" w:hAnsi="Times New Roman"/>
          <w:b/>
          <w:bCs/>
          <w:sz w:val="28"/>
          <w:szCs w:val="28"/>
          <w:lang w:val="en-US" w:eastAsia="vi-VN"/>
        </w:rPr>
      </w:pPr>
    </w:p>
    <w:p w:rsidR="00CC590D" w:rsidRPr="0025655E" w:rsidRDefault="00CC590D" w:rsidP="00CC590D">
      <w:pPr>
        <w:tabs>
          <w:tab w:val="left" w:pos="0"/>
        </w:tabs>
        <w:spacing w:line="288" w:lineRule="auto"/>
        <w:jc w:val="both"/>
        <w:rPr>
          <w:rFonts w:ascii="Times New Roman" w:hAnsi="Times New Roman"/>
          <w:b/>
          <w:sz w:val="28"/>
          <w:szCs w:val="28"/>
          <w:lang w:val="en-US"/>
        </w:rPr>
      </w:pPr>
      <w:r w:rsidRPr="0025655E">
        <w:rPr>
          <w:rFonts w:ascii="Times New Roman" w:eastAsia="Times New Roman" w:hAnsi="Times New Roman"/>
          <w:b/>
          <w:bCs/>
          <w:sz w:val="28"/>
          <w:szCs w:val="28"/>
          <w:lang w:eastAsia="vi-VN"/>
        </w:rPr>
        <w:t>Chương 2:</w:t>
      </w:r>
      <w:r w:rsidRPr="0025655E">
        <w:rPr>
          <w:rFonts w:ascii="Times New Roman" w:hAnsi="Times New Roman"/>
          <w:b/>
          <w:sz w:val="28"/>
          <w:szCs w:val="28"/>
        </w:rPr>
        <w:t xml:space="preserve"> Kế toán nguồn vốn hoạt động của ngân hàng thương mại    </w:t>
      </w:r>
    </w:p>
    <w:p w:rsidR="00CC590D" w:rsidRPr="0025655E" w:rsidRDefault="00CC590D" w:rsidP="00CC590D">
      <w:pPr>
        <w:tabs>
          <w:tab w:val="left" w:pos="0"/>
        </w:tabs>
        <w:spacing w:line="288" w:lineRule="auto"/>
        <w:jc w:val="right"/>
        <w:rPr>
          <w:rFonts w:ascii="Times New Roman" w:hAnsi="Times New Roman"/>
          <w:b/>
          <w:sz w:val="28"/>
          <w:szCs w:val="28"/>
          <w:lang w:val="en-US"/>
        </w:rPr>
      </w:pPr>
      <w:r w:rsidRPr="0025655E">
        <w:rPr>
          <w:rFonts w:ascii="Times New Roman" w:eastAsia="Times New Roman" w:hAnsi="Times New Roman"/>
          <w:i/>
          <w:sz w:val="28"/>
          <w:szCs w:val="28"/>
          <w:lang w:eastAsia="vi-VN"/>
        </w:rPr>
        <w:t>Thời gian: 31 giờ</w:t>
      </w:r>
      <w:r w:rsidRPr="0025655E">
        <w:rPr>
          <w:rFonts w:ascii="Times New Roman" w:eastAsia="Times New Roman" w:hAnsi="Times New Roman"/>
          <w:i/>
          <w:sz w:val="28"/>
          <w:szCs w:val="28"/>
          <w:lang w:val="en-US" w:eastAsia="vi-VN"/>
        </w:rPr>
        <w:t>(LT: 10 giờ, BT: 20 giờ, KT: 1 giờ)</w:t>
      </w:r>
    </w:p>
    <w:p w:rsidR="00CC590D" w:rsidRPr="0025655E" w:rsidRDefault="00CC590D" w:rsidP="00CC590D">
      <w:pPr>
        <w:tabs>
          <w:tab w:val="left" w:pos="720"/>
        </w:tabs>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t>1. Mục tiêu:</w:t>
      </w:r>
    </w:p>
    <w:p w:rsidR="00CC590D" w:rsidRPr="0025655E" w:rsidRDefault="00CC590D" w:rsidP="00CC590D">
      <w:pPr>
        <w:tabs>
          <w:tab w:val="left" w:pos="720"/>
        </w:tabs>
        <w:spacing w:line="288" w:lineRule="auto"/>
        <w:jc w:val="both"/>
        <w:rPr>
          <w:rFonts w:ascii="Times New Roman" w:hAnsi="Times New Roman"/>
          <w:b/>
          <w:i/>
          <w:sz w:val="28"/>
          <w:szCs w:val="28"/>
          <w:lang w:val="en-US"/>
        </w:rPr>
      </w:pPr>
      <w:r w:rsidRPr="0025655E">
        <w:rPr>
          <w:rFonts w:ascii="Times New Roman" w:eastAsia="Times New Roman" w:hAnsi="Times New Roman"/>
          <w:sz w:val="28"/>
          <w:szCs w:val="28"/>
          <w:lang w:val="en-US" w:eastAsia="vi-VN"/>
        </w:rPr>
        <w:tab/>
        <w:t>- Về kiến thức:</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r>
      <w:r w:rsidRPr="0025655E">
        <w:rPr>
          <w:rFonts w:ascii="Times New Roman" w:eastAsia="Times New Roman" w:hAnsi="Times New Roman"/>
          <w:sz w:val="28"/>
          <w:szCs w:val="28"/>
          <w:lang w:val="en-US" w:eastAsia="vi-VN"/>
        </w:rPr>
        <w:t>+</w:t>
      </w:r>
      <w:r w:rsidRPr="0025655E">
        <w:rPr>
          <w:rFonts w:ascii="Times New Roman" w:eastAsia="Times New Roman" w:hAnsi="Times New Roman"/>
          <w:sz w:val="28"/>
          <w:szCs w:val="28"/>
          <w:lang w:eastAsia="vi-VN"/>
        </w:rPr>
        <w:t xml:space="preserve"> Trình bày được nội dung</w:t>
      </w:r>
      <w:r w:rsidRPr="0025655E">
        <w:rPr>
          <w:rFonts w:ascii="Times New Roman" w:eastAsia="Times New Roman" w:hAnsi="Times New Roman"/>
          <w:sz w:val="28"/>
          <w:szCs w:val="28"/>
          <w:lang w:val="en-US" w:eastAsia="vi-VN"/>
        </w:rPr>
        <w:t xml:space="preserve"> các nguồn vốn của ngân hàng thương mại: Vốn chủ sở hữu, Vốn huy động, Vốn đi vay, Vốn ủy thác và đầu tư;</w:t>
      </w:r>
    </w:p>
    <w:p w:rsidR="00CC590D" w:rsidRPr="0025655E" w:rsidRDefault="00CC590D" w:rsidP="00CC590D">
      <w:pPr>
        <w:spacing w:line="288" w:lineRule="auto"/>
        <w:jc w:val="both"/>
        <w:rPr>
          <w:rFonts w:ascii="Times New Roman" w:hAnsi="Times New Roman"/>
          <w:sz w:val="28"/>
          <w:szCs w:val="28"/>
          <w:lang w:val="en-US"/>
        </w:rPr>
      </w:pPr>
      <w:r w:rsidRPr="0025655E">
        <w:rPr>
          <w:rFonts w:ascii="Times New Roman" w:eastAsia="Times New Roman" w:hAnsi="Times New Roman"/>
          <w:sz w:val="28"/>
          <w:szCs w:val="28"/>
          <w:lang w:val="en-US" w:eastAsia="vi-VN"/>
        </w:rPr>
        <w:tab/>
        <w:t>+ Trình bàyt</w:t>
      </w:r>
      <w:r w:rsidRPr="0025655E">
        <w:rPr>
          <w:rFonts w:ascii="Times New Roman" w:hAnsi="Times New Roman"/>
          <w:sz w:val="28"/>
          <w:szCs w:val="28"/>
        </w:rPr>
        <w:t>ài khoản kế toán</w:t>
      </w:r>
      <w:r w:rsidRPr="0025655E">
        <w:rPr>
          <w:rFonts w:ascii="Times New Roman" w:hAnsi="Times New Roman"/>
          <w:sz w:val="28"/>
          <w:szCs w:val="28"/>
          <w:lang w:val="en-US"/>
        </w:rPr>
        <w:t xml:space="preserve"> sử dụng và</w:t>
      </w:r>
      <w:r w:rsidRPr="0025655E">
        <w:rPr>
          <w:rFonts w:ascii="Times New Roman" w:hAnsi="Times New Roman"/>
          <w:sz w:val="28"/>
          <w:szCs w:val="28"/>
        </w:rPr>
        <w:t xml:space="preserve"> quy trình kế toán nguồn vốn chủ sở hữu</w:t>
      </w:r>
      <w:r w:rsidRPr="0025655E">
        <w:rPr>
          <w:rFonts w:ascii="Times New Roman" w:hAnsi="Times New Roman"/>
          <w:sz w:val="28"/>
          <w:szCs w:val="28"/>
          <w:lang w:val="en-US"/>
        </w:rPr>
        <w:t>;</w:t>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xml:space="preserve">+ </w:t>
      </w:r>
      <w:r w:rsidRPr="0025655E">
        <w:rPr>
          <w:rFonts w:ascii="Times New Roman" w:eastAsia="Times New Roman" w:hAnsi="Times New Roman"/>
          <w:sz w:val="28"/>
          <w:szCs w:val="28"/>
          <w:lang w:val="en-US" w:eastAsia="vi-VN"/>
        </w:rPr>
        <w:t>Trình bàyt</w:t>
      </w:r>
      <w:r w:rsidRPr="0025655E">
        <w:rPr>
          <w:rFonts w:ascii="Times New Roman" w:hAnsi="Times New Roman"/>
          <w:sz w:val="28"/>
          <w:szCs w:val="28"/>
        </w:rPr>
        <w:t>ài khoản kế toán</w:t>
      </w:r>
      <w:r w:rsidRPr="0025655E">
        <w:rPr>
          <w:rFonts w:ascii="Times New Roman" w:hAnsi="Times New Roman"/>
          <w:sz w:val="28"/>
          <w:szCs w:val="28"/>
          <w:lang w:val="en-US"/>
        </w:rPr>
        <w:t xml:space="preserve"> sử dụng  và</w:t>
      </w:r>
      <w:r w:rsidRPr="0025655E">
        <w:rPr>
          <w:rFonts w:ascii="Times New Roman" w:hAnsi="Times New Roman"/>
          <w:sz w:val="28"/>
          <w:szCs w:val="28"/>
        </w:rPr>
        <w:t xml:space="preserve"> quy trình kế toán vốnhuy động</w:t>
      </w:r>
      <w:r w:rsidRPr="0025655E">
        <w:rPr>
          <w:rFonts w:ascii="Times New Roman" w:hAnsi="Times New Roman"/>
          <w:sz w:val="28"/>
          <w:szCs w:val="28"/>
          <w:lang w:val="en-US"/>
        </w:rPr>
        <w:t>;</w:t>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w:t>
      </w:r>
      <w:r w:rsidRPr="0025655E">
        <w:rPr>
          <w:rFonts w:ascii="Times New Roman" w:eastAsia="Times New Roman" w:hAnsi="Times New Roman"/>
          <w:sz w:val="28"/>
          <w:szCs w:val="28"/>
          <w:lang w:val="en-US" w:eastAsia="vi-VN"/>
        </w:rPr>
        <w:t>Trình bàyt</w:t>
      </w:r>
      <w:r w:rsidRPr="0025655E">
        <w:rPr>
          <w:rFonts w:ascii="Times New Roman" w:hAnsi="Times New Roman"/>
          <w:sz w:val="28"/>
          <w:szCs w:val="28"/>
        </w:rPr>
        <w:t>ài khoản kế toán</w:t>
      </w:r>
      <w:r w:rsidRPr="0025655E">
        <w:rPr>
          <w:rFonts w:ascii="Times New Roman" w:hAnsi="Times New Roman"/>
          <w:sz w:val="28"/>
          <w:szCs w:val="28"/>
          <w:lang w:val="en-US"/>
        </w:rPr>
        <w:t xml:space="preserve"> sử dụng  và</w:t>
      </w:r>
      <w:r w:rsidRPr="0025655E">
        <w:rPr>
          <w:rFonts w:ascii="Times New Roman" w:hAnsi="Times New Roman"/>
          <w:sz w:val="28"/>
          <w:szCs w:val="28"/>
        </w:rPr>
        <w:t xml:space="preserve"> quy trình kế toán vốn đi vay</w:t>
      </w:r>
      <w:r w:rsidRPr="0025655E">
        <w:rPr>
          <w:rFonts w:ascii="Times New Roman" w:hAnsi="Times New Roman"/>
          <w:sz w:val="28"/>
          <w:szCs w:val="28"/>
          <w:lang w:val="en-US"/>
        </w:rPr>
        <w:t>;</w:t>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xml:space="preserve">+ </w:t>
      </w:r>
      <w:r w:rsidRPr="0025655E">
        <w:rPr>
          <w:rFonts w:ascii="Times New Roman" w:eastAsia="Times New Roman" w:hAnsi="Times New Roman"/>
          <w:sz w:val="28"/>
          <w:szCs w:val="28"/>
          <w:lang w:val="en-US" w:eastAsia="vi-VN"/>
        </w:rPr>
        <w:t>Trình bàyt</w:t>
      </w:r>
      <w:r w:rsidRPr="0025655E">
        <w:rPr>
          <w:rFonts w:ascii="Times New Roman" w:hAnsi="Times New Roman"/>
          <w:sz w:val="28"/>
          <w:szCs w:val="28"/>
        </w:rPr>
        <w:t>ài khoản kế toán</w:t>
      </w:r>
      <w:r w:rsidRPr="0025655E">
        <w:rPr>
          <w:rFonts w:ascii="Times New Roman" w:hAnsi="Times New Roman"/>
          <w:sz w:val="28"/>
          <w:szCs w:val="28"/>
          <w:lang w:val="en-US"/>
        </w:rPr>
        <w:t xml:space="preserve"> sử dụng và</w:t>
      </w:r>
      <w:r w:rsidRPr="0025655E">
        <w:rPr>
          <w:rFonts w:ascii="Times New Roman" w:hAnsi="Times New Roman"/>
          <w:sz w:val="28"/>
          <w:szCs w:val="28"/>
        </w:rPr>
        <w:t xml:space="preserve"> quy trình kế toán kế toán </w:t>
      </w:r>
      <w:r w:rsidRPr="0025655E">
        <w:rPr>
          <w:rFonts w:ascii="Times New Roman" w:hAnsi="Times New Roman"/>
          <w:sz w:val="28"/>
          <w:szCs w:val="28"/>
          <w:lang w:val="en-US"/>
        </w:rPr>
        <w:t>vốn đi vay,</w:t>
      </w:r>
      <w:r w:rsidRPr="0025655E">
        <w:rPr>
          <w:rFonts w:ascii="Times New Roman" w:hAnsi="Times New Roman"/>
          <w:sz w:val="28"/>
          <w:szCs w:val="28"/>
        </w:rPr>
        <w:t xml:space="preserve"> vốn uỷ thác, đầu tư.</w:t>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Về kỹ năng:</w:t>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Thực hiện được việc thu thập, tổng họp số liệu cần cho công việc;</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Xác định và lập</w:t>
      </w:r>
      <w:r w:rsidRPr="0025655E">
        <w:rPr>
          <w:rFonts w:ascii="Times New Roman" w:eastAsia="Times New Roman" w:hAnsi="Times New Roman"/>
          <w:sz w:val="28"/>
          <w:szCs w:val="28"/>
          <w:lang w:eastAsia="vi-VN"/>
        </w:rPr>
        <w:t xml:space="preserve"> được các chứng từ kế toán</w:t>
      </w:r>
      <w:r w:rsidRPr="0025655E">
        <w:rPr>
          <w:rFonts w:ascii="Times New Roman" w:eastAsia="Times New Roman" w:hAnsi="Times New Roman"/>
          <w:sz w:val="28"/>
          <w:szCs w:val="28"/>
          <w:lang w:val="en-US" w:eastAsia="vi-VN"/>
        </w:rPr>
        <w:t xml:space="preserve"> sử dụng để hạch toán;</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+Vận dụng kiến thức để phản ánh</w:t>
      </w:r>
      <w:r w:rsidRPr="0025655E">
        <w:rPr>
          <w:rFonts w:ascii="Times New Roman" w:eastAsia="Times New Roman" w:hAnsi="Times New Roman"/>
          <w:sz w:val="28"/>
          <w:szCs w:val="28"/>
          <w:lang w:eastAsia="vi-VN"/>
        </w:rPr>
        <w:t xml:space="preserve"> các nghiệp vụ kế toán phát sinh </w:t>
      </w:r>
      <w:r w:rsidRPr="0025655E">
        <w:rPr>
          <w:rFonts w:ascii="Times New Roman" w:eastAsia="Times New Roman" w:hAnsi="Times New Roman"/>
          <w:sz w:val="28"/>
          <w:szCs w:val="28"/>
          <w:lang w:val="en-US" w:eastAsia="vi-VN"/>
        </w:rPr>
        <w:t xml:space="preserve">trong </w:t>
      </w:r>
      <w:r w:rsidRPr="0025655E">
        <w:rPr>
          <w:rFonts w:ascii="Times New Roman" w:eastAsia="Times New Roman" w:hAnsi="Times New Roman"/>
          <w:sz w:val="28"/>
          <w:szCs w:val="28"/>
          <w:lang w:eastAsia="vi-VN"/>
        </w:rPr>
        <w:t>bài thực hành ứng dụng.</w:t>
      </w:r>
      <w:r w:rsidRPr="0025655E">
        <w:rPr>
          <w:rFonts w:ascii="Times New Roman" w:eastAsia="Times New Roman" w:hAnsi="Times New Roman"/>
          <w:sz w:val="28"/>
          <w:szCs w:val="28"/>
          <w:lang w:eastAsia="vi-VN"/>
        </w:rPr>
        <w:tab/>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Về năng lực tự chủ và trách nhiệm:</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xml:space="preserve">+ Tự chịu trách nhiệm về công </w:t>
      </w:r>
      <w:r w:rsidRPr="0025655E">
        <w:rPr>
          <w:rFonts w:ascii="Times New Roman" w:eastAsia="Times New Roman" w:hAnsi="Times New Roman"/>
          <w:sz w:val="28"/>
          <w:szCs w:val="28"/>
          <w:lang w:val="en-US" w:eastAsia="vi-VN"/>
        </w:rPr>
        <w:t>việc, tuân thủ quy định nghề nghiệp;</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Chủ động sáng tạo trong quá trình thực hiện nhiệm vụ được giao;</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Cẩn thận trong công việc ghi chép thông tin, kiểm tra, lưu trữ chứng từ;</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Tích cực cập nhật kiến thức liên quan lĩnh vực tài chính ngân hàng.</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Tuân thủ nghiêm các quy định của pháp luật về lĩnh vực kế toán tài chính ngân hàng.</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2. Nội dung chương:</w:t>
      </w:r>
    </w:p>
    <w:tbl>
      <w:tblPr>
        <w:tblW w:w="0" w:type="auto"/>
        <w:tblInd w:w="817" w:type="dxa"/>
        <w:tblLook w:val="04A0"/>
      </w:tblPr>
      <w:tblGrid>
        <w:gridCol w:w="6379"/>
        <w:gridCol w:w="850"/>
        <w:gridCol w:w="1134"/>
      </w:tblGrid>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2.1. Kế toán nguồn vốn chủ sở hữu</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1134" w:type="dxa"/>
          </w:tcPr>
          <w:p w:rsidR="00CC590D" w:rsidRPr="0025655E" w:rsidRDefault="00CC590D" w:rsidP="00C9155E">
            <w:pPr>
              <w:tabs>
                <w:tab w:val="left" w:pos="0"/>
              </w:tabs>
              <w:spacing w:line="288" w:lineRule="auto"/>
              <w:rPr>
                <w:rFonts w:ascii="Times New Roman" w:hAnsi="Times New Roman"/>
                <w:i/>
                <w:sz w:val="28"/>
                <w:szCs w:val="28"/>
                <w:lang w:val="en-US"/>
              </w:rPr>
            </w:pPr>
            <w:r w:rsidRPr="0025655E">
              <w:rPr>
                <w:rFonts w:ascii="Times New Roman" w:hAnsi="Times New Roman"/>
                <w:i/>
                <w:sz w:val="28"/>
                <w:szCs w:val="28"/>
                <w:lang w:val="en-US"/>
              </w:rPr>
              <w:t>giờ</w:t>
            </w: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2.1.1.Nội dung nguồn vốn chủ sở hữu</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2.1.2. Tài khoản kế toán sử dụng</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2.1.3. Chứng từ</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lastRenderedPageBreak/>
              <w:t>2.1.4. Quy trình kế toán</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4</w:t>
            </w:r>
          </w:p>
        </w:tc>
        <w:tc>
          <w:tcPr>
            <w:tcW w:w="1134"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2.2. Kế toán vốn huy động</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3</w:t>
            </w:r>
          </w:p>
        </w:tc>
        <w:tc>
          <w:tcPr>
            <w:tcW w:w="1134"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2.2.1. Nội dung vốn huy động</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2.2.2. Tài khoản kế toán sử dụng</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2.2.3.Chứng từ</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2.2.4. Quy trình kế toán</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6</w:t>
            </w:r>
          </w:p>
        </w:tc>
        <w:tc>
          <w:tcPr>
            <w:tcW w:w="1134"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2.3. Kế toán vốn đi vay</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3</w:t>
            </w:r>
          </w:p>
        </w:tc>
        <w:tc>
          <w:tcPr>
            <w:tcW w:w="1134"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2.3.1. Kế toán vốn vay các tổ chức tín dụng</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2.3.2. Kế toán vay vốn ngân hàng Nhà nước</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6</w:t>
            </w:r>
          </w:p>
        </w:tc>
        <w:tc>
          <w:tcPr>
            <w:tcW w:w="1134"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2.4. Kế toán nguồn vốn uỷ thác, đầu tư, cho vay</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2</w:t>
            </w:r>
          </w:p>
        </w:tc>
        <w:tc>
          <w:tcPr>
            <w:tcW w:w="1134"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2.4.1. Kế toán nhận vốn</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2.4.2. Kế toán hoàn trả vốn</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rPr>
            </w:pPr>
          </w:p>
        </w:tc>
        <w:tc>
          <w:tcPr>
            <w:tcW w:w="1134" w:type="dxa"/>
          </w:tcPr>
          <w:p w:rsidR="00CC590D" w:rsidRPr="0025655E" w:rsidRDefault="00CC590D" w:rsidP="00C9155E">
            <w:pPr>
              <w:tabs>
                <w:tab w:val="left" w:pos="0"/>
              </w:tabs>
              <w:spacing w:line="288" w:lineRule="auto"/>
              <w:rPr>
                <w:rFonts w:ascii="Times New Roman" w:hAnsi="Times New Roman"/>
                <w:i/>
                <w:sz w:val="28"/>
                <w:szCs w:val="28"/>
              </w:rPr>
            </w:pP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Bài tập</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4</w:t>
            </w:r>
          </w:p>
        </w:tc>
        <w:tc>
          <w:tcPr>
            <w:tcW w:w="1134"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379" w:type="dxa"/>
          </w:tcPr>
          <w:p w:rsidR="00CC590D" w:rsidRPr="0025655E" w:rsidRDefault="00CC590D" w:rsidP="00C9155E">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Kiểm tra định kỳ</w:t>
            </w:r>
          </w:p>
        </w:tc>
        <w:tc>
          <w:tcPr>
            <w:tcW w:w="850" w:type="dxa"/>
          </w:tcPr>
          <w:p w:rsidR="00CC590D" w:rsidRPr="0025655E" w:rsidRDefault="00CC590D" w:rsidP="00C9155E">
            <w:pPr>
              <w:tabs>
                <w:tab w:val="left" w:pos="0"/>
              </w:tabs>
              <w:spacing w:line="288" w:lineRule="auto"/>
              <w:jc w:val="right"/>
              <w:rPr>
                <w:rFonts w:ascii="Times New Roman" w:hAnsi="Times New Roman"/>
                <w:i/>
                <w:sz w:val="28"/>
                <w:szCs w:val="28"/>
                <w:lang w:val="en-US"/>
              </w:rPr>
            </w:pPr>
            <w:r w:rsidRPr="0025655E">
              <w:rPr>
                <w:rFonts w:ascii="Times New Roman" w:hAnsi="Times New Roman"/>
                <w:i/>
                <w:sz w:val="28"/>
                <w:szCs w:val="28"/>
                <w:lang w:val="en-US"/>
              </w:rPr>
              <w:t>1</w:t>
            </w:r>
          </w:p>
        </w:tc>
        <w:tc>
          <w:tcPr>
            <w:tcW w:w="1134" w:type="dxa"/>
          </w:tcPr>
          <w:p w:rsidR="00CC590D" w:rsidRPr="0025655E" w:rsidRDefault="00CC590D" w:rsidP="00C9155E">
            <w:pPr>
              <w:spacing w:line="288" w:lineRule="auto"/>
              <w:rPr>
                <w:rFonts w:ascii="Times New Roman" w:hAnsi="Times New Roman"/>
                <w:sz w:val="28"/>
                <w:szCs w:val="28"/>
              </w:rPr>
            </w:pPr>
            <w:r w:rsidRPr="0025655E">
              <w:rPr>
                <w:rFonts w:ascii="Times New Roman" w:hAnsi="Times New Roman"/>
                <w:i/>
                <w:sz w:val="28"/>
                <w:szCs w:val="28"/>
                <w:lang w:val="en-US"/>
              </w:rPr>
              <w:t>giờ</w:t>
            </w:r>
          </w:p>
        </w:tc>
      </w:tr>
    </w:tbl>
    <w:p w:rsidR="00CC590D" w:rsidRDefault="00CC590D" w:rsidP="00CC590D">
      <w:pPr>
        <w:spacing w:line="288" w:lineRule="auto"/>
        <w:jc w:val="both"/>
        <w:rPr>
          <w:rFonts w:ascii="Times New Roman" w:eastAsia="Times New Roman" w:hAnsi="Times New Roman"/>
          <w:b/>
          <w:bCs/>
          <w:sz w:val="28"/>
          <w:szCs w:val="28"/>
          <w:lang w:val="en-US" w:eastAsia="vi-VN"/>
        </w:rPr>
      </w:pPr>
    </w:p>
    <w:p w:rsidR="00CC590D" w:rsidRPr="0025655E" w:rsidRDefault="00CC590D" w:rsidP="00CC590D">
      <w:pPr>
        <w:spacing w:line="288" w:lineRule="auto"/>
        <w:jc w:val="both"/>
        <w:rPr>
          <w:rFonts w:ascii="Times New Roman" w:eastAsia="Times New Roman" w:hAnsi="Times New Roman"/>
          <w:bCs/>
          <w:sz w:val="28"/>
          <w:szCs w:val="28"/>
          <w:lang w:eastAsia="vi-VN"/>
        </w:rPr>
      </w:pPr>
      <w:r w:rsidRPr="0025655E">
        <w:rPr>
          <w:rFonts w:ascii="Times New Roman" w:eastAsia="Times New Roman" w:hAnsi="Times New Roman"/>
          <w:b/>
          <w:bCs/>
          <w:sz w:val="28"/>
          <w:szCs w:val="28"/>
          <w:lang w:eastAsia="vi-VN"/>
        </w:rPr>
        <w:t>Chương 3: Kế toán nghiệp vụ tín dụng và đầu tư tài chính</w:t>
      </w:r>
    </w:p>
    <w:p w:rsidR="00CC590D" w:rsidRPr="0025655E" w:rsidRDefault="00CC590D" w:rsidP="00CC590D">
      <w:pPr>
        <w:spacing w:line="288" w:lineRule="auto"/>
        <w:jc w:val="right"/>
        <w:rPr>
          <w:rFonts w:ascii="Times New Roman" w:eastAsia="Times New Roman" w:hAnsi="Times New Roman"/>
          <w:bCs/>
          <w:i/>
          <w:sz w:val="28"/>
          <w:szCs w:val="28"/>
          <w:lang w:val="en-US" w:eastAsia="vi-VN"/>
        </w:rPr>
      </w:pPr>
      <w:r w:rsidRPr="0025655E">
        <w:rPr>
          <w:rFonts w:ascii="Times New Roman" w:eastAsia="Times New Roman" w:hAnsi="Times New Roman"/>
          <w:bCs/>
          <w:i/>
          <w:sz w:val="28"/>
          <w:szCs w:val="28"/>
          <w:lang w:eastAsia="vi-VN"/>
        </w:rPr>
        <w:t>Thời gian: 40 giờ</w:t>
      </w:r>
      <w:r w:rsidRPr="0025655E">
        <w:rPr>
          <w:rFonts w:ascii="Times New Roman" w:eastAsia="Times New Roman" w:hAnsi="Times New Roman"/>
          <w:bCs/>
          <w:i/>
          <w:sz w:val="28"/>
          <w:szCs w:val="28"/>
          <w:lang w:val="en-US" w:eastAsia="vi-VN"/>
        </w:rPr>
        <w:t>(LT: 14 giờ, BT: 24 giờ, KT: 2 giờ)</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t>1. Mục tiêu:</w:t>
      </w:r>
    </w:p>
    <w:p w:rsidR="00CC590D" w:rsidRPr="0025655E" w:rsidRDefault="00CC590D" w:rsidP="00CC590D">
      <w:pPr>
        <w:spacing w:line="288" w:lineRule="auto"/>
        <w:jc w:val="both"/>
        <w:rPr>
          <w:rFonts w:ascii="Times New Roman" w:eastAsia="Times New Roman" w:hAnsi="Times New Roman"/>
          <w:bCs/>
          <w:sz w:val="28"/>
          <w:szCs w:val="28"/>
          <w:lang w:val="en-US" w:eastAsia="vi-VN"/>
        </w:rPr>
      </w:pPr>
      <w:r w:rsidRPr="0025655E">
        <w:rPr>
          <w:rFonts w:ascii="Times New Roman" w:eastAsia="Times New Roman" w:hAnsi="Times New Roman"/>
          <w:sz w:val="28"/>
          <w:szCs w:val="28"/>
          <w:lang w:val="en-US" w:eastAsia="vi-VN"/>
        </w:rPr>
        <w:tab/>
        <w:t>- Về kiến thức:</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w:t>
      </w:r>
      <w:r w:rsidRPr="0025655E">
        <w:rPr>
          <w:rFonts w:ascii="Times New Roman" w:eastAsia="Times New Roman" w:hAnsi="Times New Roman"/>
          <w:sz w:val="28"/>
          <w:szCs w:val="28"/>
          <w:lang w:eastAsia="vi-VN"/>
        </w:rPr>
        <w:t xml:space="preserve"> Trình bày được nội dung</w:t>
      </w:r>
      <w:r w:rsidRPr="0025655E">
        <w:rPr>
          <w:rFonts w:ascii="Times New Roman" w:eastAsia="Times New Roman" w:hAnsi="Times New Roman"/>
          <w:sz w:val="28"/>
          <w:szCs w:val="28"/>
          <w:lang w:val="en-US" w:eastAsia="vi-VN"/>
        </w:rPr>
        <w:t xml:space="preserve"> các nghiệp vụ tín dụng và đầu tư của ngân hàng thương mại;</w:t>
      </w:r>
    </w:p>
    <w:p w:rsidR="00CC590D" w:rsidRPr="0025655E" w:rsidRDefault="00CC590D" w:rsidP="00CC590D">
      <w:pPr>
        <w:widowControl w:val="0"/>
        <w:spacing w:line="288" w:lineRule="auto"/>
        <w:jc w:val="both"/>
        <w:rPr>
          <w:rFonts w:ascii="Times New Roman" w:hAnsi="Times New Roman"/>
          <w:sz w:val="28"/>
          <w:szCs w:val="28"/>
          <w:lang w:val="en-US"/>
        </w:rPr>
      </w:pPr>
      <w:r w:rsidRPr="0025655E">
        <w:rPr>
          <w:rFonts w:ascii="Times New Roman" w:eastAsia="Times New Roman" w:hAnsi="Times New Roman"/>
          <w:sz w:val="28"/>
          <w:szCs w:val="28"/>
          <w:lang w:val="en-US" w:eastAsia="vi-VN"/>
        </w:rPr>
        <w:tab/>
        <w:t>+ Trình bày được t</w:t>
      </w:r>
      <w:r w:rsidRPr="0025655E">
        <w:rPr>
          <w:rFonts w:ascii="Times New Roman" w:hAnsi="Times New Roman"/>
          <w:sz w:val="28"/>
          <w:szCs w:val="28"/>
        </w:rPr>
        <w:t>ài khoản kế toán</w:t>
      </w:r>
      <w:r w:rsidRPr="0025655E">
        <w:rPr>
          <w:rFonts w:ascii="Times New Roman" w:hAnsi="Times New Roman"/>
          <w:sz w:val="28"/>
          <w:szCs w:val="28"/>
          <w:lang w:val="en-US"/>
        </w:rPr>
        <w:t xml:space="preserve"> sử dụng và</w:t>
      </w:r>
      <w:r w:rsidRPr="0025655E">
        <w:rPr>
          <w:rFonts w:ascii="Times New Roman" w:hAnsi="Times New Roman"/>
          <w:sz w:val="28"/>
          <w:szCs w:val="28"/>
        </w:rPr>
        <w:t xml:space="preserve"> quy trình kế toán </w:t>
      </w:r>
      <w:r w:rsidRPr="0025655E">
        <w:rPr>
          <w:rFonts w:ascii="Times New Roman" w:hAnsi="Times New Roman"/>
          <w:sz w:val="28"/>
          <w:szCs w:val="28"/>
          <w:lang w:val="en-US"/>
        </w:rPr>
        <w:t xml:space="preserve">các hình thức </w:t>
      </w:r>
      <w:r w:rsidRPr="0025655E">
        <w:rPr>
          <w:rFonts w:ascii="Times New Roman" w:hAnsi="Times New Roman"/>
          <w:sz w:val="28"/>
          <w:szCs w:val="28"/>
        </w:rPr>
        <w:t xml:space="preserve">tín dụng </w:t>
      </w:r>
      <w:r w:rsidRPr="0025655E">
        <w:rPr>
          <w:rFonts w:ascii="Times New Roman" w:hAnsi="Times New Roman"/>
          <w:sz w:val="28"/>
          <w:szCs w:val="28"/>
          <w:lang w:val="en-US"/>
        </w:rPr>
        <w:t xml:space="preserve">chủ yếu </w:t>
      </w:r>
      <w:r w:rsidRPr="0025655E">
        <w:rPr>
          <w:rFonts w:ascii="Times New Roman" w:hAnsi="Times New Roman"/>
          <w:sz w:val="28"/>
          <w:szCs w:val="28"/>
        </w:rPr>
        <w:t>trong ngân hàng thương mại</w:t>
      </w:r>
      <w:r w:rsidRPr="0025655E">
        <w:rPr>
          <w:rFonts w:ascii="Times New Roman" w:hAnsi="Times New Roman"/>
          <w:sz w:val="28"/>
          <w:szCs w:val="28"/>
          <w:lang w:val="en-US"/>
        </w:rPr>
        <w:t>: cho vay từng lần, Cho vay theo hạn mức tín dụng, cho vay theo dự án đầu tư, Chiết khấu chứng từ có giá, bảo lãnh, mua bán nợ;</w:t>
      </w:r>
    </w:p>
    <w:p w:rsidR="00CC590D" w:rsidRPr="0025655E" w:rsidRDefault="00CC590D" w:rsidP="00CC590D">
      <w:pPr>
        <w:widowControl w:val="0"/>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r>
      <w:r w:rsidRPr="0025655E">
        <w:rPr>
          <w:rFonts w:ascii="Times New Roman" w:eastAsia="Times New Roman" w:hAnsi="Times New Roman"/>
          <w:sz w:val="28"/>
          <w:szCs w:val="28"/>
          <w:lang w:val="en-US" w:eastAsia="vi-VN"/>
        </w:rPr>
        <w:t>+ Trình bày được t</w:t>
      </w:r>
      <w:r w:rsidRPr="0025655E">
        <w:rPr>
          <w:rFonts w:ascii="Times New Roman" w:hAnsi="Times New Roman"/>
          <w:sz w:val="28"/>
          <w:szCs w:val="28"/>
        </w:rPr>
        <w:t>ài khoản kế toán</w:t>
      </w:r>
      <w:r w:rsidRPr="0025655E">
        <w:rPr>
          <w:rFonts w:ascii="Times New Roman" w:hAnsi="Times New Roman"/>
          <w:sz w:val="28"/>
          <w:szCs w:val="28"/>
          <w:lang w:val="en-US"/>
        </w:rPr>
        <w:t xml:space="preserve"> sử dụng và</w:t>
      </w:r>
      <w:r w:rsidRPr="0025655E">
        <w:rPr>
          <w:rFonts w:ascii="Times New Roman" w:hAnsi="Times New Roman"/>
          <w:sz w:val="28"/>
          <w:szCs w:val="28"/>
        </w:rPr>
        <w:t xml:space="preserve"> quy trình kế toán các nghiệp vụ đầu tư tài chính</w:t>
      </w:r>
      <w:r w:rsidRPr="0025655E">
        <w:rPr>
          <w:rFonts w:ascii="Times New Roman" w:hAnsi="Times New Roman"/>
          <w:sz w:val="28"/>
          <w:szCs w:val="28"/>
          <w:lang w:val="en-US"/>
        </w:rPr>
        <w:t>, đầu tư chứng khoán</w:t>
      </w:r>
      <w:r w:rsidRPr="0025655E">
        <w:rPr>
          <w:rFonts w:ascii="Times New Roman" w:hAnsi="Times New Roman"/>
          <w:sz w:val="28"/>
          <w:szCs w:val="28"/>
        </w:rPr>
        <w:t>.</w:t>
      </w:r>
    </w:p>
    <w:p w:rsidR="00CC590D" w:rsidRPr="0025655E" w:rsidRDefault="00CC590D" w:rsidP="00CC590D">
      <w:pPr>
        <w:tabs>
          <w:tab w:val="left" w:pos="0"/>
        </w:tabs>
        <w:spacing w:line="288" w:lineRule="auto"/>
        <w:jc w:val="both"/>
        <w:rPr>
          <w:rFonts w:ascii="Times New Roman" w:eastAsia="Times New Roman" w:hAnsi="Times New Roman"/>
          <w:sz w:val="28"/>
          <w:szCs w:val="28"/>
          <w:lang w:val="en-US" w:eastAsia="vi-VN"/>
        </w:rPr>
      </w:pPr>
      <w:r w:rsidRPr="0025655E">
        <w:rPr>
          <w:rFonts w:ascii="Times New Roman" w:hAnsi="Times New Roman"/>
          <w:sz w:val="28"/>
          <w:szCs w:val="28"/>
          <w:lang w:val="en-US"/>
        </w:rPr>
        <w:tab/>
        <w:t>- Về kỹ năng:</w:t>
      </w:r>
      <w:r w:rsidRPr="0025655E">
        <w:rPr>
          <w:rFonts w:ascii="Times New Roman" w:eastAsia="Times New Roman" w:hAnsi="Times New Roman"/>
          <w:sz w:val="28"/>
          <w:szCs w:val="28"/>
          <w:lang w:val="en-US" w:eastAsia="vi-VN"/>
        </w:rPr>
        <w:tab/>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eastAsia="Times New Roman" w:hAnsi="Times New Roman"/>
          <w:sz w:val="28"/>
          <w:szCs w:val="28"/>
          <w:lang w:val="en-US" w:eastAsia="vi-VN"/>
        </w:rPr>
        <w:tab/>
      </w:r>
      <w:r w:rsidRPr="0025655E">
        <w:rPr>
          <w:rFonts w:ascii="Times New Roman" w:hAnsi="Times New Roman"/>
          <w:sz w:val="28"/>
          <w:szCs w:val="28"/>
          <w:lang w:val="en-US"/>
        </w:rPr>
        <w:t>+ Thực hiện được việc thu thập, tổng họp số liệu cần cho công việc;</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Xác định và lập</w:t>
      </w:r>
      <w:r w:rsidRPr="0025655E">
        <w:rPr>
          <w:rFonts w:ascii="Times New Roman" w:eastAsia="Times New Roman" w:hAnsi="Times New Roman"/>
          <w:sz w:val="28"/>
          <w:szCs w:val="28"/>
          <w:lang w:eastAsia="vi-VN"/>
        </w:rPr>
        <w:t xml:space="preserve"> được các chứng từ kế toán</w:t>
      </w:r>
      <w:r w:rsidRPr="0025655E">
        <w:rPr>
          <w:rFonts w:ascii="Times New Roman" w:eastAsia="Times New Roman" w:hAnsi="Times New Roman"/>
          <w:sz w:val="28"/>
          <w:szCs w:val="28"/>
          <w:lang w:val="en-US" w:eastAsia="vi-VN"/>
        </w:rPr>
        <w:t xml:space="preserve"> sử dụng để hạch toán;</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+Vận dụng kiến thức để phản ánh</w:t>
      </w:r>
      <w:r w:rsidRPr="0025655E">
        <w:rPr>
          <w:rFonts w:ascii="Times New Roman" w:eastAsia="Times New Roman" w:hAnsi="Times New Roman"/>
          <w:sz w:val="28"/>
          <w:szCs w:val="28"/>
          <w:lang w:eastAsia="vi-VN"/>
        </w:rPr>
        <w:t xml:space="preserve"> các nghiệp vụ kế toán phát sinh </w:t>
      </w:r>
      <w:r w:rsidRPr="0025655E">
        <w:rPr>
          <w:rFonts w:ascii="Times New Roman" w:eastAsia="Times New Roman" w:hAnsi="Times New Roman"/>
          <w:sz w:val="28"/>
          <w:szCs w:val="28"/>
          <w:lang w:val="en-US" w:eastAsia="vi-VN"/>
        </w:rPr>
        <w:t xml:space="preserve">trong </w:t>
      </w:r>
      <w:r w:rsidRPr="0025655E">
        <w:rPr>
          <w:rFonts w:ascii="Times New Roman" w:eastAsia="Times New Roman" w:hAnsi="Times New Roman"/>
          <w:sz w:val="28"/>
          <w:szCs w:val="28"/>
          <w:lang w:eastAsia="vi-VN"/>
        </w:rPr>
        <w:t>bài thực hành ứng dụng.</w:t>
      </w:r>
      <w:r w:rsidRPr="0025655E">
        <w:rPr>
          <w:rFonts w:ascii="Times New Roman" w:eastAsia="Times New Roman" w:hAnsi="Times New Roman"/>
          <w:sz w:val="28"/>
          <w:szCs w:val="28"/>
          <w:lang w:eastAsia="vi-VN"/>
        </w:rPr>
        <w:tab/>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Về năng lực tự chủ và trách nhiệm:</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xml:space="preserve">+ Tự chịu trách nhiệm về công </w:t>
      </w:r>
      <w:r w:rsidRPr="0025655E">
        <w:rPr>
          <w:rFonts w:ascii="Times New Roman" w:eastAsia="Times New Roman" w:hAnsi="Times New Roman"/>
          <w:sz w:val="28"/>
          <w:szCs w:val="28"/>
          <w:lang w:val="en-US" w:eastAsia="vi-VN"/>
        </w:rPr>
        <w:t>việc, tuân thủ quy định nghề nghiệp;</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lastRenderedPageBreak/>
        <w:tab/>
        <w:t>+ Chủ động sáng tạo trong quá trình thực hiện nhiệm vụ được giao;</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Cẩn thận trong công việc ghi chép thông tin, kiểm tra, lưu trữ chứng từ;</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Tích cực cập nhật kiến thức liên quan lĩnh vực tài chính ngân hàng.</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Tuân thủ nghiêm các quy định của pháp luật về lĩnh vực kế toán tài chính ngân hàng.</w:t>
      </w:r>
    </w:p>
    <w:p w:rsidR="00CC590D" w:rsidRPr="0025655E" w:rsidRDefault="00CC590D" w:rsidP="00CC590D">
      <w:pPr>
        <w:spacing w:line="288" w:lineRule="auto"/>
        <w:jc w:val="both"/>
        <w:rPr>
          <w:rFonts w:ascii="Times New Roman" w:eastAsia="Times New Roman" w:hAnsi="Times New Roman"/>
          <w:sz w:val="28"/>
          <w:szCs w:val="28"/>
          <w:lang w:val="sv-SE" w:eastAsia="vi-VN"/>
        </w:rPr>
      </w:pPr>
      <w:r w:rsidRPr="0025655E">
        <w:rPr>
          <w:rFonts w:ascii="Times New Roman" w:eastAsia="Times New Roman" w:hAnsi="Times New Roman"/>
          <w:sz w:val="28"/>
          <w:szCs w:val="28"/>
          <w:lang w:eastAsia="vi-VN"/>
        </w:rPr>
        <w:tab/>
        <w:t>2. Nội dung chương:</w:t>
      </w:r>
    </w:p>
    <w:tbl>
      <w:tblPr>
        <w:tblW w:w="0" w:type="auto"/>
        <w:tblInd w:w="817" w:type="dxa"/>
        <w:tblLook w:val="04A0"/>
      </w:tblPr>
      <w:tblGrid>
        <w:gridCol w:w="6662"/>
        <w:gridCol w:w="851"/>
        <w:gridCol w:w="850"/>
      </w:tblGrid>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1. Những vấn đề chung về kế toán nghiệp vụ tín dụng</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tabs>
                <w:tab w:val="left" w:pos="0"/>
              </w:tabs>
              <w:spacing w:line="300" w:lineRule="auto"/>
              <w:rPr>
                <w:rFonts w:ascii="Times New Roman" w:hAnsi="Times New Roman"/>
                <w:i/>
                <w:sz w:val="28"/>
                <w:szCs w:val="28"/>
                <w:lang w:val="sv-SE"/>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1.1. Nhiệm vụ của kế toán nghiệp vụ tín dụng</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p>
        </w:tc>
        <w:tc>
          <w:tcPr>
            <w:tcW w:w="850" w:type="dxa"/>
          </w:tcPr>
          <w:p w:rsidR="00CC590D" w:rsidRPr="0025655E" w:rsidRDefault="00CC590D" w:rsidP="00C9155E">
            <w:pPr>
              <w:tabs>
                <w:tab w:val="left" w:pos="0"/>
              </w:tabs>
              <w:spacing w:line="300" w:lineRule="auto"/>
              <w:rPr>
                <w:rFonts w:ascii="Times New Roman" w:hAnsi="Times New Roman"/>
                <w:i/>
                <w:sz w:val="28"/>
                <w:szCs w:val="28"/>
                <w:lang w:val="sv-SE"/>
              </w:rPr>
            </w:pP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1.2. Tài khoản kế toán sử dụng</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p>
        </w:tc>
        <w:tc>
          <w:tcPr>
            <w:tcW w:w="850" w:type="dxa"/>
          </w:tcPr>
          <w:p w:rsidR="00CC590D" w:rsidRPr="0025655E" w:rsidRDefault="00CC590D" w:rsidP="00C9155E">
            <w:pPr>
              <w:tabs>
                <w:tab w:val="left" w:pos="0"/>
              </w:tabs>
              <w:spacing w:line="300" w:lineRule="auto"/>
              <w:rPr>
                <w:rFonts w:ascii="Times New Roman" w:hAnsi="Times New Roman"/>
                <w:i/>
                <w:sz w:val="28"/>
                <w:szCs w:val="28"/>
                <w:lang w:val="sv-SE"/>
              </w:rPr>
            </w:pP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1.3. Chứng từ kế toán cho vay</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p>
        </w:tc>
        <w:tc>
          <w:tcPr>
            <w:tcW w:w="850" w:type="dxa"/>
          </w:tcPr>
          <w:p w:rsidR="00CC590D" w:rsidRPr="0025655E" w:rsidRDefault="00CC590D" w:rsidP="00C9155E">
            <w:pPr>
              <w:tabs>
                <w:tab w:val="left" w:pos="0"/>
              </w:tabs>
              <w:spacing w:line="300" w:lineRule="auto"/>
              <w:rPr>
                <w:rFonts w:ascii="Times New Roman" w:hAnsi="Times New Roman"/>
                <w:i/>
                <w:sz w:val="28"/>
                <w:szCs w:val="28"/>
                <w:lang w:val="sv-SE"/>
              </w:rPr>
            </w:pP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sv-SE"/>
              </w:rPr>
            </w:pPr>
            <w:r w:rsidRPr="0025655E">
              <w:rPr>
                <w:rFonts w:ascii="Times New Roman" w:hAnsi="Times New Roman"/>
                <w:sz w:val="28"/>
                <w:szCs w:val="28"/>
                <w:lang w:val="sv-SE"/>
              </w:rPr>
              <w:t>Bài tập</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tabs>
                <w:tab w:val="left" w:pos="0"/>
              </w:tabs>
              <w:spacing w:line="300" w:lineRule="auto"/>
              <w:rPr>
                <w:rFonts w:ascii="Times New Roman" w:hAnsi="Times New Roman"/>
                <w:i/>
                <w:sz w:val="28"/>
                <w:szCs w:val="28"/>
                <w:lang w:val="sv-SE"/>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2. Kế toán các hình thức cấp tín dụng chủ yếu</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p>
        </w:tc>
        <w:tc>
          <w:tcPr>
            <w:tcW w:w="850" w:type="dxa"/>
          </w:tcPr>
          <w:p w:rsidR="00CC590D" w:rsidRPr="0025655E" w:rsidRDefault="00CC590D" w:rsidP="00C9155E">
            <w:pPr>
              <w:tabs>
                <w:tab w:val="left" w:pos="0"/>
              </w:tabs>
              <w:spacing w:line="300" w:lineRule="auto"/>
              <w:rPr>
                <w:rFonts w:ascii="Times New Roman" w:hAnsi="Times New Roman"/>
                <w:i/>
                <w:sz w:val="28"/>
                <w:szCs w:val="28"/>
                <w:lang w:val="sv-SE"/>
              </w:rPr>
            </w:pP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2.1. Kế toán hình thức cho vay ngắn hạn theo món (cho vay từng lần</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sv-SE"/>
              </w:rPr>
            </w:pPr>
            <w:r w:rsidRPr="0025655E">
              <w:rPr>
                <w:rFonts w:ascii="Times New Roman" w:hAnsi="Times New Roman"/>
                <w:sz w:val="28"/>
                <w:szCs w:val="28"/>
                <w:lang w:val="sv-SE"/>
              </w:rPr>
              <w:t>Bài tập</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4</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2.2. Kế toán cho vay theo hạn mức tín dụng</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1</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sv-SE"/>
              </w:rPr>
            </w:pPr>
            <w:r w:rsidRPr="0025655E">
              <w:rPr>
                <w:rFonts w:ascii="Times New Roman" w:hAnsi="Times New Roman"/>
                <w:sz w:val="28"/>
                <w:szCs w:val="28"/>
                <w:lang w:val="sv-SE"/>
              </w:rPr>
              <w:t>Bài tập</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2.3. Kế toán cho vay theo dự án đầu tư</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1</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sv-SE"/>
              </w:rPr>
            </w:pPr>
            <w:r w:rsidRPr="0025655E">
              <w:rPr>
                <w:rFonts w:ascii="Times New Roman" w:hAnsi="Times New Roman"/>
                <w:sz w:val="28"/>
                <w:szCs w:val="28"/>
                <w:lang w:val="sv-SE"/>
              </w:rPr>
              <w:t>Bài tập</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2.4. Kế toán nghiệp vụ chiết khấu thương phiếu và giấy tờ có giá</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1</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sv-SE"/>
              </w:rPr>
            </w:pPr>
            <w:r w:rsidRPr="0025655E">
              <w:rPr>
                <w:rFonts w:ascii="Times New Roman" w:hAnsi="Times New Roman"/>
                <w:sz w:val="28"/>
                <w:szCs w:val="28"/>
                <w:lang w:val="sv-SE"/>
              </w:rPr>
              <w:t>Bài tập</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2.5. Kế toán nghiệp vụ bảo lãnh</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1</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sv-SE"/>
              </w:rPr>
            </w:pPr>
            <w:r w:rsidRPr="0025655E">
              <w:rPr>
                <w:rFonts w:ascii="Times New Roman" w:hAnsi="Times New Roman"/>
                <w:sz w:val="28"/>
                <w:szCs w:val="28"/>
                <w:lang w:val="sv-SE"/>
              </w:rPr>
              <w:t xml:space="preserve">Bài tập </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2.6. Kế toán nghiệp vụ cho thuê tài chính</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1</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2.7. Kế toán nghiệp vụ mua bán nợ</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1</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sv-SE"/>
              </w:rPr>
            </w:pPr>
            <w:r w:rsidRPr="0025655E">
              <w:rPr>
                <w:rFonts w:ascii="Times New Roman" w:hAnsi="Times New Roman"/>
                <w:sz w:val="28"/>
                <w:szCs w:val="28"/>
                <w:lang w:val="sv-SE"/>
              </w:rPr>
              <w:t>Bài tập</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en-US"/>
              </w:rPr>
            </w:pPr>
            <w:r w:rsidRPr="0025655E">
              <w:rPr>
                <w:rFonts w:ascii="Times New Roman" w:hAnsi="Times New Roman"/>
                <w:sz w:val="28"/>
                <w:szCs w:val="28"/>
                <w:lang w:val="sv-SE"/>
              </w:rPr>
              <w:t>2.</w:t>
            </w:r>
            <w:r w:rsidRPr="0025655E">
              <w:rPr>
                <w:rFonts w:ascii="Times New Roman" w:hAnsi="Times New Roman"/>
                <w:sz w:val="28"/>
                <w:szCs w:val="28"/>
              </w:rPr>
              <w:t xml:space="preserve">2.8. Kế toán phân loại nợ và trích dự phòng rủi ro </w:t>
            </w:r>
            <w:r w:rsidRPr="0025655E">
              <w:rPr>
                <w:rFonts w:ascii="Times New Roman" w:hAnsi="Times New Roman"/>
                <w:sz w:val="28"/>
                <w:szCs w:val="28"/>
                <w:lang w:val="en-US"/>
              </w:rPr>
              <w:t>TD</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sv-SE"/>
              </w:rPr>
            </w:pPr>
            <w:r w:rsidRPr="0025655E">
              <w:rPr>
                <w:rFonts w:ascii="Times New Roman" w:hAnsi="Times New Roman"/>
                <w:sz w:val="28"/>
                <w:szCs w:val="28"/>
                <w:lang w:val="sv-SE"/>
              </w:rPr>
              <w:t>Bài tập</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4</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3. Kế toán nghiệp vụ đầu tư tài chính</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3.1. Nội dung</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p>
        </w:tc>
        <w:tc>
          <w:tcPr>
            <w:tcW w:w="850" w:type="dxa"/>
          </w:tcPr>
          <w:p w:rsidR="00CC590D" w:rsidRPr="0025655E" w:rsidRDefault="00CC590D" w:rsidP="00C9155E">
            <w:pPr>
              <w:tabs>
                <w:tab w:val="left" w:pos="0"/>
              </w:tabs>
              <w:spacing w:line="300" w:lineRule="auto"/>
              <w:rPr>
                <w:rFonts w:ascii="Times New Roman" w:hAnsi="Times New Roman"/>
                <w:i/>
                <w:sz w:val="28"/>
                <w:szCs w:val="28"/>
                <w:lang w:val="sv-SE"/>
              </w:rPr>
            </w:pP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3.2. Tài khoản kế toán sử dụng</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p>
        </w:tc>
        <w:tc>
          <w:tcPr>
            <w:tcW w:w="850" w:type="dxa"/>
          </w:tcPr>
          <w:p w:rsidR="00CC590D" w:rsidRPr="0025655E" w:rsidRDefault="00CC590D" w:rsidP="00C9155E">
            <w:pPr>
              <w:tabs>
                <w:tab w:val="left" w:pos="0"/>
              </w:tabs>
              <w:spacing w:line="300" w:lineRule="auto"/>
              <w:rPr>
                <w:rFonts w:ascii="Times New Roman" w:hAnsi="Times New Roman"/>
                <w:i/>
                <w:sz w:val="28"/>
                <w:szCs w:val="28"/>
                <w:lang w:val="sv-SE"/>
              </w:rPr>
            </w:pP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3.3. Kế toán nghiệp vụ đầu tư chứng khoán</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p>
        </w:tc>
        <w:tc>
          <w:tcPr>
            <w:tcW w:w="850" w:type="dxa"/>
          </w:tcPr>
          <w:p w:rsidR="00CC590D" w:rsidRPr="0025655E" w:rsidRDefault="00CC590D" w:rsidP="00C9155E">
            <w:pPr>
              <w:tabs>
                <w:tab w:val="left" w:pos="0"/>
              </w:tabs>
              <w:spacing w:line="300" w:lineRule="auto"/>
              <w:rPr>
                <w:rFonts w:ascii="Times New Roman" w:hAnsi="Times New Roman"/>
                <w:i/>
                <w:sz w:val="28"/>
                <w:szCs w:val="28"/>
                <w:lang w:val="sv-SE"/>
              </w:rPr>
            </w:pP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rPr>
            </w:pPr>
            <w:r w:rsidRPr="0025655E">
              <w:rPr>
                <w:rFonts w:ascii="Times New Roman" w:hAnsi="Times New Roman"/>
                <w:sz w:val="28"/>
                <w:szCs w:val="28"/>
                <w:lang w:val="sv-SE"/>
              </w:rPr>
              <w:t>2.</w:t>
            </w:r>
            <w:r w:rsidRPr="0025655E">
              <w:rPr>
                <w:rFonts w:ascii="Times New Roman" w:hAnsi="Times New Roman"/>
                <w:sz w:val="28"/>
                <w:szCs w:val="28"/>
              </w:rPr>
              <w:t>3.4. Kế toán nghiệp vụ kinh doanh chứng khoán</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p>
        </w:tc>
        <w:tc>
          <w:tcPr>
            <w:tcW w:w="850" w:type="dxa"/>
          </w:tcPr>
          <w:p w:rsidR="00CC590D" w:rsidRPr="0025655E" w:rsidRDefault="00CC590D" w:rsidP="00C9155E">
            <w:pPr>
              <w:tabs>
                <w:tab w:val="left" w:pos="0"/>
              </w:tabs>
              <w:spacing w:line="300" w:lineRule="auto"/>
              <w:rPr>
                <w:rFonts w:ascii="Times New Roman" w:hAnsi="Times New Roman"/>
                <w:i/>
                <w:sz w:val="28"/>
                <w:szCs w:val="28"/>
                <w:lang w:val="sv-SE"/>
              </w:rPr>
            </w:pP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sv-SE"/>
              </w:rPr>
            </w:pPr>
            <w:r w:rsidRPr="0025655E">
              <w:rPr>
                <w:rFonts w:ascii="Times New Roman" w:hAnsi="Times New Roman"/>
                <w:sz w:val="28"/>
                <w:szCs w:val="28"/>
                <w:lang w:val="sv-SE"/>
              </w:rPr>
              <w:t xml:space="preserve">Bài tập </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r w:rsidR="00CC590D" w:rsidRPr="0025655E" w:rsidTr="00C9155E">
        <w:trPr>
          <w:trHeight w:val="397"/>
        </w:trPr>
        <w:tc>
          <w:tcPr>
            <w:tcW w:w="6662" w:type="dxa"/>
          </w:tcPr>
          <w:p w:rsidR="00CC590D" w:rsidRPr="0025655E" w:rsidRDefault="00CC590D" w:rsidP="00C9155E">
            <w:pPr>
              <w:tabs>
                <w:tab w:val="left" w:pos="0"/>
              </w:tabs>
              <w:spacing w:line="300" w:lineRule="auto"/>
              <w:jc w:val="both"/>
              <w:rPr>
                <w:rFonts w:ascii="Times New Roman" w:hAnsi="Times New Roman"/>
                <w:sz w:val="28"/>
                <w:szCs w:val="28"/>
                <w:lang w:val="sv-SE"/>
              </w:rPr>
            </w:pPr>
            <w:r w:rsidRPr="0025655E">
              <w:rPr>
                <w:rFonts w:ascii="Times New Roman" w:hAnsi="Times New Roman"/>
                <w:sz w:val="28"/>
                <w:szCs w:val="28"/>
                <w:lang w:val="sv-SE"/>
              </w:rPr>
              <w:t>Kiểm tra định kỳ</w:t>
            </w:r>
          </w:p>
        </w:tc>
        <w:tc>
          <w:tcPr>
            <w:tcW w:w="851" w:type="dxa"/>
          </w:tcPr>
          <w:p w:rsidR="00CC590D" w:rsidRPr="0025655E" w:rsidRDefault="00CC590D" w:rsidP="00C9155E">
            <w:pPr>
              <w:tabs>
                <w:tab w:val="left" w:pos="0"/>
              </w:tabs>
              <w:spacing w:line="300" w:lineRule="auto"/>
              <w:jc w:val="right"/>
              <w:rPr>
                <w:rFonts w:ascii="Times New Roman" w:hAnsi="Times New Roman"/>
                <w:i/>
                <w:sz w:val="28"/>
                <w:szCs w:val="28"/>
                <w:lang w:val="sv-SE"/>
              </w:rPr>
            </w:pPr>
            <w:r w:rsidRPr="0025655E">
              <w:rPr>
                <w:rFonts w:ascii="Times New Roman" w:hAnsi="Times New Roman"/>
                <w:i/>
                <w:sz w:val="28"/>
                <w:szCs w:val="28"/>
                <w:lang w:val="sv-SE"/>
              </w:rPr>
              <w:t>2</w:t>
            </w:r>
          </w:p>
        </w:tc>
        <w:tc>
          <w:tcPr>
            <w:tcW w:w="850" w:type="dxa"/>
          </w:tcPr>
          <w:p w:rsidR="00CC590D" w:rsidRPr="0025655E" w:rsidRDefault="00CC590D" w:rsidP="00C9155E">
            <w:pPr>
              <w:spacing w:line="300" w:lineRule="auto"/>
              <w:rPr>
                <w:rFonts w:ascii="Times New Roman" w:hAnsi="Times New Roman"/>
                <w:sz w:val="28"/>
                <w:szCs w:val="28"/>
              </w:rPr>
            </w:pPr>
            <w:r w:rsidRPr="0025655E">
              <w:rPr>
                <w:rFonts w:ascii="Times New Roman" w:hAnsi="Times New Roman"/>
                <w:i/>
                <w:sz w:val="28"/>
                <w:szCs w:val="28"/>
                <w:lang w:val="en-US"/>
              </w:rPr>
              <w:t>giờ</w:t>
            </w:r>
          </w:p>
        </w:tc>
      </w:tr>
    </w:tbl>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lastRenderedPageBreak/>
        <w:t>IV. Điều kiện thực hiện môn học:</w:t>
      </w:r>
    </w:p>
    <w:p w:rsidR="00CC590D" w:rsidRPr="0025655E" w:rsidRDefault="00CC590D" w:rsidP="00CC590D">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t>1. Phòng học chuyên môn hóa: Phòng học lý thuyết đáp ứng được điều kiện cho việc dạy và học.</w:t>
      </w:r>
    </w:p>
    <w:p w:rsidR="00CC590D" w:rsidRPr="0025655E" w:rsidRDefault="00CC590D" w:rsidP="00CC590D">
      <w:pPr>
        <w:spacing w:line="288" w:lineRule="auto"/>
        <w:ind w:firstLine="709"/>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2. Trang thiết bị máy móc: Máy tính, máy chiếu,  micro,..</w:t>
      </w:r>
    </w:p>
    <w:p w:rsidR="00CC590D" w:rsidRPr="0025655E" w:rsidRDefault="00CC590D" w:rsidP="00CC590D">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 xml:space="preserve">3. Học liệu, dụng cụ, nguyên vật liệu: </w:t>
      </w:r>
      <w:r w:rsidRPr="0025655E">
        <w:rPr>
          <w:rFonts w:ascii="Times New Roman" w:eastAsia="Times New Roman" w:hAnsi="Times New Roman"/>
          <w:sz w:val="28"/>
          <w:szCs w:val="28"/>
          <w:lang w:val="en-US" w:eastAsia="vi-VN"/>
        </w:rPr>
        <w:t>Đề cương bài giảng,</w:t>
      </w:r>
      <w:r w:rsidRPr="0025655E">
        <w:rPr>
          <w:rFonts w:ascii="Times New Roman" w:eastAsia="Times New Roman" w:hAnsi="Times New Roman"/>
          <w:sz w:val="28"/>
          <w:szCs w:val="28"/>
          <w:lang w:eastAsia="vi-VN"/>
        </w:rPr>
        <w:t xml:space="preserve"> giáo án, </w:t>
      </w:r>
      <w:r w:rsidRPr="0025655E">
        <w:rPr>
          <w:rFonts w:ascii="Times New Roman" w:eastAsia="Times New Roman" w:hAnsi="Times New Roman"/>
          <w:sz w:val="28"/>
          <w:szCs w:val="28"/>
          <w:lang w:val="en-US" w:eastAsia="vi-VN"/>
        </w:rPr>
        <w:t xml:space="preserve">slide </w:t>
      </w:r>
      <w:r w:rsidRPr="0025655E">
        <w:rPr>
          <w:rFonts w:ascii="Times New Roman" w:eastAsia="Times New Roman" w:hAnsi="Times New Roman"/>
          <w:sz w:val="28"/>
          <w:szCs w:val="28"/>
          <w:lang w:eastAsia="vi-VN"/>
        </w:rPr>
        <w:t>bài giảng môn học, tài liệu phát tay và các tài liệu liên quan khác</w:t>
      </w:r>
      <w:r w:rsidRPr="0025655E">
        <w:rPr>
          <w:rFonts w:ascii="Times New Roman" w:eastAsia="Times New Roman" w:hAnsi="Times New Roman"/>
          <w:sz w:val="28"/>
          <w:szCs w:val="28"/>
          <w:lang w:val="en-US" w:eastAsia="vi-VN"/>
        </w:rPr>
        <w:t>: video, clip, ví dụ minh họa,</w:t>
      </w:r>
      <w:r w:rsidRPr="0025655E">
        <w:rPr>
          <w:rFonts w:ascii="Times New Roman" w:eastAsia="Times New Roman" w:hAnsi="Times New Roman"/>
          <w:sz w:val="28"/>
          <w:szCs w:val="28"/>
          <w:lang w:eastAsia="vi-VN"/>
        </w:rPr>
        <w:t xml:space="preserve"> tài liệu tham khảo</w:t>
      </w:r>
      <w:r w:rsidRPr="0025655E">
        <w:rPr>
          <w:rFonts w:ascii="Times New Roman" w:eastAsia="Times New Roman" w:hAnsi="Times New Roman"/>
          <w:sz w:val="28"/>
          <w:szCs w:val="28"/>
          <w:lang w:val="en-US" w:eastAsia="vi-VN"/>
        </w:rPr>
        <w:t>.</w:t>
      </w:r>
    </w:p>
    <w:p w:rsidR="00CC590D" w:rsidRPr="0025655E" w:rsidRDefault="00CC590D" w:rsidP="00CC590D">
      <w:pPr>
        <w:spacing w:line="288" w:lineRule="auto"/>
        <w:ind w:firstLine="709"/>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 xml:space="preserve">4. Các điều kiện khác: </w:t>
      </w:r>
    </w:p>
    <w:p w:rsidR="00CC590D" w:rsidRPr="0025655E" w:rsidRDefault="00CC590D" w:rsidP="00CC590D">
      <w:pPr>
        <w:spacing w:line="288" w:lineRule="auto"/>
        <w:jc w:val="both"/>
        <w:rPr>
          <w:rFonts w:ascii="Times New Roman" w:eastAsia="Times New Roman" w:hAnsi="Times New Roman"/>
          <w:b/>
          <w:bCs/>
          <w:sz w:val="28"/>
          <w:szCs w:val="28"/>
          <w:lang w:eastAsia="vi-VN"/>
        </w:rPr>
      </w:pPr>
      <w:r w:rsidRPr="0025655E">
        <w:rPr>
          <w:rFonts w:ascii="Times New Roman" w:eastAsia="Times New Roman" w:hAnsi="Times New Roman"/>
          <w:b/>
          <w:bCs/>
          <w:sz w:val="28"/>
          <w:szCs w:val="28"/>
          <w:lang w:eastAsia="vi-VN"/>
        </w:rPr>
        <w:t>V. Nội dung và phương pháp, đánh giá:</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bCs/>
          <w:sz w:val="28"/>
          <w:szCs w:val="28"/>
          <w:lang w:eastAsia="vi-VN"/>
        </w:rPr>
        <w:tab/>
        <w:t>1. Nội dung:</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 Kiến thức:</w:t>
      </w:r>
    </w:p>
    <w:p w:rsidR="00CC590D" w:rsidRPr="0025655E" w:rsidRDefault="00CC590D" w:rsidP="00CC590D">
      <w:pPr>
        <w:tabs>
          <w:tab w:val="left" w:pos="0"/>
        </w:tabs>
        <w:spacing w:line="288" w:lineRule="auto"/>
        <w:jc w:val="both"/>
        <w:rPr>
          <w:rFonts w:ascii="Times New Roman" w:hAnsi="Times New Roman"/>
          <w:spacing w:val="-2"/>
          <w:sz w:val="28"/>
          <w:szCs w:val="28"/>
          <w:lang w:val="en-US"/>
        </w:rPr>
      </w:pPr>
      <w:r w:rsidRPr="0025655E">
        <w:rPr>
          <w:rFonts w:ascii="Times New Roman" w:eastAsia="Times New Roman" w:hAnsi="Times New Roman"/>
          <w:sz w:val="28"/>
          <w:szCs w:val="28"/>
          <w:lang w:eastAsia="vi-VN"/>
        </w:rPr>
        <w:tab/>
      </w:r>
      <w:r w:rsidRPr="0025655E">
        <w:rPr>
          <w:rFonts w:ascii="Times New Roman" w:hAnsi="Times New Roman"/>
          <w:spacing w:val="-2"/>
          <w:sz w:val="28"/>
          <w:szCs w:val="28"/>
        </w:rPr>
        <w:t xml:space="preserve">+ Khái niệm, đối tượng, vai trò, nhiệm vụ, đặc điểm; tổ chức công tác kế toán tại ngân hàng; </w:t>
      </w:r>
    </w:p>
    <w:p w:rsidR="00CC590D" w:rsidRPr="0025655E" w:rsidRDefault="00CC590D" w:rsidP="00CC590D">
      <w:pPr>
        <w:tabs>
          <w:tab w:val="left" w:pos="0"/>
        </w:tabs>
        <w:spacing w:line="288" w:lineRule="auto"/>
        <w:jc w:val="both"/>
        <w:rPr>
          <w:rFonts w:ascii="Times New Roman" w:hAnsi="Times New Roman"/>
          <w:spacing w:val="-2"/>
          <w:sz w:val="28"/>
          <w:szCs w:val="28"/>
        </w:rPr>
      </w:pPr>
      <w:r w:rsidRPr="0025655E">
        <w:rPr>
          <w:rFonts w:ascii="Times New Roman" w:hAnsi="Times New Roman"/>
          <w:spacing w:val="-2"/>
          <w:sz w:val="28"/>
          <w:szCs w:val="28"/>
          <w:lang w:val="en-US"/>
        </w:rPr>
        <w:tab/>
        <w:t>+ N</w:t>
      </w:r>
      <w:r w:rsidRPr="0025655E">
        <w:rPr>
          <w:rFonts w:ascii="Times New Roman" w:hAnsi="Times New Roman"/>
          <w:spacing w:val="-2"/>
          <w:sz w:val="28"/>
          <w:szCs w:val="28"/>
        </w:rPr>
        <w:t>guyên tắc, yêu cầu của kế toán ngân hàng; hệ thống tài khoản ngân hàng; chứng từ kế toán ngân hàng; tổ chức bộ máy kế toán ngân hàng.</w:t>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rPr>
        <w:tab/>
      </w:r>
      <w:r w:rsidRPr="0025655E">
        <w:rPr>
          <w:rFonts w:ascii="Times New Roman" w:hAnsi="Times New Roman"/>
          <w:sz w:val="28"/>
          <w:szCs w:val="28"/>
          <w:lang w:val="en-US"/>
        </w:rPr>
        <w:t>+ 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nguồn vốn chủ sở hữu</w:t>
      </w:r>
      <w:r w:rsidRPr="0025655E">
        <w:rPr>
          <w:rFonts w:ascii="Times New Roman" w:hAnsi="Times New Roman"/>
          <w:sz w:val="28"/>
          <w:szCs w:val="28"/>
          <w:lang w:val="en-US"/>
        </w:rPr>
        <w:t>;</w:t>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vốnhuy động</w:t>
      </w:r>
      <w:r w:rsidRPr="0025655E">
        <w:rPr>
          <w:rFonts w:ascii="Times New Roman" w:hAnsi="Times New Roman"/>
          <w:sz w:val="28"/>
          <w:szCs w:val="28"/>
          <w:lang w:val="en-US"/>
        </w:rPr>
        <w:t>;</w:t>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lang w:val="en-US"/>
        </w:rPr>
        <w:tab/>
        <w:t>+ 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vốn đi vay</w:t>
      </w:r>
      <w:r w:rsidRPr="0025655E">
        <w:rPr>
          <w:rFonts w:ascii="Times New Roman" w:hAnsi="Times New Roman"/>
          <w:sz w:val="28"/>
          <w:szCs w:val="28"/>
          <w:lang w:val="en-US"/>
        </w:rPr>
        <w:t>;</w:t>
      </w:r>
    </w:p>
    <w:p w:rsidR="00CC590D" w:rsidRPr="0025655E" w:rsidRDefault="00CC590D" w:rsidP="00CC590D">
      <w:pPr>
        <w:tabs>
          <w:tab w:val="left" w:pos="0"/>
        </w:tabs>
        <w:spacing w:line="288" w:lineRule="auto"/>
        <w:jc w:val="both"/>
        <w:rPr>
          <w:rFonts w:ascii="Times New Roman" w:hAnsi="Times New Roman"/>
          <w:sz w:val="28"/>
          <w:szCs w:val="28"/>
        </w:rPr>
      </w:pPr>
      <w:r w:rsidRPr="0025655E">
        <w:rPr>
          <w:rFonts w:ascii="Times New Roman" w:hAnsi="Times New Roman"/>
          <w:sz w:val="28"/>
          <w:szCs w:val="28"/>
          <w:lang w:val="en-US"/>
        </w:rPr>
        <w:tab/>
        <w:t>+ 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kế toán </w:t>
      </w:r>
      <w:r w:rsidRPr="0025655E">
        <w:rPr>
          <w:rFonts w:ascii="Times New Roman" w:hAnsi="Times New Roman"/>
          <w:sz w:val="28"/>
          <w:szCs w:val="28"/>
          <w:lang w:val="en-US"/>
        </w:rPr>
        <w:t>vốn đi vay,</w:t>
      </w:r>
      <w:r w:rsidRPr="0025655E">
        <w:rPr>
          <w:rFonts w:ascii="Times New Roman" w:hAnsi="Times New Roman"/>
          <w:sz w:val="28"/>
          <w:szCs w:val="28"/>
        </w:rPr>
        <w:t xml:space="preserve"> vốn uỷ thác, đầu tư.</w:t>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rPr>
        <w:tab/>
        <w:t xml:space="preserve">+ </w:t>
      </w:r>
      <w:r w:rsidRPr="0025655E">
        <w:rPr>
          <w:rFonts w:ascii="Times New Roman" w:hAnsi="Times New Roman"/>
          <w:sz w:val="28"/>
          <w:szCs w:val="28"/>
          <w:lang w:val="en-US"/>
        </w:rPr>
        <w:t>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w:t>
      </w:r>
      <w:r w:rsidRPr="0025655E">
        <w:rPr>
          <w:rFonts w:ascii="Times New Roman" w:hAnsi="Times New Roman"/>
          <w:sz w:val="28"/>
          <w:szCs w:val="28"/>
          <w:lang w:val="en-US"/>
        </w:rPr>
        <w:t xml:space="preserve">các hình thức </w:t>
      </w:r>
      <w:r w:rsidRPr="0025655E">
        <w:rPr>
          <w:rFonts w:ascii="Times New Roman" w:hAnsi="Times New Roman"/>
          <w:sz w:val="28"/>
          <w:szCs w:val="28"/>
        </w:rPr>
        <w:t>tín dụng trong ngân hàng thương mại;</w:t>
      </w:r>
    </w:p>
    <w:p w:rsidR="00CC590D" w:rsidRPr="0025655E" w:rsidRDefault="00CC590D" w:rsidP="00CC590D">
      <w:pPr>
        <w:tabs>
          <w:tab w:val="left" w:pos="0"/>
        </w:tabs>
        <w:spacing w:line="288" w:lineRule="auto"/>
        <w:jc w:val="both"/>
        <w:rPr>
          <w:rFonts w:ascii="Times New Roman" w:hAnsi="Times New Roman"/>
          <w:sz w:val="28"/>
          <w:szCs w:val="28"/>
        </w:rPr>
      </w:pPr>
      <w:r w:rsidRPr="0025655E">
        <w:rPr>
          <w:rFonts w:ascii="Times New Roman" w:hAnsi="Times New Roman"/>
          <w:sz w:val="28"/>
          <w:szCs w:val="28"/>
          <w:lang w:val="en-US"/>
        </w:rPr>
        <w:tab/>
        <w:t>+ T</w:t>
      </w:r>
      <w:r w:rsidRPr="0025655E">
        <w:rPr>
          <w:rFonts w:ascii="Times New Roman" w:hAnsi="Times New Roman"/>
          <w:sz w:val="28"/>
          <w:szCs w:val="28"/>
        </w:rPr>
        <w:t>ài khoản kế toán, chứng từ sử dụng</w:t>
      </w:r>
      <w:r w:rsidRPr="0025655E">
        <w:rPr>
          <w:rFonts w:ascii="Times New Roman" w:hAnsi="Times New Roman"/>
          <w:sz w:val="28"/>
          <w:szCs w:val="28"/>
          <w:lang w:val="en-US"/>
        </w:rPr>
        <w:t xml:space="preserve"> và</w:t>
      </w:r>
      <w:r w:rsidRPr="0025655E">
        <w:rPr>
          <w:rFonts w:ascii="Times New Roman" w:hAnsi="Times New Roman"/>
          <w:sz w:val="28"/>
          <w:szCs w:val="28"/>
        </w:rPr>
        <w:t xml:space="preserve"> quy trình kế toán các nghiệp vụ đầu tư tài chính</w:t>
      </w:r>
      <w:r w:rsidRPr="0025655E">
        <w:rPr>
          <w:rFonts w:ascii="Times New Roman" w:hAnsi="Times New Roman"/>
          <w:sz w:val="28"/>
          <w:szCs w:val="28"/>
          <w:lang w:val="en-US"/>
        </w:rPr>
        <w:t>, đầu tư chứng khoán</w:t>
      </w:r>
      <w:r w:rsidRPr="0025655E">
        <w:rPr>
          <w:rFonts w:ascii="Times New Roman" w:hAnsi="Times New Roman"/>
          <w:sz w:val="28"/>
          <w:szCs w:val="28"/>
        </w:rPr>
        <w:t>.</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 xml:space="preserve">- Kỹ năng: </w:t>
      </w:r>
    </w:p>
    <w:p w:rsidR="00CC590D" w:rsidRPr="0025655E" w:rsidRDefault="00CC590D" w:rsidP="00CC590D">
      <w:pPr>
        <w:tabs>
          <w:tab w:val="left" w:pos="0"/>
        </w:tabs>
        <w:spacing w:line="288" w:lineRule="auto"/>
        <w:jc w:val="both"/>
        <w:rPr>
          <w:rFonts w:ascii="Times New Roman" w:hAnsi="Times New Roman"/>
          <w:sz w:val="28"/>
          <w:szCs w:val="28"/>
          <w:lang w:val="en-US"/>
        </w:rPr>
      </w:pPr>
      <w:r w:rsidRPr="0025655E">
        <w:rPr>
          <w:rFonts w:ascii="Times New Roman" w:hAnsi="Times New Roman"/>
          <w:sz w:val="28"/>
          <w:szCs w:val="28"/>
        </w:rPr>
        <w:tab/>
      </w:r>
      <w:r w:rsidRPr="0025655E">
        <w:rPr>
          <w:rFonts w:ascii="Times New Roman" w:hAnsi="Times New Roman"/>
          <w:sz w:val="28"/>
          <w:szCs w:val="28"/>
          <w:lang w:val="en-US"/>
        </w:rPr>
        <w:t>+ Lập, kiểm tra và sử dụng chứng từ kế toán của từng nghiệp vụ phát sinh tương ứng;</w:t>
      </w:r>
    </w:p>
    <w:p w:rsidR="00CC590D" w:rsidRPr="0025655E" w:rsidRDefault="00CC590D" w:rsidP="00CC590D">
      <w:pPr>
        <w:widowControl w:val="0"/>
        <w:tabs>
          <w:tab w:val="left" w:pos="0"/>
        </w:tabs>
        <w:spacing w:line="276" w:lineRule="auto"/>
        <w:jc w:val="both"/>
        <w:rPr>
          <w:rFonts w:ascii="Times New Roman" w:hAnsi="Times New Roman"/>
          <w:sz w:val="28"/>
          <w:szCs w:val="28"/>
          <w:lang w:val="en-US"/>
        </w:rPr>
      </w:pPr>
      <w:r w:rsidRPr="0025655E">
        <w:rPr>
          <w:rFonts w:ascii="Times New Roman" w:hAnsi="Times New Roman"/>
          <w:sz w:val="28"/>
          <w:szCs w:val="28"/>
          <w:lang w:val="en-US"/>
        </w:rPr>
        <w:tab/>
        <w:t>+ Sử dụng đúng tài khoản kế toán để hạch toán;</w:t>
      </w:r>
    </w:p>
    <w:p w:rsidR="00CC590D" w:rsidRPr="0025655E" w:rsidRDefault="00CC590D" w:rsidP="00CC590D">
      <w:pPr>
        <w:widowControl w:val="0"/>
        <w:tabs>
          <w:tab w:val="left" w:pos="0"/>
        </w:tabs>
        <w:spacing w:line="276" w:lineRule="auto"/>
        <w:jc w:val="both"/>
        <w:rPr>
          <w:rFonts w:ascii="Times New Roman" w:hAnsi="Times New Roman"/>
          <w:sz w:val="28"/>
          <w:szCs w:val="28"/>
          <w:lang w:val="en-US"/>
        </w:rPr>
      </w:pPr>
      <w:r w:rsidRPr="0025655E">
        <w:rPr>
          <w:rFonts w:ascii="Times New Roman" w:hAnsi="Times New Roman"/>
          <w:sz w:val="28"/>
          <w:szCs w:val="28"/>
          <w:lang w:val="en-US"/>
        </w:rPr>
        <w:tab/>
      </w:r>
      <w:r w:rsidRPr="0025655E">
        <w:rPr>
          <w:rFonts w:ascii="Times New Roman" w:hAnsi="Times New Roman"/>
          <w:sz w:val="28"/>
          <w:szCs w:val="28"/>
        </w:rPr>
        <w:t xml:space="preserve">+ </w:t>
      </w:r>
      <w:r w:rsidRPr="0025655E">
        <w:rPr>
          <w:rFonts w:ascii="Times New Roman" w:hAnsi="Times New Roman"/>
          <w:sz w:val="28"/>
          <w:szCs w:val="28"/>
          <w:lang w:val="en-US"/>
        </w:rPr>
        <w:t>Định khoản</w:t>
      </w:r>
      <w:r w:rsidRPr="0025655E">
        <w:rPr>
          <w:rFonts w:ascii="Times New Roman" w:hAnsi="Times New Roman"/>
          <w:sz w:val="28"/>
          <w:szCs w:val="28"/>
        </w:rPr>
        <w:t xml:space="preserve"> chính xác, đúng quy trình các nghiệp vụ phát sinh liên quan đến nguồn vốn, nghiệp vụ tín dụng, nghiệp vụ đầu tư tại ngân hàng và các tổ chức tín dụng khác.</w:t>
      </w:r>
    </w:p>
    <w:p w:rsidR="00CC590D" w:rsidRPr="0025655E" w:rsidRDefault="00CC590D" w:rsidP="00CC590D">
      <w:pPr>
        <w:widowControl w:val="0"/>
        <w:tabs>
          <w:tab w:val="left" w:pos="0"/>
        </w:tabs>
        <w:spacing w:line="276" w:lineRule="auto"/>
        <w:jc w:val="both"/>
        <w:rPr>
          <w:rFonts w:ascii="Times New Roman" w:hAnsi="Times New Roman"/>
          <w:sz w:val="28"/>
          <w:szCs w:val="28"/>
          <w:lang w:val="en-US"/>
        </w:rPr>
      </w:pPr>
      <w:r w:rsidRPr="0025655E">
        <w:rPr>
          <w:rFonts w:ascii="Times New Roman" w:hAnsi="Times New Roman"/>
          <w:sz w:val="28"/>
          <w:szCs w:val="28"/>
          <w:lang w:val="en-US"/>
        </w:rPr>
        <w:tab/>
      </w:r>
      <w:r w:rsidRPr="0025655E">
        <w:rPr>
          <w:rFonts w:ascii="Times New Roman" w:hAnsi="Times New Roman"/>
          <w:sz w:val="28"/>
          <w:szCs w:val="28"/>
        </w:rPr>
        <w:t xml:space="preserve">+ Sinh viên có thể thực hiện thuần thục các giao dịch phát sinh tại </w:t>
      </w:r>
      <w:r w:rsidRPr="0025655E">
        <w:rPr>
          <w:rFonts w:ascii="Times New Roman" w:hAnsi="Times New Roman"/>
          <w:sz w:val="28"/>
          <w:szCs w:val="28"/>
          <w:lang w:val="en-US"/>
        </w:rPr>
        <w:t>ngân hàng thương mại và các tổ chức tín dụng.</w:t>
      </w:r>
    </w:p>
    <w:p w:rsidR="00CC590D" w:rsidRPr="0025655E" w:rsidRDefault="00CC590D" w:rsidP="00CC590D">
      <w:pPr>
        <w:widowControl w:val="0"/>
        <w:tabs>
          <w:tab w:val="left" w:pos="720"/>
        </w:tabs>
        <w:spacing w:line="276"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 Năng lực tự chủ và trách nhiệm:</w:t>
      </w:r>
    </w:p>
    <w:p w:rsidR="00CC590D" w:rsidRPr="0025655E" w:rsidRDefault="00CC590D" w:rsidP="00CC590D">
      <w:pPr>
        <w:widowControl w:val="0"/>
        <w:tabs>
          <w:tab w:val="left" w:pos="0"/>
        </w:tabs>
        <w:spacing w:line="276" w:lineRule="auto"/>
        <w:jc w:val="both"/>
        <w:rPr>
          <w:rFonts w:ascii="Times New Roman" w:hAnsi="Times New Roman"/>
          <w:sz w:val="28"/>
          <w:szCs w:val="28"/>
        </w:rPr>
      </w:pPr>
      <w:r w:rsidRPr="0025655E">
        <w:rPr>
          <w:rFonts w:ascii="Times New Roman" w:eastAsia="Times New Roman" w:hAnsi="Times New Roman"/>
          <w:sz w:val="28"/>
          <w:szCs w:val="28"/>
          <w:lang w:eastAsia="vi-VN"/>
        </w:rPr>
        <w:tab/>
      </w:r>
      <w:r w:rsidRPr="0025655E">
        <w:rPr>
          <w:rFonts w:ascii="Times New Roman" w:hAnsi="Times New Roman"/>
          <w:sz w:val="28"/>
          <w:szCs w:val="28"/>
        </w:rPr>
        <w:t>+ Rèn luyện khả năng tư duy trước các vấn đề kế toán.</w:t>
      </w:r>
    </w:p>
    <w:p w:rsidR="00CC590D" w:rsidRPr="0025655E" w:rsidRDefault="00CC590D" w:rsidP="00CC590D">
      <w:pPr>
        <w:widowControl w:val="0"/>
        <w:tabs>
          <w:tab w:val="left" w:pos="0"/>
        </w:tabs>
        <w:spacing w:line="276" w:lineRule="auto"/>
        <w:jc w:val="both"/>
        <w:rPr>
          <w:rFonts w:ascii="Times New Roman" w:hAnsi="Times New Roman"/>
          <w:sz w:val="28"/>
          <w:szCs w:val="28"/>
        </w:rPr>
      </w:pPr>
      <w:r w:rsidRPr="0025655E">
        <w:rPr>
          <w:rFonts w:ascii="Times New Roman" w:hAnsi="Times New Roman"/>
          <w:sz w:val="28"/>
          <w:szCs w:val="28"/>
          <w:lang w:val="en-US"/>
        </w:rPr>
        <w:tab/>
      </w:r>
      <w:r w:rsidRPr="0025655E">
        <w:rPr>
          <w:rFonts w:ascii="Times New Roman" w:hAnsi="Times New Roman"/>
          <w:sz w:val="28"/>
          <w:szCs w:val="28"/>
        </w:rPr>
        <w:t xml:space="preserve">+ Chủ động, nghiêm túc học tập, tích luỹ kiến thức, ghi nhớ về phương pháp, cách giải các bài tập. </w:t>
      </w:r>
    </w:p>
    <w:p w:rsidR="00CC590D" w:rsidRPr="0025655E" w:rsidRDefault="00CC590D" w:rsidP="00CC590D">
      <w:pPr>
        <w:tabs>
          <w:tab w:val="left" w:pos="0"/>
        </w:tabs>
        <w:spacing w:line="288" w:lineRule="auto"/>
        <w:jc w:val="both"/>
        <w:rPr>
          <w:rFonts w:ascii="Times New Roman" w:hAnsi="Times New Roman"/>
          <w:sz w:val="28"/>
          <w:szCs w:val="28"/>
        </w:rPr>
      </w:pPr>
      <w:r w:rsidRPr="0025655E">
        <w:rPr>
          <w:rFonts w:ascii="Times New Roman" w:hAnsi="Times New Roman"/>
          <w:sz w:val="28"/>
          <w:szCs w:val="28"/>
          <w:lang w:val="en-US"/>
        </w:rPr>
        <w:lastRenderedPageBreak/>
        <w:tab/>
      </w:r>
      <w:r w:rsidRPr="0025655E">
        <w:rPr>
          <w:rFonts w:ascii="Times New Roman" w:hAnsi="Times New Roman"/>
          <w:sz w:val="28"/>
          <w:szCs w:val="28"/>
        </w:rPr>
        <w:t>+ Trung thực, cẩn thận, làm việc độc lập, làm việc theo nhóm.</w:t>
      </w:r>
    </w:p>
    <w:p w:rsidR="00CC590D" w:rsidRPr="0025655E" w:rsidRDefault="00CC590D" w:rsidP="00CC590D">
      <w:pPr>
        <w:tabs>
          <w:tab w:val="left" w:pos="720"/>
        </w:tabs>
        <w:spacing w:line="288" w:lineRule="auto"/>
        <w:jc w:val="both"/>
        <w:rPr>
          <w:rFonts w:ascii="Times New Roman" w:eastAsia="Times New Roman" w:hAnsi="Times New Roman"/>
          <w:sz w:val="28"/>
          <w:szCs w:val="28"/>
          <w:lang w:eastAsia="vi-VN"/>
        </w:rPr>
      </w:pPr>
      <w:r w:rsidRPr="0025655E">
        <w:rPr>
          <w:rFonts w:ascii="Times New Roman" w:hAnsi="Times New Roman"/>
          <w:sz w:val="28"/>
          <w:szCs w:val="28"/>
        </w:rPr>
        <w:tab/>
      </w:r>
      <w:r w:rsidRPr="0025655E">
        <w:rPr>
          <w:rFonts w:ascii="Times New Roman" w:eastAsia="Times New Roman" w:hAnsi="Times New Roman"/>
          <w:sz w:val="28"/>
          <w:szCs w:val="28"/>
          <w:lang w:eastAsia="vi-VN"/>
        </w:rPr>
        <w:t>2. Phương pháp:</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 Kiểm tra thường xuyên: kiểm tra vấn đáp, kiểm tra viết, kiểm tra một số nội dung bài tập trong mỗi buổi lên lớp, chấm điểm bài tập hoặc thảo luận.</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Kiểm tra định kỳ: kiểm tra viết.</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r>
      <w:r w:rsidRPr="0025655E">
        <w:rPr>
          <w:rFonts w:ascii="Times New Roman" w:eastAsia="Times New Roman" w:hAnsi="Times New Roman"/>
          <w:sz w:val="28"/>
          <w:szCs w:val="28"/>
          <w:lang w:eastAsia="vi-VN"/>
        </w:rPr>
        <w:t>- Thi kết thúc môn: Bài thi viết</w:t>
      </w:r>
      <w:r w:rsidRPr="0025655E">
        <w:rPr>
          <w:rFonts w:ascii="Times New Roman" w:eastAsia="Times New Roman" w:hAnsi="Times New Roman"/>
          <w:sz w:val="28"/>
          <w:szCs w:val="28"/>
          <w:lang w:val="en-US" w:eastAsia="vi-VN"/>
        </w:rPr>
        <w:t>.</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b/>
          <w:bCs/>
          <w:sz w:val="28"/>
          <w:szCs w:val="28"/>
          <w:lang w:eastAsia="vi-VN"/>
        </w:rPr>
        <w:t>VI. H</w:t>
      </w:r>
      <w:r w:rsidRPr="0025655E">
        <w:rPr>
          <w:rFonts w:ascii="Times New Roman" w:eastAsia="Times New Roman" w:hAnsi="Times New Roman"/>
          <w:b/>
          <w:bCs/>
          <w:sz w:val="28"/>
          <w:szCs w:val="28"/>
          <w:shd w:val="clear" w:color="auto" w:fill="FFFFFF"/>
          <w:lang w:eastAsia="vi-VN"/>
        </w:rPr>
        <w:t>ướ</w:t>
      </w:r>
      <w:r w:rsidRPr="0025655E">
        <w:rPr>
          <w:rFonts w:ascii="Times New Roman" w:eastAsia="Times New Roman" w:hAnsi="Times New Roman"/>
          <w:b/>
          <w:bCs/>
          <w:sz w:val="28"/>
          <w:szCs w:val="28"/>
          <w:lang w:eastAsia="vi-VN"/>
        </w:rPr>
        <w:t>ng dẫn thực hiện môn học:</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t xml:space="preserve">1. Phạm vi áp dụng môn học: </w:t>
      </w:r>
    </w:p>
    <w:p w:rsidR="00CC590D" w:rsidRPr="0025655E" w:rsidRDefault="00CC590D" w:rsidP="00CC590D">
      <w:pPr>
        <w:spacing w:line="288" w:lineRule="auto"/>
        <w:ind w:firstLine="720"/>
        <w:jc w:val="both"/>
        <w:rPr>
          <w:rFonts w:ascii="Times New Roman" w:eastAsia="Times New Roman" w:hAnsi="Times New Roman"/>
          <w:sz w:val="28"/>
          <w:szCs w:val="28"/>
          <w:lang w:val="en-US" w:eastAsia="vi-VN"/>
        </w:rPr>
      </w:pPr>
      <w:r w:rsidRPr="0025655E">
        <w:rPr>
          <w:rFonts w:ascii="Times New Roman" w:eastAsia="Times New Roman" w:hAnsi="Times New Roman"/>
          <w:spacing w:val="-2"/>
          <w:sz w:val="28"/>
          <w:szCs w:val="28"/>
          <w:lang w:eastAsia="vi-VN"/>
        </w:rPr>
        <w:t>1. Phạm vi áp dụng môn học:Chương trình</w:t>
      </w:r>
      <w:r w:rsidRPr="0025655E">
        <w:rPr>
          <w:rFonts w:ascii="Times New Roman" w:eastAsia="Times New Roman" w:hAnsi="Times New Roman"/>
          <w:spacing w:val="-2"/>
          <w:sz w:val="28"/>
          <w:szCs w:val="28"/>
          <w:lang w:val="en-US" w:eastAsia="vi-VN"/>
        </w:rPr>
        <w:t xml:space="preserve"> môn học được sử dụng để giảng dạy cho nghề Tài chính - Ngân hàng trình độ Cao đẳng</w:t>
      </w:r>
      <w:r w:rsidRPr="0025655E">
        <w:rPr>
          <w:rFonts w:ascii="Times New Roman" w:eastAsia="Times New Roman" w:hAnsi="Times New Roman"/>
          <w:sz w:val="28"/>
          <w:szCs w:val="28"/>
          <w:lang w:eastAsia="vi-VN"/>
        </w:rPr>
        <w:t xml:space="preserve">. </w:t>
      </w:r>
      <w:r w:rsidRPr="0025655E">
        <w:rPr>
          <w:rFonts w:ascii="Times New Roman" w:eastAsia="Times New Roman" w:hAnsi="Times New Roman"/>
          <w:sz w:val="28"/>
          <w:szCs w:val="28"/>
          <w:lang w:val="en-US" w:eastAsia="vi-VN"/>
        </w:rPr>
        <w:t>Tổng thời gian thực hiện môn học là 90 giờ, giảng viên giảng dạy giờ lý thuyết kết hợp với các giờ bài tập, thực hành đan xen.</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2. Hướng dẫn về phương pháp giảng dạy, học tập môn học:</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Đối với giảng viên:</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xml:space="preserve">+ </w:t>
      </w:r>
      <w:r w:rsidRPr="0025655E">
        <w:rPr>
          <w:rFonts w:ascii="Times New Roman" w:eastAsia="Times New Roman" w:hAnsi="Times New Roman"/>
          <w:sz w:val="28"/>
          <w:szCs w:val="28"/>
          <w:lang w:val="en-US" w:eastAsia="vi-VN"/>
        </w:rPr>
        <w:t>Giảng</w:t>
      </w:r>
      <w:r w:rsidRPr="0025655E">
        <w:rPr>
          <w:rFonts w:ascii="Times New Roman" w:eastAsia="Times New Roman" w:hAnsi="Times New Roman"/>
          <w:sz w:val="28"/>
          <w:szCs w:val="28"/>
          <w:lang w:eastAsia="vi-VN"/>
        </w:rPr>
        <w:t xml:space="preserve">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xml:space="preserve">+ Giảng dạy theo đúng chương trình môn học. Thuyết trình, phát vấn học sinh, sử dụng phương pháp đàm thoại, thảo luận để </w:t>
      </w:r>
      <w:r w:rsidRPr="0025655E">
        <w:rPr>
          <w:rFonts w:ascii="Times New Roman" w:eastAsia="Times New Roman" w:hAnsi="Times New Roman"/>
          <w:sz w:val="28"/>
          <w:szCs w:val="28"/>
          <w:lang w:val="en-US" w:eastAsia="vi-VN"/>
        </w:rPr>
        <w:t>người học</w:t>
      </w:r>
      <w:r w:rsidRPr="0025655E">
        <w:rPr>
          <w:rFonts w:ascii="Times New Roman" w:eastAsia="Times New Roman" w:hAnsi="Times New Roman"/>
          <w:sz w:val="28"/>
          <w:szCs w:val="28"/>
          <w:lang w:eastAsia="vi-VN"/>
        </w:rPr>
        <w:t xml:space="preserve"> ghi nhớ kỹ hơn. </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xml:space="preserve">+ Sử dụng máy tính, máy chiếu và có những Video, clip, ví dụ minh họa cho sinh </w:t>
      </w:r>
      <w:r w:rsidRPr="0025655E">
        <w:rPr>
          <w:rFonts w:ascii="Times New Roman" w:eastAsia="Times New Roman" w:hAnsi="Times New Roman"/>
          <w:sz w:val="28"/>
          <w:szCs w:val="28"/>
          <w:lang w:val="en-US" w:eastAsia="vi-VN"/>
        </w:rPr>
        <w:t xml:space="preserve">viên </w:t>
      </w:r>
      <w:r w:rsidRPr="0025655E">
        <w:rPr>
          <w:rFonts w:ascii="Times New Roman" w:eastAsia="Times New Roman" w:hAnsi="Times New Roman"/>
          <w:sz w:val="28"/>
          <w:szCs w:val="28"/>
          <w:lang w:eastAsia="vi-VN"/>
        </w:rPr>
        <w:t>dễ hiểu.</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xml:space="preserve">+ Tăng cường khai thác các nguồn học liệu tham khảo trên Internet. </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Hình thức giảng dạy chính của môn học: lý thuyết trên lớp kết hợp với thảo luận nhóm và làm các bài tập thực hành.</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Đối với người học:</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Có ý thức tự học, chuẩn bị tốt các câu hỏi, bài tập được giao.</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Có mặt đầy đủ trên lớp, đúng giờ.</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xml:space="preserve">+ Vận dụng kiến thức môn học trong </w:t>
      </w:r>
      <w:r w:rsidRPr="0025655E">
        <w:rPr>
          <w:rFonts w:ascii="Times New Roman" w:eastAsia="Times New Roman" w:hAnsi="Times New Roman"/>
          <w:sz w:val="28"/>
          <w:szCs w:val="28"/>
          <w:lang w:val="en-US" w:eastAsia="vi-VN"/>
        </w:rPr>
        <w:t>thảo luận nhóm</w:t>
      </w:r>
      <w:r w:rsidRPr="0025655E">
        <w:rPr>
          <w:rFonts w:ascii="Times New Roman" w:eastAsia="Times New Roman" w:hAnsi="Times New Roman"/>
          <w:sz w:val="28"/>
          <w:szCs w:val="28"/>
          <w:lang w:eastAsia="vi-VN"/>
        </w:rPr>
        <w:t>.</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Cho phép thay thế bài thảo luận nhóm bằng 1 bài kiểm tra định kỳ.</w:t>
      </w:r>
    </w:p>
    <w:p w:rsidR="00CC590D" w:rsidRPr="0025655E" w:rsidRDefault="00CC590D" w:rsidP="00CC590D">
      <w:pPr>
        <w:spacing w:line="288" w:lineRule="auto"/>
        <w:ind w:firstLine="720"/>
        <w:jc w:val="both"/>
        <w:rPr>
          <w:rFonts w:ascii="Times New Roman" w:eastAsia="Times New Roman" w:hAnsi="Times New Roman"/>
          <w:spacing w:val="-4"/>
          <w:sz w:val="28"/>
          <w:szCs w:val="28"/>
          <w:lang w:eastAsia="vi-VN"/>
        </w:rPr>
      </w:pPr>
      <w:r w:rsidRPr="0025655E">
        <w:rPr>
          <w:rFonts w:ascii="Times New Roman" w:eastAsia="Times New Roman" w:hAnsi="Times New Roman"/>
          <w:spacing w:val="-4"/>
          <w:sz w:val="28"/>
          <w:szCs w:val="28"/>
          <w:lang w:eastAsia="vi-VN"/>
        </w:rPr>
        <w:t>+ Biết chia sẻ thông tin, tham gia nhiệt tình các hoạt động thảo luận nhóm.</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Nộp bài đầy đủ, đúng thời hạn theo yêu cầu của gi</w:t>
      </w:r>
      <w:r w:rsidRPr="0025655E">
        <w:rPr>
          <w:rFonts w:ascii="Times New Roman" w:eastAsia="Times New Roman" w:hAnsi="Times New Roman"/>
          <w:sz w:val="28"/>
          <w:szCs w:val="28"/>
          <w:lang w:val="en-US" w:eastAsia="vi-VN"/>
        </w:rPr>
        <w:t>ảng</w:t>
      </w:r>
      <w:r w:rsidRPr="0025655E">
        <w:rPr>
          <w:rFonts w:ascii="Times New Roman" w:eastAsia="Times New Roman" w:hAnsi="Times New Roman"/>
          <w:sz w:val="28"/>
          <w:szCs w:val="28"/>
          <w:lang w:eastAsia="vi-VN"/>
        </w:rPr>
        <w:t xml:space="preserve"> viên.</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xml:space="preserve">+ </w:t>
      </w:r>
      <w:r w:rsidRPr="0025655E">
        <w:rPr>
          <w:rFonts w:ascii="Times New Roman" w:eastAsia="Times New Roman" w:hAnsi="Times New Roman"/>
          <w:sz w:val="28"/>
          <w:szCs w:val="28"/>
          <w:lang w:val="en-US" w:eastAsia="vi-VN"/>
        </w:rPr>
        <w:t>S</w:t>
      </w:r>
      <w:r w:rsidRPr="0025655E">
        <w:rPr>
          <w:rFonts w:ascii="Times New Roman" w:eastAsia="Times New Roman" w:hAnsi="Times New Roman"/>
          <w:sz w:val="28"/>
          <w:szCs w:val="28"/>
          <w:lang w:eastAsia="vi-VN"/>
        </w:rPr>
        <w:t>inh</w:t>
      </w:r>
      <w:r w:rsidRPr="0025655E">
        <w:rPr>
          <w:rFonts w:ascii="Times New Roman" w:eastAsia="Times New Roman" w:hAnsi="Times New Roman"/>
          <w:sz w:val="28"/>
          <w:szCs w:val="28"/>
          <w:lang w:val="en-US" w:eastAsia="vi-VN"/>
        </w:rPr>
        <w:t xml:space="preserve"> viên</w:t>
      </w:r>
      <w:r w:rsidRPr="0025655E">
        <w:rPr>
          <w:rFonts w:ascii="Times New Roman" w:eastAsia="Times New Roman" w:hAnsi="Times New Roman"/>
          <w:sz w:val="28"/>
          <w:szCs w:val="28"/>
          <w:lang w:eastAsia="vi-VN"/>
        </w:rPr>
        <w:t xml:space="preserve"> phải thực hiện các bài tập một cách nghiêm túc, không được sao chép (dưới mọi hình thức).</w:t>
      </w:r>
    </w:p>
    <w:p w:rsidR="00CC590D" w:rsidRPr="0025655E" w:rsidRDefault="00CC590D" w:rsidP="00CC590D">
      <w:pPr>
        <w:spacing w:line="288" w:lineRule="auto"/>
        <w:ind w:firstLine="720"/>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 Chủ động, tích cực khai thác các ứng dụng công nghệ thông tin trong việc tự học ở nhà.</w:t>
      </w:r>
    </w:p>
    <w:p w:rsidR="00CC590D" w:rsidRPr="0025655E" w:rsidRDefault="00CC590D" w:rsidP="00CC590D">
      <w:pPr>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3. Những trọng tâm cần chú ý:</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lastRenderedPageBreak/>
        <w:tab/>
        <w:t xml:space="preserve">- </w:t>
      </w:r>
      <w:r w:rsidRPr="0025655E">
        <w:rPr>
          <w:rFonts w:ascii="Times New Roman" w:eastAsia="Times New Roman" w:hAnsi="Times New Roman"/>
          <w:sz w:val="28"/>
          <w:szCs w:val="28"/>
          <w:lang w:val="en-US" w:eastAsia="vi-VN"/>
        </w:rPr>
        <w:t>Hệ thống tài khoản và chứng từ kế toán ngân hàng, tổ chức bộ máy kế toán ngân hàng;</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val="en-US" w:eastAsia="vi-VN"/>
        </w:rPr>
        <w:tab/>
        <w:t>- Tài khoản và quy trình k</w:t>
      </w:r>
      <w:r w:rsidRPr="0025655E">
        <w:rPr>
          <w:rFonts w:ascii="Times New Roman" w:eastAsia="Times New Roman" w:hAnsi="Times New Roman"/>
          <w:sz w:val="28"/>
          <w:szCs w:val="28"/>
          <w:lang w:eastAsia="vi-VN"/>
        </w:rPr>
        <w:t xml:space="preserve">ế toán </w:t>
      </w:r>
      <w:r w:rsidRPr="0025655E">
        <w:rPr>
          <w:rFonts w:ascii="Times New Roman" w:eastAsia="Times New Roman" w:hAnsi="Times New Roman"/>
          <w:sz w:val="28"/>
          <w:szCs w:val="28"/>
          <w:lang w:val="en-US" w:eastAsia="vi-VN"/>
        </w:rPr>
        <w:t>nguồn vốn trong ngân hàng thương mại và các tổ chức tín dụng;</w:t>
      </w:r>
    </w:p>
    <w:p w:rsidR="00CC590D" w:rsidRPr="0025655E" w:rsidRDefault="00CC590D" w:rsidP="00CC590D">
      <w:pPr>
        <w:spacing w:line="288" w:lineRule="auto"/>
        <w:jc w:val="both"/>
        <w:rPr>
          <w:rFonts w:ascii="Times New Roman" w:eastAsia="Times New Roman" w:hAnsi="Times New Roman"/>
          <w:sz w:val="28"/>
          <w:szCs w:val="28"/>
          <w:lang w:val="en-US" w:eastAsia="vi-VN"/>
        </w:rPr>
      </w:pPr>
      <w:r w:rsidRPr="0025655E">
        <w:rPr>
          <w:rFonts w:ascii="Times New Roman" w:eastAsia="Times New Roman" w:hAnsi="Times New Roman"/>
          <w:sz w:val="28"/>
          <w:szCs w:val="28"/>
          <w:lang w:eastAsia="vi-VN"/>
        </w:rPr>
        <w:tab/>
        <w:t xml:space="preserve">- </w:t>
      </w:r>
      <w:r w:rsidRPr="0025655E">
        <w:rPr>
          <w:rFonts w:ascii="Times New Roman" w:eastAsia="Times New Roman" w:hAnsi="Times New Roman"/>
          <w:sz w:val="28"/>
          <w:szCs w:val="28"/>
          <w:lang w:val="en-US" w:eastAsia="vi-VN"/>
        </w:rPr>
        <w:t>Tài khoản và quy trình k</w:t>
      </w:r>
      <w:r w:rsidRPr="0025655E">
        <w:rPr>
          <w:rFonts w:ascii="Times New Roman" w:eastAsia="Times New Roman" w:hAnsi="Times New Roman"/>
          <w:sz w:val="28"/>
          <w:szCs w:val="28"/>
          <w:lang w:eastAsia="vi-VN"/>
        </w:rPr>
        <w:t>ế toán nghiệp vụ tín dụng và đầu tư tài chính</w:t>
      </w:r>
      <w:r w:rsidRPr="0025655E">
        <w:rPr>
          <w:rFonts w:ascii="Times New Roman" w:eastAsia="Times New Roman" w:hAnsi="Times New Roman"/>
          <w:sz w:val="28"/>
          <w:szCs w:val="28"/>
          <w:lang w:val="en-US" w:eastAsia="vi-VN"/>
        </w:rPr>
        <w:t>.</w:t>
      </w:r>
    </w:p>
    <w:p w:rsidR="00CC590D" w:rsidRPr="0025655E" w:rsidRDefault="00CC590D" w:rsidP="00CC590D">
      <w:pPr>
        <w:tabs>
          <w:tab w:val="left" w:pos="0"/>
        </w:tabs>
        <w:spacing w:line="288" w:lineRule="auto"/>
        <w:jc w:val="both"/>
        <w:rPr>
          <w:rFonts w:ascii="Times New Roman" w:eastAsia="Times New Roman" w:hAnsi="Times New Roman"/>
          <w:sz w:val="28"/>
          <w:szCs w:val="28"/>
          <w:lang w:eastAsia="vi-VN"/>
        </w:rPr>
      </w:pPr>
      <w:r w:rsidRPr="0025655E">
        <w:rPr>
          <w:rFonts w:ascii="Times New Roman" w:eastAsia="Times New Roman" w:hAnsi="Times New Roman"/>
          <w:sz w:val="28"/>
          <w:szCs w:val="28"/>
          <w:lang w:eastAsia="vi-VN"/>
        </w:rPr>
        <w:tab/>
        <w:t>4. Tài liệu tham khảo:</w:t>
      </w:r>
      <w:r w:rsidRPr="0025655E">
        <w:rPr>
          <w:rFonts w:ascii="Times New Roman" w:eastAsia="Times New Roman" w:hAnsi="Times New Roman"/>
          <w:sz w:val="28"/>
          <w:szCs w:val="28"/>
          <w:lang w:eastAsia="vi-VN"/>
        </w:rPr>
        <w:tab/>
      </w:r>
    </w:p>
    <w:p w:rsidR="00CC590D" w:rsidRPr="0025655E" w:rsidRDefault="00CC590D" w:rsidP="00CC590D">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ab/>
        <w:t xml:space="preserve">- Nguyễn Văn Lộc ( 2014), </w:t>
      </w:r>
      <w:r w:rsidRPr="0025655E">
        <w:rPr>
          <w:rFonts w:ascii="Times New Roman" w:hAnsi="Times New Roman"/>
          <w:i/>
          <w:sz w:val="28"/>
          <w:szCs w:val="28"/>
        </w:rPr>
        <w:t>Kế toán ngân hàng thương mại</w:t>
      </w:r>
      <w:r w:rsidRPr="0025655E">
        <w:rPr>
          <w:rFonts w:ascii="Times New Roman" w:hAnsi="Times New Roman"/>
          <w:sz w:val="28"/>
          <w:szCs w:val="28"/>
        </w:rPr>
        <w:t>, Học viện tài chính, Nhà xuất bản tài chính, Hà Nội.</w:t>
      </w:r>
    </w:p>
    <w:p w:rsidR="00CC590D" w:rsidRPr="0025655E" w:rsidRDefault="00CC590D" w:rsidP="00CC590D">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ab/>
        <w:t xml:space="preserve">- Trương Thị Hồng (2015), </w:t>
      </w:r>
      <w:r w:rsidRPr="0025655E">
        <w:rPr>
          <w:rFonts w:ascii="Times New Roman" w:hAnsi="Times New Roman"/>
          <w:i/>
          <w:sz w:val="28"/>
          <w:szCs w:val="28"/>
        </w:rPr>
        <w:t>Kế toán ngân hàng Lý thuyết và bài tập</w:t>
      </w:r>
      <w:r w:rsidRPr="0025655E">
        <w:rPr>
          <w:rFonts w:ascii="Times New Roman" w:hAnsi="Times New Roman"/>
          <w:sz w:val="28"/>
          <w:szCs w:val="28"/>
        </w:rPr>
        <w:t>, Nhà xuất bản Tài chính, Hà Nội.</w:t>
      </w:r>
    </w:p>
    <w:p w:rsidR="00CC590D" w:rsidRPr="0025655E" w:rsidRDefault="00CC590D" w:rsidP="00CC590D">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ab/>
        <w:t xml:space="preserve">- Trương Thị Hồng, </w:t>
      </w:r>
      <w:r w:rsidRPr="0025655E">
        <w:rPr>
          <w:rFonts w:ascii="Times New Roman" w:hAnsi="Times New Roman"/>
          <w:i/>
          <w:sz w:val="28"/>
          <w:szCs w:val="28"/>
        </w:rPr>
        <w:t>202 Sơ đồ kế toán ngân hàng</w:t>
      </w:r>
      <w:r w:rsidRPr="0025655E">
        <w:rPr>
          <w:rFonts w:ascii="Times New Roman" w:hAnsi="Times New Roman"/>
          <w:sz w:val="28"/>
          <w:szCs w:val="28"/>
        </w:rPr>
        <w:t>, Nhà xuất bản Tài chính, Hà Nội.</w:t>
      </w:r>
    </w:p>
    <w:p w:rsidR="00CC590D" w:rsidRPr="0025655E" w:rsidRDefault="00CC590D" w:rsidP="00CC590D">
      <w:pPr>
        <w:tabs>
          <w:tab w:val="left" w:pos="0"/>
        </w:tabs>
        <w:spacing w:line="288" w:lineRule="auto"/>
        <w:jc w:val="both"/>
        <w:rPr>
          <w:rFonts w:ascii="Times New Roman" w:hAnsi="Times New Roman"/>
          <w:sz w:val="28"/>
          <w:szCs w:val="28"/>
        </w:rPr>
      </w:pPr>
      <w:r w:rsidRPr="0025655E">
        <w:rPr>
          <w:rFonts w:ascii="Times New Roman" w:hAnsi="Times New Roman"/>
          <w:sz w:val="28"/>
          <w:szCs w:val="28"/>
        </w:rPr>
        <w:tab/>
        <w:t>5. Ghi chú và giải thích (nếu có).</w:t>
      </w:r>
    </w:p>
    <w:p w:rsidR="00CC590D" w:rsidRPr="0025655E" w:rsidRDefault="00CC590D" w:rsidP="00CC590D">
      <w:pPr>
        <w:spacing w:line="288" w:lineRule="auto"/>
        <w:rPr>
          <w:rFonts w:ascii="Times New Roman" w:hAnsi="Times New Roman"/>
          <w:sz w:val="28"/>
          <w:szCs w:val="28"/>
        </w:rPr>
      </w:pPr>
      <w:r w:rsidRPr="0025655E">
        <w:rPr>
          <w:rFonts w:ascii="Times New Roman" w:hAnsi="Times New Roman"/>
          <w:sz w:val="28"/>
          <w:szCs w:val="28"/>
        </w:rPr>
        <w:br w:type="page"/>
      </w:r>
    </w:p>
    <w:p w:rsidR="00090313" w:rsidRPr="0025655E" w:rsidRDefault="00090313" w:rsidP="00090313">
      <w:pPr>
        <w:spacing w:line="288" w:lineRule="auto"/>
        <w:jc w:val="center"/>
        <w:rPr>
          <w:rFonts w:ascii="Times New Roman" w:hAnsi="Times New Roman"/>
          <w:b/>
          <w:sz w:val="28"/>
          <w:szCs w:val="28"/>
          <w:lang w:val="it-IT" w:eastAsia="vi-VN"/>
        </w:rPr>
      </w:pPr>
      <w:r w:rsidRPr="0025655E">
        <w:rPr>
          <w:rFonts w:ascii="Times New Roman" w:hAnsi="Times New Roman"/>
          <w:b/>
          <w:sz w:val="28"/>
          <w:szCs w:val="28"/>
          <w:lang w:eastAsia="vi-VN"/>
        </w:rPr>
        <w:lastRenderedPageBreak/>
        <w:t>CHƯƠNG TRÌNH MÔN HỌC</w:t>
      </w:r>
    </w:p>
    <w:p w:rsidR="00CE414A" w:rsidRDefault="00CE414A" w:rsidP="00CE414A">
      <w:pPr>
        <w:spacing w:line="288" w:lineRule="auto"/>
        <w:jc w:val="both"/>
        <w:rPr>
          <w:rFonts w:ascii="Times New Roman" w:hAnsi="Times New Roman"/>
          <w:b/>
          <w:sz w:val="28"/>
          <w:szCs w:val="28"/>
          <w:lang w:val="en-US" w:eastAsia="vi-VN"/>
        </w:rPr>
      </w:pPr>
    </w:p>
    <w:p w:rsidR="00CE414A" w:rsidRPr="0025655E" w:rsidRDefault="00CE414A" w:rsidP="00CE414A">
      <w:pPr>
        <w:spacing w:line="288" w:lineRule="auto"/>
        <w:jc w:val="both"/>
        <w:rPr>
          <w:rFonts w:ascii="Times New Roman" w:hAnsi="Times New Roman"/>
          <w:b/>
          <w:sz w:val="28"/>
          <w:szCs w:val="28"/>
          <w:lang w:eastAsia="vi-VN"/>
        </w:rPr>
      </w:pPr>
      <w:r w:rsidRPr="0025655E">
        <w:rPr>
          <w:rFonts w:ascii="Times New Roman" w:hAnsi="Times New Roman"/>
          <w:b/>
          <w:sz w:val="28"/>
          <w:szCs w:val="28"/>
          <w:lang w:val="en-US" w:eastAsia="vi-VN"/>
        </w:rPr>
        <w:t xml:space="preserve">Tên môn học: </w:t>
      </w:r>
      <w:r w:rsidRPr="0025655E">
        <w:rPr>
          <w:rFonts w:ascii="Times New Roman" w:hAnsi="Times New Roman"/>
          <w:b/>
          <w:sz w:val="28"/>
          <w:szCs w:val="28"/>
          <w:lang w:eastAsia="vi-VN"/>
        </w:rPr>
        <w:t>Nghiệp vụ ngân hàng thương mại 2</w:t>
      </w:r>
    </w:p>
    <w:p w:rsidR="00660406" w:rsidRPr="000605BF" w:rsidRDefault="00660406" w:rsidP="00F74021">
      <w:pPr>
        <w:spacing w:line="288" w:lineRule="auto"/>
        <w:jc w:val="both"/>
        <w:rPr>
          <w:rFonts w:ascii="Times New Roman" w:eastAsia="Times New Roman" w:hAnsi="Times New Roman"/>
          <w:sz w:val="28"/>
          <w:szCs w:val="28"/>
          <w:lang w:val="pt-BR" w:eastAsia="vi-VN"/>
        </w:rPr>
      </w:pPr>
      <w:r w:rsidRPr="000605BF">
        <w:rPr>
          <w:rFonts w:ascii="Times New Roman" w:eastAsia="Times New Roman" w:hAnsi="Times New Roman"/>
          <w:b/>
          <w:bCs/>
          <w:sz w:val="28"/>
          <w:szCs w:val="28"/>
          <w:lang w:eastAsia="vi-VN"/>
        </w:rPr>
        <w:t>Mã môn học:</w:t>
      </w:r>
      <w:r w:rsidRPr="000605BF">
        <w:rPr>
          <w:rFonts w:ascii="Times New Roman" w:eastAsia="Times New Roman" w:hAnsi="Times New Roman"/>
          <w:bCs/>
          <w:sz w:val="28"/>
          <w:szCs w:val="28"/>
          <w:lang w:val="pt-BR" w:eastAsia="vi-VN"/>
        </w:rPr>
        <w:t>MH2</w:t>
      </w:r>
      <w:r w:rsidR="00851468" w:rsidRPr="000605BF">
        <w:rPr>
          <w:rFonts w:ascii="Times New Roman" w:eastAsia="Times New Roman" w:hAnsi="Times New Roman"/>
          <w:bCs/>
          <w:sz w:val="28"/>
          <w:szCs w:val="28"/>
          <w:lang w:val="pt-BR" w:eastAsia="vi-VN"/>
        </w:rPr>
        <w:t>3</w:t>
      </w:r>
    </w:p>
    <w:p w:rsidR="00660406" w:rsidRPr="000605BF" w:rsidRDefault="00660406" w:rsidP="00F74021">
      <w:pPr>
        <w:spacing w:line="288" w:lineRule="auto"/>
        <w:jc w:val="both"/>
        <w:rPr>
          <w:rFonts w:ascii="Times New Roman" w:eastAsia="Times New Roman" w:hAnsi="Times New Roman"/>
          <w:color w:val="FF0000"/>
          <w:sz w:val="28"/>
          <w:szCs w:val="28"/>
          <w:lang w:val="pt-BR" w:eastAsia="vi-VN"/>
        </w:rPr>
      </w:pPr>
      <w:r w:rsidRPr="000605BF">
        <w:rPr>
          <w:rFonts w:ascii="Times New Roman" w:eastAsia="Times New Roman" w:hAnsi="Times New Roman"/>
          <w:b/>
          <w:bCs/>
          <w:sz w:val="28"/>
          <w:szCs w:val="28"/>
          <w:shd w:val="clear" w:color="auto" w:fill="FFFFFF"/>
          <w:lang w:eastAsia="vi-VN"/>
        </w:rPr>
        <w:t>Thời gian</w:t>
      </w:r>
      <w:r w:rsidRPr="000605BF">
        <w:rPr>
          <w:rFonts w:ascii="Times New Roman" w:eastAsia="Times New Roman" w:hAnsi="Times New Roman"/>
          <w:b/>
          <w:bCs/>
          <w:sz w:val="28"/>
          <w:szCs w:val="28"/>
          <w:lang w:eastAsia="vi-VN"/>
        </w:rPr>
        <w:t> thực hiện môn học:</w:t>
      </w:r>
      <w:r w:rsidR="000605BF" w:rsidRPr="000605BF">
        <w:rPr>
          <w:rFonts w:ascii="Times New Roman" w:eastAsia="Times New Roman" w:hAnsi="Times New Roman"/>
          <w:bCs/>
          <w:color w:val="FF0000"/>
          <w:sz w:val="28"/>
          <w:szCs w:val="28"/>
          <w:lang w:val="pt-BR" w:eastAsia="vi-VN"/>
        </w:rPr>
        <w:t>60</w:t>
      </w:r>
      <w:r w:rsidRPr="000605BF">
        <w:rPr>
          <w:rFonts w:ascii="Times New Roman" w:eastAsia="Times New Roman" w:hAnsi="Times New Roman"/>
          <w:bCs/>
          <w:color w:val="FF0000"/>
          <w:sz w:val="28"/>
          <w:szCs w:val="28"/>
          <w:lang w:val="pt-BR" w:eastAsia="vi-VN"/>
        </w:rPr>
        <w:t xml:space="preserve"> g</w:t>
      </w:r>
      <w:r w:rsidRPr="000605BF">
        <w:rPr>
          <w:rFonts w:ascii="Times New Roman" w:eastAsia="Times New Roman" w:hAnsi="Times New Roman"/>
          <w:color w:val="FF0000"/>
          <w:sz w:val="28"/>
          <w:szCs w:val="28"/>
          <w:lang w:eastAsia="vi-VN"/>
        </w:rPr>
        <w:t>iờ; (Lý thuyết: </w:t>
      </w:r>
      <w:r w:rsidR="000605BF" w:rsidRPr="000605BF">
        <w:rPr>
          <w:rFonts w:ascii="Times New Roman" w:eastAsia="Times New Roman" w:hAnsi="Times New Roman"/>
          <w:color w:val="FF0000"/>
          <w:sz w:val="28"/>
          <w:szCs w:val="28"/>
          <w:lang w:val="pt-BR" w:eastAsia="vi-VN"/>
        </w:rPr>
        <w:t>30</w:t>
      </w:r>
      <w:r w:rsidRPr="000605BF">
        <w:rPr>
          <w:rFonts w:ascii="Times New Roman" w:eastAsia="Times New Roman" w:hAnsi="Times New Roman"/>
          <w:color w:val="FF0000"/>
          <w:sz w:val="28"/>
          <w:szCs w:val="28"/>
          <w:lang w:eastAsia="vi-VN"/>
        </w:rPr>
        <w:t xml:space="preserve"> giờ; </w:t>
      </w:r>
      <w:r w:rsidRPr="000605BF">
        <w:rPr>
          <w:rFonts w:ascii="Times New Roman" w:eastAsia="Times New Roman" w:hAnsi="Times New Roman"/>
          <w:color w:val="FF0000"/>
          <w:sz w:val="28"/>
          <w:szCs w:val="28"/>
          <w:lang w:val="pt-BR" w:eastAsia="vi-VN"/>
        </w:rPr>
        <w:t>B</w:t>
      </w:r>
      <w:r w:rsidRPr="000605BF">
        <w:rPr>
          <w:rFonts w:ascii="Times New Roman" w:eastAsia="Times New Roman" w:hAnsi="Times New Roman"/>
          <w:color w:val="FF0000"/>
          <w:sz w:val="28"/>
          <w:szCs w:val="28"/>
          <w:lang w:eastAsia="vi-VN"/>
        </w:rPr>
        <w:t>ài tập: 2</w:t>
      </w:r>
      <w:r w:rsidRPr="000605BF">
        <w:rPr>
          <w:rFonts w:ascii="Times New Roman" w:eastAsia="Times New Roman" w:hAnsi="Times New Roman"/>
          <w:color w:val="FF0000"/>
          <w:sz w:val="28"/>
          <w:szCs w:val="28"/>
          <w:lang w:val="en-US" w:eastAsia="vi-VN"/>
        </w:rPr>
        <w:t>7</w:t>
      </w:r>
      <w:r w:rsidRPr="000605BF">
        <w:rPr>
          <w:rFonts w:ascii="Times New Roman" w:eastAsia="Times New Roman" w:hAnsi="Times New Roman"/>
          <w:color w:val="FF0000"/>
          <w:sz w:val="28"/>
          <w:szCs w:val="28"/>
          <w:lang w:eastAsia="vi-VN"/>
        </w:rPr>
        <w:t>giờ; Kiểm tra</w:t>
      </w:r>
      <w:r w:rsidRPr="000605BF">
        <w:rPr>
          <w:rFonts w:ascii="Times New Roman" w:eastAsia="Times New Roman" w:hAnsi="Times New Roman"/>
          <w:color w:val="FF0000"/>
          <w:sz w:val="28"/>
          <w:szCs w:val="28"/>
          <w:lang w:val="pt-BR" w:eastAsia="vi-VN"/>
        </w:rPr>
        <w:t>:</w:t>
      </w:r>
      <w:r w:rsidRPr="000605BF">
        <w:rPr>
          <w:rFonts w:ascii="Times New Roman" w:eastAsia="Times New Roman" w:hAnsi="Times New Roman"/>
          <w:color w:val="FF0000"/>
          <w:sz w:val="28"/>
          <w:szCs w:val="28"/>
          <w:lang w:eastAsia="vi-VN"/>
        </w:rPr>
        <w:t> </w:t>
      </w:r>
      <w:r w:rsidRPr="000605BF">
        <w:rPr>
          <w:rFonts w:ascii="Times New Roman" w:eastAsia="Times New Roman" w:hAnsi="Times New Roman"/>
          <w:color w:val="FF0000"/>
          <w:sz w:val="28"/>
          <w:szCs w:val="28"/>
          <w:lang w:val="pt-BR" w:eastAsia="vi-VN"/>
        </w:rPr>
        <w:t xml:space="preserve">03 </w:t>
      </w:r>
      <w:r w:rsidRPr="000605BF">
        <w:rPr>
          <w:rFonts w:ascii="Times New Roman" w:eastAsia="Times New Roman" w:hAnsi="Times New Roman"/>
          <w:color w:val="FF0000"/>
          <w:sz w:val="28"/>
          <w:szCs w:val="28"/>
          <w:lang w:eastAsia="vi-VN"/>
        </w:rPr>
        <w:t>giờ)</w:t>
      </w:r>
    </w:p>
    <w:p w:rsidR="00660406" w:rsidRPr="00CE414A" w:rsidRDefault="00660406" w:rsidP="00F74021">
      <w:pPr>
        <w:spacing w:line="288" w:lineRule="auto"/>
        <w:jc w:val="both"/>
        <w:rPr>
          <w:rFonts w:ascii="Times New Roman" w:eastAsia="Times New Roman" w:hAnsi="Times New Roman"/>
          <w:sz w:val="28"/>
          <w:szCs w:val="28"/>
          <w:lang w:eastAsia="vi-VN"/>
        </w:rPr>
      </w:pPr>
      <w:r w:rsidRPr="000605BF">
        <w:rPr>
          <w:rFonts w:ascii="Times New Roman" w:eastAsia="Times New Roman" w:hAnsi="Times New Roman"/>
          <w:b/>
          <w:bCs/>
          <w:sz w:val="28"/>
          <w:szCs w:val="28"/>
          <w:lang w:eastAsia="vi-VN"/>
        </w:rPr>
        <w:t>I. Vị trí, tính</w:t>
      </w:r>
      <w:r w:rsidRPr="00CE414A">
        <w:rPr>
          <w:rFonts w:ascii="Times New Roman" w:eastAsia="Times New Roman" w:hAnsi="Times New Roman"/>
          <w:b/>
          <w:bCs/>
          <w:sz w:val="28"/>
          <w:szCs w:val="28"/>
          <w:lang w:eastAsia="vi-VN"/>
        </w:rPr>
        <w:t xml:space="preserve"> chất của môn học:</w:t>
      </w:r>
    </w:p>
    <w:p w:rsidR="00660406" w:rsidRPr="00CE414A" w:rsidRDefault="00660406" w:rsidP="00F74021">
      <w:pPr>
        <w:spacing w:line="288" w:lineRule="auto"/>
        <w:ind w:firstLine="720"/>
        <w:jc w:val="both"/>
        <w:rPr>
          <w:rFonts w:ascii="Times New Roman" w:eastAsia="Times New Roman" w:hAnsi="Times New Roman"/>
          <w:sz w:val="28"/>
          <w:szCs w:val="28"/>
          <w:lang w:val="en-US" w:eastAsia="vi-VN"/>
        </w:rPr>
      </w:pPr>
      <w:r w:rsidRPr="00CE414A">
        <w:rPr>
          <w:rFonts w:ascii="Times New Roman" w:eastAsia="Times New Roman" w:hAnsi="Times New Roman"/>
          <w:sz w:val="28"/>
          <w:szCs w:val="28"/>
          <w:lang w:eastAsia="vi-VN"/>
        </w:rPr>
        <w:t xml:space="preserve">- Vị trí: </w:t>
      </w:r>
      <w:r w:rsidRPr="00CE414A">
        <w:rPr>
          <w:rFonts w:ascii="Times New Roman" w:eastAsia="Times New Roman" w:hAnsi="Times New Roman"/>
          <w:sz w:val="28"/>
          <w:szCs w:val="28"/>
          <w:lang w:val="en-US" w:eastAsia="vi-VN"/>
        </w:rPr>
        <w:t>Môn học</w:t>
      </w:r>
      <w:r w:rsidRPr="00CE414A">
        <w:rPr>
          <w:rFonts w:ascii="Times New Roman" w:hAnsi="Times New Roman"/>
          <w:sz w:val="28"/>
          <w:szCs w:val="28"/>
          <w:lang w:eastAsia="vi-VN"/>
        </w:rPr>
        <w:t xml:space="preserve">Nghiệp vụ ngân hàng thương mại 2 </w:t>
      </w:r>
      <w:r w:rsidRPr="00CE414A">
        <w:rPr>
          <w:rFonts w:ascii="Times New Roman" w:eastAsia="Times New Roman" w:hAnsi="Times New Roman"/>
          <w:sz w:val="28"/>
          <w:szCs w:val="28"/>
          <w:lang w:val="en-US" w:eastAsia="vi-VN"/>
        </w:rPr>
        <w:t xml:space="preserve">thuộc nhóm các môn học </w:t>
      </w:r>
      <w:r w:rsidRPr="00CE414A">
        <w:rPr>
          <w:rFonts w:ascii="Times New Roman" w:eastAsia="Times New Roman" w:hAnsi="Times New Roman"/>
          <w:sz w:val="28"/>
          <w:szCs w:val="28"/>
          <w:lang w:eastAsia="vi-VN"/>
        </w:rPr>
        <w:t xml:space="preserve">chuyên </w:t>
      </w:r>
      <w:r w:rsidRPr="00CE414A">
        <w:rPr>
          <w:rFonts w:ascii="Times New Roman" w:eastAsia="Times New Roman" w:hAnsi="Times New Roman"/>
          <w:sz w:val="28"/>
          <w:szCs w:val="28"/>
          <w:lang w:val="en-US" w:eastAsia="vi-VN"/>
        </w:rPr>
        <w:t>ngành Tài chính ngân hàng, là một bộ phận cấu thành quan trọng của hệ thống tiền tệ, tài chính</w:t>
      </w:r>
      <w:r w:rsidRPr="00CE414A">
        <w:rPr>
          <w:rFonts w:ascii="Times New Roman" w:eastAsia="Times New Roman" w:hAnsi="Times New Roman"/>
          <w:sz w:val="28"/>
          <w:szCs w:val="28"/>
          <w:lang w:eastAsia="vi-VN"/>
        </w:rPr>
        <w:t>,</w:t>
      </w:r>
      <w:r w:rsidRPr="00CE414A">
        <w:rPr>
          <w:rFonts w:ascii="Times New Roman" w:eastAsia="Times New Roman" w:hAnsi="Times New Roman"/>
          <w:sz w:val="28"/>
          <w:szCs w:val="28"/>
          <w:lang w:val="en-US" w:eastAsia="vi-VN"/>
        </w:rPr>
        <w:t xml:space="preserve"> ngân hàng; được bố trí giảng dạy sau khi đã học xong môn Nghiệp vụ ngân hàng thương mại 1.</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CE414A">
        <w:rPr>
          <w:rFonts w:ascii="Times New Roman" w:eastAsia="Times New Roman" w:hAnsi="Times New Roman"/>
          <w:sz w:val="28"/>
          <w:szCs w:val="28"/>
          <w:lang w:eastAsia="vi-VN"/>
        </w:rPr>
        <w:t xml:space="preserve">- Tính chất: Môn học nghiệp vụ ngân hàng thương mại 2 </w:t>
      </w:r>
      <w:r w:rsidRPr="00CE414A">
        <w:rPr>
          <w:rFonts w:ascii="Times New Roman" w:eastAsia="Times New Roman" w:hAnsi="Times New Roman"/>
          <w:sz w:val="28"/>
          <w:szCs w:val="28"/>
          <w:lang w:val="en-US" w:eastAsia="vi-VN"/>
        </w:rPr>
        <w:t xml:space="preserve">cung cấp những kiến thức cơ bản về </w:t>
      </w:r>
      <w:r w:rsidRPr="00CE414A">
        <w:rPr>
          <w:rFonts w:ascii="Times New Roman" w:eastAsia="Times New Roman" w:hAnsi="Times New Roman"/>
          <w:sz w:val="28"/>
          <w:szCs w:val="28"/>
          <w:lang w:eastAsia="vi-VN"/>
        </w:rPr>
        <w:t xml:space="preserve">nghiệp vụ kinh doanh của </w:t>
      </w:r>
      <w:r w:rsidRPr="00CE414A">
        <w:rPr>
          <w:rFonts w:ascii="Times New Roman" w:eastAsia="Times New Roman" w:hAnsi="Times New Roman"/>
          <w:sz w:val="28"/>
          <w:szCs w:val="28"/>
          <w:lang w:val="en-US" w:eastAsia="vi-VN"/>
        </w:rPr>
        <w:t>ngân hàng</w:t>
      </w:r>
      <w:r w:rsidRPr="00CE414A">
        <w:rPr>
          <w:rFonts w:ascii="Times New Roman" w:eastAsia="Times New Roman" w:hAnsi="Times New Roman"/>
          <w:sz w:val="28"/>
          <w:szCs w:val="28"/>
          <w:lang w:eastAsia="vi-VN"/>
        </w:rPr>
        <w:t xml:space="preserve"> thương mại</w:t>
      </w:r>
      <w:r w:rsidRPr="00CE414A">
        <w:rPr>
          <w:rFonts w:ascii="Times New Roman" w:eastAsia="Times New Roman" w:hAnsi="Times New Roman"/>
          <w:sz w:val="28"/>
          <w:szCs w:val="28"/>
          <w:lang w:val="en-US" w:eastAsia="vi-VN"/>
        </w:rPr>
        <w:t xml:space="preserve"> làm cơ sở cho sinh viên học tốt các môn chuyên môn ngành tài chính ngân hàng.</w:t>
      </w:r>
    </w:p>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 Mục tiêu môn học:</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kiến thức:</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Trình bày khái niệm và đặc điểm của thanh toán dùng tiền mặt và thanh toán không  dùng tiền mặt;</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Các chủ thể tham gia ra hình thức thanh toán dùng tiền mặt và không dùng tiền mặt; </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sz w:val="28"/>
          <w:szCs w:val="28"/>
        </w:rPr>
        <w:t>+ Thủ tục và quy trình thực hiện các dịch vụ thanh toán của NHTM;</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sz w:val="28"/>
          <w:szCs w:val="28"/>
        </w:rPr>
        <w:t>+ Nội dung cụ thể các loại chứng từ và điều kiện(hàng hóa, giao hàng và thanh toán) trong mua, bán ngoại thương;</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sz w:val="28"/>
          <w:szCs w:val="28"/>
        </w:rPr>
        <w:t xml:space="preserve">+ Đặc điểm của các hình thức thanh toán xuất, nhập khẩu cụ thể; </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sz w:val="28"/>
          <w:szCs w:val="28"/>
        </w:rPr>
        <w:t>+ Trình bày được khái niệm, đặc điểm, các loại dịch vụ kinh doanh của ngân hàng thương mại;</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sz w:val="28"/>
          <w:szCs w:val="28"/>
        </w:rPr>
        <w:t>+ Nội dung các nghiệp vụ kinh doanh khác của NHTM: Kinh doanh ngoại tệ, kinh doanh chứng khoán, bảo lãnh, …</w:t>
      </w:r>
    </w:p>
    <w:p w:rsidR="00660406" w:rsidRPr="00611333" w:rsidRDefault="00660406"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rPr>
        <w:t>+ Nội dung phân tích hoạt động kinh doanh của NHTM</w:t>
      </w:r>
      <w:r w:rsidRPr="00611333">
        <w:rPr>
          <w:rFonts w:ascii="Times New Roman" w:hAnsi="Times New Roman"/>
          <w:sz w:val="28"/>
          <w:szCs w:val="28"/>
          <w:lang w:val="en-US"/>
        </w:rPr>
        <w:t>.</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kỹ năng:</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Phân biệt hình thức thanh toán dùng tiền mặt và hình thức thánh toán không đung tiền mặt;</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sz w:val="28"/>
          <w:szCs w:val="28"/>
        </w:rPr>
        <w:t>+ Nhận biết được các loại chứng từ và điều kiện(hàng hóa, giao hàng và thanh toán) trong mua, bán ngoại thương;</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sz w:val="28"/>
          <w:szCs w:val="28"/>
        </w:rPr>
        <w:t xml:space="preserve">+ Nhận diện được các hình thức thanh toán xuất, nhập khẩu cụ thể; </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  Phân biệt các hình thức thanh toán và thực hiện thanh toán đầy đủ thủ tục đúng quy trình;</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lastRenderedPageBreak/>
        <w:t>+  Xác định chính xác tỷ giá theo từng phương pháp;</w:t>
      </w:r>
    </w:p>
    <w:p w:rsidR="00660406" w:rsidRPr="00611333" w:rsidRDefault="00660406" w:rsidP="00F74021">
      <w:pPr>
        <w:spacing w:line="288" w:lineRule="auto"/>
        <w:ind w:firstLine="709"/>
        <w:jc w:val="both"/>
        <w:rPr>
          <w:rFonts w:ascii="Times New Roman" w:hAnsi="Times New Roman"/>
          <w:sz w:val="28"/>
          <w:szCs w:val="28"/>
          <w:lang w:val="pt-BR"/>
        </w:rPr>
      </w:pPr>
      <w:r w:rsidRPr="00611333">
        <w:rPr>
          <w:rFonts w:ascii="Times New Roman" w:hAnsi="Times New Roman"/>
          <w:sz w:val="28"/>
          <w:szCs w:val="28"/>
          <w:lang w:val="pt-BR"/>
        </w:rPr>
        <w:t>+ Xác định các chỉ tiêu và phân tích hoạt động kinh doanh của NHTM;</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Phân tích xu hướng phát triển các dịch vụ kinh doanh của NHTM trong điều kiện nền kinh tế thị trường hiện nay.</w:t>
      </w:r>
    </w:p>
    <w:p w:rsidR="00660406" w:rsidRPr="00611333" w:rsidRDefault="00660406" w:rsidP="00F74021">
      <w:pPr>
        <w:spacing w:line="288" w:lineRule="auto"/>
        <w:ind w:firstLine="709"/>
        <w:jc w:val="both"/>
        <w:rPr>
          <w:rFonts w:ascii="Times New Roman" w:hAnsi="Times New Roman"/>
          <w:sz w:val="28"/>
          <w:szCs w:val="28"/>
          <w:lang w:val="da-DK"/>
        </w:rPr>
      </w:pPr>
      <w:r w:rsidRPr="00611333">
        <w:rPr>
          <w:rFonts w:ascii="Times New Roman" w:hAnsi="Times New Roman"/>
          <w:sz w:val="28"/>
          <w:szCs w:val="28"/>
          <w:lang w:val="da-DK"/>
        </w:rPr>
        <w:tab/>
        <w:t>- Về năng lực tự chủ và trách nhiệm:</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Tự chịu trách nhiệm về công việc của mình theo nguyên tắc an toàn nghề nghiệp và đạo đức nghề nghiệp;</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học tập, lũy kiến thức, kinh nghiệm để nâng cao trình độ chuyên môn về nâng cao trình độ chuyên môn về tài chính, tiền tệ, ngân hàng,phát triển bản thân</w:t>
      </w:r>
      <w:r w:rsidRPr="00611333">
        <w:rPr>
          <w:rFonts w:ascii="Times New Roman" w:eastAsia="Times New Roman" w:hAnsi="Times New Roman"/>
          <w:sz w:val="28"/>
          <w:szCs w:val="28"/>
          <w:lang w:val="en-US" w:eastAsia="vi-VN"/>
        </w:rPr>
        <w:t>.</w:t>
      </w:r>
    </w:p>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III. Nội dung môn học:</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 xml:space="preserve">1. </w:t>
      </w:r>
      <w:r w:rsidRPr="00611333">
        <w:rPr>
          <w:rFonts w:ascii="Times New Roman" w:eastAsia="Times New Roman" w:hAnsi="Times New Roman"/>
          <w:sz w:val="28"/>
          <w:szCs w:val="28"/>
          <w:lang w:eastAsia="vi-VN"/>
        </w:rPr>
        <w:t>Nội dung tổng quát và phân bổ thời gian:</w:t>
      </w:r>
    </w:p>
    <w:tbl>
      <w:tblPr>
        <w:tblpPr w:leftFromText="180" w:rightFromText="180" w:vertAnchor="text" w:tblpX="-416" w:tblpY="1"/>
        <w:tblOverlap w:val="never"/>
        <w:tblW w:w="10075" w:type="dxa"/>
        <w:tblCellMar>
          <w:left w:w="0" w:type="dxa"/>
          <w:right w:w="0" w:type="dxa"/>
        </w:tblCellMar>
        <w:tblLook w:val="04A0"/>
      </w:tblPr>
      <w:tblGrid>
        <w:gridCol w:w="720"/>
        <w:gridCol w:w="5527"/>
        <w:gridCol w:w="709"/>
        <w:gridCol w:w="850"/>
        <w:gridCol w:w="1419"/>
        <w:gridCol w:w="850"/>
      </w:tblGrid>
      <w:tr w:rsidR="00660406" w:rsidRPr="00611333" w:rsidTr="00FC00B9">
        <w:trPr>
          <w:trHeight w:val="397"/>
        </w:trPr>
        <w:tc>
          <w:tcPr>
            <w:tcW w:w="357"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 xml:space="preserve">Số </w:t>
            </w:r>
          </w:p>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TT</w:t>
            </w:r>
          </w:p>
        </w:tc>
        <w:tc>
          <w:tcPr>
            <w:tcW w:w="2743" w:type="pct"/>
            <w:vMerge w:val="restart"/>
            <w:tcBorders>
              <w:top w:val="single" w:sz="8" w:space="0" w:color="auto"/>
              <w:left w:val="nil"/>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Tên ch</w:t>
            </w:r>
            <w:r w:rsidRPr="00611333">
              <w:rPr>
                <w:rFonts w:ascii="Times New Roman" w:eastAsia="Times New Roman" w:hAnsi="Times New Roman"/>
                <w:b/>
                <w:bCs/>
                <w:sz w:val="28"/>
                <w:szCs w:val="28"/>
                <w:shd w:val="clear" w:color="auto" w:fill="FFFFFF"/>
                <w:lang w:eastAsia="vi-VN"/>
              </w:rPr>
              <w:t>ươ</w:t>
            </w:r>
            <w:r w:rsidRPr="00611333">
              <w:rPr>
                <w:rFonts w:ascii="Times New Roman" w:eastAsia="Times New Roman" w:hAnsi="Times New Roman"/>
                <w:b/>
                <w:bCs/>
                <w:sz w:val="28"/>
                <w:szCs w:val="28"/>
                <w:lang w:eastAsia="vi-VN"/>
              </w:rPr>
              <w:t>ng, mục</w:t>
            </w:r>
          </w:p>
        </w:tc>
        <w:tc>
          <w:tcPr>
            <w:tcW w:w="1900" w:type="pct"/>
            <w:gridSpan w:val="4"/>
            <w:tcBorders>
              <w:top w:val="single" w:sz="8" w:space="0" w:color="auto"/>
              <w:left w:val="nil"/>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660406" w:rsidRPr="00611333" w:rsidTr="00FC00B9">
        <w:trPr>
          <w:trHeight w:val="397"/>
        </w:trPr>
        <w:tc>
          <w:tcPr>
            <w:tcW w:w="357" w:type="pct"/>
            <w:vMerge/>
            <w:tcBorders>
              <w:top w:val="single" w:sz="8" w:space="0" w:color="auto"/>
              <w:left w:val="single" w:sz="8" w:space="0" w:color="auto"/>
              <w:bottom w:val="single" w:sz="8" w:space="0" w:color="auto"/>
              <w:right w:val="single" w:sz="8" w:space="0" w:color="auto"/>
            </w:tcBorders>
            <w:shd w:val="clear" w:color="auto" w:fill="auto"/>
            <w:vAlign w:val="center"/>
          </w:tcPr>
          <w:p w:rsidR="00660406" w:rsidRPr="00611333" w:rsidRDefault="00660406" w:rsidP="00F74021">
            <w:pPr>
              <w:spacing w:line="288" w:lineRule="auto"/>
              <w:jc w:val="both"/>
              <w:rPr>
                <w:rFonts w:ascii="Times New Roman" w:eastAsia="Times New Roman" w:hAnsi="Times New Roman"/>
                <w:sz w:val="28"/>
                <w:szCs w:val="28"/>
                <w:lang w:eastAsia="vi-VN"/>
              </w:rPr>
            </w:pPr>
          </w:p>
        </w:tc>
        <w:tc>
          <w:tcPr>
            <w:tcW w:w="2743" w:type="pct"/>
            <w:vMerge/>
            <w:tcBorders>
              <w:top w:val="single" w:sz="8" w:space="0" w:color="auto"/>
              <w:left w:val="nil"/>
              <w:bottom w:val="single" w:sz="8" w:space="0" w:color="auto"/>
              <w:right w:val="single" w:sz="8" w:space="0" w:color="auto"/>
            </w:tcBorders>
            <w:shd w:val="clear" w:color="auto" w:fill="auto"/>
            <w:vAlign w:val="center"/>
          </w:tcPr>
          <w:p w:rsidR="00660406" w:rsidRPr="00611333" w:rsidRDefault="00660406" w:rsidP="00F74021">
            <w:pPr>
              <w:spacing w:line="288" w:lineRule="auto"/>
              <w:jc w:val="both"/>
              <w:rPr>
                <w:rFonts w:ascii="Times New Roman" w:eastAsia="Times New Roman" w:hAnsi="Times New Roman"/>
                <w:sz w:val="28"/>
                <w:szCs w:val="28"/>
                <w:lang w:eastAsia="vi-VN"/>
              </w:rPr>
            </w:pPr>
          </w:p>
        </w:tc>
        <w:tc>
          <w:tcPr>
            <w:tcW w:w="352" w:type="pct"/>
            <w:tcBorders>
              <w:top w:val="nil"/>
              <w:left w:val="nil"/>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422" w:type="pct"/>
            <w:tcBorders>
              <w:top w:val="nil"/>
              <w:left w:val="nil"/>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704" w:type="pct"/>
            <w:tcBorders>
              <w:top w:val="nil"/>
              <w:left w:val="nil"/>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val="en-US" w:eastAsia="vi-VN"/>
              </w:rPr>
              <w:t>Thực hành, thảo luận, b</w:t>
            </w:r>
            <w:r w:rsidRPr="00611333">
              <w:rPr>
                <w:rFonts w:ascii="Times New Roman" w:eastAsia="Times New Roman" w:hAnsi="Times New Roman"/>
                <w:b/>
                <w:bCs/>
                <w:sz w:val="28"/>
                <w:szCs w:val="28"/>
                <w:lang w:eastAsia="vi-VN"/>
              </w:rPr>
              <w:t>ài tập</w:t>
            </w:r>
          </w:p>
        </w:tc>
        <w:tc>
          <w:tcPr>
            <w:tcW w:w="422" w:type="pct"/>
            <w:tcBorders>
              <w:top w:val="nil"/>
              <w:left w:val="nil"/>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660406" w:rsidRPr="00611333" w:rsidTr="00FC00B9">
        <w:trPr>
          <w:trHeight w:val="397"/>
        </w:trPr>
        <w:tc>
          <w:tcPr>
            <w:tcW w:w="357" w:type="pct"/>
            <w:tcBorders>
              <w:top w:val="single" w:sz="8"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2743" w:type="pct"/>
            <w:tcBorders>
              <w:top w:val="single" w:sz="8" w:space="0" w:color="auto"/>
              <w:left w:val="nil"/>
              <w:bottom w:val="dotted" w:sz="4" w:space="0" w:color="auto"/>
              <w:right w:val="single" w:sz="8" w:space="0" w:color="auto"/>
            </w:tcBorders>
            <w:shd w:val="clear" w:color="auto" w:fill="auto"/>
            <w:vAlign w:val="center"/>
          </w:tcPr>
          <w:p w:rsidR="00660406" w:rsidRPr="00611333" w:rsidRDefault="00660406" w:rsidP="00F74021">
            <w:pPr>
              <w:spacing w:line="288" w:lineRule="auto"/>
              <w:jc w:val="both"/>
              <w:rPr>
                <w:rFonts w:ascii="Times New Roman" w:hAnsi="Times New Roman"/>
                <w:b/>
                <w:bCs/>
                <w:sz w:val="28"/>
                <w:szCs w:val="28"/>
                <w:lang w:val="en-US"/>
              </w:rPr>
            </w:pPr>
            <w:r w:rsidRPr="00611333">
              <w:rPr>
                <w:rFonts w:ascii="Times New Roman" w:hAnsi="Times New Roman"/>
                <w:b/>
                <w:bCs/>
                <w:sz w:val="28"/>
                <w:szCs w:val="28"/>
              </w:rPr>
              <w:t>Chương 5: Dịch vụ thanh toán của ngân hàng thương mại</w:t>
            </w:r>
          </w:p>
        </w:tc>
        <w:tc>
          <w:tcPr>
            <w:tcW w:w="352" w:type="pct"/>
            <w:tcBorders>
              <w:top w:val="nil"/>
              <w:left w:val="nil"/>
              <w:bottom w:val="dotted" w:sz="4" w:space="0" w:color="auto"/>
              <w:right w:val="single" w:sz="8" w:space="0" w:color="auto"/>
            </w:tcBorders>
            <w:shd w:val="clear" w:color="auto" w:fill="auto"/>
          </w:tcPr>
          <w:p w:rsidR="00660406" w:rsidRPr="00611333" w:rsidRDefault="003C6F8E" w:rsidP="00F74021">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12</w:t>
            </w:r>
          </w:p>
        </w:tc>
        <w:tc>
          <w:tcPr>
            <w:tcW w:w="422" w:type="pct"/>
            <w:tcBorders>
              <w:top w:val="nil"/>
              <w:left w:val="nil"/>
              <w:bottom w:val="dotted" w:sz="4" w:space="0" w:color="auto"/>
              <w:right w:val="single" w:sz="8" w:space="0" w:color="auto"/>
            </w:tcBorders>
            <w:shd w:val="clear" w:color="auto" w:fill="auto"/>
          </w:tcPr>
          <w:p w:rsidR="00660406" w:rsidRPr="00611333" w:rsidRDefault="003C6F8E" w:rsidP="00F74021">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7</w:t>
            </w:r>
          </w:p>
        </w:tc>
        <w:tc>
          <w:tcPr>
            <w:tcW w:w="704" w:type="pct"/>
            <w:tcBorders>
              <w:top w:val="nil"/>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4</w:t>
            </w:r>
          </w:p>
        </w:tc>
        <w:tc>
          <w:tcPr>
            <w:tcW w:w="422" w:type="pct"/>
            <w:tcBorders>
              <w:top w:val="nil"/>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1</w:t>
            </w: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 Thanh toán bằng tiền mặt</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3C6F8E" w:rsidP="00F74021">
            <w:pPr>
              <w:spacing w:line="288" w:lineRule="auto"/>
              <w:jc w:val="center"/>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2</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pacing w:val="-8"/>
                <w:sz w:val="28"/>
                <w:szCs w:val="28"/>
              </w:rPr>
            </w:pPr>
            <w:r w:rsidRPr="00611333">
              <w:rPr>
                <w:rFonts w:ascii="Times New Roman" w:hAnsi="Times New Roman"/>
                <w:bCs/>
                <w:spacing w:val="-8"/>
                <w:sz w:val="28"/>
                <w:szCs w:val="28"/>
              </w:rPr>
              <w:t>1.1. Thanh toán tiền mặt tại các chi nhánh ngân hàng</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pacing w:val="-8"/>
                <w:sz w:val="28"/>
                <w:szCs w:val="28"/>
              </w:rPr>
            </w:pPr>
            <w:r w:rsidRPr="00611333">
              <w:rPr>
                <w:rFonts w:ascii="Times New Roman" w:hAnsi="Times New Roman"/>
                <w:bCs/>
                <w:spacing w:val="-8"/>
                <w:sz w:val="28"/>
                <w:szCs w:val="28"/>
              </w:rPr>
              <w:t>1.2. Thanh toán tiền mặt trong hệ thống ngân hàng</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 Thanh toán không dùng tiền mặt của ngân hàng thương mại</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3C6F8E" w:rsidP="00F74021">
            <w:pPr>
              <w:spacing w:line="288" w:lineRule="auto"/>
              <w:jc w:val="center"/>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4</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2</w:t>
            </w: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2.1. Những vấn đề cơ bản của thanh toán không dùng tiền mặt</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2.2. Các hình thức thanh toán không dùng tiền mặt hiện hành</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2.3. Các dịch vụ thanh toán hiện đại khác</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3.  Nghiệp vụ thanh toán giữa các ngân hàng thương mại</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3C6F8E" w:rsidP="00F74021">
            <w:pPr>
              <w:spacing w:line="288" w:lineRule="auto"/>
              <w:jc w:val="center"/>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1</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3.1. Khái niệm</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single"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single"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3.2. Phương thức thanh toán giữa các ngân hàng</w:t>
            </w:r>
          </w:p>
        </w:tc>
        <w:tc>
          <w:tcPr>
            <w:tcW w:w="352" w:type="pct"/>
            <w:tcBorders>
              <w:top w:val="dotted" w:sz="4" w:space="0" w:color="auto"/>
              <w:left w:val="single" w:sz="4" w:space="0" w:color="auto"/>
              <w:bottom w:val="single"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single"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single"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eastAsia="vi-VN"/>
              </w:rPr>
            </w:pPr>
          </w:p>
        </w:tc>
      </w:tr>
      <w:tr w:rsidR="00660406" w:rsidRPr="00611333" w:rsidTr="00FC00B9">
        <w:trPr>
          <w:trHeight w:val="397"/>
        </w:trPr>
        <w:tc>
          <w:tcPr>
            <w:tcW w:w="357" w:type="pct"/>
            <w:tcBorders>
              <w:top w:val="single"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2743" w:type="pct"/>
            <w:tcBorders>
              <w:top w:val="single"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
                <w:bCs/>
                <w:spacing w:val="-12"/>
                <w:sz w:val="28"/>
                <w:szCs w:val="28"/>
                <w:lang w:val="en-US"/>
              </w:rPr>
            </w:pPr>
            <w:r w:rsidRPr="00611333">
              <w:rPr>
                <w:rFonts w:ascii="Times New Roman" w:hAnsi="Times New Roman"/>
                <w:b/>
                <w:bCs/>
                <w:spacing w:val="-12"/>
                <w:sz w:val="28"/>
                <w:szCs w:val="28"/>
              </w:rPr>
              <w:t>Chương 6: Thanh toán quốc tế trong ngoại thương</w:t>
            </w:r>
          </w:p>
        </w:tc>
        <w:tc>
          <w:tcPr>
            <w:tcW w:w="352" w:type="pct"/>
            <w:tcBorders>
              <w:top w:val="single" w:sz="4" w:space="0" w:color="auto"/>
              <w:left w:val="single" w:sz="4" w:space="0" w:color="auto"/>
              <w:bottom w:val="dotted" w:sz="4" w:space="0" w:color="auto"/>
              <w:right w:val="single" w:sz="4" w:space="0" w:color="auto"/>
            </w:tcBorders>
            <w:shd w:val="clear" w:color="auto" w:fill="auto"/>
          </w:tcPr>
          <w:p w:rsidR="00660406" w:rsidRPr="00611333" w:rsidRDefault="00660406" w:rsidP="00D14D69">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1</w:t>
            </w:r>
            <w:r w:rsidR="00D14D69">
              <w:rPr>
                <w:rFonts w:ascii="Times New Roman" w:eastAsia="Times New Roman" w:hAnsi="Times New Roman"/>
                <w:b/>
                <w:bCs/>
                <w:sz w:val="28"/>
                <w:szCs w:val="28"/>
                <w:lang w:val="en-US" w:eastAsia="vi-VN"/>
              </w:rPr>
              <w:t>6</w:t>
            </w:r>
          </w:p>
        </w:tc>
        <w:tc>
          <w:tcPr>
            <w:tcW w:w="422" w:type="pct"/>
            <w:tcBorders>
              <w:top w:val="single" w:sz="4" w:space="0" w:color="auto"/>
              <w:left w:val="single" w:sz="4" w:space="0" w:color="auto"/>
              <w:bottom w:val="dotted" w:sz="4" w:space="0" w:color="auto"/>
              <w:right w:val="single" w:sz="4" w:space="0" w:color="auto"/>
            </w:tcBorders>
            <w:shd w:val="clear" w:color="auto" w:fill="auto"/>
          </w:tcPr>
          <w:p w:rsidR="00660406" w:rsidRPr="00611333" w:rsidRDefault="00D14D69" w:rsidP="00F74021">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10</w:t>
            </w:r>
          </w:p>
        </w:tc>
        <w:tc>
          <w:tcPr>
            <w:tcW w:w="704" w:type="pct"/>
            <w:tcBorders>
              <w:top w:val="single"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5</w:t>
            </w:r>
          </w:p>
        </w:tc>
        <w:tc>
          <w:tcPr>
            <w:tcW w:w="422" w:type="pct"/>
            <w:tcBorders>
              <w:top w:val="single"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1</w:t>
            </w: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w:t>
            </w:r>
            <w:r w:rsidRPr="00611333">
              <w:rPr>
                <w:rFonts w:ascii="Times New Roman" w:hAnsi="Times New Roman"/>
                <w:bCs/>
                <w:spacing w:val="8"/>
                <w:sz w:val="28"/>
                <w:szCs w:val="28"/>
              </w:rPr>
              <w:t xml:space="preserve">. Những vấn đề cơ bản trong thanh toán </w:t>
            </w:r>
            <w:r w:rsidRPr="00611333">
              <w:rPr>
                <w:rFonts w:ascii="Times New Roman" w:hAnsi="Times New Roman"/>
                <w:bCs/>
                <w:spacing w:val="8"/>
                <w:sz w:val="28"/>
                <w:szCs w:val="28"/>
              </w:rPr>
              <w:lastRenderedPageBreak/>
              <w:t>ngoại thương</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D14D69" w:rsidP="00F74021">
            <w:pPr>
              <w:spacing w:line="288" w:lineRule="auto"/>
              <w:jc w:val="center"/>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4</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3</w:t>
            </w: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1.1. Chứng từ trong thanh toán ngoại thương</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1.2. Điều kiện về hàng hoá</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1.3. Điều kiện giao hàng</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1.4. Điều kiện thanh toán thương mại quốc tế</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w:t>
            </w:r>
            <w:r w:rsidRPr="00611333">
              <w:rPr>
                <w:rFonts w:ascii="Times New Roman" w:hAnsi="Times New Roman"/>
                <w:bCs/>
                <w:spacing w:val="-8"/>
                <w:sz w:val="28"/>
                <w:szCs w:val="28"/>
              </w:rPr>
              <w:t>. Các hình thức thanh toán xuất nhập khẩu chủ yếu</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D14D69" w:rsidP="00F74021">
            <w:pPr>
              <w:spacing w:line="288" w:lineRule="auto"/>
              <w:jc w:val="center"/>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6</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2</w:t>
            </w: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2.1. Thanh toán bằng thư tín dụng (L/C)</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2.2. Thanh toán uỷ thác thu (Collection)</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2.3. Hình thức thanh toán chuyển tiền (Remittance)</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single"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single" w:sz="4" w:space="0" w:color="auto"/>
              <w:right w:val="single" w:sz="8"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Kiểm tra định kỳ.</w:t>
            </w:r>
          </w:p>
        </w:tc>
        <w:tc>
          <w:tcPr>
            <w:tcW w:w="352" w:type="pct"/>
            <w:tcBorders>
              <w:top w:val="dotted" w:sz="4" w:space="0" w:color="auto"/>
              <w:left w:val="nil"/>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nil"/>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04" w:type="pct"/>
            <w:tcBorders>
              <w:top w:val="dotted" w:sz="4" w:space="0" w:color="auto"/>
              <w:left w:val="nil"/>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22" w:type="pct"/>
            <w:tcBorders>
              <w:top w:val="dotted" w:sz="4" w:space="0" w:color="auto"/>
              <w:left w:val="nil"/>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r>
      <w:tr w:rsidR="00660406" w:rsidRPr="00611333" w:rsidTr="00FC00B9">
        <w:trPr>
          <w:trHeight w:val="397"/>
        </w:trPr>
        <w:tc>
          <w:tcPr>
            <w:tcW w:w="357" w:type="pct"/>
            <w:tcBorders>
              <w:top w:val="single"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2743" w:type="pct"/>
            <w:tcBorders>
              <w:top w:val="single"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
                <w:bCs/>
                <w:sz w:val="28"/>
                <w:szCs w:val="28"/>
              </w:rPr>
            </w:pPr>
            <w:r w:rsidRPr="00611333">
              <w:rPr>
                <w:rFonts w:ascii="Times New Roman" w:hAnsi="Times New Roman"/>
                <w:b/>
                <w:bCs/>
                <w:sz w:val="28"/>
                <w:szCs w:val="28"/>
              </w:rPr>
              <w:t>Chương 7: Nghiệp vụ kinh doanh khác của ngân hàng thương mại</w:t>
            </w:r>
          </w:p>
        </w:tc>
        <w:tc>
          <w:tcPr>
            <w:tcW w:w="352" w:type="pct"/>
            <w:tcBorders>
              <w:top w:val="single" w:sz="4" w:space="0" w:color="auto"/>
              <w:left w:val="nil"/>
              <w:bottom w:val="dotted" w:sz="4" w:space="0" w:color="auto"/>
              <w:right w:val="single" w:sz="8" w:space="0" w:color="auto"/>
            </w:tcBorders>
            <w:shd w:val="clear" w:color="auto" w:fill="auto"/>
          </w:tcPr>
          <w:p w:rsidR="00660406" w:rsidRPr="00611333" w:rsidRDefault="00660406" w:rsidP="00D14D69">
            <w:pPr>
              <w:spacing w:line="288" w:lineRule="auto"/>
              <w:jc w:val="center"/>
              <w:rPr>
                <w:rFonts w:ascii="Times New Roman" w:eastAsia="Times New Roman" w:hAnsi="Times New Roman"/>
                <w:b/>
                <w:sz w:val="28"/>
                <w:szCs w:val="28"/>
                <w:lang w:val="pt-BR" w:eastAsia="vi-VN"/>
              </w:rPr>
            </w:pPr>
            <w:r w:rsidRPr="00611333">
              <w:rPr>
                <w:rFonts w:ascii="Times New Roman" w:eastAsia="Times New Roman" w:hAnsi="Times New Roman"/>
                <w:b/>
                <w:sz w:val="28"/>
                <w:szCs w:val="28"/>
                <w:lang w:val="pt-BR" w:eastAsia="vi-VN"/>
              </w:rPr>
              <w:t>1</w:t>
            </w:r>
            <w:r w:rsidR="00D14D69">
              <w:rPr>
                <w:rFonts w:ascii="Times New Roman" w:eastAsia="Times New Roman" w:hAnsi="Times New Roman"/>
                <w:b/>
                <w:sz w:val="28"/>
                <w:szCs w:val="28"/>
                <w:lang w:val="pt-BR" w:eastAsia="vi-VN"/>
              </w:rPr>
              <w:t>4</w:t>
            </w:r>
          </w:p>
        </w:tc>
        <w:tc>
          <w:tcPr>
            <w:tcW w:w="422" w:type="pct"/>
            <w:tcBorders>
              <w:top w:val="single" w:sz="4" w:space="0" w:color="auto"/>
              <w:left w:val="nil"/>
              <w:bottom w:val="dotted" w:sz="4" w:space="0" w:color="auto"/>
              <w:right w:val="single" w:sz="8" w:space="0" w:color="auto"/>
            </w:tcBorders>
            <w:shd w:val="clear" w:color="auto" w:fill="auto"/>
          </w:tcPr>
          <w:p w:rsidR="00660406" w:rsidRPr="00611333" w:rsidRDefault="00D14D69" w:rsidP="00F74021">
            <w:pPr>
              <w:spacing w:line="288" w:lineRule="auto"/>
              <w:jc w:val="center"/>
              <w:rPr>
                <w:rFonts w:ascii="Times New Roman" w:eastAsia="Times New Roman" w:hAnsi="Times New Roman"/>
                <w:b/>
                <w:sz w:val="28"/>
                <w:szCs w:val="28"/>
                <w:lang w:val="pt-BR" w:eastAsia="vi-VN"/>
              </w:rPr>
            </w:pPr>
            <w:r>
              <w:rPr>
                <w:rFonts w:ascii="Times New Roman" w:eastAsia="Times New Roman" w:hAnsi="Times New Roman"/>
                <w:b/>
                <w:sz w:val="28"/>
                <w:szCs w:val="28"/>
                <w:lang w:val="pt-BR" w:eastAsia="vi-VN"/>
              </w:rPr>
              <w:t>5</w:t>
            </w:r>
          </w:p>
        </w:tc>
        <w:tc>
          <w:tcPr>
            <w:tcW w:w="704" w:type="pct"/>
            <w:tcBorders>
              <w:top w:val="single"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pt-BR" w:eastAsia="vi-VN"/>
              </w:rPr>
            </w:pPr>
            <w:r w:rsidRPr="00611333">
              <w:rPr>
                <w:rFonts w:ascii="Times New Roman" w:eastAsia="Times New Roman" w:hAnsi="Times New Roman"/>
                <w:b/>
                <w:sz w:val="28"/>
                <w:szCs w:val="28"/>
                <w:lang w:val="pt-BR" w:eastAsia="vi-VN"/>
              </w:rPr>
              <w:t>9</w:t>
            </w:r>
          </w:p>
        </w:tc>
        <w:tc>
          <w:tcPr>
            <w:tcW w:w="422" w:type="pct"/>
            <w:tcBorders>
              <w:top w:val="single"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 Kinh doanh ngoại tệ</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r w:rsidRPr="00611333">
              <w:rPr>
                <w:rFonts w:ascii="Times New Roman" w:eastAsia="Times New Roman" w:hAnsi="Times New Roman"/>
                <w:sz w:val="28"/>
                <w:szCs w:val="28"/>
                <w:lang w:val="pt-BR" w:eastAsia="vi-VN"/>
              </w:rPr>
              <w:t>1</w:t>
            </w: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r w:rsidRPr="00611333">
              <w:rPr>
                <w:rFonts w:ascii="Times New Roman" w:eastAsia="Times New Roman" w:hAnsi="Times New Roman"/>
                <w:sz w:val="28"/>
                <w:szCs w:val="28"/>
                <w:lang w:val="pt-BR" w:eastAsia="vi-VN"/>
              </w:rPr>
              <w:t>2</w:t>
            </w: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1.1. Tỉ giá hối đoái</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1.2. Trạng thái ngoại tệ</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1.3. Các phương thức giao dịch ngoại tệ</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1.4. Các nghiệp vụ kinh doanh ngoại tệ</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 Dịch vụ bảo lãnh ngân hàng</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B23F83" w:rsidP="00F74021">
            <w:pPr>
              <w:spacing w:line="288" w:lineRule="auto"/>
              <w:jc w:val="center"/>
              <w:rPr>
                <w:rFonts w:ascii="Times New Roman" w:eastAsia="Times New Roman" w:hAnsi="Times New Roman"/>
                <w:sz w:val="28"/>
                <w:szCs w:val="28"/>
                <w:lang w:val="pt-BR" w:eastAsia="vi-VN"/>
              </w:rPr>
            </w:pPr>
            <w:r>
              <w:rPr>
                <w:rFonts w:ascii="Times New Roman" w:eastAsia="Times New Roman" w:hAnsi="Times New Roman"/>
                <w:sz w:val="28"/>
                <w:szCs w:val="28"/>
                <w:lang w:val="pt-BR" w:eastAsia="vi-VN"/>
              </w:rPr>
              <w:t>2</w:t>
            </w: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B23F83" w:rsidP="00F74021">
            <w:pPr>
              <w:spacing w:line="288" w:lineRule="auto"/>
              <w:jc w:val="center"/>
              <w:rPr>
                <w:rFonts w:ascii="Times New Roman" w:eastAsia="Times New Roman" w:hAnsi="Times New Roman"/>
                <w:sz w:val="28"/>
                <w:szCs w:val="28"/>
                <w:lang w:val="pt-BR" w:eastAsia="vi-VN"/>
              </w:rPr>
            </w:pPr>
            <w:r>
              <w:rPr>
                <w:rFonts w:ascii="Times New Roman" w:eastAsia="Times New Roman" w:hAnsi="Times New Roman"/>
                <w:sz w:val="28"/>
                <w:szCs w:val="28"/>
                <w:lang w:val="pt-BR" w:eastAsia="vi-VN"/>
              </w:rPr>
              <w:t>3</w:t>
            </w: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2.1. Khái niệm</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2.2. Đặc điểm</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2.3. Các loại bảo lãnh ngân hàng</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2.4. Điều kiện và quy trình bảo lãnh</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B23F83" w:rsidP="00F74021">
            <w:pPr>
              <w:spacing w:line="288" w:lineRule="auto"/>
              <w:jc w:val="both"/>
              <w:rPr>
                <w:rFonts w:ascii="Times New Roman" w:hAnsi="Times New Roman"/>
                <w:bCs/>
                <w:sz w:val="28"/>
                <w:szCs w:val="28"/>
              </w:rPr>
            </w:pPr>
            <w:r>
              <w:rPr>
                <w:rFonts w:ascii="Times New Roman" w:hAnsi="Times New Roman"/>
                <w:bCs/>
                <w:sz w:val="28"/>
                <w:szCs w:val="28"/>
                <w:lang w:val="en-US"/>
              </w:rPr>
              <w:t>3</w:t>
            </w:r>
            <w:r w:rsidR="00660406" w:rsidRPr="00611333">
              <w:rPr>
                <w:rFonts w:ascii="Times New Roman" w:hAnsi="Times New Roman"/>
                <w:bCs/>
                <w:sz w:val="28"/>
                <w:szCs w:val="28"/>
              </w:rPr>
              <w:t>. Dịch vụ thông tin tư vấn</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r w:rsidRPr="00611333">
              <w:rPr>
                <w:rFonts w:ascii="Times New Roman" w:eastAsia="Times New Roman" w:hAnsi="Times New Roman"/>
                <w:sz w:val="28"/>
                <w:szCs w:val="28"/>
                <w:lang w:val="pt-BR" w:eastAsia="vi-VN"/>
              </w:rPr>
              <w:t>1</w:t>
            </w: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r w:rsidRPr="00611333">
              <w:rPr>
                <w:rFonts w:ascii="Times New Roman" w:eastAsia="Times New Roman" w:hAnsi="Times New Roman"/>
                <w:sz w:val="28"/>
                <w:szCs w:val="28"/>
                <w:lang w:val="pt-BR" w:eastAsia="vi-VN"/>
              </w:rPr>
              <w:t>2</w:t>
            </w: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B23F83" w:rsidP="00F74021">
            <w:pPr>
              <w:spacing w:line="288" w:lineRule="auto"/>
              <w:jc w:val="both"/>
              <w:rPr>
                <w:rFonts w:ascii="Times New Roman" w:hAnsi="Times New Roman"/>
                <w:bCs/>
                <w:spacing w:val="-12"/>
                <w:sz w:val="28"/>
                <w:szCs w:val="28"/>
              </w:rPr>
            </w:pPr>
            <w:r>
              <w:rPr>
                <w:rFonts w:ascii="Times New Roman" w:hAnsi="Times New Roman"/>
                <w:bCs/>
                <w:spacing w:val="-12"/>
                <w:sz w:val="28"/>
                <w:szCs w:val="28"/>
                <w:lang w:val="en-US"/>
              </w:rPr>
              <w:t>3</w:t>
            </w:r>
            <w:r w:rsidR="00660406" w:rsidRPr="00611333">
              <w:rPr>
                <w:rFonts w:ascii="Times New Roman" w:hAnsi="Times New Roman"/>
                <w:bCs/>
                <w:spacing w:val="-12"/>
                <w:sz w:val="28"/>
                <w:szCs w:val="28"/>
              </w:rPr>
              <w:t>.1. Cung cấp các thông tin có chọn lọc về môi trường</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B23F83" w:rsidP="00F74021">
            <w:pPr>
              <w:spacing w:line="288" w:lineRule="auto"/>
              <w:jc w:val="both"/>
              <w:rPr>
                <w:rFonts w:ascii="Times New Roman" w:hAnsi="Times New Roman"/>
                <w:bCs/>
                <w:sz w:val="28"/>
                <w:szCs w:val="28"/>
              </w:rPr>
            </w:pPr>
            <w:r>
              <w:rPr>
                <w:rFonts w:ascii="Times New Roman" w:hAnsi="Times New Roman"/>
                <w:bCs/>
                <w:sz w:val="28"/>
                <w:szCs w:val="28"/>
                <w:lang w:val="en-US"/>
              </w:rPr>
              <w:t>3.</w:t>
            </w:r>
            <w:r w:rsidR="00660406" w:rsidRPr="00611333">
              <w:rPr>
                <w:rFonts w:ascii="Times New Roman" w:hAnsi="Times New Roman"/>
                <w:bCs/>
                <w:sz w:val="28"/>
                <w:szCs w:val="28"/>
              </w:rPr>
              <w:t>2. Tư vấn trong quản lý tài chính</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B23F83" w:rsidP="00F74021">
            <w:pPr>
              <w:spacing w:line="288" w:lineRule="auto"/>
              <w:jc w:val="both"/>
              <w:rPr>
                <w:rFonts w:ascii="Times New Roman" w:hAnsi="Times New Roman"/>
                <w:bCs/>
                <w:sz w:val="28"/>
                <w:szCs w:val="28"/>
              </w:rPr>
            </w:pPr>
            <w:r>
              <w:rPr>
                <w:rFonts w:ascii="Times New Roman" w:hAnsi="Times New Roman"/>
                <w:bCs/>
                <w:sz w:val="28"/>
                <w:szCs w:val="28"/>
                <w:lang w:val="en-US"/>
              </w:rPr>
              <w:t>4</w:t>
            </w:r>
            <w:r w:rsidR="00660406" w:rsidRPr="00611333">
              <w:rPr>
                <w:rFonts w:ascii="Times New Roman" w:hAnsi="Times New Roman"/>
                <w:bCs/>
                <w:sz w:val="28"/>
                <w:szCs w:val="28"/>
              </w:rPr>
              <w:t>. Dịch vụ uỷ thác</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FD350A" w:rsidP="00F74021">
            <w:pPr>
              <w:spacing w:line="288" w:lineRule="auto"/>
              <w:jc w:val="center"/>
              <w:rPr>
                <w:rFonts w:ascii="Times New Roman" w:eastAsia="Times New Roman" w:hAnsi="Times New Roman"/>
                <w:sz w:val="28"/>
                <w:szCs w:val="28"/>
                <w:lang w:val="pt-BR" w:eastAsia="vi-VN"/>
              </w:rPr>
            </w:pPr>
            <w:r>
              <w:rPr>
                <w:rFonts w:ascii="Times New Roman" w:eastAsia="Times New Roman" w:hAnsi="Times New Roman"/>
                <w:sz w:val="28"/>
                <w:szCs w:val="28"/>
                <w:lang w:val="pt-BR" w:eastAsia="vi-VN"/>
              </w:rPr>
              <w:t>1</w:t>
            </w: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r w:rsidRPr="00611333">
              <w:rPr>
                <w:rFonts w:ascii="Times New Roman" w:eastAsia="Times New Roman" w:hAnsi="Times New Roman"/>
                <w:sz w:val="28"/>
                <w:szCs w:val="28"/>
                <w:lang w:val="pt-BR" w:eastAsia="vi-VN"/>
              </w:rPr>
              <w:t>2</w:t>
            </w: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dotted" w:sz="4" w:space="0" w:color="auto"/>
              <w:right w:val="single" w:sz="8" w:space="0" w:color="auto"/>
            </w:tcBorders>
            <w:shd w:val="clear" w:color="auto" w:fill="auto"/>
          </w:tcPr>
          <w:p w:rsidR="00660406" w:rsidRPr="00611333" w:rsidRDefault="00B23F83" w:rsidP="00F74021">
            <w:pPr>
              <w:spacing w:line="288" w:lineRule="auto"/>
              <w:jc w:val="both"/>
              <w:rPr>
                <w:rFonts w:ascii="Times New Roman" w:hAnsi="Times New Roman"/>
                <w:bCs/>
                <w:sz w:val="28"/>
                <w:szCs w:val="28"/>
              </w:rPr>
            </w:pPr>
            <w:r>
              <w:rPr>
                <w:rFonts w:ascii="Times New Roman" w:hAnsi="Times New Roman"/>
                <w:bCs/>
                <w:sz w:val="28"/>
                <w:szCs w:val="28"/>
                <w:lang w:val="en-US"/>
              </w:rPr>
              <w:t>4</w:t>
            </w:r>
            <w:r w:rsidR="00660406" w:rsidRPr="00611333">
              <w:rPr>
                <w:rFonts w:ascii="Times New Roman" w:hAnsi="Times New Roman"/>
                <w:bCs/>
                <w:sz w:val="28"/>
                <w:szCs w:val="28"/>
              </w:rPr>
              <w:t>.1. Các dịch vụ uỷ thác</w:t>
            </w:r>
          </w:p>
        </w:tc>
        <w:tc>
          <w:tcPr>
            <w:tcW w:w="35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dotted" w:sz="4" w:space="0" w:color="auto"/>
              <w:left w:val="single" w:sz="8" w:space="0" w:color="auto"/>
              <w:bottom w:val="single"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single" w:sz="4" w:space="0" w:color="auto"/>
              <w:right w:val="single" w:sz="8" w:space="0" w:color="auto"/>
            </w:tcBorders>
            <w:shd w:val="clear" w:color="auto" w:fill="auto"/>
          </w:tcPr>
          <w:p w:rsidR="00660406" w:rsidRPr="00611333" w:rsidRDefault="00B23F83" w:rsidP="00F74021">
            <w:pPr>
              <w:spacing w:line="288" w:lineRule="auto"/>
              <w:jc w:val="both"/>
              <w:rPr>
                <w:rFonts w:ascii="Times New Roman" w:hAnsi="Times New Roman"/>
                <w:bCs/>
                <w:sz w:val="28"/>
                <w:szCs w:val="28"/>
              </w:rPr>
            </w:pPr>
            <w:r>
              <w:rPr>
                <w:rFonts w:ascii="Times New Roman" w:hAnsi="Times New Roman"/>
                <w:bCs/>
                <w:sz w:val="28"/>
                <w:szCs w:val="28"/>
                <w:lang w:val="en-US"/>
              </w:rPr>
              <w:t>4</w:t>
            </w:r>
            <w:r w:rsidR="00660406" w:rsidRPr="00611333">
              <w:rPr>
                <w:rFonts w:ascii="Times New Roman" w:hAnsi="Times New Roman"/>
                <w:bCs/>
                <w:sz w:val="28"/>
                <w:szCs w:val="28"/>
              </w:rPr>
              <w:t>.2. Hoạt động của bộ máy uỷ thác</w:t>
            </w:r>
          </w:p>
        </w:tc>
        <w:tc>
          <w:tcPr>
            <w:tcW w:w="352" w:type="pct"/>
            <w:tcBorders>
              <w:top w:val="dotted" w:sz="4" w:space="0" w:color="auto"/>
              <w:left w:val="nil"/>
              <w:bottom w:val="single" w:sz="8"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single" w:sz="8"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704" w:type="pct"/>
            <w:tcBorders>
              <w:top w:val="dotted" w:sz="4" w:space="0" w:color="auto"/>
              <w:left w:val="nil"/>
              <w:bottom w:val="single" w:sz="8"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pt-BR" w:eastAsia="vi-VN"/>
              </w:rPr>
            </w:pPr>
          </w:p>
        </w:tc>
        <w:tc>
          <w:tcPr>
            <w:tcW w:w="422" w:type="pct"/>
            <w:tcBorders>
              <w:top w:val="dotted" w:sz="4" w:space="0" w:color="auto"/>
              <w:left w:val="nil"/>
              <w:bottom w:val="single" w:sz="8"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eastAsia="vi-VN"/>
              </w:rPr>
            </w:pPr>
          </w:p>
        </w:tc>
      </w:tr>
      <w:tr w:rsidR="00660406" w:rsidRPr="00611333" w:rsidTr="00FC00B9">
        <w:trPr>
          <w:trHeight w:val="397"/>
        </w:trPr>
        <w:tc>
          <w:tcPr>
            <w:tcW w:w="357" w:type="pct"/>
            <w:tcBorders>
              <w:top w:val="single" w:sz="8"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w:t>
            </w:r>
          </w:p>
        </w:tc>
        <w:tc>
          <w:tcPr>
            <w:tcW w:w="2743" w:type="pct"/>
            <w:tcBorders>
              <w:top w:val="single" w:sz="8" w:space="0" w:color="auto"/>
              <w:left w:val="nil"/>
              <w:bottom w:val="dotted" w:sz="4" w:space="0" w:color="auto"/>
              <w:right w:val="single" w:sz="8" w:space="0" w:color="auto"/>
            </w:tcBorders>
            <w:shd w:val="clear" w:color="auto" w:fill="auto"/>
            <w:vAlign w:val="center"/>
          </w:tcPr>
          <w:p w:rsidR="00660406" w:rsidRPr="00611333" w:rsidRDefault="00660406" w:rsidP="00F74021">
            <w:pPr>
              <w:spacing w:line="288" w:lineRule="auto"/>
              <w:jc w:val="both"/>
              <w:rPr>
                <w:rFonts w:ascii="Times New Roman" w:hAnsi="Times New Roman"/>
                <w:b/>
                <w:bCs/>
                <w:sz w:val="28"/>
                <w:szCs w:val="28"/>
              </w:rPr>
            </w:pPr>
            <w:r w:rsidRPr="00611333">
              <w:rPr>
                <w:rFonts w:ascii="Times New Roman" w:hAnsi="Times New Roman"/>
                <w:b/>
                <w:bCs/>
                <w:sz w:val="28"/>
                <w:szCs w:val="28"/>
              </w:rPr>
              <w:t xml:space="preserve">Chương </w:t>
            </w:r>
            <w:r w:rsidRPr="00611333">
              <w:rPr>
                <w:rFonts w:ascii="Times New Roman" w:hAnsi="Times New Roman"/>
                <w:b/>
                <w:bCs/>
                <w:sz w:val="28"/>
                <w:szCs w:val="28"/>
                <w:lang w:val="en-US"/>
              </w:rPr>
              <w:t>8</w:t>
            </w:r>
            <w:r w:rsidRPr="00611333">
              <w:rPr>
                <w:rFonts w:ascii="Times New Roman" w:hAnsi="Times New Roman"/>
                <w:b/>
                <w:bCs/>
                <w:sz w:val="28"/>
                <w:szCs w:val="28"/>
              </w:rPr>
              <w:t>: Phân tích hoạt động kinh doanh của ngân hàng thương mại</w:t>
            </w:r>
          </w:p>
        </w:tc>
        <w:tc>
          <w:tcPr>
            <w:tcW w:w="352" w:type="pct"/>
            <w:tcBorders>
              <w:top w:val="single" w:sz="8"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14</w:t>
            </w:r>
          </w:p>
        </w:tc>
        <w:tc>
          <w:tcPr>
            <w:tcW w:w="422" w:type="pct"/>
            <w:tcBorders>
              <w:top w:val="single" w:sz="8" w:space="0" w:color="auto"/>
              <w:left w:val="nil"/>
              <w:bottom w:val="dotted" w:sz="4" w:space="0" w:color="auto"/>
              <w:right w:val="single" w:sz="8" w:space="0" w:color="auto"/>
            </w:tcBorders>
            <w:shd w:val="clear" w:color="auto" w:fill="auto"/>
          </w:tcPr>
          <w:p w:rsidR="00660406" w:rsidRPr="00611333" w:rsidRDefault="00FD350A" w:rsidP="00F74021">
            <w:pPr>
              <w:spacing w:line="288" w:lineRule="auto"/>
              <w:jc w:val="center"/>
              <w:rPr>
                <w:rFonts w:ascii="Times New Roman" w:eastAsia="Times New Roman" w:hAnsi="Times New Roman"/>
                <w:b/>
                <w:sz w:val="28"/>
                <w:szCs w:val="28"/>
                <w:lang w:val="en-US" w:eastAsia="vi-VN"/>
              </w:rPr>
            </w:pPr>
            <w:r>
              <w:rPr>
                <w:rFonts w:ascii="Times New Roman" w:eastAsia="Times New Roman" w:hAnsi="Times New Roman"/>
                <w:b/>
                <w:sz w:val="28"/>
                <w:szCs w:val="28"/>
                <w:lang w:val="en-US" w:eastAsia="vi-VN"/>
              </w:rPr>
              <w:t>8</w:t>
            </w:r>
          </w:p>
        </w:tc>
        <w:tc>
          <w:tcPr>
            <w:tcW w:w="704" w:type="pct"/>
            <w:tcBorders>
              <w:top w:val="single" w:sz="8"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422" w:type="pct"/>
            <w:tcBorders>
              <w:top w:val="single" w:sz="8"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1. Mục đích, ý nghĩa</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right w:val="single" w:sz="4" w:space="0" w:color="auto"/>
            </w:tcBorders>
            <w:shd w:val="clear" w:color="auto" w:fill="auto"/>
          </w:tcPr>
          <w:p w:rsidR="00660406" w:rsidRPr="00611333" w:rsidRDefault="00FD350A"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0,5</w:t>
            </w:r>
          </w:p>
        </w:tc>
        <w:tc>
          <w:tcPr>
            <w:tcW w:w="704" w:type="pct"/>
            <w:tcBorders>
              <w:top w:val="dotted" w:sz="4" w:space="0" w:color="auto"/>
              <w:left w:val="single"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2. Đối tượng phân tích</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left w:val="single" w:sz="4" w:space="0" w:color="auto"/>
              <w:right w:val="single" w:sz="4" w:space="0" w:color="auto"/>
            </w:tcBorders>
            <w:shd w:val="clear" w:color="auto" w:fill="auto"/>
          </w:tcPr>
          <w:p w:rsidR="00660406" w:rsidRPr="00611333" w:rsidRDefault="00FD350A"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0,5</w:t>
            </w:r>
          </w:p>
        </w:tc>
        <w:tc>
          <w:tcPr>
            <w:tcW w:w="704" w:type="pct"/>
            <w:tcBorders>
              <w:left w:val="single"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3. Căn cứ và phương pháp phân tích</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left w:val="single" w:sz="4" w:space="0" w:color="auto"/>
              <w:bottom w:val="dotted" w:sz="4" w:space="0" w:color="auto"/>
              <w:right w:val="single" w:sz="4" w:space="0" w:color="auto"/>
            </w:tcBorders>
            <w:shd w:val="clear" w:color="auto" w:fill="auto"/>
          </w:tcPr>
          <w:p w:rsidR="00660406" w:rsidRPr="00611333" w:rsidRDefault="00FD350A"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w:t>
            </w:r>
          </w:p>
        </w:tc>
        <w:tc>
          <w:tcPr>
            <w:tcW w:w="704" w:type="pct"/>
            <w:tcBorders>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3.1. Căn cứ phân tích</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3.2. Phương pháp phân tích</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4. Nội dung phân tích</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FD350A"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3</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4223AD"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4</w:t>
            </w: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4.1. Vốn tự có của ngân hàng thương mại - Capital (C)</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pacing w:val="-10"/>
                <w:sz w:val="28"/>
                <w:szCs w:val="28"/>
              </w:rPr>
            </w:pPr>
            <w:r w:rsidRPr="00611333">
              <w:rPr>
                <w:rFonts w:ascii="Times New Roman" w:hAnsi="Times New Roman"/>
                <w:bCs/>
                <w:spacing w:val="-10"/>
                <w:sz w:val="28"/>
                <w:szCs w:val="28"/>
              </w:rPr>
              <w:t>4.2. Chất lượng tài sản Có - Asset quality (A)</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4.3. Năng lực quản lý - Management ability (M)</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4.4. Khả năng sinh lời - Earning (E)</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4.5. Khả năng thanh toán - Lequidity (L)</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5. Ví dụ minh hoạ</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FD350A"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FD350A"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3</w:t>
            </w: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single" w:sz="4" w:space="0" w:color="auto"/>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6. Xếp loại ngân hàng thương mại</w:t>
            </w:r>
          </w:p>
        </w:tc>
        <w:tc>
          <w:tcPr>
            <w:tcW w:w="35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FD350A"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w:t>
            </w:r>
          </w:p>
        </w:tc>
        <w:tc>
          <w:tcPr>
            <w:tcW w:w="704"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4223AD"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w:t>
            </w:r>
          </w:p>
        </w:tc>
        <w:tc>
          <w:tcPr>
            <w:tcW w:w="42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357" w:type="pct"/>
            <w:tcBorders>
              <w:top w:val="dotted" w:sz="4" w:space="0" w:color="auto"/>
              <w:left w:val="single" w:sz="8" w:space="0" w:color="auto"/>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43" w:type="pct"/>
            <w:tcBorders>
              <w:top w:val="dotted" w:sz="4" w:space="0" w:color="auto"/>
              <w:left w:val="nil"/>
              <w:bottom w:val="single" w:sz="8" w:space="0" w:color="auto"/>
              <w:right w:val="single" w:sz="8" w:space="0" w:color="auto"/>
            </w:tcBorders>
            <w:shd w:val="clear" w:color="auto" w:fill="auto"/>
            <w:vAlign w:val="center"/>
          </w:tcPr>
          <w:p w:rsidR="00660406" w:rsidRPr="00611333" w:rsidRDefault="00660406" w:rsidP="00F74021">
            <w:pPr>
              <w:spacing w:line="288" w:lineRule="auto"/>
              <w:jc w:val="both"/>
              <w:rPr>
                <w:rFonts w:ascii="Times New Roman" w:hAnsi="Times New Roman"/>
                <w:bCs/>
                <w:sz w:val="28"/>
                <w:szCs w:val="28"/>
              </w:rPr>
            </w:pPr>
            <w:r w:rsidRPr="00611333">
              <w:rPr>
                <w:rFonts w:ascii="Times New Roman" w:hAnsi="Times New Roman"/>
                <w:bCs/>
                <w:sz w:val="28"/>
                <w:szCs w:val="28"/>
              </w:rPr>
              <w:t>Kiểm tra định kỳ</w:t>
            </w:r>
          </w:p>
        </w:tc>
        <w:tc>
          <w:tcPr>
            <w:tcW w:w="352" w:type="pct"/>
            <w:tcBorders>
              <w:top w:val="dotted" w:sz="4" w:space="0" w:color="auto"/>
              <w:left w:val="nil"/>
              <w:bottom w:val="single" w:sz="8"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nil"/>
              <w:bottom w:val="single" w:sz="8"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04" w:type="pct"/>
            <w:tcBorders>
              <w:top w:val="dotted" w:sz="4" w:space="0" w:color="auto"/>
              <w:left w:val="nil"/>
              <w:bottom w:val="single" w:sz="8"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22" w:type="pct"/>
            <w:tcBorders>
              <w:top w:val="dotted" w:sz="4" w:space="0" w:color="auto"/>
              <w:left w:val="nil"/>
              <w:bottom w:val="single" w:sz="8"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660406" w:rsidRPr="00611333" w:rsidTr="00FC00B9">
        <w:trPr>
          <w:trHeight w:val="397"/>
        </w:trPr>
        <w:tc>
          <w:tcPr>
            <w:tcW w:w="357" w:type="pct"/>
            <w:tcBorders>
              <w:top w:val="single" w:sz="8" w:space="0" w:color="auto"/>
              <w:left w:val="single" w:sz="8" w:space="0" w:color="auto"/>
              <w:bottom w:val="single" w:sz="4" w:space="0" w:color="auto"/>
              <w:right w:val="single" w:sz="8" w:space="0" w:color="auto"/>
            </w:tcBorders>
            <w:shd w:val="clear" w:color="auto" w:fill="auto"/>
            <w:vAlign w:val="center"/>
          </w:tcPr>
          <w:p w:rsidR="00660406" w:rsidRPr="00611333" w:rsidRDefault="00660406" w:rsidP="00F74021">
            <w:pPr>
              <w:spacing w:line="288" w:lineRule="auto"/>
              <w:jc w:val="both"/>
              <w:rPr>
                <w:rFonts w:ascii="Times New Roman" w:eastAsia="Times New Roman" w:hAnsi="Times New Roman"/>
                <w:sz w:val="28"/>
                <w:szCs w:val="28"/>
                <w:lang w:eastAsia="vi-VN"/>
              </w:rPr>
            </w:pPr>
          </w:p>
        </w:tc>
        <w:tc>
          <w:tcPr>
            <w:tcW w:w="2743" w:type="pct"/>
            <w:tcBorders>
              <w:top w:val="single" w:sz="8" w:space="0" w:color="auto"/>
              <w:left w:val="nil"/>
              <w:bottom w:val="single"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val="en-US" w:eastAsia="vi-VN"/>
              </w:rPr>
              <w:t>C</w:t>
            </w:r>
            <w:r w:rsidRPr="00611333">
              <w:rPr>
                <w:rFonts w:ascii="Times New Roman" w:eastAsia="Times New Roman" w:hAnsi="Times New Roman"/>
                <w:b/>
                <w:bCs/>
                <w:sz w:val="28"/>
                <w:szCs w:val="28"/>
                <w:lang w:eastAsia="vi-VN"/>
              </w:rPr>
              <w:t>ộng</w:t>
            </w:r>
          </w:p>
        </w:tc>
        <w:tc>
          <w:tcPr>
            <w:tcW w:w="352" w:type="pct"/>
            <w:tcBorders>
              <w:top w:val="single" w:sz="8" w:space="0" w:color="auto"/>
              <w:left w:val="nil"/>
              <w:bottom w:val="single" w:sz="4" w:space="0" w:color="auto"/>
              <w:right w:val="single" w:sz="8" w:space="0" w:color="auto"/>
            </w:tcBorders>
            <w:shd w:val="clear" w:color="auto" w:fill="auto"/>
            <w:vAlign w:val="center"/>
          </w:tcPr>
          <w:p w:rsidR="00660406" w:rsidRPr="00611333" w:rsidRDefault="00340CF3" w:rsidP="00F74021">
            <w:pPr>
              <w:spacing w:line="288" w:lineRule="auto"/>
              <w:jc w:val="center"/>
              <w:rPr>
                <w:rFonts w:ascii="Times New Roman" w:eastAsia="Times New Roman" w:hAnsi="Times New Roman"/>
                <w:b/>
                <w:sz w:val="28"/>
                <w:szCs w:val="28"/>
                <w:lang w:val="en-US" w:eastAsia="vi-VN"/>
              </w:rPr>
            </w:pPr>
            <w:r>
              <w:rPr>
                <w:rFonts w:ascii="Times New Roman" w:eastAsia="Times New Roman" w:hAnsi="Times New Roman"/>
                <w:b/>
                <w:sz w:val="28"/>
                <w:szCs w:val="28"/>
                <w:lang w:val="en-US" w:eastAsia="vi-VN"/>
              </w:rPr>
              <w:t>60</w:t>
            </w:r>
          </w:p>
        </w:tc>
        <w:tc>
          <w:tcPr>
            <w:tcW w:w="422" w:type="pct"/>
            <w:tcBorders>
              <w:top w:val="single" w:sz="8" w:space="0" w:color="auto"/>
              <w:left w:val="nil"/>
              <w:bottom w:val="single" w:sz="4" w:space="0" w:color="auto"/>
              <w:right w:val="single" w:sz="8" w:space="0" w:color="auto"/>
            </w:tcBorders>
            <w:shd w:val="clear" w:color="auto" w:fill="auto"/>
            <w:vAlign w:val="center"/>
          </w:tcPr>
          <w:p w:rsidR="00660406" w:rsidRPr="00611333" w:rsidRDefault="00340CF3" w:rsidP="00F74021">
            <w:pPr>
              <w:spacing w:line="288" w:lineRule="auto"/>
              <w:jc w:val="center"/>
              <w:rPr>
                <w:rFonts w:ascii="Times New Roman" w:eastAsia="Times New Roman" w:hAnsi="Times New Roman"/>
                <w:b/>
                <w:sz w:val="28"/>
                <w:szCs w:val="28"/>
                <w:lang w:val="en-US" w:eastAsia="vi-VN"/>
              </w:rPr>
            </w:pPr>
            <w:r>
              <w:rPr>
                <w:rFonts w:ascii="Times New Roman" w:eastAsia="Times New Roman" w:hAnsi="Times New Roman"/>
                <w:b/>
                <w:sz w:val="28"/>
                <w:szCs w:val="28"/>
                <w:lang w:val="en-US" w:eastAsia="vi-VN"/>
              </w:rPr>
              <w:t>30</w:t>
            </w:r>
          </w:p>
        </w:tc>
        <w:tc>
          <w:tcPr>
            <w:tcW w:w="704" w:type="pct"/>
            <w:tcBorders>
              <w:top w:val="single" w:sz="8" w:space="0" w:color="auto"/>
              <w:left w:val="nil"/>
              <w:bottom w:val="single"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27</w:t>
            </w:r>
          </w:p>
        </w:tc>
        <w:tc>
          <w:tcPr>
            <w:tcW w:w="422" w:type="pct"/>
            <w:tcBorders>
              <w:top w:val="single" w:sz="8" w:space="0" w:color="auto"/>
              <w:left w:val="nil"/>
              <w:bottom w:val="single"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r>
    </w:tbl>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2. Nội dung chi tiết:</w:t>
      </w:r>
    </w:p>
    <w:p w:rsidR="00660406" w:rsidRPr="00611333" w:rsidRDefault="00660406" w:rsidP="00F74021">
      <w:pPr>
        <w:spacing w:line="288" w:lineRule="auto"/>
        <w:jc w:val="both"/>
        <w:rPr>
          <w:rFonts w:ascii="Times New Roman" w:hAnsi="Times New Roman"/>
          <w:b/>
          <w:bCs/>
          <w:sz w:val="28"/>
          <w:szCs w:val="28"/>
          <w:lang w:val="en-US"/>
        </w:rPr>
      </w:pPr>
      <w:r w:rsidRPr="00611333">
        <w:rPr>
          <w:rFonts w:ascii="Times New Roman" w:hAnsi="Times New Roman"/>
          <w:b/>
          <w:bCs/>
          <w:sz w:val="28"/>
          <w:szCs w:val="28"/>
        </w:rPr>
        <w:t>Chương 5: Dịch vụ thanh toán của ngân hàng thương mại</w:t>
      </w:r>
      <w:r w:rsidRPr="00611333">
        <w:rPr>
          <w:rFonts w:ascii="Times New Roman" w:hAnsi="Times New Roman"/>
          <w:b/>
          <w:bCs/>
          <w:sz w:val="28"/>
          <w:szCs w:val="28"/>
          <w:lang w:val="en-US"/>
        </w:rPr>
        <w:tab/>
      </w:r>
    </w:p>
    <w:p w:rsidR="00660406" w:rsidRPr="00611333" w:rsidRDefault="00660406" w:rsidP="00F74021">
      <w:pPr>
        <w:spacing w:line="288" w:lineRule="auto"/>
        <w:jc w:val="right"/>
        <w:rPr>
          <w:rFonts w:ascii="Times New Roman" w:hAnsi="Times New Roman"/>
          <w:b/>
          <w:bCs/>
          <w:sz w:val="28"/>
          <w:szCs w:val="28"/>
          <w:lang w:val="en-US"/>
        </w:rPr>
      </w:pPr>
      <w:r w:rsidRPr="00611333">
        <w:rPr>
          <w:rFonts w:ascii="Times New Roman" w:hAnsi="Times New Roman"/>
          <w:b/>
          <w:bCs/>
          <w:sz w:val="28"/>
          <w:szCs w:val="28"/>
          <w:lang w:val="en-US"/>
        </w:rPr>
        <w:tab/>
      </w:r>
      <w:r w:rsidRPr="00611333">
        <w:rPr>
          <w:rFonts w:ascii="Times New Roman" w:hAnsi="Times New Roman"/>
          <w:b/>
          <w:bCs/>
          <w:sz w:val="28"/>
          <w:szCs w:val="28"/>
          <w:lang w:val="en-US"/>
        </w:rPr>
        <w:tab/>
      </w:r>
      <w:r w:rsidRPr="00611333">
        <w:rPr>
          <w:rFonts w:ascii="Times New Roman" w:hAnsi="Times New Roman"/>
          <w:b/>
          <w:bCs/>
          <w:sz w:val="28"/>
          <w:szCs w:val="28"/>
          <w:lang w:val="en-US"/>
        </w:rPr>
        <w:tab/>
      </w:r>
      <w:r w:rsidRPr="00611333">
        <w:rPr>
          <w:rFonts w:ascii="Times New Roman" w:hAnsi="Times New Roman"/>
          <w:b/>
          <w:bCs/>
          <w:sz w:val="28"/>
          <w:szCs w:val="28"/>
          <w:lang w:val="en-US"/>
        </w:rPr>
        <w:tab/>
      </w:r>
      <w:r w:rsidRPr="00611333">
        <w:rPr>
          <w:rFonts w:ascii="Times New Roman" w:hAnsi="Times New Roman"/>
          <w:i/>
          <w:iCs/>
          <w:sz w:val="28"/>
          <w:szCs w:val="28"/>
        </w:rPr>
        <w:t xml:space="preserve">Thời gian: </w:t>
      </w:r>
      <w:r w:rsidR="00214D8A">
        <w:rPr>
          <w:rFonts w:ascii="Times New Roman" w:hAnsi="Times New Roman"/>
          <w:i/>
          <w:iCs/>
          <w:sz w:val="28"/>
          <w:szCs w:val="28"/>
          <w:lang w:val="en-US"/>
        </w:rPr>
        <w:t>12</w:t>
      </w:r>
      <w:r w:rsidRPr="00611333">
        <w:rPr>
          <w:rFonts w:ascii="Times New Roman" w:hAnsi="Times New Roman"/>
          <w:i/>
          <w:iCs/>
          <w:sz w:val="28"/>
          <w:szCs w:val="28"/>
        </w:rPr>
        <w:t xml:space="preserve"> giờ (LT: </w:t>
      </w:r>
      <w:r w:rsidR="00214D8A">
        <w:rPr>
          <w:rFonts w:ascii="Times New Roman" w:hAnsi="Times New Roman"/>
          <w:i/>
          <w:iCs/>
          <w:sz w:val="28"/>
          <w:szCs w:val="28"/>
          <w:lang w:val="en-US"/>
        </w:rPr>
        <w:t>7</w:t>
      </w:r>
      <w:r w:rsidRPr="00611333">
        <w:rPr>
          <w:rFonts w:ascii="Times New Roman" w:hAnsi="Times New Roman"/>
          <w:i/>
          <w:iCs/>
          <w:sz w:val="28"/>
          <w:szCs w:val="28"/>
        </w:rPr>
        <w:t xml:space="preserve"> giờ; BT: </w:t>
      </w:r>
      <w:r w:rsidRPr="00611333">
        <w:rPr>
          <w:rFonts w:ascii="Times New Roman" w:hAnsi="Times New Roman"/>
          <w:i/>
          <w:iCs/>
          <w:sz w:val="28"/>
          <w:szCs w:val="28"/>
          <w:lang w:val="en-US"/>
        </w:rPr>
        <w:t>4</w:t>
      </w:r>
      <w:r w:rsidRPr="00611333">
        <w:rPr>
          <w:rFonts w:ascii="Times New Roman" w:hAnsi="Times New Roman"/>
          <w:i/>
          <w:iCs/>
          <w:sz w:val="28"/>
          <w:szCs w:val="28"/>
        </w:rPr>
        <w:t xml:space="preserve"> giờ</w:t>
      </w:r>
      <w:r w:rsidRPr="00611333">
        <w:rPr>
          <w:rFonts w:ascii="Times New Roman" w:hAnsi="Times New Roman"/>
          <w:i/>
          <w:iCs/>
          <w:sz w:val="28"/>
          <w:szCs w:val="28"/>
          <w:lang w:val="en-US"/>
        </w:rPr>
        <w:t>, KT: 1 giờ)</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Mục tiêu:</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  Về kiến thức:</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Trình bày được khái niệm, nội dung, thủ tục thanh toán bằng tiền mặt</w:t>
      </w:r>
      <w:r w:rsidRPr="00611333">
        <w:rPr>
          <w:rFonts w:ascii="Times New Roman" w:eastAsia="Times New Roman" w:hAnsi="Times New Roman"/>
          <w:sz w:val="28"/>
          <w:szCs w:val="28"/>
          <w:lang w:val="en-US" w:eastAsia="vi-VN"/>
        </w:rPr>
        <w:t>;</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Trình bày khái niệm, nội dung, thủ tục, quy trình các hình thức thanh toán không dùng tiền mặt</w:t>
      </w:r>
      <w:r w:rsidRPr="00611333">
        <w:rPr>
          <w:rFonts w:ascii="Times New Roman" w:eastAsia="Times New Roman" w:hAnsi="Times New Roman"/>
          <w:sz w:val="28"/>
          <w:szCs w:val="28"/>
          <w:lang w:val="en-US" w:eastAsia="vi-VN"/>
        </w:rPr>
        <w:t>;</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Trình bày được các phương thức thanh toán giữa các NHTM. </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kỹ năng:</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Thực hiện đầy đủ các thủ tục thanh toán bằng tiền mặt và không dùng tiền mặt tại các NHTM cụ thể</w:t>
      </w:r>
      <w:r w:rsidRPr="00611333">
        <w:rPr>
          <w:rFonts w:ascii="Times New Roman" w:eastAsia="Times New Roman" w:hAnsi="Times New Roman"/>
          <w:sz w:val="28"/>
          <w:szCs w:val="28"/>
          <w:lang w:val="en-US" w:eastAsia="vi-VN"/>
        </w:rPr>
        <w:t>;</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Phân biệt các hình thức thanh toán không dùng tiền mặt và hình thức thanh toán dùng tiền mặt. </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năng lực tự chủ và chịu trách nhiệm:</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Rèn luyện khả năng tư duy trước các vấn đề hoạt động kinh doanh của NHTM</w:t>
      </w:r>
      <w:r w:rsidRPr="00611333">
        <w:rPr>
          <w:rFonts w:ascii="Times New Roman" w:eastAsia="Times New Roman" w:hAnsi="Times New Roman"/>
          <w:sz w:val="28"/>
          <w:szCs w:val="28"/>
          <w:lang w:val="en-US" w:eastAsia="vi-VN"/>
        </w:rPr>
        <w:t>;</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Chủ động nghiêm túc học tâp, tích lũy kiến thức, ghi nhớ về các dịch vụ thanh toán bằng tiền mặt và không dùng tiền mặt tại NHTM.</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Trung thực, cẩn thận, làm việc độc lập, chấp hành tốt luật Các tổ chức  tín dụng - ngân hàng. </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675" w:type="dxa"/>
        <w:tblLook w:val="04A0"/>
      </w:tblPr>
      <w:tblGrid>
        <w:gridCol w:w="6804"/>
        <w:gridCol w:w="993"/>
        <w:gridCol w:w="708"/>
      </w:tblGrid>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 Thanh toán bằng tiền mặt</w:t>
            </w:r>
          </w:p>
        </w:tc>
        <w:tc>
          <w:tcPr>
            <w:tcW w:w="993" w:type="dxa"/>
            <w:shd w:val="clear" w:color="auto" w:fill="auto"/>
          </w:tcPr>
          <w:p w:rsidR="00660406" w:rsidRPr="00611333" w:rsidRDefault="00214D8A"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2</w:t>
            </w: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2.1.1. Thanh toán tiền mặt tại các chi nhánh ngân hàng</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2.1.2. Thanh toán tiền mặt trong hệ thống ngân hàng</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lastRenderedPageBreak/>
              <w:t>Bài tập</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 Thanh toán không dùng tiền mặt của ngân hàng thương mại</w:t>
            </w:r>
          </w:p>
        </w:tc>
        <w:tc>
          <w:tcPr>
            <w:tcW w:w="993" w:type="dxa"/>
            <w:shd w:val="clear" w:color="auto" w:fill="auto"/>
          </w:tcPr>
          <w:p w:rsidR="00660406" w:rsidRPr="00611333" w:rsidRDefault="00214D8A"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4</w:t>
            </w: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en-US"/>
              </w:rPr>
            </w:pPr>
            <w:r w:rsidRPr="00611333">
              <w:rPr>
                <w:rFonts w:ascii="Times New Roman" w:eastAsia="Times New Roman" w:hAnsi="Times New Roman"/>
                <w:i/>
                <w:sz w:val="28"/>
                <w:szCs w:val="28"/>
              </w:rPr>
              <w:t>giờ</w:t>
            </w: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2.2.1. Những vấn đề cơ bản của thanh toán không dùng tiền mặt</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pacing w:val="-8"/>
                <w:sz w:val="28"/>
                <w:szCs w:val="28"/>
              </w:rPr>
            </w:pPr>
            <w:r w:rsidRPr="00611333">
              <w:rPr>
                <w:rFonts w:ascii="Times New Roman" w:eastAsia="Times New Roman" w:hAnsi="Times New Roman"/>
                <w:spacing w:val="-8"/>
                <w:sz w:val="28"/>
                <w:szCs w:val="28"/>
              </w:rPr>
              <w:t>2.2.2. Các hình thức thanh toán không dùng tiền mặt hiện hành</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2.2.3. Các dịch vụ thanh toán hiện đại khác</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2</w:t>
            </w: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  Nghiệp vụ thanh toán giữa các NHTM</w:t>
            </w:r>
          </w:p>
        </w:tc>
        <w:tc>
          <w:tcPr>
            <w:tcW w:w="993" w:type="dxa"/>
            <w:shd w:val="clear" w:color="auto" w:fill="auto"/>
          </w:tcPr>
          <w:p w:rsidR="00660406" w:rsidRPr="00611333" w:rsidRDefault="00214D8A"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w:t>
            </w: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en-US"/>
              </w:rPr>
            </w:pPr>
            <w:r w:rsidRPr="00611333">
              <w:rPr>
                <w:rFonts w:ascii="Times New Roman" w:eastAsia="Times New Roman" w:hAnsi="Times New Roman"/>
                <w:i/>
                <w:sz w:val="28"/>
                <w:szCs w:val="28"/>
              </w:rPr>
              <w:t>giờ</w:t>
            </w: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2.3.1. Khái niệm</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708"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rPr>
                <w:rFonts w:ascii="Times New Roman" w:eastAsia="Times New Roman" w:hAnsi="Times New Roman"/>
                <w:sz w:val="28"/>
                <w:szCs w:val="28"/>
              </w:rPr>
            </w:pPr>
            <w:r w:rsidRPr="00611333">
              <w:rPr>
                <w:rFonts w:ascii="Times New Roman" w:eastAsia="Times New Roman" w:hAnsi="Times New Roman"/>
                <w:sz w:val="28"/>
                <w:szCs w:val="28"/>
              </w:rPr>
              <w:t>2.3.2. Phương thức thanh toán giữa các ngân hàng</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708"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708"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804" w:type="dxa"/>
            <w:shd w:val="clear" w:color="auto" w:fill="auto"/>
          </w:tcPr>
          <w:p w:rsidR="00660406" w:rsidRPr="00611333" w:rsidRDefault="00660406" w:rsidP="00F74021">
            <w:pPr>
              <w:spacing w:line="288" w:lineRule="auto"/>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Kiểm tra định kỳ</w:t>
            </w:r>
          </w:p>
        </w:tc>
        <w:tc>
          <w:tcPr>
            <w:tcW w:w="993"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708"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bl>
    <w:p w:rsidR="009A3B00" w:rsidRDefault="009A3B00" w:rsidP="00F74021">
      <w:pPr>
        <w:spacing w:line="288" w:lineRule="auto"/>
        <w:rPr>
          <w:rFonts w:ascii="Times New Roman" w:hAnsi="Times New Roman"/>
          <w:b/>
          <w:bCs/>
          <w:sz w:val="28"/>
          <w:szCs w:val="28"/>
          <w:lang w:val="en-US"/>
        </w:rPr>
      </w:pPr>
    </w:p>
    <w:p w:rsidR="00F05B68" w:rsidRDefault="00660406" w:rsidP="00F74021">
      <w:pPr>
        <w:spacing w:line="288" w:lineRule="auto"/>
        <w:rPr>
          <w:rFonts w:ascii="Times New Roman" w:hAnsi="Times New Roman"/>
          <w:b/>
          <w:bCs/>
          <w:sz w:val="28"/>
          <w:szCs w:val="28"/>
          <w:lang w:val="en-US"/>
        </w:rPr>
      </w:pPr>
      <w:r w:rsidRPr="00611333">
        <w:rPr>
          <w:rFonts w:ascii="Times New Roman" w:hAnsi="Times New Roman"/>
          <w:b/>
          <w:bCs/>
          <w:sz w:val="28"/>
          <w:szCs w:val="28"/>
        </w:rPr>
        <w:t>Chương 6: Thanh toán quốc tế trong ngoại thương</w:t>
      </w:r>
    </w:p>
    <w:p w:rsidR="00660406" w:rsidRPr="00611333" w:rsidRDefault="00660406" w:rsidP="00F74021">
      <w:pPr>
        <w:spacing w:line="288" w:lineRule="auto"/>
        <w:ind w:firstLine="709"/>
        <w:jc w:val="right"/>
        <w:rPr>
          <w:rFonts w:ascii="Times New Roman" w:hAnsi="Times New Roman"/>
          <w:b/>
          <w:bCs/>
          <w:sz w:val="28"/>
          <w:szCs w:val="28"/>
        </w:rPr>
      </w:pPr>
      <w:r w:rsidRPr="00611333">
        <w:rPr>
          <w:rFonts w:ascii="Times New Roman" w:hAnsi="Times New Roman"/>
          <w:b/>
          <w:bCs/>
          <w:sz w:val="28"/>
          <w:szCs w:val="28"/>
        </w:rPr>
        <w:tab/>
      </w:r>
      <w:r w:rsidRPr="00611333">
        <w:rPr>
          <w:rFonts w:ascii="Times New Roman" w:hAnsi="Times New Roman"/>
          <w:i/>
          <w:iCs/>
          <w:sz w:val="28"/>
          <w:szCs w:val="28"/>
        </w:rPr>
        <w:t>Thời gian: 1</w:t>
      </w:r>
      <w:r w:rsidR="00214D8A">
        <w:rPr>
          <w:rFonts w:ascii="Times New Roman" w:hAnsi="Times New Roman"/>
          <w:i/>
          <w:iCs/>
          <w:sz w:val="28"/>
          <w:szCs w:val="28"/>
          <w:lang w:val="en-US"/>
        </w:rPr>
        <w:t>6</w:t>
      </w:r>
      <w:r w:rsidRPr="00611333">
        <w:rPr>
          <w:rFonts w:ascii="Times New Roman" w:hAnsi="Times New Roman"/>
          <w:i/>
          <w:iCs/>
          <w:sz w:val="28"/>
          <w:szCs w:val="28"/>
        </w:rPr>
        <w:t xml:space="preserve"> giờ (LT: 10 giờ; BT: 5 giờ; KT: 1 giờ</w:t>
      </w:r>
      <w:r w:rsidRPr="00611333">
        <w:rPr>
          <w:rFonts w:ascii="Times New Roman" w:hAnsi="Times New Roman"/>
          <w:b/>
          <w:bCs/>
          <w:sz w:val="28"/>
          <w:szCs w:val="28"/>
        </w:rPr>
        <w:t xml:space="preserve">)                                                                    </w:t>
      </w:r>
    </w:p>
    <w:p w:rsidR="00660406" w:rsidRPr="00611333" w:rsidRDefault="00660406" w:rsidP="00F74021">
      <w:pPr>
        <w:spacing w:line="288" w:lineRule="auto"/>
        <w:ind w:firstLine="709"/>
        <w:rPr>
          <w:rFonts w:ascii="Times New Roman" w:hAnsi="Times New Roman"/>
          <w:bCs/>
          <w:iCs/>
          <w:sz w:val="28"/>
          <w:szCs w:val="28"/>
        </w:rPr>
      </w:pPr>
      <w:r w:rsidRPr="00611333">
        <w:rPr>
          <w:rFonts w:ascii="Times New Roman" w:hAnsi="Times New Roman"/>
          <w:bCs/>
          <w:iCs/>
          <w:sz w:val="28"/>
          <w:szCs w:val="28"/>
        </w:rPr>
        <w:tab/>
        <w:t>1. Mục tiêu</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b/>
          <w:sz w:val="28"/>
          <w:szCs w:val="28"/>
        </w:rPr>
        <w:t xml:space="preserve">- </w:t>
      </w:r>
      <w:r w:rsidRPr="00611333">
        <w:rPr>
          <w:rFonts w:ascii="Times New Roman" w:hAnsi="Times New Roman"/>
          <w:sz w:val="28"/>
          <w:szCs w:val="28"/>
        </w:rPr>
        <w:t xml:space="preserve"> Về kiến thức:</w:t>
      </w:r>
    </w:p>
    <w:p w:rsidR="00660406" w:rsidRPr="00611333" w:rsidRDefault="00660406" w:rsidP="00F74021">
      <w:pPr>
        <w:spacing w:line="288" w:lineRule="auto"/>
        <w:ind w:firstLine="709"/>
        <w:jc w:val="both"/>
        <w:rPr>
          <w:rFonts w:ascii="Times New Roman" w:hAnsi="Times New Roman"/>
          <w:spacing w:val="-6"/>
          <w:sz w:val="28"/>
          <w:szCs w:val="28"/>
          <w:lang w:val="en-US"/>
        </w:rPr>
      </w:pPr>
      <w:r w:rsidRPr="00611333">
        <w:rPr>
          <w:rFonts w:ascii="Times New Roman" w:hAnsi="Times New Roman"/>
          <w:spacing w:val="-6"/>
          <w:sz w:val="28"/>
          <w:szCs w:val="28"/>
        </w:rPr>
        <w:t>+ Trình bày được các điều kiện và chứng từ trong thanh toán ngoại thương</w:t>
      </w:r>
      <w:r w:rsidRPr="00611333">
        <w:rPr>
          <w:rFonts w:ascii="Times New Roman" w:hAnsi="Times New Roman"/>
          <w:spacing w:val="-6"/>
          <w:sz w:val="28"/>
          <w:szCs w:val="28"/>
          <w:lang w:val="en-US"/>
        </w:rPr>
        <w:t>;</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Trình bày nội dung, thủ tục, quy trình các hình thức thanh toán xuất nhập khẩu chủ yếu.</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b/>
          <w:sz w:val="28"/>
          <w:szCs w:val="28"/>
        </w:rPr>
        <w:t>-</w:t>
      </w:r>
      <w:r w:rsidRPr="00611333">
        <w:rPr>
          <w:rFonts w:ascii="Times New Roman" w:hAnsi="Times New Roman"/>
          <w:sz w:val="28"/>
          <w:szCs w:val="28"/>
        </w:rPr>
        <w:t xml:space="preserve"> Về kỹ năng:</w:t>
      </w:r>
    </w:p>
    <w:p w:rsidR="00660406" w:rsidRPr="00611333" w:rsidRDefault="00660406" w:rsidP="00F74021">
      <w:pPr>
        <w:spacing w:line="288" w:lineRule="auto"/>
        <w:ind w:firstLine="709"/>
        <w:jc w:val="both"/>
        <w:rPr>
          <w:rFonts w:ascii="Times New Roman" w:hAnsi="Times New Roman"/>
          <w:bCs/>
          <w:i/>
          <w:iCs/>
          <w:sz w:val="28"/>
          <w:szCs w:val="28"/>
          <w:lang w:val="en-US"/>
        </w:rPr>
      </w:pPr>
      <w:r w:rsidRPr="00611333">
        <w:rPr>
          <w:rFonts w:ascii="Times New Roman" w:hAnsi="Times New Roman"/>
          <w:bCs/>
          <w:i/>
          <w:iCs/>
          <w:sz w:val="28"/>
          <w:szCs w:val="28"/>
        </w:rPr>
        <w:tab/>
      </w:r>
      <w:r w:rsidRPr="00611333">
        <w:rPr>
          <w:rFonts w:ascii="Times New Roman" w:hAnsi="Times New Roman"/>
          <w:sz w:val="28"/>
          <w:szCs w:val="28"/>
        </w:rPr>
        <w:t>+ Thực hiện đầy đủ các thủ tục, quy trình các hình thức thanh toán xuất nhập khẩu chủ yếu</w:t>
      </w:r>
      <w:r w:rsidRPr="00611333">
        <w:rPr>
          <w:rFonts w:ascii="Times New Roman" w:hAnsi="Times New Roman"/>
          <w:sz w:val="28"/>
          <w:szCs w:val="28"/>
          <w:lang w:val="en-US"/>
        </w:rPr>
        <w:t>;</w:t>
      </w:r>
    </w:p>
    <w:p w:rsidR="00660406" w:rsidRPr="00611333" w:rsidRDefault="00660406" w:rsidP="00F74021">
      <w:pPr>
        <w:spacing w:line="288" w:lineRule="auto"/>
        <w:ind w:firstLine="709"/>
        <w:rPr>
          <w:rFonts w:ascii="Times New Roman" w:hAnsi="Times New Roman"/>
          <w:sz w:val="28"/>
          <w:szCs w:val="28"/>
          <w:lang w:val="en-US"/>
        </w:rPr>
      </w:pPr>
      <w:r w:rsidRPr="00611333">
        <w:rPr>
          <w:rFonts w:ascii="Times New Roman" w:hAnsi="Times New Roman"/>
          <w:sz w:val="28"/>
          <w:szCs w:val="28"/>
        </w:rPr>
        <w:tab/>
      </w:r>
      <w:r w:rsidRPr="00611333">
        <w:rPr>
          <w:rFonts w:ascii="Times New Roman" w:hAnsi="Times New Roman"/>
          <w:sz w:val="28"/>
          <w:szCs w:val="28"/>
          <w:lang w:val="en-US"/>
        </w:rPr>
        <w:t xml:space="preserve">+ </w:t>
      </w:r>
      <w:r w:rsidRPr="00611333">
        <w:rPr>
          <w:rFonts w:ascii="Times New Roman" w:hAnsi="Times New Roman"/>
          <w:sz w:val="28"/>
          <w:szCs w:val="28"/>
        </w:rPr>
        <w:t>Phân biệt các hình thức thanh toán xuất nhập khẩu chủ yếu(Thư tín dụng,</w:t>
      </w:r>
      <w:r w:rsidRPr="00611333">
        <w:rPr>
          <w:rFonts w:ascii="Times New Roman" w:eastAsia="Times New Roman" w:hAnsi="Times New Roman"/>
          <w:sz w:val="28"/>
          <w:szCs w:val="28"/>
        </w:rPr>
        <w:t xml:space="preserve"> Thanh toán uỷ thác thu</w:t>
      </w:r>
      <w:r w:rsidRPr="00611333">
        <w:rPr>
          <w:rFonts w:ascii="Times New Roman" w:hAnsi="Times New Roman"/>
          <w:sz w:val="28"/>
          <w:szCs w:val="28"/>
          <w:lang w:val="en-US"/>
        </w:rPr>
        <w:t xml:space="preserve">và </w:t>
      </w:r>
      <w:r w:rsidRPr="00611333">
        <w:rPr>
          <w:rFonts w:ascii="Times New Roman" w:eastAsia="Times New Roman" w:hAnsi="Times New Roman"/>
          <w:sz w:val="28"/>
          <w:szCs w:val="28"/>
        </w:rPr>
        <w:t>Hình thức thanh toán chuyển tiền</w:t>
      </w:r>
      <w:r w:rsidRPr="00611333">
        <w:rPr>
          <w:rFonts w:ascii="Times New Roman" w:eastAsia="Times New Roman" w:hAnsi="Times New Roman"/>
          <w:sz w:val="28"/>
          <w:szCs w:val="28"/>
          <w:lang w:val="en-US"/>
        </w:rPr>
        <w:t>)</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b/>
          <w:sz w:val="28"/>
          <w:szCs w:val="28"/>
        </w:rPr>
        <w:t>-</w:t>
      </w:r>
      <w:r w:rsidRPr="00611333">
        <w:rPr>
          <w:rFonts w:ascii="Times New Roman" w:hAnsi="Times New Roman"/>
          <w:sz w:val="28"/>
          <w:szCs w:val="28"/>
        </w:rPr>
        <w:t xml:space="preserve">  Về năng lực tự chủ và chịu trách nhiệm:</w:t>
      </w:r>
    </w:p>
    <w:p w:rsidR="00660406" w:rsidRPr="00611333" w:rsidRDefault="00660406" w:rsidP="00F74021">
      <w:pPr>
        <w:spacing w:line="288" w:lineRule="auto"/>
        <w:ind w:firstLine="709"/>
        <w:jc w:val="both"/>
        <w:rPr>
          <w:rFonts w:ascii="Times New Roman" w:hAnsi="Times New Roman"/>
          <w:sz w:val="28"/>
          <w:szCs w:val="28"/>
          <w:lang w:val="it-IT"/>
        </w:rPr>
      </w:pPr>
      <w:r w:rsidRPr="00611333">
        <w:rPr>
          <w:rFonts w:ascii="Times New Roman" w:hAnsi="Times New Roman"/>
          <w:sz w:val="28"/>
          <w:szCs w:val="28"/>
          <w:lang w:val="it-IT"/>
        </w:rPr>
        <w:t>+ Rèn luyện khả năng tư duy trước các vấn đề</w:t>
      </w:r>
      <w:r w:rsidRPr="00611333">
        <w:rPr>
          <w:rFonts w:ascii="Times New Roman" w:hAnsi="Times New Roman"/>
          <w:sz w:val="28"/>
          <w:szCs w:val="28"/>
        </w:rPr>
        <w:t xml:space="preserve"> hoạt động kinh doanh của NHTM</w:t>
      </w:r>
      <w:r w:rsidRPr="00611333">
        <w:rPr>
          <w:rFonts w:ascii="Times New Roman" w:hAnsi="Times New Roman"/>
          <w:sz w:val="28"/>
          <w:szCs w:val="28"/>
          <w:lang w:val="it-IT"/>
        </w:rPr>
        <w:t>.</w:t>
      </w:r>
    </w:p>
    <w:p w:rsidR="00660406" w:rsidRPr="00611333" w:rsidRDefault="00660406" w:rsidP="00F74021">
      <w:pPr>
        <w:spacing w:line="288" w:lineRule="auto"/>
        <w:ind w:firstLine="709"/>
        <w:jc w:val="both"/>
        <w:rPr>
          <w:rFonts w:ascii="Times New Roman" w:hAnsi="Times New Roman"/>
          <w:sz w:val="28"/>
          <w:szCs w:val="28"/>
          <w:lang w:val="it-IT"/>
        </w:rPr>
      </w:pPr>
      <w:r w:rsidRPr="00611333">
        <w:rPr>
          <w:rFonts w:ascii="Times New Roman" w:hAnsi="Times New Roman"/>
          <w:sz w:val="28"/>
          <w:szCs w:val="28"/>
          <w:lang w:val="it-IT"/>
        </w:rPr>
        <w:t>+ Chủ động nghiêm túc học tâp, tích lũy kiến thức, ghi nhớ về các hình thức thanh toán ngoại thương.</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lang w:val="it-IT"/>
        </w:rPr>
        <w:t xml:space="preserve">+ Trung thực, cẩn thận, làm việc độc lập, </w:t>
      </w:r>
      <w:r w:rsidRPr="00611333">
        <w:rPr>
          <w:rFonts w:ascii="Times New Roman" w:hAnsi="Times New Roman"/>
          <w:sz w:val="28"/>
          <w:szCs w:val="28"/>
        </w:rPr>
        <w:t xml:space="preserve">chấp hành tốt luật Các tổ chức  tín dụng - ngân hàng. </w:t>
      </w:r>
    </w:p>
    <w:p w:rsidR="00660406" w:rsidRPr="00611333" w:rsidRDefault="00660406" w:rsidP="00F74021">
      <w:pPr>
        <w:spacing w:line="288" w:lineRule="auto"/>
        <w:ind w:firstLine="709"/>
        <w:jc w:val="both"/>
        <w:rPr>
          <w:rFonts w:ascii="Times New Roman" w:hAnsi="Times New Roman"/>
          <w:bCs/>
          <w:sz w:val="28"/>
          <w:szCs w:val="28"/>
        </w:rPr>
      </w:pPr>
      <w:r w:rsidRPr="00611333">
        <w:rPr>
          <w:rFonts w:ascii="Times New Roman" w:hAnsi="Times New Roman"/>
          <w:bCs/>
          <w:sz w:val="28"/>
          <w:szCs w:val="28"/>
        </w:rPr>
        <w:tab/>
        <w:t>2. Nội dung chương:</w:t>
      </w:r>
    </w:p>
    <w:tbl>
      <w:tblPr>
        <w:tblW w:w="0" w:type="auto"/>
        <w:tblInd w:w="675" w:type="dxa"/>
        <w:tblLook w:val="04A0"/>
      </w:tblPr>
      <w:tblGrid>
        <w:gridCol w:w="6804"/>
        <w:gridCol w:w="850"/>
        <w:gridCol w:w="851"/>
      </w:tblGrid>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pacing w:val="-18"/>
                <w:sz w:val="28"/>
                <w:szCs w:val="28"/>
              </w:rPr>
            </w:pPr>
            <w:r w:rsidRPr="00611333">
              <w:rPr>
                <w:rFonts w:ascii="Times New Roman" w:eastAsia="Times New Roman" w:hAnsi="Times New Roman"/>
                <w:spacing w:val="-18"/>
                <w:sz w:val="28"/>
                <w:szCs w:val="28"/>
              </w:rPr>
              <w:t>2.1. Những vấn đề cơ bản trong thanh toán ngoại thương</w:t>
            </w:r>
          </w:p>
        </w:tc>
        <w:tc>
          <w:tcPr>
            <w:tcW w:w="850" w:type="dxa"/>
            <w:shd w:val="clear" w:color="auto" w:fill="auto"/>
          </w:tcPr>
          <w:p w:rsidR="00660406" w:rsidRPr="00214D8A" w:rsidRDefault="00214D8A"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4</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1.1. Chứng từ trong thanh toán ngoại thương</w:t>
            </w:r>
          </w:p>
        </w:tc>
        <w:tc>
          <w:tcPr>
            <w:tcW w:w="850"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en-US"/>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en-US"/>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2.1.2. Điều kiện về hàng hoá</w:t>
            </w:r>
          </w:p>
        </w:tc>
        <w:tc>
          <w:tcPr>
            <w:tcW w:w="850"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lastRenderedPageBreak/>
              <w:t>2.1.3. Điều kiện giao hàng</w:t>
            </w:r>
          </w:p>
        </w:tc>
        <w:tc>
          <w:tcPr>
            <w:tcW w:w="850"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2.1.4. Điều kiện thanh toán thương mại quốc tế</w:t>
            </w:r>
          </w:p>
        </w:tc>
        <w:tc>
          <w:tcPr>
            <w:tcW w:w="850"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Bài tập</w:t>
            </w:r>
          </w:p>
        </w:tc>
        <w:tc>
          <w:tcPr>
            <w:tcW w:w="850"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r w:rsidRPr="00611333">
              <w:rPr>
                <w:rFonts w:ascii="Times New Roman" w:eastAsia="Times New Roman" w:hAnsi="Times New Roman"/>
                <w:i/>
                <w:sz w:val="28"/>
                <w:szCs w:val="28"/>
              </w:rPr>
              <w:t>3</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 Các hình thức thanh toán xuất nhập khẩu chủ yếu</w:t>
            </w:r>
          </w:p>
        </w:tc>
        <w:tc>
          <w:tcPr>
            <w:tcW w:w="850" w:type="dxa"/>
            <w:shd w:val="clear" w:color="auto" w:fill="auto"/>
          </w:tcPr>
          <w:p w:rsidR="00660406" w:rsidRPr="00214D8A" w:rsidRDefault="00214D8A"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6</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2.2.1. Thanh toán bằng thư tín dụng (L/C)</w:t>
            </w:r>
          </w:p>
        </w:tc>
        <w:tc>
          <w:tcPr>
            <w:tcW w:w="850"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2.2. Thanh toán uỷ thác thu (Collection)</w:t>
            </w:r>
          </w:p>
        </w:tc>
        <w:tc>
          <w:tcPr>
            <w:tcW w:w="850"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en-US"/>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en-US"/>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2.2.3. Hình thức thanh toán chuyển tiền (Remittance)</w:t>
            </w:r>
          </w:p>
        </w:tc>
        <w:tc>
          <w:tcPr>
            <w:tcW w:w="850"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Bài tập</w:t>
            </w:r>
          </w:p>
        </w:tc>
        <w:tc>
          <w:tcPr>
            <w:tcW w:w="850"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r w:rsidRPr="00611333">
              <w:rPr>
                <w:rFonts w:ascii="Times New Roman" w:eastAsia="Times New Roman" w:hAnsi="Times New Roman"/>
                <w:i/>
                <w:sz w:val="28"/>
                <w:szCs w:val="28"/>
              </w:rPr>
              <w:t>2</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804" w:type="dxa"/>
            <w:shd w:val="clear" w:color="auto" w:fill="auto"/>
          </w:tcPr>
          <w:p w:rsidR="00660406" w:rsidRPr="00611333" w:rsidRDefault="00660406" w:rsidP="00F74021">
            <w:pPr>
              <w:spacing w:line="288" w:lineRule="auto"/>
              <w:jc w:val="both"/>
              <w:rPr>
                <w:rFonts w:ascii="Times New Roman" w:eastAsia="Times New Roman" w:hAnsi="Times New Roman"/>
                <w:bCs/>
                <w:sz w:val="28"/>
                <w:szCs w:val="28"/>
              </w:rPr>
            </w:pPr>
            <w:r w:rsidRPr="00611333">
              <w:rPr>
                <w:rFonts w:ascii="Times New Roman" w:eastAsia="Times New Roman" w:hAnsi="Times New Roman"/>
                <w:bCs/>
                <w:sz w:val="28"/>
                <w:szCs w:val="28"/>
              </w:rPr>
              <w:t>Kiểm tra định kỳ</w:t>
            </w:r>
          </w:p>
        </w:tc>
        <w:tc>
          <w:tcPr>
            <w:tcW w:w="850" w:type="dxa"/>
            <w:shd w:val="clear" w:color="auto" w:fill="auto"/>
          </w:tcPr>
          <w:p w:rsidR="00660406" w:rsidRPr="00611333" w:rsidRDefault="00660406" w:rsidP="00F74021">
            <w:pPr>
              <w:spacing w:line="288" w:lineRule="auto"/>
              <w:jc w:val="right"/>
              <w:rPr>
                <w:rFonts w:ascii="Times New Roman" w:eastAsia="Times New Roman" w:hAnsi="Times New Roman"/>
                <w:bCs/>
                <w:i/>
                <w:sz w:val="28"/>
                <w:szCs w:val="28"/>
              </w:rPr>
            </w:pPr>
            <w:r w:rsidRPr="00611333">
              <w:rPr>
                <w:rFonts w:ascii="Times New Roman" w:eastAsia="Times New Roman" w:hAnsi="Times New Roman"/>
                <w:bCs/>
                <w:i/>
                <w:sz w:val="28"/>
                <w:szCs w:val="28"/>
              </w:rPr>
              <w:t>1</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bCs/>
                <w:i/>
                <w:sz w:val="28"/>
                <w:szCs w:val="28"/>
              </w:rPr>
            </w:pPr>
            <w:r w:rsidRPr="00611333">
              <w:rPr>
                <w:rFonts w:ascii="Times New Roman" w:eastAsia="Times New Roman" w:hAnsi="Times New Roman"/>
                <w:i/>
                <w:sz w:val="28"/>
                <w:szCs w:val="28"/>
              </w:rPr>
              <w:t>giờ</w:t>
            </w:r>
          </w:p>
        </w:tc>
      </w:tr>
    </w:tbl>
    <w:p w:rsidR="00851468" w:rsidRDefault="00851468" w:rsidP="00F74021">
      <w:pPr>
        <w:spacing w:line="288" w:lineRule="auto"/>
        <w:rPr>
          <w:rFonts w:ascii="Times New Roman" w:hAnsi="Times New Roman"/>
          <w:b/>
          <w:bCs/>
          <w:sz w:val="28"/>
          <w:szCs w:val="28"/>
          <w:lang w:val="en-US"/>
        </w:rPr>
      </w:pPr>
    </w:p>
    <w:p w:rsidR="00F05B68" w:rsidRPr="00611333" w:rsidRDefault="00660406" w:rsidP="00F74021">
      <w:pPr>
        <w:spacing w:line="288" w:lineRule="auto"/>
        <w:rPr>
          <w:rFonts w:ascii="Times New Roman" w:hAnsi="Times New Roman"/>
          <w:b/>
          <w:bCs/>
          <w:sz w:val="28"/>
          <w:szCs w:val="28"/>
          <w:lang w:val="en-US"/>
        </w:rPr>
      </w:pPr>
      <w:r w:rsidRPr="00611333">
        <w:rPr>
          <w:rFonts w:ascii="Times New Roman" w:hAnsi="Times New Roman"/>
          <w:b/>
          <w:bCs/>
          <w:sz w:val="28"/>
          <w:szCs w:val="28"/>
        </w:rPr>
        <w:t xml:space="preserve">Chương 7: Nghiệp vụ kinh doanh khác của ngân hàng thương mại </w:t>
      </w:r>
    </w:p>
    <w:p w:rsidR="00660406" w:rsidRPr="00611333" w:rsidRDefault="00660406" w:rsidP="00F74021">
      <w:pPr>
        <w:spacing w:line="288" w:lineRule="auto"/>
        <w:jc w:val="right"/>
        <w:rPr>
          <w:rFonts w:ascii="Times New Roman" w:hAnsi="Times New Roman"/>
          <w:bCs/>
          <w:sz w:val="28"/>
          <w:szCs w:val="28"/>
        </w:rPr>
      </w:pPr>
      <w:r w:rsidRPr="00611333">
        <w:rPr>
          <w:rFonts w:ascii="Times New Roman" w:hAnsi="Times New Roman"/>
          <w:b/>
          <w:bCs/>
          <w:sz w:val="28"/>
          <w:szCs w:val="28"/>
        </w:rPr>
        <w:tab/>
      </w:r>
      <w:r w:rsidRPr="00611333">
        <w:rPr>
          <w:rFonts w:ascii="Times New Roman" w:hAnsi="Times New Roman"/>
          <w:b/>
          <w:bCs/>
          <w:sz w:val="28"/>
          <w:szCs w:val="28"/>
        </w:rPr>
        <w:tab/>
      </w:r>
      <w:r w:rsidRPr="00611333">
        <w:rPr>
          <w:rFonts w:ascii="Times New Roman" w:hAnsi="Times New Roman"/>
          <w:b/>
          <w:bCs/>
          <w:sz w:val="28"/>
          <w:szCs w:val="28"/>
        </w:rPr>
        <w:tab/>
      </w:r>
      <w:r w:rsidRPr="00611333">
        <w:rPr>
          <w:rFonts w:ascii="Times New Roman" w:hAnsi="Times New Roman"/>
          <w:b/>
          <w:bCs/>
          <w:sz w:val="28"/>
          <w:szCs w:val="28"/>
        </w:rPr>
        <w:tab/>
      </w:r>
      <w:r w:rsidRPr="00611333">
        <w:rPr>
          <w:rFonts w:ascii="Times New Roman" w:hAnsi="Times New Roman"/>
          <w:i/>
          <w:iCs/>
          <w:sz w:val="28"/>
          <w:szCs w:val="28"/>
        </w:rPr>
        <w:t>Thời gian: 1</w:t>
      </w:r>
      <w:r w:rsidR="00214D8A">
        <w:rPr>
          <w:rFonts w:ascii="Times New Roman" w:hAnsi="Times New Roman"/>
          <w:i/>
          <w:iCs/>
          <w:sz w:val="28"/>
          <w:szCs w:val="28"/>
          <w:lang w:val="en-US"/>
        </w:rPr>
        <w:t>4</w:t>
      </w:r>
      <w:r w:rsidRPr="00611333">
        <w:rPr>
          <w:rFonts w:ascii="Times New Roman" w:hAnsi="Times New Roman"/>
          <w:i/>
          <w:iCs/>
          <w:sz w:val="28"/>
          <w:szCs w:val="28"/>
        </w:rPr>
        <w:t xml:space="preserve"> giờ (LT: </w:t>
      </w:r>
      <w:r w:rsidR="00214D8A">
        <w:rPr>
          <w:rFonts w:ascii="Times New Roman" w:hAnsi="Times New Roman"/>
          <w:i/>
          <w:iCs/>
          <w:sz w:val="28"/>
          <w:szCs w:val="28"/>
          <w:lang w:val="en-US"/>
        </w:rPr>
        <w:t>5</w:t>
      </w:r>
      <w:r w:rsidRPr="00611333">
        <w:rPr>
          <w:rFonts w:ascii="Times New Roman" w:hAnsi="Times New Roman"/>
          <w:i/>
          <w:iCs/>
          <w:sz w:val="28"/>
          <w:szCs w:val="28"/>
        </w:rPr>
        <w:t xml:space="preserve"> giờ; BT: </w:t>
      </w:r>
      <w:r w:rsidR="005D0984" w:rsidRPr="00611333">
        <w:rPr>
          <w:rFonts w:ascii="Times New Roman" w:hAnsi="Times New Roman"/>
          <w:i/>
          <w:iCs/>
          <w:sz w:val="28"/>
          <w:szCs w:val="28"/>
          <w:lang w:val="en-US"/>
        </w:rPr>
        <w:t>9</w:t>
      </w:r>
      <w:r w:rsidRPr="00611333">
        <w:rPr>
          <w:rFonts w:ascii="Times New Roman" w:hAnsi="Times New Roman"/>
          <w:i/>
          <w:iCs/>
          <w:sz w:val="28"/>
          <w:szCs w:val="28"/>
        </w:rPr>
        <w:t xml:space="preserve"> giờ</w:t>
      </w:r>
      <w:r w:rsidRPr="00611333">
        <w:rPr>
          <w:rFonts w:ascii="Times New Roman" w:hAnsi="Times New Roman"/>
          <w:b/>
          <w:bCs/>
          <w:sz w:val="28"/>
          <w:szCs w:val="28"/>
        </w:rPr>
        <w:t xml:space="preserve">)                                                                           </w:t>
      </w:r>
    </w:p>
    <w:p w:rsidR="00660406" w:rsidRPr="00611333" w:rsidRDefault="00660406" w:rsidP="00F74021">
      <w:pPr>
        <w:spacing w:line="288" w:lineRule="auto"/>
        <w:ind w:firstLine="709"/>
        <w:rPr>
          <w:rFonts w:ascii="Times New Roman" w:hAnsi="Times New Roman"/>
          <w:bCs/>
          <w:iCs/>
          <w:sz w:val="28"/>
          <w:szCs w:val="28"/>
        </w:rPr>
      </w:pPr>
      <w:r w:rsidRPr="00611333">
        <w:rPr>
          <w:rFonts w:ascii="Times New Roman" w:hAnsi="Times New Roman"/>
          <w:bCs/>
          <w:iCs/>
          <w:sz w:val="28"/>
          <w:szCs w:val="28"/>
        </w:rPr>
        <w:tab/>
        <w:t>1. Mục tiêu:</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b/>
          <w:sz w:val="28"/>
          <w:szCs w:val="28"/>
        </w:rPr>
        <w:t xml:space="preserve">- </w:t>
      </w:r>
      <w:r w:rsidRPr="00611333">
        <w:rPr>
          <w:rFonts w:ascii="Times New Roman" w:hAnsi="Times New Roman"/>
          <w:sz w:val="28"/>
          <w:szCs w:val="28"/>
        </w:rPr>
        <w:t xml:space="preserve"> Về kiến thức:</w:t>
      </w:r>
    </w:p>
    <w:p w:rsidR="00660406" w:rsidRPr="00611333" w:rsidRDefault="00660406"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Trình bày được</w:t>
      </w:r>
      <w:r w:rsidRPr="00611333">
        <w:rPr>
          <w:rFonts w:ascii="Times New Roman" w:hAnsi="Times New Roman"/>
          <w:sz w:val="28"/>
          <w:szCs w:val="28"/>
          <w:lang w:val="en-US"/>
        </w:rPr>
        <w:t xml:space="preserve"> khái niệm, đặc điểm và các phương thức giao dịch ngoại tệ.</w:t>
      </w:r>
    </w:p>
    <w:p w:rsidR="00660406" w:rsidRPr="00611333" w:rsidRDefault="00660406"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Trình bày</w:t>
      </w:r>
      <w:r w:rsidRPr="00611333">
        <w:rPr>
          <w:rFonts w:ascii="Times New Roman" w:hAnsi="Times New Roman"/>
          <w:sz w:val="28"/>
          <w:szCs w:val="28"/>
          <w:lang w:val="en-US"/>
        </w:rPr>
        <w:t xml:space="preserve"> khái niệm, đặc điểm, phân loại và quy trình của dịch vụ bảo lãnh ngân hàng.</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lang w:val="en-US"/>
        </w:rPr>
        <w:t xml:space="preserve">+ Trình bày được </w:t>
      </w:r>
      <w:r w:rsidRPr="00611333">
        <w:rPr>
          <w:rFonts w:ascii="Times New Roman" w:hAnsi="Times New Roman"/>
          <w:sz w:val="28"/>
          <w:szCs w:val="28"/>
        </w:rPr>
        <w:t>nội dung quy trình nghiệp vụ kinh doanh ngoại tệ, kinh doanh vàng bạc đá quý, kinh doanh chứng khoán, tư vấn, uỷ thác của NHTM</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b/>
          <w:sz w:val="28"/>
          <w:szCs w:val="28"/>
        </w:rPr>
        <w:t>-</w:t>
      </w:r>
      <w:r w:rsidRPr="00611333">
        <w:rPr>
          <w:rFonts w:ascii="Times New Roman" w:hAnsi="Times New Roman"/>
          <w:sz w:val="28"/>
          <w:szCs w:val="28"/>
        </w:rPr>
        <w:t xml:space="preserve"> Về kỹ năng:</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lang w:val="en-US"/>
        </w:rPr>
        <w:t xml:space="preserve">+ </w:t>
      </w:r>
      <w:r w:rsidRPr="00611333">
        <w:rPr>
          <w:rFonts w:ascii="Times New Roman" w:hAnsi="Times New Roman"/>
          <w:sz w:val="28"/>
          <w:szCs w:val="28"/>
        </w:rPr>
        <w:t xml:space="preserve">Xác định chính xác tỷ giá </w:t>
      </w:r>
      <w:r w:rsidRPr="00611333">
        <w:rPr>
          <w:rFonts w:ascii="Times New Roman" w:hAnsi="Times New Roman"/>
          <w:sz w:val="28"/>
          <w:szCs w:val="28"/>
          <w:lang w:val="en-US"/>
        </w:rPr>
        <w:t xml:space="preserve"> giao dịch ngoại tệ theo các </w:t>
      </w:r>
      <w:r w:rsidRPr="00611333">
        <w:rPr>
          <w:rFonts w:ascii="Times New Roman" w:hAnsi="Times New Roman"/>
          <w:sz w:val="28"/>
          <w:szCs w:val="28"/>
        </w:rPr>
        <w:t>theo các phương phápgiao dịch ngoại tệ.</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ab/>
        <w:t xml:space="preserve">- </w:t>
      </w:r>
      <w:r w:rsidRPr="00611333">
        <w:rPr>
          <w:rFonts w:ascii="Times New Roman" w:hAnsi="Times New Roman"/>
          <w:sz w:val="28"/>
          <w:szCs w:val="28"/>
          <w:lang w:val="en-US"/>
        </w:rPr>
        <w:t xml:space="preserve">Tư vấn và vận dụng </w:t>
      </w:r>
      <w:r w:rsidRPr="00611333">
        <w:rPr>
          <w:rFonts w:ascii="Times New Roman" w:hAnsi="Times New Roman"/>
          <w:sz w:val="28"/>
          <w:szCs w:val="28"/>
        </w:rPr>
        <w:t>các nghiệp vụ kinh doanh ngoại tệ, kinh doanh chứng khoán, tư vấn, bảo lãnh, uỷ thác của NHTM</w:t>
      </w:r>
      <w:r w:rsidRPr="00611333">
        <w:rPr>
          <w:rFonts w:ascii="Times New Roman" w:hAnsi="Times New Roman"/>
          <w:sz w:val="28"/>
          <w:szCs w:val="28"/>
          <w:lang w:val="en-US"/>
        </w:rPr>
        <w:t xml:space="preserve">  cho các khách hàng sử dụng dịch vụ  cụ thể tại NHTM</w:t>
      </w:r>
      <w:r w:rsidRPr="00611333">
        <w:rPr>
          <w:rFonts w:ascii="Times New Roman" w:hAnsi="Times New Roman"/>
          <w:sz w:val="28"/>
          <w:szCs w:val="28"/>
        </w:rPr>
        <w:t xml:space="preserve"> .</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b/>
          <w:sz w:val="28"/>
          <w:szCs w:val="28"/>
        </w:rPr>
        <w:t>-</w:t>
      </w:r>
      <w:r w:rsidRPr="00611333">
        <w:rPr>
          <w:rFonts w:ascii="Times New Roman" w:hAnsi="Times New Roman"/>
          <w:sz w:val="28"/>
          <w:szCs w:val="28"/>
        </w:rPr>
        <w:t xml:space="preserve">  Về năng lực tự chủ và chịu trách nhiệm:</w:t>
      </w:r>
    </w:p>
    <w:p w:rsidR="00660406" w:rsidRPr="00611333" w:rsidRDefault="00660406" w:rsidP="00F74021">
      <w:pPr>
        <w:spacing w:line="288" w:lineRule="auto"/>
        <w:ind w:firstLine="709"/>
        <w:jc w:val="both"/>
        <w:rPr>
          <w:rFonts w:ascii="Times New Roman" w:hAnsi="Times New Roman"/>
          <w:sz w:val="28"/>
          <w:szCs w:val="28"/>
          <w:lang w:val="it-IT"/>
        </w:rPr>
      </w:pPr>
      <w:r w:rsidRPr="00611333">
        <w:rPr>
          <w:rFonts w:ascii="Times New Roman" w:hAnsi="Times New Roman"/>
          <w:sz w:val="28"/>
          <w:szCs w:val="28"/>
          <w:lang w:val="it-IT"/>
        </w:rPr>
        <w:t>+ Rèn luyện khả năng tư duy trước các vấn đề</w:t>
      </w:r>
      <w:r w:rsidRPr="00611333">
        <w:rPr>
          <w:rFonts w:ascii="Times New Roman" w:hAnsi="Times New Roman"/>
          <w:sz w:val="28"/>
          <w:szCs w:val="28"/>
        </w:rPr>
        <w:t xml:space="preserve"> hoạt động kinh doanh của NHTM</w:t>
      </w:r>
      <w:r w:rsidRPr="00611333">
        <w:rPr>
          <w:rFonts w:ascii="Times New Roman" w:hAnsi="Times New Roman"/>
          <w:sz w:val="28"/>
          <w:szCs w:val="28"/>
          <w:lang w:val="it-IT"/>
        </w:rPr>
        <w:t>.</w:t>
      </w:r>
    </w:p>
    <w:p w:rsidR="00660406" w:rsidRPr="00611333" w:rsidRDefault="00660406" w:rsidP="00F74021">
      <w:pPr>
        <w:spacing w:line="288" w:lineRule="auto"/>
        <w:ind w:firstLine="709"/>
        <w:jc w:val="both"/>
        <w:rPr>
          <w:rFonts w:ascii="Times New Roman" w:hAnsi="Times New Roman"/>
          <w:sz w:val="28"/>
          <w:szCs w:val="28"/>
          <w:lang w:val="it-IT"/>
        </w:rPr>
      </w:pPr>
      <w:r w:rsidRPr="00611333">
        <w:rPr>
          <w:rFonts w:ascii="Times New Roman" w:hAnsi="Times New Roman"/>
          <w:sz w:val="28"/>
          <w:szCs w:val="28"/>
          <w:lang w:val="it-IT"/>
        </w:rPr>
        <w:t>+ Chủ động nghiêm túc học tâp, tích lũy kiến thức, ghi nhớ về các hình thức kinh doanh khác của NHTM.</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lang w:val="it-IT"/>
        </w:rPr>
        <w:t xml:space="preserve">+ Trung thực, cẩn thận, làm việc độc lập, </w:t>
      </w:r>
      <w:r w:rsidRPr="00611333">
        <w:rPr>
          <w:rFonts w:ascii="Times New Roman" w:hAnsi="Times New Roman"/>
          <w:sz w:val="28"/>
          <w:szCs w:val="28"/>
        </w:rPr>
        <w:t xml:space="preserve">chấp hành tốt luật Các tổ chức  tín dụng - ngân hàng. </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ab/>
        <w:t>2. Nội dung chương:</w:t>
      </w:r>
    </w:p>
    <w:tbl>
      <w:tblPr>
        <w:tblW w:w="0" w:type="auto"/>
        <w:tblInd w:w="675" w:type="dxa"/>
        <w:tblLook w:val="04A0"/>
      </w:tblPr>
      <w:tblGrid>
        <w:gridCol w:w="6520"/>
        <w:gridCol w:w="1134"/>
        <w:gridCol w:w="851"/>
      </w:tblGrid>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 Kinh doanh ngoại tệ</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r w:rsidRPr="00611333">
              <w:rPr>
                <w:rFonts w:ascii="Times New Roman" w:eastAsia="Times New Roman" w:hAnsi="Times New Roman"/>
                <w:i/>
                <w:sz w:val="28"/>
                <w:szCs w:val="28"/>
              </w:rPr>
              <w:t>1</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2.1.1. Tỉ giá hối đoái</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2.1.2. Trạng thái ngoại tệ</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lastRenderedPageBreak/>
              <w:t>2.1.3. Các phương thức giao dịch ngoại tệ</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2.1.4. Các nghiệp vụ kinh doanh ngoại tệ</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Bài tập</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r w:rsidRPr="00611333">
              <w:rPr>
                <w:rFonts w:ascii="Times New Roman" w:eastAsia="Times New Roman" w:hAnsi="Times New Roman"/>
                <w:i/>
                <w:sz w:val="28"/>
                <w:szCs w:val="28"/>
              </w:rPr>
              <w:t>2</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 Dịch vụ bảo lãnh ngân hàng</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r w:rsidRPr="00611333">
              <w:rPr>
                <w:rFonts w:ascii="Times New Roman" w:eastAsia="Times New Roman" w:hAnsi="Times New Roman"/>
                <w:i/>
                <w:sz w:val="28"/>
                <w:szCs w:val="28"/>
              </w:rPr>
              <w:t>1</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2.2.1. Khái niệm</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2.2.2. Đặc điểm</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2.2.3. Các loại bảo lãnh ngân hàng</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2.2.4. Điều kiện và quy trình bảo lãnh</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Bài tập</w:t>
            </w:r>
          </w:p>
        </w:tc>
        <w:tc>
          <w:tcPr>
            <w:tcW w:w="1134" w:type="dxa"/>
            <w:shd w:val="clear" w:color="auto" w:fill="auto"/>
          </w:tcPr>
          <w:p w:rsidR="00660406" w:rsidRPr="00611333" w:rsidRDefault="005D0984"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3</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r w:rsidRPr="00611333">
              <w:rPr>
                <w:rFonts w:ascii="Times New Roman" w:eastAsia="Times New Roman" w:hAnsi="Times New Roman"/>
                <w:i/>
                <w:sz w:val="28"/>
                <w:szCs w:val="28"/>
              </w:rPr>
              <w:t>giờ</w:t>
            </w: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w:t>
            </w:r>
            <w:r w:rsidR="005D0984" w:rsidRPr="00611333">
              <w:rPr>
                <w:rFonts w:ascii="Times New Roman" w:eastAsia="Times New Roman" w:hAnsi="Times New Roman"/>
                <w:sz w:val="28"/>
                <w:szCs w:val="28"/>
                <w:lang w:val="pt-BR"/>
              </w:rPr>
              <w:t>3</w:t>
            </w:r>
            <w:r w:rsidRPr="00611333">
              <w:rPr>
                <w:rFonts w:ascii="Times New Roman" w:eastAsia="Times New Roman" w:hAnsi="Times New Roman"/>
                <w:sz w:val="28"/>
                <w:szCs w:val="28"/>
                <w:lang w:val="pt-BR"/>
              </w:rPr>
              <w:t>. Dịch vụ thông tin tư vấn</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r w:rsidRPr="00611333">
              <w:rPr>
                <w:rFonts w:ascii="Times New Roman" w:eastAsia="Times New Roman" w:hAnsi="Times New Roman"/>
                <w:i/>
                <w:sz w:val="28"/>
                <w:szCs w:val="28"/>
              </w:rPr>
              <w:t>1</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pacing w:val="-18"/>
                <w:sz w:val="28"/>
                <w:szCs w:val="28"/>
                <w:lang w:val="pt-BR"/>
              </w:rPr>
            </w:pPr>
            <w:r w:rsidRPr="00611333">
              <w:rPr>
                <w:rFonts w:ascii="Times New Roman" w:eastAsia="Times New Roman" w:hAnsi="Times New Roman"/>
                <w:spacing w:val="-18"/>
                <w:sz w:val="28"/>
                <w:szCs w:val="28"/>
                <w:lang w:val="pt-BR"/>
              </w:rPr>
              <w:t>2.4.1. Cung cấp các thông tin có chọn lọc về môi trường</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2.4.2. Tư vấn trong quản lý tài chính</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Bài tập</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r w:rsidRPr="00611333">
              <w:rPr>
                <w:rFonts w:ascii="Times New Roman" w:eastAsia="Times New Roman" w:hAnsi="Times New Roman"/>
                <w:i/>
                <w:sz w:val="28"/>
                <w:szCs w:val="28"/>
              </w:rPr>
              <w:t>2</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r w:rsidRPr="00611333">
              <w:rPr>
                <w:rFonts w:ascii="Times New Roman" w:eastAsia="Times New Roman" w:hAnsi="Times New Roman"/>
                <w:i/>
                <w:sz w:val="28"/>
                <w:szCs w:val="28"/>
              </w:rPr>
              <w:t>giờ</w:t>
            </w: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2.5. Dịch vụ uỷ thác</w:t>
            </w:r>
          </w:p>
        </w:tc>
        <w:tc>
          <w:tcPr>
            <w:tcW w:w="1134" w:type="dxa"/>
            <w:shd w:val="clear" w:color="auto" w:fill="auto"/>
          </w:tcPr>
          <w:p w:rsidR="00660406" w:rsidRPr="00611333" w:rsidRDefault="005D0984"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2.5.1. Các dịch vụ uỷ thác</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lang w:val="pt-BR"/>
              </w:rPr>
            </w:pPr>
            <w:r w:rsidRPr="00611333">
              <w:rPr>
                <w:rFonts w:ascii="Times New Roman" w:eastAsia="Times New Roman" w:hAnsi="Times New Roman"/>
                <w:sz w:val="28"/>
                <w:szCs w:val="28"/>
                <w:lang w:val="pt-BR"/>
              </w:rPr>
              <w:t>2.5.2. Hoạt động của bộ máy uỷ thác</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lang w:val="pt-BR"/>
              </w:rPr>
            </w:pP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p>
        </w:tc>
      </w:tr>
      <w:tr w:rsidR="00660406" w:rsidRPr="00611333" w:rsidTr="00FC00B9">
        <w:trPr>
          <w:trHeight w:val="397"/>
        </w:trPr>
        <w:tc>
          <w:tcPr>
            <w:tcW w:w="6520"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Bài tập</w:t>
            </w:r>
          </w:p>
        </w:tc>
        <w:tc>
          <w:tcPr>
            <w:tcW w:w="1134"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r w:rsidRPr="00611333">
              <w:rPr>
                <w:rFonts w:ascii="Times New Roman" w:eastAsia="Times New Roman" w:hAnsi="Times New Roman"/>
                <w:i/>
                <w:sz w:val="28"/>
                <w:szCs w:val="28"/>
              </w:rPr>
              <w:t>2</w:t>
            </w:r>
          </w:p>
        </w:tc>
        <w:tc>
          <w:tcPr>
            <w:tcW w:w="851" w:type="dxa"/>
            <w:shd w:val="clear" w:color="auto" w:fill="auto"/>
          </w:tcPr>
          <w:p w:rsidR="00660406" w:rsidRPr="00611333" w:rsidRDefault="00660406" w:rsidP="00F74021">
            <w:pPr>
              <w:spacing w:line="288" w:lineRule="auto"/>
              <w:jc w:val="both"/>
              <w:rPr>
                <w:rFonts w:ascii="Times New Roman" w:eastAsia="Times New Roman" w:hAnsi="Times New Roman"/>
                <w:i/>
                <w:sz w:val="28"/>
                <w:szCs w:val="28"/>
                <w:lang w:val="pt-BR"/>
              </w:rPr>
            </w:pPr>
            <w:r w:rsidRPr="00611333">
              <w:rPr>
                <w:rFonts w:ascii="Times New Roman" w:eastAsia="Times New Roman" w:hAnsi="Times New Roman"/>
                <w:i/>
                <w:sz w:val="28"/>
                <w:szCs w:val="28"/>
              </w:rPr>
              <w:t>giờ</w:t>
            </w:r>
          </w:p>
        </w:tc>
      </w:tr>
    </w:tbl>
    <w:p w:rsidR="00851468" w:rsidRDefault="00851468" w:rsidP="00F74021">
      <w:pPr>
        <w:spacing w:line="288" w:lineRule="auto"/>
        <w:jc w:val="both"/>
        <w:rPr>
          <w:rFonts w:ascii="Times New Roman" w:hAnsi="Times New Roman"/>
          <w:b/>
          <w:bCs/>
          <w:sz w:val="28"/>
          <w:szCs w:val="28"/>
          <w:lang w:val="pt-BR"/>
        </w:rPr>
      </w:pPr>
    </w:p>
    <w:p w:rsidR="00660406" w:rsidRPr="00611333" w:rsidRDefault="00660406" w:rsidP="00F74021">
      <w:pPr>
        <w:spacing w:line="288" w:lineRule="auto"/>
        <w:jc w:val="both"/>
        <w:rPr>
          <w:rFonts w:ascii="Times New Roman" w:hAnsi="Times New Roman"/>
          <w:b/>
          <w:bCs/>
          <w:sz w:val="28"/>
          <w:szCs w:val="28"/>
          <w:lang w:val="pt-BR"/>
        </w:rPr>
      </w:pPr>
      <w:r w:rsidRPr="00611333">
        <w:rPr>
          <w:rFonts w:ascii="Times New Roman" w:hAnsi="Times New Roman"/>
          <w:b/>
          <w:bCs/>
          <w:sz w:val="28"/>
          <w:szCs w:val="28"/>
          <w:lang w:val="pt-BR"/>
        </w:rPr>
        <w:t>Chương 8:  Phân tích hoạt động kinh doanh của ngân hàng thương mại</w:t>
      </w:r>
    </w:p>
    <w:p w:rsidR="00660406" w:rsidRPr="00611333" w:rsidRDefault="00660406" w:rsidP="00F74021">
      <w:pPr>
        <w:spacing w:line="288" w:lineRule="auto"/>
        <w:ind w:firstLine="709"/>
        <w:jc w:val="right"/>
        <w:rPr>
          <w:rFonts w:ascii="Times New Roman" w:hAnsi="Times New Roman"/>
          <w:b/>
          <w:bCs/>
          <w:sz w:val="28"/>
          <w:szCs w:val="28"/>
          <w:lang w:val="pt-BR"/>
        </w:rPr>
      </w:pP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b/>
          <w:bCs/>
          <w:sz w:val="28"/>
          <w:szCs w:val="28"/>
          <w:lang w:val="pt-BR"/>
        </w:rPr>
        <w:tab/>
      </w:r>
      <w:r w:rsidRPr="00611333">
        <w:rPr>
          <w:rFonts w:ascii="Times New Roman" w:hAnsi="Times New Roman"/>
          <w:i/>
          <w:iCs/>
          <w:sz w:val="28"/>
          <w:szCs w:val="28"/>
        </w:rPr>
        <w:t>Thời gian: 1</w:t>
      </w:r>
      <w:r w:rsidR="00B23F83">
        <w:rPr>
          <w:rFonts w:ascii="Times New Roman" w:hAnsi="Times New Roman"/>
          <w:i/>
          <w:iCs/>
          <w:sz w:val="28"/>
          <w:szCs w:val="28"/>
          <w:lang w:val="en-US"/>
        </w:rPr>
        <w:t xml:space="preserve">8 </w:t>
      </w:r>
      <w:r w:rsidRPr="00611333">
        <w:rPr>
          <w:rFonts w:ascii="Times New Roman" w:hAnsi="Times New Roman"/>
          <w:i/>
          <w:iCs/>
          <w:sz w:val="28"/>
          <w:szCs w:val="28"/>
        </w:rPr>
        <w:t>giờ (LT:</w:t>
      </w:r>
      <w:r w:rsidR="00B23F83">
        <w:rPr>
          <w:rFonts w:ascii="Times New Roman" w:hAnsi="Times New Roman"/>
          <w:i/>
          <w:iCs/>
          <w:sz w:val="28"/>
          <w:szCs w:val="28"/>
          <w:lang w:val="en-US"/>
        </w:rPr>
        <w:t>8</w:t>
      </w:r>
      <w:r w:rsidRPr="00611333">
        <w:rPr>
          <w:rFonts w:ascii="Times New Roman" w:hAnsi="Times New Roman"/>
          <w:i/>
          <w:iCs/>
          <w:sz w:val="28"/>
          <w:szCs w:val="28"/>
        </w:rPr>
        <w:t xml:space="preserve"> giờ; BT: 9 giờ</w:t>
      </w:r>
      <w:r w:rsidR="00811E1D" w:rsidRPr="00611333">
        <w:rPr>
          <w:rFonts w:ascii="Times New Roman" w:hAnsi="Times New Roman"/>
          <w:i/>
          <w:iCs/>
          <w:sz w:val="28"/>
          <w:szCs w:val="28"/>
          <w:lang w:val="en-US"/>
        </w:rPr>
        <w:t>, KT: 1 giờ</w:t>
      </w:r>
      <w:r w:rsidRPr="00611333">
        <w:rPr>
          <w:rFonts w:ascii="Times New Roman" w:hAnsi="Times New Roman"/>
          <w:i/>
          <w:iCs/>
          <w:sz w:val="28"/>
          <w:szCs w:val="28"/>
        </w:rPr>
        <w:t>)</w:t>
      </w:r>
    </w:p>
    <w:p w:rsidR="00660406" w:rsidRPr="00611333" w:rsidRDefault="00660406" w:rsidP="00F74021">
      <w:pPr>
        <w:spacing w:line="288" w:lineRule="auto"/>
        <w:ind w:firstLine="709"/>
        <w:jc w:val="both"/>
        <w:rPr>
          <w:rFonts w:ascii="Times New Roman" w:hAnsi="Times New Roman"/>
          <w:b/>
          <w:bCs/>
          <w:sz w:val="28"/>
          <w:szCs w:val="28"/>
          <w:lang w:val="pt-BR"/>
        </w:rPr>
      </w:pPr>
      <w:r w:rsidRPr="00611333">
        <w:rPr>
          <w:rFonts w:ascii="Times New Roman" w:hAnsi="Times New Roman"/>
          <w:b/>
          <w:bCs/>
          <w:sz w:val="28"/>
          <w:szCs w:val="28"/>
          <w:lang w:val="pt-BR"/>
        </w:rPr>
        <w:tab/>
      </w:r>
      <w:r w:rsidRPr="00611333">
        <w:rPr>
          <w:rFonts w:ascii="Times New Roman" w:hAnsi="Times New Roman"/>
          <w:bCs/>
          <w:iCs/>
          <w:sz w:val="28"/>
          <w:szCs w:val="28"/>
          <w:lang w:val="pt-BR"/>
        </w:rPr>
        <w:t>1. Mục tiêu:</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b/>
          <w:sz w:val="28"/>
          <w:szCs w:val="28"/>
        </w:rPr>
        <w:t xml:space="preserve">- </w:t>
      </w:r>
      <w:r w:rsidRPr="00611333">
        <w:rPr>
          <w:rFonts w:ascii="Times New Roman" w:hAnsi="Times New Roman"/>
          <w:sz w:val="28"/>
          <w:szCs w:val="28"/>
        </w:rPr>
        <w:t xml:space="preserve"> Về kiến thức:</w:t>
      </w:r>
    </w:p>
    <w:p w:rsidR="00660406" w:rsidRPr="00611333" w:rsidRDefault="00660406" w:rsidP="00F74021">
      <w:pPr>
        <w:spacing w:line="288" w:lineRule="auto"/>
        <w:ind w:firstLine="709"/>
        <w:jc w:val="both"/>
        <w:rPr>
          <w:rFonts w:ascii="Times New Roman" w:hAnsi="Times New Roman"/>
          <w:spacing w:val="-18"/>
          <w:sz w:val="28"/>
          <w:szCs w:val="28"/>
          <w:lang w:val="en-US"/>
        </w:rPr>
      </w:pPr>
      <w:r w:rsidRPr="00611333">
        <w:rPr>
          <w:rFonts w:ascii="Times New Roman" w:hAnsi="Times New Roman"/>
          <w:spacing w:val="-18"/>
          <w:sz w:val="28"/>
          <w:szCs w:val="28"/>
        </w:rPr>
        <w:t>+ Trình bày được</w:t>
      </w:r>
      <w:r w:rsidRPr="00611333">
        <w:rPr>
          <w:rFonts w:ascii="Times New Roman" w:hAnsi="Times New Roman"/>
          <w:spacing w:val="-18"/>
          <w:sz w:val="28"/>
          <w:szCs w:val="28"/>
          <w:lang w:val="en-US"/>
        </w:rPr>
        <w:t xml:space="preserve"> mục đích, ý nghĩa và đối tượng phân tích hoạt động của NHTM;</w:t>
      </w:r>
    </w:p>
    <w:p w:rsidR="00660406" w:rsidRPr="00611333" w:rsidRDefault="00660406"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+Trình bày</w:t>
      </w:r>
      <w:r w:rsidRPr="00611333">
        <w:rPr>
          <w:rFonts w:ascii="Times New Roman" w:hAnsi="Times New Roman"/>
          <w:sz w:val="28"/>
          <w:szCs w:val="28"/>
          <w:lang w:val="en-US"/>
        </w:rPr>
        <w:t xml:space="preserve"> các phương pháp và nội dung phân tích.</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b/>
          <w:sz w:val="28"/>
          <w:szCs w:val="28"/>
        </w:rPr>
        <w:t>-</w:t>
      </w:r>
      <w:r w:rsidRPr="00611333">
        <w:rPr>
          <w:rFonts w:ascii="Times New Roman" w:hAnsi="Times New Roman"/>
          <w:sz w:val="28"/>
          <w:szCs w:val="28"/>
        </w:rPr>
        <w:t xml:space="preserve"> Về kỹ năng:</w:t>
      </w:r>
    </w:p>
    <w:p w:rsidR="00660406" w:rsidRPr="00611333" w:rsidRDefault="00660406" w:rsidP="00F74021">
      <w:pPr>
        <w:spacing w:line="288" w:lineRule="auto"/>
        <w:ind w:firstLine="709"/>
        <w:jc w:val="both"/>
        <w:rPr>
          <w:rFonts w:ascii="Times New Roman" w:hAnsi="Times New Roman"/>
          <w:sz w:val="28"/>
          <w:szCs w:val="28"/>
          <w:lang w:val="pt-BR"/>
        </w:rPr>
      </w:pPr>
      <w:r w:rsidRPr="00611333">
        <w:rPr>
          <w:rFonts w:ascii="Times New Roman" w:hAnsi="Times New Roman"/>
          <w:sz w:val="28"/>
          <w:szCs w:val="28"/>
          <w:lang w:val="pt-BR"/>
        </w:rPr>
        <w:t>+ Phân tích các mặt hoạt động kinh doanh chủ yếu và cụ thể của NHTM;</w:t>
      </w:r>
    </w:p>
    <w:p w:rsidR="00660406" w:rsidRPr="00611333" w:rsidRDefault="00660406" w:rsidP="00F74021">
      <w:pPr>
        <w:spacing w:line="288" w:lineRule="auto"/>
        <w:ind w:firstLine="709"/>
        <w:jc w:val="both"/>
        <w:rPr>
          <w:rFonts w:ascii="Times New Roman" w:hAnsi="Times New Roman"/>
          <w:sz w:val="28"/>
          <w:szCs w:val="28"/>
          <w:lang w:val="pt-BR"/>
        </w:rPr>
      </w:pPr>
      <w:r w:rsidRPr="00611333">
        <w:rPr>
          <w:rFonts w:ascii="Times New Roman" w:hAnsi="Times New Roman"/>
          <w:sz w:val="28"/>
          <w:szCs w:val="28"/>
          <w:lang w:val="pt-BR"/>
        </w:rPr>
        <w:tab/>
        <w:t>+ Xác định các chỉ tiêu và phân tích hoạt động kinh doanh của NHTM.</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b/>
          <w:sz w:val="28"/>
          <w:szCs w:val="28"/>
        </w:rPr>
        <w:t>-</w:t>
      </w:r>
      <w:r w:rsidRPr="00611333">
        <w:rPr>
          <w:rFonts w:ascii="Times New Roman" w:hAnsi="Times New Roman"/>
          <w:sz w:val="28"/>
          <w:szCs w:val="28"/>
        </w:rPr>
        <w:t xml:space="preserve">  Về năng lực tự chủ và chịu trách nhiệm:</w:t>
      </w:r>
    </w:p>
    <w:p w:rsidR="00660406" w:rsidRPr="00611333" w:rsidRDefault="00660406" w:rsidP="00F74021">
      <w:pPr>
        <w:spacing w:line="288" w:lineRule="auto"/>
        <w:ind w:firstLine="709"/>
        <w:jc w:val="both"/>
        <w:rPr>
          <w:rFonts w:ascii="Times New Roman" w:hAnsi="Times New Roman"/>
          <w:spacing w:val="-18"/>
          <w:sz w:val="28"/>
          <w:szCs w:val="28"/>
          <w:lang w:val="it-IT"/>
        </w:rPr>
      </w:pPr>
      <w:r w:rsidRPr="00611333">
        <w:rPr>
          <w:rFonts w:ascii="Times New Roman" w:hAnsi="Times New Roman"/>
          <w:spacing w:val="-18"/>
          <w:sz w:val="28"/>
          <w:szCs w:val="28"/>
          <w:lang w:val="it-IT"/>
        </w:rPr>
        <w:t>+ Rèn luyện khả năng tư duy trước các vấn đề</w:t>
      </w:r>
      <w:r w:rsidRPr="00611333">
        <w:rPr>
          <w:rFonts w:ascii="Times New Roman" w:hAnsi="Times New Roman"/>
          <w:spacing w:val="-18"/>
          <w:sz w:val="28"/>
          <w:szCs w:val="28"/>
        </w:rPr>
        <w:t xml:space="preserve"> hoạt động kinh doanh của NHTM</w:t>
      </w:r>
      <w:r w:rsidRPr="00611333">
        <w:rPr>
          <w:rFonts w:ascii="Times New Roman" w:hAnsi="Times New Roman"/>
          <w:spacing w:val="-18"/>
          <w:sz w:val="28"/>
          <w:szCs w:val="28"/>
          <w:lang w:val="it-IT"/>
        </w:rPr>
        <w:t>;</w:t>
      </w:r>
    </w:p>
    <w:p w:rsidR="00660406" w:rsidRPr="00611333" w:rsidRDefault="00660406" w:rsidP="00F74021">
      <w:pPr>
        <w:spacing w:line="288" w:lineRule="auto"/>
        <w:ind w:firstLine="709"/>
        <w:jc w:val="both"/>
        <w:rPr>
          <w:rFonts w:ascii="Times New Roman" w:hAnsi="Times New Roman"/>
          <w:sz w:val="28"/>
          <w:szCs w:val="28"/>
          <w:lang w:val="it-IT"/>
        </w:rPr>
      </w:pPr>
      <w:r w:rsidRPr="00611333">
        <w:rPr>
          <w:rFonts w:ascii="Times New Roman" w:hAnsi="Times New Roman"/>
          <w:sz w:val="28"/>
          <w:szCs w:val="28"/>
          <w:lang w:val="it-IT"/>
        </w:rPr>
        <w:t>+ Chủ động nghiêm túc học tâp, tích lũy kiến thức, phân tích các hoạt động kinh doanh của NHTM;</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lang w:val="it-IT"/>
        </w:rPr>
        <w:t xml:space="preserve">+ Trung thực, cẩn thận, làm việc độc lập, </w:t>
      </w:r>
      <w:r w:rsidRPr="00611333">
        <w:rPr>
          <w:rFonts w:ascii="Times New Roman" w:hAnsi="Times New Roman"/>
          <w:sz w:val="28"/>
          <w:szCs w:val="28"/>
        </w:rPr>
        <w:t xml:space="preserve">chấp hành tốt luật Các tổ chức  tín dụng - ngân hàng. </w:t>
      </w:r>
    </w:p>
    <w:p w:rsidR="00660406" w:rsidRPr="00611333" w:rsidRDefault="00660406" w:rsidP="00F74021">
      <w:pPr>
        <w:spacing w:line="288" w:lineRule="auto"/>
        <w:ind w:firstLine="709"/>
        <w:jc w:val="both"/>
        <w:rPr>
          <w:rFonts w:ascii="Times New Roman" w:eastAsia="Times New Roman" w:hAnsi="Times New Roman"/>
          <w:sz w:val="28"/>
          <w:szCs w:val="28"/>
          <w:lang w:val="pt-BR" w:eastAsia="vi-VN"/>
        </w:rPr>
      </w:pPr>
      <w:r w:rsidRPr="00611333">
        <w:rPr>
          <w:rFonts w:ascii="Times New Roman" w:eastAsia="Times New Roman" w:hAnsi="Times New Roman"/>
          <w:sz w:val="28"/>
          <w:szCs w:val="28"/>
          <w:lang w:val="pt-BR" w:eastAsia="vi-VN"/>
        </w:rPr>
        <w:tab/>
        <w:t>2. Nội dung chương:</w:t>
      </w:r>
    </w:p>
    <w:tbl>
      <w:tblPr>
        <w:tblW w:w="0" w:type="auto"/>
        <w:tblInd w:w="675" w:type="dxa"/>
        <w:tblLook w:val="04A0"/>
      </w:tblPr>
      <w:tblGrid>
        <w:gridCol w:w="6946"/>
        <w:gridCol w:w="851"/>
        <w:gridCol w:w="815"/>
      </w:tblGrid>
      <w:tr w:rsidR="00B23F83" w:rsidRPr="00611333" w:rsidTr="00FC00B9">
        <w:tc>
          <w:tcPr>
            <w:tcW w:w="6946" w:type="dxa"/>
            <w:shd w:val="clear" w:color="auto" w:fill="auto"/>
          </w:tcPr>
          <w:p w:rsidR="00B23F83" w:rsidRPr="00611333" w:rsidRDefault="00B23F83"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1. Mục đích, ý nghĩa</w:t>
            </w:r>
          </w:p>
        </w:tc>
        <w:tc>
          <w:tcPr>
            <w:tcW w:w="851" w:type="dxa"/>
            <w:shd w:val="clear" w:color="auto" w:fill="auto"/>
          </w:tcPr>
          <w:p w:rsidR="00B23F83" w:rsidRPr="00B23F83" w:rsidRDefault="00B23F83"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0,5</w:t>
            </w:r>
          </w:p>
        </w:tc>
        <w:tc>
          <w:tcPr>
            <w:tcW w:w="815" w:type="dxa"/>
            <w:shd w:val="clear" w:color="auto" w:fill="auto"/>
          </w:tcPr>
          <w:p w:rsidR="00B23F83" w:rsidRDefault="00B23F83">
            <w:r w:rsidRPr="0085210A">
              <w:rPr>
                <w:rFonts w:ascii="Times New Roman" w:eastAsia="Times New Roman" w:hAnsi="Times New Roman"/>
                <w:i/>
                <w:sz w:val="28"/>
                <w:szCs w:val="28"/>
              </w:rPr>
              <w:t>giờ</w:t>
            </w:r>
          </w:p>
        </w:tc>
      </w:tr>
      <w:tr w:rsidR="00B23F83" w:rsidRPr="00611333" w:rsidTr="00FC00B9">
        <w:tc>
          <w:tcPr>
            <w:tcW w:w="6946" w:type="dxa"/>
            <w:shd w:val="clear" w:color="auto" w:fill="auto"/>
          </w:tcPr>
          <w:p w:rsidR="00B23F83" w:rsidRPr="00611333" w:rsidRDefault="00B23F83"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2. Đối tượng phân tích</w:t>
            </w:r>
          </w:p>
        </w:tc>
        <w:tc>
          <w:tcPr>
            <w:tcW w:w="851" w:type="dxa"/>
            <w:shd w:val="clear" w:color="auto" w:fill="auto"/>
          </w:tcPr>
          <w:p w:rsidR="00B23F83" w:rsidRPr="00B23F83" w:rsidRDefault="00B23F83"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0,5</w:t>
            </w:r>
          </w:p>
        </w:tc>
        <w:tc>
          <w:tcPr>
            <w:tcW w:w="815" w:type="dxa"/>
            <w:shd w:val="clear" w:color="auto" w:fill="auto"/>
          </w:tcPr>
          <w:p w:rsidR="00B23F83" w:rsidRDefault="00B23F83">
            <w:r w:rsidRPr="0085210A">
              <w:rPr>
                <w:rFonts w:ascii="Times New Roman" w:eastAsia="Times New Roman" w:hAnsi="Times New Roman"/>
                <w:i/>
                <w:sz w:val="28"/>
                <w:szCs w:val="28"/>
              </w:rPr>
              <w:t>giờ</w:t>
            </w:r>
          </w:p>
        </w:tc>
      </w:tr>
      <w:tr w:rsidR="00B23F83" w:rsidRPr="00611333" w:rsidTr="00FC00B9">
        <w:tc>
          <w:tcPr>
            <w:tcW w:w="6946" w:type="dxa"/>
            <w:shd w:val="clear" w:color="auto" w:fill="auto"/>
          </w:tcPr>
          <w:p w:rsidR="00B23F83" w:rsidRPr="00611333" w:rsidRDefault="00B23F83"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3. Căn cứ và phương pháp phân tích</w:t>
            </w:r>
          </w:p>
        </w:tc>
        <w:tc>
          <w:tcPr>
            <w:tcW w:w="851" w:type="dxa"/>
            <w:shd w:val="clear" w:color="auto" w:fill="auto"/>
          </w:tcPr>
          <w:p w:rsidR="00B23F83" w:rsidRPr="00B23F83" w:rsidRDefault="00B23F83"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1</w:t>
            </w:r>
          </w:p>
        </w:tc>
        <w:tc>
          <w:tcPr>
            <w:tcW w:w="815" w:type="dxa"/>
            <w:shd w:val="clear" w:color="auto" w:fill="auto"/>
          </w:tcPr>
          <w:p w:rsidR="00B23F83" w:rsidRDefault="00B23F83">
            <w:r w:rsidRPr="0085210A">
              <w:rPr>
                <w:rFonts w:ascii="Times New Roman" w:eastAsia="Times New Roman" w:hAnsi="Times New Roman"/>
                <w:i/>
                <w:sz w:val="28"/>
                <w:szCs w:val="28"/>
              </w:rPr>
              <w:t>giờ</w:t>
            </w:r>
          </w:p>
        </w:tc>
      </w:tr>
      <w:tr w:rsidR="00B23F83" w:rsidRPr="00611333" w:rsidTr="00FC00B9">
        <w:tc>
          <w:tcPr>
            <w:tcW w:w="6946" w:type="dxa"/>
            <w:shd w:val="clear" w:color="auto" w:fill="auto"/>
          </w:tcPr>
          <w:p w:rsidR="00B23F83" w:rsidRPr="00611333" w:rsidRDefault="00B23F83"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lastRenderedPageBreak/>
              <w:t>2.</w:t>
            </w:r>
            <w:r w:rsidRPr="00611333">
              <w:rPr>
                <w:rFonts w:ascii="Times New Roman" w:eastAsia="Times New Roman" w:hAnsi="Times New Roman"/>
                <w:sz w:val="28"/>
                <w:szCs w:val="28"/>
              </w:rPr>
              <w:t>3.1. Căn cứ phân tích</w:t>
            </w:r>
          </w:p>
        </w:tc>
        <w:tc>
          <w:tcPr>
            <w:tcW w:w="851" w:type="dxa"/>
            <w:shd w:val="clear" w:color="auto" w:fill="auto"/>
          </w:tcPr>
          <w:p w:rsidR="00B23F83" w:rsidRPr="00611333" w:rsidRDefault="00B23F83" w:rsidP="00F74021">
            <w:pPr>
              <w:spacing w:line="288" w:lineRule="auto"/>
              <w:jc w:val="right"/>
              <w:rPr>
                <w:rFonts w:ascii="Times New Roman" w:eastAsia="Times New Roman" w:hAnsi="Times New Roman"/>
                <w:i/>
                <w:sz w:val="28"/>
                <w:szCs w:val="28"/>
              </w:rPr>
            </w:pPr>
          </w:p>
        </w:tc>
        <w:tc>
          <w:tcPr>
            <w:tcW w:w="815" w:type="dxa"/>
            <w:shd w:val="clear" w:color="auto" w:fill="auto"/>
          </w:tcPr>
          <w:p w:rsidR="00B23F83" w:rsidRPr="00611333" w:rsidRDefault="00B23F83" w:rsidP="00F74021">
            <w:pPr>
              <w:spacing w:line="288" w:lineRule="auto"/>
              <w:rPr>
                <w:rFonts w:ascii="Times New Roman" w:eastAsia="Times New Roman" w:hAnsi="Times New Roman"/>
                <w:i/>
                <w:sz w:val="28"/>
                <w:szCs w:val="28"/>
              </w:rPr>
            </w:pPr>
          </w:p>
        </w:tc>
      </w:tr>
      <w:tr w:rsidR="00B23F83" w:rsidRPr="00611333" w:rsidTr="00FC00B9">
        <w:tc>
          <w:tcPr>
            <w:tcW w:w="6946" w:type="dxa"/>
            <w:shd w:val="clear" w:color="auto" w:fill="auto"/>
          </w:tcPr>
          <w:p w:rsidR="00B23F83" w:rsidRPr="00611333" w:rsidRDefault="00B23F83"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3.2. Phương pháp phân tích</w:t>
            </w:r>
          </w:p>
        </w:tc>
        <w:tc>
          <w:tcPr>
            <w:tcW w:w="851" w:type="dxa"/>
            <w:shd w:val="clear" w:color="auto" w:fill="auto"/>
          </w:tcPr>
          <w:p w:rsidR="00B23F83" w:rsidRPr="00611333" w:rsidRDefault="00B23F83" w:rsidP="00F74021">
            <w:pPr>
              <w:spacing w:line="288" w:lineRule="auto"/>
              <w:jc w:val="right"/>
              <w:rPr>
                <w:rFonts w:ascii="Times New Roman" w:eastAsia="Times New Roman" w:hAnsi="Times New Roman"/>
                <w:i/>
                <w:sz w:val="28"/>
                <w:szCs w:val="28"/>
              </w:rPr>
            </w:pPr>
          </w:p>
        </w:tc>
        <w:tc>
          <w:tcPr>
            <w:tcW w:w="815" w:type="dxa"/>
            <w:shd w:val="clear" w:color="auto" w:fill="auto"/>
          </w:tcPr>
          <w:p w:rsidR="00B23F83" w:rsidRPr="00611333" w:rsidRDefault="00B23F83" w:rsidP="00F74021">
            <w:pPr>
              <w:spacing w:line="288" w:lineRule="auto"/>
              <w:rPr>
                <w:rFonts w:ascii="Times New Roman" w:eastAsia="Times New Roman" w:hAnsi="Times New Roman"/>
                <w:i/>
                <w:sz w:val="28"/>
                <w:szCs w:val="28"/>
              </w:rPr>
            </w:pPr>
          </w:p>
        </w:tc>
      </w:tr>
      <w:tr w:rsidR="00660406" w:rsidRPr="00611333" w:rsidTr="00FC00B9">
        <w:tc>
          <w:tcPr>
            <w:tcW w:w="6946"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4. Nội dung phân tích</w:t>
            </w:r>
          </w:p>
        </w:tc>
        <w:tc>
          <w:tcPr>
            <w:tcW w:w="851" w:type="dxa"/>
            <w:shd w:val="clear" w:color="auto" w:fill="auto"/>
          </w:tcPr>
          <w:p w:rsidR="00660406" w:rsidRPr="00611333" w:rsidRDefault="00B23F83"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3</w:t>
            </w:r>
          </w:p>
        </w:tc>
        <w:tc>
          <w:tcPr>
            <w:tcW w:w="815"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c>
          <w:tcPr>
            <w:tcW w:w="6946"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4.1. Vốn tự có của ngân hàng thương mại - Capital (C)</w:t>
            </w:r>
          </w:p>
        </w:tc>
        <w:tc>
          <w:tcPr>
            <w:tcW w:w="851"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15"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p>
        </w:tc>
      </w:tr>
      <w:tr w:rsidR="00660406" w:rsidRPr="00611333" w:rsidTr="00FC00B9">
        <w:tc>
          <w:tcPr>
            <w:tcW w:w="6946"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4.2. Chất lượng tài sản Có - Asset quality (A)</w:t>
            </w:r>
          </w:p>
        </w:tc>
        <w:tc>
          <w:tcPr>
            <w:tcW w:w="851"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15"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p>
        </w:tc>
      </w:tr>
      <w:tr w:rsidR="00660406" w:rsidRPr="00611333" w:rsidTr="00FC00B9">
        <w:tc>
          <w:tcPr>
            <w:tcW w:w="6946"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4.3. Năng lực quản lý - Management ability (M)</w:t>
            </w:r>
          </w:p>
        </w:tc>
        <w:tc>
          <w:tcPr>
            <w:tcW w:w="851"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15"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p>
        </w:tc>
      </w:tr>
      <w:tr w:rsidR="00660406" w:rsidRPr="00611333" w:rsidTr="00FC00B9">
        <w:tc>
          <w:tcPr>
            <w:tcW w:w="6946"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4.4. Khả năng sinh lời - Earning (E)</w:t>
            </w:r>
          </w:p>
        </w:tc>
        <w:tc>
          <w:tcPr>
            <w:tcW w:w="851"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15"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p>
        </w:tc>
      </w:tr>
      <w:tr w:rsidR="00660406" w:rsidRPr="00611333" w:rsidTr="00FC00B9">
        <w:tc>
          <w:tcPr>
            <w:tcW w:w="6946"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4.5. Khả năng thanh toán - Lequidity (L)</w:t>
            </w:r>
          </w:p>
        </w:tc>
        <w:tc>
          <w:tcPr>
            <w:tcW w:w="851" w:type="dxa"/>
            <w:shd w:val="clear" w:color="auto" w:fill="auto"/>
          </w:tcPr>
          <w:p w:rsidR="00660406" w:rsidRPr="00611333" w:rsidRDefault="00660406" w:rsidP="00F74021">
            <w:pPr>
              <w:spacing w:line="288" w:lineRule="auto"/>
              <w:jc w:val="right"/>
              <w:rPr>
                <w:rFonts w:ascii="Times New Roman" w:eastAsia="Times New Roman" w:hAnsi="Times New Roman"/>
                <w:i/>
                <w:sz w:val="28"/>
                <w:szCs w:val="28"/>
              </w:rPr>
            </w:pPr>
          </w:p>
        </w:tc>
        <w:tc>
          <w:tcPr>
            <w:tcW w:w="815"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p>
        </w:tc>
      </w:tr>
      <w:tr w:rsidR="00660406" w:rsidRPr="00611333" w:rsidTr="00FC00B9">
        <w:tc>
          <w:tcPr>
            <w:tcW w:w="6946"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 xml:space="preserve">Bài tập </w:t>
            </w:r>
          </w:p>
        </w:tc>
        <w:tc>
          <w:tcPr>
            <w:tcW w:w="851" w:type="dxa"/>
            <w:shd w:val="clear" w:color="auto" w:fill="auto"/>
          </w:tcPr>
          <w:p w:rsidR="00660406" w:rsidRPr="00611333" w:rsidRDefault="00811E1D"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4</w:t>
            </w:r>
          </w:p>
        </w:tc>
        <w:tc>
          <w:tcPr>
            <w:tcW w:w="815"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c>
          <w:tcPr>
            <w:tcW w:w="6946"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5. Ví dụ minh hoạ</w:t>
            </w:r>
          </w:p>
        </w:tc>
        <w:tc>
          <w:tcPr>
            <w:tcW w:w="851" w:type="dxa"/>
            <w:shd w:val="clear" w:color="auto" w:fill="auto"/>
          </w:tcPr>
          <w:p w:rsidR="00660406" w:rsidRPr="00B23F83" w:rsidRDefault="00B23F83" w:rsidP="00F74021">
            <w:pPr>
              <w:spacing w:line="288" w:lineRule="auto"/>
              <w:jc w:val="right"/>
              <w:rPr>
                <w:rFonts w:ascii="Times New Roman" w:eastAsia="Times New Roman" w:hAnsi="Times New Roman"/>
                <w:i/>
                <w:sz w:val="28"/>
                <w:szCs w:val="28"/>
                <w:lang w:val="en-US"/>
              </w:rPr>
            </w:pPr>
            <w:r>
              <w:rPr>
                <w:rFonts w:ascii="Times New Roman" w:eastAsia="Times New Roman" w:hAnsi="Times New Roman"/>
                <w:i/>
                <w:sz w:val="28"/>
                <w:szCs w:val="28"/>
                <w:lang w:val="en-US"/>
              </w:rPr>
              <w:t>2</w:t>
            </w:r>
          </w:p>
        </w:tc>
        <w:tc>
          <w:tcPr>
            <w:tcW w:w="815"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B23F83" w:rsidRPr="00611333" w:rsidTr="00C46C5B">
        <w:tc>
          <w:tcPr>
            <w:tcW w:w="6946" w:type="dxa"/>
            <w:shd w:val="clear" w:color="auto" w:fill="auto"/>
          </w:tcPr>
          <w:p w:rsidR="00B23F83" w:rsidRPr="00611333" w:rsidRDefault="00B23F83" w:rsidP="00C46C5B">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Bài tập</w:t>
            </w:r>
          </w:p>
        </w:tc>
        <w:tc>
          <w:tcPr>
            <w:tcW w:w="851" w:type="dxa"/>
            <w:shd w:val="clear" w:color="auto" w:fill="auto"/>
          </w:tcPr>
          <w:p w:rsidR="00B23F83" w:rsidRPr="00611333" w:rsidRDefault="00B23F83" w:rsidP="00C46C5B">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3</w:t>
            </w:r>
          </w:p>
        </w:tc>
        <w:tc>
          <w:tcPr>
            <w:tcW w:w="815" w:type="dxa"/>
            <w:shd w:val="clear" w:color="auto" w:fill="auto"/>
          </w:tcPr>
          <w:p w:rsidR="00B23F83" w:rsidRPr="00611333" w:rsidRDefault="00B23F83" w:rsidP="00C46C5B">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c>
          <w:tcPr>
            <w:tcW w:w="6946"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6. Xếp loại ngân hàng thương mại</w:t>
            </w:r>
          </w:p>
        </w:tc>
        <w:tc>
          <w:tcPr>
            <w:tcW w:w="851" w:type="dxa"/>
            <w:shd w:val="clear" w:color="auto" w:fill="auto"/>
          </w:tcPr>
          <w:p w:rsidR="00660406" w:rsidRPr="00611333" w:rsidRDefault="00811E1D"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15"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660406" w:rsidRPr="00611333" w:rsidTr="00FC00B9">
        <w:tc>
          <w:tcPr>
            <w:tcW w:w="6946" w:type="dxa"/>
            <w:shd w:val="clear" w:color="auto" w:fill="auto"/>
          </w:tcPr>
          <w:p w:rsidR="00660406" w:rsidRPr="00611333" w:rsidRDefault="00660406"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Bài tập</w:t>
            </w:r>
          </w:p>
        </w:tc>
        <w:tc>
          <w:tcPr>
            <w:tcW w:w="851" w:type="dxa"/>
            <w:shd w:val="clear" w:color="auto" w:fill="auto"/>
          </w:tcPr>
          <w:p w:rsidR="00660406" w:rsidRPr="00611333" w:rsidRDefault="00811E1D"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2</w:t>
            </w:r>
          </w:p>
        </w:tc>
        <w:tc>
          <w:tcPr>
            <w:tcW w:w="815" w:type="dxa"/>
            <w:shd w:val="clear" w:color="auto" w:fill="auto"/>
          </w:tcPr>
          <w:p w:rsidR="00660406" w:rsidRPr="00611333" w:rsidRDefault="00660406" w:rsidP="00F74021">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r w:rsidR="00811E1D" w:rsidRPr="00611333" w:rsidTr="00FC00B9">
        <w:tc>
          <w:tcPr>
            <w:tcW w:w="6946" w:type="dxa"/>
            <w:shd w:val="clear" w:color="auto" w:fill="auto"/>
          </w:tcPr>
          <w:p w:rsidR="00811E1D" w:rsidRPr="00611333" w:rsidRDefault="00811E1D"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Cs/>
                <w:sz w:val="28"/>
                <w:szCs w:val="28"/>
              </w:rPr>
              <w:t>Kiểm tra định kỳ</w:t>
            </w:r>
          </w:p>
        </w:tc>
        <w:tc>
          <w:tcPr>
            <w:tcW w:w="851" w:type="dxa"/>
            <w:shd w:val="clear" w:color="auto" w:fill="auto"/>
          </w:tcPr>
          <w:p w:rsidR="00811E1D" w:rsidRPr="00611333" w:rsidRDefault="00811E1D"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15" w:type="dxa"/>
            <w:shd w:val="clear" w:color="auto" w:fill="auto"/>
          </w:tcPr>
          <w:p w:rsidR="00811E1D" w:rsidRPr="00611333" w:rsidRDefault="00811E1D" w:rsidP="00F74021">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rPr>
              <w:t>giờ</w:t>
            </w:r>
          </w:p>
        </w:tc>
      </w:tr>
    </w:tbl>
    <w:p w:rsidR="00660406" w:rsidRPr="00611333" w:rsidRDefault="00660406"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IV. Điều kiện thực hiện môn học:</w:t>
      </w:r>
    </w:p>
    <w:p w:rsidR="00660406" w:rsidRPr="00611333" w:rsidRDefault="00660406"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bCs/>
          <w:sz w:val="28"/>
          <w:szCs w:val="28"/>
          <w:lang w:eastAsia="vi-VN"/>
        </w:rPr>
        <w:t>1. Phòng học chuyên môn hóa:</w:t>
      </w:r>
      <w:r w:rsidRPr="00611333">
        <w:rPr>
          <w:rFonts w:ascii="Times New Roman" w:eastAsia="Times New Roman" w:hAnsi="Times New Roman"/>
          <w:sz w:val="28"/>
          <w:szCs w:val="28"/>
          <w:lang w:eastAsia="vi-VN"/>
        </w:rPr>
        <w:t>Phòng học lý thuyết đáp ứng được điều kiện cho việc dạy và học</w:t>
      </w:r>
      <w:r w:rsidRPr="00611333">
        <w:rPr>
          <w:rFonts w:ascii="Times New Roman" w:eastAsia="Times New Roman" w:hAnsi="Times New Roman"/>
          <w:sz w:val="28"/>
          <w:szCs w:val="28"/>
          <w:lang w:val="en-US" w:eastAsia="vi-VN"/>
        </w:rPr>
        <w:t>.</w:t>
      </w:r>
    </w:p>
    <w:p w:rsidR="00660406" w:rsidRPr="00611333" w:rsidRDefault="00660406"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2. Trang thiết bị máy móc:  Máy tính, máy chiếu, micro,...</w:t>
      </w:r>
    </w:p>
    <w:p w:rsidR="00660406" w:rsidRPr="00611333" w:rsidRDefault="00660406"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3. Học liệu, dụng cụ, nguyên vật liệu: Giáo trình, giáo án, slide bài giảng môn học, tài liệu phát tay và các tài liệu liên quan khác: video, clip, ví dụ minh họa, tài liệu tham khảo; Hệ thống câu hỏi v</w:t>
      </w:r>
      <w:r w:rsidRPr="00611333">
        <w:rPr>
          <w:rFonts w:ascii="Times New Roman" w:eastAsia="Times New Roman" w:hAnsi="Times New Roman"/>
          <w:sz w:val="28"/>
          <w:szCs w:val="28"/>
          <w:lang w:val="en-US" w:eastAsia="vi-VN"/>
        </w:rPr>
        <w:t>à bài tập nghiệp vụ NHTM2…</w:t>
      </w:r>
    </w:p>
    <w:p w:rsidR="00660406" w:rsidRPr="00611333" w:rsidRDefault="00660406"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4. Các điều kiện khác</w:t>
      </w:r>
      <w:r w:rsidRPr="00611333">
        <w:rPr>
          <w:rFonts w:ascii="Times New Roman" w:eastAsia="Times New Roman" w:hAnsi="Times New Roman"/>
          <w:sz w:val="28"/>
          <w:szCs w:val="28"/>
          <w:lang w:val="en-US" w:eastAsia="vi-VN"/>
        </w:rPr>
        <w:t xml:space="preserve">: </w:t>
      </w:r>
    </w:p>
    <w:p w:rsidR="00660406" w:rsidRPr="00611333" w:rsidRDefault="0066040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V. Nội dung và phương pháp, đánh giá:</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bCs/>
          <w:sz w:val="28"/>
          <w:szCs w:val="28"/>
          <w:lang w:eastAsia="vi-VN"/>
        </w:rPr>
        <w:tab/>
        <w:t>1. Nội dung:</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b/>
          <w:sz w:val="28"/>
          <w:szCs w:val="28"/>
          <w:lang w:eastAsia="vi-VN"/>
        </w:rPr>
        <w:tab/>
        <w:t>-</w:t>
      </w:r>
      <w:r w:rsidRPr="00611333">
        <w:rPr>
          <w:rFonts w:ascii="Times New Roman" w:eastAsia="Times New Roman" w:hAnsi="Times New Roman"/>
          <w:sz w:val="28"/>
          <w:szCs w:val="28"/>
          <w:lang w:val="en-US" w:eastAsia="vi-VN"/>
        </w:rPr>
        <w:t xml:space="preserve"> Về</w:t>
      </w:r>
      <w:r w:rsidRPr="00611333">
        <w:rPr>
          <w:rFonts w:ascii="Times New Roman" w:eastAsia="Times New Roman" w:hAnsi="Times New Roman"/>
          <w:sz w:val="28"/>
          <w:szCs w:val="28"/>
          <w:lang w:eastAsia="vi-VN"/>
        </w:rPr>
        <w:t xml:space="preserve"> kiến thức: </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sz w:val="28"/>
          <w:szCs w:val="28"/>
        </w:rPr>
        <w:t>+  Trình bày được thủ tục và quy trình thực hiện các dịch vụ thanh toán của NHTM.</w:t>
      </w:r>
    </w:p>
    <w:p w:rsidR="00660406" w:rsidRPr="00611333" w:rsidRDefault="00660406" w:rsidP="00F74021">
      <w:pPr>
        <w:spacing w:line="288" w:lineRule="auto"/>
        <w:ind w:firstLine="709"/>
        <w:jc w:val="both"/>
        <w:rPr>
          <w:rFonts w:ascii="Times New Roman" w:hAnsi="Times New Roman"/>
          <w:spacing w:val="-8"/>
          <w:sz w:val="28"/>
          <w:szCs w:val="28"/>
          <w:lang w:val="en-US"/>
        </w:rPr>
      </w:pPr>
      <w:r w:rsidRPr="00611333">
        <w:rPr>
          <w:rFonts w:ascii="Times New Roman" w:hAnsi="Times New Roman"/>
          <w:spacing w:val="-8"/>
          <w:sz w:val="28"/>
          <w:szCs w:val="28"/>
        </w:rPr>
        <w:t>+ Nội dung các điều kiện và quy trình của các hình thức thanh toán quốc tế(</w:t>
      </w:r>
      <w:r w:rsidRPr="00611333">
        <w:rPr>
          <w:rFonts w:ascii="Times New Roman" w:hAnsi="Times New Roman"/>
          <w:bCs/>
          <w:spacing w:val="-8"/>
          <w:sz w:val="28"/>
          <w:szCs w:val="28"/>
        </w:rPr>
        <w:t>Thanh toán bằng thư tín dụng, Thanh toán uỷ thác thu, Thanh toán chuyển tiền)</w:t>
      </w:r>
      <w:r w:rsidR="00F05B68" w:rsidRPr="00611333">
        <w:rPr>
          <w:rFonts w:ascii="Times New Roman" w:hAnsi="Times New Roman"/>
          <w:bCs/>
          <w:spacing w:val="-8"/>
          <w:sz w:val="28"/>
          <w:szCs w:val="28"/>
          <w:lang w:val="en-US"/>
        </w:rPr>
        <w:t>.</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sz w:val="28"/>
          <w:szCs w:val="28"/>
        </w:rPr>
        <w:t>+ Nội dung các nghiệp vụ kinh doanh khác của NHTM: Kinh doanh ngoại tệ, , kinh doanh chứng khoán, bảo lãnh, …</w:t>
      </w:r>
    </w:p>
    <w:p w:rsidR="00660406" w:rsidRPr="00611333" w:rsidRDefault="00660406" w:rsidP="00F74021">
      <w:pPr>
        <w:spacing w:line="288" w:lineRule="auto"/>
        <w:ind w:firstLine="709"/>
        <w:rPr>
          <w:rFonts w:ascii="Times New Roman" w:hAnsi="Times New Roman"/>
          <w:sz w:val="28"/>
          <w:szCs w:val="28"/>
        </w:rPr>
      </w:pPr>
      <w:r w:rsidRPr="00611333">
        <w:rPr>
          <w:rFonts w:ascii="Times New Roman" w:hAnsi="Times New Roman"/>
          <w:sz w:val="28"/>
          <w:szCs w:val="28"/>
        </w:rPr>
        <w:t>+ Nội dung phân tích hoạt động kinh doanh của NHTM.</w:t>
      </w:r>
    </w:p>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b/>
          <w:sz w:val="28"/>
          <w:szCs w:val="28"/>
          <w:lang w:val="en-US" w:eastAsia="vi-VN"/>
        </w:rPr>
        <w:t xml:space="preserve">         -</w:t>
      </w:r>
      <w:r w:rsidRPr="00611333">
        <w:rPr>
          <w:rFonts w:ascii="Times New Roman" w:eastAsia="Times New Roman" w:hAnsi="Times New Roman"/>
          <w:sz w:val="28"/>
          <w:szCs w:val="28"/>
          <w:lang w:eastAsia="vi-VN"/>
        </w:rPr>
        <w:t xml:space="preserve"> Về kỹ năng: </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Phân biệt các hình thức thanh toán và thực hiện thanh toán đầy đủ thủ tục đúng quy trình. </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Nhận biết và lựa chọn phù hợp các hình thức thanh toán xuất nhập khẩu cụ thể cho các đối tượng khách hàng.</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lastRenderedPageBreak/>
        <w:t>+  Xác định chính xác tỉ giá theo từng phương pháp.</w:t>
      </w:r>
    </w:p>
    <w:p w:rsidR="00660406" w:rsidRPr="00611333" w:rsidRDefault="00660406" w:rsidP="00F74021">
      <w:pPr>
        <w:spacing w:line="288" w:lineRule="auto"/>
        <w:ind w:firstLine="709"/>
        <w:jc w:val="both"/>
        <w:rPr>
          <w:rFonts w:ascii="Times New Roman" w:hAnsi="Times New Roman"/>
          <w:sz w:val="28"/>
          <w:szCs w:val="28"/>
          <w:lang w:val="pt-BR"/>
        </w:rPr>
      </w:pPr>
      <w:r w:rsidRPr="00611333">
        <w:rPr>
          <w:rFonts w:ascii="Times New Roman" w:hAnsi="Times New Roman"/>
          <w:sz w:val="28"/>
          <w:szCs w:val="28"/>
          <w:lang w:val="pt-BR"/>
        </w:rPr>
        <w:t>+ Xác định các chỉ tiêu và phân tích hoạt động kinh doanh của NHTM.</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Phân tích được sự biến động về tài sản, nguồn vốn và khả năng thanh toán của NHTM trong quá trình hoạt động kinh doanh từng giai đoạn.</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 xml:space="preserve">Về </w:t>
      </w:r>
      <w:r w:rsidRPr="00611333">
        <w:rPr>
          <w:rFonts w:ascii="Times New Roman" w:eastAsia="Times New Roman" w:hAnsi="Times New Roman"/>
          <w:sz w:val="28"/>
          <w:szCs w:val="28"/>
          <w:lang w:eastAsia="vi-VN"/>
        </w:rPr>
        <w:t>năng lực tự chủ và trách nhiệm:</w:t>
      </w:r>
    </w:p>
    <w:p w:rsidR="00660406" w:rsidRPr="00611333" w:rsidRDefault="0066040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Chấp hành nghiêm chỉnh nội quy, quy định và thời gian </w:t>
      </w:r>
      <w:r w:rsidRPr="00611333">
        <w:rPr>
          <w:rFonts w:ascii="Times New Roman" w:eastAsia="Times New Roman" w:hAnsi="Times New Roman"/>
          <w:sz w:val="28"/>
          <w:szCs w:val="28"/>
          <w:lang w:val="en-US" w:eastAsia="vi-VN"/>
        </w:rPr>
        <w:t>học tập;</w:t>
      </w:r>
    </w:p>
    <w:p w:rsidR="00660406" w:rsidRPr="00611333" w:rsidRDefault="0066040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660406" w:rsidRPr="00611333" w:rsidRDefault="0066040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660406" w:rsidRPr="00611333" w:rsidRDefault="0066040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Tự học tập, lũy kiến thức, kinh nghiệm để nâng cao trình độ chuyên môn về tài chính- tiền tệ- ngân hàng.</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Phương pháp:</w:t>
      </w:r>
    </w:p>
    <w:p w:rsidR="00660406" w:rsidRPr="00611333" w:rsidRDefault="00660406" w:rsidP="00F74021">
      <w:pPr>
        <w:widowControl w:val="0"/>
        <w:spacing w:line="288" w:lineRule="auto"/>
        <w:ind w:firstLine="720"/>
        <w:jc w:val="both"/>
        <w:rPr>
          <w:rFonts w:ascii="Times New Roman" w:eastAsia="Times New Roman" w:hAnsi="Times New Roman"/>
          <w:bCs/>
          <w:sz w:val="28"/>
          <w:szCs w:val="28"/>
          <w:lang w:eastAsia="vi-VN"/>
        </w:rPr>
      </w:pPr>
      <w:r w:rsidRPr="00611333">
        <w:rPr>
          <w:rFonts w:ascii="Times New Roman" w:eastAsia="Times New Roman" w:hAnsi="Times New Roman"/>
          <w:bCs/>
          <w:sz w:val="28"/>
          <w:szCs w:val="28"/>
          <w:lang w:eastAsia="vi-VN"/>
        </w:rPr>
        <w:t>- Kiểm tra thường xuyên: kiểm tra vấn đáp, kiểm tra viết, kiểm tra một số nội dung bài tập trong mỗi buổi lên lớp, chấm điểm bài tập hoặc thảo luận.</w:t>
      </w:r>
    </w:p>
    <w:p w:rsidR="00660406" w:rsidRPr="00611333" w:rsidRDefault="00660406" w:rsidP="00F74021">
      <w:pPr>
        <w:widowControl w:val="0"/>
        <w:spacing w:line="288" w:lineRule="auto"/>
        <w:ind w:firstLine="720"/>
        <w:jc w:val="both"/>
        <w:rPr>
          <w:rFonts w:ascii="Times New Roman" w:eastAsia="Times New Roman" w:hAnsi="Times New Roman"/>
          <w:bCs/>
          <w:sz w:val="28"/>
          <w:szCs w:val="28"/>
          <w:lang w:eastAsia="vi-VN"/>
        </w:rPr>
      </w:pPr>
      <w:r w:rsidRPr="00611333">
        <w:rPr>
          <w:rFonts w:ascii="Times New Roman" w:eastAsia="Times New Roman" w:hAnsi="Times New Roman"/>
          <w:bCs/>
          <w:sz w:val="28"/>
          <w:szCs w:val="28"/>
          <w:lang w:eastAsia="vi-VN"/>
        </w:rPr>
        <w:t>- Kiểm tra định kỳ: kiểm tra viết.</w:t>
      </w:r>
    </w:p>
    <w:p w:rsidR="00660406" w:rsidRPr="00611333" w:rsidRDefault="00660406" w:rsidP="00F74021">
      <w:pPr>
        <w:widowControl w:val="0"/>
        <w:spacing w:line="288" w:lineRule="auto"/>
        <w:ind w:firstLine="720"/>
        <w:jc w:val="both"/>
        <w:rPr>
          <w:rFonts w:ascii="Times New Roman" w:eastAsia="Times New Roman" w:hAnsi="Times New Roman"/>
          <w:sz w:val="28"/>
          <w:szCs w:val="28"/>
          <w:shd w:val="clear" w:color="auto" w:fill="FFFFFF"/>
        </w:rPr>
      </w:pPr>
      <w:r w:rsidRPr="00611333">
        <w:rPr>
          <w:rFonts w:ascii="Times New Roman" w:eastAsia="Times New Roman" w:hAnsi="Times New Roman"/>
          <w:bCs/>
          <w:sz w:val="28"/>
          <w:szCs w:val="28"/>
          <w:lang w:eastAsia="vi-VN"/>
        </w:rPr>
        <w:t>- Thi kết thúc môn: Bài thi viết</w:t>
      </w:r>
    </w:p>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Phạm vi áp dụng môn học: Chương trình</w:t>
      </w:r>
      <w:r w:rsidRPr="00611333">
        <w:rPr>
          <w:rFonts w:ascii="Times New Roman" w:eastAsia="Times New Roman" w:hAnsi="Times New Roman"/>
          <w:sz w:val="28"/>
          <w:szCs w:val="28"/>
          <w:lang w:val="en-US" w:eastAsia="vi-VN"/>
        </w:rPr>
        <w:t xml:space="preserve"> môn học được sử dụng để giảng dạy cho trình độ Cao đẳng. Tổng thời gian thực hiện môn học là 45 giờ, giảng viên giảng dạy giờ lý thuyết kết hợp với các giờ bài tập đan xen.</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Hướng dẫn về phương pháp giảng dạy, học tập môn học:</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giáo viên, giảng viên:</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Giảng dạy theo đúng chương trình môn học. Thuyết trình, phát vấn sinh viên, sử dụng phương pháp đàm thoại, thảo luận để sinh viên ghi nhớ kỹ hơn. </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Sử dụng máy tính, máy chiếu và có những Video, clip, ví dụ minh họa cho sinh viên dễ hiểu.</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Tăng cường khai thác các nguồn học liệu tham khảo trên Internet. </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Hình thức giảng dạy chính của môn học: lý thuyết trên lớp kết hợp với thảo luận nhóm và làm các bài tập thực hành.</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người học:</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ý thức tự học, chuẩn bị tốt các câu hỏi, bài tập được giao.</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mặt đầy đủ trên lớp, đúng giờ.</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Vận dụng kiến thức môn học trong bài tập thực hành.</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Cho phép thay thế bài thảo luận nhóm bằng 1 bài kiểm tra định kỳ.</w:t>
      </w:r>
    </w:p>
    <w:p w:rsidR="00660406" w:rsidRPr="00611333" w:rsidRDefault="00660406" w:rsidP="00F74021">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lastRenderedPageBreak/>
        <w:t>+ Biết chia sẻ thông tin, tham gia nhiệt tình các hoạt động thảo luận nhóm.</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Nộp bài đầy đủ, đúng thời hạn theo yêu cầu của giáo viên.</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Sinh viên phải thực hiện các bài tập một cách nghiêm túc, không được sao chép (dưới mọi hình thức).</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Chủ động, tích cực khai thác các ứng dụng công nghệ thông tin trong việc tự học ở nhà.</w:t>
      </w:r>
    </w:p>
    <w:p w:rsidR="00660406" w:rsidRPr="00611333" w:rsidRDefault="00660406" w:rsidP="00F74021">
      <w:pPr>
        <w:tabs>
          <w:tab w:val="left" w:pos="0"/>
        </w:tabs>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3. Những trọng tâm cần chú ý:</w:t>
      </w:r>
    </w:p>
    <w:p w:rsidR="00660406" w:rsidRPr="00611333" w:rsidRDefault="00660406" w:rsidP="00F74021">
      <w:pPr>
        <w:tabs>
          <w:tab w:val="left" w:pos="0"/>
        </w:tabs>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Dịch vụ thanh toán của ngân hàng thương mại</w:t>
      </w:r>
    </w:p>
    <w:p w:rsidR="00660406" w:rsidRPr="00611333" w:rsidRDefault="00660406" w:rsidP="00F74021">
      <w:pPr>
        <w:tabs>
          <w:tab w:val="left" w:pos="0"/>
        </w:tabs>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Thanh toán quốc tế trong ngoại thương</w:t>
      </w:r>
    </w:p>
    <w:p w:rsidR="00660406" w:rsidRPr="00611333" w:rsidRDefault="00660406" w:rsidP="00F74021">
      <w:pPr>
        <w:tabs>
          <w:tab w:val="left" w:pos="0"/>
        </w:tabs>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Nghiệp vụ kinh doanh khác của ngân hàng thương mại</w:t>
      </w:r>
    </w:p>
    <w:p w:rsidR="00660406" w:rsidRPr="00611333" w:rsidRDefault="00660406" w:rsidP="00F74021">
      <w:pPr>
        <w:tabs>
          <w:tab w:val="left" w:pos="0"/>
        </w:tabs>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4. Tài liệu tham khảo:</w:t>
      </w:r>
    </w:p>
    <w:p w:rsidR="00660406" w:rsidRPr="00611333" w:rsidRDefault="00660406" w:rsidP="00F74021">
      <w:pPr>
        <w:tabs>
          <w:tab w:val="left" w:pos="0"/>
        </w:tabs>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Lê Thị Mận (2018), </w:t>
      </w:r>
      <w:r w:rsidRPr="00611333">
        <w:rPr>
          <w:rFonts w:ascii="Times New Roman" w:eastAsia="Times New Roman" w:hAnsi="Times New Roman"/>
          <w:i/>
          <w:sz w:val="28"/>
          <w:szCs w:val="28"/>
          <w:lang w:eastAsia="vi-VN"/>
        </w:rPr>
        <w:t>Giáo trình nghiệp vụ ngân hàng thương mại</w:t>
      </w:r>
      <w:r w:rsidRPr="00611333">
        <w:rPr>
          <w:rFonts w:ascii="Times New Roman" w:eastAsia="Times New Roman" w:hAnsi="Times New Roman"/>
          <w:sz w:val="28"/>
          <w:szCs w:val="28"/>
          <w:lang w:eastAsia="vi-VN"/>
        </w:rPr>
        <w:t>, Nhà xuất bản Lao động-  xã hội.</w:t>
      </w:r>
    </w:p>
    <w:p w:rsidR="00660406" w:rsidRPr="00611333" w:rsidRDefault="00660406" w:rsidP="00F74021">
      <w:pPr>
        <w:tabs>
          <w:tab w:val="left" w:pos="0"/>
        </w:tabs>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Nguyễn Minh Kiều (2014</w:t>
      </w:r>
      <w:r w:rsidRPr="00611333">
        <w:rPr>
          <w:rFonts w:ascii="Times New Roman" w:eastAsia="Times New Roman" w:hAnsi="Times New Roman"/>
          <w:i/>
          <w:sz w:val="28"/>
          <w:szCs w:val="28"/>
          <w:lang w:eastAsia="vi-VN"/>
        </w:rPr>
        <w:t>), Giáo trình nghiệp vụ ngân hàng thương mại</w:t>
      </w:r>
      <w:r w:rsidRPr="00611333">
        <w:rPr>
          <w:rFonts w:ascii="Times New Roman" w:eastAsia="Times New Roman" w:hAnsi="Times New Roman"/>
          <w:sz w:val="28"/>
          <w:szCs w:val="28"/>
          <w:lang w:eastAsia="vi-VN"/>
        </w:rPr>
        <w:t>, Nhà xuất bản thống kê.</w:t>
      </w:r>
    </w:p>
    <w:p w:rsidR="00660406" w:rsidRPr="00611333" w:rsidRDefault="00660406" w:rsidP="00F74021">
      <w:pPr>
        <w:tabs>
          <w:tab w:val="left" w:pos="0"/>
        </w:tabs>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5. Ghi chú và giải thích (nếu có).</w:t>
      </w:r>
    </w:p>
    <w:p w:rsidR="00660406" w:rsidRPr="00611333" w:rsidRDefault="00660406" w:rsidP="00F74021">
      <w:pPr>
        <w:spacing w:line="288" w:lineRule="auto"/>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br w:type="page"/>
      </w:r>
    </w:p>
    <w:p w:rsidR="00660406" w:rsidRPr="00611333" w:rsidRDefault="00660406" w:rsidP="00F74021">
      <w:pPr>
        <w:pStyle w:val="Heading1"/>
        <w:spacing w:line="288" w:lineRule="auto"/>
        <w:rPr>
          <w:color w:val="auto"/>
          <w:szCs w:val="28"/>
          <w:lang w:val="pt-BR"/>
        </w:rPr>
      </w:pPr>
      <w:bookmarkStart w:id="172" w:name="_Toc26773807"/>
      <w:r w:rsidRPr="00611333">
        <w:rPr>
          <w:color w:val="auto"/>
          <w:szCs w:val="28"/>
          <w:lang w:val="pt-BR"/>
        </w:rPr>
        <w:lastRenderedPageBreak/>
        <w:t xml:space="preserve">CHƯƠNG TRÌNH MÔN HỌC </w:t>
      </w:r>
      <w:bookmarkEnd w:id="172"/>
    </w:p>
    <w:p w:rsidR="00660406" w:rsidRPr="00611333" w:rsidRDefault="00660406" w:rsidP="00F74021">
      <w:pPr>
        <w:spacing w:line="288" w:lineRule="auto"/>
        <w:rPr>
          <w:rFonts w:ascii="Times New Roman" w:hAnsi="Times New Roman"/>
          <w:sz w:val="28"/>
          <w:szCs w:val="28"/>
          <w:lang w:val="pt-BR"/>
        </w:rPr>
      </w:pPr>
    </w:p>
    <w:p w:rsidR="00660406" w:rsidRPr="00611333" w:rsidRDefault="00660406"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Tên môn học: Kế toán ngân hàng thương mại 2</w:t>
      </w:r>
    </w:p>
    <w:p w:rsidR="00660406" w:rsidRPr="00851468" w:rsidRDefault="0066040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 xml:space="preserve">Mã môn học: </w:t>
      </w:r>
      <w:r w:rsidRPr="00851468">
        <w:rPr>
          <w:rFonts w:ascii="Times New Roman" w:eastAsia="Times New Roman" w:hAnsi="Times New Roman"/>
          <w:bCs/>
          <w:sz w:val="28"/>
          <w:szCs w:val="28"/>
          <w:lang w:eastAsia="vi-VN"/>
        </w:rPr>
        <w:t>MH2</w:t>
      </w:r>
      <w:r w:rsidR="00851468">
        <w:rPr>
          <w:rFonts w:ascii="Times New Roman" w:eastAsia="Times New Roman" w:hAnsi="Times New Roman"/>
          <w:bCs/>
          <w:sz w:val="28"/>
          <w:szCs w:val="28"/>
          <w:lang w:val="en-US" w:eastAsia="vi-VN"/>
        </w:rPr>
        <w:t>4</w:t>
      </w:r>
    </w:p>
    <w:p w:rsidR="00660406" w:rsidRPr="00C46C5B" w:rsidRDefault="00660406" w:rsidP="00F74021">
      <w:pPr>
        <w:spacing w:line="288" w:lineRule="auto"/>
        <w:jc w:val="both"/>
        <w:rPr>
          <w:rFonts w:ascii="Times New Roman" w:eastAsia="Times New Roman" w:hAnsi="Times New Roman"/>
          <w:color w:val="FF0000"/>
          <w:sz w:val="28"/>
          <w:szCs w:val="28"/>
          <w:lang w:val="en-US" w:eastAsia="vi-VN"/>
        </w:rPr>
      </w:pPr>
      <w:r w:rsidRPr="00C46C5B">
        <w:rPr>
          <w:rFonts w:ascii="Times New Roman" w:eastAsia="Times New Roman" w:hAnsi="Times New Roman"/>
          <w:b/>
          <w:bCs/>
          <w:color w:val="FF0000"/>
          <w:sz w:val="28"/>
          <w:szCs w:val="28"/>
          <w:shd w:val="clear" w:color="auto" w:fill="FFFFFF"/>
          <w:lang w:eastAsia="vi-VN"/>
        </w:rPr>
        <w:t>Thời gian</w:t>
      </w:r>
      <w:r w:rsidRPr="00C46C5B">
        <w:rPr>
          <w:rFonts w:ascii="Times New Roman" w:eastAsia="Times New Roman" w:hAnsi="Times New Roman"/>
          <w:b/>
          <w:bCs/>
          <w:color w:val="FF0000"/>
          <w:sz w:val="28"/>
          <w:szCs w:val="28"/>
          <w:lang w:eastAsia="vi-VN"/>
        </w:rPr>
        <w:t xml:space="preserve"> thực hiện môn học: </w:t>
      </w:r>
      <w:r w:rsidR="00C46C5B" w:rsidRPr="00C46C5B">
        <w:rPr>
          <w:rFonts w:ascii="Times New Roman" w:eastAsia="Times New Roman" w:hAnsi="Times New Roman"/>
          <w:bCs/>
          <w:color w:val="FF0000"/>
          <w:sz w:val="28"/>
          <w:szCs w:val="28"/>
          <w:lang w:val="en-US" w:eastAsia="vi-VN"/>
        </w:rPr>
        <w:t>60</w:t>
      </w:r>
      <w:r w:rsidRPr="00C46C5B">
        <w:rPr>
          <w:rFonts w:ascii="Times New Roman" w:eastAsia="Times New Roman" w:hAnsi="Times New Roman"/>
          <w:bCs/>
          <w:color w:val="FF0000"/>
          <w:sz w:val="28"/>
          <w:szCs w:val="28"/>
          <w:lang w:eastAsia="vi-VN"/>
        </w:rPr>
        <w:t xml:space="preserve"> g</w:t>
      </w:r>
      <w:r w:rsidRPr="00C46C5B">
        <w:rPr>
          <w:rFonts w:ascii="Times New Roman" w:eastAsia="Times New Roman" w:hAnsi="Times New Roman"/>
          <w:color w:val="FF0000"/>
          <w:sz w:val="28"/>
          <w:szCs w:val="28"/>
          <w:lang w:eastAsia="vi-VN"/>
        </w:rPr>
        <w:t>iờ; (Lý thuyết: </w:t>
      </w:r>
      <w:r w:rsidR="00C46C5B" w:rsidRPr="00C46C5B">
        <w:rPr>
          <w:rFonts w:ascii="Times New Roman" w:eastAsia="Times New Roman" w:hAnsi="Times New Roman"/>
          <w:color w:val="FF0000"/>
          <w:sz w:val="28"/>
          <w:szCs w:val="28"/>
          <w:lang w:val="en-US" w:eastAsia="vi-VN"/>
        </w:rPr>
        <w:t>30</w:t>
      </w:r>
      <w:r w:rsidRPr="00C46C5B">
        <w:rPr>
          <w:rFonts w:ascii="Times New Roman" w:eastAsia="Times New Roman" w:hAnsi="Times New Roman"/>
          <w:color w:val="FF0000"/>
          <w:sz w:val="28"/>
          <w:szCs w:val="28"/>
          <w:lang w:eastAsia="vi-VN"/>
        </w:rPr>
        <w:t xml:space="preserve"> giờ; </w:t>
      </w:r>
      <w:r w:rsidRPr="00C46C5B">
        <w:rPr>
          <w:rFonts w:ascii="Times New Roman" w:eastAsia="Times New Roman" w:hAnsi="Times New Roman"/>
          <w:color w:val="FF0000"/>
          <w:sz w:val="28"/>
          <w:szCs w:val="28"/>
          <w:lang w:val="en-US" w:eastAsia="vi-VN"/>
        </w:rPr>
        <w:t>Thực hành, thảo luận, b</w:t>
      </w:r>
      <w:r w:rsidRPr="00C46C5B">
        <w:rPr>
          <w:rFonts w:ascii="Times New Roman" w:eastAsia="Times New Roman" w:hAnsi="Times New Roman"/>
          <w:color w:val="FF0000"/>
          <w:sz w:val="28"/>
          <w:szCs w:val="28"/>
          <w:lang w:eastAsia="vi-VN"/>
        </w:rPr>
        <w:t>ài tập: </w:t>
      </w:r>
      <w:r w:rsidR="00811E1D" w:rsidRPr="00C46C5B">
        <w:rPr>
          <w:rFonts w:ascii="Times New Roman" w:eastAsia="Times New Roman" w:hAnsi="Times New Roman"/>
          <w:color w:val="FF0000"/>
          <w:sz w:val="28"/>
          <w:szCs w:val="28"/>
          <w:lang w:val="en-US" w:eastAsia="vi-VN"/>
        </w:rPr>
        <w:t>27</w:t>
      </w:r>
      <w:r w:rsidRPr="00C46C5B">
        <w:rPr>
          <w:rFonts w:ascii="Times New Roman" w:eastAsia="Times New Roman" w:hAnsi="Times New Roman"/>
          <w:color w:val="FF0000"/>
          <w:sz w:val="28"/>
          <w:szCs w:val="28"/>
          <w:lang w:eastAsia="vi-VN"/>
        </w:rPr>
        <w:t xml:space="preserve"> giờ; Kiểm tra: 03 giờ)</w:t>
      </w:r>
      <w:r w:rsidRPr="00C46C5B">
        <w:rPr>
          <w:rFonts w:ascii="Times New Roman" w:eastAsia="Times New Roman" w:hAnsi="Times New Roman"/>
          <w:color w:val="FF0000"/>
          <w:sz w:val="28"/>
          <w:szCs w:val="28"/>
          <w:lang w:val="en-US" w:eastAsia="vi-VN"/>
        </w:rPr>
        <w:t>.</w:t>
      </w:r>
    </w:p>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 Vị trí, tính chất của môn học:</w:t>
      </w:r>
    </w:p>
    <w:p w:rsidR="00660406" w:rsidRPr="00611333" w:rsidRDefault="0066040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Vị trí: </w:t>
      </w:r>
      <w:r w:rsidRPr="00611333">
        <w:rPr>
          <w:rFonts w:ascii="Times New Roman" w:eastAsia="Times New Roman" w:hAnsi="Times New Roman"/>
          <w:sz w:val="28"/>
          <w:szCs w:val="28"/>
          <w:lang w:val="en-US" w:eastAsia="vi-VN"/>
        </w:rPr>
        <w:t>Môn học Kế toán ngân hàng thương mại 2 thuộc nhóm các môn học chuyên môn nghề Tài chính ngân hàng, trang bị cho sinh viên các kiến thức cơ bản về nội dung, phương pháp hạch toán các nghiệp vụ kinh tế phát sinh tại các ngân hàng thương mại và các tổ chức tín dụng; được bố trí giảng dạy sau khi đã học xong các môn học: Kế toán ngân hàng thương mại 1, Nghiệp vụ ngân hàng thương mại 2.</w:t>
      </w:r>
    </w:p>
    <w:p w:rsidR="00660406" w:rsidRPr="00611333" w:rsidRDefault="0066040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Tính chất: Môn học </w:t>
      </w:r>
      <w:r w:rsidRPr="00611333">
        <w:rPr>
          <w:rFonts w:ascii="Times New Roman" w:eastAsia="Times New Roman" w:hAnsi="Times New Roman"/>
          <w:sz w:val="28"/>
          <w:szCs w:val="28"/>
          <w:lang w:val="en-US" w:eastAsia="vi-VN"/>
        </w:rPr>
        <w:t>Kế toán ngân hàng thương mại 2 cung cấp những vấn đề căn bản về kế toán ngân hàng, một số nội dung và phương pháp hạch toán các nghiệp vụ kinh tế của các ngân hàng thương mại dựa trên cơ sở Luật ngân hàng nhà nước Việt Nam, Luật các tổ chức tín dụng, các văn bản pháp quy của Nhà nước và ngành ngân hàng liên quan đến các chính sách tiền tệ, tín dụng, thanh toán và ngân hàng, các quy định trong pháp lệnh kế toán và thống kê của nước CHXHCN Việt Nam, đặc biệt dựa vào cơ chế tài chính và chuẩn mực kế toán ngân hàng hiện hành.</w:t>
      </w:r>
    </w:p>
    <w:p w:rsidR="00660406" w:rsidRPr="00611333" w:rsidRDefault="00660406"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II. Mục tiêu môn học:</w:t>
      </w:r>
    </w:p>
    <w:p w:rsidR="00660406" w:rsidRPr="00611333" w:rsidRDefault="00660406"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b/>
          <w:sz w:val="28"/>
          <w:szCs w:val="28"/>
          <w:lang w:val="en-US" w:eastAsia="vi-VN"/>
        </w:rPr>
        <w:t>Sau khi học xong môn học này, người học có khả năng:</w:t>
      </w:r>
    </w:p>
    <w:p w:rsidR="00660406" w:rsidRPr="00611333" w:rsidRDefault="00660406" w:rsidP="00F74021">
      <w:pPr>
        <w:spacing w:line="288" w:lineRule="auto"/>
        <w:ind w:firstLine="709"/>
        <w:jc w:val="both"/>
        <w:rPr>
          <w:rFonts w:ascii="Times New Roman" w:eastAsia="Times New Roman" w:hAnsi="Times New Roman"/>
          <w:i/>
          <w:sz w:val="28"/>
          <w:szCs w:val="28"/>
          <w:lang w:val="en-US" w:eastAsia="vi-VN"/>
        </w:rPr>
      </w:pPr>
      <w:r w:rsidRPr="00611333">
        <w:rPr>
          <w:rFonts w:ascii="Times New Roman" w:eastAsia="Times New Roman" w:hAnsi="Times New Roman"/>
          <w:sz w:val="28"/>
          <w:szCs w:val="28"/>
          <w:lang w:eastAsia="vi-VN"/>
        </w:rPr>
        <w:t>- Về kiến thức:</w:t>
      </w:r>
    </w:p>
    <w:p w:rsidR="00660406" w:rsidRPr="00611333" w:rsidRDefault="00660406" w:rsidP="00F74021">
      <w:pPr>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lang w:val="en-US"/>
        </w:rPr>
        <w:tab/>
        <w:t>+ T</w:t>
      </w:r>
      <w:r w:rsidRPr="00611333">
        <w:rPr>
          <w:rFonts w:ascii="Times New Roman" w:hAnsi="Times New Roman"/>
          <w:sz w:val="28"/>
          <w:szCs w:val="28"/>
        </w:rPr>
        <w:t>ài khoản kế toán, chứng từ sử dụng</w:t>
      </w:r>
      <w:r w:rsidRPr="00611333">
        <w:rPr>
          <w:rFonts w:ascii="Times New Roman" w:hAnsi="Times New Roman"/>
          <w:sz w:val="28"/>
          <w:szCs w:val="28"/>
          <w:lang w:val="en-US"/>
        </w:rPr>
        <w:t xml:space="preserve"> và</w:t>
      </w:r>
      <w:r w:rsidRPr="00611333">
        <w:rPr>
          <w:rFonts w:ascii="Times New Roman" w:hAnsi="Times New Roman"/>
          <w:sz w:val="28"/>
          <w:szCs w:val="28"/>
        </w:rPr>
        <w:t xml:space="preserve"> quy trình kế toán </w:t>
      </w:r>
      <w:r w:rsidRPr="00611333">
        <w:rPr>
          <w:rFonts w:ascii="Times New Roman" w:hAnsi="Times New Roman"/>
          <w:sz w:val="28"/>
          <w:szCs w:val="28"/>
          <w:lang w:val="en-US"/>
        </w:rPr>
        <w:t>nghiệp vụ ngân quỹ và thanh toán không dùng tiền mặt;</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w:t>
      </w:r>
      <w:r w:rsidRPr="00611333">
        <w:rPr>
          <w:rFonts w:ascii="Times New Roman" w:hAnsi="Times New Roman"/>
          <w:sz w:val="28"/>
          <w:szCs w:val="28"/>
          <w:lang w:val="en-US"/>
        </w:rPr>
        <w:t>T</w:t>
      </w:r>
      <w:r w:rsidRPr="00611333">
        <w:rPr>
          <w:rFonts w:ascii="Times New Roman" w:hAnsi="Times New Roman"/>
          <w:sz w:val="28"/>
          <w:szCs w:val="28"/>
        </w:rPr>
        <w:t>ài khoản kế toán, chứng từ sử dụng</w:t>
      </w:r>
      <w:r w:rsidRPr="00611333">
        <w:rPr>
          <w:rFonts w:ascii="Times New Roman" w:hAnsi="Times New Roman"/>
          <w:sz w:val="28"/>
          <w:szCs w:val="28"/>
          <w:lang w:val="en-US"/>
        </w:rPr>
        <w:t xml:space="preserve"> và</w:t>
      </w:r>
      <w:r w:rsidRPr="00611333">
        <w:rPr>
          <w:rFonts w:ascii="Times New Roman" w:hAnsi="Times New Roman"/>
          <w:sz w:val="28"/>
          <w:szCs w:val="28"/>
        </w:rPr>
        <w:t xml:space="preserve"> quy trình </w:t>
      </w:r>
      <w:r w:rsidRPr="00611333">
        <w:rPr>
          <w:rFonts w:ascii="Times New Roman" w:hAnsi="Times New Roman"/>
          <w:sz w:val="28"/>
          <w:szCs w:val="28"/>
          <w:lang w:val="en-US"/>
        </w:rPr>
        <w:t xml:space="preserve">kế </w:t>
      </w:r>
      <w:r w:rsidRPr="00611333">
        <w:rPr>
          <w:rFonts w:ascii="Times New Roman" w:hAnsi="Times New Roman"/>
          <w:sz w:val="28"/>
          <w:szCs w:val="28"/>
        </w:rPr>
        <w:t>toán nghiệp vụ kinh doanh ngoại tệ và vàng bạc;</w:t>
      </w:r>
    </w:p>
    <w:p w:rsidR="00660406" w:rsidRPr="00611333" w:rsidRDefault="00660406" w:rsidP="00F74021">
      <w:pPr>
        <w:spacing w:line="288" w:lineRule="auto"/>
        <w:ind w:firstLine="709"/>
        <w:jc w:val="both"/>
        <w:rPr>
          <w:rFonts w:ascii="Times New Roman" w:hAnsi="Times New Roman"/>
          <w:spacing w:val="-4"/>
          <w:sz w:val="28"/>
          <w:szCs w:val="28"/>
        </w:rPr>
      </w:pPr>
      <w:r w:rsidRPr="00611333">
        <w:rPr>
          <w:rFonts w:ascii="Times New Roman" w:hAnsi="Times New Roman"/>
          <w:spacing w:val="-4"/>
          <w:sz w:val="28"/>
          <w:szCs w:val="28"/>
        </w:rPr>
        <w:t xml:space="preserve">+ </w:t>
      </w:r>
      <w:r w:rsidRPr="00611333">
        <w:rPr>
          <w:rFonts w:ascii="Times New Roman" w:hAnsi="Times New Roman"/>
          <w:sz w:val="28"/>
          <w:szCs w:val="28"/>
          <w:lang w:val="en-US"/>
        </w:rPr>
        <w:t>T</w:t>
      </w:r>
      <w:r w:rsidRPr="00611333">
        <w:rPr>
          <w:rFonts w:ascii="Times New Roman" w:hAnsi="Times New Roman"/>
          <w:sz w:val="28"/>
          <w:szCs w:val="28"/>
        </w:rPr>
        <w:t>ài khoản kế toán, chứng từ sử dụng</w:t>
      </w:r>
      <w:r w:rsidRPr="00611333">
        <w:rPr>
          <w:rFonts w:ascii="Times New Roman" w:hAnsi="Times New Roman"/>
          <w:sz w:val="28"/>
          <w:szCs w:val="28"/>
          <w:lang w:val="en-US"/>
        </w:rPr>
        <w:t xml:space="preserve"> và</w:t>
      </w:r>
      <w:r w:rsidRPr="00611333">
        <w:rPr>
          <w:rFonts w:ascii="Times New Roman" w:hAnsi="Times New Roman"/>
          <w:sz w:val="28"/>
          <w:szCs w:val="28"/>
        </w:rPr>
        <w:t xml:space="preserve"> quy trình</w:t>
      </w:r>
      <w:r w:rsidRPr="00611333">
        <w:rPr>
          <w:rFonts w:ascii="Times New Roman" w:hAnsi="Times New Roman"/>
          <w:spacing w:val="-4"/>
          <w:sz w:val="28"/>
          <w:szCs w:val="28"/>
          <w:lang w:val="en-US"/>
        </w:rPr>
        <w:t>k</w:t>
      </w:r>
      <w:r w:rsidRPr="00611333">
        <w:rPr>
          <w:rFonts w:ascii="Times New Roman" w:hAnsi="Times New Roman"/>
          <w:spacing w:val="-4"/>
          <w:sz w:val="28"/>
          <w:szCs w:val="28"/>
        </w:rPr>
        <w:t>ế toán tài sản cố định và công cụ lao động trong ngân hàng thương mại;</w:t>
      </w:r>
    </w:p>
    <w:p w:rsidR="00660406" w:rsidRPr="00611333" w:rsidRDefault="00660406" w:rsidP="00F74021">
      <w:pPr>
        <w:spacing w:line="288" w:lineRule="auto"/>
        <w:ind w:firstLine="709"/>
        <w:jc w:val="both"/>
        <w:rPr>
          <w:rFonts w:ascii="Times New Roman" w:hAnsi="Times New Roman"/>
          <w:spacing w:val="-8"/>
          <w:sz w:val="28"/>
          <w:szCs w:val="28"/>
        </w:rPr>
      </w:pPr>
      <w:r w:rsidRPr="00611333">
        <w:rPr>
          <w:rFonts w:ascii="Times New Roman" w:hAnsi="Times New Roman"/>
          <w:spacing w:val="-8"/>
          <w:sz w:val="28"/>
          <w:szCs w:val="28"/>
        </w:rPr>
        <w:t xml:space="preserve">+ </w:t>
      </w:r>
      <w:r w:rsidRPr="00611333">
        <w:rPr>
          <w:rFonts w:ascii="Times New Roman" w:hAnsi="Times New Roman"/>
          <w:sz w:val="28"/>
          <w:szCs w:val="28"/>
          <w:lang w:val="en-US"/>
        </w:rPr>
        <w:t>T</w:t>
      </w:r>
      <w:r w:rsidRPr="00611333">
        <w:rPr>
          <w:rFonts w:ascii="Times New Roman" w:hAnsi="Times New Roman"/>
          <w:sz w:val="28"/>
          <w:szCs w:val="28"/>
        </w:rPr>
        <w:t>ài khoản kế toán, chứng từ sử dụng</w:t>
      </w:r>
      <w:r w:rsidRPr="00611333">
        <w:rPr>
          <w:rFonts w:ascii="Times New Roman" w:hAnsi="Times New Roman"/>
          <w:sz w:val="28"/>
          <w:szCs w:val="28"/>
          <w:lang w:val="en-US"/>
        </w:rPr>
        <w:t xml:space="preserve"> và</w:t>
      </w:r>
      <w:r w:rsidRPr="00611333">
        <w:rPr>
          <w:rFonts w:ascii="Times New Roman" w:hAnsi="Times New Roman"/>
          <w:sz w:val="28"/>
          <w:szCs w:val="28"/>
        </w:rPr>
        <w:t xml:space="preserve"> quy trình</w:t>
      </w:r>
      <w:r w:rsidRPr="00611333">
        <w:rPr>
          <w:rFonts w:ascii="Times New Roman" w:hAnsi="Times New Roman"/>
          <w:spacing w:val="-8"/>
          <w:sz w:val="28"/>
          <w:szCs w:val="28"/>
          <w:lang w:val="en-US"/>
        </w:rPr>
        <w:t>k</w:t>
      </w:r>
      <w:r w:rsidRPr="00611333">
        <w:rPr>
          <w:rFonts w:ascii="Times New Roman" w:hAnsi="Times New Roman"/>
          <w:spacing w:val="-8"/>
          <w:sz w:val="28"/>
          <w:szCs w:val="28"/>
        </w:rPr>
        <w:t>ế toán thu nhập – chi phí và kết quả kinh doanh của ngân hàng thương mại;</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w:t>
      </w:r>
      <w:r w:rsidRPr="00611333">
        <w:rPr>
          <w:rFonts w:ascii="Times New Roman" w:hAnsi="Times New Roman"/>
          <w:sz w:val="28"/>
          <w:szCs w:val="28"/>
          <w:lang w:val="en-US"/>
        </w:rPr>
        <w:t>K</w:t>
      </w:r>
      <w:r w:rsidRPr="00611333">
        <w:rPr>
          <w:rFonts w:ascii="Times New Roman" w:hAnsi="Times New Roman"/>
          <w:sz w:val="28"/>
          <w:szCs w:val="28"/>
        </w:rPr>
        <w:t xml:space="preserve">ế toán </w:t>
      </w:r>
      <w:r w:rsidRPr="00611333">
        <w:rPr>
          <w:rFonts w:ascii="Times New Roman" w:hAnsi="Times New Roman"/>
          <w:sz w:val="28"/>
          <w:szCs w:val="28"/>
          <w:lang w:val="en-US"/>
        </w:rPr>
        <w:t>l</w:t>
      </w:r>
      <w:r w:rsidRPr="00611333">
        <w:rPr>
          <w:rFonts w:ascii="Times New Roman" w:hAnsi="Times New Roman"/>
          <w:sz w:val="28"/>
          <w:szCs w:val="28"/>
        </w:rPr>
        <w:t>ập báo cáo tài chính – ngân hàng.</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Về kỹ năng:</w:t>
      </w:r>
    </w:p>
    <w:p w:rsidR="00660406" w:rsidRPr="00611333" w:rsidRDefault="00660406" w:rsidP="00F74021">
      <w:pPr>
        <w:widowControl w:val="0"/>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lang w:val="en-US"/>
        </w:rPr>
        <w:tab/>
        <w:t>+ Lập, kiểm tra và sử dụng chứng từ kế toán của từng nghiệp vụ phát sinh tương ứng;</w:t>
      </w:r>
    </w:p>
    <w:p w:rsidR="00660406" w:rsidRPr="00611333" w:rsidRDefault="00660406" w:rsidP="00F74021">
      <w:pPr>
        <w:widowControl w:val="0"/>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lang w:val="en-US"/>
        </w:rPr>
        <w:tab/>
        <w:t xml:space="preserve">+ Lựa chọn tài khoản và định khoản chính xác các NVKT chủ yếu theo </w:t>
      </w:r>
      <w:r w:rsidRPr="00611333">
        <w:rPr>
          <w:rFonts w:ascii="Times New Roman" w:hAnsi="Times New Roman"/>
          <w:sz w:val="28"/>
          <w:szCs w:val="28"/>
          <w:lang w:val="en-US"/>
        </w:rPr>
        <w:lastRenderedPageBreak/>
        <w:t>từng phần hành kế toán;</w:t>
      </w:r>
    </w:p>
    <w:p w:rsidR="00660406" w:rsidRPr="00611333" w:rsidRDefault="00660406" w:rsidP="00F74021">
      <w:pPr>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lang w:val="en-US"/>
        </w:rPr>
        <w:tab/>
      </w:r>
      <w:r w:rsidRPr="00611333">
        <w:rPr>
          <w:rFonts w:ascii="Times New Roman" w:hAnsi="Times New Roman"/>
          <w:sz w:val="28"/>
          <w:szCs w:val="28"/>
        </w:rPr>
        <w:t xml:space="preserve">+ </w:t>
      </w:r>
      <w:r w:rsidRPr="00611333">
        <w:rPr>
          <w:rFonts w:ascii="Times New Roman" w:hAnsi="Times New Roman"/>
          <w:sz w:val="28"/>
          <w:szCs w:val="28"/>
          <w:lang w:val="en-US"/>
        </w:rPr>
        <w:t>Định khoản</w:t>
      </w:r>
      <w:r w:rsidRPr="00611333">
        <w:rPr>
          <w:rFonts w:ascii="Times New Roman" w:hAnsi="Times New Roman"/>
          <w:sz w:val="28"/>
          <w:szCs w:val="28"/>
        </w:rPr>
        <w:t xml:space="preserve"> chính xác, đúng quy trình các nghiệp vụ phát sinh liên quan đến </w:t>
      </w:r>
      <w:r w:rsidRPr="00611333">
        <w:rPr>
          <w:rFonts w:ascii="Times New Roman" w:hAnsi="Times New Roman"/>
          <w:sz w:val="28"/>
          <w:szCs w:val="28"/>
          <w:lang w:val="en-US"/>
        </w:rPr>
        <w:t>ngân quỹ, thanh toán không dùng tiền mặt, Tài sản cố định và công cụ dụng cụ; kết quả kinh doanh</w:t>
      </w:r>
      <w:r w:rsidRPr="00611333">
        <w:rPr>
          <w:rFonts w:ascii="Times New Roman" w:hAnsi="Times New Roman"/>
          <w:sz w:val="28"/>
          <w:szCs w:val="28"/>
        </w:rPr>
        <w:t xml:space="preserve"> tại ngân hàng và các tổ chức tín dụng khác.</w:t>
      </w:r>
    </w:p>
    <w:p w:rsidR="00660406" w:rsidRPr="00611333" w:rsidRDefault="00660406" w:rsidP="00F74021">
      <w:pPr>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lang w:val="en-US"/>
        </w:rPr>
        <w:tab/>
      </w:r>
      <w:r w:rsidRPr="00611333">
        <w:rPr>
          <w:rFonts w:ascii="Times New Roman" w:hAnsi="Times New Roman"/>
          <w:sz w:val="28"/>
          <w:szCs w:val="28"/>
        </w:rPr>
        <w:t xml:space="preserve">+ Sinh viên có thể thực hiện thuần thục các giao dịch phát sinh tại </w:t>
      </w:r>
      <w:r w:rsidRPr="00611333">
        <w:rPr>
          <w:rFonts w:ascii="Times New Roman" w:hAnsi="Times New Roman"/>
          <w:sz w:val="28"/>
          <w:szCs w:val="28"/>
          <w:lang w:val="en-US"/>
        </w:rPr>
        <w:t>ngân hàng thương mại và các tổ chức tín dụng.</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Về năng lực tự chủ và trách nhiệm: </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Tự chịu trách nhiệm về công việc của mình theo nguyên tắc an toàn nghề nghiệp và đạo đức nghề nghiệp.</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Trung thực, cẩn thận, ý thức chấp hành tốt pháp luật về kế toán.</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khả năng làm việc độc lập, làm việc nhóm.</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nhu cầu phát triển bản thân, có tinh thần cầu tiến.</w:t>
      </w:r>
    </w:p>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III. Nội dung môn học:</w:t>
      </w:r>
    </w:p>
    <w:p w:rsidR="00660406" w:rsidRPr="00611333" w:rsidRDefault="00660406" w:rsidP="00F74021">
      <w:pPr>
        <w:widowControl w:val="0"/>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1. Nội dung tổng quát và phân bổ thời gian:</w:t>
      </w:r>
    </w:p>
    <w:tbl>
      <w:tblPr>
        <w:tblW w:w="9640" w:type="dxa"/>
        <w:tblInd w:w="-274" w:type="dxa"/>
        <w:tblLayout w:type="fixed"/>
        <w:tblCellMar>
          <w:left w:w="0" w:type="dxa"/>
          <w:right w:w="0" w:type="dxa"/>
        </w:tblCellMar>
        <w:tblLook w:val="04A0"/>
      </w:tblPr>
      <w:tblGrid>
        <w:gridCol w:w="569"/>
        <w:gridCol w:w="5244"/>
        <w:gridCol w:w="708"/>
        <w:gridCol w:w="852"/>
        <w:gridCol w:w="1417"/>
        <w:gridCol w:w="850"/>
      </w:tblGrid>
      <w:tr w:rsidR="00660406" w:rsidRPr="00611333" w:rsidTr="00FC00B9">
        <w:trPr>
          <w:trHeight w:val="397"/>
        </w:trPr>
        <w:tc>
          <w:tcPr>
            <w:tcW w:w="295"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Số</w:t>
            </w:r>
          </w:p>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TT</w:t>
            </w:r>
          </w:p>
        </w:tc>
        <w:tc>
          <w:tcPr>
            <w:tcW w:w="2720" w:type="pct"/>
            <w:vMerge w:val="restart"/>
            <w:tcBorders>
              <w:top w:val="single" w:sz="8" w:space="0" w:color="auto"/>
              <w:left w:val="nil"/>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Tên ch</w:t>
            </w:r>
            <w:r w:rsidRPr="00611333">
              <w:rPr>
                <w:rFonts w:ascii="Times New Roman" w:eastAsia="Times New Roman" w:hAnsi="Times New Roman"/>
                <w:b/>
                <w:bCs/>
                <w:sz w:val="28"/>
                <w:szCs w:val="28"/>
                <w:shd w:val="clear" w:color="auto" w:fill="FFFFFF"/>
                <w:lang w:eastAsia="vi-VN"/>
              </w:rPr>
              <w:t>ươ</w:t>
            </w:r>
            <w:r w:rsidRPr="00611333">
              <w:rPr>
                <w:rFonts w:ascii="Times New Roman" w:eastAsia="Times New Roman" w:hAnsi="Times New Roman"/>
                <w:b/>
                <w:bCs/>
                <w:sz w:val="28"/>
                <w:szCs w:val="28"/>
                <w:lang w:eastAsia="vi-VN"/>
              </w:rPr>
              <w:t>ng, mục</w:t>
            </w:r>
          </w:p>
        </w:tc>
        <w:tc>
          <w:tcPr>
            <w:tcW w:w="1985" w:type="pct"/>
            <w:gridSpan w:val="4"/>
            <w:tcBorders>
              <w:top w:val="single" w:sz="8" w:space="0" w:color="auto"/>
              <w:left w:val="nil"/>
              <w:bottom w:val="single"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660406" w:rsidRPr="00611333" w:rsidTr="00FC00B9">
        <w:trPr>
          <w:trHeight w:val="397"/>
        </w:trPr>
        <w:tc>
          <w:tcPr>
            <w:tcW w:w="295" w:type="pct"/>
            <w:vMerge/>
            <w:tcBorders>
              <w:top w:val="single" w:sz="8" w:space="0" w:color="auto"/>
              <w:left w:val="single" w:sz="8" w:space="0" w:color="auto"/>
              <w:bottom w:val="single" w:sz="8" w:space="0" w:color="auto"/>
              <w:right w:val="single" w:sz="8" w:space="0" w:color="auto"/>
            </w:tcBorders>
            <w:shd w:val="clear" w:color="auto" w:fill="auto"/>
            <w:vAlign w:val="center"/>
          </w:tcPr>
          <w:p w:rsidR="00660406" w:rsidRPr="00611333" w:rsidRDefault="00660406" w:rsidP="00F74021">
            <w:pPr>
              <w:spacing w:line="288" w:lineRule="auto"/>
              <w:jc w:val="both"/>
              <w:rPr>
                <w:rFonts w:ascii="Times New Roman" w:eastAsia="Times New Roman" w:hAnsi="Times New Roman"/>
                <w:sz w:val="28"/>
                <w:szCs w:val="28"/>
                <w:lang w:eastAsia="vi-VN"/>
              </w:rPr>
            </w:pPr>
          </w:p>
        </w:tc>
        <w:tc>
          <w:tcPr>
            <w:tcW w:w="2720" w:type="pct"/>
            <w:vMerge/>
            <w:tcBorders>
              <w:top w:val="single" w:sz="8" w:space="0" w:color="auto"/>
              <w:left w:val="nil"/>
              <w:bottom w:val="single" w:sz="8"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eastAsia="Times New Roman" w:hAnsi="Times New Roman"/>
                <w:sz w:val="28"/>
                <w:szCs w:val="28"/>
                <w:lang w:eastAsia="vi-VN"/>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Thực hành, thảo luận, Bài tập</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660406" w:rsidRPr="00611333" w:rsidTr="00FC00B9">
        <w:trPr>
          <w:trHeight w:val="397"/>
        </w:trPr>
        <w:tc>
          <w:tcPr>
            <w:tcW w:w="295" w:type="pct"/>
            <w:tcBorders>
              <w:top w:val="single" w:sz="8" w:space="0" w:color="auto"/>
              <w:left w:val="single" w:sz="8"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c>
          <w:tcPr>
            <w:tcW w:w="2720" w:type="pct"/>
            <w:tcBorders>
              <w:top w:val="single" w:sz="8" w:space="0" w:color="auto"/>
              <w:left w:val="nil"/>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b/>
                <w:spacing w:val="-8"/>
                <w:sz w:val="28"/>
                <w:szCs w:val="28"/>
                <w:lang w:val="en-US"/>
              </w:rPr>
            </w:pPr>
            <w:r w:rsidRPr="00611333">
              <w:rPr>
                <w:rFonts w:ascii="Times New Roman" w:hAnsi="Times New Roman"/>
                <w:b/>
                <w:spacing w:val="-8"/>
                <w:sz w:val="28"/>
                <w:szCs w:val="28"/>
              </w:rPr>
              <w:t xml:space="preserve">Chương </w:t>
            </w:r>
            <w:r w:rsidRPr="00611333">
              <w:rPr>
                <w:rFonts w:ascii="Times New Roman" w:hAnsi="Times New Roman"/>
                <w:b/>
                <w:spacing w:val="-8"/>
                <w:sz w:val="28"/>
                <w:szCs w:val="28"/>
                <w:lang w:val="en-US"/>
              </w:rPr>
              <w:t>1</w:t>
            </w:r>
            <w:r w:rsidRPr="00611333">
              <w:rPr>
                <w:rFonts w:ascii="Times New Roman" w:hAnsi="Times New Roman"/>
                <w:b/>
                <w:spacing w:val="-8"/>
                <w:sz w:val="28"/>
                <w:szCs w:val="28"/>
              </w:rPr>
              <w:t>: Kế toán nghiệp vụ ngân quỹ và các hình thức thanh toán không dùng tiền mặt</w:t>
            </w:r>
          </w:p>
        </w:tc>
        <w:tc>
          <w:tcPr>
            <w:tcW w:w="367" w:type="pct"/>
            <w:tcBorders>
              <w:top w:val="single" w:sz="4" w:space="0" w:color="auto"/>
              <w:left w:val="single" w:sz="4" w:space="0" w:color="auto"/>
              <w:bottom w:val="dotted" w:sz="4" w:space="0" w:color="auto"/>
              <w:right w:val="single" w:sz="8" w:space="0" w:color="auto"/>
            </w:tcBorders>
            <w:shd w:val="clear" w:color="auto" w:fill="auto"/>
          </w:tcPr>
          <w:p w:rsidR="00660406" w:rsidRPr="00C46C5B" w:rsidRDefault="00C46C5B" w:rsidP="00D716A5">
            <w:pPr>
              <w:spacing w:line="288" w:lineRule="auto"/>
              <w:jc w:val="center"/>
              <w:rPr>
                <w:rFonts w:ascii="Times New Roman" w:eastAsia="Times New Roman" w:hAnsi="Times New Roman"/>
                <w:b/>
                <w:bCs/>
                <w:color w:val="FF0000"/>
                <w:sz w:val="28"/>
                <w:szCs w:val="28"/>
                <w:lang w:val="en-US" w:eastAsia="vi-VN"/>
              </w:rPr>
            </w:pPr>
            <w:r w:rsidRPr="00C46C5B">
              <w:rPr>
                <w:rFonts w:ascii="Times New Roman" w:eastAsia="Times New Roman" w:hAnsi="Times New Roman"/>
                <w:b/>
                <w:bCs/>
                <w:color w:val="FF0000"/>
                <w:sz w:val="28"/>
                <w:szCs w:val="28"/>
                <w:lang w:val="en-US" w:eastAsia="vi-VN"/>
              </w:rPr>
              <w:t>1</w:t>
            </w:r>
            <w:r w:rsidR="00D716A5">
              <w:rPr>
                <w:rFonts w:ascii="Times New Roman" w:eastAsia="Times New Roman" w:hAnsi="Times New Roman"/>
                <w:b/>
                <w:bCs/>
                <w:color w:val="FF0000"/>
                <w:sz w:val="28"/>
                <w:szCs w:val="28"/>
                <w:lang w:val="en-US" w:eastAsia="vi-VN"/>
              </w:rPr>
              <w:t>6</w:t>
            </w:r>
          </w:p>
        </w:tc>
        <w:tc>
          <w:tcPr>
            <w:tcW w:w="442" w:type="pct"/>
            <w:tcBorders>
              <w:top w:val="single" w:sz="4" w:space="0" w:color="auto"/>
              <w:left w:val="nil"/>
              <w:bottom w:val="dotted" w:sz="4" w:space="0" w:color="auto"/>
              <w:right w:val="single" w:sz="8" w:space="0" w:color="auto"/>
            </w:tcBorders>
            <w:shd w:val="clear" w:color="auto" w:fill="auto"/>
          </w:tcPr>
          <w:p w:rsidR="00660406" w:rsidRPr="00C46C5B" w:rsidRDefault="00D716A5" w:rsidP="00F74021">
            <w:pPr>
              <w:spacing w:line="288" w:lineRule="auto"/>
              <w:jc w:val="center"/>
              <w:rPr>
                <w:rFonts w:ascii="Times New Roman" w:eastAsia="Times New Roman" w:hAnsi="Times New Roman"/>
                <w:b/>
                <w:bCs/>
                <w:color w:val="FF0000"/>
                <w:sz w:val="28"/>
                <w:szCs w:val="28"/>
                <w:lang w:val="en-US" w:eastAsia="vi-VN"/>
              </w:rPr>
            </w:pPr>
            <w:r>
              <w:rPr>
                <w:rFonts w:ascii="Times New Roman" w:eastAsia="Times New Roman" w:hAnsi="Times New Roman"/>
                <w:b/>
                <w:bCs/>
                <w:color w:val="FF0000"/>
                <w:sz w:val="28"/>
                <w:szCs w:val="28"/>
                <w:lang w:val="en-US" w:eastAsia="vi-VN"/>
              </w:rPr>
              <w:t>9</w:t>
            </w:r>
          </w:p>
        </w:tc>
        <w:tc>
          <w:tcPr>
            <w:tcW w:w="735" w:type="pct"/>
            <w:tcBorders>
              <w:top w:val="single" w:sz="4" w:space="0" w:color="auto"/>
              <w:left w:val="nil"/>
              <w:bottom w:val="dotted" w:sz="4" w:space="0" w:color="auto"/>
              <w:right w:val="single" w:sz="8" w:space="0" w:color="auto"/>
            </w:tcBorders>
            <w:shd w:val="clear" w:color="auto" w:fill="auto"/>
          </w:tcPr>
          <w:p w:rsidR="00660406" w:rsidRPr="00611333" w:rsidRDefault="00D716A5" w:rsidP="00F74021">
            <w:pPr>
              <w:spacing w:line="288" w:lineRule="auto"/>
              <w:jc w:val="center"/>
              <w:rPr>
                <w:rFonts w:ascii="Times New Roman" w:eastAsia="Times New Roman" w:hAnsi="Times New Roman"/>
                <w:b/>
                <w:bCs/>
                <w:sz w:val="28"/>
                <w:szCs w:val="28"/>
                <w:lang w:val="en-US" w:eastAsia="vi-VN"/>
              </w:rPr>
            </w:pPr>
            <w:r>
              <w:rPr>
                <w:rFonts w:ascii="Times New Roman" w:eastAsia="Times New Roman" w:hAnsi="Times New Roman"/>
                <w:b/>
                <w:bCs/>
                <w:sz w:val="28"/>
                <w:szCs w:val="28"/>
                <w:lang w:val="en-US" w:eastAsia="vi-VN"/>
              </w:rPr>
              <w:t>7</w:t>
            </w:r>
          </w:p>
        </w:tc>
        <w:tc>
          <w:tcPr>
            <w:tcW w:w="441" w:type="pct"/>
            <w:tcBorders>
              <w:top w:val="single"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1. Kế toán nghiệp vụ ngân quỹ</w:t>
            </w:r>
          </w:p>
        </w:tc>
        <w:tc>
          <w:tcPr>
            <w:tcW w:w="367"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C46C5B" w:rsidRDefault="00C46C5B" w:rsidP="00F74021">
            <w:pPr>
              <w:spacing w:line="288" w:lineRule="auto"/>
              <w:jc w:val="center"/>
              <w:rPr>
                <w:rFonts w:ascii="Times New Roman" w:eastAsia="Times New Roman" w:hAnsi="Times New Roman"/>
                <w:bCs/>
                <w:color w:val="FF0000"/>
                <w:sz w:val="28"/>
                <w:szCs w:val="28"/>
                <w:lang w:val="en-US" w:eastAsia="vi-VN"/>
              </w:rPr>
            </w:pPr>
            <w:r>
              <w:rPr>
                <w:rFonts w:ascii="Times New Roman" w:eastAsia="Times New Roman" w:hAnsi="Times New Roman"/>
                <w:bCs/>
                <w:color w:val="FF0000"/>
                <w:sz w:val="28"/>
                <w:szCs w:val="28"/>
                <w:lang w:val="en-US" w:eastAsia="vi-VN"/>
              </w:rPr>
              <w:t>3</w:t>
            </w: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D716A5" w:rsidP="00F74021">
            <w:pPr>
              <w:spacing w:line="288" w:lineRule="auto"/>
              <w:jc w:val="center"/>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2</w:t>
            </w:r>
          </w:p>
        </w:tc>
        <w:tc>
          <w:tcPr>
            <w:tcW w:w="441"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1.1. Nội dung nghiệp vụ ngân quỹ</w:t>
            </w:r>
          </w:p>
        </w:tc>
        <w:tc>
          <w:tcPr>
            <w:tcW w:w="367"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C46C5B" w:rsidRDefault="00660406" w:rsidP="00F74021">
            <w:pPr>
              <w:spacing w:line="288" w:lineRule="auto"/>
              <w:jc w:val="center"/>
              <w:rPr>
                <w:rFonts w:ascii="Times New Roman" w:eastAsia="Times New Roman" w:hAnsi="Times New Roman"/>
                <w:bCs/>
                <w:color w:val="FF0000"/>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 xml:space="preserve">1.2.Tài khoản, chứng từ, số kế toán </w:t>
            </w:r>
          </w:p>
        </w:tc>
        <w:tc>
          <w:tcPr>
            <w:tcW w:w="367"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C46C5B" w:rsidRDefault="00660406" w:rsidP="00F74021">
            <w:pPr>
              <w:spacing w:line="288" w:lineRule="auto"/>
              <w:jc w:val="center"/>
              <w:rPr>
                <w:rFonts w:ascii="Times New Roman" w:eastAsia="Times New Roman" w:hAnsi="Times New Roman"/>
                <w:bCs/>
                <w:color w:val="FF0000"/>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 xml:space="preserve">1.3. Quy trình kế toán </w:t>
            </w:r>
          </w:p>
        </w:tc>
        <w:tc>
          <w:tcPr>
            <w:tcW w:w="367"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C46C5B" w:rsidRDefault="00660406" w:rsidP="00F74021">
            <w:pPr>
              <w:spacing w:line="288" w:lineRule="auto"/>
              <w:jc w:val="center"/>
              <w:rPr>
                <w:rFonts w:ascii="Times New Roman" w:eastAsia="Times New Roman" w:hAnsi="Times New Roman"/>
                <w:bCs/>
                <w:color w:val="FF0000"/>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2. Kế toán các hình thức thanh toán không dùng tiền mặt</w:t>
            </w:r>
          </w:p>
        </w:tc>
        <w:tc>
          <w:tcPr>
            <w:tcW w:w="367"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C46C5B" w:rsidRDefault="00D716A5" w:rsidP="00F74021">
            <w:pPr>
              <w:spacing w:line="288" w:lineRule="auto"/>
              <w:jc w:val="center"/>
              <w:rPr>
                <w:rFonts w:ascii="Times New Roman" w:eastAsia="Times New Roman" w:hAnsi="Times New Roman"/>
                <w:bCs/>
                <w:color w:val="FF0000"/>
                <w:sz w:val="28"/>
                <w:szCs w:val="28"/>
                <w:lang w:val="en-US" w:eastAsia="vi-VN"/>
              </w:rPr>
            </w:pPr>
            <w:r>
              <w:rPr>
                <w:rFonts w:ascii="Times New Roman" w:eastAsia="Times New Roman" w:hAnsi="Times New Roman"/>
                <w:bCs/>
                <w:color w:val="FF0000"/>
                <w:sz w:val="28"/>
                <w:szCs w:val="28"/>
                <w:lang w:val="en-US" w:eastAsia="vi-VN"/>
              </w:rPr>
              <w:t>6</w:t>
            </w: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D716A5" w:rsidP="00F74021">
            <w:pPr>
              <w:spacing w:line="288" w:lineRule="auto"/>
              <w:jc w:val="center"/>
              <w:rPr>
                <w:rFonts w:ascii="Times New Roman" w:eastAsia="Times New Roman" w:hAnsi="Times New Roman"/>
                <w:bCs/>
                <w:sz w:val="28"/>
                <w:szCs w:val="28"/>
                <w:lang w:val="en-US" w:eastAsia="vi-VN"/>
              </w:rPr>
            </w:pPr>
            <w:r>
              <w:rPr>
                <w:rFonts w:ascii="Times New Roman" w:eastAsia="Times New Roman" w:hAnsi="Times New Roman"/>
                <w:bCs/>
                <w:sz w:val="28"/>
                <w:szCs w:val="28"/>
                <w:lang w:val="en-US" w:eastAsia="vi-VN"/>
              </w:rPr>
              <w:t>5</w:t>
            </w:r>
          </w:p>
        </w:tc>
        <w:tc>
          <w:tcPr>
            <w:tcW w:w="441"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2.1. Quy định trong thanh toán không dùng tiền mặt</w:t>
            </w:r>
          </w:p>
        </w:tc>
        <w:tc>
          <w:tcPr>
            <w:tcW w:w="367"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2.2. Tài khoản, chứng từ kế toán</w:t>
            </w:r>
          </w:p>
        </w:tc>
        <w:tc>
          <w:tcPr>
            <w:tcW w:w="367" w:type="pct"/>
            <w:tcBorders>
              <w:top w:val="dotted" w:sz="4" w:space="0" w:color="auto"/>
              <w:left w:val="single" w:sz="4"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single" w:sz="8"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single" w:sz="8" w:space="0" w:color="auto"/>
              <w:right w:val="single" w:sz="4" w:space="0" w:color="auto"/>
            </w:tcBorders>
            <w:shd w:val="clear" w:color="auto" w:fill="auto"/>
            <w:vAlign w:val="center"/>
          </w:tcPr>
          <w:p w:rsidR="00660406" w:rsidRPr="00611333" w:rsidRDefault="00660406" w:rsidP="00F74021">
            <w:pPr>
              <w:spacing w:line="288" w:lineRule="auto"/>
              <w:jc w:val="both"/>
              <w:rPr>
                <w:rFonts w:ascii="Times New Roman" w:hAnsi="Times New Roman"/>
                <w:spacing w:val="-8"/>
                <w:sz w:val="28"/>
                <w:szCs w:val="28"/>
                <w:lang w:val="en-US"/>
              </w:rPr>
            </w:pPr>
            <w:r w:rsidRPr="00611333">
              <w:rPr>
                <w:rFonts w:ascii="Times New Roman" w:hAnsi="Times New Roman"/>
                <w:spacing w:val="-8"/>
                <w:sz w:val="28"/>
                <w:szCs w:val="28"/>
                <w:lang w:val="en-US"/>
              </w:rPr>
              <w:t>2.3. Kế toán các hình thức không dùng tiền mặt</w:t>
            </w:r>
          </w:p>
        </w:tc>
        <w:tc>
          <w:tcPr>
            <w:tcW w:w="367" w:type="pct"/>
            <w:tcBorders>
              <w:top w:val="dotted" w:sz="4" w:space="0" w:color="auto"/>
              <w:left w:val="single" w:sz="4" w:space="0" w:color="auto"/>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2" w:type="pct"/>
            <w:tcBorders>
              <w:top w:val="dotted" w:sz="4" w:space="0" w:color="auto"/>
              <w:left w:val="nil"/>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735" w:type="pct"/>
            <w:tcBorders>
              <w:top w:val="dotted" w:sz="4" w:space="0" w:color="auto"/>
              <w:left w:val="nil"/>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Cs/>
                <w:sz w:val="28"/>
                <w:szCs w:val="28"/>
                <w:lang w:val="en-US" w:eastAsia="vi-VN"/>
              </w:rPr>
            </w:pPr>
          </w:p>
        </w:tc>
        <w:tc>
          <w:tcPr>
            <w:tcW w:w="441" w:type="pct"/>
            <w:tcBorders>
              <w:top w:val="dotted" w:sz="4" w:space="0" w:color="auto"/>
              <w:left w:val="nil"/>
              <w:bottom w:val="single"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bCs/>
                <w:sz w:val="28"/>
                <w:szCs w:val="28"/>
                <w:lang w:val="en-US" w:eastAsia="vi-VN"/>
              </w:rPr>
            </w:pPr>
          </w:p>
        </w:tc>
      </w:tr>
      <w:tr w:rsidR="00660406" w:rsidRPr="00611333" w:rsidTr="00FC00B9">
        <w:trPr>
          <w:trHeight w:val="397"/>
        </w:trPr>
        <w:tc>
          <w:tcPr>
            <w:tcW w:w="295" w:type="pct"/>
            <w:tcBorders>
              <w:top w:val="single" w:sz="4" w:space="0" w:color="auto"/>
              <w:left w:val="single" w:sz="8"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2720" w:type="pct"/>
            <w:tcBorders>
              <w:top w:val="single"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
                <w:sz w:val="28"/>
                <w:szCs w:val="28"/>
                <w:lang w:val="en-US"/>
              </w:rPr>
            </w:pPr>
            <w:r w:rsidRPr="00611333">
              <w:rPr>
                <w:rFonts w:ascii="Times New Roman" w:hAnsi="Times New Roman"/>
                <w:b/>
                <w:sz w:val="28"/>
                <w:szCs w:val="28"/>
              </w:rPr>
              <w:t xml:space="preserve">Chương </w:t>
            </w:r>
            <w:r w:rsidRPr="00611333">
              <w:rPr>
                <w:rFonts w:ascii="Times New Roman" w:hAnsi="Times New Roman"/>
                <w:b/>
                <w:sz w:val="28"/>
                <w:szCs w:val="28"/>
                <w:lang w:val="en-US"/>
              </w:rPr>
              <w:t>2</w:t>
            </w:r>
            <w:r w:rsidRPr="00611333">
              <w:rPr>
                <w:rFonts w:ascii="Times New Roman" w:hAnsi="Times New Roman"/>
                <w:b/>
                <w:sz w:val="28"/>
                <w:szCs w:val="28"/>
              </w:rPr>
              <w:t>: Kế toán nghiệp vụ kinh doanh ngoại tệ và vàng bạc</w:t>
            </w:r>
          </w:p>
        </w:tc>
        <w:tc>
          <w:tcPr>
            <w:tcW w:w="367" w:type="pct"/>
            <w:tcBorders>
              <w:top w:val="single" w:sz="4" w:space="0" w:color="auto"/>
              <w:left w:val="nil"/>
              <w:bottom w:val="dotted" w:sz="4" w:space="0" w:color="auto"/>
              <w:right w:val="single" w:sz="8"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b/>
                <w:color w:val="FF0000"/>
                <w:sz w:val="28"/>
                <w:szCs w:val="28"/>
                <w:lang w:val="en-US" w:eastAsia="vi-VN"/>
              </w:rPr>
            </w:pPr>
            <w:r>
              <w:rPr>
                <w:rFonts w:ascii="Times New Roman" w:eastAsia="Times New Roman" w:hAnsi="Times New Roman"/>
                <w:b/>
                <w:color w:val="FF0000"/>
                <w:sz w:val="28"/>
                <w:szCs w:val="28"/>
                <w:lang w:val="en-US" w:eastAsia="vi-VN"/>
              </w:rPr>
              <w:t>7</w:t>
            </w:r>
          </w:p>
        </w:tc>
        <w:tc>
          <w:tcPr>
            <w:tcW w:w="442" w:type="pct"/>
            <w:tcBorders>
              <w:top w:val="single" w:sz="4" w:space="0" w:color="auto"/>
              <w:left w:val="nil"/>
              <w:bottom w:val="dotted" w:sz="4" w:space="0" w:color="auto"/>
              <w:right w:val="single" w:sz="8"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b/>
                <w:color w:val="FF0000"/>
                <w:sz w:val="28"/>
                <w:szCs w:val="28"/>
                <w:lang w:val="en-US" w:eastAsia="vi-VN"/>
              </w:rPr>
            </w:pPr>
            <w:r w:rsidRPr="00D716A5">
              <w:rPr>
                <w:rFonts w:ascii="Times New Roman" w:eastAsia="Times New Roman" w:hAnsi="Times New Roman"/>
                <w:b/>
                <w:color w:val="FF0000"/>
                <w:sz w:val="28"/>
                <w:szCs w:val="28"/>
                <w:lang w:val="en-US" w:eastAsia="vi-VN"/>
              </w:rPr>
              <w:t>3</w:t>
            </w:r>
          </w:p>
        </w:tc>
        <w:tc>
          <w:tcPr>
            <w:tcW w:w="735" w:type="pct"/>
            <w:tcBorders>
              <w:top w:val="single" w:sz="4" w:space="0" w:color="auto"/>
              <w:left w:val="nil"/>
              <w:bottom w:val="dotted" w:sz="4" w:space="0" w:color="auto"/>
              <w:right w:val="single" w:sz="8" w:space="0" w:color="auto"/>
            </w:tcBorders>
            <w:shd w:val="clear" w:color="auto" w:fill="auto"/>
          </w:tcPr>
          <w:p w:rsidR="00660406" w:rsidRPr="00611333" w:rsidRDefault="00D716A5" w:rsidP="00F74021">
            <w:pPr>
              <w:spacing w:line="288" w:lineRule="auto"/>
              <w:jc w:val="center"/>
              <w:rPr>
                <w:rFonts w:ascii="Times New Roman" w:eastAsia="Times New Roman" w:hAnsi="Times New Roman"/>
                <w:b/>
                <w:sz w:val="28"/>
                <w:szCs w:val="28"/>
                <w:lang w:val="en-US" w:eastAsia="vi-VN"/>
              </w:rPr>
            </w:pPr>
            <w:r>
              <w:rPr>
                <w:rFonts w:ascii="Times New Roman" w:eastAsia="Times New Roman" w:hAnsi="Times New Roman"/>
                <w:b/>
                <w:sz w:val="28"/>
                <w:szCs w:val="28"/>
                <w:lang w:val="en-US" w:eastAsia="vi-VN"/>
              </w:rPr>
              <w:t>3</w:t>
            </w:r>
          </w:p>
        </w:tc>
        <w:tc>
          <w:tcPr>
            <w:tcW w:w="441" w:type="pct"/>
            <w:tcBorders>
              <w:top w:val="single" w:sz="4" w:space="0" w:color="auto"/>
              <w:left w:val="nil"/>
              <w:bottom w:val="dotted" w:sz="4" w:space="0" w:color="auto"/>
              <w:right w:val="single" w:sz="8" w:space="0" w:color="auto"/>
            </w:tcBorders>
            <w:shd w:val="clear" w:color="auto" w:fill="auto"/>
          </w:tcPr>
          <w:p w:rsidR="00660406" w:rsidRPr="00611333" w:rsidRDefault="00811E1D"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1. Kế toán kinh doanh ngoại tệ</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color w:val="FF0000"/>
                <w:sz w:val="28"/>
                <w:szCs w:val="28"/>
                <w:lang w:val="en-US" w:eastAsia="vi-VN"/>
              </w:rPr>
            </w:pPr>
            <w:r w:rsidRPr="00D716A5">
              <w:rPr>
                <w:rFonts w:ascii="Times New Roman" w:eastAsia="Times New Roman" w:hAnsi="Times New Roman"/>
                <w:color w:val="FF0000"/>
                <w:sz w:val="28"/>
                <w:szCs w:val="28"/>
                <w:lang w:val="en-US" w:eastAsia="vi-VN"/>
              </w:rPr>
              <w:t>2</w:t>
            </w: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4D64A5"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2</w:t>
            </w: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1.1. Nguyên tắc kế toán kinh doanh ngoại tệ</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1.2. Tài khoản và chứng từ sử dụng</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1.3. Quy trình kế toán</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2. Kế toán nghiệp vụ kinh doanh vàng bạc, đá quý</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811E1D"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811E1D"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2.1. Tài khoản và chứng từ sử dụng</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2.2. Quy trình kế toán</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single"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single"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Kiểm tra định kỳ</w:t>
            </w:r>
          </w:p>
        </w:tc>
        <w:tc>
          <w:tcPr>
            <w:tcW w:w="367" w:type="pct"/>
            <w:tcBorders>
              <w:top w:val="dotted" w:sz="4" w:space="0" w:color="auto"/>
              <w:left w:val="nil"/>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single"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single" w:sz="4" w:space="0" w:color="auto"/>
              <w:right w:val="single" w:sz="8" w:space="0" w:color="auto"/>
            </w:tcBorders>
            <w:shd w:val="clear" w:color="auto" w:fill="auto"/>
          </w:tcPr>
          <w:p w:rsidR="00660406" w:rsidRPr="00611333" w:rsidRDefault="00811E1D"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660406" w:rsidRPr="00611333" w:rsidTr="00FC00B9">
        <w:trPr>
          <w:trHeight w:val="397"/>
        </w:trPr>
        <w:tc>
          <w:tcPr>
            <w:tcW w:w="295" w:type="pct"/>
            <w:tcBorders>
              <w:top w:val="single" w:sz="4" w:space="0" w:color="auto"/>
              <w:left w:val="single" w:sz="8"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2720" w:type="pct"/>
            <w:tcBorders>
              <w:top w:val="single"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both"/>
              <w:rPr>
                <w:rFonts w:ascii="Times New Roman" w:hAnsi="Times New Roman"/>
                <w:b/>
                <w:sz w:val="28"/>
                <w:szCs w:val="28"/>
                <w:lang w:val="en-US"/>
              </w:rPr>
            </w:pPr>
            <w:r w:rsidRPr="00611333">
              <w:rPr>
                <w:rFonts w:ascii="Times New Roman" w:hAnsi="Times New Roman"/>
                <w:b/>
                <w:sz w:val="28"/>
                <w:szCs w:val="28"/>
              </w:rPr>
              <w:t xml:space="preserve">Chương </w:t>
            </w:r>
            <w:r w:rsidRPr="00611333">
              <w:rPr>
                <w:rFonts w:ascii="Times New Roman" w:hAnsi="Times New Roman"/>
                <w:b/>
                <w:sz w:val="28"/>
                <w:szCs w:val="28"/>
                <w:lang w:val="en-US"/>
              </w:rPr>
              <w:t>3</w:t>
            </w:r>
            <w:r w:rsidRPr="00611333">
              <w:rPr>
                <w:rFonts w:ascii="Times New Roman" w:hAnsi="Times New Roman"/>
                <w:b/>
                <w:sz w:val="28"/>
                <w:szCs w:val="28"/>
              </w:rPr>
              <w:t>: Kế toán tài sản cố định và công cụ lao động trong NHTM</w:t>
            </w:r>
          </w:p>
        </w:tc>
        <w:tc>
          <w:tcPr>
            <w:tcW w:w="367" w:type="pct"/>
            <w:tcBorders>
              <w:top w:val="single" w:sz="4" w:space="0" w:color="auto"/>
              <w:left w:val="single" w:sz="4" w:space="0" w:color="auto"/>
              <w:bottom w:val="dotted" w:sz="4" w:space="0" w:color="auto"/>
              <w:right w:val="single" w:sz="4" w:space="0" w:color="auto"/>
            </w:tcBorders>
            <w:shd w:val="clear" w:color="auto" w:fill="auto"/>
          </w:tcPr>
          <w:p w:rsidR="00660406" w:rsidRPr="00C46C5B" w:rsidRDefault="00C46C5B" w:rsidP="00D716A5">
            <w:pPr>
              <w:spacing w:line="288" w:lineRule="auto"/>
              <w:jc w:val="center"/>
              <w:rPr>
                <w:rFonts w:ascii="Times New Roman" w:eastAsia="Times New Roman" w:hAnsi="Times New Roman"/>
                <w:b/>
                <w:color w:val="FF0000"/>
                <w:sz w:val="28"/>
                <w:szCs w:val="28"/>
                <w:lang w:val="en-US" w:eastAsia="vi-VN"/>
              </w:rPr>
            </w:pPr>
            <w:r>
              <w:rPr>
                <w:rFonts w:ascii="Times New Roman" w:eastAsia="Times New Roman" w:hAnsi="Times New Roman"/>
                <w:b/>
                <w:color w:val="FF0000"/>
                <w:sz w:val="28"/>
                <w:szCs w:val="28"/>
                <w:lang w:val="en-US" w:eastAsia="vi-VN"/>
              </w:rPr>
              <w:t>1</w:t>
            </w:r>
            <w:r w:rsidR="00D716A5">
              <w:rPr>
                <w:rFonts w:ascii="Times New Roman" w:eastAsia="Times New Roman" w:hAnsi="Times New Roman"/>
                <w:b/>
                <w:color w:val="FF0000"/>
                <w:sz w:val="28"/>
                <w:szCs w:val="28"/>
                <w:lang w:val="en-US" w:eastAsia="vi-VN"/>
              </w:rPr>
              <w:t>3</w:t>
            </w:r>
          </w:p>
        </w:tc>
        <w:tc>
          <w:tcPr>
            <w:tcW w:w="442" w:type="pct"/>
            <w:tcBorders>
              <w:top w:val="single" w:sz="4" w:space="0" w:color="auto"/>
              <w:left w:val="single" w:sz="4" w:space="0" w:color="auto"/>
              <w:bottom w:val="dotted" w:sz="4" w:space="0" w:color="auto"/>
              <w:right w:val="single" w:sz="4" w:space="0" w:color="auto"/>
            </w:tcBorders>
            <w:shd w:val="clear" w:color="auto" w:fill="auto"/>
          </w:tcPr>
          <w:p w:rsidR="00660406" w:rsidRPr="00C46C5B" w:rsidRDefault="00D716A5" w:rsidP="00F74021">
            <w:pPr>
              <w:spacing w:line="288" w:lineRule="auto"/>
              <w:jc w:val="center"/>
              <w:rPr>
                <w:rFonts w:ascii="Times New Roman" w:eastAsia="Times New Roman" w:hAnsi="Times New Roman"/>
                <w:b/>
                <w:color w:val="FF0000"/>
                <w:sz w:val="28"/>
                <w:szCs w:val="28"/>
                <w:lang w:val="en-US" w:eastAsia="vi-VN"/>
              </w:rPr>
            </w:pPr>
            <w:r>
              <w:rPr>
                <w:rFonts w:ascii="Times New Roman" w:eastAsia="Times New Roman" w:hAnsi="Times New Roman"/>
                <w:b/>
                <w:color w:val="FF0000"/>
                <w:sz w:val="28"/>
                <w:szCs w:val="28"/>
                <w:lang w:val="en-US" w:eastAsia="vi-VN"/>
              </w:rPr>
              <w:t>7</w:t>
            </w:r>
          </w:p>
        </w:tc>
        <w:tc>
          <w:tcPr>
            <w:tcW w:w="735" w:type="pct"/>
            <w:tcBorders>
              <w:top w:val="single" w:sz="4" w:space="0" w:color="auto"/>
              <w:left w:val="single" w:sz="4" w:space="0" w:color="auto"/>
              <w:bottom w:val="dotted" w:sz="4" w:space="0" w:color="auto"/>
              <w:right w:val="single" w:sz="4"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b/>
                <w:color w:val="FF0000"/>
                <w:sz w:val="28"/>
                <w:szCs w:val="28"/>
                <w:lang w:val="en-US" w:eastAsia="vi-VN"/>
              </w:rPr>
            </w:pPr>
            <w:r w:rsidRPr="00D716A5">
              <w:rPr>
                <w:rFonts w:ascii="Times New Roman" w:eastAsia="Times New Roman" w:hAnsi="Times New Roman"/>
                <w:b/>
                <w:color w:val="FF0000"/>
                <w:sz w:val="28"/>
                <w:szCs w:val="28"/>
                <w:lang w:val="en-US" w:eastAsia="vi-VN"/>
              </w:rPr>
              <w:t>6</w:t>
            </w:r>
          </w:p>
        </w:tc>
        <w:tc>
          <w:tcPr>
            <w:tcW w:w="441" w:type="pct"/>
            <w:tcBorders>
              <w:top w:val="single"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1. Kế toán TSCĐ</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660406" w:rsidRPr="00C46C5B" w:rsidRDefault="00C46C5B" w:rsidP="00F74021">
            <w:pPr>
              <w:spacing w:line="288" w:lineRule="auto"/>
              <w:jc w:val="center"/>
              <w:rPr>
                <w:rFonts w:ascii="Times New Roman" w:eastAsia="Times New Roman" w:hAnsi="Times New Roman"/>
                <w:color w:val="FF0000"/>
                <w:sz w:val="28"/>
                <w:szCs w:val="28"/>
                <w:lang w:val="en-US" w:eastAsia="vi-VN"/>
              </w:rPr>
            </w:pPr>
            <w:r>
              <w:rPr>
                <w:rFonts w:ascii="Times New Roman" w:eastAsia="Times New Roman" w:hAnsi="Times New Roman"/>
                <w:color w:val="FF0000"/>
                <w:sz w:val="28"/>
                <w:szCs w:val="28"/>
                <w:lang w:val="en-US" w:eastAsia="vi-VN"/>
              </w:rPr>
              <w:t>4</w:t>
            </w: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color w:val="FF0000"/>
                <w:sz w:val="28"/>
                <w:szCs w:val="28"/>
                <w:lang w:val="en-US" w:eastAsia="vi-VN"/>
              </w:rPr>
            </w:pPr>
            <w:r w:rsidRPr="00D716A5">
              <w:rPr>
                <w:rFonts w:ascii="Times New Roman" w:eastAsia="Times New Roman" w:hAnsi="Times New Roman"/>
                <w:color w:val="FF0000"/>
                <w:sz w:val="28"/>
                <w:szCs w:val="28"/>
                <w:lang w:val="en-US" w:eastAsia="vi-VN"/>
              </w:rPr>
              <w:t>4</w:t>
            </w: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1.1. Nhiệm vụ kế toán TSCĐ</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660406" w:rsidRPr="00C46C5B" w:rsidRDefault="00660406" w:rsidP="00F74021">
            <w:pPr>
              <w:spacing w:line="288" w:lineRule="auto"/>
              <w:jc w:val="center"/>
              <w:rPr>
                <w:rFonts w:ascii="Times New Roman" w:eastAsia="Times New Roman" w:hAnsi="Times New Roman"/>
                <w:color w:val="FF0000"/>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1.2. Nguyên tắc hạch toán TSCĐ</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660406" w:rsidRPr="00C46C5B" w:rsidRDefault="00660406" w:rsidP="00F74021">
            <w:pPr>
              <w:spacing w:line="288" w:lineRule="auto"/>
              <w:jc w:val="center"/>
              <w:rPr>
                <w:rFonts w:ascii="Times New Roman" w:eastAsia="Times New Roman" w:hAnsi="Times New Roman"/>
                <w:color w:val="FF0000"/>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pacing w:val="4"/>
                <w:sz w:val="28"/>
                <w:szCs w:val="28"/>
                <w:lang w:val="en-US"/>
              </w:rPr>
              <w:t>1.3. Tài khoản và chứng từ kế toán sử dụng</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660406" w:rsidRPr="00C46C5B" w:rsidRDefault="00660406" w:rsidP="00F74021">
            <w:pPr>
              <w:spacing w:line="288" w:lineRule="auto"/>
              <w:jc w:val="center"/>
              <w:rPr>
                <w:rFonts w:ascii="Times New Roman" w:eastAsia="Times New Roman" w:hAnsi="Times New Roman"/>
                <w:color w:val="FF0000"/>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both"/>
              <w:rPr>
                <w:rFonts w:ascii="Times New Roman" w:hAnsi="Times New Roman"/>
                <w:spacing w:val="4"/>
                <w:sz w:val="28"/>
                <w:szCs w:val="28"/>
                <w:lang w:val="en-US"/>
              </w:rPr>
            </w:pPr>
            <w:r w:rsidRPr="00611333">
              <w:rPr>
                <w:rFonts w:ascii="Times New Roman" w:hAnsi="Times New Roman"/>
                <w:sz w:val="28"/>
                <w:szCs w:val="28"/>
                <w:lang w:val="en-US"/>
              </w:rPr>
              <w:t>1.4. Quy trình kế toán</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660406" w:rsidRPr="00C46C5B" w:rsidRDefault="00660406" w:rsidP="00F74021">
            <w:pPr>
              <w:spacing w:line="288" w:lineRule="auto"/>
              <w:jc w:val="center"/>
              <w:rPr>
                <w:rFonts w:ascii="Times New Roman" w:eastAsia="Times New Roman" w:hAnsi="Times New Roman"/>
                <w:color w:val="FF0000"/>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both"/>
              <w:rPr>
                <w:rFonts w:ascii="Times New Roman" w:hAnsi="Times New Roman"/>
                <w:spacing w:val="4"/>
                <w:sz w:val="28"/>
                <w:szCs w:val="28"/>
                <w:lang w:val="en-US"/>
              </w:rPr>
            </w:pPr>
            <w:r w:rsidRPr="00611333">
              <w:rPr>
                <w:rFonts w:ascii="Times New Roman" w:hAnsi="Times New Roman"/>
                <w:sz w:val="28"/>
                <w:szCs w:val="28"/>
                <w:lang w:val="en-US"/>
              </w:rPr>
              <w:t>2. Kế toán công cụ lao động và VL xây dựng</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660406" w:rsidRPr="00C46C5B" w:rsidRDefault="00C46C5B" w:rsidP="00F74021">
            <w:pPr>
              <w:spacing w:line="288" w:lineRule="auto"/>
              <w:jc w:val="center"/>
              <w:rPr>
                <w:rFonts w:ascii="Times New Roman" w:eastAsia="Times New Roman" w:hAnsi="Times New Roman"/>
                <w:color w:val="FF0000"/>
                <w:sz w:val="28"/>
                <w:szCs w:val="28"/>
                <w:lang w:val="en-US" w:eastAsia="vi-VN"/>
              </w:rPr>
            </w:pPr>
            <w:r>
              <w:rPr>
                <w:rFonts w:ascii="Times New Roman" w:eastAsia="Times New Roman" w:hAnsi="Times New Roman"/>
                <w:color w:val="FF0000"/>
                <w:sz w:val="28"/>
                <w:szCs w:val="28"/>
                <w:lang w:val="en-US" w:eastAsia="vi-VN"/>
              </w:rPr>
              <w:t>3</w:t>
            </w: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1B3A3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2.1. Nội dung</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660406" w:rsidRPr="00C46C5B" w:rsidRDefault="00660406" w:rsidP="00F74021">
            <w:pPr>
              <w:spacing w:line="288" w:lineRule="auto"/>
              <w:jc w:val="center"/>
              <w:rPr>
                <w:rFonts w:ascii="Times New Roman" w:eastAsia="Times New Roman" w:hAnsi="Times New Roman"/>
                <w:color w:val="FF0000"/>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pacing w:val="-8"/>
                <w:sz w:val="28"/>
                <w:szCs w:val="28"/>
                <w:lang w:val="en-US"/>
              </w:rPr>
              <w:t>2.2. Tài khoản và chứng từ kế toán sử dụng</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4" w:space="0" w:color="auto"/>
            </w:tcBorders>
            <w:shd w:val="clear" w:color="auto" w:fill="auto"/>
          </w:tcPr>
          <w:p w:rsidR="00660406" w:rsidRPr="00611333" w:rsidRDefault="00660406" w:rsidP="00F74021">
            <w:pPr>
              <w:spacing w:line="288" w:lineRule="auto"/>
              <w:jc w:val="both"/>
              <w:rPr>
                <w:rFonts w:ascii="Times New Roman" w:hAnsi="Times New Roman"/>
                <w:spacing w:val="-8"/>
                <w:sz w:val="28"/>
                <w:szCs w:val="28"/>
                <w:lang w:val="en-US"/>
              </w:rPr>
            </w:pPr>
            <w:r w:rsidRPr="00611333">
              <w:rPr>
                <w:rFonts w:ascii="Times New Roman" w:hAnsi="Times New Roman"/>
                <w:sz w:val="28"/>
                <w:szCs w:val="28"/>
                <w:lang w:val="en-US"/>
              </w:rPr>
              <w:t>2.3. Quy trình kế toán</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single" w:sz="4" w:space="0" w:color="auto"/>
              <w:bottom w:val="dotted" w:sz="4" w:space="0" w:color="auto"/>
              <w:right w:val="single" w:sz="4"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single" w:sz="8" w:space="0" w:color="auto"/>
              <w:left w:val="single" w:sz="8"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2720" w:type="pct"/>
            <w:tcBorders>
              <w:top w:val="single" w:sz="8"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
                <w:sz w:val="28"/>
                <w:szCs w:val="28"/>
                <w:lang w:val="en-US"/>
              </w:rPr>
            </w:pPr>
            <w:r w:rsidRPr="00611333">
              <w:rPr>
                <w:rFonts w:ascii="Times New Roman" w:hAnsi="Times New Roman"/>
                <w:b/>
                <w:sz w:val="28"/>
                <w:szCs w:val="28"/>
              </w:rPr>
              <w:t xml:space="preserve">Chương </w:t>
            </w:r>
            <w:r w:rsidRPr="00611333">
              <w:rPr>
                <w:rFonts w:ascii="Times New Roman" w:hAnsi="Times New Roman"/>
                <w:b/>
                <w:sz w:val="28"/>
                <w:szCs w:val="28"/>
                <w:lang w:val="en-US"/>
              </w:rPr>
              <w:t>4</w:t>
            </w:r>
            <w:r w:rsidRPr="00611333">
              <w:rPr>
                <w:rFonts w:ascii="Times New Roman" w:hAnsi="Times New Roman"/>
                <w:b/>
                <w:sz w:val="28"/>
                <w:szCs w:val="28"/>
              </w:rPr>
              <w:t>: Kế toán thu nhập – chi phí và kết quả kinh doanh của NHTM</w:t>
            </w:r>
          </w:p>
        </w:tc>
        <w:tc>
          <w:tcPr>
            <w:tcW w:w="367" w:type="pct"/>
            <w:tcBorders>
              <w:top w:val="single" w:sz="4" w:space="0" w:color="auto"/>
              <w:left w:val="nil"/>
              <w:bottom w:val="dotted" w:sz="4" w:space="0" w:color="auto"/>
              <w:right w:val="single" w:sz="8" w:space="0" w:color="auto"/>
            </w:tcBorders>
            <w:shd w:val="clear" w:color="auto" w:fill="auto"/>
          </w:tcPr>
          <w:p w:rsidR="00660406" w:rsidRPr="00D716A5" w:rsidRDefault="001B3A32" w:rsidP="00D716A5">
            <w:pPr>
              <w:spacing w:line="288" w:lineRule="auto"/>
              <w:jc w:val="center"/>
              <w:rPr>
                <w:rFonts w:ascii="Times New Roman" w:eastAsia="Times New Roman" w:hAnsi="Times New Roman"/>
                <w:b/>
                <w:color w:val="FF0000"/>
                <w:sz w:val="28"/>
                <w:szCs w:val="28"/>
                <w:lang w:val="en-US" w:eastAsia="vi-VN"/>
              </w:rPr>
            </w:pPr>
            <w:r w:rsidRPr="00D716A5">
              <w:rPr>
                <w:rFonts w:ascii="Times New Roman" w:eastAsia="Times New Roman" w:hAnsi="Times New Roman"/>
                <w:b/>
                <w:color w:val="FF0000"/>
                <w:sz w:val="28"/>
                <w:szCs w:val="28"/>
                <w:lang w:val="en-US" w:eastAsia="vi-VN"/>
              </w:rPr>
              <w:t>1</w:t>
            </w:r>
            <w:r w:rsidR="00D716A5">
              <w:rPr>
                <w:rFonts w:ascii="Times New Roman" w:eastAsia="Times New Roman" w:hAnsi="Times New Roman"/>
                <w:b/>
                <w:color w:val="FF0000"/>
                <w:sz w:val="28"/>
                <w:szCs w:val="28"/>
                <w:lang w:val="en-US" w:eastAsia="vi-VN"/>
              </w:rPr>
              <w:t>5</w:t>
            </w:r>
          </w:p>
        </w:tc>
        <w:tc>
          <w:tcPr>
            <w:tcW w:w="442" w:type="pct"/>
            <w:tcBorders>
              <w:top w:val="single" w:sz="4" w:space="0" w:color="auto"/>
              <w:left w:val="nil"/>
              <w:bottom w:val="dotted" w:sz="4" w:space="0" w:color="auto"/>
              <w:right w:val="single" w:sz="8"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b/>
                <w:color w:val="FF0000"/>
                <w:sz w:val="28"/>
                <w:szCs w:val="28"/>
                <w:lang w:val="en-US" w:eastAsia="vi-VN"/>
              </w:rPr>
            </w:pPr>
            <w:r>
              <w:rPr>
                <w:rFonts w:ascii="Times New Roman" w:eastAsia="Times New Roman" w:hAnsi="Times New Roman"/>
                <w:b/>
                <w:color w:val="FF0000"/>
                <w:sz w:val="28"/>
                <w:szCs w:val="28"/>
                <w:lang w:val="en-US" w:eastAsia="vi-VN"/>
              </w:rPr>
              <w:t>7</w:t>
            </w:r>
          </w:p>
        </w:tc>
        <w:tc>
          <w:tcPr>
            <w:tcW w:w="735" w:type="pct"/>
            <w:tcBorders>
              <w:top w:val="single" w:sz="4" w:space="0" w:color="auto"/>
              <w:left w:val="nil"/>
              <w:bottom w:val="dotted" w:sz="4" w:space="0" w:color="auto"/>
              <w:right w:val="single" w:sz="8" w:space="0" w:color="auto"/>
            </w:tcBorders>
            <w:shd w:val="clear" w:color="auto" w:fill="auto"/>
          </w:tcPr>
          <w:p w:rsidR="00660406" w:rsidRPr="00611333" w:rsidRDefault="001B3A32"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7</w:t>
            </w:r>
          </w:p>
        </w:tc>
        <w:tc>
          <w:tcPr>
            <w:tcW w:w="441" w:type="pct"/>
            <w:tcBorders>
              <w:top w:val="single" w:sz="4" w:space="0" w:color="auto"/>
              <w:left w:val="nil"/>
              <w:bottom w:val="dotted" w:sz="4" w:space="0" w:color="auto"/>
              <w:right w:val="single" w:sz="8" w:space="0" w:color="auto"/>
            </w:tcBorders>
            <w:shd w:val="clear" w:color="auto" w:fill="auto"/>
          </w:tcPr>
          <w:p w:rsidR="00660406" w:rsidRPr="00611333" w:rsidRDefault="00811E1D"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1. Khái quát về cơ chế tài chính của NHTM</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D716A5" w:rsidRDefault="00811E1D" w:rsidP="00F74021">
            <w:pPr>
              <w:spacing w:line="288" w:lineRule="auto"/>
              <w:jc w:val="center"/>
              <w:rPr>
                <w:rFonts w:ascii="Times New Roman" w:eastAsia="Times New Roman" w:hAnsi="Times New Roman"/>
                <w:color w:val="FF0000"/>
                <w:sz w:val="28"/>
                <w:szCs w:val="28"/>
                <w:lang w:val="en-US" w:eastAsia="vi-VN"/>
              </w:rPr>
            </w:pPr>
            <w:r w:rsidRPr="00D716A5">
              <w:rPr>
                <w:rFonts w:ascii="Times New Roman" w:eastAsia="Times New Roman" w:hAnsi="Times New Roman"/>
                <w:color w:val="FF0000"/>
                <w:sz w:val="28"/>
                <w:szCs w:val="28"/>
                <w:lang w:val="en-US" w:eastAsia="vi-VN"/>
              </w:rPr>
              <w:t>1</w:t>
            </w: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2. Tài khoản và chứng từ sử dụng</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color w:val="FF0000"/>
                <w:sz w:val="28"/>
                <w:szCs w:val="28"/>
                <w:lang w:val="en-US" w:eastAsia="vi-VN"/>
              </w:rPr>
            </w:pPr>
            <w:r>
              <w:rPr>
                <w:rFonts w:ascii="Times New Roman" w:eastAsia="Times New Roman" w:hAnsi="Times New Roman"/>
                <w:color w:val="FF0000"/>
                <w:sz w:val="28"/>
                <w:szCs w:val="28"/>
                <w:lang w:val="en-US" w:eastAsia="vi-VN"/>
              </w:rPr>
              <w:t>2</w:t>
            </w: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3. Quy trình kế toán thu nhập – chi phí và kết quả kinh doanh của NHTM</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color w:val="FF0000"/>
                <w:sz w:val="28"/>
                <w:szCs w:val="28"/>
                <w:lang w:val="en-US" w:eastAsia="vi-VN"/>
              </w:rPr>
            </w:pPr>
            <w:r>
              <w:rPr>
                <w:rFonts w:ascii="Times New Roman" w:eastAsia="Times New Roman" w:hAnsi="Times New Roman"/>
                <w:color w:val="FF0000"/>
                <w:sz w:val="28"/>
                <w:szCs w:val="28"/>
                <w:lang w:val="en-US" w:eastAsia="vi-VN"/>
              </w:rPr>
              <w:t>4</w:t>
            </w: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1B3A3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7</w:t>
            </w: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3.1. Kế toán doanh thu của ngân hàng</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pacing w:val="-6"/>
                <w:sz w:val="28"/>
                <w:szCs w:val="28"/>
                <w:lang w:val="en-US"/>
              </w:rPr>
            </w:pPr>
            <w:r w:rsidRPr="00611333">
              <w:rPr>
                <w:rFonts w:ascii="Times New Roman" w:hAnsi="Times New Roman"/>
                <w:spacing w:val="-6"/>
                <w:sz w:val="28"/>
                <w:szCs w:val="28"/>
                <w:lang w:val="en-US"/>
              </w:rPr>
              <w:t>3.2. Kế toán các khoản chi phí của ngân hàng</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3.3. Kế toán kết quả kinh doanh và phân phối lợi nhuận</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Kiểm tra định kỳ</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811E1D"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660406" w:rsidRPr="00611333" w:rsidTr="00FC00B9">
        <w:trPr>
          <w:trHeight w:val="397"/>
        </w:trPr>
        <w:tc>
          <w:tcPr>
            <w:tcW w:w="295" w:type="pct"/>
            <w:tcBorders>
              <w:top w:val="single" w:sz="8" w:space="0" w:color="auto"/>
              <w:left w:val="single" w:sz="8" w:space="0" w:color="auto"/>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2720" w:type="pct"/>
            <w:tcBorders>
              <w:top w:val="single" w:sz="8"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b/>
                <w:spacing w:val="-6"/>
                <w:sz w:val="28"/>
                <w:szCs w:val="28"/>
                <w:lang w:val="en-US"/>
              </w:rPr>
            </w:pPr>
            <w:r w:rsidRPr="00611333">
              <w:rPr>
                <w:rFonts w:ascii="Times New Roman" w:hAnsi="Times New Roman"/>
                <w:b/>
                <w:sz w:val="28"/>
                <w:szCs w:val="28"/>
              </w:rPr>
              <w:t xml:space="preserve">Chương </w:t>
            </w:r>
            <w:r w:rsidRPr="00611333">
              <w:rPr>
                <w:rFonts w:ascii="Times New Roman" w:hAnsi="Times New Roman"/>
                <w:b/>
                <w:sz w:val="28"/>
                <w:szCs w:val="28"/>
                <w:lang w:val="en-US"/>
              </w:rPr>
              <w:t>5</w:t>
            </w:r>
            <w:r w:rsidRPr="00611333">
              <w:rPr>
                <w:rFonts w:ascii="Times New Roman" w:hAnsi="Times New Roman"/>
                <w:b/>
                <w:sz w:val="28"/>
                <w:szCs w:val="28"/>
              </w:rPr>
              <w:t>: Báo cáo kế toán tài chính – ngân hàng</w:t>
            </w:r>
          </w:p>
        </w:tc>
        <w:tc>
          <w:tcPr>
            <w:tcW w:w="367" w:type="pct"/>
            <w:tcBorders>
              <w:top w:val="single" w:sz="4" w:space="0" w:color="auto"/>
              <w:left w:val="nil"/>
              <w:bottom w:val="dotted" w:sz="4" w:space="0" w:color="auto"/>
              <w:right w:val="single" w:sz="8"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b/>
                <w:color w:val="FF0000"/>
                <w:sz w:val="28"/>
                <w:szCs w:val="28"/>
                <w:lang w:val="en-US" w:eastAsia="vi-VN"/>
              </w:rPr>
            </w:pPr>
            <w:r>
              <w:rPr>
                <w:rFonts w:ascii="Times New Roman" w:eastAsia="Times New Roman" w:hAnsi="Times New Roman"/>
                <w:b/>
                <w:color w:val="FF0000"/>
                <w:sz w:val="28"/>
                <w:szCs w:val="28"/>
                <w:lang w:val="en-US" w:eastAsia="vi-VN"/>
              </w:rPr>
              <w:t>9</w:t>
            </w:r>
          </w:p>
        </w:tc>
        <w:tc>
          <w:tcPr>
            <w:tcW w:w="442" w:type="pct"/>
            <w:tcBorders>
              <w:top w:val="single" w:sz="4" w:space="0" w:color="auto"/>
              <w:left w:val="nil"/>
              <w:bottom w:val="dotted" w:sz="4" w:space="0" w:color="auto"/>
              <w:right w:val="single" w:sz="8"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b/>
                <w:color w:val="FF0000"/>
                <w:sz w:val="28"/>
                <w:szCs w:val="28"/>
                <w:lang w:val="en-US" w:eastAsia="vi-VN"/>
              </w:rPr>
            </w:pPr>
            <w:r>
              <w:rPr>
                <w:rFonts w:ascii="Times New Roman" w:eastAsia="Times New Roman" w:hAnsi="Times New Roman"/>
                <w:b/>
                <w:color w:val="FF0000"/>
                <w:sz w:val="28"/>
                <w:szCs w:val="28"/>
                <w:lang w:val="en-US" w:eastAsia="vi-VN"/>
              </w:rPr>
              <w:t>4</w:t>
            </w:r>
          </w:p>
        </w:tc>
        <w:tc>
          <w:tcPr>
            <w:tcW w:w="735" w:type="pct"/>
            <w:tcBorders>
              <w:top w:val="single" w:sz="4" w:space="0" w:color="auto"/>
              <w:left w:val="nil"/>
              <w:bottom w:val="dotted" w:sz="4" w:space="0" w:color="auto"/>
              <w:right w:val="single" w:sz="8" w:space="0" w:color="auto"/>
            </w:tcBorders>
            <w:shd w:val="clear" w:color="auto" w:fill="auto"/>
          </w:tcPr>
          <w:p w:rsidR="00660406" w:rsidRPr="00611333" w:rsidRDefault="00D716A5" w:rsidP="00F74021">
            <w:pPr>
              <w:spacing w:line="288" w:lineRule="auto"/>
              <w:jc w:val="center"/>
              <w:rPr>
                <w:rFonts w:ascii="Times New Roman" w:eastAsia="Times New Roman" w:hAnsi="Times New Roman"/>
                <w:b/>
                <w:sz w:val="28"/>
                <w:szCs w:val="28"/>
                <w:lang w:val="en-US" w:eastAsia="vi-VN"/>
              </w:rPr>
            </w:pPr>
            <w:r>
              <w:rPr>
                <w:rFonts w:ascii="Times New Roman" w:eastAsia="Times New Roman" w:hAnsi="Times New Roman"/>
                <w:b/>
                <w:sz w:val="28"/>
                <w:szCs w:val="28"/>
                <w:lang w:val="en-US" w:eastAsia="vi-VN"/>
              </w:rPr>
              <w:t>4</w:t>
            </w:r>
          </w:p>
        </w:tc>
        <w:tc>
          <w:tcPr>
            <w:tcW w:w="441" w:type="pct"/>
            <w:tcBorders>
              <w:top w:val="single" w:sz="4" w:space="0" w:color="auto"/>
              <w:left w:val="nil"/>
              <w:bottom w:val="dotted" w:sz="4" w:space="0" w:color="auto"/>
              <w:right w:val="single" w:sz="8" w:space="0" w:color="auto"/>
            </w:tcBorders>
            <w:shd w:val="clear" w:color="auto" w:fill="auto"/>
          </w:tcPr>
          <w:p w:rsidR="00660406" w:rsidRPr="00611333" w:rsidRDefault="001B3A32"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1. Mục đích, yêu cầu của việc lập báo cáo kế toán tài chính ngân hàng</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1B3A32"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pacing w:val="-6"/>
                <w:sz w:val="28"/>
                <w:szCs w:val="28"/>
                <w:lang w:val="en-US"/>
              </w:rPr>
              <w:t>2. Báo cáo tài chính ngân hàng thương mại</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D716A5" w:rsidRDefault="00D716A5" w:rsidP="00F74021">
            <w:pPr>
              <w:spacing w:line="288" w:lineRule="auto"/>
              <w:jc w:val="center"/>
              <w:rPr>
                <w:rFonts w:ascii="Times New Roman" w:eastAsia="Times New Roman" w:hAnsi="Times New Roman"/>
                <w:color w:val="FF0000"/>
                <w:sz w:val="28"/>
                <w:szCs w:val="28"/>
                <w:lang w:val="en-US" w:eastAsia="vi-VN"/>
              </w:rPr>
            </w:pPr>
            <w:r>
              <w:rPr>
                <w:rFonts w:ascii="Times New Roman" w:eastAsia="Times New Roman" w:hAnsi="Times New Roman"/>
                <w:color w:val="FF0000"/>
                <w:sz w:val="28"/>
                <w:szCs w:val="28"/>
                <w:lang w:val="en-US" w:eastAsia="vi-VN"/>
              </w:rPr>
              <w:t>3</w:t>
            </w: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D716A5"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4</w:t>
            </w: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r>
      <w:tr w:rsidR="00660406" w:rsidRPr="00611333" w:rsidTr="00FC00B9">
        <w:trPr>
          <w:trHeight w:val="397"/>
        </w:trPr>
        <w:tc>
          <w:tcPr>
            <w:tcW w:w="295" w:type="pct"/>
            <w:tcBorders>
              <w:top w:val="dotted" w:sz="4" w:space="0" w:color="auto"/>
              <w:left w:val="single" w:sz="8" w:space="0" w:color="auto"/>
              <w:bottom w:val="dotted"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2720"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both"/>
              <w:rPr>
                <w:rFonts w:ascii="Times New Roman" w:hAnsi="Times New Roman"/>
                <w:spacing w:val="-6"/>
                <w:sz w:val="28"/>
                <w:szCs w:val="28"/>
                <w:lang w:val="en-US"/>
              </w:rPr>
            </w:pPr>
            <w:r w:rsidRPr="00611333">
              <w:rPr>
                <w:rFonts w:ascii="Times New Roman" w:hAnsi="Times New Roman"/>
                <w:spacing w:val="-6"/>
                <w:sz w:val="28"/>
                <w:szCs w:val="28"/>
                <w:lang w:val="en-US"/>
              </w:rPr>
              <w:t>Kiểm tra định kỳ</w:t>
            </w:r>
          </w:p>
        </w:tc>
        <w:tc>
          <w:tcPr>
            <w:tcW w:w="367"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2"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660406" w:rsidRPr="00611333" w:rsidRDefault="00660406" w:rsidP="00F74021">
            <w:pPr>
              <w:spacing w:line="288" w:lineRule="auto"/>
              <w:jc w:val="center"/>
              <w:rPr>
                <w:rFonts w:ascii="Times New Roman" w:eastAsia="Times New Roman" w:hAnsi="Times New Roman"/>
                <w:sz w:val="28"/>
                <w:szCs w:val="28"/>
                <w:lang w:val="en-US" w:eastAsia="vi-VN"/>
              </w:rPr>
            </w:pPr>
          </w:p>
        </w:tc>
        <w:tc>
          <w:tcPr>
            <w:tcW w:w="441" w:type="pct"/>
            <w:tcBorders>
              <w:top w:val="dotted" w:sz="4" w:space="0" w:color="auto"/>
              <w:left w:val="nil"/>
              <w:bottom w:val="dotted" w:sz="4" w:space="0" w:color="auto"/>
              <w:right w:val="single" w:sz="8" w:space="0" w:color="auto"/>
            </w:tcBorders>
            <w:shd w:val="clear" w:color="auto" w:fill="auto"/>
          </w:tcPr>
          <w:p w:rsidR="00660406" w:rsidRPr="00611333" w:rsidRDefault="00E84AE0" w:rsidP="00F74021">
            <w:pPr>
              <w:spacing w:line="288" w:lineRule="auto"/>
              <w:jc w:val="center"/>
              <w:rPr>
                <w:rFonts w:ascii="Times New Roman" w:eastAsia="Times New Roman" w:hAnsi="Times New Roman"/>
                <w:sz w:val="28"/>
                <w:szCs w:val="28"/>
                <w:lang w:val="en-US" w:eastAsia="vi-VN"/>
              </w:rPr>
            </w:pPr>
            <w:r>
              <w:rPr>
                <w:rFonts w:ascii="Times New Roman" w:eastAsia="Times New Roman" w:hAnsi="Times New Roman"/>
                <w:sz w:val="28"/>
                <w:szCs w:val="28"/>
                <w:lang w:val="en-US" w:eastAsia="vi-VN"/>
              </w:rPr>
              <w:t>1</w:t>
            </w:r>
          </w:p>
        </w:tc>
      </w:tr>
      <w:tr w:rsidR="00660406" w:rsidRPr="00611333" w:rsidTr="00FC00B9">
        <w:trPr>
          <w:trHeight w:val="397"/>
        </w:trPr>
        <w:tc>
          <w:tcPr>
            <w:tcW w:w="295" w:type="pct"/>
            <w:tcBorders>
              <w:top w:val="single" w:sz="8" w:space="0" w:color="auto"/>
              <w:left w:val="single" w:sz="8" w:space="0" w:color="auto"/>
              <w:bottom w:val="single" w:sz="4" w:space="0" w:color="auto"/>
              <w:right w:val="single" w:sz="8" w:space="0" w:color="auto"/>
            </w:tcBorders>
            <w:shd w:val="clear" w:color="auto" w:fill="auto"/>
            <w:vAlign w:val="center"/>
          </w:tcPr>
          <w:p w:rsidR="00660406" w:rsidRPr="00611333" w:rsidRDefault="00660406" w:rsidP="00F74021">
            <w:pPr>
              <w:spacing w:line="288" w:lineRule="auto"/>
              <w:jc w:val="both"/>
              <w:rPr>
                <w:rFonts w:ascii="Times New Roman" w:eastAsia="Times New Roman" w:hAnsi="Times New Roman"/>
                <w:b/>
                <w:sz w:val="28"/>
                <w:szCs w:val="28"/>
                <w:lang w:eastAsia="vi-VN"/>
              </w:rPr>
            </w:pPr>
            <w:r w:rsidRPr="00611333">
              <w:rPr>
                <w:rFonts w:ascii="Times New Roman" w:eastAsia="Times New Roman" w:hAnsi="Times New Roman"/>
                <w:b/>
                <w:sz w:val="28"/>
                <w:szCs w:val="28"/>
                <w:lang w:eastAsia="vi-VN"/>
              </w:rPr>
              <w:t> </w:t>
            </w:r>
          </w:p>
        </w:tc>
        <w:tc>
          <w:tcPr>
            <w:tcW w:w="2720" w:type="pct"/>
            <w:tcBorders>
              <w:top w:val="single" w:sz="8" w:space="0" w:color="auto"/>
              <w:left w:val="nil"/>
              <w:bottom w:val="single" w:sz="4" w:space="0" w:color="auto"/>
              <w:right w:val="single" w:sz="8" w:space="0" w:color="auto"/>
            </w:tcBorders>
            <w:shd w:val="clear" w:color="auto" w:fill="auto"/>
            <w:vAlign w:val="center"/>
          </w:tcPr>
          <w:p w:rsidR="00660406" w:rsidRPr="00611333" w:rsidRDefault="00660406" w:rsidP="00F74021">
            <w:pPr>
              <w:spacing w:line="288" w:lineRule="auto"/>
              <w:jc w:val="center"/>
              <w:rPr>
                <w:rFonts w:ascii="Times New Roman" w:eastAsia="Times New Roman" w:hAnsi="Times New Roman"/>
                <w:b/>
                <w:sz w:val="28"/>
                <w:szCs w:val="28"/>
                <w:lang w:eastAsia="vi-VN"/>
              </w:rPr>
            </w:pPr>
            <w:r w:rsidRPr="00611333">
              <w:rPr>
                <w:rFonts w:ascii="Times New Roman" w:eastAsia="Times New Roman" w:hAnsi="Times New Roman"/>
                <w:b/>
                <w:bCs/>
                <w:sz w:val="28"/>
                <w:szCs w:val="28"/>
                <w:lang w:eastAsia="vi-VN"/>
              </w:rPr>
              <w:t>Cộng</w:t>
            </w:r>
          </w:p>
        </w:tc>
        <w:tc>
          <w:tcPr>
            <w:tcW w:w="367" w:type="pct"/>
            <w:tcBorders>
              <w:top w:val="single" w:sz="8" w:space="0" w:color="auto"/>
              <w:left w:val="nil"/>
              <w:bottom w:val="single" w:sz="4" w:space="0" w:color="auto"/>
              <w:right w:val="single" w:sz="8" w:space="0" w:color="auto"/>
            </w:tcBorders>
            <w:shd w:val="clear" w:color="auto" w:fill="auto"/>
            <w:vAlign w:val="center"/>
          </w:tcPr>
          <w:p w:rsidR="00660406" w:rsidRPr="00611333" w:rsidRDefault="00D716A5" w:rsidP="00F74021">
            <w:pPr>
              <w:spacing w:line="288" w:lineRule="auto"/>
              <w:jc w:val="center"/>
              <w:rPr>
                <w:rFonts w:ascii="Times New Roman" w:eastAsia="Times New Roman" w:hAnsi="Times New Roman"/>
                <w:b/>
                <w:sz w:val="28"/>
                <w:szCs w:val="28"/>
                <w:lang w:val="en-US" w:eastAsia="vi-VN"/>
              </w:rPr>
            </w:pPr>
            <w:r>
              <w:rPr>
                <w:rFonts w:ascii="Times New Roman" w:eastAsia="Times New Roman" w:hAnsi="Times New Roman"/>
                <w:b/>
                <w:sz w:val="28"/>
                <w:szCs w:val="28"/>
                <w:lang w:val="en-US" w:eastAsia="vi-VN"/>
              </w:rPr>
              <w:t>60</w:t>
            </w:r>
          </w:p>
        </w:tc>
        <w:tc>
          <w:tcPr>
            <w:tcW w:w="442" w:type="pct"/>
            <w:tcBorders>
              <w:top w:val="single" w:sz="8" w:space="0" w:color="auto"/>
              <w:left w:val="nil"/>
              <w:bottom w:val="single" w:sz="4" w:space="0" w:color="auto"/>
              <w:right w:val="single" w:sz="8" w:space="0" w:color="auto"/>
            </w:tcBorders>
            <w:shd w:val="clear" w:color="auto" w:fill="auto"/>
            <w:vAlign w:val="center"/>
          </w:tcPr>
          <w:p w:rsidR="00660406" w:rsidRPr="00611333" w:rsidRDefault="00D716A5" w:rsidP="00F74021">
            <w:pPr>
              <w:spacing w:line="288" w:lineRule="auto"/>
              <w:jc w:val="center"/>
              <w:rPr>
                <w:rFonts w:ascii="Times New Roman" w:eastAsia="Times New Roman" w:hAnsi="Times New Roman"/>
                <w:b/>
                <w:sz w:val="28"/>
                <w:szCs w:val="28"/>
                <w:lang w:val="en-US" w:eastAsia="vi-VN"/>
              </w:rPr>
            </w:pPr>
            <w:r>
              <w:rPr>
                <w:rFonts w:ascii="Times New Roman" w:eastAsia="Times New Roman" w:hAnsi="Times New Roman"/>
                <w:b/>
                <w:sz w:val="28"/>
                <w:szCs w:val="28"/>
                <w:lang w:val="en-US" w:eastAsia="vi-VN"/>
              </w:rPr>
              <w:t>30</w:t>
            </w:r>
          </w:p>
        </w:tc>
        <w:tc>
          <w:tcPr>
            <w:tcW w:w="735" w:type="pct"/>
            <w:tcBorders>
              <w:top w:val="single" w:sz="8" w:space="0" w:color="auto"/>
              <w:left w:val="nil"/>
              <w:bottom w:val="single" w:sz="4" w:space="0" w:color="auto"/>
              <w:right w:val="single" w:sz="8" w:space="0" w:color="auto"/>
            </w:tcBorders>
            <w:shd w:val="clear" w:color="auto" w:fill="auto"/>
            <w:vAlign w:val="center"/>
          </w:tcPr>
          <w:p w:rsidR="00660406" w:rsidRPr="00611333" w:rsidRDefault="00811E1D"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27</w:t>
            </w:r>
          </w:p>
        </w:tc>
        <w:tc>
          <w:tcPr>
            <w:tcW w:w="441" w:type="pct"/>
            <w:tcBorders>
              <w:top w:val="single" w:sz="8" w:space="0" w:color="auto"/>
              <w:left w:val="nil"/>
              <w:bottom w:val="single" w:sz="4" w:space="0" w:color="auto"/>
              <w:right w:val="single" w:sz="8" w:space="0" w:color="auto"/>
            </w:tcBorders>
            <w:shd w:val="clear" w:color="auto" w:fill="auto"/>
            <w:vAlign w:val="center"/>
          </w:tcPr>
          <w:p w:rsidR="00660406" w:rsidRPr="00611333" w:rsidRDefault="00811E1D"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r>
    </w:tbl>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2. Nội dung chi tiết:</w:t>
      </w:r>
    </w:p>
    <w:p w:rsidR="00660406" w:rsidRPr="00611333" w:rsidRDefault="00660406"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lastRenderedPageBreak/>
        <w:t>Chương 1: Kế toán nghiệp vụ ngân quỹ và các hình thức thanh toán không dùng tiền mặt</w:t>
      </w:r>
      <w:r w:rsidRPr="00611333">
        <w:rPr>
          <w:rFonts w:ascii="Times New Roman" w:eastAsia="Times New Roman" w:hAnsi="Times New Roman"/>
          <w:b/>
          <w:bCs/>
          <w:sz w:val="28"/>
          <w:szCs w:val="28"/>
          <w:lang w:eastAsia="vi-VN"/>
        </w:rPr>
        <w:tab/>
      </w:r>
      <w:r w:rsidRPr="00611333">
        <w:rPr>
          <w:rFonts w:ascii="Times New Roman" w:eastAsia="Times New Roman" w:hAnsi="Times New Roman"/>
          <w:b/>
          <w:bCs/>
          <w:sz w:val="28"/>
          <w:szCs w:val="28"/>
          <w:lang w:eastAsia="vi-VN"/>
        </w:rPr>
        <w:tab/>
      </w:r>
      <w:r w:rsidRPr="00611333">
        <w:rPr>
          <w:rFonts w:ascii="Times New Roman" w:eastAsia="Times New Roman" w:hAnsi="Times New Roman"/>
          <w:b/>
          <w:bCs/>
          <w:sz w:val="28"/>
          <w:szCs w:val="28"/>
          <w:lang w:eastAsia="vi-VN"/>
        </w:rPr>
        <w:tab/>
      </w:r>
      <w:r w:rsidRPr="00611333">
        <w:rPr>
          <w:rFonts w:ascii="Times New Roman" w:eastAsia="Times New Roman" w:hAnsi="Times New Roman"/>
          <w:b/>
          <w:bCs/>
          <w:sz w:val="28"/>
          <w:szCs w:val="28"/>
          <w:lang w:eastAsia="vi-VN"/>
        </w:rPr>
        <w:tab/>
      </w:r>
      <w:r w:rsidRPr="00611333">
        <w:rPr>
          <w:rFonts w:ascii="Times New Roman" w:eastAsia="Times New Roman" w:hAnsi="Times New Roman"/>
          <w:b/>
          <w:bCs/>
          <w:sz w:val="28"/>
          <w:szCs w:val="28"/>
          <w:lang w:eastAsia="vi-VN"/>
        </w:rPr>
        <w:tab/>
      </w:r>
      <w:r w:rsidRPr="00611333">
        <w:rPr>
          <w:rFonts w:ascii="Times New Roman" w:eastAsia="Times New Roman" w:hAnsi="Times New Roman"/>
          <w:b/>
          <w:bCs/>
          <w:sz w:val="28"/>
          <w:szCs w:val="28"/>
          <w:lang w:eastAsia="vi-VN"/>
        </w:rPr>
        <w:tab/>
      </w:r>
      <w:r w:rsidRPr="00611333">
        <w:rPr>
          <w:rFonts w:ascii="Times New Roman" w:eastAsia="Times New Roman" w:hAnsi="Times New Roman"/>
          <w:b/>
          <w:bCs/>
          <w:sz w:val="28"/>
          <w:szCs w:val="28"/>
          <w:lang w:eastAsia="vi-VN"/>
        </w:rPr>
        <w:tab/>
      </w:r>
    </w:p>
    <w:p w:rsidR="00660406" w:rsidRPr="00611333" w:rsidRDefault="001B3A32" w:rsidP="00F74021">
      <w:pPr>
        <w:spacing w:line="288" w:lineRule="auto"/>
        <w:jc w:val="right"/>
        <w:rPr>
          <w:rFonts w:ascii="Times New Roman" w:eastAsia="Times New Roman" w:hAnsi="Times New Roman"/>
          <w:b/>
          <w:bCs/>
          <w:sz w:val="28"/>
          <w:szCs w:val="28"/>
          <w:lang w:val="en-US" w:eastAsia="vi-VN"/>
        </w:rPr>
      </w:pPr>
      <w:r w:rsidRPr="00611333">
        <w:rPr>
          <w:rFonts w:ascii="Times New Roman" w:eastAsia="Times New Roman" w:hAnsi="Times New Roman"/>
          <w:i/>
          <w:sz w:val="28"/>
          <w:szCs w:val="28"/>
          <w:lang w:eastAsia="vi-VN"/>
        </w:rPr>
        <w:t xml:space="preserve">Thời gian: </w:t>
      </w:r>
      <w:r w:rsidR="00B25163">
        <w:rPr>
          <w:rFonts w:ascii="Times New Roman" w:eastAsia="Times New Roman" w:hAnsi="Times New Roman"/>
          <w:i/>
          <w:sz w:val="28"/>
          <w:szCs w:val="28"/>
          <w:lang w:val="en-US" w:eastAsia="vi-VN"/>
        </w:rPr>
        <w:t>16</w:t>
      </w:r>
      <w:r w:rsidR="00660406" w:rsidRPr="00611333">
        <w:rPr>
          <w:rFonts w:ascii="Times New Roman" w:eastAsia="Times New Roman" w:hAnsi="Times New Roman"/>
          <w:i/>
          <w:sz w:val="28"/>
          <w:szCs w:val="28"/>
          <w:lang w:eastAsia="vi-VN"/>
        </w:rPr>
        <w:t xml:space="preserve"> giờ</w:t>
      </w:r>
      <w:r w:rsidR="00660406" w:rsidRPr="00611333">
        <w:rPr>
          <w:rFonts w:ascii="Times New Roman" w:eastAsia="Times New Roman" w:hAnsi="Times New Roman"/>
          <w:i/>
          <w:sz w:val="28"/>
          <w:szCs w:val="28"/>
          <w:lang w:val="en-US" w:eastAsia="vi-VN"/>
        </w:rPr>
        <w:t xml:space="preserve">(LT: </w:t>
      </w:r>
      <w:r w:rsidR="00B25163">
        <w:rPr>
          <w:rFonts w:ascii="Times New Roman" w:eastAsia="Times New Roman" w:hAnsi="Times New Roman"/>
          <w:i/>
          <w:sz w:val="28"/>
          <w:szCs w:val="28"/>
          <w:lang w:val="en-US" w:eastAsia="vi-VN"/>
        </w:rPr>
        <w:t>9</w:t>
      </w:r>
      <w:r w:rsidR="00660406" w:rsidRPr="00611333">
        <w:rPr>
          <w:rFonts w:ascii="Times New Roman" w:eastAsia="Times New Roman" w:hAnsi="Times New Roman"/>
          <w:i/>
          <w:sz w:val="28"/>
          <w:szCs w:val="28"/>
          <w:lang w:val="en-US" w:eastAsia="vi-VN"/>
        </w:rPr>
        <w:t xml:space="preserve"> giờ, BT: </w:t>
      </w:r>
      <w:r w:rsidR="00B25163">
        <w:rPr>
          <w:rFonts w:ascii="Times New Roman" w:eastAsia="Times New Roman" w:hAnsi="Times New Roman"/>
          <w:i/>
          <w:sz w:val="28"/>
          <w:szCs w:val="28"/>
          <w:lang w:val="en-US" w:eastAsia="vi-VN"/>
        </w:rPr>
        <w:t>7</w:t>
      </w:r>
      <w:r w:rsidR="00660406" w:rsidRPr="00611333">
        <w:rPr>
          <w:rFonts w:ascii="Times New Roman" w:eastAsia="Times New Roman" w:hAnsi="Times New Roman"/>
          <w:i/>
          <w:sz w:val="28"/>
          <w:szCs w:val="28"/>
          <w:lang w:val="en-US" w:eastAsia="vi-VN"/>
        </w:rPr>
        <w:t xml:space="preserve"> giờ)</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Mục tiêu:</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Về kiến thức: </w:t>
      </w:r>
    </w:p>
    <w:p w:rsidR="00660406" w:rsidRPr="00611333" w:rsidRDefault="00660406" w:rsidP="00F74021">
      <w:pPr>
        <w:spacing w:line="288" w:lineRule="auto"/>
        <w:ind w:firstLine="720"/>
        <w:jc w:val="both"/>
        <w:rPr>
          <w:rFonts w:ascii="Times New Roman" w:hAnsi="Times New Roman"/>
          <w:spacing w:val="-2"/>
          <w:sz w:val="28"/>
          <w:szCs w:val="28"/>
          <w:lang w:val="en-US"/>
        </w:rPr>
      </w:pPr>
      <w:r w:rsidRPr="00611333">
        <w:rPr>
          <w:rFonts w:ascii="Times New Roman" w:eastAsia="Times New Roman" w:hAnsi="Times New Roman"/>
          <w:spacing w:val="-2"/>
          <w:sz w:val="28"/>
          <w:szCs w:val="28"/>
          <w:lang w:val="en-US" w:eastAsia="vi-VN"/>
        </w:rPr>
        <w:t>+</w:t>
      </w:r>
      <w:r w:rsidRPr="00611333">
        <w:rPr>
          <w:rFonts w:ascii="Times New Roman" w:eastAsia="Times New Roman" w:hAnsi="Times New Roman"/>
          <w:spacing w:val="-2"/>
          <w:sz w:val="28"/>
          <w:szCs w:val="28"/>
          <w:lang w:eastAsia="vi-VN"/>
        </w:rPr>
        <w:t xml:space="preserve"> Trình bày được nội dung, kết cấu tài khoản, chứng từ và quy trình kế toán</w:t>
      </w:r>
      <w:r w:rsidRPr="00611333">
        <w:rPr>
          <w:rFonts w:ascii="Times New Roman" w:hAnsi="Times New Roman"/>
          <w:spacing w:val="-2"/>
          <w:sz w:val="28"/>
          <w:szCs w:val="28"/>
        </w:rPr>
        <w:t>nghiệp vụ ngân quỹ</w:t>
      </w:r>
      <w:r w:rsidRPr="00611333">
        <w:rPr>
          <w:rFonts w:ascii="Times New Roman" w:hAnsi="Times New Roman"/>
          <w:spacing w:val="-2"/>
          <w:sz w:val="28"/>
          <w:szCs w:val="28"/>
          <w:lang w:val="en-US"/>
        </w:rPr>
        <w:t>;</w:t>
      </w:r>
    </w:p>
    <w:p w:rsidR="00660406" w:rsidRPr="00611333" w:rsidRDefault="00660406" w:rsidP="00F74021">
      <w:pPr>
        <w:spacing w:line="288" w:lineRule="auto"/>
        <w:ind w:firstLine="720"/>
        <w:jc w:val="both"/>
        <w:rPr>
          <w:rFonts w:ascii="Times New Roman" w:hAnsi="Times New Roman"/>
          <w:spacing w:val="-2"/>
          <w:sz w:val="28"/>
          <w:szCs w:val="28"/>
          <w:lang w:val="en-US"/>
        </w:rPr>
      </w:pPr>
      <w:r w:rsidRPr="00611333">
        <w:rPr>
          <w:rFonts w:ascii="Times New Roman" w:eastAsia="Times New Roman" w:hAnsi="Times New Roman"/>
          <w:spacing w:val="-2"/>
          <w:sz w:val="28"/>
          <w:szCs w:val="28"/>
          <w:lang w:val="en-US" w:eastAsia="vi-VN"/>
        </w:rPr>
        <w:t xml:space="preserve">+ </w:t>
      </w:r>
      <w:r w:rsidRPr="00611333">
        <w:rPr>
          <w:rFonts w:ascii="Times New Roman" w:eastAsia="Times New Roman" w:hAnsi="Times New Roman"/>
          <w:spacing w:val="-2"/>
          <w:sz w:val="28"/>
          <w:szCs w:val="28"/>
          <w:lang w:eastAsia="vi-VN"/>
        </w:rPr>
        <w:t>Trình bày được nội dung, kết cấu tài khoản, chứng từ và quy trình kế toán</w:t>
      </w:r>
      <w:r w:rsidRPr="00611333">
        <w:rPr>
          <w:rFonts w:ascii="Times New Roman" w:hAnsi="Times New Roman"/>
          <w:spacing w:val="-2"/>
          <w:sz w:val="28"/>
          <w:szCs w:val="28"/>
        </w:rPr>
        <w:t>nghiệp vụ thanh toán không dùng tiền mặt</w:t>
      </w:r>
      <w:r w:rsidRPr="00611333">
        <w:rPr>
          <w:rFonts w:ascii="Times New Roman" w:hAnsi="Times New Roman"/>
          <w:spacing w:val="-2"/>
          <w:sz w:val="28"/>
          <w:szCs w:val="28"/>
          <w:lang w:val="en-US"/>
        </w:rPr>
        <w:t>;</w:t>
      </w:r>
    </w:p>
    <w:p w:rsidR="00660406" w:rsidRPr="00611333" w:rsidRDefault="00660406" w:rsidP="00F74021">
      <w:pPr>
        <w:spacing w:line="288" w:lineRule="auto"/>
        <w:ind w:firstLine="720"/>
        <w:jc w:val="both"/>
        <w:rPr>
          <w:rFonts w:ascii="Times New Roman" w:eastAsia="Times New Roman" w:hAnsi="Times New Roman"/>
          <w:spacing w:val="-2"/>
          <w:sz w:val="28"/>
          <w:szCs w:val="28"/>
          <w:lang w:val="en-US" w:eastAsia="vi-VN"/>
        </w:rPr>
      </w:pPr>
      <w:r w:rsidRPr="00611333">
        <w:rPr>
          <w:rFonts w:ascii="Times New Roman" w:hAnsi="Times New Roman"/>
          <w:spacing w:val="-2"/>
          <w:sz w:val="28"/>
          <w:szCs w:val="28"/>
          <w:lang w:val="en-US"/>
        </w:rPr>
        <w:t>- Về kỹ năng:</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+Lập chứng từ và định khoản chính xác</w:t>
      </w:r>
      <w:r w:rsidRPr="00611333">
        <w:rPr>
          <w:rFonts w:ascii="Times New Roman" w:eastAsia="Times New Roman" w:hAnsi="Times New Roman"/>
          <w:sz w:val="28"/>
          <w:szCs w:val="28"/>
          <w:lang w:eastAsia="vi-VN"/>
        </w:rPr>
        <w:t xml:space="preserve"> các nghiệp vụ kinh tế phát sinh </w:t>
      </w:r>
      <w:r w:rsidRPr="00611333">
        <w:rPr>
          <w:rFonts w:ascii="Times New Roman" w:eastAsia="Times New Roman" w:hAnsi="Times New Roman"/>
          <w:sz w:val="28"/>
          <w:szCs w:val="28"/>
          <w:lang w:val="en-US" w:eastAsia="vi-VN"/>
        </w:rPr>
        <w:t>về</w:t>
      </w:r>
      <w:r w:rsidRPr="00611333">
        <w:rPr>
          <w:rFonts w:ascii="Times New Roman" w:eastAsia="Times New Roman" w:hAnsi="Times New Roman"/>
          <w:sz w:val="28"/>
          <w:szCs w:val="28"/>
          <w:lang w:eastAsia="vi-VN"/>
        </w:rPr>
        <w:t xml:space="preserve"> ngân quỹ và thanh toán không dùng tiền mặt </w:t>
      </w:r>
      <w:r w:rsidRPr="00611333">
        <w:rPr>
          <w:rFonts w:ascii="Times New Roman" w:eastAsia="Times New Roman" w:hAnsi="Times New Roman"/>
          <w:sz w:val="28"/>
          <w:szCs w:val="28"/>
          <w:lang w:val="en-US" w:eastAsia="vi-VN"/>
        </w:rPr>
        <w:t>theo bài thực hành.</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Vận dụng hạch toán được các nghiệp vụ kinh tế phát sinh có liên quan </w:t>
      </w:r>
      <w:r w:rsidRPr="00611333">
        <w:rPr>
          <w:rFonts w:ascii="Times New Roman" w:hAnsi="Times New Roman"/>
          <w:sz w:val="28"/>
          <w:szCs w:val="28"/>
        </w:rPr>
        <w:t xml:space="preserve">nghiệp </w:t>
      </w:r>
      <w:r w:rsidRPr="00611333">
        <w:rPr>
          <w:rFonts w:ascii="Times New Roman" w:hAnsi="Times New Roman"/>
          <w:sz w:val="28"/>
          <w:szCs w:val="28"/>
          <w:lang w:val="en-US"/>
        </w:rPr>
        <w:t>vụ ngân quỹ và thanh toán không dùng tiền mặt</w:t>
      </w:r>
      <w:r w:rsidRPr="00611333">
        <w:rPr>
          <w:rFonts w:ascii="Times New Roman" w:eastAsia="Times New Roman" w:hAnsi="Times New Roman"/>
          <w:sz w:val="28"/>
          <w:szCs w:val="28"/>
          <w:lang w:eastAsia="vi-VN"/>
        </w:rPr>
        <w:t xml:space="preserve"> tại các ngân hàng thương mại và tổ chức tín dụng.</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Về năng lực tự chủ và trách nhiệm: </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Tự chịu trách nhiệm về công việc của mình theo nguyên tắc an toàn nghề nghiệp và đạo đức nghề nghiệp;</w:t>
      </w:r>
    </w:p>
    <w:p w:rsidR="00660406" w:rsidRPr="00611333" w:rsidRDefault="00660406" w:rsidP="00F74021">
      <w:pPr>
        <w:tabs>
          <w:tab w:val="left" w:pos="0"/>
        </w:tabs>
        <w:spacing w:line="288" w:lineRule="auto"/>
        <w:ind w:firstLine="709"/>
        <w:jc w:val="both"/>
        <w:rPr>
          <w:rFonts w:ascii="Times New Roman" w:hAnsi="Times New Roman"/>
          <w:spacing w:val="-4"/>
          <w:sz w:val="28"/>
          <w:szCs w:val="28"/>
          <w:lang w:val="en-US"/>
        </w:rPr>
      </w:pPr>
      <w:r w:rsidRPr="00611333">
        <w:rPr>
          <w:rFonts w:ascii="Times New Roman" w:hAnsi="Times New Roman"/>
          <w:spacing w:val="-4"/>
          <w:sz w:val="28"/>
          <w:szCs w:val="28"/>
          <w:lang w:val="en-US"/>
        </w:rPr>
        <w:t>+ Trung thực, cẩn thận, ý thức chấp hành tốt pháp luật về tài chính kế toán;</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khả năng làm việc độc lập, làm việc nhóm.</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chương:</w:t>
      </w:r>
    </w:p>
    <w:tbl>
      <w:tblPr>
        <w:tblW w:w="0" w:type="auto"/>
        <w:tblInd w:w="675" w:type="dxa"/>
        <w:tblLook w:val="04A0"/>
      </w:tblPr>
      <w:tblGrid>
        <w:gridCol w:w="7088"/>
        <w:gridCol w:w="567"/>
        <w:gridCol w:w="850"/>
      </w:tblGrid>
      <w:tr w:rsidR="001B3A32" w:rsidRPr="00611333" w:rsidTr="00FC00B9">
        <w:tc>
          <w:tcPr>
            <w:tcW w:w="7088" w:type="dxa"/>
          </w:tcPr>
          <w:p w:rsidR="001B3A32" w:rsidRPr="00611333" w:rsidRDefault="001B3A32"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 Kế toán nghiệp vụ ngân quỹ</w:t>
            </w:r>
          </w:p>
        </w:tc>
        <w:tc>
          <w:tcPr>
            <w:tcW w:w="567" w:type="dxa"/>
          </w:tcPr>
          <w:p w:rsidR="001B3A32" w:rsidRPr="00611333" w:rsidRDefault="00B25163"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3</w:t>
            </w:r>
          </w:p>
        </w:tc>
        <w:tc>
          <w:tcPr>
            <w:tcW w:w="850" w:type="dxa"/>
          </w:tcPr>
          <w:p w:rsidR="001B3A32" w:rsidRPr="00611333" w:rsidRDefault="001B3A32" w:rsidP="00F74021">
            <w:pPr>
              <w:spacing w:line="288" w:lineRule="auto"/>
              <w:rPr>
                <w:rFonts w:ascii="Times New Roman" w:hAnsi="Times New Roman"/>
                <w:sz w:val="28"/>
                <w:szCs w:val="28"/>
              </w:rPr>
            </w:pPr>
            <w:r w:rsidRPr="00611333">
              <w:rPr>
                <w:rFonts w:ascii="Times New Roman" w:hAnsi="Times New Roman"/>
                <w:i/>
                <w:sz w:val="28"/>
                <w:szCs w:val="28"/>
                <w:lang w:val="en-US"/>
              </w:rPr>
              <w:t>giờ</w:t>
            </w:r>
          </w:p>
        </w:tc>
      </w:tr>
      <w:tr w:rsidR="001B3A32" w:rsidRPr="00611333" w:rsidTr="00FC00B9">
        <w:tc>
          <w:tcPr>
            <w:tcW w:w="7088" w:type="dxa"/>
          </w:tcPr>
          <w:p w:rsidR="001B3A32" w:rsidRPr="00611333" w:rsidRDefault="001B3A32"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1.1. Nội dung nghiệp vụ ngân quỹ</w:t>
            </w:r>
          </w:p>
        </w:tc>
        <w:tc>
          <w:tcPr>
            <w:tcW w:w="567" w:type="dxa"/>
          </w:tcPr>
          <w:p w:rsidR="001B3A32" w:rsidRPr="00611333" w:rsidRDefault="001B3A32" w:rsidP="00F74021">
            <w:pPr>
              <w:spacing w:line="288" w:lineRule="auto"/>
              <w:jc w:val="right"/>
              <w:rPr>
                <w:rFonts w:ascii="Times New Roman" w:hAnsi="Times New Roman"/>
                <w:i/>
                <w:sz w:val="28"/>
                <w:szCs w:val="28"/>
                <w:lang w:val="en-US"/>
              </w:rPr>
            </w:pPr>
          </w:p>
        </w:tc>
        <w:tc>
          <w:tcPr>
            <w:tcW w:w="850" w:type="dxa"/>
          </w:tcPr>
          <w:p w:rsidR="001B3A32" w:rsidRPr="00611333" w:rsidRDefault="001B3A32" w:rsidP="00F74021">
            <w:pPr>
              <w:spacing w:line="288" w:lineRule="auto"/>
              <w:rPr>
                <w:rFonts w:ascii="Times New Roman" w:hAnsi="Times New Roman"/>
                <w:i/>
                <w:sz w:val="28"/>
                <w:szCs w:val="28"/>
                <w:lang w:val="en-US"/>
              </w:rPr>
            </w:pPr>
          </w:p>
        </w:tc>
      </w:tr>
      <w:tr w:rsidR="001B3A32" w:rsidRPr="00611333" w:rsidTr="00FC00B9">
        <w:tc>
          <w:tcPr>
            <w:tcW w:w="7088" w:type="dxa"/>
          </w:tcPr>
          <w:p w:rsidR="001B3A32" w:rsidRPr="00611333" w:rsidRDefault="001B3A32"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 xml:space="preserve">1.2.Tài khoản, chứng từ, số kế toán </w:t>
            </w:r>
          </w:p>
        </w:tc>
        <w:tc>
          <w:tcPr>
            <w:tcW w:w="567" w:type="dxa"/>
          </w:tcPr>
          <w:p w:rsidR="001B3A32" w:rsidRPr="00611333" w:rsidRDefault="001B3A32" w:rsidP="00F74021">
            <w:pPr>
              <w:spacing w:line="288" w:lineRule="auto"/>
              <w:jc w:val="right"/>
              <w:rPr>
                <w:rFonts w:ascii="Times New Roman" w:hAnsi="Times New Roman"/>
                <w:i/>
                <w:sz w:val="28"/>
                <w:szCs w:val="28"/>
                <w:lang w:val="en-US"/>
              </w:rPr>
            </w:pPr>
          </w:p>
        </w:tc>
        <w:tc>
          <w:tcPr>
            <w:tcW w:w="850" w:type="dxa"/>
          </w:tcPr>
          <w:p w:rsidR="001B3A32" w:rsidRPr="00611333" w:rsidRDefault="001B3A32" w:rsidP="00F74021">
            <w:pPr>
              <w:spacing w:line="288" w:lineRule="auto"/>
              <w:rPr>
                <w:rFonts w:ascii="Times New Roman" w:hAnsi="Times New Roman"/>
                <w:sz w:val="28"/>
                <w:szCs w:val="28"/>
              </w:rPr>
            </w:pPr>
          </w:p>
        </w:tc>
      </w:tr>
      <w:tr w:rsidR="001B3A32" w:rsidRPr="00611333" w:rsidTr="00FC00B9">
        <w:tc>
          <w:tcPr>
            <w:tcW w:w="7088" w:type="dxa"/>
          </w:tcPr>
          <w:p w:rsidR="001B3A32" w:rsidRPr="00611333" w:rsidRDefault="001B3A32"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 xml:space="preserve">1.3. Quy trình kế toán </w:t>
            </w:r>
          </w:p>
        </w:tc>
        <w:tc>
          <w:tcPr>
            <w:tcW w:w="567" w:type="dxa"/>
          </w:tcPr>
          <w:p w:rsidR="001B3A32" w:rsidRPr="00611333" w:rsidRDefault="001B3A32" w:rsidP="00F74021">
            <w:pPr>
              <w:spacing w:line="288" w:lineRule="auto"/>
              <w:jc w:val="right"/>
              <w:rPr>
                <w:rFonts w:ascii="Times New Roman" w:hAnsi="Times New Roman"/>
                <w:i/>
                <w:sz w:val="28"/>
                <w:szCs w:val="28"/>
                <w:lang w:val="en-US"/>
              </w:rPr>
            </w:pPr>
          </w:p>
        </w:tc>
        <w:tc>
          <w:tcPr>
            <w:tcW w:w="850" w:type="dxa"/>
          </w:tcPr>
          <w:p w:rsidR="001B3A32" w:rsidRPr="00611333" w:rsidRDefault="001B3A32" w:rsidP="00F74021">
            <w:pPr>
              <w:spacing w:line="288" w:lineRule="auto"/>
              <w:rPr>
                <w:rFonts w:ascii="Times New Roman" w:hAnsi="Times New Roman"/>
                <w:sz w:val="28"/>
                <w:szCs w:val="28"/>
              </w:rPr>
            </w:pPr>
          </w:p>
        </w:tc>
      </w:tr>
      <w:tr w:rsidR="001B3A32" w:rsidRPr="00611333" w:rsidTr="00FC00B9">
        <w:tc>
          <w:tcPr>
            <w:tcW w:w="7088" w:type="dxa"/>
          </w:tcPr>
          <w:p w:rsidR="001B3A32" w:rsidRPr="00611333" w:rsidRDefault="001B3A32"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567" w:type="dxa"/>
          </w:tcPr>
          <w:p w:rsidR="001B3A32" w:rsidRPr="00611333" w:rsidRDefault="00B25163"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2</w:t>
            </w:r>
          </w:p>
        </w:tc>
        <w:tc>
          <w:tcPr>
            <w:tcW w:w="850" w:type="dxa"/>
          </w:tcPr>
          <w:p w:rsidR="001B3A32" w:rsidRPr="00611333" w:rsidRDefault="001B3A32" w:rsidP="00F74021">
            <w:pPr>
              <w:spacing w:line="288" w:lineRule="auto"/>
              <w:rPr>
                <w:rFonts w:ascii="Times New Roman" w:hAnsi="Times New Roman"/>
                <w:sz w:val="28"/>
                <w:szCs w:val="28"/>
              </w:rPr>
            </w:pPr>
            <w:r w:rsidRPr="00611333">
              <w:rPr>
                <w:rFonts w:ascii="Times New Roman" w:hAnsi="Times New Roman"/>
                <w:i/>
                <w:sz w:val="28"/>
                <w:szCs w:val="28"/>
                <w:lang w:val="en-US"/>
              </w:rPr>
              <w:t>giờ</w:t>
            </w:r>
          </w:p>
        </w:tc>
      </w:tr>
      <w:tr w:rsidR="001B3A32" w:rsidRPr="00611333" w:rsidTr="00FC00B9">
        <w:tc>
          <w:tcPr>
            <w:tcW w:w="7088" w:type="dxa"/>
          </w:tcPr>
          <w:p w:rsidR="001B3A32" w:rsidRPr="00611333" w:rsidRDefault="001B3A32" w:rsidP="00F74021">
            <w:pPr>
              <w:spacing w:line="288" w:lineRule="auto"/>
              <w:jc w:val="both"/>
              <w:rPr>
                <w:rFonts w:ascii="Times New Roman" w:hAnsi="Times New Roman"/>
                <w:sz w:val="28"/>
                <w:szCs w:val="28"/>
              </w:rPr>
            </w:pPr>
            <w:r w:rsidRPr="00611333">
              <w:rPr>
                <w:rFonts w:ascii="Times New Roman" w:hAnsi="Times New Roman"/>
                <w:sz w:val="28"/>
                <w:szCs w:val="28"/>
              </w:rPr>
              <w:t>2.</w:t>
            </w:r>
            <w:r w:rsidRPr="00611333">
              <w:rPr>
                <w:rFonts w:ascii="Times New Roman" w:hAnsi="Times New Roman"/>
                <w:sz w:val="28"/>
                <w:szCs w:val="28"/>
                <w:lang w:val="en-US"/>
              </w:rPr>
              <w:t>2.</w:t>
            </w:r>
            <w:r w:rsidRPr="00611333">
              <w:rPr>
                <w:rFonts w:ascii="Times New Roman" w:hAnsi="Times New Roman"/>
                <w:sz w:val="28"/>
                <w:szCs w:val="28"/>
              </w:rPr>
              <w:t xml:space="preserve"> Kế toán các hình thức thanh toán không dùng tiền mặt</w:t>
            </w:r>
          </w:p>
        </w:tc>
        <w:tc>
          <w:tcPr>
            <w:tcW w:w="567" w:type="dxa"/>
          </w:tcPr>
          <w:p w:rsidR="001B3A32" w:rsidRPr="00611333" w:rsidRDefault="00B25163"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6</w:t>
            </w:r>
          </w:p>
        </w:tc>
        <w:tc>
          <w:tcPr>
            <w:tcW w:w="850" w:type="dxa"/>
          </w:tcPr>
          <w:p w:rsidR="001B3A32" w:rsidRPr="00611333" w:rsidRDefault="001B3A32" w:rsidP="00F74021">
            <w:pPr>
              <w:spacing w:line="288" w:lineRule="auto"/>
              <w:rPr>
                <w:rFonts w:ascii="Times New Roman" w:hAnsi="Times New Roman"/>
                <w:sz w:val="28"/>
                <w:szCs w:val="28"/>
              </w:rPr>
            </w:pPr>
            <w:r w:rsidRPr="00611333">
              <w:rPr>
                <w:rFonts w:ascii="Times New Roman" w:hAnsi="Times New Roman"/>
                <w:i/>
                <w:sz w:val="28"/>
                <w:szCs w:val="28"/>
                <w:lang w:val="en-US"/>
              </w:rPr>
              <w:t>giờ</w:t>
            </w:r>
          </w:p>
        </w:tc>
      </w:tr>
      <w:tr w:rsidR="001B3A32" w:rsidRPr="00611333" w:rsidTr="00FC00B9">
        <w:tc>
          <w:tcPr>
            <w:tcW w:w="7088" w:type="dxa"/>
          </w:tcPr>
          <w:p w:rsidR="001B3A32" w:rsidRPr="00611333" w:rsidRDefault="001B3A32"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2.2.</w:t>
            </w:r>
            <w:r w:rsidRPr="00611333">
              <w:rPr>
                <w:rFonts w:ascii="Times New Roman" w:hAnsi="Times New Roman"/>
                <w:sz w:val="28"/>
                <w:szCs w:val="28"/>
              </w:rPr>
              <w:t>1. Quy định trong thanh toán không dùng tiền mặt</w:t>
            </w:r>
          </w:p>
        </w:tc>
        <w:tc>
          <w:tcPr>
            <w:tcW w:w="567" w:type="dxa"/>
          </w:tcPr>
          <w:p w:rsidR="001B3A32" w:rsidRPr="00611333" w:rsidRDefault="001B3A32" w:rsidP="00F74021">
            <w:pPr>
              <w:spacing w:line="288" w:lineRule="auto"/>
              <w:jc w:val="right"/>
              <w:rPr>
                <w:rFonts w:ascii="Times New Roman" w:hAnsi="Times New Roman"/>
                <w:i/>
                <w:sz w:val="28"/>
                <w:szCs w:val="28"/>
                <w:lang w:val="en-US"/>
              </w:rPr>
            </w:pPr>
          </w:p>
        </w:tc>
        <w:tc>
          <w:tcPr>
            <w:tcW w:w="850" w:type="dxa"/>
          </w:tcPr>
          <w:p w:rsidR="001B3A32" w:rsidRPr="00611333" w:rsidRDefault="001B3A32" w:rsidP="00F74021">
            <w:pPr>
              <w:spacing w:line="288" w:lineRule="auto"/>
              <w:rPr>
                <w:rFonts w:ascii="Times New Roman" w:hAnsi="Times New Roman"/>
                <w:sz w:val="28"/>
                <w:szCs w:val="28"/>
              </w:rPr>
            </w:pPr>
          </w:p>
        </w:tc>
      </w:tr>
      <w:tr w:rsidR="001B3A32" w:rsidRPr="00611333" w:rsidTr="00FC00B9">
        <w:tc>
          <w:tcPr>
            <w:tcW w:w="7088" w:type="dxa"/>
          </w:tcPr>
          <w:p w:rsidR="001B3A32" w:rsidRPr="00611333" w:rsidRDefault="001B3A32"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2.2. Tài khoản, chứng từ kế toán</w:t>
            </w:r>
          </w:p>
        </w:tc>
        <w:tc>
          <w:tcPr>
            <w:tcW w:w="567" w:type="dxa"/>
          </w:tcPr>
          <w:p w:rsidR="001B3A32" w:rsidRPr="00611333" w:rsidRDefault="001B3A32" w:rsidP="00F74021">
            <w:pPr>
              <w:spacing w:line="288" w:lineRule="auto"/>
              <w:jc w:val="right"/>
              <w:rPr>
                <w:rFonts w:ascii="Times New Roman" w:hAnsi="Times New Roman"/>
                <w:i/>
                <w:sz w:val="28"/>
                <w:szCs w:val="28"/>
                <w:lang w:val="en-US"/>
              </w:rPr>
            </w:pPr>
          </w:p>
        </w:tc>
        <w:tc>
          <w:tcPr>
            <w:tcW w:w="850" w:type="dxa"/>
          </w:tcPr>
          <w:p w:rsidR="001B3A32" w:rsidRPr="00611333" w:rsidRDefault="001B3A32" w:rsidP="00F74021">
            <w:pPr>
              <w:spacing w:line="288" w:lineRule="auto"/>
              <w:rPr>
                <w:rFonts w:ascii="Times New Roman" w:hAnsi="Times New Roman"/>
                <w:sz w:val="28"/>
                <w:szCs w:val="28"/>
              </w:rPr>
            </w:pPr>
          </w:p>
        </w:tc>
      </w:tr>
      <w:tr w:rsidR="001B3A32" w:rsidRPr="00611333" w:rsidTr="00FC00B9">
        <w:tc>
          <w:tcPr>
            <w:tcW w:w="7088" w:type="dxa"/>
          </w:tcPr>
          <w:p w:rsidR="001B3A32" w:rsidRPr="00611333" w:rsidRDefault="001B3A32"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2.3. Kế toán các hình thức không dùng tiền mặt</w:t>
            </w:r>
          </w:p>
        </w:tc>
        <w:tc>
          <w:tcPr>
            <w:tcW w:w="567" w:type="dxa"/>
          </w:tcPr>
          <w:p w:rsidR="001B3A32" w:rsidRPr="00611333" w:rsidRDefault="001B3A32" w:rsidP="00F74021">
            <w:pPr>
              <w:spacing w:line="288" w:lineRule="auto"/>
              <w:jc w:val="right"/>
              <w:rPr>
                <w:rFonts w:ascii="Times New Roman" w:hAnsi="Times New Roman"/>
                <w:i/>
                <w:sz w:val="28"/>
                <w:szCs w:val="28"/>
                <w:lang w:val="en-US"/>
              </w:rPr>
            </w:pPr>
          </w:p>
        </w:tc>
        <w:tc>
          <w:tcPr>
            <w:tcW w:w="850" w:type="dxa"/>
          </w:tcPr>
          <w:p w:rsidR="001B3A32" w:rsidRPr="00611333" w:rsidRDefault="001B3A32" w:rsidP="00F74021">
            <w:pPr>
              <w:spacing w:line="288" w:lineRule="auto"/>
              <w:rPr>
                <w:rFonts w:ascii="Times New Roman" w:hAnsi="Times New Roman"/>
                <w:sz w:val="28"/>
                <w:szCs w:val="28"/>
              </w:rPr>
            </w:pPr>
          </w:p>
        </w:tc>
      </w:tr>
      <w:tr w:rsidR="001B3A32" w:rsidRPr="00611333" w:rsidTr="00FC00B9">
        <w:tc>
          <w:tcPr>
            <w:tcW w:w="7088" w:type="dxa"/>
          </w:tcPr>
          <w:p w:rsidR="001B3A32" w:rsidRPr="00611333" w:rsidRDefault="001B3A32"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 xml:space="preserve">Bài tập </w:t>
            </w:r>
          </w:p>
        </w:tc>
        <w:tc>
          <w:tcPr>
            <w:tcW w:w="567" w:type="dxa"/>
          </w:tcPr>
          <w:p w:rsidR="001B3A32" w:rsidRPr="00611333" w:rsidRDefault="00B25163"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5</w:t>
            </w:r>
          </w:p>
        </w:tc>
        <w:tc>
          <w:tcPr>
            <w:tcW w:w="850" w:type="dxa"/>
          </w:tcPr>
          <w:p w:rsidR="001B3A32" w:rsidRPr="00611333" w:rsidRDefault="001B3A32" w:rsidP="00F74021">
            <w:pPr>
              <w:spacing w:line="288" w:lineRule="auto"/>
              <w:rPr>
                <w:rFonts w:ascii="Times New Roman" w:hAnsi="Times New Roman"/>
                <w:sz w:val="28"/>
                <w:szCs w:val="28"/>
              </w:rPr>
            </w:pPr>
            <w:r w:rsidRPr="00611333">
              <w:rPr>
                <w:rFonts w:ascii="Times New Roman" w:hAnsi="Times New Roman"/>
                <w:i/>
                <w:sz w:val="28"/>
                <w:szCs w:val="28"/>
                <w:lang w:val="en-US"/>
              </w:rPr>
              <w:t>giờ</w:t>
            </w:r>
          </w:p>
        </w:tc>
      </w:tr>
    </w:tbl>
    <w:p w:rsidR="00851468" w:rsidRDefault="00851468" w:rsidP="00F74021">
      <w:pPr>
        <w:spacing w:line="288" w:lineRule="auto"/>
        <w:jc w:val="both"/>
        <w:rPr>
          <w:rFonts w:ascii="Times New Roman" w:hAnsi="Times New Roman"/>
          <w:b/>
          <w:sz w:val="28"/>
          <w:szCs w:val="28"/>
          <w:lang w:val="en-US"/>
        </w:rPr>
      </w:pPr>
    </w:p>
    <w:p w:rsidR="00660406" w:rsidRPr="00611333" w:rsidRDefault="00660406" w:rsidP="00F74021">
      <w:pPr>
        <w:spacing w:line="288" w:lineRule="auto"/>
        <w:jc w:val="both"/>
        <w:rPr>
          <w:rFonts w:ascii="Times New Roman" w:eastAsia="Times New Roman" w:hAnsi="Times New Roman"/>
          <w:b/>
          <w:sz w:val="28"/>
          <w:szCs w:val="28"/>
          <w:lang w:eastAsia="vi-VN"/>
        </w:rPr>
      </w:pPr>
      <w:r w:rsidRPr="00611333">
        <w:rPr>
          <w:rFonts w:ascii="Times New Roman" w:hAnsi="Times New Roman"/>
          <w:b/>
          <w:sz w:val="28"/>
          <w:szCs w:val="28"/>
        </w:rPr>
        <w:t>Chương 2: Kế toán nghiệp vụ kinh doanh ngoại tệ và vàng bạc</w:t>
      </w:r>
    </w:p>
    <w:p w:rsidR="00660406" w:rsidRPr="00611333" w:rsidRDefault="00660406" w:rsidP="00F74021">
      <w:pPr>
        <w:spacing w:line="288" w:lineRule="auto"/>
        <w:jc w:val="right"/>
        <w:rPr>
          <w:rFonts w:ascii="Times New Roman" w:hAnsi="Times New Roman"/>
          <w:sz w:val="28"/>
          <w:szCs w:val="28"/>
          <w:lang w:val="en-US"/>
        </w:rPr>
      </w:pPr>
      <w:r w:rsidRPr="00611333">
        <w:rPr>
          <w:rFonts w:ascii="Times New Roman" w:eastAsia="Times New Roman" w:hAnsi="Times New Roman"/>
          <w:i/>
          <w:sz w:val="28"/>
          <w:szCs w:val="28"/>
          <w:lang w:eastAsia="vi-VN"/>
        </w:rPr>
        <w:t xml:space="preserve">Thời gian: </w:t>
      </w:r>
      <w:r w:rsidR="00B25163">
        <w:rPr>
          <w:rFonts w:ascii="Times New Roman" w:eastAsia="Times New Roman" w:hAnsi="Times New Roman"/>
          <w:i/>
          <w:sz w:val="28"/>
          <w:szCs w:val="28"/>
          <w:lang w:val="en-US" w:eastAsia="vi-VN"/>
        </w:rPr>
        <w:t>7</w:t>
      </w:r>
      <w:r w:rsidRPr="00611333">
        <w:rPr>
          <w:rFonts w:ascii="Times New Roman" w:eastAsia="Times New Roman" w:hAnsi="Times New Roman"/>
          <w:i/>
          <w:sz w:val="28"/>
          <w:szCs w:val="28"/>
          <w:lang w:eastAsia="vi-VN"/>
        </w:rPr>
        <w:t xml:space="preserve"> giờ</w:t>
      </w:r>
      <w:r w:rsidRPr="00611333">
        <w:rPr>
          <w:rFonts w:ascii="Times New Roman" w:eastAsia="Times New Roman" w:hAnsi="Times New Roman"/>
          <w:i/>
          <w:sz w:val="28"/>
          <w:szCs w:val="28"/>
          <w:lang w:val="en-US" w:eastAsia="vi-VN"/>
        </w:rPr>
        <w:t>(LT:</w:t>
      </w:r>
      <w:r w:rsidR="00B25163">
        <w:rPr>
          <w:rFonts w:ascii="Times New Roman" w:eastAsia="Times New Roman" w:hAnsi="Times New Roman"/>
          <w:i/>
          <w:sz w:val="28"/>
          <w:szCs w:val="28"/>
          <w:lang w:val="en-US" w:eastAsia="vi-VN"/>
        </w:rPr>
        <w:t>3</w:t>
      </w:r>
      <w:r w:rsidRPr="00611333">
        <w:rPr>
          <w:rFonts w:ascii="Times New Roman" w:eastAsia="Times New Roman" w:hAnsi="Times New Roman"/>
          <w:i/>
          <w:sz w:val="28"/>
          <w:szCs w:val="28"/>
          <w:lang w:val="en-US" w:eastAsia="vi-VN"/>
        </w:rPr>
        <w:t xml:space="preserve"> giờ, BT:</w:t>
      </w:r>
      <w:r w:rsidR="00B25163">
        <w:rPr>
          <w:rFonts w:ascii="Times New Roman" w:eastAsia="Times New Roman" w:hAnsi="Times New Roman"/>
          <w:i/>
          <w:sz w:val="28"/>
          <w:szCs w:val="28"/>
          <w:lang w:val="en-US" w:eastAsia="vi-VN"/>
        </w:rPr>
        <w:t>3</w:t>
      </w:r>
      <w:r w:rsidRPr="00611333">
        <w:rPr>
          <w:rFonts w:ascii="Times New Roman" w:eastAsia="Times New Roman" w:hAnsi="Times New Roman"/>
          <w:i/>
          <w:sz w:val="28"/>
          <w:szCs w:val="28"/>
          <w:lang w:val="en-US" w:eastAsia="vi-VN"/>
        </w:rPr>
        <w:t xml:space="preserve"> giờ, KT: 1 giờ)</w:t>
      </w:r>
    </w:p>
    <w:p w:rsidR="00660406" w:rsidRPr="00611333" w:rsidRDefault="00660406"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1. Mục tiêu:  </w:t>
      </w:r>
    </w:p>
    <w:p w:rsidR="00660406" w:rsidRPr="00611333" w:rsidRDefault="00660406"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660406" w:rsidRPr="00611333" w:rsidRDefault="00660406" w:rsidP="00F74021">
      <w:pPr>
        <w:widowControl w:val="0"/>
        <w:spacing w:line="288" w:lineRule="auto"/>
        <w:ind w:firstLine="720"/>
        <w:jc w:val="both"/>
        <w:rPr>
          <w:rFonts w:ascii="Times New Roman" w:hAnsi="Times New Roman"/>
          <w:sz w:val="28"/>
          <w:szCs w:val="28"/>
          <w:lang w:val="en-US"/>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 xml:space="preserve">Trình bày được nguyên tắc, tài khoản, chứng từ </w:t>
      </w:r>
      <w:r w:rsidRPr="00611333">
        <w:rPr>
          <w:rFonts w:ascii="Times New Roman" w:eastAsia="Times New Roman" w:hAnsi="Times New Roman"/>
          <w:sz w:val="28"/>
          <w:szCs w:val="28"/>
          <w:lang w:val="en-US" w:eastAsia="vi-VN"/>
        </w:rPr>
        <w:t xml:space="preserve">sử dụng </w:t>
      </w:r>
      <w:r w:rsidRPr="00611333">
        <w:rPr>
          <w:rFonts w:ascii="Times New Roman" w:eastAsia="Times New Roman" w:hAnsi="Times New Roman"/>
          <w:sz w:val="28"/>
          <w:szCs w:val="28"/>
          <w:lang w:eastAsia="vi-VN"/>
        </w:rPr>
        <w:t xml:space="preserve">và quy trình kế </w:t>
      </w:r>
      <w:r w:rsidRPr="00611333">
        <w:rPr>
          <w:rFonts w:ascii="Times New Roman" w:eastAsia="Times New Roman" w:hAnsi="Times New Roman"/>
          <w:sz w:val="28"/>
          <w:szCs w:val="28"/>
          <w:lang w:eastAsia="vi-VN"/>
        </w:rPr>
        <w:lastRenderedPageBreak/>
        <w:t xml:space="preserve">toán nghiệp vụ kinh </w:t>
      </w:r>
      <w:r w:rsidRPr="00611333">
        <w:rPr>
          <w:rFonts w:ascii="Times New Roman" w:hAnsi="Times New Roman"/>
          <w:sz w:val="28"/>
          <w:szCs w:val="28"/>
        </w:rPr>
        <w:t>doanh ngoại tệ</w:t>
      </w:r>
      <w:r w:rsidRPr="00611333">
        <w:rPr>
          <w:rFonts w:ascii="Times New Roman" w:hAnsi="Times New Roman"/>
          <w:sz w:val="28"/>
          <w:szCs w:val="28"/>
          <w:lang w:val="en-US"/>
        </w:rPr>
        <w:t>;</w:t>
      </w:r>
    </w:p>
    <w:p w:rsidR="00660406" w:rsidRPr="00611333" w:rsidRDefault="00660406"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 xml:space="preserve">Trình bày được nguyên tắc, tài khoản, chứng từ </w:t>
      </w:r>
      <w:r w:rsidRPr="00611333">
        <w:rPr>
          <w:rFonts w:ascii="Times New Roman" w:eastAsia="Times New Roman" w:hAnsi="Times New Roman"/>
          <w:sz w:val="28"/>
          <w:szCs w:val="28"/>
          <w:lang w:val="en-US" w:eastAsia="vi-VN"/>
        </w:rPr>
        <w:t xml:space="preserve">sử dụng </w:t>
      </w:r>
      <w:r w:rsidRPr="00611333">
        <w:rPr>
          <w:rFonts w:ascii="Times New Roman" w:eastAsia="Times New Roman" w:hAnsi="Times New Roman"/>
          <w:sz w:val="28"/>
          <w:szCs w:val="28"/>
          <w:lang w:eastAsia="vi-VN"/>
        </w:rPr>
        <w:t xml:space="preserve">và quy trình kế toán nghiệp vụ kinh </w:t>
      </w:r>
      <w:r w:rsidRPr="00611333">
        <w:rPr>
          <w:rFonts w:ascii="Times New Roman" w:hAnsi="Times New Roman"/>
          <w:sz w:val="28"/>
          <w:szCs w:val="28"/>
        </w:rPr>
        <w:t>doanhvàng bạc</w:t>
      </w:r>
      <w:r w:rsidRPr="00611333">
        <w:rPr>
          <w:rFonts w:ascii="Times New Roman" w:eastAsia="Times New Roman" w:hAnsi="Times New Roman"/>
          <w:sz w:val="28"/>
          <w:szCs w:val="28"/>
          <w:lang w:val="en-US" w:eastAsia="vi-VN"/>
        </w:rPr>
        <w:t>, đá quý;</w:t>
      </w:r>
    </w:p>
    <w:p w:rsidR="00660406" w:rsidRPr="00611333" w:rsidRDefault="00660406"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Về kỹ năng: </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+Lập chứng từ và định khoản chính xác</w:t>
      </w:r>
      <w:r w:rsidRPr="00611333">
        <w:rPr>
          <w:rFonts w:ascii="Times New Roman" w:eastAsia="Times New Roman" w:hAnsi="Times New Roman"/>
          <w:sz w:val="28"/>
          <w:szCs w:val="28"/>
          <w:lang w:eastAsia="vi-VN"/>
        </w:rPr>
        <w:t xml:space="preserve"> các nghiệp vụ kinh tế phát sinh </w:t>
      </w:r>
      <w:r w:rsidRPr="00611333">
        <w:rPr>
          <w:rFonts w:ascii="Times New Roman" w:eastAsia="Times New Roman" w:hAnsi="Times New Roman"/>
          <w:sz w:val="28"/>
          <w:szCs w:val="28"/>
          <w:lang w:val="en-US" w:eastAsia="vi-VN"/>
        </w:rPr>
        <w:t>về</w:t>
      </w:r>
      <w:r w:rsidRPr="00611333">
        <w:rPr>
          <w:rFonts w:ascii="Times New Roman" w:eastAsia="Times New Roman" w:hAnsi="Times New Roman"/>
          <w:sz w:val="28"/>
          <w:szCs w:val="28"/>
          <w:lang w:eastAsia="vi-VN"/>
        </w:rPr>
        <w:t xml:space="preserve"> ngân quỹ và thanh toán không dùng tiền mặt </w:t>
      </w:r>
      <w:r w:rsidRPr="00611333">
        <w:rPr>
          <w:rFonts w:ascii="Times New Roman" w:eastAsia="Times New Roman" w:hAnsi="Times New Roman"/>
          <w:sz w:val="28"/>
          <w:szCs w:val="28"/>
          <w:lang w:val="en-US" w:eastAsia="vi-VN"/>
        </w:rPr>
        <w:t>theo bài thực hành;</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w:t>
      </w:r>
      <w:r w:rsidRPr="00611333">
        <w:rPr>
          <w:rFonts w:ascii="Times New Roman" w:eastAsia="Times New Roman" w:hAnsi="Times New Roman"/>
          <w:sz w:val="28"/>
          <w:szCs w:val="28"/>
          <w:lang w:eastAsia="vi-VN"/>
        </w:rPr>
        <w:t xml:space="preserve">ận dụng hạch toán được các nghiệp vụ kinh tế phát sinh có liên quan </w:t>
      </w:r>
      <w:r w:rsidRPr="00611333">
        <w:rPr>
          <w:rFonts w:ascii="Times New Roman" w:hAnsi="Times New Roman"/>
          <w:sz w:val="28"/>
          <w:szCs w:val="28"/>
        </w:rPr>
        <w:t>nghiệp vụ kinh doanh ngoại tệ và vàng bạc</w:t>
      </w:r>
      <w:r w:rsidRPr="00611333">
        <w:rPr>
          <w:rFonts w:ascii="Times New Roman" w:eastAsia="Times New Roman" w:hAnsi="Times New Roman"/>
          <w:sz w:val="28"/>
          <w:szCs w:val="28"/>
          <w:lang w:eastAsia="vi-VN"/>
        </w:rPr>
        <w:t xml:space="preserve"> tại các ngân hàng thương mại và tổ chức tín dụng.</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Về năng lực tự chủ và trách nhiệm: </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Tự chịu trách nhiệm về công việc của mình theo nguyên tắc an toàn nghề nghiệp và đạo đức nghề nghiệp;</w:t>
      </w:r>
    </w:p>
    <w:p w:rsidR="00660406" w:rsidRPr="00611333" w:rsidRDefault="00660406" w:rsidP="00F74021">
      <w:pPr>
        <w:tabs>
          <w:tab w:val="left" w:pos="0"/>
        </w:tabs>
        <w:spacing w:line="288" w:lineRule="auto"/>
        <w:ind w:firstLine="709"/>
        <w:jc w:val="both"/>
        <w:rPr>
          <w:rFonts w:ascii="Times New Roman" w:hAnsi="Times New Roman"/>
          <w:spacing w:val="-4"/>
          <w:sz w:val="28"/>
          <w:szCs w:val="28"/>
          <w:lang w:val="en-US"/>
        </w:rPr>
      </w:pPr>
      <w:r w:rsidRPr="00611333">
        <w:rPr>
          <w:rFonts w:ascii="Times New Roman" w:hAnsi="Times New Roman"/>
          <w:spacing w:val="-4"/>
          <w:sz w:val="28"/>
          <w:szCs w:val="28"/>
          <w:lang w:val="en-US"/>
        </w:rPr>
        <w:t>+ Trung thực, cẩn thận, ý thức chấp hành tốt pháp luật về tài chính kế toán;</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khả năng làm việc độc lập, làm việc nhóm.</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chương:</w:t>
      </w:r>
    </w:p>
    <w:tbl>
      <w:tblPr>
        <w:tblW w:w="0" w:type="auto"/>
        <w:tblInd w:w="817" w:type="dxa"/>
        <w:tblLook w:val="04A0"/>
      </w:tblPr>
      <w:tblGrid>
        <w:gridCol w:w="6804"/>
        <w:gridCol w:w="709"/>
        <w:gridCol w:w="850"/>
      </w:tblGrid>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 Kế toán kinh doanh ngoại tệ</w:t>
            </w:r>
          </w:p>
        </w:tc>
        <w:tc>
          <w:tcPr>
            <w:tcW w:w="709" w:type="dxa"/>
          </w:tcPr>
          <w:p w:rsidR="00366BD0" w:rsidRPr="00611333" w:rsidRDefault="00B25163"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2</w:t>
            </w:r>
          </w:p>
        </w:tc>
        <w:tc>
          <w:tcPr>
            <w:tcW w:w="850" w:type="dxa"/>
          </w:tcPr>
          <w:p w:rsidR="00366BD0" w:rsidRPr="00611333" w:rsidRDefault="00366BD0"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1.1. Nguyên tắc kế toán kinh doanh ngoại tệ</w:t>
            </w:r>
          </w:p>
        </w:tc>
        <w:tc>
          <w:tcPr>
            <w:tcW w:w="709" w:type="dxa"/>
          </w:tcPr>
          <w:p w:rsidR="00660406" w:rsidRPr="00611333" w:rsidRDefault="00660406" w:rsidP="00F74021">
            <w:pPr>
              <w:spacing w:line="288" w:lineRule="auto"/>
              <w:jc w:val="right"/>
              <w:rPr>
                <w:rFonts w:ascii="Times New Roman" w:hAnsi="Times New Roman"/>
                <w:i/>
                <w:sz w:val="28"/>
                <w:szCs w:val="28"/>
                <w:lang w:val="en-US"/>
              </w:rPr>
            </w:pPr>
          </w:p>
        </w:tc>
        <w:tc>
          <w:tcPr>
            <w:tcW w:w="850" w:type="dxa"/>
          </w:tcPr>
          <w:p w:rsidR="00660406" w:rsidRPr="00611333" w:rsidRDefault="00660406" w:rsidP="00F74021">
            <w:pPr>
              <w:spacing w:line="288" w:lineRule="auto"/>
              <w:rPr>
                <w:rFonts w:ascii="Times New Roman" w:hAnsi="Times New Roman"/>
                <w:sz w:val="28"/>
                <w:szCs w:val="28"/>
              </w:rPr>
            </w:pP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1.2. Tài khoản và chứng từ sử dụng</w:t>
            </w:r>
          </w:p>
        </w:tc>
        <w:tc>
          <w:tcPr>
            <w:tcW w:w="709" w:type="dxa"/>
          </w:tcPr>
          <w:p w:rsidR="00660406" w:rsidRPr="00611333" w:rsidRDefault="00660406" w:rsidP="00F74021">
            <w:pPr>
              <w:spacing w:line="288" w:lineRule="auto"/>
              <w:jc w:val="right"/>
              <w:rPr>
                <w:rFonts w:ascii="Times New Roman" w:hAnsi="Times New Roman"/>
                <w:i/>
                <w:sz w:val="28"/>
                <w:szCs w:val="28"/>
                <w:lang w:val="en-US"/>
              </w:rPr>
            </w:pPr>
          </w:p>
        </w:tc>
        <w:tc>
          <w:tcPr>
            <w:tcW w:w="850" w:type="dxa"/>
          </w:tcPr>
          <w:p w:rsidR="00660406" w:rsidRPr="00611333" w:rsidRDefault="00660406" w:rsidP="00F74021">
            <w:pPr>
              <w:spacing w:line="288" w:lineRule="auto"/>
              <w:rPr>
                <w:rFonts w:ascii="Times New Roman" w:hAnsi="Times New Roman"/>
                <w:sz w:val="28"/>
                <w:szCs w:val="28"/>
              </w:rPr>
            </w:pP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1.3. Quy trình kế toán</w:t>
            </w:r>
          </w:p>
        </w:tc>
        <w:tc>
          <w:tcPr>
            <w:tcW w:w="709" w:type="dxa"/>
          </w:tcPr>
          <w:p w:rsidR="00660406" w:rsidRPr="00611333" w:rsidRDefault="00660406" w:rsidP="00F74021">
            <w:pPr>
              <w:spacing w:line="288" w:lineRule="auto"/>
              <w:jc w:val="right"/>
              <w:rPr>
                <w:rFonts w:ascii="Times New Roman" w:hAnsi="Times New Roman"/>
                <w:i/>
                <w:sz w:val="28"/>
                <w:szCs w:val="28"/>
                <w:lang w:val="en-US"/>
              </w:rPr>
            </w:pPr>
          </w:p>
        </w:tc>
        <w:tc>
          <w:tcPr>
            <w:tcW w:w="850" w:type="dxa"/>
          </w:tcPr>
          <w:p w:rsidR="00660406" w:rsidRPr="00611333" w:rsidRDefault="00660406" w:rsidP="00F74021">
            <w:pPr>
              <w:spacing w:line="288" w:lineRule="auto"/>
              <w:rPr>
                <w:rFonts w:ascii="Times New Roman" w:hAnsi="Times New Roman"/>
                <w:sz w:val="28"/>
                <w:szCs w:val="28"/>
              </w:rPr>
            </w:pP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709" w:type="dxa"/>
          </w:tcPr>
          <w:p w:rsidR="00660406" w:rsidRPr="00611333" w:rsidRDefault="004D64A5"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2</w:t>
            </w:r>
          </w:p>
        </w:tc>
        <w:tc>
          <w:tcPr>
            <w:tcW w:w="850"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2. Kế toán nghiệp vụ kinh doanh vàng bạc, đá quý</w:t>
            </w:r>
          </w:p>
        </w:tc>
        <w:tc>
          <w:tcPr>
            <w:tcW w:w="709" w:type="dxa"/>
          </w:tcPr>
          <w:p w:rsidR="00660406" w:rsidRPr="00611333" w:rsidRDefault="00660406"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0"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2.1. Tài khoản và chứng từ sử dụng</w:t>
            </w:r>
          </w:p>
        </w:tc>
        <w:tc>
          <w:tcPr>
            <w:tcW w:w="709" w:type="dxa"/>
          </w:tcPr>
          <w:p w:rsidR="00660406" w:rsidRPr="00611333" w:rsidRDefault="00660406" w:rsidP="00F74021">
            <w:pPr>
              <w:spacing w:line="288" w:lineRule="auto"/>
              <w:jc w:val="right"/>
              <w:rPr>
                <w:rFonts w:ascii="Times New Roman" w:hAnsi="Times New Roman"/>
                <w:i/>
                <w:sz w:val="28"/>
                <w:szCs w:val="28"/>
                <w:lang w:val="en-US"/>
              </w:rPr>
            </w:pPr>
          </w:p>
        </w:tc>
        <w:tc>
          <w:tcPr>
            <w:tcW w:w="850" w:type="dxa"/>
          </w:tcPr>
          <w:p w:rsidR="00660406" w:rsidRPr="00611333" w:rsidRDefault="00660406" w:rsidP="00F74021">
            <w:pPr>
              <w:spacing w:line="288" w:lineRule="auto"/>
              <w:rPr>
                <w:rFonts w:ascii="Times New Roman" w:hAnsi="Times New Roman"/>
                <w:sz w:val="28"/>
                <w:szCs w:val="28"/>
              </w:rPr>
            </w:pPr>
          </w:p>
        </w:tc>
      </w:tr>
      <w:tr w:rsidR="00660406" w:rsidRPr="00611333" w:rsidTr="00FC00B9">
        <w:tc>
          <w:tcPr>
            <w:tcW w:w="6804" w:type="dxa"/>
          </w:tcPr>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hAnsi="Times New Roman"/>
                <w:sz w:val="28"/>
                <w:szCs w:val="28"/>
                <w:lang w:val="en-US"/>
              </w:rPr>
              <w:t>2.</w:t>
            </w:r>
            <w:r w:rsidRPr="00611333">
              <w:rPr>
                <w:rFonts w:ascii="Times New Roman" w:hAnsi="Times New Roman"/>
                <w:sz w:val="28"/>
                <w:szCs w:val="28"/>
              </w:rPr>
              <w:t>2.2. Quy trình kế toán</w:t>
            </w:r>
          </w:p>
        </w:tc>
        <w:tc>
          <w:tcPr>
            <w:tcW w:w="709" w:type="dxa"/>
          </w:tcPr>
          <w:p w:rsidR="00660406" w:rsidRPr="00611333" w:rsidRDefault="00660406" w:rsidP="00F74021">
            <w:pPr>
              <w:spacing w:line="288" w:lineRule="auto"/>
              <w:jc w:val="right"/>
              <w:rPr>
                <w:rFonts w:ascii="Times New Roman" w:hAnsi="Times New Roman"/>
                <w:i/>
                <w:sz w:val="28"/>
                <w:szCs w:val="28"/>
                <w:lang w:val="en-US"/>
              </w:rPr>
            </w:pPr>
          </w:p>
        </w:tc>
        <w:tc>
          <w:tcPr>
            <w:tcW w:w="850" w:type="dxa"/>
          </w:tcPr>
          <w:p w:rsidR="00660406" w:rsidRPr="00611333" w:rsidRDefault="00660406" w:rsidP="00F74021">
            <w:pPr>
              <w:spacing w:line="288" w:lineRule="auto"/>
              <w:rPr>
                <w:rFonts w:ascii="Times New Roman" w:hAnsi="Times New Roman"/>
                <w:sz w:val="28"/>
                <w:szCs w:val="28"/>
              </w:rPr>
            </w:pP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709" w:type="dxa"/>
          </w:tcPr>
          <w:p w:rsidR="00660406" w:rsidRPr="00611333" w:rsidRDefault="00366BD0"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0"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Kiểm tra định kỳ</w:t>
            </w:r>
          </w:p>
        </w:tc>
        <w:tc>
          <w:tcPr>
            <w:tcW w:w="709" w:type="dxa"/>
          </w:tcPr>
          <w:p w:rsidR="00660406" w:rsidRPr="00611333" w:rsidRDefault="00660406"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0"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bl>
    <w:p w:rsidR="00851468" w:rsidRDefault="00851468" w:rsidP="00F74021">
      <w:pPr>
        <w:spacing w:line="288" w:lineRule="auto"/>
        <w:jc w:val="both"/>
        <w:rPr>
          <w:rFonts w:ascii="Times New Roman" w:hAnsi="Times New Roman"/>
          <w:b/>
          <w:sz w:val="28"/>
          <w:szCs w:val="28"/>
          <w:lang w:val="en-US"/>
        </w:rPr>
      </w:pPr>
    </w:p>
    <w:p w:rsidR="00660406" w:rsidRPr="00611333" w:rsidRDefault="00660406" w:rsidP="00F74021">
      <w:pPr>
        <w:spacing w:line="288" w:lineRule="auto"/>
        <w:jc w:val="both"/>
        <w:rPr>
          <w:rFonts w:ascii="Times New Roman" w:eastAsia="Times New Roman" w:hAnsi="Times New Roman"/>
          <w:b/>
          <w:bCs/>
          <w:sz w:val="28"/>
          <w:szCs w:val="28"/>
          <w:lang w:eastAsia="vi-VN"/>
        </w:rPr>
      </w:pPr>
      <w:r w:rsidRPr="00611333">
        <w:rPr>
          <w:rFonts w:ascii="Times New Roman" w:hAnsi="Times New Roman"/>
          <w:b/>
          <w:sz w:val="28"/>
          <w:szCs w:val="28"/>
        </w:rPr>
        <w:t>Chương 3: Kế toán tài sản cố định và công cụ lao động trong NHTM</w:t>
      </w:r>
    </w:p>
    <w:p w:rsidR="00660406" w:rsidRPr="00611333" w:rsidRDefault="00660406"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i/>
          <w:sz w:val="28"/>
          <w:szCs w:val="28"/>
          <w:lang w:eastAsia="vi-VN"/>
        </w:rPr>
        <w:t xml:space="preserve">Thời gian: </w:t>
      </w:r>
      <w:r w:rsidR="00E84AE0">
        <w:rPr>
          <w:rFonts w:ascii="Times New Roman" w:eastAsia="Times New Roman" w:hAnsi="Times New Roman"/>
          <w:bCs/>
          <w:i/>
          <w:sz w:val="28"/>
          <w:szCs w:val="28"/>
          <w:lang w:val="en-US" w:eastAsia="vi-VN"/>
        </w:rPr>
        <w:t>13</w:t>
      </w:r>
      <w:r w:rsidRPr="00611333">
        <w:rPr>
          <w:rFonts w:ascii="Times New Roman" w:eastAsia="Times New Roman" w:hAnsi="Times New Roman"/>
          <w:bCs/>
          <w:i/>
          <w:sz w:val="28"/>
          <w:szCs w:val="28"/>
          <w:lang w:eastAsia="vi-VN"/>
        </w:rPr>
        <w:t xml:space="preserve"> giờ</w:t>
      </w:r>
      <w:r w:rsidRPr="00611333">
        <w:rPr>
          <w:rFonts w:ascii="Times New Roman" w:eastAsia="Times New Roman" w:hAnsi="Times New Roman"/>
          <w:bCs/>
          <w:i/>
          <w:sz w:val="28"/>
          <w:szCs w:val="28"/>
          <w:lang w:val="en-US" w:eastAsia="vi-VN"/>
        </w:rPr>
        <w:t xml:space="preserve"> (LT: </w:t>
      </w:r>
      <w:r w:rsidR="00E84AE0">
        <w:rPr>
          <w:rFonts w:ascii="Times New Roman" w:eastAsia="Times New Roman" w:hAnsi="Times New Roman"/>
          <w:bCs/>
          <w:i/>
          <w:sz w:val="28"/>
          <w:szCs w:val="28"/>
          <w:lang w:val="en-US" w:eastAsia="vi-VN"/>
        </w:rPr>
        <w:t xml:space="preserve">7 </w:t>
      </w:r>
      <w:r w:rsidRPr="00611333">
        <w:rPr>
          <w:rFonts w:ascii="Times New Roman" w:eastAsia="Times New Roman" w:hAnsi="Times New Roman"/>
          <w:bCs/>
          <w:i/>
          <w:sz w:val="28"/>
          <w:szCs w:val="28"/>
          <w:lang w:val="en-US" w:eastAsia="vi-VN"/>
        </w:rPr>
        <w:t xml:space="preserve">giờ, BT: </w:t>
      </w:r>
      <w:r w:rsidR="00E84AE0">
        <w:rPr>
          <w:rFonts w:ascii="Times New Roman" w:eastAsia="Times New Roman" w:hAnsi="Times New Roman"/>
          <w:bCs/>
          <w:i/>
          <w:sz w:val="28"/>
          <w:szCs w:val="28"/>
          <w:lang w:val="en-US" w:eastAsia="vi-VN"/>
        </w:rPr>
        <w:t>6</w:t>
      </w:r>
      <w:r w:rsidRPr="00611333">
        <w:rPr>
          <w:rFonts w:ascii="Times New Roman" w:eastAsia="Times New Roman" w:hAnsi="Times New Roman"/>
          <w:bCs/>
          <w:i/>
          <w:sz w:val="28"/>
          <w:szCs w:val="28"/>
          <w:lang w:val="en-US" w:eastAsia="vi-VN"/>
        </w:rPr>
        <w:t xml:space="preserve"> giờ)</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Mục tiêu:</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kiến thức:</w:t>
      </w:r>
    </w:p>
    <w:p w:rsidR="00660406" w:rsidRPr="00611333" w:rsidRDefault="00660406"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w:t>
      </w:r>
      <w:r w:rsidRPr="00611333">
        <w:rPr>
          <w:rFonts w:ascii="Times New Roman" w:hAnsi="Times New Roman"/>
          <w:sz w:val="28"/>
          <w:szCs w:val="28"/>
        </w:rPr>
        <w:t xml:space="preserve"> Trình bày được khái niệm và nhiệm vụ của kế toán NVL, CCDC</w:t>
      </w:r>
      <w:r w:rsidRPr="00611333">
        <w:rPr>
          <w:rFonts w:ascii="Times New Roman" w:hAnsi="Times New Roman"/>
          <w:sz w:val="28"/>
          <w:szCs w:val="28"/>
          <w:lang w:val="en-US"/>
        </w:rPr>
        <w:t>;</w:t>
      </w:r>
    </w:p>
    <w:p w:rsidR="00660406" w:rsidRPr="00611333" w:rsidRDefault="00660406"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w:t>
      </w:r>
      <w:r w:rsidRPr="00611333">
        <w:rPr>
          <w:rFonts w:ascii="Times New Roman" w:hAnsi="Times New Roman"/>
          <w:sz w:val="28"/>
          <w:szCs w:val="28"/>
        </w:rPr>
        <w:t xml:space="preserve"> Xác định được các chứng từ kế toán NVL, CCDC</w:t>
      </w:r>
      <w:r w:rsidRPr="00611333">
        <w:rPr>
          <w:rFonts w:ascii="Times New Roman" w:hAnsi="Times New Roman"/>
          <w:sz w:val="28"/>
          <w:szCs w:val="28"/>
          <w:lang w:val="en-US"/>
        </w:rPr>
        <w:t>;</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 xml:space="preserve">Trình bày được nguyên tắc, tài khoản, chứng từ </w:t>
      </w:r>
      <w:r w:rsidRPr="00611333">
        <w:rPr>
          <w:rFonts w:ascii="Times New Roman" w:eastAsia="Times New Roman" w:hAnsi="Times New Roman"/>
          <w:sz w:val="28"/>
          <w:szCs w:val="28"/>
          <w:lang w:val="en-US" w:eastAsia="vi-VN"/>
        </w:rPr>
        <w:t xml:space="preserve">sử dụng </w:t>
      </w:r>
      <w:r w:rsidRPr="00611333">
        <w:rPr>
          <w:rFonts w:ascii="Times New Roman" w:eastAsia="Times New Roman" w:hAnsi="Times New Roman"/>
          <w:sz w:val="28"/>
          <w:szCs w:val="28"/>
          <w:lang w:eastAsia="vi-VN"/>
        </w:rPr>
        <w:t xml:space="preserve">và quy trình kế toán nghiệp vụ </w:t>
      </w:r>
      <w:r w:rsidRPr="00611333">
        <w:rPr>
          <w:rFonts w:ascii="Times New Roman" w:eastAsia="Times New Roman" w:hAnsi="Times New Roman"/>
          <w:sz w:val="28"/>
          <w:szCs w:val="28"/>
          <w:lang w:val="en-US" w:eastAsia="vi-VN"/>
        </w:rPr>
        <w:t>TSCĐ;</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 xml:space="preserve">Trình bày được tài khoản, chứng từ </w:t>
      </w:r>
      <w:r w:rsidRPr="00611333">
        <w:rPr>
          <w:rFonts w:ascii="Times New Roman" w:eastAsia="Times New Roman" w:hAnsi="Times New Roman"/>
          <w:sz w:val="28"/>
          <w:szCs w:val="28"/>
          <w:lang w:val="en-US" w:eastAsia="vi-VN"/>
        </w:rPr>
        <w:t xml:space="preserve">sử dụng </w:t>
      </w:r>
      <w:r w:rsidRPr="00611333">
        <w:rPr>
          <w:rFonts w:ascii="Times New Roman" w:eastAsia="Times New Roman" w:hAnsi="Times New Roman"/>
          <w:sz w:val="28"/>
          <w:szCs w:val="28"/>
          <w:lang w:eastAsia="vi-VN"/>
        </w:rPr>
        <w:t>và quy trình kế toán nghiệp vụ</w:t>
      </w:r>
      <w:r w:rsidRPr="00611333">
        <w:rPr>
          <w:rFonts w:ascii="Times New Roman" w:eastAsia="Times New Roman" w:hAnsi="Times New Roman"/>
          <w:sz w:val="28"/>
          <w:szCs w:val="28"/>
          <w:lang w:val="en-US" w:eastAsia="vi-VN"/>
        </w:rPr>
        <w:t xml:space="preserve"> CCLĐ và vật liệu xây dựng;</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+Lập chứng từ và định khoản chính xác</w:t>
      </w:r>
      <w:r w:rsidRPr="00611333">
        <w:rPr>
          <w:rFonts w:ascii="Times New Roman" w:eastAsia="Times New Roman" w:hAnsi="Times New Roman"/>
          <w:sz w:val="28"/>
          <w:szCs w:val="28"/>
          <w:lang w:eastAsia="vi-VN"/>
        </w:rPr>
        <w:t xml:space="preserve"> các nghiệp vụ kinh tế phát sinh </w:t>
      </w:r>
      <w:r w:rsidRPr="00611333">
        <w:rPr>
          <w:rFonts w:ascii="Times New Roman" w:eastAsia="Times New Roman" w:hAnsi="Times New Roman"/>
          <w:sz w:val="28"/>
          <w:szCs w:val="28"/>
          <w:lang w:val="en-US" w:eastAsia="vi-VN"/>
        </w:rPr>
        <w:t>vềcông cụ dụng cụ và tài sản cố địnhtheo bài thực hành;</w:t>
      </w:r>
    </w:p>
    <w:p w:rsidR="00660406" w:rsidRPr="00611333" w:rsidRDefault="00660406" w:rsidP="00F74021">
      <w:pPr>
        <w:spacing w:line="288" w:lineRule="auto"/>
        <w:ind w:firstLine="720"/>
        <w:jc w:val="both"/>
        <w:rPr>
          <w:rFonts w:ascii="Times New Roman" w:eastAsia="Times New Roman" w:hAnsi="Times New Roman"/>
          <w:bCs/>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 xml:space="preserve">Vận dụng hạch toán được các nghiệp vụ kinh tế phát sinh có liên quan đến </w:t>
      </w:r>
      <w:r w:rsidRPr="00611333">
        <w:rPr>
          <w:rFonts w:ascii="Times New Roman" w:hAnsi="Times New Roman"/>
          <w:sz w:val="28"/>
          <w:szCs w:val="28"/>
        </w:rPr>
        <w:t>tài sản cố định và công cụ lao động trong NHTM.</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Về năng lực tự chủ và trách nhiệm: </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Tự chịu trách nhiệm về công việc của mình theo nguyên tắc an toàn nghề nghiệp và đạo đức nghề nghiệp;</w:t>
      </w:r>
    </w:p>
    <w:p w:rsidR="00660406" w:rsidRPr="00611333" w:rsidRDefault="00660406" w:rsidP="00F74021">
      <w:pPr>
        <w:tabs>
          <w:tab w:val="left" w:pos="0"/>
        </w:tabs>
        <w:spacing w:line="288" w:lineRule="auto"/>
        <w:ind w:firstLine="709"/>
        <w:jc w:val="both"/>
        <w:rPr>
          <w:rFonts w:ascii="Times New Roman" w:hAnsi="Times New Roman"/>
          <w:spacing w:val="-4"/>
          <w:sz w:val="28"/>
          <w:szCs w:val="28"/>
          <w:lang w:val="en-US"/>
        </w:rPr>
      </w:pPr>
      <w:r w:rsidRPr="00611333">
        <w:rPr>
          <w:rFonts w:ascii="Times New Roman" w:hAnsi="Times New Roman"/>
          <w:spacing w:val="-4"/>
          <w:sz w:val="28"/>
          <w:szCs w:val="28"/>
          <w:lang w:val="en-US"/>
        </w:rPr>
        <w:t>+ Trung thực, cẩn thận, ý thức chấp hành tốt pháp luật về tài chính kế toán;</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khả năng làm việc độc lập, làm việc nhóm.</w:t>
      </w:r>
    </w:p>
    <w:p w:rsidR="00660406" w:rsidRPr="00611333" w:rsidRDefault="00660406" w:rsidP="00F74021">
      <w:pPr>
        <w:spacing w:line="288" w:lineRule="auto"/>
        <w:ind w:firstLine="709"/>
        <w:jc w:val="both"/>
        <w:rPr>
          <w:rFonts w:ascii="Times New Roman" w:eastAsia="Times New Roman" w:hAnsi="Times New Roman"/>
          <w:bCs/>
          <w:sz w:val="28"/>
          <w:szCs w:val="28"/>
          <w:lang w:eastAsia="vi-VN"/>
        </w:rPr>
      </w:pPr>
      <w:r w:rsidRPr="00611333">
        <w:rPr>
          <w:rFonts w:ascii="Times New Roman" w:eastAsia="Times New Roman" w:hAnsi="Times New Roman"/>
          <w:sz w:val="28"/>
          <w:szCs w:val="28"/>
          <w:lang w:eastAsia="vi-VN"/>
        </w:rPr>
        <w:t>2. Nội dung chương:</w:t>
      </w:r>
    </w:p>
    <w:tbl>
      <w:tblPr>
        <w:tblW w:w="0" w:type="auto"/>
        <w:tblInd w:w="675" w:type="dxa"/>
        <w:tblLook w:val="04A0"/>
      </w:tblPr>
      <w:tblGrid>
        <w:gridCol w:w="6804"/>
        <w:gridCol w:w="851"/>
        <w:gridCol w:w="850"/>
      </w:tblGrid>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 Kế toán TSCĐ</w:t>
            </w:r>
          </w:p>
        </w:tc>
        <w:tc>
          <w:tcPr>
            <w:tcW w:w="851" w:type="dxa"/>
          </w:tcPr>
          <w:p w:rsidR="00366BD0" w:rsidRPr="00611333" w:rsidRDefault="00E84AE0"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4</w:t>
            </w:r>
          </w:p>
        </w:tc>
        <w:tc>
          <w:tcPr>
            <w:tcW w:w="850" w:type="dxa"/>
          </w:tcPr>
          <w:p w:rsidR="00366BD0" w:rsidRPr="00611333" w:rsidRDefault="00366BD0" w:rsidP="00F74021">
            <w:pPr>
              <w:spacing w:line="288" w:lineRule="auto"/>
              <w:rPr>
                <w:rFonts w:ascii="Times New Roman" w:hAnsi="Times New Roman"/>
                <w:i/>
                <w:sz w:val="28"/>
                <w:szCs w:val="28"/>
                <w:lang w:val="en-US"/>
              </w:rPr>
            </w:pPr>
            <w:r w:rsidRPr="00611333">
              <w:rPr>
                <w:rFonts w:ascii="Times New Roman" w:eastAsia="Times New Roman" w:hAnsi="Times New Roman"/>
                <w:i/>
                <w:sz w:val="28"/>
                <w:szCs w:val="28"/>
                <w:lang w:val="en-US" w:eastAsia="vi-VN"/>
              </w:rPr>
              <w:t>giờ</w:t>
            </w:r>
          </w:p>
        </w:tc>
      </w:tr>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1.1. Nhiệm vụ kế toán TSCĐ</w:t>
            </w:r>
          </w:p>
        </w:tc>
        <w:tc>
          <w:tcPr>
            <w:tcW w:w="851" w:type="dxa"/>
          </w:tcPr>
          <w:p w:rsidR="00366BD0" w:rsidRPr="00611333" w:rsidRDefault="00366BD0" w:rsidP="00F74021">
            <w:pPr>
              <w:spacing w:line="288" w:lineRule="auto"/>
              <w:jc w:val="right"/>
              <w:rPr>
                <w:rFonts w:ascii="Times New Roman" w:hAnsi="Times New Roman"/>
                <w:i/>
                <w:sz w:val="28"/>
                <w:szCs w:val="28"/>
                <w:lang w:val="en-US"/>
              </w:rPr>
            </w:pPr>
          </w:p>
        </w:tc>
        <w:tc>
          <w:tcPr>
            <w:tcW w:w="850" w:type="dxa"/>
          </w:tcPr>
          <w:p w:rsidR="00366BD0" w:rsidRPr="00611333" w:rsidRDefault="00366BD0" w:rsidP="00F74021">
            <w:pPr>
              <w:spacing w:line="288" w:lineRule="auto"/>
              <w:rPr>
                <w:rFonts w:ascii="Times New Roman" w:hAnsi="Times New Roman"/>
                <w:i/>
                <w:sz w:val="28"/>
                <w:szCs w:val="28"/>
                <w:lang w:val="en-US"/>
              </w:rPr>
            </w:pPr>
          </w:p>
        </w:tc>
      </w:tr>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1.2. Nguyên tắc hạch toán TSCĐ</w:t>
            </w:r>
          </w:p>
        </w:tc>
        <w:tc>
          <w:tcPr>
            <w:tcW w:w="851" w:type="dxa"/>
          </w:tcPr>
          <w:p w:rsidR="00366BD0" w:rsidRPr="00611333" w:rsidRDefault="00366BD0" w:rsidP="00F74021">
            <w:pPr>
              <w:spacing w:line="288" w:lineRule="auto"/>
              <w:jc w:val="right"/>
              <w:rPr>
                <w:rFonts w:ascii="Times New Roman" w:hAnsi="Times New Roman"/>
                <w:i/>
                <w:sz w:val="28"/>
                <w:szCs w:val="28"/>
                <w:lang w:val="en-US"/>
              </w:rPr>
            </w:pPr>
          </w:p>
        </w:tc>
        <w:tc>
          <w:tcPr>
            <w:tcW w:w="850" w:type="dxa"/>
          </w:tcPr>
          <w:p w:rsidR="00366BD0" w:rsidRPr="00611333" w:rsidRDefault="00366BD0" w:rsidP="00F74021">
            <w:pPr>
              <w:spacing w:line="288" w:lineRule="auto"/>
              <w:rPr>
                <w:rFonts w:ascii="Times New Roman" w:hAnsi="Times New Roman"/>
                <w:i/>
                <w:sz w:val="28"/>
                <w:szCs w:val="28"/>
                <w:lang w:val="en-US"/>
              </w:rPr>
            </w:pPr>
          </w:p>
        </w:tc>
      </w:tr>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1.3. Tài khoản và chứng từ kế toán sử dụng</w:t>
            </w:r>
          </w:p>
        </w:tc>
        <w:tc>
          <w:tcPr>
            <w:tcW w:w="851" w:type="dxa"/>
          </w:tcPr>
          <w:p w:rsidR="00366BD0" w:rsidRPr="00611333" w:rsidRDefault="00366BD0" w:rsidP="00F74021">
            <w:pPr>
              <w:spacing w:line="288" w:lineRule="auto"/>
              <w:jc w:val="right"/>
              <w:rPr>
                <w:rFonts w:ascii="Times New Roman" w:hAnsi="Times New Roman"/>
                <w:i/>
                <w:sz w:val="28"/>
                <w:szCs w:val="28"/>
                <w:lang w:val="en-US"/>
              </w:rPr>
            </w:pPr>
          </w:p>
        </w:tc>
        <w:tc>
          <w:tcPr>
            <w:tcW w:w="850" w:type="dxa"/>
          </w:tcPr>
          <w:p w:rsidR="00366BD0" w:rsidRPr="00611333" w:rsidRDefault="00366BD0" w:rsidP="00F74021">
            <w:pPr>
              <w:spacing w:line="288" w:lineRule="auto"/>
              <w:rPr>
                <w:rFonts w:ascii="Times New Roman" w:hAnsi="Times New Roman"/>
                <w:i/>
                <w:sz w:val="28"/>
                <w:szCs w:val="28"/>
                <w:lang w:val="en-US"/>
              </w:rPr>
            </w:pPr>
          </w:p>
        </w:tc>
      </w:tr>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1.4. Quy trình kế toán</w:t>
            </w:r>
          </w:p>
        </w:tc>
        <w:tc>
          <w:tcPr>
            <w:tcW w:w="851" w:type="dxa"/>
          </w:tcPr>
          <w:p w:rsidR="00366BD0" w:rsidRPr="00611333" w:rsidRDefault="00366BD0" w:rsidP="00F74021">
            <w:pPr>
              <w:spacing w:line="288" w:lineRule="auto"/>
              <w:jc w:val="right"/>
              <w:rPr>
                <w:rFonts w:ascii="Times New Roman" w:hAnsi="Times New Roman"/>
                <w:i/>
                <w:sz w:val="28"/>
                <w:szCs w:val="28"/>
                <w:lang w:val="en-US"/>
              </w:rPr>
            </w:pPr>
          </w:p>
        </w:tc>
        <w:tc>
          <w:tcPr>
            <w:tcW w:w="850" w:type="dxa"/>
          </w:tcPr>
          <w:p w:rsidR="00366BD0" w:rsidRPr="00611333" w:rsidRDefault="00366BD0" w:rsidP="00F74021">
            <w:pPr>
              <w:spacing w:line="288" w:lineRule="auto"/>
              <w:rPr>
                <w:rFonts w:ascii="Times New Roman" w:hAnsi="Times New Roman"/>
                <w:i/>
                <w:sz w:val="28"/>
                <w:szCs w:val="28"/>
                <w:lang w:val="en-US"/>
              </w:rPr>
            </w:pPr>
          </w:p>
        </w:tc>
      </w:tr>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851" w:type="dxa"/>
          </w:tcPr>
          <w:p w:rsidR="00366BD0" w:rsidRPr="00611333" w:rsidRDefault="00E84AE0"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4</w:t>
            </w:r>
          </w:p>
        </w:tc>
        <w:tc>
          <w:tcPr>
            <w:tcW w:w="850" w:type="dxa"/>
          </w:tcPr>
          <w:p w:rsidR="00366BD0" w:rsidRPr="00611333" w:rsidRDefault="00366BD0" w:rsidP="00F74021">
            <w:pPr>
              <w:spacing w:line="288" w:lineRule="auto"/>
              <w:rPr>
                <w:rFonts w:ascii="Times New Roman" w:hAnsi="Times New Roman"/>
                <w:i/>
                <w:sz w:val="28"/>
                <w:szCs w:val="28"/>
                <w:lang w:val="en-US"/>
              </w:rPr>
            </w:pPr>
            <w:r w:rsidRPr="00611333">
              <w:rPr>
                <w:rFonts w:ascii="Times New Roman" w:eastAsia="Times New Roman" w:hAnsi="Times New Roman"/>
                <w:i/>
                <w:sz w:val="28"/>
                <w:szCs w:val="28"/>
                <w:lang w:val="en-US" w:eastAsia="vi-VN"/>
              </w:rPr>
              <w:t>giờ</w:t>
            </w:r>
          </w:p>
        </w:tc>
      </w:tr>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rPr>
            </w:pPr>
            <w:r w:rsidRPr="00611333">
              <w:rPr>
                <w:rFonts w:ascii="Times New Roman" w:hAnsi="Times New Roman"/>
                <w:sz w:val="28"/>
                <w:szCs w:val="28"/>
              </w:rPr>
              <w:t>2.</w:t>
            </w:r>
            <w:r w:rsidRPr="00611333">
              <w:rPr>
                <w:rFonts w:ascii="Times New Roman" w:hAnsi="Times New Roman"/>
                <w:sz w:val="28"/>
                <w:szCs w:val="28"/>
                <w:lang w:val="en-US"/>
              </w:rPr>
              <w:t>2</w:t>
            </w:r>
            <w:r w:rsidRPr="00611333">
              <w:rPr>
                <w:rFonts w:ascii="Times New Roman" w:hAnsi="Times New Roman"/>
                <w:sz w:val="28"/>
                <w:szCs w:val="28"/>
              </w:rPr>
              <w:t xml:space="preserve"> Kế toán công cụ lao động và vật liệu xây dựng</w:t>
            </w:r>
          </w:p>
        </w:tc>
        <w:tc>
          <w:tcPr>
            <w:tcW w:w="851" w:type="dxa"/>
          </w:tcPr>
          <w:p w:rsidR="00366BD0" w:rsidRPr="00611333" w:rsidRDefault="00E84AE0"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3</w:t>
            </w:r>
          </w:p>
        </w:tc>
        <w:tc>
          <w:tcPr>
            <w:tcW w:w="850" w:type="dxa"/>
          </w:tcPr>
          <w:p w:rsidR="00366BD0" w:rsidRPr="00611333" w:rsidRDefault="00366BD0" w:rsidP="00F74021">
            <w:pPr>
              <w:spacing w:line="288" w:lineRule="auto"/>
              <w:rPr>
                <w:rFonts w:ascii="Times New Roman" w:hAnsi="Times New Roman"/>
                <w:i/>
                <w:sz w:val="28"/>
                <w:szCs w:val="28"/>
                <w:lang w:val="en-US"/>
              </w:rPr>
            </w:pPr>
            <w:r w:rsidRPr="00611333">
              <w:rPr>
                <w:rFonts w:ascii="Times New Roman" w:eastAsia="Times New Roman" w:hAnsi="Times New Roman"/>
                <w:i/>
                <w:sz w:val="28"/>
                <w:szCs w:val="28"/>
                <w:lang w:val="en-US" w:eastAsia="vi-VN"/>
              </w:rPr>
              <w:t>giờ</w:t>
            </w:r>
          </w:p>
        </w:tc>
      </w:tr>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2.1. Nội dung</w:t>
            </w:r>
          </w:p>
        </w:tc>
        <w:tc>
          <w:tcPr>
            <w:tcW w:w="851" w:type="dxa"/>
          </w:tcPr>
          <w:p w:rsidR="00366BD0" w:rsidRPr="00611333" w:rsidRDefault="00366BD0" w:rsidP="00F74021">
            <w:pPr>
              <w:spacing w:line="288" w:lineRule="auto"/>
              <w:jc w:val="right"/>
              <w:rPr>
                <w:rFonts w:ascii="Times New Roman" w:hAnsi="Times New Roman"/>
                <w:i/>
                <w:sz w:val="28"/>
                <w:szCs w:val="28"/>
                <w:lang w:val="en-US"/>
              </w:rPr>
            </w:pPr>
          </w:p>
        </w:tc>
        <w:tc>
          <w:tcPr>
            <w:tcW w:w="850" w:type="dxa"/>
          </w:tcPr>
          <w:p w:rsidR="00366BD0" w:rsidRPr="00611333" w:rsidRDefault="00366BD0" w:rsidP="00F74021">
            <w:pPr>
              <w:spacing w:line="288" w:lineRule="auto"/>
              <w:rPr>
                <w:rFonts w:ascii="Times New Roman" w:hAnsi="Times New Roman"/>
                <w:sz w:val="28"/>
                <w:szCs w:val="28"/>
              </w:rPr>
            </w:pPr>
          </w:p>
        </w:tc>
      </w:tr>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2.2. Tài khoản và chứng từ kế toán sử dụng</w:t>
            </w:r>
          </w:p>
        </w:tc>
        <w:tc>
          <w:tcPr>
            <w:tcW w:w="851" w:type="dxa"/>
          </w:tcPr>
          <w:p w:rsidR="00366BD0" w:rsidRPr="00611333" w:rsidRDefault="00366BD0" w:rsidP="00F74021">
            <w:pPr>
              <w:spacing w:line="288" w:lineRule="auto"/>
              <w:jc w:val="right"/>
              <w:rPr>
                <w:rFonts w:ascii="Times New Roman" w:hAnsi="Times New Roman"/>
                <w:i/>
                <w:sz w:val="28"/>
                <w:szCs w:val="28"/>
                <w:lang w:val="en-US"/>
              </w:rPr>
            </w:pPr>
          </w:p>
        </w:tc>
        <w:tc>
          <w:tcPr>
            <w:tcW w:w="850" w:type="dxa"/>
          </w:tcPr>
          <w:p w:rsidR="00366BD0" w:rsidRPr="00611333" w:rsidRDefault="00366BD0" w:rsidP="00F74021">
            <w:pPr>
              <w:spacing w:line="288" w:lineRule="auto"/>
              <w:rPr>
                <w:rFonts w:ascii="Times New Roman" w:hAnsi="Times New Roman"/>
                <w:sz w:val="28"/>
                <w:szCs w:val="28"/>
              </w:rPr>
            </w:pPr>
          </w:p>
        </w:tc>
      </w:tr>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2.3. Quy trình kế toán</w:t>
            </w:r>
          </w:p>
        </w:tc>
        <w:tc>
          <w:tcPr>
            <w:tcW w:w="851" w:type="dxa"/>
          </w:tcPr>
          <w:p w:rsidR="00366BD0" w:rsidRPr="00611333" w:rsidRDefault="00366BD0" w:rsidP="00F74021">
            <w:pPr>
              <w:spacing w:line="288" w:lineRule="auto"/>
              <w:jc w:val="right"/>
              <w:rPr>
                <w:rFonts w:ascii="Times New Roman" w:hAnsi="Times New Roman"/>
                <w:i/>
                <w:sz w:val="28"/>
                <w:szCs w:val="28"/>
                <w:lang w:val="en-US"/>
              </w:rPr>
            </w:pPr>
          </w:p>
        </w:tc>
        <w:tc>
          <w:tcPr>
            <w:tcW w:w="850" w:type="dxa"/>
          </w:tcPr>
          <w:p w:rsidR="00366BD0" w:rsidRPr="00611333" w:rsidRDefault="00366BD0" w:rsidP="00F74021">
            <w:pPr>
              <w:spacing w:line="288" w:lineRule="auto"/>
              <w:rPr>
                <w:rFonts w:ascii="Times New Roman" w:hAnsi="Times New Roman"/>
                <w:sz w:val="28"/>
                <w:szCs w:val="28"/>
              </w:rPr>
            </w:pPr>
          </w:p>
        </w:tc>
      </w:tr>
      <w:tr w:rsidR="00366BD0" w:rsidRPr="00611333" w:rsidTr="00FC00B9">
        <w:tc>
          <w:tcPr>
            <w:tcW w:w="6804" w:type="dxa"/>
          </w:tcPr>
          <w:p w:rsidR="00366BD0" w:rsidRPr="00611333" w:rsidRDefault="00366BD0"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851" w:type="dxa"/>
          </w:tcPr>
          <w:p w:rsidR="00366BD0" w:rsidRPr="00611333" w:rsidRDefault="00366BD0"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2</w:t>
            </w:r>
          </w:p>
        </w:tc>
        <w:tc>
          <w:tcPr>
            <w:tcW w:w="850" w:type="dxa"/>
          </w:tcPr>
          <w:p w:rsidR="00366BD0" w:rsidRPr="00611333" w:rsidRDefault="00366BD0" w:rsidP="00F74021">
            <w:pPr>
              <w:spacing w:line="288" w:lineRule="auto"/>
              <w:rPr>
                <w:rFonts w:ascii="Times New Roman" w:hAnsi="Times New Roman"/>
                <w:i/>
                <w:sz w:val="28"/>
                <w:szCs w:val="28"/>
                <w:lang w:val="en-US"/>
              </w:rPr>
            </w:pPr>
            <w:r w:rsidRPr="00611333">
              <w:rPr>
                <w:rFonts w:ascii="Times New Roman" w:eastAsia="Times New Roman" w:hAnsi="Times New Roman"/>
                <w:i/>
                <w:sz w:val="28"/>
                <w:szCs w:val="28"/>
                <w:lang w:val="en-US" w:eastAsia="vi-VN"/>
              </w:rPr>
              <w:t>giờ</w:t>
            </w:r>
          </w:p>
        </w:tc>
      </w:tr>
    </w:tbl>
    <w:p w:rsidR="00851468" w:rsidRDefault="00851468" w:rsidP="00F74021">
      <w:pPr>
        <w:spacing w:line="288" w:lineRule="auto"/>
        <w:jc w:val="both"/>
        <w:rPr>
          <w:rFonts w:ascii="Times New Roman" w:hAnsi="Times New Roman"/>
          <w:b/>
          <w:sz w:val="28"/>
          <w:szCs w:val="28"/>
          <w:lang w:val="en-US"/>
        </w:rPr>
      </w:pPr>
    </w:p>
    <w:p w:rsidR="00660406" w:rsidRPr="00611333" w:rsidRDefault="00660406" w:rsidP="00F74021">
      <w:pPr>
        <w:spacing w:line="288" w:lineRule="auto"/>
        <w:jc w:val="both"/>
        <w:rPr>
          <w:rFonts w:ascii="Times New Roman" w:eastAsia="Times New Roman" w:hAnsi="Times New Roman"/>
          <w:b/>
          <w:bCs/>
          <w:sz w:val="28"/>
          <w:szCs w:val="28"/>
          <w:lang w:val="en-US" w:eastAsia="vi-VN"/>
        </w:rPr>
      </w:pPr>
      <w:r w:rsidRPr="00611333">
        <w:rPr>
          <w:rFonts w:ascii="Times New Roman" w:hAnsi="Times New Roman"/>
          <w:b/>
          <w:sz w:val="28"/>
          <w:szCs w:val="28"/>
        </w:rPr>
        <w:t>Chương 4: Kế toán thu nhập, chi phí và kết quả kinh doanh của ngân hàng thương mại</w:t>
      </w:r>
      <w:r w:rsidRPr="00611333">
        <w:rPr>
          <w:rFonts w:ascii="Times New Roman" w:eastAsia="Times New Roman" w:hAnsi="Times New Roman"/>
          <w:b/>
          <w:bCs/>
          <w:sz w:val="28"/>
          <w:szCs w:val="28"/>
          <w:lang w:eastAsia="vi-VN"/>
        </w:rPr>
        <w:tab/>
      </w:r>
      <w:r w:rsidRPr="00611333">
        <w:rPr>
          <w:rFonts w:ascii="Times New Roman" w:eastAsia="Times New Roman" w:hAnsi="Times New Roman"/>
          <w:b/>
          <w:bCs/>
          <w:sz w:val="28"/>
          <w:szCs w:val="28"/>
          <w:lang w:eastAsia="vi-VN"/>
        </w:rPr>
        <w:tab/>
      </w:r>
      <w:r w:rsidRPr="00611333">
        <w:rPr>
          <w:rFonts w:ascii="Times New Roman" w:eastAsia="Times New Roman" w:hAnsi="Times New Roman"/>
          <w:b/>
          <w:bCs/>
          <w:sz w:val="28"/>
          <w:szCs w:val="28"/>
          <w:lang w:eastAsia="vi-VN"/>
        </w:rPr>
        <w:tab/>
      </w:r>
      <w:r w:rsidRPr="00611333">
        <w:rPr>
          <w:rFonts w:ascii="Times New Roman" w:eastAsia="Times New Roman" w:hAnsi="Times New Roman"/>
          <w:b/>
          <w:bCs/>
          <w:sz w:val="28"/>
          <w:szCs w:val="28"/>
          <w:lang w:eastAsia="vi-VN"/>
        </w:rPr>
        <w:tab/>
      </w:r>
      <w:r w:rsidRPr="00611333">
        <w:rPr>
          <w:rFonts w:ascii="Times New Roman" w:eastAsia="Times New Roman" w:hAnsi="Times New Roman"/>
          <w:b/>
          <w:bCs/>
          <w:sz w:val="28"/>
          <w:szCs w:val="28"/>
          <w:lang w:eastAsia="vi-VN"/>
        </w:rPr>
        <w:tab/>
      </w:r>
    </w:p>
    <w:p w:rsidR="00660406" w:rsidRPr="00611333" w:rsidRDefault="00660406" w:rsidP="00F74021">
      <w:pPr>
        <w:spacing w:line="288" w:lineRule="auto"/>
        <w:jc w:val="right"/>
        <w:rPr>
          <w:rFonts w:ascii="Times New Roman" w:eastAsia="Times New Roman" w:hAnsi="Times New Roman"/>
          <w:b/>
          <w:bCs/>
          <w:sz w:val="28"/>
          <w:szCs w:val="28"/>
          <w:lang w:val="en-US" w:eastAsia="vi-VN"/>
        </w:rPr>
      </w:pPr>
      <w:r w:rsidRPr="00611333">
        <w:rPr>
          <w:rFonts w:ascii="Times New Roman" w:eastAsia="Times New Roman" w:hAnsi="Times New Roman"/>
          <w:bCs/>
          <w:i/>
          <w:sz w:val="28"/>
          <w:szCs w:val="28"/>
          <w:lang w:eastAsia="vi-VN"/>
        </w:rPr>
        <w:t>Thời gian: 1</w:t>
      </w:r>
      <w:r w:rsidR="00E84AE0">
        <w:rPr>
          <w:rFonts w:ascii="Times New Roman" w:eastAsia="Times New Roman" w:hAnsi="Times New Roman"/>
          <w:bCs/>
          <w:i/>
          <w:sz w:val="28"/>
          <w:szCs w:val="28"/>
          <w:lang w:val="en-US" w:eastAsia="vi-VN"/>
        </w:rPr>
        <w:t>5</w:t>
      </w:r>
      <w:r w:rsidRPr="00611333">
        <w:rPr>
          <w:rFonts w:ascii="Times New Roman" w:eastAsia="Times New Roman" w:hAnsi="Times New Roman"/>
          <w:bCs/>
          <w:i/>
          <w:sz w:val="28"/>
          <w:szCs w:val="28"/>
          <w:lang w:eastAsia="vi-VN"/>
        </w:rPr>
        <w:t xml:space="preserve"> giờ</w:t>
      </w:r>
      <w:r w:rsidRPr="00611333">
        <w:rPr>
          <w:rFonts w:ascii="Times New Roman" w:eastAsia="Times New Roman" w:hAnsi="Times New Roman"/>
          <w:bCs/>
          <w:i/>
          <w:sz w:val="28"/>
          <w:szCs w:val="28"/>
          <w:lang w:val="en-US" w:eastAsia="vi-VN"/>
        </w:rPr>
        <w:t xml:space="preserve">(LT: </w:t>
      </w:r>
      <w:r w:rsidR="00E84AE0">
        <w:rPr>
          <w:rFonts w:ascii="Times New Roman" w:eastAsia="Times New Roman" w:hAnsi="Times New Roman"/>
          <w:bCs/>
          <w:i/>
          <w:sz w:val="28"/>
          <w:szCs w:val="28"/>
          <w:lang w:val="en-US" w:eastAsia="vi-VN"/>
        </w:rPr>
        <w:t>7</w:t>
      </w:r>
      <w:r w:rsidRPr="00611333">
        <w:rPr>
          <w:rFonts w:ascii="Times New Roman" w:eastAsia="Times New Roman" w:hAnsi="Times New Roman"/>
          <w:bCs/>
          <w:i/>
          <w:sz w:val="28"/>
          <w:szCs w:val="28"/>
          <w:lang w:val="en-US" w:eastAsia="vi-VN"/>
        </w:rPr>
        <w:t xml:space="preserve"> giờ, BT: </w:t>
      </w:r>
      <w:r w:rsidR="00366BD0" w:rsidRPr="00611333">
        <w:rPr>
          <w:rFonts w:ascii="Times New Roman" w:eastAsia="Times New Roman" w:hAnsi="Times New Roman"/>
          <w:bCs/>
          <w:i/>
          <w:sz w:val="28"/>
          <w:szCs w:val="28"/>
          <w:lang w:val="en-US" w:eastAsia="vi-VN"/>
        </w:rPr>
        <w:t>7</w:t>
      </w:r>
      <w:r w:rsidRPr="00611333">
        <w:rPr>
          <w:rFonts w:ascii="Times New Roman" w:eastAsia="Times New Roman" w:hAnsi="Times New Roman"/>
          <w:bCs/>
          <w:i/>
          <w:sz w:val="28"/>
          <w:szCs w:val="28"/>
          <w:lang w:val="en-US" w:eastAsia="vi-VN"/>
        </w:rPr>
        <w:t xml:space="preserve"> giờ, KT: 1 giờ)</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Mục tiêu:</w:t>
      </w:r>
    </w:p>
    <w:p w:rsidR="00660406" w:rsidRPr="00611333" w:rsidRDefault="00660406" w:rsidP="00F74021">
      <w:pPr>
        <w:spacing w:line="288" w:lineRule="auto"/>
        <w:ind w:firstLine="720"/>
        <w:jc w:val="both"/>
        <w:rPr>
          <w:rFonts w:ascii="Times New Roman" w:eastAsia="Times New Roman" w:hAnsi="Times New Roman"/>
          <w:bCs/>
          <w:sz w:val="28"/>
          <w:szCs w:val="28"/>
          <w:lang w:val="en-US" w:eastAsia="vi-VN"/>
        </w:rPr>
      </w:pPr>
      <w:r w:rsidRPr="00611333">
        <w:rPr>
          <w:rFonts w:ascii="Times New Roman" w:eastAsia="Times New Roman" w:hAnsi="Times New Roman"/>
          <w:sz w:val="28"/>
          <w:szCs w:val="28"/>
          <w:lang w:val="en-US" w:eastAsia="vi-VN"/>
        </w:rPr>
        <w:t>- Về kiến thức:</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Trình bày được </w:t>
      </w:r>
      <w:r w:rsidRPr="00611333">
        <w:rPr>
          <w:rFonts w:ascii="Times New Roman" w:eastAsia="Times New Roman" w:hAnsi="Times New Roman"/>
          <w:sz w:val="28"/>
          <w:szCs w:val="28"/>
          <w:lang w:val="en-US" w:eastAsia="vi-VN"/>
        </w:rPr>
        <w:t>cơ chế tài chính của ngân hàng thương mại;</w:t>
      </w:r>
    </w:p>
    <w:p w:rsidR="00660406" w:rsidRPr="00611333" w:rsidRDefault="00660406"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w:t>
      </w:r>
      <w:r w:rsidRPr="00611333">
        <w:rPr>
          <w:rFonts w:ascii="Times New Roman" w:hAnsi="Times New Roman"/>
          <w:sz w:val="28"/>
          <w:szCs w:val="28"/>
        </w:rPr>
        <w:t xml:space="preserve"> Xác định được các chứng từ kế toán </w:t>
      </w:r>
      <w:r w:rsidRPr="00611333">
        <w:rPr>
          <w:rFonts w:ascii="Times New Roman" w:hAnsi="Times New Roman"/>
          <w:sz w:val="28"/>
          <w:szCs w:val="28"/>
          <w:lang w:val="en-US"/>
        </w:rPr>
        <w:t>thu nhập, chi phí và kết quả kinh doanh của NHTM;</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Trình bày được tài khoản</w:t>
      </w:r>
      <w:r w:rsidRPr="00611333">
        <w:rPr>
          <w:rFonts w:ascii="Times New Roman" w:eastAsia="Times New Roman" w:hAnsi="Times New Roman"/>
          <w:sz w:val="28"/>
          <w:szCs w:val="28"/>
          <w:lang w:val="en-US" w:eastAsia="vi-VN"/>
        </w:rPr>
        <w:t xml:space="preserve"> sử dụng </w:t>
      </w:r>
      <w:r w:rsidRPr="00611333">
        <w:rPr>
          <w:rFonts w:ascii="Times New Roman" w:eastAsia="Times New Roman" w:hAnsi="Times New Roman"/>
          <w:sz w:val="28"/>
          <w:szCs w:val="28"/>
          <w:lang w:eastAsia="vi-VN"/>
        </w:rPr>
        <w:t xml:space="preserve">và quy trình kế toán </w:t>
      </w:r>
      <w:r w:rsidRPr="00611333">
        <w:rPr>
          <w:rFonts w:ascii="Times New Roman" w:eastAsia="Times New Roman" w:hAnsi="Times New Roman"/>
          <w:sz w:val="28"/>
          <w:szCs w:val="28"/>
          <w:lang w:val="en-US" w:eastAsia="vi-VN"/>
        </w:rPr>
        <w:t>doanh thu, chi phí của ngân hàng;</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Trình bày được tài khoản</w:t>
      </w:r>
      <w:r w:rsidRPr="00611333">
        <w:rPr>
          <w:rFonts w:ascii="Times New Roman" w:eastAsia="Times New Roman" w:hAnsi="Times New Roman"/>
          <w:sz w:val="28"/>
          <w:szCs w:val="28"/>
          <w:lang w:val="en-US" w:eastAsia="vi-VN"/>
        </w:rPr>
        <w:t xml:space="preserve"> sử dụng </w:t>
      </w:r>
      <w:r w:rsidRPr="00611333">
        <w:rPr>
          <w:rFonts w:ascii="Times New Roman" w:eastAsia="Times New Roman" w:hAnsi="Times New Roman"/>
          <w:sz w:val="28"/>
          <w:szCs w:val="28"/>
          <w:lang w:eastAsia="vi-VN"/>
        </w:rPr>
        <w:t xml:space="preserve">và quy trình kế toán </w:t>
      </w:r>
      <w:r w:rsidRPr="00611333">
        <w:rPr>
          <w:rFonts w:ascii="Times New Roman" w:eastAsia="Times New Roman" w:hAnsi="Times New Roman"/>
          <w:sz w:val="28"/>
          <w:szCs w:val="28"/>
          <w:lang w:val="en-US" w:eastAsia="vi-VN"/>
        </w:rPr>
        <w:t>kết quả kinh doanh và phân phối lợi nhuận của ngân hàng;</w:t>
      </w:r>
    </w:p>
    <w:p w:rsidR="00660406" w:rsidRPr="00611333" w:rsidRDefault="00660406"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Về kỹ năng: </w:t>
      </w:r>
    </w:p>
    <w:p w:rsidR="00660406" w:rsidRPr="00611333" w:rsidRDefault="00660406"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+Lập chứng từ và định khoản chính xác</w:t>
      </w:r>
      <w:r w:rsidRPr="00611333">
        <w:rPr>
          <w:rFonts w:ascii="Times New Roman" w:eastAsia="Times New Roman" w:hAnsi="Times New Roman"/>
          <w:sz w:val="28"/>
          <w:szCs w:val="28"/>
          <w:lang w:eastAsia="vi-VN"/>
        </w:rPr>
        <w:t xml:space="preserve"> các nghiệp vụ kinh tế phát sinh </w:t>
      </w:r>
      <w:r w:rsidRPr="00611333">
        <w:rPr>
          <w:rFonts w:ascii="Times New Roman" w:eastAsia="Times New Roman" w:hAnsi="Times New Roman"/>
          <w:sz w:val="28"/>
          <w:szCs w:val="28"/>
          <w:lang w:val="en-US" w:eastAsia="vi-VN"/>
        </w:rPr>
        <w:t>vềthu nhập, chi phí và xác định kết quả kinh doanhtheo bài thực hành;</w:t>
      </w:r>
    </w:p>
    <w:p w:rsidR="00660406" w:rsidRPr="00611333" w:rsidRDefault="00660406" w:rsidP="00F74021">
      <w:pPr>
        <w:spacing w:line="288" w:lineRule="auto"/>
        <w:ind w:firstLine="720"/>
        <w:jc w:val="both"/>
        <w:rPr>
          <w:rFonts w:ascii="Times New Roman" w:eastAsia="Times New Roman" w:hAnsi="Times New Roman"/>
          <w:bCs/>
          <w:sz w:val="28"/>
          <w:szCs w:val="28"/>
          <w:lang w:val="en-US" w:eastAsia="vi-VN"/>
        </w:rPr>
      </w:pPr>
      <w:r w:rsidRPr="00611333">
        <w:rPr>
          <w:rFonts w:ascii="Times New Roman" w:eastAsia="Times New Roman" w:hAnsi="Times New Roman"/>
          <w:sz w:val="28"/>
          <w:szCs w:val="28"/>
          <w:lang w:val="en-US" w:eastAsia="vi-VN"/>
        </w:rPr>
        <w:lastRenderedPageBreak/>
        <w:t>+</w:t>
      </w:r>
      <w:r w:rsidRPr="00611333">
        <w:rPr>
          <w:rFonts w:ascii="Times New Roman" w:eastAsia="Times New Roman" w:hAnsi="Times New Roman"/>
          <w:sz w:val="28"/>
          <w:szCs w:val="28"/>
          <w:lang w:eastAsia="vi-VN"/>
        </w:rPr>
        <w:t xml:space="preserve"> Vận dụng hạch toán được các nghiệp vụ kinh tế phát sinh có liên quan </w:t>
      </w:r>
      <w:r w:rsidRPr="00611333">
        <w:rPr>
          <w:rFonts w:ascii="Times New Roman" w:eastAsia="Times New Roman" w:hAnsi="Times New Roman"/>
          <w:sz w:val="28"/>
          <w:szCs w:val="28"/>
          <w:lang w:val="en-US" w:eastAsia="vi-VN"/>
        </w:rPr>
        <w:t>đến thu nhập, chi phí và xác định kết quả kinh doanh của</w:t>
      </w:r>
      <w:r w:rsidRPr="00611333">
        <w:rPr>
          <w:rFonts w:ascii="Times New Roman" w:hAnsi="Times New Roman"/>
          <w:sz w:val="28"/>
          <w:szCs w:val="28"/>
        </w:rPr>
        <w:t xml:space="preserve"> NHTM.</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Về năng lực tự chủ và trách nhiệm: </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Tự chịu trách nhiệm về công việc của mình theo nguyên tắc an toàn nghề nghiệp và đạo đức nghề nghiệp;</w:t>
      </w:r>
    </w:p>
    <w:p w:rsidR="00660406" w:rsidRPr="00611333" w:rsidRDefault="00660406" w:rsidP="00F74021">
      <w:pPr>
        <w:tabs>
          <w:tab w:val="left" w:pos="0"/>
        </w:tabs>
        <w:spacing w:line="288" w:lineRule="auto"/>
        <w:ind w:firstLine="709"/>
        <w:jc w:val="both"/>
        <w:rPr>
          <w:rFonts w:ascii="Times New Roman" w:hAnsi="Times New Roman"/>
          <w:spacing w:val="-4"/>
          <w:sz w:val="28"/>
          <w:szCs w:val="28"/>
          <w:lang w:val="en-US"/>
        </w:rPr>
      </w:pPr>
      <w:r w:rsidRPr="00611333">
        <w:rPr>
          <w:rFonts w:ascii="Times New Roman" w:hAnsi="Times New Roman"/>
          <w:spacing w:val="-4"/>
          <w:sz w:val="28"/>
          <w:szCs w:val="28"/>
          <w:lang w:val="en-US"/>
        </w:rPr>
        <w:t>+ Trung thực, cẩn thận, ý thức chấp hành tốt pháp luật về tài chính kế toán;</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khả năng làm việc độc lập, làm việc nhóm.</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chương:</w:t>
      </w:r>
    </w:p>
    <w:tbl>
      <w:tblPr>
        <w:tblW w:w="0" w:type="auto"/>
        <w:tblInd w:w="817" w:type="dxa"/>
        <w:tblLook w:val="04A0"/>
      </w:tblPr>
      <w:tblGrid>
        <w:gridCol w:w="6804"/>
        <w:gridCol w:w="761"/>
        <w:gridCol w:w="798"/>
      </w:tblGrid>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1. Khái quát về cơ chế tài chính của NHTM</w:t>
            </w:r>
          </w:p>
        </w:tc>
        <w:tc>
          <w:tcPr>
            <w:tcW w:w="761" w:type="dxa"/>
          </w:tcPr>
          <w:p w:rsidR="00660406" w:rsidRPr="00611333" w:rsidRDefault="00660406"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798"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2. Tài khoản và chứng từ sử dụng</w:t>
            </w:r>
          </w:p>
        </w:tc>
        <w:tc>
          <w:tcPr>
            <w:tcW w:w="761" w:type="dxa"/>
          </w:tcPr>
          <w:p w:rsidR="00660406" w:rsidRPr="00611333" w:rsidRDefault="00E84AE0"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2</w:t>
            </w:r>
          </w:p>
        </w:tc>
        <w:tc>
          <w:tcPr>
            <w:tcW w:w="798"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3. Quy trình kế toán thu nhập – chi phí và kết quả kinh doanh của NHTM</w:t>
            </w:r>
          </w:p>
        </w:tc>
        <w:tc>
          <w:tcPr>
            <w:tcW w:w="761" w:type="dxa"/>
          </w:tcPr>
          <w:p w:rsidR="00660406" w:rsidRPr="00611333" w:rsidRDefault="00660406" w:rsidP="00F74021">
            <w:pPr>
              <w:spacing w:line="288" w:lineRule="auto"/>
              <w:jc w:val="right"/>
              <w:rPr>
                <w:rFonts w:ascii="Times New Roman" w:hAnsi="Times New Roman"/>
                <w:i/>
                <w:sz w:val="28"/>
                <w:szCs w:val="28"/>
                <w:lang w:val="en-US"/>
              </w:rPr>
            </w:pPr>
          </w:p>
        </w:tc>
        <w:tc>
          <w:tcPr>
            <w:tcW w:w="798" w:type="dxa"/>
          </w:tcPr>
          <w:p w:rsidR="00660406" w:rsidRPr="00611333" w:rsidRDefault="00660406" w:rsidP="00F74021">
            <w:pPr>
              <w:spacing w:line="288" w:lineRule="auto"/>
              <w:rPr>
                <w:rFonts w:ascii="Times New Roman" w:hAnsi="Times New Roman"/>
                <w:i/>
                <w:sz w:val="28"/>
                <w:szCs w:val="28"/>
                <w:lang w:val="en-US"/>
              </w:rPr>
            </w:pP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3.1. Kế toán doanh thu của ngân hàng</w:t>
            </w:r>
          </w:p>
        </w:tc>
        <w:tc>
          <w:tcPr>
            <w:tcW w:w="761" w:type="dxa"/>
          </w:tcPr>
          <w:p w:rsidR="00660406" w:rsidRPr="00611333" w:rsidRDefault="00366BD0"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798"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761" w:type="dxa"/>
          </w:tcPr>
          <w:p w:rsidR="00660406" w:rsidRPr="00611333" w:rsidRDefault="00366BD0"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2</w:t>
            </w:r>
          </w:p>
        </w:tc>
        <w:tc>
          <w:tcPr>
            <w:tcW w:w="798"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3.2. Kế toán các khoản chi phí của ngân hàng</w:t>
            </w:r>
          </w:p>
        </w:tc>
        <w:tc>
          <w:tcPr>
            <w:tcW w:w="761" w:type="dxa"/>
          </w:tcPr>
          <w:p w:rsidR="00660406" w:rsidRPr="00611333" w:rsidRDefault="00366BD0"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798"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761" w:type="dxa"/>
          </w:tcPr>
          <w:p w:rsidR="00660406" w:rsidRPr="00611333" w:rsidRDefault="00660406"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2</w:t>
            </w:r>
          </w:p>
        </w:tc>
        <w:tc>
          <w:tcPr>
            <w:tcW w:w="798"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hAnsi="Times New Roman"/>
                <w:sz w:val="28"/>
                <w:szCs w:val="28"/>
                <w:lang w:val="en-US"/>
              </w:rPr>
              <w:t>2.</w:t>
            </w:r>
            <w:r w:rsidRPr="00611333">
              <w:rPr>
                <w:rFonts w:ascii="Times New Roman" w:hAnsi="Times New Roman"/>
                <w:sz w:val="28"/>
                <w:szCs w:val="28"/>
              </w:rPr>
              <w:t>3.3. Kế toán kết quả kinh doanh và phân phối lợi nhuận</w:t>
            </w:r>
          </w:p>
        </w:tc>
        <w:tc>
          <w:tcPr>
            <w:tcW w:w="761" w:type="dxa"/>
          </w:tcPr>
          <w:p w:rsidR="00660406" w:rsidRPr="00611333" w:rsidRDefault="00E84AE0"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2</w:t>
            </w:r>
          </w:p>
        </w:tc>
        <w:tc>
          <w:tcPr>
            <w:tcW w:w="798"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 xml:space="preserve">Bài tập </w:t>
            </w:r>
          </w:p>
        </w:tc>
        <w:tc>
          <w:tcPr>
            <w:tcW w:w="761" w:type="dxa"/>
          </w:tcPr>
          <w:p w:rsidR="00660406" w:rsidRPr="00611333" w:rsidRDefault="00366BD0"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3</w:t>
            </w:r>
          </w:p>
        </w:tc>
        <w:tc>
          <w:tcPr>
            <w:tcW w:w="798"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Kiểm tra định kỳ</w:t>
            </w:r>
          </w:p>
        </w:tc>
        <w:tc>
          <w:tcPr>
            <w:tcW w:w="761" w:type="dxa"/>
          </w:tcPr>
          <w:p w:rsidR="00660406" w:rsidRPr="00611333" w:rsidRDefault="00660406"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798"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bl>
    <w:p w:rsidR="00851468" w:rsidRDefault="00851468" w:rsidP="00F74021">
      <w:pPr>
        <w:spacing w:line="288" w:lineRule="auto"/>
        <w:jc w:val="both"/>
        <w:rPr>
          <w:rFonts w:ascii="Times New Roman" w:hAnsi="Times New Roman"/>
          <w:b/>
          <w:sz w:val="28"/>
          <w:szCs w:val="28"/>
          <w:lang w:val="en-US"/>
        </w:rPr>
      </w:pPr>
    </w:p>
    <w:p w:rsidR="00660406" w:rsidRPr="00611333" w:rsidRDefault="00660406" w:rsidP="00F74021">
      <w:pPr>
        <w:spacing w:line="288" w:lineRule="auto"/>
        <w:jc w:val="both"/>
        <w:rPr>
          <w:rFonts w:ascii="Times New Roman" w:eastAsia="Times New Roman" w:hAnsi="Times New Roman"/>
          <w:bCs/>
          <w:sz w:val="28"/>
          <w:szCs w:val="28"/>
          <w:lang w:val="en-US" w:eastAsia="vi-VN"/>
        </w:rPr>
      </w:pPr>
      <w:r w:rsidRPr="00611333">
        <w:rPr>
          <w:rFonts w:ascii="Times New Roman" w:hAnsi="Times New Roman"/>
          <w:b/>
          <w:sz w:val="28"/>
          <w:szCs w:val="28"/>
        </w:rPr>
        <w:t>Chương 5: Báo cáo kế toán tài chính – ngân hàng</w:t>
      </w:r>
      <w:r w:rsidRPr="00611333">
        <w:rPr>
          <w:rFonts w:ascii="Times New Roman" w:eastAsia="Times New Roman" w:hAnsi="Times New Roman"/>
          <w:bCs/>
          <w:sz w:val="28"/>
          <w:szCs w:val="28"/>
          <w:lang w:eastAsia="vi-VN"/>
        </w:rPr>
        <w:tab/>
      </w:r>
    </w:p>
    <w:p w:rsidR="00660406" w:rsidRPr="00611333" w:rsidRDefault="00660406"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i/>
          <w:sz w:val="28"/>
          <w:szCs w:val="28"/>
          <w:lang w:eastAsia="vi-VN"/>
        </w:rPr>
        <w:t xml:space="preserve">Thời gian: </w:t>
      </w:r>
      <w:r w:rsidR="00366BD0" w:rsidRPr="00611333">
        <w:rPr>
          <w:rFonts w:ascii="Times New Roman" w:eastAsia="Times New Roman" w:hAnsi="Times New Roman"/>
          <w:bCs/>
          <w:i/>
          <w:sz w:val="28"/>
          <w:szCs w:val="28"/>
          <w:lang w:val="en-US" w:eastAsia="vi-VN"/>
        </w:rPr>
        <w:t xml:space="preserve">9 </w:t>
      </w:r>
      <w:r w:rsidRPr="00611333">
        <w:rPr>
          <w:rFonts w:ascii="Times New Roman" w:eastAsia="Times New Roman" w:hAnsi="Times New Roman"/>
          <w:bCs/>
          <w:i/>
          <w:sz w:val="28"/>
          <w:szCs w:val="28"/>
          <w:lang w:eastAsia="vi-VN"/>
        </w:rPr>
        <w:t>giờ</w:t>
      </w:r>
      <w:r w:rsidRPr="00611333">
        <w:rPr>
          <w:rFonts w:ascii="Times New Roman" w:eastAsia="Times New Roman" w:hAnsi="Times New Roman"/>
          <w:bCs/>
          <w:i/>
          <w:sz w:val="28"/>
          <w:szCs w:val="28"/>
          <w:lang w:val="en-US" w:eastAsia="vi-VN"/>
        </w:rPr>
        <w:t xml:space="preserve">(LT: </w:t>
      </w:r>
      <w:r w:rsidR="00E84AE0">
        <w:rPr>
          <w:rFonts w:ascii="Times New Roman" w:eastAsia="Times New Roman" w:hAnsi="Times New Roman"/>
          <w:bCs/>
          <w:i/>
          <w:sz w:val="28"/>
          <w:szCs w:val="28"/>
          <w:lang w:val="en-US" w:eastAsia="vi-VN"/>
        </w:rPr>
        <w:t>4</w:t>
      </w:r>
      <w:r w:rsidRPr="00611333">
        <w:rPr>
          <w:rFonts w:ascii="Times New Roman" w:eastAsia="Times New Roman" w:hAnsi="Times New Roman"/>
          <w:bCs/>
          <w:i/>
          <w:sz w:val="28"/>
          <w:szCs w:val="28"/>
          <w:lang w:val="en-US" w:eastAsia="vi-VN"/>
        </w:rPr>
        <w:t xml:space="preserve"> giờ, BT: </w:t>
      </w:r>
      <w:r w:rsidR="00E84AE0">
        <w:rPr>
          <w:rFonts w:ascii="Times New Roman" w:eastAsia="Times New Roman" w:hAnsi="Times New Roman"/>
          <w:bCs/>
          <w:i/>
          <w:sz w:val="28"/>
          <w:szCs w:val="28"/>
          <w:lang w:val="en-US" w:eastAsia="vi-VN"/>
        </w:rPr>
        <w:t>4</w:t>
      </w:r>
      <w:r w:rsidRPr="00611333">
        <w:rPr>
          <w:rFonts w:ascii="Times New Roman" w:eastAsia="Times New Roman" w:hAnsi="Times New Roman"/>
          <w:bCs/>
          <w:i/>
          <w:sz w:val="28"/>
          <w:szCs w:val="28"/>
          <w:lang w:val="en-US" w:eastAsia="vi-VN"/>
        </w:rPr>
        <w:t xml:space="preserve"> giờ, KT: 1 giờ)</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Mục tiêu:</w:t>
      </w:r>
    </w:p>
    <w:p w:rsidR="00660406" w:rsidRPr="00611333" w:rsidRDefault="00660406" w:rsidP="00F74021">
      <w:pPr>
        <w:spacing w:line="288" w:lineRule="auto"/>
        <w:ind w:firstLine="720"/>
        <w:jc w:val="both"/>
        <w:rPr>
          <w:rFonts w:ascii="Times New Roman" w:eastAsia="Times New Roman" w:hAnsi="Times New Roman"/>
          <w:bCs/>
          <w:sz w:val="28"/>
          <w:szCs w:val="28"/>
          <w:lang w:val="en-US" w:eastAsia="vi-VN"/>
        </w:rPr>
      </w:pPr>
      <w:r w:rsidRPr="00611333">
        <w:rPr>
          <w:rFonts w:ascii="Times New Roman" w:eastAsia="Times New Roman" w:hAnsi="Times New Roman"/>
          <w:sz w:val="28"/>
          <w:szCs w:val="28"/>
          <w:lang w:val="en-US" w:eastAsia="vi-VN"/>
        </w:rPr>
        <w:t>- Về kiến thức:</w:t>
      </w:r>
    </w:p>
    <w:p w:rsidR="00660406" w:rsidRPr="00611333" w:rsidRDefault="00660406" w:rsidP="00F74021">
      <w:pPr>
        <w:spacing w:line="288" w:lineRule="auto"/>
        <w:ind w:firstLine="720"/>
        <w:jc w:val="both"/>
        <w:rPr>
          <w:rFonts w:ascii="Times New Roman" w:hAnsi="Times New Roman"/>
          <w:sz w:val="28"/>
          <w:szCs w:val="28"/>
          <w:lang w:val="en-US"/>
        </w:rPr>
      </w:pP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Trình bày được mục đích và yêu cầu</w:t>
      </w:r>
      <w:r w:rsidRPr="00611333">
        <w:rPr>
          <w:rFonts w:ascii="Times New Roman" w:hAnsi="Times New Roman"/>
          <w:sz w:val="28"/>
          <w:szCs w:val="28"/>
        </w:rPr>
        <w:t>của việc lập báo cáo kế toán tài chính ngân hàng.</w:t>
      </w:r>
    </w:p>
    <w:p w:rsidR="00660406" w:rsidRPr="00611333" w:rsidRDefault="00660406" w:rsidP="00F74021">
      <w:pPr>
        <w:spacing w:line="288" w:lineRule="auto"/>
        <w:ind w:firstLine="720"/>
        <w:jc w:val="both"/>
        <w:rPr>
          <w:rFonts w:ascii="Times New Roman" w:hAnsi="Times New Roman"/>
          <w:sz w:val="28"/>
          <w:szCs w:val="28"/>
          <w:lang w:val="en-US"/>
        </w:rPr>
      </w:pPr>
      <w:r w:rsidRPr="00611333">
        <w:rPr>
          <w:rFonts w:ascii="Times New Roman" w:hAnsi="Times New Roman"/>
          <w:sz w:val="28"/>
          <w:szCs w:val="28"/>
          <w:lang w:val="en-US"/>
        </w:rPr>
        <w:t>+ Trình bày được kết cấu và nội dung các báo cáo tài chính của NHTM.</w:t>
      </w:r>
    </w:p>
    <w:p w:rsidR="00660406" w:rsidRPr="00611333" w:rsidRDefault="00660406" w:rsidP="00F74021">
      <w:pPr>
        <w:spacing w:line="288" w:lineRule="auto"/>
        <w:ind w:firstLine="720"/>
        <w:jc w:val="both"/>
        <w:rPr>
          <w:rFonts w:ascii="Times New Roman" w:hAnsi="Times New Roman"/>
          <w:sz w:val="28"/>
          <w:szCs w:val="28"/>
          <w:lang w:val="en-US"/>
        </w:rPr>
      </w:pPr>
      <w:r w:rsidRPr="00611333">
        <w:rPr>
          <w:rFonts w:ascii="Times New Roman" w:hAnsi="Times New Roman"/>
          <w:sz w:val="28"/>
          <w:szCs w:val="28"/>
          <w:lang w:val="en-US"/>
        </w:rPr>
        <w:t>- Về kỹ năng:</w:t>
      </w:r>
    </w:p>
    <w:p w:rsidR="00660406" w:rsidRPr="00611333" w:rsidRDefault="00660406" w:rsidP="00F74021">
      <w:pPr>
        <w:spacing w:line="288" w:lineRule="auto"/>
        <w:ind w:firstLine="720"/>
        <w:jc w:val="both"/>
        <w:rPr>
          <w:rFonts w:ascii="Times New Roman" w:hAnsi="Times New Roman"/>
          <w:sz w:val="28"/>
          <w:szCs w:val="28"/>
          <w:lang w:val="en-US"/>
        </w:rPr>
      </w:pPr>
      <w:r w:rsidRPr="00611333">
        <w:rPr>
          <w:rFonts w:ascii="Times New Roman" w:hAnsi="Times New Roman"/>
          <w:sz w:val="28"/>
          <w:szCs w:val="28"/>
          <w:lang w:val="en-US"/>
        </w:rPr>
        <w:t>+ Nhận diện các báo cáo tài chính của NHTM;</w:t>
      </w:r>
    </w:p>
    <w:p w:rsidR="00660406" w:rsidRPr="00611333" w:rsidRDefault="00660406" w:rsidP="00F74021">
      <w:pPr>
        <w:spacing w:line="288" w:lineRule="auto"/>
        <w:ind w:firstLine="720"/>
        <w:jc w:val="both"/>
        <w:rPr>
          <w:rFonts w:ascii="Times New Roman" w:hAnsi="Times New Roman"/>
          <w:sz w:val="28"/>
          <w:szCs w:val="28"/>
          <w:lang w:val="en-US"/>
        </w:rPr>
      </w:pPr>
      <w:r w:rsidRPr="00611333">
        <w:rPr>
          <w:rFonts w:ascii="Times New Roman" w:hAnsi="Times New Roman"/>
          <w:sz w:val="28"/>
          <w:szCs w:val="28"/>
          <w:lang w:val="en-US"/>
        </w:rPr>
        <w:t>+</w:t>
      </w:r>
      <w:r w:rsidRPr="00611333">
        <w:rPr>
          <w:rFonts w:ascii="Times New Roman" w:hAnsi="Times New Roman"/>
          <w:sz w:val="28"/>
          <w:szCs w:val="28"/>
        </w:rPr>
        <w:t xml:space="preserve"> Tổng hợp</w:t>
      </w:r>
      <w:r w:rsidRPr="00611333">
        <w:rPr>
          <w:rFonts w:ascii="Times New Roman" w:hAnsi="Times New Roman"/>
          <w:sz w:val="28"/>
          <w:szCs w:val="28"/>
          <w:lang w:val="en-US"/>
        </w:rPr>
        <w:t xml:space="preserve"> chứng từđể</w:t>
      </w:r>
      <w:r w:rsidRPr="00611333">
        <w:rPr>
          <w:rFonts w:ascii="Times New Roman" w:eastAsia="Times New Roman" w:hAnsi="Times New Roman"/>
          <w:sz w:val="28"/>
          <w:szCs w:val="28"/>
          <w:lang w:eastAsia="vi-VN"/>
        </w:rPr>
        <w:t xml:space="preserve"> hạch toán được các nghiệp vụ kinh tế phát sinh để </w:t>
      </w:r>
      <w:r w:rsidRPr="00611333">
        <w:rPr>
          <w:rFonts w:ascii="Times New Roman" w:hAnsi="Times New Roman"/>
          <w:sz w:val="28"/>
          <w:szCs w:val="28"/>
        </w:rPr>
        <w:t>lập báo cáo kế toán tài chính ngân hàng.</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Về năng lực tự chủ và trách nhiệm: </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Tự chịu trách nhiệm về công việc của mình theo nguyên tắc an toàn nghề nghiệp và đạo đức nghề nghiệp;</w:t>
      </w:r>
    </w:p>
    <w:p w:rsidR="00660406" w:rsidRPr="00611333" w:rsidRDefault="00660406" w:rsidP="00F74021">
      <w:pPr>
        <w:tabs>
          <w:tab w:val="left" w:pos="0"/>
        </w:tabs>
        <w:spacing w:line="288" w:lineRule="auto"/>
        <w:ind w:firstLine="709"/>
        <w:jc w:val="both"/>
        <w:rPr>
          <w:rFonts w:ascii="Times New Roman" w:hAnsi="Times New Roman"/>
          <w:spacing w:val="-4"/>
          <w:sz w:val="28"/>
          <w:szCs w:val="28"/>
          <w:lang w:val="en-US"/>
        </w:rPr>
      </w:pPr>
      <w:r w:rsidRPr="00611333">
        <w:rPr>
          <w:rFonts w:ascii="Times New Roman" w:hAnsi="Times New Roman"/>
          <w:spacing w:val="-4"/>
          <w:sz w:val="28"/>
          <w:szCs w:val="28"/>
          <w:lang w:val="en-US"/>
        </w:rPr>
        <w:t>+ Trung thực, cẩn thận, ý thức chấp hành tốt pháp luật về tài chính kế toán;</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khả năng làm việc độc lập, làm việc nhóm.</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Nội dung chương:</w:t>
      </w:r>
    </w:p>
    <w:tbl>
      <w:tblPr>
        <w:tblW w:w="0" w:type="auto"/>
        <w:tblInd w:w="817" w:type="dxa"/>
        <w:tblLook w:val="04A0"/>
      </w:tblPr>
      <w:tblGrid>
        <w:gridCol w:w="6804"/>
        <w:gridCol w:w="709"/>
        <w:gridCol w:w="850"/>
      </w:tblGrid>
      <w:tr w:rsidR="00660406" w:rsidRPr="00611333" w:rsidTr="00FC00B9">
        <w:tc>
          <w:tcPr>
            <w:tcW w:w="6804" w:type="dxa"/>
          </w:tcPr>
          <w:p w:rsidR="00660406" w:rsidRPr="00611333" w:rsidRDefault="00660406" w:rsidP="00F74021">
            <w:pPr>
              <w:spacing w:line="288" w:lineRule="auto"/>
              <w:jc w:val="both"/>
              <w:rPr>
                <w:rFonts w:ascii="Times New Roman" w:hAnsi="Times New Roman"/>
                <w:spacing w:val="-4"/>
                <w:sz w:val="28"/>
                <w:szCs w:val="28"/>
              </w:rPr>
            </w:pPr>
            <w:r w:rsidRPr="00611333">
              <w:rPr>
                <w:rFonts w:ascii="Times New Roman" w:hAnsi="Times New Roman"/>
                <w:spacing w:val="-4"/>
                <w:sz w:val="28"/>
                <w:szCs w:val="28"/>
                <w:lang w:val="en-US"/>
              </w:rPr>
              <w:lastRenderedPageBreak/>
              <w:t>2.</w:t>
            </w:r>
            <w:r w:rsidRPr="00611333">
              <w:rPr>
                <w:rFonts w:ascii="Times New Roman" w:hAnsi="Times New Roman"/>
                <w:spacing w:val="-4"/>
                <w:sz w:val="28"/>
                <w:szCs w:val="28"/>
              </w:rPr>
              <w:t>1. Mục đích, yêu cầu của việc lập báo cáo kế toán tài chính ngân hàng</w:t>
            </w:r>
          </w:p>
        </w:tc>
        <w:tc>
          <w:tcPr>
            <w:tcW w:w="709" w:type="dxa"/>
          </w:tcPr>
          <w:p w:rsidR="00660406" w:rsidRPr="00611333" w:rsidRDefault="00660406" w:rsidP="00F74021">
            <w:pPr>
              <w:spacing w:line="288" w:lineRule="auto"/>
              <w:jc w:val="right"/>
              <w:rPr>
                <w:rFonts w:ascii="Times New Roman" w:hAnsi="Times New Roman"/>
                <w:i/>
                <w:spacing w:val="-4"/>
                <w:sz w:val="28"/>
                <w:szCs w:val="28"/>
                <w:lang w:val="en-US"/>
              </w:rPr>
            </w:pPr>
            <w:r w:rsidRPr="00611333">
              <w:rPr>
                <w:rFonts w:ascii="Times New Roman" w:hAnsi="Times New Roman"/>
                <w:i/>
                <w:spacing w:val="-4"/>
                <w:sz w:val="28"/>
                <w:szCs w:val="28"/>
                <w:lang w:val="en-US"/>
              </w:rPr>
              <w:t>1</w:t>
            </w:r>
          </w:p>
        </w:tc>
        <w:tc>
          <w:tcPr>
            <w:tcW w:w="850"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rPr>
            </w:pPr>
            <w:r w:rsidRPr="00611333">
              <w:rPr>
                <w:rFonts w:ascii="Times New Roman" w:hAnsi="Times New Roman"/>
                <w:sz w:val="28"/>
                <w:szCs w:val="28"/>
                <w:lang w:val="en-US"/>
              </w:rPr>
              <w:t>2.</w:t>
            </w:r>
            <w:r w:rsidRPr="00611333">
              <w:rPr>
                <w:rFonts w:ascii="Times New Roman" w:hAnsi="Times New Roman"/>
                <w:sz w:val="28"/>
                <w:szCs w:val="28"/>
              </w:rPr>
              <w:t>2. Báo cáo tài chính ngân hàng thương mại</w:t>
            </w:r>
          </w:p>
        </w:tc>
        <w:tc>
          <w:tcPr>
            <w:tcW w:w="709" w:type="dxa"/>
          </w:tcPr>
          <w:p w:rsidR="00660406" w:rsidRPr="00611333" w:rsidRDefault="00E84AE0"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3</w:t>
            </w:r>
          </w:p>
        </w:tc>
        <w:tc>
          <w:tcPr>
            <w:tcW w:w="850"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709" w:type="dxa"/>
          </w:tcPr>
          <w:p w:rsidR="00660406" w:rsidRPr="00611333" w:rsidRDefault="00E84AE0" w:rsidP="00F74021">
            <w:pPr>
              <w:spacing w:line="288" w:lineRule="auto"/>
              <w:jc w:val="right"/>
              <w:rPr>
                <w:rFonts w:ascii="Times New Roman" w:hAnsi="Times New Roman"/>
                <w:i/>
                <w:sz w:val="28"/>
                <w:szCs w:val="28"/>
                <w:lang w:val="en-US"/>
              </w:rPr>
            </w:pPr>
            <w:r>
              <w:rPr>
                <w:rFonts w:ascii="Times New Roman" w:hAnsi="Times New Roman"/>
                <w:i/>
                <w:sz w:val="28"/>
                <w:szCs w:val="28"/>
                <w:lang w:val="en-US"/>
              </w:rPr>
              <w:t>4</w:t>
            </w:r>
          </w:p>
        </w:tc>
        <w:tc>
          <w:tcPr>
            <w:tcW w:w="850"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660406" w:rsidRPr="00611333" w:rsidTr="00FC00B9">
        <w:tc>
          <w:tcPr>
            <w:tcW w:w="6804" w:type="dxa"/>
          </w:tcPr>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Kiểm tra định kỳ</w:t>
            </w:r>
          </w:p>
        </w:tc>
        <w:tc>
          <w:tcPr>
            <w:tcW w:w="709" w:type="dxa"/>
          </w:tcPr>
          <w:p w:rsidR="00660406" w:rsidRPr="00611333" w:rsidRDefault="00660406"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0" w:type="dxa"/>
          </w:tcPr>
          <w:p w:rsidR="00660406" w:rsidRPr="00611333" w:rsidRDefault="00660406"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bl>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IV. Điều kiện thực hiện môn học:</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Phòng học chuyên môn hóa: Phòng học lý thuyết đáp ứng được điều kiện cho việc dạy và học.</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Trang thiết bị máy móc: Máy tính, máy chiếu,  micro,..</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3. Học liệu, dụng cụ, nguyên vật liệu: </w:t>
      </w:r>
      <w:r w:rsidRPr="00611333">
        <w:rPr>
          <w:rFonts w:ascii="Times New Roman" w:eastAsia="Times New Roman" w:hAnsi="Times New Roman"/>
          <w:sz w:val="28"/>
          <w:szCs w:val="28"/>
          <w:lang w:val="en-US" w:eastAsia="vi-VN"/>
        </w:rPr>
        <w:t>Đề cương bài giảng,</w:t>
      </w:r>
      <w:r w:rsidRPr="00611333">
        <w:rPr>
          <w:rFonts w:ascii="Times New Roman" w:eastAsia="Times New Roman" w:hAnsi="Times New Roman"/>
          <w:sz w:val="28"/>
          <w:szCs w:val="28"/>
          <w:lang w:eastAsia="vi-VN"/>
        </w:rPr>
        <w:t xml:space="preserve"> giáo án, </w:t>
      </w:r>
      <w:r w:rsidRPr="00611333">
        <w:rPr>
          <w:rFonts w:ascii="Times New Roman" w:eastAsia="Times New Roman" w:hAnsi="Times New Roman"/>
          <w:sz w:val="28"/>
          <w:szCs w:val="28"/>
          <w:lang w:val="en-US" w:eastAsia="vi-VN"/>
        </w:rPr>
        <w:t xml:space="preserve">slide </w:t>
      </w:r>
      <w:r w:rsidRPr="00611333">
        <w:rPr>
          <w:rFonts w:ascii="Times New Roman" w:eastAsia="Times New Roman" w:hAnsi="Times New Roman"/>
          <w:sz w:val="28"/>
          <w:szCs w:val="28"/>
          <w:lang w:eastAsia="vi-VN"/>
        </w:rPr>
        <w:t>bài giảng môn học, tài liệu phát tay và các tài liệu liên quan khác</w:t>
      </w:r>
      <w:r w:rsidRPr="00611333">
        <w:rPr>
          <w:rFonts w:ascii="Times New Roman" w:eastAsia="Times New Roman" w:hAnsi="Times New Roman"/>
          <w:sz w:val="28"/>
          <w:szCs w:val="28"/>
          <w:lang w:val="en-US" w:eastAsia="vi-VN"/>
        </w:rPr>
        <w:t>: video, clip, ví dụ minh họa,</w:t>
      </w:r>
      <w:r w:rsidRPr="00611333">
        <w:rPr>
          <w:rFonts w:ascii="Times New Roman" w:eastAsia="Times New Roman" w:hAnsi="Times New Roman"/>
          <w:sz w:val="28"/>
          <w:szCs w:val="28"/>
          <w:lang w:eastAsia="vi-VN"/>
        </w:rPr>
        <w:t xml:space="preserve"> tài liệu tham khảo</w:t>
      </w:r>
      <w:r w:rsidRPr="00611333">
        <w:rPr>
          <w:rFonts w:ascii="Times New Roman" w:eastAsia="Times New Roman" w:hAnsi="Times New Roman"/>
          <w:sz w:val="28"/>
          <w:szCs w:val="28"/>
          <w:lang w:val="en-US" w:eastAsia="vi-VN"/>
        </w:rPr>
        <w:t>.</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4. Các điều kiện khác: </w:t>
      </w:r>
    </w:p>
    <w:p w:rsidR="00660406" w:rsidRPr="00611333" w:rsidRDefault="00660406" w:rsidP="00F74021">
      <w:pPr>
        <w:tabs>
          <w:tab w:val="left" w:pos="5358"/>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 Nội dung và phương pháp, đánh giá:</w:t>
      </w:r>
      <w:r w:rsidRPr="00611333">
        <w:rPr>
          <w:rFonts w:ascii="Times New Roman" w:eastAsia="Times New Roman" w:hAnsi="Times New Roman"/>
          <w:b/>
          <w:bCs/>
          <w:sz w:val="28"/>
          <w:szCs w:val="28"/>
          <w:lang w:eastAsia="vi-VN"/>
        </w:rPr>
        <w:tab/>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Nội dung:</w:t>
      </w:r>
    </w:p>
    <w:p w:rsidR="00660406" w:rsidRPr="00611333" w:rsidRDefault="00660406"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Kiến thức:</w:t>
      </w:r>
    </w:p>
    <w:p w:rsidR="00660406" w:rsidRPr="00611333" w:rsidRDefault="00660406" w:rsidP="00F74021">
      <w:pPr>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lang w:val="en-US"/>
        </w:rPr>
        <w:tab/>
        <w:t>+ T</w:t>
      </w:r>
      <w:r w:rsidRPr="00611333">
        <w:rPr>
          <w:rFonts w:ascii="Times New Roman" w:hAnsi="Times New Roman"/>
          <w:sz w:val="28"/>
          <w:szCs w:val="28"/>
        </w:rPr>
        <w:t>ài khoản kế toán, chứng từ sử dụng</w:t>
      </w:r>
      <w:r w:rsidRPr="00611333">
        <w:rPr>
          <w:rFonts w:ascii="Times New Roman" w:hAnsi="Times New Roman"/>
          <w:sz w:val="28"/>
          <w:szCs w:val="28"/>
          <w:lang w:val="en-US"/>
        </w:rPr>
        <w:t xml:space="preserve"> và</w:t>
      </w:r>
      <w:r w:rsidRPr="00611333">
        <w:rPr>
          <w:rFonts w:ascii="Times New Roman" w:hAnsi="Times New Roman"/>
          <w:sz w:val="28"/>
          <w:szCs w:val="28"/>
        </w:rPr>
        <w:t xml:space="preserve"> quy trình kế toán </w:t>
      </w:r>
      <w:r w:rsidRPr="00611333">
        <w:rPr>
          <w:rFonts w:ascii="Times New Roman" w:hAnsi="Times New Roman"/>
          <w:sz w:val="28"/>
          <w:szCs w:val="28"/>
          <w:lang w:val="en-US"/>
        </w:rPr>
        <w:t>nghiệp vụ ngân quỹ và thanh toán không dùng tiền mặt;</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w:t>
      </w:r>
      <w:r w:rsidRPr="00611333">
        <w:rPr>
          <w:rFonts w:ascii="Times New Roman" w:hAnsi="Times New Roman"/>
          <w:sz w:val="28"/>
          <w:szCs w:val="28"/>
          <w:lang w:val="en-US"/>
        </w:rPr>
        <w:t>T</w:t>
      </w:r>
      <w:r w:rsidRPr="00611333">
        <w:rPr>
          <w:rFonts w:ascii="Times New Roman" w:hAnsi="Times New Roman"/>
          <w:sz w:val="28"/>
          <w:szCs w:val="28"/>
        </w:rPr>
        <w:t>ài khoản kế toán, chứng từ sử dụng</w:t>
      </w:r>
      <w:r w:rsidRPr="00611333">
        <w:rPr>
          <w:rFonts w:ascii="Times New Roman" w:hAnsi="Times New Roman"/>
          <w:sz w:val="28"/>
          <w:szCs w:val="28"/>
          <w:lang w:val="en-US"/>
        </w:rPr>
        <w:t xml:space="preserve"> và</w:t>
      </w:r>
      <w:r w:rsidRPr="00611333">
        <w:rPr>
          <w:rFonts w:ascii="Times New Roman" w:hAnsi="Times New Roman"/>
          <w:sz w:val="28"/>
          <w:szCs w:val="28"/>
        </w:rPr>
        <w:t xml:space="preserve"> quy trình </w:t>
      </w:r>
      <w:r w:rsidRPr="00611333">
        <w:rPr>
          <w:rFonts w:ascii="Times New Roman" w:hAnsi="Times New Roman"/>
          <w:sz w:val="28"/>
          <w:szCs w:val="28"/>
          <w:lang w:val="en-US"/>
        </w:rPr>
        <w:t xml:space="preserve">kế </w:t>
      </w:r>
      <w:r w:rsidRPr="00611333">
        <w:rPr>
          <w:rFonts w:ascii="Times New Roman" w:hAnsi="Times New Roman"/>
          <w:sz w:val="28"/>
          <w:szCs w:val="28"/>
        </w:rPr>
        <w:t>toán nghiệp vụ kinh doanh ngoại tệ và vàng bạc;</w:t>
      </w:r>
    </w:p>
    <w:p w:rsidR="00660406" w:rsidRPr="00611333" w:rsidRDefault="00660406" w:rsidP="00F74021">
      <w:pPr>
        <w:spacing w:line="288" w:lineRule="auto"/>
        <w:ind w:firstLine="709"/>
        <w:jc w:val="both"/>
        <w:rPr>
          <w:rFonts w:ascii="Times New Roman" w:hAnsi="Times New Roman"/>
          <w:spacing w:val="-4"/>
          <w:sz w:val="28"/>
          <w:szCs w:val="28"/>
        </w:rPr>
      </w:pPr>
      <w:r w:rsidRPr="00611333">
        <w:rPr>
          <w:rFonts w:ascii="Times New Roman" w:hAnsi="Times New Roman"/>
          <w:spacing w:val="-4"/>
          <w:sz w:val="28"/>
          <w:szCs w:val="28"/>
        </w:rPr>
        <w:t xml:space="preserve">+ </w:t>
      </w:r>
      <w:r w:rsidRPr="00611333">
        <w:rPr>
          <w:rFonts w:ascii="Times New Roman" w:hAnsi="Times New Roman"/>
          <w:sz w:val="28"/>
          <w:szCs w:val="28"/>
          <w:lang w:val="en-US"/>
        </w:rPr>
        <w:t>T</w:t>
      </w:r>
      <w:r w:rsidRPr="00611333">
        <w:rPr>
          <w:rFonts w:ascii="Times New Roman" w:hAnsi="Times New Roman"/>
          <w:sz w:val="28"/>
          <w:szCs w:val="28"/>
        </w:rPr>
        <w:t>ài khoản kế toán, chứng từ sử dụng</w:t>
      </w:r>
      <w:r w:rsidRPr="00611333">
        <w:rPr>
          <w:rFonts w:ascii="Times New Roman" w:hAnsi="Times New Roman"/>
          <w:sz w:val="28"/>
          <w:szCs w:val="28"/>
          <w:lang w:val="en-US"/>
        </w:rPr>
        <w:t xml:space="preserve"> và</w:t>
      </w:r>
      <w:r w:rsidRPr="00611333">
        <w:rPr>
          <w:rFonts w:ascii="Times New Roman" w:hAnsi="Times New Roman"/>
          <w:sz w:val="28"/>
          <w:szCs w:val="28"/>
        </w:rPr>
        <w:t xml:space="preserve"> quy trình</w:t>
      </w:r>
      <w:r w:rsidRPr="00611333">
        <w:rPr>
          <w:rFonts w:ascii="Times New Roman" w:hAnsi="Times New Roman"/>
          <w:spacing w:val="-4"/>
          <w:sz w:val="28"/>
          <w:szCs w:val="28"/>
          <w:lang w:val="en-US"/>
        </w:rPr>
        <w:t>k</w:t>
      </w:r>
      <w:r w:rsidRPr="00611333">
        <w:rPr>
          <w:rFonts w:ascii="Times New Roman" w:hAnsi="Times New Roman"/>
          <w:spacing w:val="-4"/>
          <w:sz w:val="28"/>
          <w:szCs w:val="28"/>
        </w:rPr>
        <w:t>ế toán tài sản cố định và công cụ lao động trong ngân hàng thương mại;</w:t>
      </w:r>
    </w:p>
    <w:p w:rsidR="00660406" w:rsidRPr="00611333" w:rsidRDefault="00660406" w:rsidP="00F74021">
      <w:pPr>
        <w:spacing w:line="288" w:lineRule="auto"/>
        <w:ind w:firstLine="709"/>
        <w:jc w:val="both"/>
        <w:rPr>
          <w:rFonts w:ascii="Times New Roman" w:hAnsi="Times New Roman"/>
          <w:spacing w:val="-8"/>
          <w:sz w:val="28"/>
          <w:szCs w:val="28"/>
        </w:rPr>
      </w:pPr>
      <w:r w:rsidRPr="00611333">
        <w:rPr>
          <w:rFonts w:ascii="Times New Roman" w:hAnsi="Times New Roman"/>
          <w:spacing w:val="-8"/>
          <w:sz w:val="28"/>
          <w:szCs w:val="28"/>
        </w:rPr>
        <w:t xml:space="preserve">+ </w:t>
      </w:r>
      <w:r w:rsidRPr="00611333">
        <w:rPr>
          <w:rFonts w:ascii="Times New Roman" w:hAnsi="Times New Roman"/>
          <w:sz w:val="28"/>
          <w:szCs w:val="28"/>
          <w:lang w:val="en-US"/>
        </w:rPr>
        <w:t>T</w:t>
      </w:r>
      <w:r w:rsidRPr="00611333">
        <w:rPr>
          <w:rFonts w:ascii="Times New Roman" w:hAnsi="Times New Roman"/>
          <w:sz w:val="28"/>
          <w:szCs w:val="28"/>
        </w:rPr>
        <w:t>ài khoản kế toán, chứng từ sử dụng</w:t>
      </w:r>
      <w:r w:rsidRPr="00611333">
        <w:rPr>
          <w:rFonts w:ascii="Times New Roman" w:hAnsi="Times New Roman"/>
          <w:sz w:val="28"/>
          <w:szCs w:val="28"/>
          <w:lang w:val="en-US"/>
        </w:rPr>
        <w:t xml:space="preserve"> và</w:t>
      </w:r>
      <w:r w:rsidRPr="00611333">
        <w:rPr>
          <w:rFonts w:ascii="Times New Roman" w:hAnsi="Times New Roman"/>
          <w:sz w:val="28"/>
          <w:szCs w:val="28"/>
        </w:rPr>
        <w:t xml:space="preserve"> quy trình</w:t>
      </w:r>
      <w:r w:rsidRPr="00611333">
        <w:rPr>
          <w:rFonts w:ascii="Times New Roman" w:hAnsi="Times New Roman"/>
          <w:spacing w:val="-8"/>
          <w:sz w:val="28"/>
          <w:szCs w:val="28"/>
          <w:lang w:val="en-US"/>
        </w:rPr>
        <w:t>k</w:t>
      </w:r>
      <w:r w:rsidRPr="00611333">
        <w:rPr>
          <w:rFonts w:ascii="Times New Roman" w:hAnsi="Times New Roman"/>
          <w:spacing w:val="-8"/>
          <w:sz w:val="28"/>
          <w:szCs w:val="28"/>
        </w:rPr>
        <w:t>ế toán thu nhập – chi phí và kết quả kinh doanh của ngân hàng thương mại;</w:t>
      </w:r>
    </w:p>
    <w:p w:rsidR="00660406" w:rsidRPr="00611333" w:rsidRDefault="00660406"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w:t>
      </w:r>
      <w:r w:rsidRPr="00611333">
        <w:rPr>
          <w:rFonts w:ascii="Times New Roman" w:hAnsi="Times New Roman"/>
          <w:sz w:val="28"/>
          <w:szCs w:val="28"/>
          <w:lang w:val="en-US"/>
        </w:rPr>
        <w:t>K</w:t>
      </w:r>
      <w:r w:rsidRPr="00611333">
        <w:rPr>
          <w:rFonts w:ascii="Times New Roman" w:hAnsi="Times New Roman"/>
          <w:sz w:val="28"/>
          <w:szCs w:val="28"/>
        </w:rPr>
        <w:t xml:space="preserve">ế toán </w:t>
      </w:r>
      <w:r w:rsidRPr="00611333">
        <w:rPr>
          <w:rFonts w:ascii="Times New Roman" w:hAnsi="Times New Roman"/>
          <w:sz w:val="28"/>
          <w:szCs w:val="28"/>
          <w:lang w:val="en-US"/>
        </w:rPr>
        <w:t>l</w:t>
      </w:r>
      <w:r w:rsidRPr="00611333">
        <w:rPr>
          <w:rFonts w:ascii="Times New Roman" w:hAnsi="Times New Roman"/>
          <w:sz w:val="28"/>
          <w:szCs w:val="28"/>
        </w:rPr>
        <w:t>ập báo cáo tài chính – ngân hàng.</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Kỹ năng: </w:t>
      </w:r>
    </w:p>
    <w:p w:rsidR="00660406" w:rsidRPr="00611333" w:rsidRDefault="00660406" w:rsidP="00F74021">
      <w:pPr>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lang w:val="en-US"/>
        </w:rPr>
        <w:tab/>
        <w:t>+ Lập, kiểm tra và sử dụng chứng từ kế toán của từng nghiệp vụ phát sinh tương ứng;</w:t>
      </w:r>
    </w:p>
    <w:p w:rsidR="00660406" w:rsidRPr="00611333" w:rsidRDefault="00660406" w:rsidP="00F74021">
      <w:pPr>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lang w:val="en-US"/>
        </w:rPr>
        <w:tab/>
        <w:t>+ Lựa chọn tài khoản và định khoản chính xác các NVKT chủ yếu theo từng phần hành kế toán;</w:t>
      </w:r>
    </w:p>
    <w:p w:rsidR="00660406" w:rsidRPr="00611333" w:rsidRDefault="00660406" w:rsidP="00F74021">
      <w:pPr>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lang w:val="en-US"/>
        </w:rPr>
        <w:tab/>
      </w:r>
      <w:r w:rsidRPr="00611333">
        <w:rPr>
          <w:rFonts w:ascii="Times New Roman" w:hAnsi="Times New Roman"/>
          <w:sz w:val="28"/>
          <w:szCs w:val="28"/>
        </w:rPr>
        <w:t xml:space="preserve">+ </w:t>
      </w:r>
      <w:r w:rsidRPr="00611333">
        <w:rPr>
          <w:rFonts w:ascii="Times New Roman" w:hAnsi="Times New Roman"/>
          <w:sz w:val="28"/>
          <w:szCs w:val="28"/>
          <w:lang w:val="en-US"/>
        </w:rPr>
        <w:t>Định khoản</w:t>
      </w:r>
      <w:r w:rsidRPr="00611333">
        <w:rPr>
          <w:rFonts w:ascii="Times New Roman" w:hAnsi="Times New Roman"/>
          <w:sz w:val="28"/>
          <w:szCs w:val="28"/>
        </w:rPr>
        <w:t xml:space="preserve"> chính xác, đúng quy trình các nghiệp vụ phát sinh liên quan đến </w:t>
      </w:r>
      <w:r w:rsidRPr="00611333">
        <w:rPr>
          <w:rFonts w:ascii="Times New Roman" w:hAnsi="Times New Roman"/>
          <w:sz w:val="28"/>
          <w:szCs w:val="28"/>
          <w:lang w:val="en-US"/>
        </w:rPr>
        <w:t>ngân quỹ, thanh toán không dùng tiền mặt, Tài sản cố định và công cụ dụng cụ; kết quả kinh doanh</w:t>
      </w:r>
      <w:r w:rsidRPr="00611333">
        <w:rPr>
          <w:rFonts w:ascii="Times New Roman" w:hAnsi="Times New Roman"/>
          <w:sz w:val="28"/>
          <w:szCs w:val="28"/>
        </w:rPr>
        <w:t xml:space="preserve"> tại ngân hàng và các tổ chức tín dụng khác.</w:t>
      </w:r>
    </w:p>
    <w:p w:rsidR="00660406" w:rsidRPr="00611333" w:rsidRDefault="00660406" w:rsidP="00F74021">
      <w:pPr>
        <w:tabs>
          <w:tab w:val="left" w:pos="0"/>
        </w:tabs>
        <w:spacing w:line="288" w:lineRule="auto"/>
        <w:jc w:val="both"/>
        <w:rPr>
          <w:rFonts w:ascii="Times New Roman" w:hAnsi="Times New Roman"/>
          <w:sz w:val="28"/>
          <w:szCs w:val="28"/>
          <w:lang w:val="en-US"/>
        </w:rPr>
      </w:pPr>
      <w:r w:rsidRPr="00611333">
        <w:rPr>
          <w:rFonts w:ascii="Times New Roman" w:hAnsi="Times New Roman"/>
          <w:sz w:val="28"/>
          <w:szCs w:val="28"/>
          <w:lang w:val="en-US"/>
        </w:rPr>
        <w:tab/>
      </w:r>
      <w:r w:rsidRPr="00611333">
        <w:rPr>
          <w:rFonts w:ascii="Times New Roman" w:hAnsi="Times New Roman"/>
          <w:sz w:val="28"/>
          <w:szCs w:val="28"/>
        </w:rPr>
        <w:t xml:space="preserve">+ Sinh viên có thể thực hiện thuần thục các giao dịch phát sinh tại </w:t>
      </w:r>
      <w:r w:rsidRPr="00611333">
        <w:rPr>
          <w:rFonts w:ascii="Times New Roman" w:hAnsi="Times New Roman"/>
          <w:sz w:val="28"/>
          <w:szCs w:val="28"/>
          <w:lang w:val="en-US"/>
        </w:rPr>
        <w:t>ngân hàng thương mại và các tổ chức tín dụng.</w:t>
      </w:r>
    </w:p>
    <w:p w:rsidR="00660406" w:rsidRPr="00611333" w:rsidRDefault="00660406"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Năng lực tự chủ và trách nhiệm:</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eastAsia="Times New Roman" w:hAnsi="Times New Roman"/>
          <w:sz w:val="28"/>
          <w:szCs w:val="28"/>
          <w:lang w:eastAsia="vi-VN"/>
        </w:rPr>
        <w:lastRenderedPageBreak/>
        <w:tab/>
      </w:r>
      <w:r w:rsidRPr="00611333">
        <w:rPr>
          <w:rFonts w:ascii="Times New Roman" w:hAnsi="Times New Roman"/>
          <w:sz w:val="28"/>
          <w:szCs w:val="28"/>
          <w:lang w:val="en-US"/>
        </w:rPr>
        <w:t>+ Tự chịu trách nhiệm về công việc của mình theo nguyên tắc an toàn nghề nghiệp và đạo đức nghề nghiệp.</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Trung thực, cẩn thận, ý thức chấp hành tốt pháp luật về kế toán.</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khả năng làm việc độc lập, làm việc nhóm.</w:t>
      </w:r>
    </w:p>
    <w:p w:rsidR="00660406" w:rsidRPr="00611333" w:rsidRDefault="00660406" w:rsidP="00F74021">
      <w:pPr>
        <w:tabs>
          <w:tab w:val="left" w:pos="0"/>
        </w:tabs>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nhu cầu phát triển bản thân, có tinh thần cầu tiến.</w:t>
      </w:r>
    </w:p>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Phương pháp:</w:t>
      </w:r>
    </w:p>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Kiểm tra thường xuyên: kiểm tra vấn đáp, kiểm tra viết, kiểm tra một số nội dung bài tập trong mỗi buổi lên lớp, chấm điểm bài tập hoặc thảo luận.</w:t>
      </w:r>
    </w:p>
    <w:p w:rsidR="00660406" w:rsidRPr="00611333" w:rsidRDefault="00660406"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Kiểm tra định kỳ: kiểm tra viết.</w:t>
      </w:r>
    </w:p>
    <w:p w:rsidR="00660406" w:rsidRPr="00611333" w:rsidRDefault="0066040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Thi kết thúc môn: Bài thi viết</w:t>
      </w:r>
    </w:p>
    <w:p w:rsidR="00660406" w:rsidRPr="00611333" w:rsidRDefault="00660406"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660406" w:rsidRPr="00611333" w:rsidRDefault="00660406"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Phạm vi áp dụng môn học</w:t>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pacing w:val="-2"/>
          <w:sz w:val="28"/>
          <w:szCs w:val="28"/>
          <w:lang w:eastAsia="vi-VN"/>
        </w:rPr>
        <w:t>Chương trình</w:t>
      </w:r>
      <w:r w:rsidRPr="00611333">
        <w:rPr>
          <w:rFonts w:ascii="Times New Roman" w:eastAsia="Times New Roman" w:hAnsi="Times New Roman"/>
          <w:spacing w:val="-2"/>
          <w:sz w:val="28"/>
          <w:szCs w:val="28"/>
          <w:lang w:val="en-US" w:eastAsia="vi-VN"/>
        </w:rPr>
        <w:t xml:space="preserve"> môn học được sử dụng để giảng dạy cho nghề Tài chính - Ngân hàng trình độ Cao đẳng</w:t>
      </w:r>
      <w:r w:rsidRPr="00611333">
        <w:rPr>
          <w:rFonts w:ascii="Times New Roman" w:eastAsia="Times New Roman" w:hAnsi="Times New Roman"/>
          <w:sz w:val="28"/>
          <w:szCs w:val="28"/>
          <w:lang w:val="en-US" w:eastAsia="vi-VN"/>
        </w:rPr>
        <w:t xml:space="preserve">. Tổng thời gian thực hiện môn học là </w:t>
      </w:r>
      <w:r w:rsidR="00366BD0" w:rsidRPr="00611333">
        <w:rPr>
          <w:rFonts w:ascii="Times New Roman" w:eastAsia="Times New Roman" w:hAnsi="Times New Roman"/>
          <w:sz w:val="28"/>
          <w:szCs w:val="28"/>
          <w:lang w:val="en-US" w:eastAsia="vi-VN"/>
        </w:rPr>
        <w:t>4</w:t>
      </w:r>
      <w:r w:rsidRPr="00611333">
        <w:rPr>
          <w:rFonts w:ascii="Times New Roman" w:eastAsia="Times New Roman" w:hAnsi="Times New Roman"/>
          <w:sz w:val="28"/>
          <w:szCs w:val="28"/>
          <w:lang w:val="en-US" w:eastAsia="vi-VN"/>
        </w:rPr>
        <w:t>5 giờ, giảng viên giảng dạy giờ lý thuyết kết hợp với các giờ thảo luận, bài tập, thực hành đan xen.</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Hướng dẫn về phương pháp giảng dạy, học tập môn học:</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giảng viên:</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Giảng</w:t>
      </w:r>
      <w:r w:rsidRPr="00611333">
        <w:rPr>
          <w:rFonts w:ascii="Times New Roman" w:eastAsia="Times New Roman" w:hAnsi="Times New Roman"/>
          <w:sz w:val="28"/>
          <w:szCs w:val="28"/>
          <w:lang w:eastAsia="vi-VN"/>
        </w:rPr>
        <w:t xml:space="preserve">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Giảng dạy theo đúng chương trình môn học. Thuyết trình, phát vấn học sinh, sử dụng phương pháp đàm thoại, thảo luận để </w:t>
      </w:r>
      <w:r w:rsidRPr="00611333">
        <w:rPr>
          <w:rFonts w:ascii="Times New Roman" w:eastAsia="Times New Roman" w:hAnsi="Times New Roman"/>
          <w:sz w:val="28"/>
          <w:szCs w:val="28"/>
          <w:lang w:val="en-US" w:eastAsia="vi-VN"/>
        </w:rPr>
        <w:t>người học</w:t>
      </w:r>
      <w:r w:rsidRPr="00611333">
        <w:rPr>
          <w:rFonts w:ascii="Times New Roman" w:eastAsia="Times New Roman" w:hAnsi="Times New Roman"/>
          <w:sz w:val="28"/>
          <w:szCs w:val="28"/>
          <w:lang w:eastAsia="vi-VN"/>
        </w:rPr>
        <w:t xml:space="preserve"> ghi nhớ kỹ hơn. </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Sử dụng máy tính, máy chiếu và có những Video, clip, ví dụ minh họa cho sinh </w:t>
      </w:r>
      <w:r w:rsidRPr="00611333">
        <w:rPr>
          <w:rFonts w:ascii="Times New Roman" w:eastAsia="Times New Roman" w:hAnsi="Times New Roman"/>
          <w:sz w:val="28"/>
          <w:szCs w:val="28"/>
          <w:lang w:val="en-US" w:eastAsia="vi-VN"/>
        </w:rPr>
        <w:t xml:space="preserve">viên </w:t>
      </w:r>
      <w:r w:rsidRPr="00611333">
        <w:rPr>
          <w:rFonts w:ascii="Times New Roman" w:eastAsia="Times New Roman" w:hAnsi="Times New Roman"/>
          <w:sz w:val="28"/>
          <w:szCs w:val="28"/>
          <w:lang w:eastAsia="vi-VN"/>
        </w:rPr>
        <w:t>dễ hiểu.</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Tăng cường khai thác các nguồn học liệu tham khảo trên Internet. </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Hình thức giảng dạy chính của môn học: lý thuyết trên lớp kết hợp với thảo luận nhóm và làm các bài tập thực hành.</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người học:</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ý thức tự học, chuẩn bị tốt các câu hỏi, bài tập được giao.</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mặt đầy đủ trên lớp, đúng giờ.</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Vận dụng kiến thức môn học trong </w:t>
      </w:r>
      <w:r w:rsidRPr="00611333">
        <w:rPr>
          <w:rFonts w:ascii="Times New Roman" w:eastAsia="Times New Roman" w:hAnsi="Times New Roman"/>
          <w:sz w:val="28"/>
          <w:szCs w:val="28"/>
          <w:lang w:val="en-US" w:eastAsia="vi-VN"/>
        </w:rPr>
        <w:t>thảo luận nhóm</w:t>
      </w:r>
      <w:r w:rsidRPr="00611333">
        <w:rPr>
          <w:rFonts w:ascii="Times New Roman" w:eastAsia="Times New Roman" w:hAnsi="Times New Roman"/>
          <w:sz w:val="28"/>
          <w:szCs w:val="28"/>
          <w:lang w:eastAsia="vi-VN"/>
        </w:rPr>
        <w:t>.</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Cho phép thay thế bài thảo luận nhóm bằng 1 bài kiểm tra định kỳ.</w:t>
      </w:r>
    </w:p>
    <w:p w:rsidR="00660406" w:rsidRPr="00611333" w:rsidRDefault="00660406" w:rsidP="00F74021">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 Biết chia sẻ thông tin, tham gia nhiệt tình các hoạt động thảo luận nhóm.</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Nộp bài đầy đủ, đúng thời hạn theo yêu cầu của gi</w:t>
      </w:r>
      <w:r w:rsidRPr="00611333">
        <w:rPr>
          <w:rFonts w:ascii="Times New Roman" w:eastAsia="Times New Roman" w:hAnsi="Times New Roman"/>
          <w:sz w:val="28"/>
          <w:szCs w:val="28"/>
          <w:lang w:val="en-US" w:eastAsia="vi-VN"/>
        </w:rPr>
        <w:t>ảng</w:t>
      </w:r>
      <w:r w:rsidRPr="00611333">
        <w:rPr>
          <w:rFonts w:ascii="Times New Roman" w:eastAsia="Times New Roman" w:hAnsi="Times New Roman"/>
          <w:sz w:val="28"/>
          <w:szCs w:val="28"/>
          <w:lang w:eastAsia="vi-VN"/>
        </w:rPr>
        <w:t xml:space="preserve"> viên.</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S</w:t>
      </w:r>
      <w:r w:rsidRPr="00611333">
        <w:rPr>
          <w:rFonts w:ascii="Times New Roman" w:eastAsia="Times New Roman" w:hAnsi="Times New Roman"/>
          <w:sz w:val="28"/>
          <w:szCs w:val="28"/>
          <w:lang w:eastAsia="vi-VN"/>
        </w:rPr>
        <w:t>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phải thực hiện các bài tập một cách nghiêm túc, không được sao chép (dưới mọi hình thức).</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 Chủ động, tích cực khai thác các ứng dụng công nghệ thông tin trong việc tự học ở nhà.</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 Những trọng tâm cần chú ý:</w:t>
      </w:r>
    </w:p>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rPr>
        <w:tab/>
        <w:t>- Kế toán nghiệp vụ ngân quỹ và các hình thức thanh toán không dùng tiền mặt;</w:t>
      </w:r>
    </w:p>
    <w:p w:rsidR="00660406" w:rsidRPr="00611333" w:rsidRDefault="00660406"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ab/>
        <w:t>- Kế toán tài sản cố định và công cụ dụng cụ trong NHTM;</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hAnsi="Times New Roman"/>
          <w:sz w:val="28"/>
          <w:szCs w:val="28"/>
        </w:rPr>
        <w:t>- Kế toán thu nhập – chi phí và kết quả kinh doanh của NHTM</w:t>
      </w:r>
      <w:r w:rsidRPr="00611333">
        <w:rPr>
          <w:rFonts w:ascii="Times New Roman" w:eastAsia="Times New Roman" w:hAnsi="Times New Roman"/>
          <w:sz w:val="28"/>
          <w:szCs w:val="28"/>
          <w:lang w:eastAsia="vi-VN"/>
        </w:rPr>
        <w:t>.</w:t>
      </w:r>
    </w:p>
    <w:p w:rsidR="00660406" w:rsidRPr="00611333" w:rsidRDefault="00660406"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4. Tài liệu tham khảo:</w:t>
      </w:r>
      <w:r w:rsidRPr="00611333">
        <w:rPr>
          <w:rFonts w:ascii="Times New Roman" w:eastAsia="Times New Roman" w:hAnsi="Times New Roman"/>
          <w:sz w:val="28"/>
          <w:szCs w:val="28"/>
          <w:lang w:eastAsia="vi-VN"/>
        </w:rPr>
        <w:tab/>
      </w:r>
    </w:p>
    <w:p w:rsidR="00660406" w:rsidRPr="00611333" w:rsidRDefault="00660406" w:rsidP="00F74021">
      <w:pPr>
        <w:widowControl w:val="0"/>
        <w:tabs>
          <w:tab w:val="left" w:pos="0"/>
        </w:tabs>
        <w:spacing w:line="288" w:lineRule="auto"/>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tab/>
        <w:t xml:space="preserve">- Nguyễn Văn Lộc (2015), </w:t>
      </w:r>
      <w:r w:rsidRPr="00611333">
        <w:rPr>
          <w:rFonts w:ascii="Times New Roman" w:eastAsia="Times New Roman" w:hAnsi="Times New Roman"/>
          <w:i/>
          <w:spacing w:val="-6"/>
          <w:sz w:val="28"/>
          <w:szCs w:val="28"/>
          <w:lang w:eastAsia="vi-VN"/>
        </w:rPr>
        <w:t xml:space="preserve">Kế toán ngân hàng thương mại, </w:t>
      </w:r>
      <w:r w:rsidRPr="00611333">
        <w:rPr>
          <w:rFonts w:ascii="Times New Roman" w:eastAsia="Times New Roman" w:hAnsi="Times New Roman"/>
          <w:spacing w:val="-6"/>
          <w:sz w:val="28"/>
          <w:szCs w:val="28"/>
          <w:lang w:eastAsia="vi-VN"/>
        </w:rPr>
        <w:t>Học viện tài chính, Nhà xuất bản tài chính, Hà Nội.</w:t>
      </w:r>
    </w:p>
    <w:p w:rsidR="00660406" w:rsidRPr="00611333" w:rsidRDefault="00660406" w:rsidP="00F74021">
      <w:pPr>
        <w:widowControl w:val="0"/>
        <w:tabs>
          <w:tab w:val="left" w:pos="0"/>
        </w:tabs>
        <w:spacing w:line="288" w:lineRule="auto"/>
        <w:jc w:val="both"/>
        <w:rPr>
          <w:rFonts w:ascii="Times New Roman" w:hAnsi="Times New Roman"/>
          <w:sz w:val="28"/>
          <w:szCs w:val="28"/>
        </w:rPr>
      </w:pPr>
      <w:r w:rsidRPr="00611333">
        <w:rPr>
          <w:rFonts w:ascii="Times New Roman" w:eastAsia="Times New Roman" w:hAnsi="Times New Roman"/>
          <w:spacing w:val="-6"/>
          <w:sz w:val="28"/>
          <w:szCs w:val="28"/>
          <w:lang w:eastAsia="vi-VN"/>
        </w:rPr>
        <w:tab/>
        <w:t xml:space="preserve">- </w:t>
      </w:r>
      <w:r w:rsidRPr="00611333">
        <w:rPr>
          <w:rFonts w:ascii="Times New Roman" w:hAnsi="Times New Roman"/>
          <w:sz w:val="28"/>
          <w:szCs w:val="28"/>
        </w:rPr>
        <w:t xml:space="preserve">Trương Thị Hồng (2012), </w:t>
      </w:r>
      <w:r w:rsidRPr="00611333">
        <w:rPr>
          <w:rFonts w:ascii="Times New Roman" w:hAnsi="Times New Roman"/>
          <w:i/>
          <w:sz w:val="28"/>
          <w:szCs w:val="28"/>
        </w:rPr>
        <w:t xml:space="preserve">Kế toán ngân hàng Lý thuyết và bài tập, </w:t>
      </w:r>
      <w:r w:rsidRPr="00611333">
        <w:rPr>
          <w:rFonts w:ascii="Times New Roman" w:hAnsi="Times New Roman"/>
          <w:sz w:val="28"/>
          <w:szCs w:val="28"/>
        </w:rPr>
        <w:t>Nhà xuất bản Tài chính, Hà Nội.</w:t>
      </w:r>
    </w:p>
    <w:p w:rsidR="00660406" w:rsidRPr="00611333" w:rsidRDefault="00660406" w:rsidP="00F74021">
      <w:pPr>
        <w:tabs>
          <w:tab w:val="left" w:pos="0"/>
        </w:tabs>
        <w:spacing w:line="288" w:lineRule="auto"/>
        <w:jc w:val="both"/>
        <w:rPr>
          <w:rFonts w:ascii="Times New Roman" w:hAnsi="Times New Roman"/>
          <w:sz w:val="28"/>
          <w:szCs w:val="28"/>
        </w:rPr>
      </w:pPr>
      <w:r w:rsidRPr="00611333">
        <w:rPr>
          <w:rFonts w:ascii="Times New Roman" w:eastAsia="Times New Roman" w:hAnsi="Times New Roman"/>
          <w:spacing w:val="-6"/>
          <w:sz w:val="28"/>
          <w:szCs w:val="28"/>
          <w:lang w:eastAsia="vi-VN"/>
        </w:rPr>
        <w:tab/>
      </w:r>
      <w:r w:rsidRPr="00611333">
        <w:rPr>
          <w:rFonts w:ascii="Times New Roman" w:hAnsi="Times New Roman"/>
          <w:sz w:val="28"/>
          <w:szCs w:val="28"/>
        </w:rPr>
        <w:t xml:space="preserve">- Trương Thị Hồng, </w:t>
      </w:r>
      <w:r w:rsidRPr="00611333">
        <w:rPr>
          <w:rFonts w:ascii="Times New Roman" w:hAnsi="Times New Roman"/>
          <w:i/>
          <w:sz w:val="28"/>
          <w:szCs w:val="28"/>
        </w:rPr>
        <w:t xml:space="preserve">202 Sơ đồ kế toán ngân hàng, </w:t>
      </w:r>
      <w:r w:rsidRPr="00611333">
        <w:rPr>
          <w:rFonts w:ascii="Times New Roman" w:hAnsi="Times New Roman"/>
          <w:sz w:val="28"/>
          <w:szCs w:val="28"/>
        </w:rPr>
        <w:t>Nhà xuất bản Tài chính, Hà Nội.</w:t>
      </w:r>
    </w:p>
    <w:p w:rsidR="00660406" w:rsidRPr="00611333" w:rsidRDefault="00660406" w:rsidP="00F74021">
      <w:pPr>
        <w:tabs>
          <w:tab w:val="left" w:pos="0"/>
        </w:tabs>
        <w:spacing w:line="288" w:lineRule="auto"/>
        <w:jc w:val="both"/>
        <w:rPr>
          <w:rFonts w:ascii="Times New Roman" w:hAnsi="Times New Roman"/>
          <w:sz w:val="28"/>
          <w:szCs w:val="28"/>
        </w:rPr>
      </w:pPr>
      <w:r w:rsidRPr="00611333">
        <w:rPr>
          <w:rFonts w:ascii="Times New Roman" w:hAnsi="Times New Roman"/>
          <w:sz w:val="28"/>
          <w:szCs w:val="28"/>
        </w:rPr>
        <w:tab/>
        <w:t>5. Ghi chú và giải thích (nếu có).</w:t>
      </w:r>
    </w:p>
    <w:p w:rsidR="00660406" w:rsidRPr="00611333" w:rsidRDefault="00660406" w:rsidP="00F74021">
      <w:pPr>
        <w:spacing w:line="288" w:lineRule="auto"/>
        <w:rPr>
          <w:rFonts w:ascii="Times New Roman" w:hAnsi="Times New Roman"/>
          <w:b/>
          <w:bCs/>
          <w:sz w:val="28"/>
          <w:szCs w:val="28"/>
          <w:lang w:eastAsia="en-AU"/>
        </w:rPr>
      </w:pPr>
    </w:p>
    <w:p w:rsidR="00366BD0" w:rsidRPr="00611333" w:rsidRDefault="00366BD0" w:rsidP="00F74021">
      <w:pPr>
        <w:spacing w:line="288" w:lineRule="auto"/>
        <w:rPr>
          <w:rFonts w:ascii="Times New Roman" w:hAnsi="Times New Roman"/>
          <w:b/>
          <w:bCs/>
          <w:sz w:val="28"/>
          <w:szCs w:val="28"/>
          <w:lang w:eastAsia="en-AU"/>
        </w:rPr>
      </w:pPr>
      <w:r w:rsidRPr="00611333">
        <w:rPr>
          <w:rFonts w:ascii="Times New Roman" w:hAnsi="Times New Roman"/>
          <w:sz w:val="28"/>
          <w:szCs w:val="28"/>
        </w:rPr>
        <w:br w:type="page"/>
      </w:r>
    </w:p>
    <w:p w:rsidR="00B01945" w:rsidRPr="00611333" w:rsidRDefault="00B01945" w:rsidP="00F74021">
      <w:pPr>
        <w:pStyle w:val="Heading1"/>
        <w:spacing w:line="288" w:lineRule="auto"/>
        <w:rPr>
          <w:color w:val="auto"/>
          <w:szCs w:val="28"/>
          <w:lang w:val="en-US"/>
        </w:rPr>
      </w:pPr>
      <w:r w:rsidRPr="00611333">
        <w:rPr>
          <w:color w:val="auto"/>
          <w:szCs w:val="28"/>
          <w:lang w:val="vi-VN"/>
        </w:rPr>
        <w:lastRenderedPageBreak/>
        <w:t xml:space="preserve">CHƯƠNG TRÌNH MÔN HỌC </w:t>
      </w:r>
      <w:bookmarkEnd w:id="171"/>
    </w:p>
    <w:p w:rsidR="00B01945" w:rsidRPr="00611333" w:rsidRDefault="00B01945" w:rsidP="00F74021">
      <w:pPr>
        <w:spacing w:line="288" w:lineRule="auto"/>
        <w:rPr>
          <w:rFonts w:ascii="Times New Roman" w:hAnsi="Times New Roman"/>
          <w:sz w:val="28"/>
          <w:szCs w:val="28"/>
          <w:lang w:val="en-US"/>
        </w:rPr>
      </w:pP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Tên môn học: Tài chính quốc tế</w:t>
      </w:r>
    </w:p>
    <w:p w:rsidR="00B01945" w:rsidRPr="00851468"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 xml:space="preserve">Mã môn học: </w:t>
      </w:r>
      <w:r w:rsidRPr="00851468">
        <w:rPr>
          <w:rFonts w:ascii="Times New Roman" w:eastAsia="Times New Roman" w:hAnsi="Times New Roman"/>
          <w:bCs/>
          <w:sz w:val="28"/>
          <w:szCs w:val="28"/>
          <w:lang w:eastAsia="vi-VN"/>
        </w:rPr>
        <w:t>MH2</w:t>
      </w:r>
      <w:r w:rsidR="00366BD0" w:rsidRPr="00851468">
        <w:rPr>
          <w:rFonts w:ascii="Times New Roman" w:eastAsia="Times New Roman" w:hAnsi="Times New Roman"/>
          <w:bCs/>
          <w:sz w:val="28"/>
          <w:szCs w:val="28"/>
          <w:lang w:val="en-US" w:eastAsia="vi-VN"/>
        </w:rPr>
        <w:t>5</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shd w:val="clear" w:color="auto" w:fill="FFFFFF"/>
          <w:lang w:eastAsia="vi-VN"/>
        </w:rPr>
        <w:t>Thời gian</w:t>
      </w:r>
      <w:r w:rsidRPr="00611333">
        <w:rPr>
          <w:rFonts w:ascii="Times New Roman" w:eastAsia="Times New Roman" w:hAnsi="Times New Roman"/>
          <w:b/>
          <w:bCs/>
          <w:sz w:val="28"/>
          <w:szCs w:val="28"/>
          <w:lang w:eastAsia="vi-VN"/>
        </w:rPr>
        <w:t xml:space="preserve"> thực hiện môn học: </w:t>
      </w:r>
      <w:r w:rsidR="00366BD0" w:rsidRPr="00611333">
        <w:rPr>
          <w:rFonts w:ascii="Times New Roman" w:eastAsia="Times New Roman" w:hAnsi="Times New Roman"/>
          <w:bCs/>
          <w:sz w:val="28"/>
          <w:szCs w:val="28"/>
          <w:lang w:val="en-US" w:eastAsia="vi-VN"/>
        </w:rPr>
        <w:t>4</w:t>
      </w:r>
      <w:r w:rsidRPr="00611333">
        <w:rPr>
          <w:rFonts w:ascii="Times New Roman" w:eastAsia="Times New Roman" w:hAnsi="Times New Roman"/>
          <w:bCs/>
          <w:sz w:val="28"/>
          <w:szCs w:val="28"/>
          <w:lang w:eastAsia="vi-VN"/>
        </w:rPr>
        <w:t>5 g</w:t>
      </w:r>
      <w:r w:rsidRPr="00611333">
        <w:rPr>
          <w:rFonts w:ascii="Times New Roman" w:eastAsia="Times New Roman" w:hAnsi="Times New Roman"/>
          <w:sz w:val="28"/>
          <w:szCs w:val="28"/>
          <w:lang w:eastAsia="vi-VN"/>
        </w:rPr>
        <w:t>iờ; (Lý thuyết: </w:t>
      </w:r>
      <w:r w:rsidR="009001C0" w:rsidRPr="00611333">
        <w:rPr>
          <w:rFonts w:ascii="Times New Roman" w:eastAsia="Times New Roman" w:hAnsi="Times New Roman"/>
          <w:sz w:val="28"/>
          <w:szCs w:val="28"/>
          <w:lang w:val="en-US" w:eastAsia="vi-VN"/>
        </w:rPr>
        <w:t>15</w:t>
      </w:r>
      <w:r w:rsidRPr="00611333">
        <w:rPr>
          <w:rFonts w:ascii="Times New Roman" w:eastAsia="Times New Roman" w:hAnsi="Times New Roman"/>
          <w:sz w:val="28"/>
          <w:szCs w:val="28"/>
          <w:lang w:eastAsia="vi-VN"/>
        </w:rPr>
        <w:t xml:space="preserve"> giờ; </w:t>
      </w:r>
      <w:r w:rsidRPr="00611333">
        <w:rPr>
          <w:rFonts w:ascii="Times New Roman" w:eastAsia="Times New Roman" w:hAnsi="Times New Roman"/>
          <w:sz w:val="28"/>
          <w:szCs w:val="28"/>
          <w:lang w:val="en-US" w:eastAsia="vi-VN"/>
        </w:rPr>
        <w:t>Thực hành, thảo luận, b</w:t>
      </w:r>
      <w:r w:rsidRPr="00611333">
        <w:rPr>
          <w:rFonts w:ascii="Times New Roman" w:eastAsia="Times New Roman" w:hAnsi="Times New Roman"/>
          <w:sz w:val="28"/>
          <w:szCs w:val="28"/>
          <w:lang w:eastAsia="vi-VN"/>
        </w:rPr>
        <w:t>ài tập: </w:t>
      </w:r>
      <w:r w:rsidR="00366BD0" w:rsidRPr="00611333">
        <w:rPr>
          <w:rFonts w:ascii="Times New Roman" w:eastAsia="Times New Roman" w:hAnsi="Times New Roman"/>
          <w:sz w:val="28"/>
          <w:szCs w:val="28"/>
          <w:lang w:val="en-US" w:eastAsia="vi-VN"/>
        </w:rPr>
        <w:t>28</w:t>
      </w:r>
      <w:r w:rsidRPr="00611333">
        <w:rPr>
          <w:rFonts w:ascii="Times New Roman" w:eastAsia="Times New Roman" w:hAnsi="Times New Roman"/>
          <w:sz w:val="28"/>
          <w:szCs w:val="28"/>
          <w:lang w:eastAsia="vi-VN"/>
        </w:rPr>
        <w:t xml:space="preserve"> giờ; Kiểm tra: 0</w:t>
      </w:r>
      <w:r w:rsidR="00366BD0" w:rsidRPr="00611333">
        <w:rPr>
          <w:rFonts w:ascii="Times New Roman" w:eastAsia="Times New Roman" w:hAnsi="Times New Roman"/>
          <w:sz w:val="28"/>
          <w:szCs w:val="28"/>
          <w:lang w:val="en-US" w:eastAsia="vi-VN"/>
        </w:rPr>
        <w:t>2</w:t>
      </w:r>
      <w:r w:rsidRPr="00611333">
        <w:rPr>
          <w:rFonts w:ascii="Times New Roman" w:eastAsia="Times New Roman" w:hAnsi="Times New Roman"/>
          <w:sz w:val="28"/>
          <w:szCs w:val="28"/>
          <w:lang w:eastAsia="vi-VN"/>
        </w:rPr>
        <w:t xml:space="preserve"> giờ)</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I. Vị trí, tính chất của môn học: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Vị trí: </w:t>
      </w:r>
      <w:r w:rsidRPr="00611333">
        <w:rPr>
          <w:rFonts w:ascii="Times New Roman" w:eastAsia="Times New Roman" w:hAnsi="Times New Roman"/>
          <w:sz w:val="28"/>
          <w:szCs w:val="28"/>
          <w:lang w:val="en-US" w:eastAsia="vi-VN"/>
        </w:rPr>
        <w:t>Môn học Tài chính quốc tế thuộc nhóm các môn học chuyên môn nghề Tài chính ngân hàng, trang bị cho sinh viên các kiến thức cơ bản về hoạt động tài chính quốc tế cũng như sự lưu chuyển của tài chính trong bối cảnh hội kinh tế quốc tế.</w:t>
      </w:r>
    </w:p>
    <w:p w:rsidR="00B01945" w:rsidRPr="00611333" w:rsidRDefault="00B01945" w:rsidP="00F74021">
      <w:pPr>
        <w:spacing w:line="288" w:lineRule="auto"/>
        <w:jc w:val="both"/>
        <w:rPr>
          <w:rFonts w:ascii="Times New Roman" w:eastAsia="Times New Roman" w:hAnsi="Times New Roman"/>
          <w:spacing w:val="-2"/>
          <w:sz w:val="28"/>
          <w:szCs w:val="28"/>
          <w:lang w:val="en-US" w:eastAsia="vi-VN"/>
        </w:rPr>
      </w:pPr>
      <w:r w:rsidRPr="00611333">
        <w:rPr>
          <w:rFonts w:ascii="Times New Roman" w:eastAsia="Times New Roman" w:hAnsi="Times New Roman"/>
          <w:sz w:val="28"/>
          <w:szCs w:val="28"/>
          <w:lang w:val="en-US" w:eastAsia="vi-VN"/>
        </w:rPr>
        <w:tab/>
        <w:t>-</w:t>
      </w:r>
      <w:r w:rsidRPr="00611333">
        <w:rPr>
          <w:rFonts w:ascii="Times New Roman" w:eastAsia="Times New Roman" w:hAnsi="Times New Roman"/>
          <w:spacing w:val="-2"/>
          <w:sz w:val="28"/>
          <w:szCs w:val="28"/>
          <w:lang w:eastAsia="vi-VN"/>
        </w:rPr>
        <w:t xml:space="preserve"> Tính chất: Môn học </w:t>
      </w:r>
      <w:r w:rsidRPr="00611333">
        <w:rPr>
          <w:rFonts w:ascii="Times New Roman" w:eastAsia="Times New Roman" w:hAnsi="Times New Roman"/>
          <w:spacing w:val="-2"/>
          <w:sz w:val="28"/>
          <w:szCs w:val="28"/>
          <w:lang w:val="en-US" w:eastAsia="vi-VN"/>
        </w:rPr>
        <w:t xml:space="preserve">Tài chính quốc tế trang bị cho sinh viên những kiến thức thuộc phạm vi tài chính quốc tế: tác động của tỷ giá hối đoái lên hoạt động của các công ty, ngân hàng và chiến lược phòng ngừa rủi ro tỷ giá; các mối quan hệ tác động qua các chỉ số lãi suất, lạm phát, tỷ giá, cán cân thanh toán quốc tế và hợp tác quốc tế trong lĩnh vực tiền tệ - tài chính - ngân hàng, </w:t>
      </w:r>
      <w:r w:rsidRPr="00611333">
        <w:rPr>
          <w:rFonts w:ascii="Times New Roman" w:eastAsia="Times New Roman" w:hAnsi="Times New Roman"/>
          <w:spacing w:val="-2"/>
          <w:sz w:val="28"/>
          <w:szCs w:val="28"/>
          <w:lang w:eastAsia="vi-VN"/>
        </w:rPr>
        <w:t>có tính chất hỗ trợ cho các môn học nghiệp vụ của ngành và vận dụng vào công tác thực tiễn của ngân hàng, của doanh nghiệp.</w:t>
      </w: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II. Mục tiêu môn học: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ab/>
        <w:t>Sau khi học xong môn học này, người học có khả năng:</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kiến thức:</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 xml:space="preserve">Trình bày được mhững vấn đề chung về </w:t>
      </w:r>
      <w:r w:rsidRPr="00611333">
        <w:rPr>
          <w:rFonts w:ascii="Times New Roman" w:eastAsia="Times New Roman" w:hAnsi="Times New Roman"/>
          <w:sz w:val="28"/>
          <w:szCs w:val="28"/>
          <w:lang w:eastAsia="vi-VN"/>
        </w:rPr>
        <w:t>tài chính quốc tế</w:t>
      </w:r>
      <w:r w:rsidRPr="00611333">
        <w:rPr>
          <w:rFonts w:ascii="Times New Roman" w:eastAsia="Times New Roman" w:hAnsi="Times New Roman"/>
          <w:sz w:val="28"/>
          <w:szCs w:val="28"/>
          <w:lang w:val="en-US" w:eastAsia="vi-VN"/>
        </w:rPr>
        <w:t>: sự hình thành, quá trình phát triển, đặc điểm, vai trò và nội dung.</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được đặc điểm, chức năng và các nghiệp vụ của thị trường ngoại hối;</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Trình bày được k</w:t>
      </w:r>
      <w:r w:rsidRPr="00611333">
        <w:rPr>
          <w:rFonts w:ascii="Times New Roman" w:eastAsia="Times New Roman" w:hAnsi="Times New Roman"/>
          <w:sz w:val="28"/>
          <w:szCs w:val="28"/>
          <w:lang w:eastAsia="vi-VN"/>
        </w:rPr>
        <w:t>hái niệm,</w:t>
      </w:r>
      <w:r w:rsidRPr="00611333">
        <w:rPr>
          <w:rFonts w:ascii="Times New Roman" w:eastAsia="Times New Roman" w:hAnsi="Times New Roman"/>
          <w:sz w:val="28"/>
          <w:szCs w:val="28"/>
          <w:lang w:val="en-US" w:eastAsia="vi-VN"/>
        </w:rPr>
        <w:t xml:space="preserve"> phân loại, phương pháp yết</w:t>
      </w:r>
      <w:r w:rsidRPr="00611333">
        <w:rPr>
          <w:rFonts w:ascii="Times New Roman" w:eastAsia="Times New Roman" w:hAnsi="Times New Roman"/>
          <w:sz w:val="28"/>
          <w:szCs w:val="28"/>
          <w:lang w:eastAsia="vi-VN"/>
        </w:rPr>
        <w:t xml:space="preserve"> tỷ giá và </w:t>
      </w:r>
      <w:r w:rsidRPr="00611333">
        <w:rPr>
          <w:rFonts w:ascii="Times New Roman" w:eastAsia="Times New Roman" w:hAnsi="Times New Roman"/>
          <w:sz w:val="28"/>
          <w:szCs w:val="28"/>
          <w:lang w:val="en-US" w:eastAsia="vi-VN"/>
        </w:rPr>
        <w:t xml:space="preserve">xác định </w:t>
      </w:r>
      <w:r w:rsidRPr="00611333">
        <w:rPr>
          <w:rFonts w:ascii="Times New Roman" w:eastAsia="Times New Roman" w:hAnsi="Times New Roman"/>
          <w:sz w:val="28"/>
          <w:szCs w:val="28"/>
          <w:lang w:eastAsia="vi-VN"/>
        </w:rPr>
        <w:t>tỷ giá</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Trình bày đượck</w:t>
      </w:r>
      <w:r w:rsidRPr="00611333">
        <w:rPr>
          <w:rFonts w:ascii="Times New Roman" w:eastAsia="Times New Roman" w:hAnsi="Times New Roman"/>
          <w:sz w:val="28"/>
          <w:szCs w:val="28"/>
          <w:lang w:eastAsia="vi-VN"/>
        </w:rPr>
        <w:t>ết cấu, nguyên tắc hạch toán và cân bằng cán cân thanh toán quốc tế</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Trình bày được chính sách tỷ giá và các công cụ của chính sách tỷ giá </w:t>
      </w: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Trình bày được hoạt động đầu tư quốc tế của các Chính phủ và các tổ chức, công ty đa quốc gia.</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kỹ năng:</w:t>
      </w:r>
    </w:p>
    <w:p w:rsidR="00B01945" w:rsidRPr="00611333" w:rsidRDefault="00B01945" w:rsidP="00F74021">
      <w:pPr>
        <w:spacing w:line="288"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eastAsia="vi-VN"/>
        </w:rPr>
        <w:tab/>
      </w:r>
      <w:r w:rsidRPr="00611333">
        <w:rPr>
          <w:rFonts w:ascii="Times New Roman" w:eastAsia="Times New Roman" w:hAnsi="Times New Roman"/>
          <w:spacing w:val="-6"/>
          <w:sz w:val="28"/>
          <w:szCs w:val="28"/>
          <w:lang w:val="en-US" w:eastAsia="vi-VN"/>
        </w:rPr>
        <w:t>+ Hiểu được lịch sử phát triển của hệ thống tiền tệ quốc tế, chế độ tỷ giá và thị trường tài chính quốc tế;</w:t>
      </w:r>
    </w:p>
    <w:p w:rsidR="00B01945" w:rsidRPr="00611333" w:rsidRDefault="00B01945" w:rsidP="00F74021">
      <w:pPr>
        <w:spacing w:line="288"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ab/>
      </w:r>
      <w:r w:rsidRPr="00611333">
        <w:rPr>
          <w:rFonts w:ascii="Times New Roman" w:eastAsia="Times New Roman" w:hAnsi="Times New Roman"/>
          <w:spacing w:val="-6"/>
          <w:sz w:val="28"/>
          <w:szCs w:val="28"/>
          <w:lang w:eastAsia="vi-VN"/>
        </w:rPr>
        <w:t>+ Phân biệt các loại tỷ giá</w:t>
      </w:r>
      <w:r w:rsidRPr="00611333">
        <w:rPr>
          <w:rFonts w:ascii="Times New Roman" w:eastAsia="Times New Roman" w:hAnsi="Times New Roman"/>
          <w:spacing w:val="-6"/>
          <w:sz w:val="28"/>
          <w:szCs w:val="28"/>
          <w:lang w:val="en-US" w:eastAsia="vi-VN"/>
        </w:rPr>
        <w:t xml:space="preserve"> và cách xác định từng loại tỷ giá;</w:t>
      </w:r>
    </w:p>
    <w:p w:rsidR="00B01945" w:rsidRPr="00611333" w:rsidRDefault="00B01945" w:rsidP="00F74021">
      <w:pPr>
        <w:spacing w:line="288"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eastAsia="vi-VN"/>
        </w:rPr>
        <w:tab/>
        <w:t>+ Xác định kết quả kinh doanh ngoại hối</w:t>
      </w:r>
      <w:r w:rsidRPr="00611333">
        <w:rPr>
          <w:rFonts w:ascii="Times New Roman" w:eastAsia="Times New Roman" w:hAnsi="Times New Roman"/>
          <w:spacing w:val="-6"/>
          <w:sz w:val="28"/>
          <w:szCs w:val="28"/>
          <w:lang w:val="en-US" w:eastAsia="vi-VN"/>
        </w:rPr>
        <w:t xml:space="preserve"> trên thị trường ngoại hối;</w:t>
      </w:r>
    </w:p>
    <w:p w:rsidR="00B01945" w:rsidRPr="00611333" w:rsidRDefault="00B01945" w:rsidP="00F85E0A">
      <w:pPr>
        <w:spacing w:line="281"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eastAsia="vi-VN"/>
        </w:rPr>
        <w:lastRenderedPageBreak/>
        <w:tab/>
        <w:t xml:space="preserve">+ Hạch toán chính xác </w:t>
      </w:r>
      <w:r w:rsidRPr="00611333">
        <w:rPr>
          <w:rFonts w:ascii="Times New Roman" w:eastAsia="Times New Roman" w:hAnsi="Times New Roman"/>
          <w:spacing w:val="-6"/>
          <w:sz w:val="28"/>
          <w:szCs w:val="28"/>
          <w:lang w:val="en-US" w:eastAsia="vi-VN"/>
        </w:rPr>
        <w:t xml:space="preserve">các </w:t>
      </w:r>
      <w:r w:rsidRPr="00611333">
        <w:rPr>
          <w:rFonts w:ascii="Times New Roman" w:eastAsia="Times New Roman" w:hAnsi="Times New Roman"/>
          <w:spacing w:val="-6"/>
          <w:sz w:val="28"/>
          <w:szCs w:val="28"/>
          <w:lang w:eastAsia="vi-VN"/>
        </w:rPr>
        <w:t xml:space="preserve">giao dịch kinh tế </w:t>
      </w:r>
      <w:r w:rsidRPr="00611333">
        <w:rPr>
          <w:rFonts w:ascii="Times New Roman" w:eastAsia="Times New Roman" w:hAnsi="Times New Roman"/>
          <w:spacing w:val="-6"/>
          <w:sz w:val="28"/>
          <w:szCs w:val="28"/>
          <w:lang w:val="en-US" w:eastAsia="vi-VN"/>
        </w:rPr>
        <w:t>phát sinh vào</w:t>
      </w:r>
      <w:r w:rsidRPr="00611333">
        <w:rPr>
          <w:rFonts w:ascii="Times New Roman" w:eastAsia="Times New Roman" w:hAnsi="Times New Roman"/>
          <w:spacing w:val="-6"/>
          <w:sz w:val="28"/>
          <w:szCs w:val="28"/>
          <w:lang w:eastAsia="vi-VN"/>
        </w:rPr>
        <w:t xml:space="preserve"> cán cân thanh toán quốc tế</w:t>
      </w:r>
      <w:r w:rsidRPr="00611333">
        <w:rPr>
          <w:rFonts w:ascii="Times New Roman" w:eastAsia="Times New Roman" w:hAnsi="Times New Roman"/>
          <w:spacing w:val="-6"/>
          <w:sz w:val="28"/>
          <w:szCs w:val="28"/>
          <w:lang w:val="en-US" w:eastAsia="vi-VN"/>
        </w:rPr>
        <w:t>;</w:t>
      </w:r>
    </w:p>
    <w:p w:rsidR="00B01945" w:rsidRPr="00611333" w:rsidRDefault="00B01945" w:rsidP="00F85E0A">
      <w:pPr>
        <w:spacing w:line="281"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ab/>
        <w:t>+ Phân tích được mối liên hệ giữa cán cân thanh toán quốc tế và các mối</w:t>
      </w:r>
    </w:p>
    <w:p w:rsidR="00B01945" w:rsidRPr="00611333" w:rsidRDefault="00B01945" w:rsidP="00F85E0A">
      <w:pPr>
        <w:spacing w:line="281"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liên hệ kinh tế quốc tế;</w:t>
      </w:r>
    </w:p>
    <w:p w:rsidR="00B01945" w:rsidRPr="00611333" w:rsidRDefault="00B01945" w:rsidP="00F85E0A">
      <w:pPr>
        <w:spacing w:line="281"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eastAsia="vi-VN"/>
        </w:rPr>
        <w:tab/>
        <w:t>+ Phân biệt đầu tư trực tiếp quốc tế và đầu tư gián tiếp quốc tế</w:t>
      </w:r>
      <w:r w:rsidRPr="00611333">
        <w:rPr>
          <w:rFonts w:ascii="Times New Roman" w:eastAsia="Times New Roman" w:hAnsi="Times New Roman"/>
          <w:spacing w:val="-6"/>
          <w:sz w:val="28"/>
          <w:szCs w:val="28"/>
          <w:lang w:val="en-US" w:eastAsia="vi-VN"/>
        </w:rPr>
        <w:t>.</w:t>
      </w:r>
    </w:p>
    <w:p w:rsidR="00B01945" w:rsidRPr="00611333" w:rsidRDefault="00B01945" w:rsidP="00F85E0A">
      <w:pPr>
        <w:spacing w:line="281"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năng lực tự chủ và trách nhiệm:</w:t>
      </w:r>
    </w:p>
    <w:p w:rsidR="00B01945" w:rsidRPr="00611333" w:rsidRDefault="00B01945" w:rsidP="00F85E0A">
      <w:pPr>
        <w:spacing w:line="281" w:lineRule="auto"/>
        <w:ind w:firstLine="709"/>
        <w:jc w:val="both"/>
        <w:rPr>
          <w:rFonts w:ascii="Times New Roman" w:hAnsi="Times New Roman"/>
          <w:sz w:val="28"/>
          <w:szCs w:val="28"/>
        </w:rPr>
      </w:pPr>
      <w:r w:rsidRPr="00611333">
        <w:rPr>
          <w:rFonts w:ascii="Times New Roman" w:hAnsi="Times New Roman"/>
          <w:sz w:val="28"/>
          <w:szCs w:val="28"/>
        </w:rPr>
        <w:t>+ Tự chịu trách nhiệm về công việc của mình theo nguyên tắc an toàn nghề nghiệp và đạo đức nghề nghiệp;</w:t>
      </w:r>
    </w:p>
    <w:p w:rsidR="00B01945" w:rsidRPr="00611333" w:rsidRDefault="00B01945" w:rsidP="00F85E0A">
      <w:pPr>
        <w:spacing w:line="281" w:lineRule="auto"/>
        <w:ind w:firstLine="709"/>
        <w:jc w:val="both"/>
        <w:rPr>
          <w:rFonts w:ascii="Times New Roman" w:hAnsi="Times New Roman"/>
          <w:sz w:val="28"/>
          <w:szCs w:val="28"/>
        </w:rPr>
      </w:pPr>
      <w:r w:rsidRPr="00611333">
        <w:rPr>
          <w:rFonts w:ascii="Times New Roman" w:hAnsi="Times New Roman"/>
          <w:sz w:val="28"/>
          <w:szCs w:val="28"/>
        </w:rPr>
        <w:t xml:space="preserve">+ Trung thực, cẩn thận, ý thức chấp hành tốt pháp luật về </w:t>
      </w:r>
      <w:r w:rsidRPr="00611333">
        <w:rPr>
          <w:rFonts w:ascii="Times New Roman" w:hAnsi="Times New Roman"/>
          <w:sz w:val="28"/>
          <w:szCs w:val="28"/>
          <w:lang w:val="en-US"/>
        </w:rPr>
        <w:t>tài chính</w:t>
      </w:r>
      <w:r w:rsidRPr="00611333">
        <w:rPr>
          <w:rFonts w:ascii="Times New Roman" w:hAnsi="Times New Roman"/>
          <w:sz w:val="28"/>
          <w:szCs w:val="28"/>
        </w:rPr>
        <w:t>.</w:t>
      </w:r>
    </w:p>
    <w:p w:rsidR="00B01945" w:rsidRPr="00611333" w:rsidRDefault="00B01945" w:rsidP="00F85E0A">
      <w:pPr>
        <w:spacing w:line="281" w:lineRule="auto"/>
        <w:ind w:firstLine="709"/>
        <w:jc w:val="both"/>
        <w:rPr>
          <w:rFonts w:ascii="Times New Roman" w:hAnsi="Times New Roman"/>
          <w:sz w:val="28"/>
          <w:szCs w:val="28"/>
        </w:rPr>
      </w:pPr>
      <w:r w:rsidRPr="00611333">
        <w:rPr>
          <w:rFonts w:ascii="Times New Roman" w:hAnsi="Times New Roman"/>
          <w:sz w:val="28"/>
          <w:szCs w:val="28"/>
        </w:rPr>
        <w:t>+ Có khả năng làm việc độc lập, làm việc nhóm;</w:t>
      </w:r>
    </w:p>
    <w:p w:rsidR="00B01945" w:rsidRPr="00611333" w:rsidRDefault="00B01945" w:rsidP="00F85E0A">
      <w:pPr>
        <w:spacing w:line="281" w:lineRule="auto"/>
        <w:ind w:firstLine="709"/>
        <w:jc w:val="both"/>
        <w:rPr>
          <w:rFonts w:ascii="Times New Roman" w:hAnsi="Times New Roman"/>
          <w:sz w:val="28"/>
          <w:szCs w:val="28"/>
          <w:lang w:val="en-US"/>
        </w:rPr>
      </w:pPr>
      <w:r w:rsidRPr="00611333">
        <w:rPr>
          <w:rFonts w:ascii="Times New Roman" w:hAnsi="Times New Roman"/>
          <w:sz w:val="28"/>
          <w:szCs w:val="28"/>
        </w:rPr>
        <w:t>+ Có nhu cầu phát triển bản thân, có tinh thần cầu tiến.</w:t>
      </w:r>
    </w:p>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III. Nội dung môn học:</w:t>
      </w:r>
    </w:p>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1. Nội dung tổng quát và phân bổ thời gian:</w:t>
      </w:r>
    </w:p>
    <w:tbl>
      <w:tblPr>
        <w:tblW w:w="9640" w:type="dxa"/>
        <w:tblInd w:w="-274" w:type="dxa"/>
        <w:tblLayout w:type="fixed"/>
        <w:tblCellMar>
          <w:left w:w="0" w:type="dxa"/>
          <w:right w:w="0" w:type="dxa"/>
        </w:tblCellMar>
        <w:tblLook w:val="04A0"/>
      </w:tblPr>
      <w:tblGrid>
        <w:gridCol w:w="566"/>
        <w:gridCol w:w="5530"/>
        <w:gridCol w:w="646"/>
        <w:gridCol w:w="773"/>
        <w:gridCol w:w="1417"/>
        <w:gridCol w:w="708"/>
      </w:tblGrid>
      <w:tr w:rsidR="00B01945" w:rsidRPr="00611333" w:rsidTr="00560D55">
        <w:trPr>
          <w:trHeight w:val="397"/>
        </w:trPr>
        <w:tc>
          <w:tcPr>
            <w:tcW w:w="294"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B01945" w:rsidRPr="00611333" w:rsidRDefault="00B01945" w:rsidP="00F85E0A">
            <w:pPr>
              <w:spacing w:line="281"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Số TT</w:t>
            </w:r>
          </w:p>
        </w:tc>
        <w:tc>
          <w:tcPr>
            <w:tcW w:w="2868" w:type="pct"/>
            <w:vMerge w:val="restart"/>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85E0A">
            <w:pPr>
              <w:spacing w:line="281"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Tên ch</w:t>
            </w:r>
            <w:r w:rsidRPr="00611333">
              <w:rPr>
                <w:rFonts w:ascii="Times New Roman" w:eastAsia="Times New Roman" w:hAnsi="Times New Roman"/>
                <w:b/>
                <w:bCs/>
                <w:sz w:val="28"/>
                <w:szCs w:val="28"/>
                <w:shd w:val="clear" w:color="auto" w:fill="FFFFFF"/>
                <w:lang w:eastAsia="vi-VN"/>
              </w:rPr>
              <w:t>ươ</w:t>
            </w:r>
            <w:r w:rsidRPr="00611333">
              <w:rPr>
                <w:rFonts w:ascii="Times New Roman" w:eastAsia="Times New Roman" w:hAnsi="Times New Roman"/>
                <w:b/>
                <w:bCs/>
                <w:sz w:val="28"/>
                <w:szCs w:val="28"/>
                <w:lang w:eastAsia="vi-VN"/>
              </w:rPr>
              <w:t>ng, mục</w:t>
            </w:r>
          </w:p>
        </w:tc>
        <w:tc>
          <w:tcPr>
            <w:tcW w:w="1838" w:type="pct"/>
            <w:gridSpan w:val="4"/>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85E0A">
            <w:pPr>
              <w:spacing w:line="281"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B01945" w:rsidRPr="00611333" w:rsidTr="00560D55">
        <w:trPr>
          <w:trHeight w:val="397"/>
        </w:trPr>
        <w:tc>
          <w:tcPr>
            <w:tcW w:w="294" w:type="pct"/>
            <w:vMerge/>
            <w:tcBorders>
              <w:top w:val="single" w:sz="8" w:space="0" w:color="auto"/>
              <w:left w:val="single" w:sz="8" w:space="0" w:color="auto"/>
              <w:bottom w:val="single" w:sz="8"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z w:val="28"/>
                <w:szCs w:val="28"/>
                <w:lang w:eastAsia="vi-VN"/>
              </w:rPr>
            </w:pPr>
          </w:p>
        </w:tc>
        <w:tc>
          <w:tcPr>
            <w:tcW w:w="2868" w:type="pct"/>
            <w:vMerge/>
            <w:tcBorders>
              <w:top w:val="single" w:sz="8" w:space="0" w:color="auto"/>
              <w:left w:val="nil"/>
              <w:bottom w:val="single" w:sz="8" w:space="0" w:color="auto"/>
              <w:right w:val="single" w:sz="4"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z w:val="28"/>
                <w:szCs w:val="28"/>
                <w:lang w:eastAsia="vi-VN"/>
              </w:rPr>
            </w:pP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85E0A">
            <w:pPr>
              <w:spacing w:line="281"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85E0A">
            <w:pPr>
              <w:spacing w:line="281"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85E0A">
            <w:pPr>
              <w:spacing w:line="281"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val="en-US" w:eastAsia="vi-VN"/>
              </w:rPr>
              <w:t>Thực hành, thảo luận, b</w:t>
            </w:r>
            <w:r w:rsidRPr="00611333">
              <w:rPr>
                <w:rFonts w:ascii="Times New Roman" w:eastAsia="Times New Roman" w:hAnsi="Times New Roman"/>
                <w:b/>
                <w:bCs/>
                <w:sz w:val="28"/>
                <w:szCs w:val="28"/>
                <w:lang w:eastAsia="vi-VN"/>
              </w:rPr>
              <w:t>ài tập</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B01945" w:rsidRPr="00611333" w:rsidRDefault="00B01945" w:rsidP="00F85E0A">
            <w:pPr>
              <w:spacing w:line="281"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B01945" w:rsidRPr="00611333" w:rsidTr="00560D55">
        <w:trPr>
          <w:trHeight w:val="397"/>
        </w:trPr>
        <w:tc>
          <w:tcPr>
            <w:tcW w:w="294"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c>
          <w:tcPr>
            <w:tcW w:w="2868" w:type="pct"/>
            <w:tcBorders>
              <w:top w:val="single" w:sz="8" w:space="0" w:color="auto"/>
              <w:left w:val="nil"/>
              <w:bottom w:val="dotted" w:sz="4"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b/>
                <w:sz w:val="28"/>
                <w:szCs w:val="28"/>
                <w:lang w:eastAsia="vi-VN"/>
              </w:rPr>
            </w:pPr>
            <w:r w:rsidRPr="00611333">
              <w:rPr>
                <w:rFonts w:ascii="Times New Roman" w:eastAsia="Times New Roman" w:hAnsi="Times New Roman"/>
                <w:b/>
                <w:sz w:val="28"/>
                <w:szCs w:val="28"/>
                <w:lang w:eastAsia="vi-VN"/>
              </w:rPr>
              <w:t>Chương 1: Những vấn đề chung về tài chính quốc tế</w:t>
            </w:r>
          </w:p>
        </w:tc>
        <w:tc>
          <w:tcPr>
            <w:tcW w:w="335" w:type="pct"/>
            <w:tcBorders>
              <w:top w:val="single"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4</w:t>
            </w:r>
          </w:p>
        </w:tc>
        <w:tc>
          <w:tcPr>
            <w:tcW w:w="401" w:type="pct"/>
            <w:tcBorders>
              <w:top w:val="single"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2</w:t>
            </w:r>
          </w:p>
        </w:tc>
        <w:tc>
          <w:tcPr>
            <w:tcW w:w="735" w:type="pct"/>
            <w:tcBorders>
              <w:top w:val="single"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2</w:t>
            </w:r>
          </w:p>
        </w:tc>
        <w:tc>
          <w:tcPr>
            <w:tcW w:w="367" w:type="pct"/>
            <w:tcBorders>
              <w:top w:val="single"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bCs/>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Sự hình thành và phát triển của hệ thống tài chính quốc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bCs/>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1.1. Cơ sở hình thành quan hệ tài chính quốc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bCs/>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1.2. Vài nét về quá trình phát triển của tài chính quốc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bCs/>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2. Khái niệm, đặc điểm của tài chính quốc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bCs/>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Khái niệm</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bCs/>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Đặc điểm</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bCs/>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 Vai trò của tài chính quốc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bCs/>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single" w:sz="8"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4. Nội dung của tài chính quốc tế</w:t>
            </w:r>
          </w:p>
        </w:tc>
        <w:tc>
          <w:tcPr>
            <w:tcW w:w="335" w:type="pct"/>
            <w:tcBorders>
              <w:top w:val="dotted" w:sz="4" w:space="0" w:color="auto"/>
              <w:left w:val="nil"/>
              <w:bottom w:val="single"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Cs/>
                <w:sz w:val="28"/>
                <w:szCs w:val="28"/>
                <w:lang w:val="en-US" w:eastAsia="vi-VN"/>
              </w:rPr>
            </w:pPr>
          </w:p>
        </w:tc>
        <w:tc>
          <w:tcPr>
            <w:tcW w:w="401" w:type="pct"/>
            <w:tcBorders>
              <w:top w:val="dotted" w:sz="4" w:space="0" w:color="auto"/>
              <w:left w:val="nil"/>
              <w:bottom w:val="single"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0,5</w:t>
            </w:r>
          </w:p>
        </w:tc>
        <w:tc>
          <w:tcPr>
            <w:tcW w:w="735" w:type="pct"/>
            <w:tcBorders>
              <w:top w:val="dotted" w:sz="4" w:space="0" w:color="auto"/>
              <w:left w:val="nil"/>
              <w:bottom w:val="single"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367" w:type="pct"/>
            <w:tcBorders>
              <w:top w:val="dotted" w:sz="4" w:space="0" w:color="auto"/>
              <w:left w:val="nil"/>
              <w:bottom w:val="single"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bCs/>
                <w:sz w:val="28"/>
                <w:szCs w:val="28"/>
                <w:lang w:val="en-US" w:eastAsia="vi-VN"/>
              </w:rPr>
            </w:pPr>
          </w:p>
        </w:tc>
      </w:tr>
      <w:tr w:rsidR="00B01945" w:rsidRPr="00611333" w:rsidTr="00560D55">
        <w:trPr>
          <w:trHeight w:val="397"/>
        </w:trPr>
        <w:tc>
          <w:tcPr>
            <w:tcW w:w="294"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286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b/>
                <w:sz w:val="28"/>
                <w:szCs w:val="28"/>
                <w:lang w:eastAsia="vi-VN"/>
              </w:rPr>
            </w:pPr>
            <w:r w:rsidRPr="00611333">
              <w:rPr>
                <w:rFonts w:ascii="Times New Roman" w:eastAsia="Times New Roman" w:hAnsi="Times New Roman"/>
                <w:b/>
                <w:sz w:val="28"/>
                <w:szCs w:val="28"/>
                <w:lang w:eastAsia="vi-VN"/>
              </w:rPr>
              <w:t>Chương 2: Thị trường ngoại hối FOREX</w:t>
            </w:r>
          </w:p>
        </w:tc>
        <w:tc>
          <w:tcPr>
            <w:tcW w:w="335" w:type="pct"/>
            <w:tcBorders>
              <w:top w:val="single" w:sz="4" w:space="0" w:color="auto"/>
              <w:left w:val="nil"/>
              <w:bottom w:val="dotted" w:sz="4" w:space="0" w:color="auto"/>
              <w:right w:val="single" w:sz="8" w:space="0" w:color="auto"/>
            </w:tcBorders>
            <w:shd w:val="clear" w:color="auto" w:fill="auto"/>
          </w:tcPr>
          <w:p w:rsidR="00B01945" w:rsidRPr="00611333" w:rsidRDefault="00560D55"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401" w:type="pct"/>
            <w:tcBorders>
              <w:top w:val="single"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735" w:type="pct"/>
            <w:tcBorders>
              <w:top w:val="single" w:sz="4" w:space="0" w:color="auto"/>
              <w:left w:val="nil"/>
              <w:bottom w:val="dotted" w:sz="4" w:space="0" w:color="auto"/>
              <w:right w:val="single" w:sz="8"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367" w:type="pct"/>
            <w:tcBorders>
              <w:top w:val="single"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Tổng quan về thị trường ngoại hối</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1.1. Khái niệm và đặc điểm</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pacing w:val="-6"/>
                <w:sz w:val="28"/>
                <w:szCs w:val="28"/>
                <w:lang w:eastAsia="vi-VN"/>
              </w:rPr>
              <w:t>1.2. Các chức năng của thị trường ngoại hối</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8"/>
                <w:sz w:val="28"/>
                <w:szCs w:val="28"/>
                <w:lang w:eastAsia="vi-VN"/>
              </w:rPr>
            </w:pPr>
            <w:r w:rsidRPr="00611333">
              <w:rPr>
                <w:rFonts w:ascii="Times New Roman" w:eastAsia="Times New Roman" w:hAnsi="Times New Roman"/>
                <w:spacing w:val="-8"/>
                <w:sz w:val="28"/>
                <w:szCs w:val="28"/>
                <w:lang w:eastAsia="vi-VN"/>
              </w:rPr>
              <w:t>1.3. Những thành viên tham gia thị trường ngoại hối</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2. </w:t>
            </w:r>
            <w:r w:rsidRPr="00611333">
              <w:rPr>
                <w:rFonts w:ascii="Times New Roman" w:eastAsia="Times New Roman" w:hAnsi="Times New Roman"/>
                <w:spacing w:val="-8"/>
                <w:sz w:val="28"/>
                <w:szCs w:val="28"/>
                <w:lang w:eastAsia="vi-VN"/>
              </w:rPr>
              <w:t>Những vấn đề cơ bản trong kinh doanh ngoại hối</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w:t>
            </w: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Khái niệm</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Phân loại</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Các phương pháp yết tỷ giá</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6"/>
                <w:sz w:val="28"/>
                <w:szCs w:val="28"/>
                <w:lang w:eastAsia="vi-VN"/>
              </w:rPr>
            </w:pPr>
            <w:r w:rsidRPr="00611333">
              <w:rPr>
                <w:rFonts w:ascii="Times New Roman" w:eastAsia="Times New Roman" w:hAnsi="Times New Roman"/>
                <w:spacing w:val="-6"/>
                <w:sz w:val="28"/>
                <w:szCs w:val="28"/>
                <w:lang w:eastAsia="vi-VN"/>
              </w:rPr>
              <w:t>2.4. Điểm tỷ giá, cách đọc và cách viết tỷ giá</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4"/>
                <w:sz w:val="28"/>
                <w:szCs w:val="28"/>
                <w:lang w:eastAsia="vi-VN"/>
              </w:rPr>
            </w:pPr>
            <w:r w:rsidRPr="00611333">
              <w:rPr>
                <w:rFonts w:ascii="Times New Roman" w:eastAsia="Times New Roman" w:hAnsi="Times New Roman"/>
                <w:sz w:val="28"/>
                <w:szCs w:val="28"/>
                <w:lang w:eastAsia="vi-VN"/>
              </w:rPr>
              <w:t>2.5. Tỷ giá mua, tỷ giá bán và lãi lỗ trong kinh doanh ngoại hối</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2.6. Mua bán hộ, đầu cơ và kinh doanh chênh lệch tỷ giá</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2.7. Trạng thái ngoại hối và rủi ro tỷ giá</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2868" w:type="pct"/>
            <w:tcBorders>
              <w:top w:val="single"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b/>
                <w:spacing w:val="-6"/>
                <w:sz w:val="28"/>
                <w:szCs w:val="28"/>
                <w:lang w:val="en-US" w:eastAsia="vi-VN"/>
              </w:rPr>
            </w:pPr>
            <w:r w:rsidRPr="00611333">
              <w:rPr>
                <w:rFonts w:ascii="Times New Roman" w:eastAsia="Times New Roman" w:hAnsi="Times New Roman"/>
                <w:b/>
                <w:sz w:val="28"/>
                <w:szCs w:val="28"/>
                <w:lang w:val="en-US" w:eastAsia="vi-VN"/>
              </w:rPr>
              <w:t>Chương 3: Cán cân thanh toán quốc tế</w:t>
            </w:r>
          </w:p>
        </w:tc>
        <w:tc>
          <w:tcPr>
            <w:tcW w:w="335"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r w:rsidR="00560D55" w:rsidRPr="00611333">
              <w:rPr>
                <w:rFonts w:ascii="Times New Roman" w:eastAsia="Times New Roman" w:hAnsi="Times New Roman"/>
                <w:b/>
                <w:sz w:val="28"/>
                <w:szCs w:val="28"/>
                <w:lang w:val="en-US" w:eastAsia="vi-VN"/>
              </w:rPr>
              <w:t>3</w:t>
            </w:r>
          </w:p>
        </w:tc>
        <w:tc>
          <w:tcPr>
            <w:tcW w:w="401"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735"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367"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560D55"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Khái niệm và giải thích thuật ngữ</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Các cán cân bộ phận của BP</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1,5</w:t>
            </w: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Cán cân vãng lai</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Cán cân vốn</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Cán cân cơ bản</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2.4. Cán cân tổng thể</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2.5. Cán cân bù đắp chính thức</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2.6. Nhầm lẫn và sai sót</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2.7. Mối quan hệ đẳng thức giữa các hạng mục trong BP</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Nguyên tắc hạch toán của BP</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560D55"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 Thặng dư và thâm hụt của BP</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FC00B9"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w:t>
            </w: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4.1. Khái niệm</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pacing w:val="-6"/>
                <w:sz w:val="28"/>
                <w:szCs w:val="28"/>
                <w:lang w:val="en-US" w:eastAsia="vi-VN"/>
              </w:rPr>
              <w:t>4.2. Thặng dư và thâm hụt cán cân cơ bản</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4"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4.3. Thặng dư và thâm hụt cán cân tổng thể</w:t>
            </w:r>
          </w:p>
        </w:tc>
        <w:tc>
          <w:tcPr>
            <w:tcW w:w="3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560D55" w:rsidRPr="00611333" w:rsidTr="00F116E1">
        <w:trPr>
          <w:trHeight w:val="397"/>
        </w:trPr>
        <w:tc>
          <w:tcPr>
            <w:tcW w:w="294" w:type="pct"/>
            <w:tcBorders>
              <w:top w:val="dotted" w:sz="4" w:space="0" w:color="auto"/>
              <w:left w:val="single" w:sz="8" w:space="0" w:color="auto"/>
              <w:bottom w:val="single" w:sz="8" w:space="0" w:color="auto"/>
              <w:right w:val="single" w:sz="8" w:space="0" w:color="auto"/>
            </w:tcBorders>
            <w:shd w:val="clear" w:color="auto" w:fill="auto"/>
          </w:tcPr>
          <w:p w:rsidR="00560D55" w:rsidRPr="00611333" w:rsidRDefault="00560D5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single" w:sz="8" w:space="0" w:color="auto"/>
              <w:right w:val="single" w:sz="8" w:space="0" w:color="auto"/>
            </w:tcBorders>
            <w:shd w:val="clear" w:color="auto" w:fill="auto"/>
          </w:tcPr>
          <w:p w:rsidR="00560D55" w:rsidRPr="00611333" w:rsidRDefault="00560D5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335" w:type="pct"/>
            <w:tcBorders>
              <w:top w:val="dotted" w:sz="4" w:space="0" w:color="auto"/>
              <w:left w:val="nil"/>
              <w:bottom w:val="single" w:sz="8" w:space="0" w:color="auto"/>
              <w:right w:val="single" w:sz="8" w:space="0" w:color="auto"/>
            </w:tcBorders>
            <w:shd w:val="clear" w:color="auto" w:fill="auto"/>
          </w:tcPr>
          <w:p w:rsidR="00560D55" w:rsidRPr="00611333" w:rsidRDefault="00560D5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single" w:sz="8" w:space="0" w:color="auto"/>
              <w:right w:val="single" w:sz="8" w:space="0" w:color="auto"/>
            </w:tcBorders>
            <w:shd w:val="clear" w:color="auto" w:fill="auto"/>
          </w:tcPr>
          <w:p w:rsidR="00560D55" w:rsidRPr="00611333" w:rsidRDefault="00560D5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single" w:sz="8" w:space="0" w:color="auto"/>
              <w:right w:val="single" w:sz="8" w:space="0" w:color="auto"/>
            </w:tcBorders>
            <w:shd w:val="clear" w:color="auto" w:fill="auto"/>
          </w:tcPr>
          <w:p w:rsidR="00560D55" w:rsidRPr="00611333" w:rsidRDefault="00560D5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single" w:sz="8" w:space="0" w:color="auto"/>
              <w:right w:val="single" w:sz="8" w:space="0" w:color="auto"/>
            </w:tcBorders>
            <w:shd w:val="clear" w:color="auto" w:fill="auto"/>
          </w:tcPr>
          <w:p w:rsidR="00560D55" w:rsidRPr="00611333" w:rsidRDefault="00560D55"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560D55">
        <w:trPr>
          <w:trHeight w:val="397"/>
        </w:trPr>
        <w:tc>
          <w:tcPr>
            <w:tcW w:w="294"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286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b/>
                <w:spacing w:val="-12"/>
                <w:sz w:val="28"/>
                <w:szCs w:val="28"/>
                <w:lang w:val="en-US" w:eastAsia="vi-VN"/>
              </w:rPr>
            </w:pPr>
            <w:r w:rsidRPr="00611333">
              <w:rPr>
                <w:rFonts w:ascii="Times New Roman" w:eastAsia="Times New Roman" w:hAnsi="Times New Roman"/>
                <w:b/>
                <w:spacing w:val="-6"/>
                <w:sz w:val="28"/>
                <w:szCs w:val="28"/>
                <w:lang w:val="en-US" w:eastAsia="vi-VN"/>
              </w:rPr>
              <w:t>Chương 4: Những vấn đề cơ bản về tỷ giá</w:t>
            </w:r>
          </w:p>
        </w:tc>
        <w:tc>
          <w:tcPr>
            <w:tcW w:w="335" w:type="pct"/>
            <w:tcBorders>
              <w:top w:val="single"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401" w:type="pct"/>
            <w:tcBorders>
              <w:top w:val="single" w:sz="4" w:space="0" w:color="auto"/>
              <w:left w:val="nil"/>
              <w:bottom w:val="dotted" w:sz="4" w:space="0" w:color="auto"/>
              <w:right w:val="single" w:sz="8"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735" w:type="pct"/>
            <w:tcBorders>
              <w:top w:val="single" w:sz="4" w:space="0" w:color="auto"/>
              <w:left w:val="nil"/>
              <w:bottom w:val="dotted" w:sz="4" w:space="0" w:color="auto"/>
              <w:right w:val="single" w:sz="8" w:space="0" w:color="auto"/>
            </w:tcBorders>
            <w:shd w:val="clear" w:color="auto" w:fill="auto"/>
          </w:tcPr>
          <w:p w:rsidR="00B01945" w:rsidRPr="00611333" w:rsidRDefault="00560D55"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367" w:type="pct"/>
            <w:tcBorders>
              <w:top w:val="single"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z w:val="28"/>
                <w:szCs w:val="28"/>
                <w:lang w:val="en-US" w:eastAsia="vi-VN"/>
              </w:rPr>
              <w:t>1. Tỷ giá và sức cạnh tranh thương mại quốc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8"/>
                <w:sz w:val="28"/>
                <w:szCs w:val="28"/>
                <w:lang w:val="en-US" w:eastAsia="vi-VN"/>
              </w:rPr>
            </w:pPr>
            <w:r w:rsidRPr="00611333">
              <w:rPr>
                <w:rFonts w:ascii="Times New Roman" w:eastAsia="Times New Roman" w:hAnsi="Times New Roman"/>
                <w:spacing w:val="-8"/>
                <w:sz w:val="28"/>
                <w:szCs w:val="28"/>
                <w:lang w:val="en-US" w:eastAsia="vi-VN"/>
              </w:rPr>
              <w:t>1.1. Khái niệm sức cạnh tranh thương mại quốc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1.2. Tỷ giá và sức cạnh tranh thương mại quốc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Chính sách tỷ giá hối đoái</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Khái niệm và mục tiêu của chính sách tỷ giá</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Các công cụ của chính sách tỷ giá</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3. Chính sách tỷ giá của Việt Nam qua các thời kỳ</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560D55"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2868" w:type="pct"/>
            <w:tcBorders>
              <w:top w:val="single" w:sz="8"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b/>
                <w:spacing w:val="-4"/>
                <w:sz w:val="28"/>
                <w:szCs w:val="28"/>
                <w:lang w:val="en-US" w:eastAsia="vi-VN"/>
              </w:rPr>
            </w:pPr>
            <w:r w:rsidRPr="00611333">
              <w:rPr>
                <w:rFonts w:ascii="Times New Roman" w:eastAsia="Times New Roman" w:hAnsi="Times New Roman"/>
                <w:b/>
                <w:sz w:val="28"/>
                <w:szCs w:val="28"/>
                <w:lang w:val="en-US" w:eastAsia="vi-VN"/>
              </w:rPr>
              <w:t>Chương 5: Đầu tư quốc tế của các tổ chức kinh tế</w:t>
            </w:r>
          </w:p>
        </w:tc>
        <w:tc>
          <w:tcPr>
            <w:tcW w:w="335" w:type="pct"/>
            <w:tcBorders>
              <w:top w:val="single"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7</w:t>
            </w:r>
          </w:p>
        </w:tc>
        <w:tc>
          <w:tcPr>
            <w:tcW w:w="401" w:type="pct"/>
            <w:tcBorders>
              <w:top w:val="single" w:sz="4" w:space="0" w:color="auto"/>
              <w:left w:val="nil"/>
              <w:bottom w:val="dotted" w:sz="4" w:space="0" w:color="auto"/>
              <w:right w:val="single" w:sz="8"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735" w:type="pct"/>
            <w:tcBorders>
              <w:top w:val="single"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367" w:type="pct"/>
            <w:tcBorders>
              <w:top w:val="single"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Những vấn đề chung về đầu tư quốc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1.1. Khái niệm về đầu tư quốc tế của các tổ chức </w:t>
            </w:r>
            <w:r w:rsidRPr="00611333">
              <w:rPr>
                <w:rFonts w:ascii="Times New Roman" w:eastAsia="Times New Roman" w:hAnsi="Times New Roman"/>
                <w:sz w:val="28"/>
                <w:szCs w:val="28"/>
                <w:lang w:val="en-US" w:eastAsia="vi-VN"/>
              </w:rPr>
              <w:lastRenderedPageBreak/>
              <w:t>kinh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Một số vấn đề chung về đầu tư quốc tế của các tổ chức kinh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Một số tác nghiệp trong đầu tư trực tiếp quốc tế của các tổ chức kinh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Đầu tư trực tiếp quốc tế của các tổ chức kinh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Quy trình thực hiện đầu tư trực tiếp quốc tế của các tổ chức kinh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Một số vấn đề về đầu tư trực tiếp của các tổ chức kinh tế tại Việt Nam</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3. Đầu tư quốc tế gián tiếp của các tổ chức kinh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764EA2"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3.1. Các hình thức đầu tư gián tiếp của các tổ chức kinh tế</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3.2. Đầu tư quốc tế gián tiếp của tổ chức kinh tế qua đầu tư chứng khoán</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3.3. Đầu tư quốc tế gián tiếp của tổ chức kinh tế qua hình thức tín dụng</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2868" w:type="pct"/>
            <w:tcBorders>
              <w:top w:val="single" w:sz="8"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b/>
                <w:spacing w:val="-10"/>
                <w:sz w:val="28"/>
                <w:szCs w:val="28"/>
                <w:lang w:val="en-US" w:eastAsia="vi-VN"/>
              </w:rPr>
            </w:pPr>
            <w:r w:rsidRPr="00611333">
              <w:rPr>
                <w:rFonts w:ascii="Times New Roman" w:eastAsia="Times New Roman" w:hAnsi="Times New Roman"/>
                <w:b/>
                <w:sz w:val="28"/>
                <w:szCs w:val="28"/>
                <w:lang w:val="en-US" w:eastAsia="vi-VN"/>
              </w:rPr>
              <w:t>Chương 6: Tài trợ quốc tế của chính phủ</w:t>
            </w:r>
          </w:p>
        </w:tc>
        <w:tc>
          <w:tcPr>
            <w:tcW w:w="335" w:type="pct"/>
            <w:tcBorders>
              <w:top w:val="single"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7</w:t>
            </w:r>
          </w:p>
        </w:tc>
        <w:tc>
          <w:tcPr>
            <w:tcW w:w="401" w:type="pct"/>
            <w:tcBorders>
              <w:top w:val="single"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735" w:type="pct"/>
            <w:tcBorders>
              <w:top w:val="single"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367" w:type="pct"/>
            <w:tcBorders>
              <w:top w:val="single"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Nội dung và ý nghĩa của khoản tài trợ quốc tế cho chính phủ</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Nội dung của khoản tài trợ quốc tế cho Chính phủ</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8"/>
                <w:sz w:val="28"/>
                <w:szCs w:val="28"/>
                <w:lang w:val="en-US" w:eastAsia="vi-VN"/>
              </w:rPr>
            </w:pPr>
            <w:r w:rsidRPr="00611333">
              <w:rPr>
                <w:rFonts w:ascii="Times New Roman" w:eastAsia="Times New Roman" w:hAnsi="Times New Roman"/>
                <w:spacing w:val="-8"/>
                <w:sz w:val="28"/>
                <w:szCs w:val="28"/>
                <w:lang w:val="en-US" w:eastAsia="vi-VN"/>
              </w:rPr>
              <w:t>1.2. Ý nghĩa các khoản tài trợ quốc tế cho Chính phủ</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pacing w:val="-8"/>
                <w:sz w:val="28"/>
                <w:szCs w:val="28"/>
                <w:lang w:val="en-US" w:eastAsia="vi-VN"/>
              </w:rPr>
              <w:t>2. Nghiệp vụ vay nợ quốc tế của Chính phủ</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8"/>
                <w:sz w:val="28"/>
                <w:szCs w:val="28"/>
                <w:lang w:val="en-US" w:eastAsia="vi-VN"/>
              </w:rPr>
            </w:pPr>
            <w:r w:rsidRPr="00611333">
              <w:rPr>
                <w:rFonts w:ascii="Times New Roman" w:eastAsia="Times New Roman" w:hAnsi="Times New Roman"/>
                <w:sz w:val="28"/>
                <w:szCs w:val="28"/>
                <w:lang w:val="en-US" w:eastAsia="vi-VN"/>
              </w:rPr>
              <w:t>2.1. Các loại vay quốc tế của Chính phủ</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8"/>
                <w:sz w:val="28"/>
                <w:szCs w:val="28"/>
                <w:lang w:val="en-US" w:eastAsia="vi-VN"/>
              </w:rPr>
            </w:pPr>
            <w:r w:rsidRPr="00611333">
              <w:rPr>
                <w:rFonts w:ascii="Times New Roman" w:eastAsia="Times New Roman" w:hAnsi="Times New Roman"/>
                <w:sz w:val="28"/>
                <w:szCs w:val="28"/>
                <w:lang w:val="en-US" w:eastAsia="vi-VN"/>
              </w:rPr>
              <w:t>2.2. Nghiệp vụ vay thương mại quốc tế của Chính phủ</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Nghiệp vụ vay quốc tế ưu đãi của Chính phủ</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pacing w:val="-6"/>
                <w:sz w:val="28"/>
                <w:szCs w:val="28"/>
                <w:lang w:val="en-US" w:eastAsia="vi-VN"/>
              </w:rPr>
              <w:t>2.4. Quản lý nợ nước ngoài của Chính phủ</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3. Viện trợ quốc tế không hoàn lại của Chính phủ</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z w:val="28"/>
                <w:szCs w:val="28"/>
                <w:lang w:val="en-US" w:eastAsia="vi-VN"/>
              </w:rPr>
              <w:t>3.1. Viện trợ ODA</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3.2. Viện trợ quân sự</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3.3. Viện trợ nhân đạo</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r>
      <w:tr w:rsidR="00B01945" w:rsidRPr="00611333" w:rsidTr="00560D55">
        <w:trPr>
          <w:trHeight w:val="397"/>
        </w:trPr>
        <w:tc>
          <w:tcPr>
            <w:tcW w:w="294"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286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3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401"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73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85E0A">
            <w:pPr>
              <w:spacing w:line="281" w:lineRule="auto"/>
              <w:jc w:val="center"/>
              <w:rPr>
                <w:rFonts w:ascii="Times New Roman" w:eastAsia="Times New Roman" w:hAnsi="Times New Roman"/>
                <w:sz w:val="28"/>
                <w:szCs w:val="28"/>
                <w:lang w:val="en-US" w:eastAsia="vi-VN"/>
              </w:rPr>
            </w:pPr>
          </w:p>
        </w:tc>
        <w:tc>
          <w:tcPr>
            <w:tcW w:w="367" w:type="pct"/>
            <w:tcBorders>
              <w:top w:val="dotted" w:sz="4" w:space="0" w:color="auto"/>
              <w:left w:val="nil"/>
              <w:bottom w:val="dotted" w:sz="4" w:space="0" w:color="auto"/>
              <w:right w:val="single" w:sz="8" w:space="0" w:color="auto"/>
            </w:tcBorders>
            <w:shd w:val="clear" w:color="auto" w:fill="auto"/>
          </w:tcPr>
          <w:p w:rsidR="00B01945" w:rsidRPr="00611333" w:rsidRDefault="00C127B1" w:rsidP="00F85E0A">
            <w:pPr>
              <w:spacing w:line="281"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560D55">
        <w:trPr>
          <w:trHeight w:val="397"/>
        </w:trPr>
        <w:tc>
          <w:tcPr>
            <w:tcW w:w="294" w:type="pct"/>
            <w:tcBorders>
              <w:top w:val="single" w:sz="8" w:space="0" w:color="auto"/>
              <w:left w:val="single" w:sz="8" w:space="0" w:color="auto"/>
              <w:bottom w:val="single" w:sz="4" w:space="0" w:color="auto"/>
              <w:right w:val="single" w:sz="8" w:space="0" w:color="auto"/>
            </w:tcBorders>
            <w:shd w:val="clear" w:color="auto" w:fill="auto"/>
            <w:vAlign w:val="center"/>
          </w:tcPr>
          <w:p w:rsidR="00B01945" w:rsidRPr="00611333" w:rsidRDefault="00B01945" w:rsidP="00F85E0A">
            <w:pPr>
              <w:spacing w:line="281"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w:t>
            </w:r>
          </w:p>
        </w:tc>
        <w:tc>
          <w:tcPr>
            <w:tcW w:w="2868"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85E0A">
            <w:pPr>
              <w:spacing w:line="281"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Cộng</w:t>
            </w:r>
          </w:p>
        </w:tc>
        <w:tc>
          <w:tcPr>
            <w:tcW w:w="335"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366BD0"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45</w:t>
            </w:r>
          </w:p>
        </w:tc>
        <w:tc>
          <w:tcPr>
            <w:tcW w:w="401"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366BD0"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15</w:t>
            </w:r>
          </w:p>
        </w:tc>
        <w:tc>
          <w:tcPr>
            <w:tcW w:w="735"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366BD0"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28</w:t>
            </w:r>
          </w:p>
        </w:tc>
        <w:tc>
          <w:tcPr>
            <w:tcW w:w="367"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366BD0" w:rsidP="00F85E0A">
            <w:pPr>
              <w:spacing w:line="281"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2. Nội dung chi tiết: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sz w:val="28"/>
          <w:szCs w:val="28"/>
          <w:lang w:eastAsia="vi-VN"/>
        </w:rPr>
        <w:lastRenderedPageBreak/>
        <w:t>Chương 1: Những vấn đề chung về tài chính quốc tế</w:t>
      </w:r>
      <w:r w:rsidRPr="00611333">
        <w:rPr>
          <w:rFonts w:ascii="Times New Roman" w:eastAsia="Times New Roman" w:hAnsi="Times New Roman"/>
          <w:sz w:val="28"/>
          <w:szCs w:val="28"/>
          <w:lang w:eastAsia="vi-VN"/>
        </w:rPr>
        <w:t>       </w:t>
      </w:r>
    </w:p>
    <w:p w:rsidR="00B01945" w:rsidRPr="00611333" w:rsidRDefault="00B01945" w:rsidP="00F74021">
      <w:pPr>
        <w:spacing w:line="288" w:lineRule="auto"/>
        <w:jc w:val="right"/>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Thời gian: </w:t>
      </w:r>
      <w:r w:rsidR="00FD223E" w:rsidRPr="00611333">
        <w:rPr>
          <w:rFonts w:ascii="Times New Roman" w:eastAsia="Times New Roman" w:hAnsi="Times New Roman"/>
          <w:sz w:val="28"/>
          <w:szCs w:val="28"/>
          <w:lang w:val="en-US" w:eastAsia="vi-VN"/>
        </w:rPr>
        <w:t>4</w:t>
      </w:r>
      <w:r w:rsidRPr="00611333">
        <w:rPr>
          <w:rFonts w:ascii="Times New Roman" w:eastAsia="Times New Roman" w:hAnsi="Times New Roman"/>
          <w:sz w:val="28"/>
          <w:szCs w:val="28"/>
          <w:lang w:eastAsia="vi-VN"/>
        </w:rPr>
        <w:t xml:space="preserve"> giờ</w:t>
      </w:r>
      <w:r w:rsidRPr="00611333">
        <w:rPr>
          <w:rFonts w:ascii="Times New Roman" w:eastAsia="Times New Roman" w:hAnsi="Times New Roman"/>
          <w:i/>
          <w:sz w:val="28"/>
          <w:szCs w:val="28"/>
          <w:lang w:val="en-US" w:eastAsia="vi-VN"/>
        </w:rPr>
        <w:t xml:space="preserve">(LT: 2 giờ, BT: </w:t>
      </w:r>
      <w:r w:rsidR="00FD223E" w:rsidRPr="00611333">
        <w:rPr>
          <w:rFonts w:ascii="Times New Roman" w:eastAsia="Times New Roman" w:hAnsi="Times New Roman"/>
          <w:i/>
          <w:sz w:val="28"/>
          <w:szCs w:val="28"/>
          <w:lang w:val="en-US" w:eastAsia="vi-VN"/>
        </w:rPr>
        <w:t>2</w:t>
      </w:r>
      <w:r w:rsidRPr="00611333">
        <w:rPr>
          <w:rFonts w:ascii="Times New Roman" w:eastAsia="Times New Roman" w:hAnsi="Times New Roman"/>
          <w:i/>
          <w:sz w:val="28"/>
          <w:szCs w:val="28"/>
          <w:lang w:val="en-US" w:eastAsia="vi-VN"/>
        </w:rPr>
        <w:t xml:space="preserve">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Trình bày được</w:t>
      </w:r>
      <w:r w:rsidRPr="00611333">
        <w:rPr>
          <w:rFonts w:ascii="Times New Roman" w:eastAsia="Times New Roman" w:hAnsi="Times New Roman"/>
          <w:sz w:val="28"/>
          <w:szCs w:val="28"/>
          <w:lang w:val="en-US" w:eastAsia="vi-VN"/>
        </w:rPr>
        <w:t xml:space="preserve"> sự hình thành, quá trình phát triển</w:t>
      </w:r>
      <w:r w:rsidRPr="00611333">
        <w:rPr>
          <w:rFonts w:ascii="Times New Roman" w:eastAsia="Times New Roman" w:hAnsi="Times New Roman"/>
          <w:sz w:val="28"/>
          <w:szCs w:val="28"/>
          <w:lang w:eastAsia="vi-VN"/>
        </w:rPr>
        <w:t xml:space="preserve"> của tài chính quốc tế</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được khái niệm,</w:t>
      </w:r>
      <w:r w:rsidRPr="00611333">
        <w:rPr>
          <w:rFonts w:ascii="Times New Roman" w:eastAsia="Times New Roman" w:hAnsi="Times New Roman"/>
          <w:sz w:val="28"/>
          <w:szCs w:val="28"/>
          <w:lang w:eastAsia="vi-VN"/>
        </w:rPr>
        <w:t xml:space="preserve"> đặc điểm, vai trò và nội dung</w:t>
      </w:r>
      <w:r w:rsidRPr="00611333">
        <w:rPr>
          <w:rFonts w:ascii="Times New Roman" w:eastAsia="Times New Roman" w:hAnsi="Times New Roman"/>
          <w:sz w:val="28"/>
          <w:szCs w:val="28"/>
          <w:lang w:val="en-US" w:eastAsia="vi-VN"/>
        </w:rPr>
        <w:t xml:space="preserve"> của tài chính quốc tế.</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Phân tích các đặc điểm và nội dung của tài chính quốc tế;</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Nhận diện mối quan hệ tài chính</w:t>
      </w:r>
      <w:r w:rsidRPr="00611333">
        <w:rPr>
          <w:rFonts w:ascii="Times New Roman" w:eastAsia="Times New Roman" w:hAnsi="Times New Roman"/>
          <w:sz w:val="28"/>
          <w:szCs w:val="28"/>
          <w:lang w:val="en-US" w:eastAsia="vi-VN"/>
        </w:rPr>
        <w:t xml:space="preserve"> - tiền tệ</w:t>
      </w:r>
      <w:r w:rsidRPr="00611333">
        <w:rPr>
          <w:rFonts w:ascii="Times New Roman" w:eastAsia="Times New Roman" w:hAnsi="Times New Roman"/>
          <w:sz w:val="28"/>
          <w:szCs w:val="28"/>
          <w:lang w:eastAsia="vi-VN"/>
        </w:rPr>
        <w:t xml:space="preserve"> giữa các quốc gia.</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Tự chịu trách nhiệm về công việc của mình theo nguyên tắc an toàn nghề nghiệp và đạo đức nghề nghiệp;</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Trung thực, cẩn thận, ý thức chấp hành tốt pháp luật về </w:t>
      </w:r>
      <w:r w:rsidRPr="00611333">
        <w:rPr>
          <w:rFonts w:ascii="Times New Roman" w:hAnsi="Times New Roman"/>
          <w:sz w:val="28"/>
          <w:szCs w:val="28"/>
          <w:lang w:val="en-US"/>
        </w:rPr>
        <w:t>tài chính</w:t>
      </w:r>
      <w:r w:rsidRPr="00611333">
        <w:rPr>
          <w:rFonts w:ascii="Times New Roman" w:hAnsi="Times New Roman"/>
          <w:sz w:val="28"/>
          <w:szCs w:val="28"/>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959" w:type="dxa"/>
        <w:tblLook w:val="04A0"/>
      </w:tblPr>
      <w:tblGrid>
        <w:gridCol w:w="6237"/>
        <w:gridCol w:w="1134"/>
        <w:gridCol w:w="850"/>
      </w:tblGrid>
      <w:tr w:rsidR="00B01945" w:rsidRPr="00611333" w:rsidTr="00B01945">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Sự hình thành và phát triển của hệ thống tài chính quốc tế</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0"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Cơ sở hình thành quan hệ tài chính quốc tế</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Vài nét về quá trình phát triển của tài chính quốc tế</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Khái niệm, đặc điểm của tài chính quốc tế</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Khái niệm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Đặc điểm</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Vai trò của tài chính quốc tế</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237"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 Nội dung của tài chính quốc tế</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237"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1134"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bl>
    <w:p w:rsidR="00851468" w:rsidRDefault="00851468" w:rsidP="00F74021">
      <w:pPr>
        <w:spacing w:line="288" w:lineRule="auto"/>
        <w:jc w:val="both"/>
        <w:rPr>
          <w:rFonts w:ascii="Times New Roman" w:eastAsia="Times New Roman" w:hAnsi="Times New Roman"/>
          <w:b/>
          <w:sz w:val="28"/>
          <w:szCs w:val="28"/>
          <w:lang w:val="en-US" w:eastAsia="vi-VN"/>
        </w:rPr>
      </w:pP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sz w:val="28"/>
          <w:szCs w:val="28"/>
          <w:lang w:eastAsia="vi-VN"/>
        </w:rPr>
        <w:t>Chương 2: Thị trường ngoại hối – FOREX</w:t>
      </w:r>
      <w:r w:rsidRPr="00611333">
        <w:rPr>
          <w:rFonts w:ascii="Times New Roman" w:eastAsia="Times New Roman" w:hAnsi="Times New Roman"/>
          <w:sz w:val="28"/>
          <w:szCs w:val="28"/>
          <w:lang w:eastAsia="vi-VN"/>
        </w:rPr>
        <w:t>                    </w:t>
      </w:r>
    </w:p>
    <w:p w:rsidR="00B01945" w:rsidRPr="00611333" w:rsidRDefault="00B01945" w:rsidP="00F74021">
      <w:pPr>
        <w:spacing w:line="288" w:lineRule="auto"/>
        <w:jc w:val="right"/>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Thời gian: </w:t>
      </w:r>
      <w:r w:rsidR="00310A04" w:rsidRPr="00611333">
        <w:rPr>
          <w:rFonts w:ascii="Times New Roman" w:eastAsia="Times New Roman" w:hAnsi="Times New Roman"/>
          <w:sz w:val="28"/>
          <w:szCs w:val="28"/>
          <w:lang w:val="en-US" w:eastAsia="vi-VN"/>
        </w:rPr>
        <w:t>9</w:t>
      </w:r>
      <w:r w:rsidRPr="00611333">
        <w:rPr>
          <w:rFonts w:ascii="Times New Roman" w:eastAsia="Times New Roman" w:hAnsi="Times New Roman"/>
          <w:sz w:val="28"/>
          <w:szCs w:val="28"/>
          <w:lang w:eastAsia="vi-VN"/>
        </w:rPr>
        <w:t xml:space="preserve"> giờ</w:t>
      </w:r>
      <w:r w:rsidRPr="00611333">
        <w:rPr>
          <w:rFonts w:ascii="Times New Roman" w:eastAsia="Times New Roman" w:hAnsi="Times New Roman"/>
          <w:i/>
          <w:sz w:val="28"/>
          <w:szCs w:val="28"/>
          <w:lang w:val="en-US" w:eastAsia="vi-VN"/>
        </w:rPr>
        <w:t xml:space="preserve">(LT: </w:t>
      </w:r>
      <w:r w:rsidR="00310A04" w:rsidRPr="00611333">
        <w:rPr>
          <w:rFonts w:ascii="Times New Roman" w:eastAsia="Times New Roman" w:hAnsi="Times New Roman"/>
          <w:i/>
          <w:sz w:val="28"/>
          <w:szCs w:val="28"/>
          <w:lang w:val="en-US" w:eastAsia="vi-VN"/>
        </w:rPr>
        <w:t>3</w:t>
      </w:r>
      <w:r w:rsidRPr="00611333">
        <w:rPr>
          <w:rFonts w:ascii="Times New Roman" w:eastAsia="Times New Roman" w:hAnsi="Times New Roman"/>
          <w:i/>
          <w:sz w:val="28"/>
          <w:szCs w:val="28"/>
          <w:lang w:val="en-US" w:eastAsia="vi-VN"/>
        </w:rPr>
        <w:t xml:space="preserve"> giờ, BT: </w:t>
      </w:r>
      <w:r w:rsidR="00310A04" w:rsidRPr="00611333">
        <w:rPr>
          <w:rFonts w:ascii="Times New Roman" w:eastAsia="Times New Roman" w:hAnsi="Times New Roman"/>
          <w:i/>
          <w:sz w:val="28"/>
          <w:szCs w:val="28"/>
          <w:lang w:val="en-US" w:eastAsia="vi-VN"/>
        </w:rPr>
        <w:t>9</w:t>
      </w:r>
      <w:r w:rsidRPr="00611333">
        <w:rPr>
          <w:rFonts w:ascii="Times New Roman" w:eastAsia="Times New Roman" w:hAnsi="Times New Roman"/>
          <w:i/>
          <w:sz w:val="28"/>
          <w:szCs w:val="28"/>
          <w:lang w:val="en-US" w:eastAsia="vi-VN"/>
        </w:rPr>
        <w:t xml:space="preserve">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nội dung:</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pacing w:val="-6"/>
          <w:sz w:val="28"/>
          <w:szCs w:val="28"/>
          <w:lang w:val="en-US" w:eastAsia="vi-VN"/>
        </w:rPr>
        <w:t>+</w:t>
      </w:r>
      <w:r w:rsidRPr="00611333">
        <w:rPr>
          <w:rFonts w:ascii="Times New Roman" w:eastAsia="Times New Roman" w:hAnsi="Times New Roman"/>
          <w:spacing w:val="-6"/>
          <w:sz w:val="28"/>
          <w:szCs w:val="28"/>
          <w:lang w:eastAsia="vi-VN"/>
        </w:rPr>
        <w:t xml:space="preserve"> Trình bày được khái niệm, đặc điểm</w:t>
      </w:r>
      <w:r w:rsidRPr="00611333">
        <w:rPr>
          <w:rFonts w:ascii="Times New Roman" w:eastAsia="Times New Roman" w:hAnsi="Times New Roman"/>
          <w:spacing w:val="-6"/>
          <w:sz w:val="28"/>
          <w:szCs w:val="28"/>
          <w:lang w:val="en-US" w:eastAsia="vi-VN"/>
        </w:rPr>
        <w:t xml:space="preserve"> và</w:t>
      </w:r>
      <w:r w:rsidRPr="00611333">
        <w:rPr>
          <w:rFonts w:ascii="Times New Roman" w:eastAsia="Times New Roman" w:hAnsi="Times New Roman"/>
          <w:spacing w:val="-6"/>
          <w:sz w:val="28"/>
          <w:szCs w:val="28"/>
          <w:lang w:eastAsia="vi-VN"/>
        </w:rPr>
        <w:t xml:space="preserve"> chức năng </w:t>
      </w:r>
      <w:r w:rsidRPr="00611333">
        <w:rPr>
          <w:rFonts w:ascii="Times New Roman" w:eastAsia="Times New Roman" w:hAnsi="Times New Roman"/>
          <w:spacing w:val="-6"/>
          <w:sz w:val="28"/>
          <w:szCs w:val="28"/>
          <w:lang w:val="en-US" w:eastAsia="vi-VN"/>
        </w:rPr>
        <w:t>của thị trường ngoại hối;</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Trình bày được các nghiệp vụ kinh doanh </w:t>
      </w:r>
      <w:r w:rsidRPr="00611333">
        <w:rPr>
          <w:rFonts w:ascii="Times New Roman" w:eastAsia="Times New Roman" w:hAnsi="Times New Roman"/>
          <w:sz w:val="28"/>
          <w:szCs w:val="28"/>
          <w:lang w:eastAsia="vi-VN"/>
        </w:rPr>
        <w:t>của thị trường ngoại hối</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k</w:t>
      </w:r>
      <w:r w:rsidRPr="00611333">
        <w:rPr>
          <w:rFonts w:ascii="Times New Roman" w:eastAsia="Times New Roman" w:hAnsi="Times New Roman"/>
          <w:sz w:val="28"/>
          <w:szCs w:val="28"/>
          <w:lang w:eastAsia="vi-VN"/>
        </w:rPr>
        <w:t>hái niệm,</w:t>
      </w:r>
      <w:r w:rsidRPr="00611333">
        <w:rPr>
          <w:rFonts w:ascii="Times New Roman" w:eastAsia="Times New Roman" w:hAnsi="Times New Roman"/>
          <w:sz w:val="28"/>
          <w:szCs w:val="28"/>
          <w:lang w:val="en-US" w:eastAsia="vi-VN"/>
        </w:rPr>
        <w:t xml:space="preserve"> phân loại, phương pháp yết</w:t>
      </w:r>
      <w:r w:rsidRPr="00611333">
        <w:rPr>
          <w:rFonts w:ascii="Times New Roman" w:eastAsia="Times New Roman" w:hAnsi="Times New Roman"/>
          <w:sz w:val="28"/>
          <w:szCs w:val="28"/>
          <w:lang w:eastAsia="vi-VN"/>
        </w:rPr>
        <w:t xml:space="preserve"> tỷ giá và </w:t>
      </w:r>
      <w:r w:rsidRPr="00611333">
        <w:rPr>
          <w:rFonts w:ascii="Times New Roman" w:eastAsia="Times New Roman" w:hAnsi="Times New Roman"/>
          <w:sz w:val="28"/>
          <w:szCs w:val="28"/>
          <w:lang w:val="en-US" w:eastAsia="vi-VN"/>
        </w:rPr>
        <w:t xml:space="preserve">xác định </w:t>
      </w:r>
      <w:r w:rsidRPr="00611333">
        <w:rPr>
          <w:rFonts w:ascii="Times New Roman" w:eastAsia="Times New Roman" w:hAnsi="Times New Roman"/>
          <w:sz w:val="28"/>
          <w:szCs w:val="28"/>
          <w:lang w:eastAsia="vi-VN"/>
        </w:rPr>
        <w:t>tỷ giá</w:t>
      </w:r>
      <w:r w:rsidRPr="00611333">
        <w:rPr>
          <w:rFonts w:ascii="Times New Roman" w:eastAsia="Times New Roman" w:hAnsi="Times New Roman"/>
          <w:sz w:val="28"/>
          <w:szCs w:val="28"/>
          <w:lang w:val="en-US" w:eastAsia="vi-VN"/>
        </w:rPr>
        <w:t xml:space="preserve"> trong kinh doanh ngoại hối;</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Nhận diện các thành viên tham gia thị trường ngoại hối;</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z w:val="28"/>
          <w:szCs w:val="28"/>
          <w:lang w:eastAsia="vi-VN"/>
        </w:rPr>
        <w:lastRenderedPageBreak/>
        <w:tab/>
      </w:r>
      <w:r w:rsidRPr="00611333">
        <w:rPr>
          <w:rFonts w:ascii="Times New Roman" w:eastAsia="Times New Roman" w:hAnsi="Times New Roman"/>
          <w:sz w:val="28"/>
          <w:szCs w:val="28"/>
          <w:lang w:val="en-US" w:eastAsia="vi-VN"/>
        </w:rPr>
        <w:t>+</w:t>
      </w:r>
      <w:r w:rsidRPr="00611333">
        <w:rPr>
          <w:rFonts w:ascii="Times New Roman" w:eastAsia="Times New Roman" w:hAnsi="Times New Roman"/>
          <w:spacing w:val="-6"/>
          <w:sz w:val="28"/>
          <w:szCs w:val="28"/>
          <w:lang w:eastAsia="vi-VN"/>
        </w:rPr>
        <w:t xml:space="preserve"> Phân biệt các loại tỷ giá</w:t>
      </w:r>
      <w:r w:rsidRPr="00611333">
        <w:rPr>
          <w:rFonts w:ascii="Times New Roman" w:eastAsia="Times New Roman" w:hAnsi="Times New Roman"/>
          <w:spacing w:val="-6"/>
          <w:sz w:val="28"/>
          <w:szCs w:val="28"/>
          <w:lang w:val="en-US" w:eastAsia="vi-VN"/>
        </w:rPr>
        <w:t xml:space="preserve"> và cách xác định từng loại tỷ giá;</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4"/>
          <w:position w:val="6"/>
          <w:sz w:val="28"/>
          <w:szCs w:val="28"/>
          <w:lang w:val="en-US" w:eastAsia="vi-VN"/>
        </w:rPr>
        <w:tab/>
        <w:t>+</w:t>
      </w:r>
      <w:r w:rsidRPr="00611333">
        <w:rPr>
          <w:rFonts w:ascii="Times New Roman" w:eastAsia="Times New Roman" w:hAnsi="Times New Roman"/>
          <w:spacing w:val="-6"/>
          <w:sz w:val="28"/>
          <w:szCs w:val="28"/>
          <w:lang w:eastAsia="vi-VN"/>
        </w:rPr>
        <w:t xml:space="preserve"> Xác định kết quả kinh doanh ngoại hối</w:t>
      </w:r>
      <w:r w:rsidRPr="00611333">
        <w:rPr>
          <w:rFonts w:ascii="Times New Roman" w:eastAsia="Times New Roman" w:hAnsi="Times New Roman"/>
          <w:spacing w:val="-6"/>
          <w:sz w:val="28"/>
          <w:szCs w:val="28"/>
          <w:lang w:val="en-US" w:eastAsia="vi-VN"/>
        </w:rPr>
        <w:t xml:space="preserve"> trên thị trường ngoại hối.</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pacing w:val="-6"/>
          <w:sz w:val="28"/>
          <w:szCs w:val="28"/>
          <w:lang w:val="en-US" w:eastAsia="vi-VN"/>
        </w:rPr>
        <w:tab/>
      </w: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Tự chịu trách nhiệm về công việc của mình theo nguyên tắc an toàn nghề nghiệp và đạo đức nghề nghiệp;</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Trung thực, cẩn thận, ý thức chấp hành tốt pháp luật về </w:t>
      </w:r>
      <w:r w:rsidRPr="00611333">
        <w:rPr>
          <w:rFonts w:ascii="Times New Roman" w:hAnsi="Times New Roman"/>
          <w:sz w:val="28"/>
          <w:szCs w:val="28"/>
          <w:lang w:val="en-US"/>
        </w:rPr>
        <w:t>tài chính</w:t>
      </w:r>
      <w:r w:rsidRPr="00611333">
        <w:rPr>
          <w:rFonts w:ascii="Times New Roman" w:hAnsi="Times New Roman"/>
          <w:sz w:val="28"/>
          <w:szCs w:val="28"/>
        </w:rPr>
        <w:t>.</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Có khả năng làm việc độc lập, làm việc nhóm</w:t>
      </w:r>
      <w:r w:rsidRPr="00611333">
        <w:rPr>
          <w:rFonts w:ascii="Times New Roman" w:hAnsi="Times New Roman"/>
          <w:sz w:val="28"/>
          <w:szCs w:val="28"/>
          <w:lang w:val="en-US"/>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8505" w:type="dxa"/>
        <w:tblInd w:w="817" w:type="dxa"/>
        <w:tblLook w:val="04A0"/>
      </w:tblPr>
      <w:tblGrid>
        <w:gridCol w:w="6946"/>
        <w:gridCol w:w="709"/>
        <w:gridCol w:w="850"/>
      </w:tblGrid>
      <w:tr w:rsidR="00B01945" w:rsidRPr="00611333" w:rsidTr="00B01945">
        <w:tc>
          <w:tcPr>
            <w:tcW w:w="6946"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Tổng quan về thị trường ngoại hối</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946"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Khái niệm và đặc điểm</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946"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Các chức năng của thị trường ngoại hối</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946"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2.1.3. Những thành viên tham gia thị trường ngoại hối</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946"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B01945" w:rsidRPr="00611333" w:rsidRDefault="00B01945"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310A04" w:rsidRPr="00611333" w:rsidTr="00B01945">
        <w:tc>
          <w:tcPr>
            <w:tcW w:w="6946"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Những vấn đề cơ bản trong kinh doanh ngoại hối</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850" w:type="dxa"/>
          </w:tcPr>
          <w:p w:rsidR="00310A04" w:rsidRPr="00611333" w:rsidRDefault="00310A04" w:rsidP="00F74021">
            <w:pPr>
              <w:spacing w:line="288" w:lineRule="auto"/>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giờ</w:t>
            </w:r>
          </w:p>
        </w:tc>
      </w:tr>
      <w:tr w:rsidR="00310A04" w:rsidRPr="00611333" w:rsidTr="00B01945">
        <w:tc>
          <w:tcPr>
            <w:tcW w:w="6946"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Khái niệm</w:t>
            </w:r>
          </w:p>
        </w:tc>
        <w:tc>
          <w:tcPr>
            <w:tcW w:w="709" w:type="dxa"/>
            <w:vAlign w:val="center"/>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hAnsi="Times New Roman"/>
                <w:sz w:val="28"/>
                <w:szCs w:val="28"/>
              </w:rPr>
            </w:pPr>
          </w:p>
        </w:tc>
      </w:tr>
      <w:tr w:rsidR="00310A04" w:rsidRPr="00611333" w:rsidTr="00B01945">
        <w:tc>
          <w:tcPr>
            <w:tcW w:w="6946"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Phân loại</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c>
          <w:tcPr>
            <w:tcW w:w="6946"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2.2.3. Các phương pháp yết tỷ giá</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hAnsi="Times New Roman"/>
                <w:sz w:val="28"/>
                <w:szCs w:val="28"/>
              </w:rPr>
            </w:pPr>
          </w:p>
        </w:tc>
      </w:tr>
      <w:tr w:rsidR="00310A04" w:rsidRPr="00611333" w:rsidTr="00B01945">
        <w:tc>
          <w:tcPr>
            <w:tcW w:w="6946"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2.2.4. Điểm tỷ giá, cách đọc và cách viết tỷ giá</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hAnsi="Times New Roman"/>
                <w:sz w:val="28"/>
                <w:szCs w:val="28"/>
              </w:rPr>
            </w:pPr>
          </w:p>
        </w:tc>
      </w:tr>
      <w:tr w:rsidR="00310A04" w:rsidRPr="00611333" w:rsidTr="00B01945">
        <w:tc>
          <w:tcPr>
            <w:tcW w:w="6946"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2.2.5. Tỷ giá mua, tỷ giá bán và lãi lỗ trong kinh doanh ngoại hối</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hAnsi="Times New Roman"/>
                <w:sz w:val="28"/>
                <w:szCs w:val="28"/>
              </w:rPr>
            </w:pPr>
          </w:p>
        </w:tc>
      </w:tr>
      <w:tr w:rsidR="00310A04" w:rsidRPr="00611333" w:rsidTr="00B01945">
        <w:tc>
          <w:tcPr>
            <w:tcW w:w="6946"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2.2.6. Mua bán hộ, đầu cơ và kinh doanh chênh lệch tỷ giá</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hAnsi="Times New Roman"/>
                <w:sz w:val="28"/>
                <w:szCs w:val="28"/>
              </w:rPr>
            </w:pPr>
          </w:p>
        </w:tc>
      </w:tr>
      <w:tr w:rsidR="00310A04" w:rsidRPr="00611333" w:rsidTr="00B01945">
        <w:tc>
          <w:tcPr>
            <w:tcW w:w="6946"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2.2.7. Trạng thái ngoại hối và rủi ro tỷ giá</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hAnsi="Times New Roman"/>
                <w:sz w:val="28"/>
                <w:szCs w:val="28"/>
              </w:rPr>
            </w:pPr>
          </w:p>
        </w:tc>
      </w:tr>
      <w:tr w:rsidR="00310A04" w:rsidRPr="00611333" w:rsidTr="00B01945">
        <w:tc>
          <w:tcPr>
            <w:tcW w:w="6946" w:type="dxa"/>
          </w:tcPr>
          <w:p w:rsidR="00310A04" w:rsidRPr="00611333" w:rsidRDefault="00310A04"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5</w:t>
            </w:r>
          </w:p>
        </w:tc>
        <w:tc>
          <w:tcPr>
            <w:tcW w:w="850" w:type="dxa"/>
          </w:tcPr>
          <w:p w:rsidR="00310A04" w:rsidRPr="00611333" w:rsidRDefault="00310A04"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bl>
    <w:p w:rsidR="00851468" w:rsidRDefault="00851468" w:rsidP="00F74021">
      <w:pPr>
        <w:spacing w:line="288" w:lineRule="auto"/>
        <w:jc w:val="both"/>
        <w:rPr>
          <w:rFonts w:ascii="Times New Roman" w:eastAsia="Times New Roman" w:hAnsi="Times New Roman"/>
          <w:b/>
          <w:sz w:val="28"/>
          <w:szCs w:val="28"/>
          <w:lang w:val="en-US" w:eastAsia="vi-VN"/>
        </w:rPr>
      </w:pPr>
    </w:p>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eastAsia="vi-VN"/>
        </w:rPr>
        <w:t>Chương 3: Cán cân thanh toán quốc tế</w:t>
      </w:r>
      <w:r w:rsidRPr="00611333">
        <w:rPr>
          <w:rFonts w:ascii="Times New Roman" w:eastAsia="Times New Roman" w:hAnsi="Times New Roman"/>
          <w:b/>
          <w:sz w:val="28"/>
          <w:szCs w:val="28"/>
          <w:lang w:eastAsia="vi-VN"/>
        </w:rPr>
        <w:tab/>
      </w:r>
    </w:p>
    <w:p w:rsidR="00B01945" w:rsidRPr="00611333" w:rsidRDefault="00B01945"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i/>
          <w:sz w:val="28"/>
          <w:szCs w:val="28"/>
          <w:lang w:eastAsia="vi-VN"/>
        </w:rPr>
        <w:t xml:space="preserve">Thời gian: </w:t>
      </w:r>
      <w:r w:rsidR="00310A04" w:rsidRPr="00611333">
        <w:rPr>
          <w:rFonts w:ascii="Times New Roman" w:eastAsia="Times New Roman" w:hAnsi="Times New Roman"/>
          <w:bCs/>
          <w:i/>
          <w:sz w:val="28"/>
          <w:szCs w:val="28"/>
          <w:lang w:val="en-US" w:eastAsia="vi-VN"/>
        </w:rPr>
        <w:t>13</w:t>
      </w:r>
      <w:r w:rsidRPr="00611333">
        <w:rPr>
          <w:rFonts w:ascii="Times New Roman" w:eastAsia="Times New Roman" w:hAnsi="Times New Roman"/>
          <w:bCs/>
          <w:i/>
          <w:sz w:val="28"/>
          <w:szCs w:val="28"/>
          <w:lang w:eastAsia="vi-VN"/>
        </w:rPr>
        <w:t xml:space="preserve"> giờ</w:t>
      </w:r>
      <w:r w:rsidRPr="00611333">
        <w:rPr>
          <w:rFonts w:ascii="Times New Roman" w:eastAsia="Times New Roman" w:hAnsi="Times New Roman"/>
          <w:bCs/>
          <w:i/>
          <w:sz w:val="28"/>
          <w:szCs w:val="28"/>
          <w:lang w:val="en-US" w:eastAsia="vi-VN"/>
        </w:rPr>
        <w:t xml:space="preserve">(LT: </w:t>
      </w:r>
      <w:r w:rsidR="00310A04" w:rsidRPr="00611333">
        <w:rPr>
          <w:rFonts w:ascii="Times New Roman" w:eastAsia="Times New Roman" w:hAnsi="Times New Roman"/>
          <w:bCs/>
          <w:i/>
          <w:sz w:val="28"/>
          <w:szCs w:val="28"/>
          <w:lang w:val="en-US" w:eastAsia="vi-VN"/>
        </w:rPr>
        <w:t xml:space="preserve">3 </w:t>
      </w:r>
      <w:r w:rsidRPr="00611333">
        <w:rPr>
          <w:rFonts w:ascii="Times New Roman" w:eastAsia="Times New Roman" w:hAnsi="Times New Roman"/>
          <w:bCs/>
          <w:i/>
          <w:sz w:val="28"/>
          <w:szCs w:val="28"/>
          <w:lang w:val="en-US" w:eastAsia="vi-VN"/>
        </w:rPr>
        <w:t xml:space="preserve">giờ, BT: </w:t>
      </w:r>
      <w:r w:rsidR="00310A04" w:rsidRPr="00611333">
        <w:rPr>
          <w:rFonts w:ascii="Times New Roman" w:eastAsia="Times New Roman" w:hAnsi="Times New Roman"/>
          <w:bCs/>
          <w:i/>
          <w:sz w:val="28"/>
          <w:szCs w:val="28"/>
          <w:lang w:val="en-US" w:eastAsia="vi-VN"/>
        </w:rPr>
        <w:t>9</w:t>
      </w:r>
      <w:r w:rsidRPr="00611333">
        <w:rPr>
          <w:rFonts w:ascii="Times New Roman" w:eastAsia="Times New Roman" w:hAnsi="Times New Roman"/>
          <w:bCs/>
          <w:i/>
          <w:sz w:val="28"/>
          <w:szCs w:val="28"/>
          <w:lang w:val="en-US" w:eastAsia="vi-VN"/>
        </w:rPr>
        <w:t xml:space="preserve"> giờ, KT: 1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bCs/>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Trình bày được khái niệm</w:t>
      </w:r>
      <w:r w:rsidRPr="00611333">
        <w:rPr>
          <w:rFonts w:ascii="Times New Roman" w:eastAsia="Times New Roman" w:hAnsi="Times New Roman"/>
          <w:sz w:val="28"/>
          <w:szCs w:val="28"/>
          <w:lang w:val="en-US" w:eastAsia="vi-VN"/>
        </w:rPr>
        <w:t xml:space="preserve"> và các thuật ngữ trong cán cân thanh toán quốc tế;</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Trình bày được nội dung </w:t>
      </w:r>
      <w:r w:rsidRPr="00611333">
        <w:rPr>
          <w:rFonts w:ascii="Times New Roman" w:eastAsia="Times New Roman" w:hAnsi="Times New Roman"/>
          <w:sz w:val="28"/>
          <w:szCs w:val="28"/>
          <w:lang w:eastAsia="vi-VN"/>
        </w:rPr>
        <w:t>các cán cân bộ phận</w:t>
      </w:r>
      <w:r w:rsidRPr="00611333">
        <w:rPr>
          <w:rFonts w:ascii="Times New Roman" w:eastAsia="Times New Roman" w:hAnsi="Times New Roman"/>
          <w:sz w:val="28"/>
          <w:szCs w:val="28"/>
          <w:lang w:val="en-US" w:eastAsia="vi-VN"/>
        </w:rPr>
        <w:t xml:space="preserve"> trong cán cân thanh toán quốc tế;</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Trình bày được </w:t>
      </w:r>
      <w:r w:rsidRPr="00611333">
        <w:rPr>
          <w:rFonts w:ascii="Times New Roman" w:eastAsia="Times New Roman" w:hAnsi="Times New Roman"/>
          <w:sz w:val="28"/>
          <w:szCs w:val="28"/>
          <w:lang w:eastAsia="vi-VN"/>
        </w:rPr>
        <w:t>nguyên tắc hạch toán cán cân thanh toán quốc tế</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được mối quan hệ đẳng thức giữa các hạng mục trong cán cân thanh toán quốc tế;</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được khái niệm về thặng dư và thâm hụt cán cân thanh toán quốc tế.</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ab/>
        <w:t>- Về kỹ năng:</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ab/>
        <w:t xml:space="preserve">+ </w:t>
      </w:r>
      <w:r w:rsidRPr="00611333">
        <w:rPr>
          <w:rFonts w:ascii="Times New Roman" w:eastAsia="Times New Roman" w:hAnsi="Times New Roman"/>
          <w:spacing w:val="-6"/>
          <w:sz w:val="28"/>
          <w:szCs w:val="28"/>
          <w:lang w:eastAsia="vi-VN"/>
        </w:rPr>
        <w:t xml:space="preserve">Hạch toán chính xác </w:t>
      </w:r>
      <w:r w:rsidRPr="00611333">
        <w:rPr>
          <w:rFonts w:ascii="Times New Roman" w:eastAsia="Times New Roman" w:hAnsi="Times New Roman"/>
          <w:spacing w:val="-6"/>
          <w:sz w:val="28"/>
          <w:szCs w:val="28"/>
          <w:lang w:val="en-US" w:eastAsia="vi-VN"/>
        </w:rPr>
        <w:t xml:space="preserve">các </w:t>
      </w:r>
      <w:r w:rsidRPr="00611333">
        <w:rPr>
          <w:rFonts w:ascii="Times New Roman" w:eastAsia="Times New Roman" w:hAnsi="Times New Roman"/>
          <w:spacing w:val="-6"/>
          <w:sz w:val="28"/>
          <w:szCs w:val="28"/>
          <w:lang w:eastAsia="vi-VN"/>
        </w:rPr>
        <w:t xml:space="preserve">giao dịch kinh tế </w:t>
      </w:r>
      <w:r w:rsidRPr="00611333">
        <w:rPr>
          <w:rFonts w:ascii="Times New Roman" w:eastAsia="Times New Roman" w:hAnsi="Times New Roman"/>
          <w:spacing w:val="-6"/>
          <w:sz w:val="28"/>
          <w:szCs w:val="28"/>
          <w:lang w:val="en-US" w:eastAsia="vi-VN"/>
        </w:rPr>
        <w:t>phát sinh vào</w:t>
      </w:r>
      <w:r w:rsidRPr="00611333">
        <w:rPr>
          <w:rFonts w:ascii="Times New Roman" w:eastAsia="Times New Roman" w:hAnsi="Times New Roman"/>
          <w:spacing w:val="-6"/>
          <w:sz w:val="28"/>
          <w:szCs w:val="28"/>
          <w:lang w:eastAsia="vi-VN"/>
        </w:rPr>
        <w:t xml:space="preserve"> cán cân thanh toán quốc tế</w:t>
      </w:r>
      <w:r w:rsidRPr="00611333">
        <w:rPr>
          <w:rFonts w:ascii="Times New Roman" w:eastAsia="Times New Roman" w:hAnsi="Times New Roman"/>
          <w:spacing w:val="-6"/>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Nhận diện các biện pháp điều chỉnh cán cân thanh toán quốc tế trong trường hợp thặng dư hoặc thâm hụt.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Tự chịu trách nhiệm về công việc của mình theo nguyên tắc an toàn nghề nghiệp và đạo đức nghề nghiệp;</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Trung thực, cẩn thận, ý thức chấp hành tốt pháp luật về </w:t>
      </w:r>
      <w:r w:rsidRPr="00611333">
        <w:rPr>
          <w:rFonts w:ascii="Times New Roman" w:hAnsi="Times New Roman"/>
          <w:sz w:val="28"/>
          <w:szCs w:val="28"/>
          <w:lang w:val="en-US"/>
        </w:rPr>
        <w:t>tài chính</w:t>
      </w:r>
      <w:r w:rsidRPr="00611333">
        <w:rPr>
          <w:rFonts w:ascii="Times New Roman" w:hAnsi="Times New Roman"/>
          <w:sz w:val="28"/>
          <w:szCs w:val="28"/>
        </w:rPr>
        <w:t>.</w:t>
      </w:r>
    </w:p>
    <w:p w:rsidR="00B01945" w:rsidRPr="00611333" w:rsidRDefault="00B01945"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ab/>
      </w:r>
      <w:r w:rsidRPr="00611333">
        <w:rPr>
          <w:rFonts w:ascii="Times New Roman" w:hAnsi="Times New Roman"/>
          <w:sz w:val="28"/>
          <w:szCs w:val="28"/>
        </w:rPr>
        <w:t>+ Có nhu cầu phát triển bản thân, có tinh thần cầu tiến.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817" w:type="dxa"/>
        <w:tblLook w:val="04A0"/>
      </w:tblPr>
      <w:tblGrid>
        <w:gridCol w:w="6804"/>
        <w:gridCol w:w="709"/>
        <w:gridCol w:w="850"/>
      </w:tblGrid>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Khái niệm và giải thích thuật ngữ</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Các cán cân bộ phận của BP</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1,5</w:t>
            </w: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Cán cân vãng lai</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Cán cân vốn</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2.2.3. Cán cân cơ bản</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2.2.4. Cán cân tổng thể</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2.2.5. Cán cân bù đắp chính thức</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2.2.6. Nhầm lẫn và sai sót</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2.2.7. Mối quan hệ đẳng thức giữa các hạng mục trong BP</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310A04" w:rsidRPr="00611333" w:rsidRDefault="00310A04"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Nguyên tắc hạch toán của BP</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850" w:type="dxa"/>
          </w:tcPr>
          <w:p w:rsidR="00310A04" w:rsidRPr="00611333" w:rsidRDefault="00310A04"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 Thặng dư và thâm hụt của BP</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2.4.1. Khái niệm</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2.4.2. Thặng dư và thâm hụt cán cân cơ bản</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2.4.3. Thặng dư và thâm hụt cán cân tổng thể</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eastAsia="vi-VN"/>
              </w:rPr>
            </w:pPr>
          </w:p>
        </w:tc>
        <w:tc>
          <w:tcPr>
            <w:tcW w:w="850" w:type="dxa"/>
          </w:tcPr>
          <w:p w:rsidR="00310A04" w:rsidRPr="00611333" w:rsidRDefault="00310A04" w:rsidP="00F74021">
            <w:pPr>
              <w:spacing w:line="288" w:lineRule="auto"/>
              <w:rPr>
                <w:rFonts w:ascii="Times New Roman" w:eastAsia="Times New Roman" w:hAnsi="Times New Roman"/>
                <w:i/>
                <w:sz w:val="28"/>
                <w:szCs w:val="28"/>
                <w:lang w:eastAsia="vi-VN"/>
              </w:rPr>
            </w:pP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850" w:type="dxa"/>
          </w:tcPr>
          <w:p w:rsidR="00310A04" w:rsidRPr="00611333" w:rsidRDefault="00310A04"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310A04" w:rsidRPr="00611333" w:rsidTr="00B01945">
        <w:trPr>
          <w:trHeight w:val="397"/>
        </w:trPr>
        <w:tc>
          <w:tcPr>
            <w:tcW w:w="6804" w:type="dxa"/>
          </w:tcPr>
          <w:p w:rsidR="00310A04" w:rsidRPr="00611333" w:rsidRDefault="00310A04"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709" w:type="dxa"/>
          </w:tcPr>
          <w:p w:rsidR="00310A04" w:rsidRPr="00611333" w:rsidRDefault="00310A04"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310A04" w:rsidRPr="00611333" w:rsidRDefault="00310A04"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bl>
    <w:p w:rsidR="00851468" w:rsidRDefault="00851468" w:rsidP="00F74021">
      <w:pPr>
        <w:spacing w:line="288" w:lineRule="auto"/>
        <w:jc w:val="both"/>
        <w:rPr>
          <w:rFonts w:ascii="Times New Roman" w:eastAsia="Times New Roman" w:hAnsi="Times New Roman"/>
          <w:b/>
          <w:sz w:val="28"/>
          <w:szCs w:val="28"/>
          <w:lang w:val="en-US" w:eastAsia="vi-VN"/>
        </w:rPr>
      </w:pPr>
    </w:p>
    <w:p w:rsidR="00B01945" w:rsidRPr="00611333" w:rsidRDefault="00B01945" w:rsidP="00F74021">
      <w:pPr>
        <w:spacing w:line="288" w:lineRule="auto"/>
        <w:jc w:val="both"/>
        <w:rPr>
          <w:rFonts w:ascii="Times New Roman" w:eastAsia="Times New Roman" w:hAnsi="Times New Roman"/>
          <w:bCs/>
          <w:sz w:val="28"/>
          <w:szCs w:val="28"/>
          <w:lang w:val="en-US" w:eastAsia="vi-VN"/>
        </w:rPr>
      </w:pPr>
      <w:r w:rsidRPr="00611333">
        <w:rPr>
          <w:rFonts w:ascii="Times New Roman" w:eastAsia="Times New Roman" w:hAnsi="Times New Roman"/>
          <w:b/>
          <w:sz w:val="28"/>
          <w:szCs w:val="28"/>
          <w:lang w:eastAsia="vi-VN"/>
        </w:rPr>
        <w:t>Chương 4: Những vấn đề cơ bản về tỷ giá</w:t>
      </w:r>
      <w:r w:rsidRPr="00611333">
        <w:rPr>
          <w:rFonts w:ascii="Times New Roman" w:eastAsia="Times New Roman" w:hAnsi="Times New Roman"/>
          <w:b/>
          <w:sz w:val="28"/>
          <w:szCs w:val="28"/>
          <w:lang w:eastAsia="vi-VN"/>
        </w:rPr>
        <w:tab/>
      </w:r>
      <w:r w:rsidRPr="00611333">
        <w:rPr>
          <w:rFonts w:ascii="Times New Roman" w:eastAsia="Times New Roman" w:hAnsi="Times New Roman"/>
          <w:bCs/>
          <w:sz w:val="28"/>
          <w:szCs w:val="28"/>
          <w:lang w:eastAsia="vi-VN"/>
        </w:rPr>
        <w:tab/>
      </w:r>
    </w:p>
    <w:p w:rsidR="00B01945" w:rsidRPr="00611333" w:rsidRDefault="000B4B0C"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i/>
          <w:sz w:val="28"/>
          <w:szCs w:val="28"/>
          <w:lang w:eastAsia="vi-VN"/>
        </w:rPr>
        <w:t xml:space="preserve">Thời gian: </w:t>
      </w:r>
      <w:r w:rsidR="00B01945" w:rsidRPr="00611333">
        <w:rPr>
          <w:rFonts w:ascii="Times New Roman" w:eastAsia="Times New Roman" w:hAnsi="Times New Roman"/>
          <w:bCs/>
          <w:i/>
          <w:sz w:val="28"/>
          <w:szCs w:val="28"/>
          <w:lang w:eastAsia="vi-VN"/>
        </w:rPr>
        <w:t>5 giờ</w:t>
      </w:r>
      <w:r w:rsidR="00B01945" w:rsidRPr="00611333">
        <w:rPr>
          <w:rFonts w:ascii="Times New Roman" w:eastAsia="Times New Roman" w:hAnsi="Times New Roman"/>
          <w:bCs/>
          <w:i/>
          <w:sz w:val="28"/>
          <w:szCs w:val="28"/>
          <w:lang w:val="en-US" w:eastAsia="vi-VN"/>
        </w:rPr>
        <w:t xml:space="preserve">(LT: </w:t>
      </w:r>
      <w:r w:rsidRPr="00611333">
        <w:rPr>
          <w:rFonts w:ascii="Times New Roman" w:eastAsia="Times New Roman" w:hAnsi="Times New Roman"/>
          <w:bCs/>
          <w:i/>
          <w:sz w:val="28"/>
          <w:szCs w:val="28"/>
          <w:lang w:val="en-US" w:eastAsia="vi-VN"/>
        </w:rPr>
        <w:t>2</w:t>
      </w:r>
      <w:r w:rsidR="00B01945" w:rsidRPr="00611333">
        <w:rPr>
          <w:rFonts w:ascii="Times New Roman" w:eastAsia="Times New Roman" w:hAnsi="Times New Roman"/>
          <w:bCs/>
          <w:i/>
          <w:sz w:val="28"/>
          <w:szCs w:val="28"/>
          <w:lang w:val="en-US" w:eastAsia="vi-VN"/>
        </w:rPr>
        <w:t xml:space="preserve"> giờ, BT: </w:t>
      </w:r>
      <w:r w:rsidRPr="00611333">
        <w:rPr>
          <w:rFonts w:ascii="Times New Roman" w:eastAsia="Times New Roman" w:hAnsi="Times New Roman"/>
          <w:bCs/>
          <w:i/>
          <w:sz w:val="28"/>
          <w:szCs w:val="28"/>
          <w:lang w:val="en-US" w:eastAsia="vi-VN"/>
        </w:rPr>
        <w:t>2</w:t>
      </w:r>
      <w:r w:rsidR="00B01945" w:rsidRPr="00611333">
        <w:rPr>
          <w:rFonts w:ascii="Times New Roman" w:eastAsia="Times New Roman" w:hAnsi="Times New Roman"/>
          <w:bCs/>
          <w:i/>
          <w:sz w:val="28"/>
          <w:szCs w:val="28"/>
          <w:lang w:val="en-US" w:eastAsia="vi-VN"/>
        </w:rPr>
        <w:t xml:space="preserve">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bCs/>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w:t>
      </w:r>
      <w:r w:rsidRPr="00611333">
        <w:rPr>
          <w:rFonts w:ascii="Times New Roman" w:eastAsia="Times New Roman" w:hAnsi="Times New Roman"/>
          <w:spacing w:val="-4"/>
          <w:sz w:val="28"/>
          <w:szCs w:val="28"/>
          <w:lang w:eastAsia="vi-VN"/>
        </w:rPr>
        <w:t xml:space="preserve"> Trình bày được khái niệm</w:t>
      </w:r>
      <w:r w:rsidRPr="00611333">
        <w:rPr>
          <w:rFonts w:ascii="Times New Roman" w:eastAsia="Times New Roman" w:hAnsi="Times New Roman"/>
          <w:spacing w:val="-4"/>
          <w:sz w:val="28"/>
          <w:szCs w:val="28"/>
          <w:lang w:val="en-US" w:eastAsia="vi-VN"/>
        </w:rPr>
        <w:t xml:space="preserve"> tỷ giá và sức cạnh tranh thương mại quốc tế;</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ab/>
        <w:t>+ Trình bày được mục tiêu của chính sách tỷ giá;</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ab/>
        <w:t>+ Trình bàyđược các</w:t>
      </w:r>
      <w:r w:rsidRPr="00611333">
        <w:rPr>
          <w:rFonts w:ascii="Times New Roman" w:eastAsia="Times New Roman" w:hAnsi="Times New Roman"/>
          <w:spacing w:val="-4"/>
          <w:sz w:val="28"/>
          <w:szCs w:val="28"/>
          <w:lang w:eastAsia="vi-VN"/>
        </w:rPr>
        <w:t xml:space="preserve"> công cụ của chính sách tỷ giá</w:t>
      </w:r>
      <w:r w:rsidRPr="00611333">
        <w:rPr>
          <w:rFonts w:ascii="Times New Roman" w:eastAsia="Times New Roman" w:hAnsi="Times New Roman"/>
          <w:spacing w:val="-4"/>
          <w:sz w:val="28"/>
          <w:szCs w:val="28"/>
          <w:lang w:val="en-US" w:eastAsia="vi-VN"/>
        </w:rPr>
        <w:t>;</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lastRenderedPageBreak/>
        <w:tab/>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Nhận diện</w:t>
      </w:r>
      <w:r w:rsidRPr="00611333">
        <w:rPr>
          <w:rFonts w:ascii="Times New Roman" w:eastAsia="Times New Roman" w:hAnsi="Times New Roman"/>
          <w:sz w:val="28"/>
          <w:szCs w:val="28"/>
          <w:lang w:eastAsia="vi-VN"/>
        </w:rPr>
        <w:t xml:space="preserve"> sự tác động của các công cụ </w:t>
      </w:r>
      <w:r w:rsidRPr="00611333">
        <w:rPr>
          <w:rFonts w:ascii="Times New Roman" w:eastAsia="Times New Roman" w:hAnsi="Times New Roman"/>
          <w:sz w:val="28"/>
          <w:szCs w:val="28"/>
          <w:lang w:val="en-US" w:eastAsia="vi-VN"/>
        </w:rPr>
        <w:t xml:space="preserve">trong </w:t>
      </w:r>
      <w:r w:rsidRPr="00611333">
        <w:rPr>
          <w:rFonts w:ascii="Times New Roman" w:eastAsia="Times New Roman" w:hAnsi="Times New Roman"/>
          <w:sz w:val="28"/>
          <w:szCs w:val="28"/>
          <w:lang w:eastAsia="vi-VN"/>
        </w:rPr>
        <w:t>điều chỉnh chính sách tỷ giá trong thực tế</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Phân tích vai trò của ngân hàng Trung ương trong các chế độ tỷ giá;</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Nhận diện chính sách tỷ giá của Việt Nam qua các thời kỳ.</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Trung thực, cẩn thận, ý thức chấp hành tốt pháp luật về </w:t>
      </w:r>
      <w:r w:rsidRPr="00611333">
        <w:rPr>
          <w:rFonts w:ascii="Times New Roman" w:hAnsi="Times New Roman"/>
          <w:sz w:val="28"/>
          <w:szCs w:val="28"/>
          <w:lang w:val="en-US"/>
        </w:rPr>
        <w:t>tài chính</w:t>
      </w:r>
      <w:r w:rsidRPr="00611333">
        <w:rPr>
          <w:rFonts w:ascii="Times New Roman" w:hAnsi="Times New Roman"/>
          <w:sz w:val="28"/>
          <w:szCs w:val="28"/>
        </w:rPr>
        <w:t>.</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Có khả năng làm việc độc lập, làm việc nhóm;</w:t>
      </w:r>
    </w:p>
    <w:p w:rsidR="00B01945" w:rsidRPr="00611333" w:rsidRDefault="00B01945"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ab/>
      </w:r>
      <w:r w:rsidRPr="00611333">
        <w:rPr>
          <w:rFonts w:ascii="Times New Roman" w:hAnsi="Times New Roman"/>
          <w:sz w:val="28"/>
          <w:szCs w:val="28"/>
        </w:rPr>
        <w:t>+ Có nhu cầu phát triển bản thân, có tinh thần cầu tiến.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817" w:type="dxa"/>
        <w:tblLook w:val="04A0"/>
      </w:tblPr>
      <w:tblGrid>
        <w:gridCol w:w="6662"/>
        <w:gridCol w:w="709"/>
        <w:gridCol w:w="992"/>
      </w:tblGrid>
      <w:tr w:rsidR="000B4B0C" w:rsidRPr="00611333" w:rsidTr="00B01945">
        <w:tc>
          <w:tcPr>
            <w:tcW w:w="6662" w:type="dxa"/>
          </w:tcPr>
          <w:p w:rsidR="000B4B0C" w:rsidRPr="00611333" w:rsidRDefault="000B4B0C"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Tỷ giá và sức cạnh tranh thương mại quốc tế</w:t>
            </w:r>
          </w:p>
        </w:tc>
        <w:tc>
          <w:tcPr>
            <w:tcW w:w="709" w:type="dxa"/>
          </w:tcPr>
          <w:p w:rsidR="000B4B0C" w:rsidRPr="00611333" w:rsidRDefault="000B4B0C"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992" w:type="dxa"/>
          </w:tcPr>
          <w:p w:rsidR="000B4B0C" w:rsidRPr="00611333" w:rsidRDefault="000B4B0C"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Khái niệm sức cạnh tranh thương mại quốc tế</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992"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Tỷ giá và sức cạnh tranh thương mại quốc tế</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992"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0B4B0C" w:rsidRPr="00611333" w:rsidTr="00B01945">
        <w:tc>
          <w:tcPr>
            <w:tcW w:w="6662" w:type="dxa"/>
          </w:tcPr>
          <w:p w:rsidR="000B4B0C" w:rsidRPr="00611333" w:rsidRDefault="000B4B0C"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Chính sách tỷ giá hối đoái</w:t>
            </w:r>
          </w:p>
        </w:tc>
        <w:tc>
          <w:tcPr>
            <w:tcW w:w="709" w:type="dxa"/>
          </w:tcPr>
          <w:p w:rsidR="000B4B0C" w:rsidRPr="00611333" w:rsidRDefault="000B4B0C"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992" w:type="dxa"/>
          </w:tcPr>
          <w:p w:rsidR="000B4B0C" w:rsidRPr="00611333" w:rsidRDefault="000B4B0C"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0B4B0C" w:rsidRPr="00611333" w:rsidTr="00B01945">
        <w:tc>
          <w:tcPr>
            <w:tcW w:w="6662" w:type="dxa"/>
          </w:tcPr>
          <w:p w:rsidR="000B4B0C" w:rsidRPr="00611333" w:rsidRDefault="000B4B0C"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Khái niệm và mục tiêu của chính sách tỷ giá</w:t>
            </w:r>
          </w:p>
        </w:tc>
        <w:tc>
          <w:tcPr>
            <w:tcW w:w="709" w:type="dxa"/>
          </w:tcPr>
          <w:p w:rsidR="000B4B0C" w:rsidRPr="00611333" w:rsidRDefault="000B4B0C" w:rsidP="00F74021">
            <w:pPr>
              <w:spacing w:line="288" w:lineRule="auto"/>
              <w:jc w:val="right"/>
              <w:rPr>
                <w:rFonts w:ascii="Times New Roman" w:eastAsia="Times New Roman" w:hAnsi="Times New Roman"/>
                <w:i/>
                <w:sz w:val="28"/>
                <w:szCs w:val="28"/>
                <w:lang w:val="en-US" w:eastAsia="vi-VN"/>
              </w:rPr>
            </w:pPr>
          </w:p>
        </w:tc>
        <w:tc>
          <w:tcPr>
            <w:tcW w:w="992" w:type="dxa"/>
          </w:tcPr>
          <w:p w:rsidR="000B4B0C" w:rsidRPr="00611333" w:rsidRDefault="000B4B0C" w:rsidP="00F74021">
            <w:pPr>
              <w:spacing w:line="288" w:lineRule="auto"/>
              <w:rPr>
                <w:rFonts w:ascii="Times New Roman" w:hAnsi="Times New Roman"/>
                <w:sz w:val="28"/>
                <w:szCs w:val="28"/>
              </w:rPr>
            </w:pPr>
          </w:p>
        </w:tc>
      </w:tr>
      <w:tr w:rsidR="000B4B0C" w:rsidRPr="00611333" w:rsidTr="00B01945">
        <w:tc>
          <w:tcPr>
            <w:tcW w:w="6662" w:type="dxa"/>
          </w:tcPr>
          <w:p w:rsidR="000B4B0C" w:rsidRPr="00611333" w:rsidRDefault="000B4B0C"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Các công cụ của chính sách tỷ giá</w:t>
            </w:r>
          </w:p>
        </w:tc>
        <w:tc>
          <w:tcPr>
            <w:tcW w:w="709" w:type="dxa"/>
          </w:tcPr>
          <w:p w:rsidR="000B4B0C" w:rsidRPr="00611333" w:rsidRDefault="000B4B0C" w:rsidP="00F74021">
            <w:pPr>
              <w:spacing w:line="288" w:lineRule="auto"/>
              <w:jc w:val="right"/>
              <w:rPr>
                <w:rFonts w:ascii="Times New Roman" w:eastAsia="Times New Roman" w:hAnsi="Times New Roman"/>
                <w:i/>
                <w:sz w:val="28"/>
                <w:szCs w:val="28"/>
                <w:lang w:val="en-US" w:eastAsia="vi-VN"/>
              </w:rPr>
            </w:pPr>
          </w:p>
        </w:tc>
        <w:tc>
          <w:tcPr>
            <w:tcW w:w="992" w:type="dxa"/>
          </w:tcPr>
          <w:p w:rsidR="000B4B0C" w:rsidRPr="00611333" w:rsidRDefault="000B4B0C" w:rsidP="00F74021">
            <w:pPr>
              <w:spacing w:line="288" w:lineRule="auto"/>
              <w:rPr>
                <w:rFonts w:ascii="Times New Roman" w:hAnsi="Times New Roman"/>
                <w:sz w:val="28"/>
                <w:szCs w:val="28"/>
              </w:rPr>
            </w:pPr>
          </w:p>
        </w:tc>
      </w:tr>
      <w:tr w:rsidR="000B4B0C" w:rsidRPr="00611333" w:rsidTr="00B01945">
        <w:tc>
          <w:tcPr>
            <w:tcW w:w="6662" w:type="dxa"/>
          </w:tcPr>
          <w:p w:rsidR="000B4B0C" w:rsidRPr="00611333" w:rsidRDefault="000B4B0C"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2.2.3. Vai trò của ngân hàng Trung ương trong các chế độ tỷ giá</w:t>
            </w:r>
          </w:p>
        </w:tc>
        <w:tc>
          <w:tcPr>
            <w:tcW w:w="709" w:type="dxa"/>
          </w:tcPr>
          <w:p w:rsidR="000B4B0C" w:rsidRPr="00611333" w:rsidRDefault="000B4B0C" w:rsidP="00F74021">
            <w:pPr>
              <w:spacing w:line="288" w:lineRule="auto"/>
              <w:jc w:val="right"/>
              <w:rPr>
                <w:rFonts w:ascii="Times New Roman" w:eastAsia="Times New Roman" w:hAnsi="Times New Roman"/>
                <w:i/>
                <w:sz w:val="28"/>
                <w:szCs w:val="28"/>
                <w:lang w:val="en-US" w:eastAsia="vi-VN"/>
              </w:rPr>
            </w:pPr>
          </w:p>
        </w:tc>
        <w:tc>
          <w:tcPr>
            <w:tcW w:w="992" w:type="dxa"/>
          </w:tcPr>
          <w:p w:rsidR="000B4B0C" w:rsidRPr="00611333" w:rsidRDefault="000B4B0C" w:rsidP="00F74021">
            <w:pPr>
              <w:spacing w:line="288" w:lineRule="auto"/>
              <w:rPr>
                <w:rFonts w:ascii="Times New Roman" w:hAnsi="Times New Roman"/>
                <w:sz w:val="28"/>
                <w:szCs w:val="28"/>
              </w:rPr>
            </w:pPr>
          </w:p>
        </w:tc>
      </w:tr>
      <w:tr w:rsidR="000B4B0C" w:rsidRPr="00611333" w:rsidTr="00B01945">
        <w:tc>
          <w:tcPr>
            <w:tcW w:w="6662" w:type="dxa"/>
          </w:tcPr>
          <w:p w:rsidR="000B4B0C" w:rsidRPr="00611333" w:rsidRDefault="000B4B0C"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Chính sách tỷ giá của Việt Nam qua các thời kỳ</w:t>
            </w:r>
          </w:p>
        </w:tc>
        <w:tc>
          <w:tcPr>
            <w:tcW w:w="709" w:type="dxa"/>
          </w:tcPr>
          <w:p w:rsidR="000B4B0C" w:rsidRPr="00611333" w:rsidRDefault="000B4B0C"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992" w:type="dxa"/>
          </w:tcPr>
          <w:p w:rsidR="000B4B0C" w:rsidRPr="00611333" w:rsidRDefault="000B4B0C"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0B4B0C" w:rsidRPr="00611333" w:rsidTr="00B01945">
        <w:tc>
          <w:tcPr>
            <w:tcW w:w="6662" w:type="dxa"/>
          </w:tcPr>
          <w:p w:rsidR="000B4B0C" w:rsidRPr="00611333" w:rsidRDefault="000B4B0C"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9" w:type="dxa"/>
          </w:tcPr>
          <w:p w:rsidR="000B4B0C" w:rsidRPr="00611333" w:rsidRDefault="000B4B0C"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3</w:t>
            </w:r>
          </w:p>
        </w:tc>
        <w:tc>
          <w:tcPr>
            <w:tcW w:w="992" w:type="dxa"/>
          </w:tcPr>
          <w:p w:rsidR="000B4B0C" w:rsidRPr="00611333" w:rsidRDefault="000B4B0C"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bl>
    <w:p w:rsidR="00851468" w:rsidRDefault="00851468" w:rsidP="00F74021">
      <w:pPr>
        <w:spacing w:line="288" w:lineRule="auto"/>
        <w:jc w:val="both"/>
        <w:rPr>
          <w:rFonts w:ascii="Times New Roman" w:eastAsia="Times New Roman" w:hAnsi="Times New Roman"/>
          <w:b/>
          <w:sz w:val="28"/>
          <w:szCs w:val="28"/>
          <w:lang w:val="en-US" w:eastAsia="vi-VN"/>
        </w:rPr>
      </w:pPr>
    </w:p>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eastAsia="vi-VN"/>
        </w:rPr>
        <w:t>Chương 5: Đầu tư quốc tế của các tổ chức kinh tế</w:t>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p>
    <w:p w:rsidR="00B01945" w:rsidRPr="00611333" w:rsidRDefault="00B01945" w:rsidP="00F74021">
      <w:pPr>
        <w:spacing w:line="288" w:lineRule="auto"/>
        <w:jc w:val="right"/>
        <w:rPr>
          <w:rFonts w:ascii="Times New Roman" w:eastAsia="Times New Roman" w:hAnsi="Times New Roman"/>
          <w:bCs/>
          <w:sz w:val="28"/>
          <w:szCs w:val="28"/>
          <w:lang w:val="en-US" w:eastAsia="vi-VN"/>
        </w:rPr>
      </w:pPr>
      <w:r w:rsidRPr="00611333">
        <w:rPr>
          <w:rFonts w:ascii="Times New Roman" w:eastAsia="Times New Roman" w:hAnsi="Times New Roman"/>
          <w:bCs/>
          <w:i/>
          <w:sz w:val="28"/>
          <w:szCs w:val="28"/>
          <w:lang w:eastAsia="vi-VN"/>
        </w:rPr>
        <w:t xml:space="preserve">Thời gian: </w:t>
      </w:r>
      <w:r w:rsidR="000B4B0C" w:rsidRPr="00611333">
        <w:rPr>
          <w:rFonts w:ascii="Times New Roman" w:eastAsia="Times New Roman" w:hAnsi="Times New Roman"/>
          <w:bCs/>
          <w:i/>
          <w:sz w:val="28"/>
          <w:szCs w:val="28"/>
          <w:lang w:val="en-US" w:eastAsia="vi-VN"/>
        </w:rPr>
        <w:t>7</w:t>
      </w:r>
      <w:r w:rsidRPr="00611333">
        <w:rPr>
          <w:rFonts w:ascii="Times New Roman" w:eastAsia="Times New Roman" w:hAnsi="Times New Roman"/>
          <w:bCs/>
          <w:i/>
          <w:sz w:val="28"/>
          <w:szCs w:val="28"/>
          <w:lang w:eastAsia="vi-VN"/>
        </w:rPr>
        <w:t>giờ</w:t>
      </w:r>
      <w:r w:rsidRPr="00611333">
        <w:rPr>
          <w:rFonts w:ascii="Times New Roman" w:eastAsia="Times New Roman" w:hAnsi="Times New Roman"/>
          <w:bCs/>
          <w:i/>
          <w:sz w:val="28"/>
          <w:szCs w:val="28"/>
          <w:lang w:val="en-US" w:eastAsia="vi-VN"/>
        </w:rPr>
        <w:t xml:space="preserve"> (LT: </w:t>
      </w:r>
      <w:r w:rsidR="000B4B0C" w:rsidRPr="00611333">
        <w:rPr>
          <w:rFonts w:ascii="Times New Roman" w:eastAsia="Times New Roman" w:hAnsi="Times New Roman"/>
          <w:bCs/>
          <w:i/>
          <w:sz w:val="28"/>
          <w:szCs w:val="28"/>
          <w:lang w:val="en-US" w:eastAsia="vi-VN"/>
        </w:rPr>
        <w:t>3</w:t>
      </w:r>
      <w:r w:rsidRPr="00611333">
        <w:rPr>
          <w:rFonts w:ascii="Times New Roman" w:eastAsia="Times New Roman" w:hAnsi="Times New Roman"/>
          <w:bCs/>
          <w:i/>
          <w:sz w:val="28"/>
          <w:szCs w:val="28"/>
          <w:lang w:val="en-US" w:eastAsia="vi-VN"/>
        </w:rPr>
        <w:t xml:space="preserve"> giờ, BT: </w:t>
      </w:r>
      <w:r w:rsidR="000B4B0C" w:rsidRPr="00611333">
        <w:rPr>
          <w:rFonts w:ascii="Times New Roman" w:eastAsia="Times New Roman" w:hAnsi="Times New Roman"/>
          <w:bCs/>
          <w:i/>
          <w:sz w:val="28"/>
          <w:szCs w:val="28"/>
          <w:lang w:val="en-US" w:eastAsia="vi-VN"/>
        </w:rPr>
        <w:t>4</w:t>
      </w:r>
      <w:r w:rsidRPr="00611333">
        <w:rPr>
          <w:rFonts w:ascii="Times New Roman" w:eastAsia="Times New Roman" w:hAnsi="Times New Roman"/>
          <w:bCs/>
          <w:i/>
          <w:sz w:val="28"/>
          <w:szCs w:val="28"/>
          <w:lang w:val="en-US" w:eastAsia="vi-VN"/>
        </w:rPr>
        <w:t xml:space="preserve">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Trình bày được khái niệm</w:t>
      </w:r>
      <w:r w:rsidRPr="00611333">
        <w:rPr>
          <w:rFonts w:ascii="Times New Roman" w:eastAsia="Times New Roman" w:hAnsi="Times New Roman"/>
          <w:sz w:val="28"/>
          <w:szCs w:val="28"/>
          <w:lang w:val="en-US" w:eastAsia="vi-VN"/>
        </w:rPr>
        <w:t xml:space="preserve"> và một số vấn đề về đầu tư quốc tế;</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Trình bày được </w:t>
      </w:r>
      <w:r w:rsidRPr="00611333">
        <w:rPr>
          <w:rFonts w:ascii="Times New Roman" w:eastAsia="Times New Roman" w:hAnsi="Times New Roman"/>
          <w:sz w:val="28"/>
          <w:szCs w:val="28"/>
          <w:lang w:eastAsia="vi-VN"/>
        </w:rPr>
        <w:t xml:space="preserve"> quy trình đầu tư trực tiếp quốc tế và gián tiếp quốc tế</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Nhận diện các hình thức đầu tư trực tiếp quốc tế và gián tiếp quốc tế;</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w:t>
      </w:r>
      <w:r w:rsidRPr="00611333">
        <w:rPr>
          <w:rFonts w:ascii="Times New Roman" w:eastAsia="Times New Roman" w:hAnsi="Times New Roman"/>
          <w:sz w:val="28"/>
          <w:szCs w:val="28"/>
          <w:lang w:eastAsia="vi-VN"/>
        </w:rPr>
        <w:t xml:space="preserve"> Phân biệt giữa đầu tư trực tiếp và đầu tư gián tiếp quốc tế.</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Tự chịu trách nhiệm về công việc của mình theo nguyên tắc an toàn nghề nghiệp và đạo đức nghề nghiệp;</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xml:space="preserve">+ Trung thực, cẩn thận, ý thức chấp hành tốt pháp luật về </w:t>
      </w:r>
      <w:r w:rsidRPr="00611333">
        <w:rPr>
          <w:rFonts w:ascii="Times New Roman" w:hAnsi="Times New Roman"/>
          <w:sz w:val="28"/>
          <w:szCs w:val="28"/>
          <w:lang w:val="en-US"/>
        </w:rPr>
        <w:t>tài chính</w:t>
      </w:r>
      <w:r w:rsidRPr="00611333">
        <w:rPr>
          <w:rFonts w:ascii="Times New Roman" w:hAnsi="Times New Roman"/>
          <w:sz w:val="28"/>
          <w:szCs w:val="28"/>
        </w:rPr>
        <w:t>.</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bCs/>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817" w:type="dxa"/>
        <w:tblLook w:val="04A0"/>
      </w:tblPr>
      <w:tblGrid>
        <w:gridCol w:w="6804"/>
        <w:gridCol w:w="709"/>
        <w:gridCol w:w="850"/>
      </w:tblGrid>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Những vấn đề chung về đầu tư quốc tế</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2.1.1. Khái niệm về đầu tư quốc tế của các tổ chức kinh tế</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Một số vấn đề chung về đầu tư quốc tế của các tổ chức kinh tế</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0B4B0C" w:rsidRPr="00611333" w:rsidTr="00B01945">
        <w:tc>
          <w:tcPr>
            <w:tcW w:w="6804" w:type="dxa"/>
          </w:tcPr>
          <w:p w:rsidR="000B4B0C" w:rsidRPr="00611333" w:rsidRDefault="000B4B0C" w:rsidP="00F74021">
            <w:pPr>
              <w:spacing w:line="288" w:lineRule="auto"/>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2.2. Một số tác nghiệp trong đầu tư trực tiếp quốc tế của các tổ chức kinh tế</w:t>
            </w:r>
          </w:p>
        </w:tc>
        <w:tc>
          <w:tcPr>
            <w:tcW w:w="709" w:type="dxa"/>
          </w:tcPr>
          <w:p w:rsidR="000B4B0C" w:rsidRPr="00611333" w:rsidRDefault="000B4B0C"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0B4B0C" w:rsidRPr="00611333" w:rsidRDefault="000B4B0C"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Đầu tư trực tiếp quốc tế của các tổ chức kinh tế</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Quy trình thực hiện đầu tư trực tiếp quốc tế của các tổ chức kinh tế</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rPr>
          <w:trHeight w:val="774"/>
        </w:trPr>
        <w:tc>
          <w:tcPr>
            <w:tcW w:w="6804" w:type="dxa"/>
          </w:tcPr>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eastAsia="vi-VN"/>
              </w:rPr>
              <w:t>2.2.3. Một số vấn đề về đầu tư trực tiếp của các tổ chức kinh tế tại Việt Nam</w:t>
            </w:r>
          </w:p>
        </w:tc>
        <w:tc>
          <w:tcPr>
            <w:tcW w:w="709" w:type="dxa"/>
          </w:tcPr>
          <w:p w:rsidR="00B01945" w:rsidRPr="00611333" w:rsidRDefault="00B01945" w:rsidP="00F74021">
            <w:pPr>
              <w:spacing w:line="288" w:lineRule="auto"/>
              <w:jc w:val="right"/>
              <w:rPr>
                <w:rFonts w:ascii="Times New Roman" w:eastAsia="Times New Roman" w:hAnsi="Times New Roman"/>
                <w:i/>
                <w:spacing w:val="-4"/>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pacing w:val="-4"/>
                <w:sz w:val="28"/>
                <w:szCs w:val="28"/>
                <w:lang w:eastAsia="vi-VN"/>
              </w:rPr>
            </w:pPr>
          </w:p>
        </w:tc>
      </w:tr>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Đầu tư quốc tế gián tiếp của các tổ chức kinh tế</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3.1. Các hình thức đầu tư gián tiếp của các tổ chức kinh tế</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2.3.2. Đầu tư quốc tế gián tiếp của tổ chức kinh tế qua đầu tư chứng khoán</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2.3.3. Đầu tư quốc tế gián tiếp của tổ chức kinh tế qua hình thức tín dụng</w:t>
            </w:r>
          </w:p>
        </w:tc>
        <w:tc>
          <w:tcPr>
            <w:tcW w:w="709"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804" w:type="dxa"/>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709" w:type="dxa"/>
          </w:tcPr>
          <w:p w:rsidR="00B01945" w:rsidRPr="00611333" w:rsidRDefault="000B4B0C"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val="en-US" w:eastAsia="vi-VN"/>
              </w:rPr>
              <w:t>giờ</w:t>
            </w:r>
          </w:p>
        </w:tc>
      </w:tr>
    </w:tbl>
    <w:p w:rsidR="00851468" w:rsidRDefault="00851468" w:rsidP="00F74021">
      <w:pPr>
        <w:spacing w:line="288" w:lineRule="auto"/>
        <w:jc w:val="both"/>
        <w:rPr>
          <w:rFonts w:ascii="Times New Roman" w:eastAsia="Times New Roman" w:hAnsi="Times New Roman"/>
          <w:b/>
          <w:sz w:val="28"/>
          <w:szCs w:val="28"/>
          <w:lang w:val="en-US" w:eastAsia="vi-VN"/>
        </w:rPr>
      </w:pP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sz w:val="28"/>
          <w:szCs w:val="28"/>
          <w:lang w:eastAsia="vi-VN"/>
        </w:rPr>
        <w:t>Chương 6: Tài trợ quốc tế của chính phủ</w:t>
      </w:r>
      <w:r w:rsidRPr="00611333">
        <w:rPr>
          <w:rFonts w:ascii="Times New Roman" w:eastAsia="Times New Roman" w:hAnsi="Times New Roman"/>
          <w:b/>
          <w:sz w:val="28"/>
          <w:szCs w:val="28"/>
          <w:lang w:eastAsia="vi-VN"/>
        </w:rPr>
        <w:tab/>
      </w:r>
      <w:r w:rsidRPr="00611333">
        <w:rPr>
          <w:rFonts w:ascii="Times New Roman" w:eastAsia="Times New Roman" w:hAnsi="Times New Roman"/>
          <w:b/>
          <w:bCs/>
          <w:sz w:val="28"/>
          <w:szCs w:val="28"/>
          <w:lang w:eastAsia="vi-VN"/>
        </w:rPr>
        <w:tab/>
      </w:r>
    </w:p>
    <w:p w:rsidR="00B01945" w:rsidRPr="00611333" w:rsidRDefault="00B01945" w:rsidP="00F74021">
      <w:pPr>
        <w:spacing w:line="288" w:lineRule="auto"/>
        <w:jc w:val="right"/>
        <w:rPr>
          <w:rFonts w:ascii="Times New Roman" w:eastAsia="Times New Roman" w:hAnsi="Times New Roman"/>
          <w:bCs/>
          <w:i/>
          <w:sz w:val="28"/>
          <w:szCs w:val="28"/>
          <w:lang w:val="en-US" w:eastAsia="vi-VN"/>
        </w:rPr>
      </w:pPr>
      <w:r w:rsidRPr="00611333">
        <w:rPr>
          <w:rFonts w:ascii="Times New Roman" w:eastAsia="Times New Roman" w:hAnsi="Times New Roman"/>
          <w:bCs/>
          <w:i/>
          <w:sz w:val="28"/>
          <w:szCs w:val="28"/>
          <w:lang w:eastAsia="vi-VN"/>
        </w:rPr>
        <w:t xml:space="preserve">Thời gian: </w:t>
      </w:r>
      <w:r w:rsidR="000B4B0C" w:rsidRPr="00611333">
        <w:rPr>
          <w:rFonts w:ascii="Times New Roman" w:eastAsia="Times New Roman" w:hAnsi="Times New Roman"/>
          <w:bCs/>
          <w:i/>
          <w:sz w:val="28"/>
          <w:szCs w:val="28"/>
          <w:lang w:val="en-US" w:eastAsia="vi-VN"/>
        </w:rPr>
        <w:t>7</w:t>
      </w:r>
      <w:r w:rsidRPr="00611333">
        <w:rPr>
          <w:rFonts w:ascii="Times New Roman" w:eastAsia="Times New Roman" w:hAnsi="Times New Roman"/>
          <w:bCs/>
          <w:i/>
          <w:sz w:val="28"/>
          <w:szCs w:val="28"/>
          <w:lang w:eastAsia="vi-VN"/>
        </w:rPr>
        <w:t xml:space="preserve"> giờ</w:t>
      </w:r>
      <w:r w:rsidRPr="00611333">
        <w:rPr>
          <w:rFonts w:ascii="Times New Roman" w:eastAsia="Times New Roman" w:hAnsi="Times New Roman"/>
          <w:bCs/>
          <w:i/>
          <w:sz w:val="28"/>
          <w:szCs w:val="28"/>
          <w:lang w:val="en-US" w:eastAsia="vi-VN"/>
        </w:rPr>
        <w:t xml:space="preserve">(LT: </w:t>
      </w:r>
      <w:r w:rsidR="000B4B0C" w:rsidRPr="00611333">
        <w:rPr>
          <w:rFonts w:ascii="Times New Roman" w:eastAsia="Times New Roman" w:hAnsi="Times New Roman"/>
          <w:bCs/>
          <w:i/>
          <w:sz w:val="28"/>
          <w:szCs w:val="28"/>
          <w:lang w:val="en-US" w:eastAsia="vi-VN"/>
        </w:rPr>
        <w:t>2</w:t>
      </w:r>
      <w:r w:rsidRPr="00611333">
        <w:rPr>
          <w:rFonts w:ascii="Times New Roman" w:eastAsia="Times New Roman" w:hAnsi="Times New Roman"/>
          <w:bCs/>
          <w:i/>
          <w:sz w:val="28"/>
          <w:szCs w:val="28"/>
          <w:lang w:val="en-US" w:eastAsia="vi-VN"/>
        </w:rPr>
        <w:t xml:space="preserve"> giờ, BT: </w:t>
      </w:r>
      <w:r w:rsidR="000B4B0C" w:rsidRPr="00611333">
        <w:rPr>
          <w:rFonts w:ascii="Times New Roman" w:eastAsia="Times New Roman" w:hAnsi="Times New Roman"/>
          <w:bCs/>
          <w:i/>
          <w:sz w:val="28"/>
          <w:szCs w:val="28"/>
          <w:lang w:val="en-US" w:eastAsia="vi-VN"/>
        </w:rPr>
        <w:t>4</w:t>
      </w:r>
      <w:r w:rsidRPr="00611333">
        <w:rPr>
          <w:rFonts w:ascii="Times New Roman" w:eastAsia="Times New Roman" w:hAnsi="Times New Roman"/>
          <w:bCs/>
          <w:i/>
          <w:sz w:val="28"/>
          <w:szCs w:val="28"/>
          <w:lang w:val="en-US" w:eastAsia="vi-VN"/>
        </w:rPr>
        <w:t xml:space="preserve"> giờ, KT: 1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bCs/>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eastAsia="vi-VN"/>
        </w:rPr>
        <w:tab/>
      </w:r>
      <w:r w:rsidRPr="00611333">
        <w:rPr>
          <w:rFonts w:ascii="Times New Roman" w:eastAsia="Times New Roman" w:hAnsi="Times New Roman"/>
          <w:spacing w:val="-4"/>
          <w:sz w:val="28"/>
          <w:szCs w:val="28"/>
          <w:lang w:val="en-US" w:eastAsia="vi-VN"/>
        </w:rPr>
        <w:t>+</w:t>
      </w:r>
      <w:r w:rsidRPr="00611333">
        <w:rPr>
          <w:rFonts w:ascii="Times New Roman" w:eastAsia="Times New Roman" w:hAnsi="Times New Roman"/>
          <w:spacing w:val="-4"/>
          <w:sz w:val="28"/>
          <w:szCs w:val="28"/>
          <w:lang w:eastAsia="vi-VN"/>
        </w:rPr>
        <w:t xml:space="preserve"> Trình bày được nội dung, ý nghĩa và các hình thức tài trợ quốc tế </w:t>
      </w:r>
      <w:r w:rsidRPr="00611333">
        <w:rPr>
          <w:rFonts w:ascii="Times New Roman" w:eastAsia="Times New Roman" w:hAnsi="Times New Roman"/>
          <w:spacing w:val="-4"/>
          <w:sz w:val="28"/>
          <w:szCs w:val="28"/>
          <w:lang w:val="en-US" w:eastAsia="vi-VN"/>
        </w:rPr>
        <w:t xml:space="preserve">của </w:t>
      </w:r>
      <w:r w:rsidRPr="00611333">
        <w:rPr>
          <w:rFonts w:ascii="Times New Roman" w:eastAsia="Times New Roman" w:hAnsi="Times New Roman"/>
          <w:spacing w:val="-4"/>
          <w:sz w:val="28"/>
          <w:szCs w:val="28"/>
          <w:lang w:eastAsia="vi-VN"/>
        </w:rPr>
        <w:t>Chính phủ</w:t>
      </w:r>
      <w:r w:rsidRPr="00611333">
        <w:rPr>
          <w:rFonts w:ascii="Times New Roman" w:eastAsia="Times New Roman" w:hAnsi="Times New Roman"/>
          <w:spacing w:val="-4"/>
          <w:sz w:val="28"/>
          <w:szCs w:val="28"/>
          <w:lang w:val="en-US" w:eastAsia="vi-VN"/>
        </w:rPr>
        <w:t>;</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ab/>
        <w:t>+ Trình bày được nội dung và phân loại các nghiệp vụ vay nợ quốc tế của Chính phủ;</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ab/>
        <w:t>+ Trình bày được nội dung và các hình thức viện trợ quốc tế không hoàn lại của Chính phủ.</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ab/>
        <w:t>- Về kỹ năng:</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ab/>
        <w:t>+ Nhận diện các hình thức cho vay quốc tế của Chính phủ;</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pacing w:val="-4"/>
          <w:sz w:val="28"/>
          <w:szCs w:val="28"/>
          <w:lang w:val="en-US" w:eastAsia="vi-VN"/>
        </w:rPr>
        <w:tab/>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Nhận diện các hình thức </w:t>
      </w:r>
      <w:r w:rsidRPr="00611333">
        <w:rPr>
          <w:rFonts w:ascii="Times New Roman" w:eastAsia="Times New Roman" w:hAnsi="Times New Roman"/>
          <w:sz w:val="28"/>
          <w:szCs w:val="28"/>
          <w:lang w:val="en-US" w:eastAsia="vi-VN"/>
        </w:rPr>
        <w:t>viện</w:t>
      </w:r>
      <w:r w:rsidRPr="00611333">
        <w:rPr>
          <w:rFonts w:ascii="Times New Roman" w:eastAsia="Times New Roman" w:hAnsi="Times New Roman"/>
          <w:sz w:val="28"/>
          <w:szCs w:val="28"/>
          <w:lang w:eastAsia="vi-VN"/>
        </w:rPr>
        <w:t xml:space="preserve"> trợ quốc tế </w:t>
      </w:r>
      <w:r w:rsidRPr="00611333">
        <w:rPr>
          <w:rFonts w:ascii="Times New Roman" w:eastAsia="Times New Roman" w:hAnsi="Times New Roman"/>
          <w:sz w:val="28"/>
          <w:szCs w:val="28"/>
          <w:lang w:val="en-US" w:eastAsia="vi-VN"/>
        </w:rPr>
        <w:t>không hoàn lại của Chính phủ;</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Phân biệt giữa các hình thức cho vay quốc và viện trợ quốc tế của Chính phủ.</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Về năng lực tự chủ và trách nhiệm:</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Tự chịu trách nhiệm về công việc của mình theo nguyên tắc an toàn nghề nghiệp và đạo đức nghề nghiệp;</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lastRenderedPageBreak/>
        <w:t xml:space="preserve">+ Trung thực, cẩn thận, ý thức chấp hành tốt pháp luật về </w:t>
      </w:r>
      <w:r w:rsidRPr="00611333">
        <w:rPr>
          <w:rFonts w:ascii="Times New Roman" w:hAnsi="Times New Roman"/>
          <w:sz w:val="28"/>
          <w:szCs w:val="28"/>
          <w:lang w:val="en-US"/>
        </w:rPr>
        <w:t>tài chính</w:t>
      </w:r>
      <w:r w:rsidRPr="00611333">
        <w:rPr>
          <w:rFonts w:ascii="Times New Roman" w:hAnsi="Times New Roman"/>
          <w:sz w:val="28"/>
          <w:szCs w:val="28"/>
        </w:rPr>
        <w:t>.</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817" w:type="dxa"/>
        <w:tblLook w:val="04A0"/>
      </w:tblPr>
      <w:tblGrid>
        <w:gridCol w:w="6662"/>
        <w:gridCol w:w="851"/>
        <w:gridCol w:w="850"/>
      </w:tblGrid>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Nội dung và ý nghĩa của khoản tài trợ quốc tế cho chính phủ</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bCs/>
                <w:i/>
                <w:sz w:val="28"/>
                <w:szCs w:val="28"/>
                <w:lang w:val="en-US" w:eastAsia="vi-VN"/>
              </w:rPr>
              <w:t>giờ</w:t>
            </w: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Nội dung của khoản tài trợ quốc tế cho Chính phủ</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Ý nghĩa các khoản tài trợ quốc tế cho Chính phủ</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eastAsia="vi-VN"/>
              </w:rPr>
            </w:pPr>
          </w:p>
        </w:tc>
        <w:tc>
          <w:tcPr>
            <w:tcW w:w="850" w:type="dxa"/>
          </w:tcPr>
          <w:p w:rsidR="00B01945" w:rsidRPr="00611333" w:rsidRDefault="00B01945" w:rsidP="00F74021">
            <w:pPr>
              <w:spacing w:line="288" w:lineRule="auto"/>
              <w:rPr>
                <w:rFonts w:ascii="Times New Roman" w:eastAsia="Times New Roman" w:hAnsi="Times New Roman"/>
                <w:i/>
                <w:sz w:val="28"/>
                <w:szCs w:val="28"/>
                <w:lang w:eastAsia="vi-VN"/>
              </w:rPr>
            </w:pP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D5255E" w:rsidRPr="00611333" w:rsidRDefault="00D5255E"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Nghiệp vụ vay nợ quốc tế của Chính phủ</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0,5</w:t>
            </w:r>
          </w:p>
        </w:tc>
        <w:tc>
          <w:tcPr>
            <w:tcW w:w="850" w:type="dxa"/>
          </w:tcPr>
          <w:p w:rsidR="00D5255E" w:rsidRPr="00611333" w:rsidRDefault="00D5255E" w:rsidP="00F74021">
            <w:pPr>
              <w:spacing w:line="288" w:lineRule="auto"/>
              <w:rPr>
                <w:rFonts w:ascii="Times New Roman" w:hAnsi="Times New Roman"/>
                <w:sz w:val="28"/>
                <w:szCs w:val="28"/>
              </w:rPr>
            </w:pPr>
            <w:r w:rsidRPr="00611333">
              <w:rPr>
                <w:rFonts w:ascii="Times New Roman" w:eastAsia="Times New Roman" w:hAnsi="Times New Roman"/>
                <w:bCs/>
                <w:i/>
                <w:sz w:val="28"/>
                <w:szCs w:val="28"/>
                <w:lang w:val="en-US" w:eastAsia="vi-VN"/>
              </w:rPr>
              <w:t>giờ</w:t>
            </w: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Các loại vay quốc tế của Chính phủ</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eastAsia="vi-VN"/>
              </w:rPr>
            </w:pPr>
          </w:p>
        </w:tc>
        <w:tc>
          <w:tcPr>
            <w:tcW w:w="850" w:type="dxa"/>
          </w:tcPr>
          <w:p w:rsidR="00D5255E" w:rsidRPr="00611333" w:rsidRDefault="00D5255E" w:rsidP="00F74021">
            <w:pPr>
              <w:spacing w:line="288" w:lineRule="auto"/>
              <w:rPr>
                <w:rFonts w:ascii="Times New Roman" w:eastAsia="Times New Roman" w:hAnsi="Times New Roman"/>
                <w:i/>
                <w:sz w:val="28"/>
                <w:szCs w:val="28"/>
                <w:lang w:eastAsia="vi-VN"/>
              </w:rPr>
            </w:pP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Nghiệp vụ vay thương mại quốc tế của Chính phủ</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eastAsia="vi-VN"/>
              </w:rPr>
            </w:pPr>
          </w:p>
        </w:tc>
        <w:tc>
          <w:tcPr>
            <w:tcW w:w="850" w:type="dxa"/>
          </w:tcPr>
          <w:p w:rsidR="00D5255E" w:rsidRPr="00611333" w:rsidRDefault="00D5255E" w:rsidP="00F74021">
            <w:pPr>
              <w:spacing w:line="288" w:lineRule="auto"/>
              <w:rPr>
                <w:rFonts w:ascii="Times New Roman" w:eastAsia="Times New Roman" w:hAnsi="Times New Roman"/>
                <w:i/>
                <w:sz w:val="28"/>
                <w:szCs w:val="28"/>
                <w:lang w:eastAsia="vi-VN"/>
              </w:rPr>
            </w:pP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2.2.3. Nghiệp vụ vay quốc tế ưu đãi của Chính phủ</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eastAsia="vi-VN"/>
              </w:rPr>
            </w:pPr>
          </w:p>
        </w:tc>
        <w:tc>
          <w:tcPr>
            <w:tcW w:w="850" w:type="dxa"/>
          </w:tcPr>
          <w:p w:rsidR="00D5255E" w:rsidRPr="00611333" w:rsidRDefault="00D5255E" w:rsidP="00F74021">
            <w:pPr>
              <w:spacing w:line="288" w:lineRule="auto"/>
              <w:rPr>
                <w:rFonts w:ascii="Times New Roman" w:eastAsia="Times New Roman" w:hAnsi="Times New Roman"/>
                <w:i/>
                <w:sz w:val="28"/>
                <w:szCs w:val="28"/>
                <w:lang w:eastAsia="vi-VN"/>
              </w:rPr>
            </w:pP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2.2.4. Quản lý nợ nước ngoài của Chính phủ</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eastAsia="vi-VN"/>
              </w:rPr>
            </w:pPr>
          </w:p>
        </w:tc>
        <w:tc>
          <w:tcPr>
            <w:tcW w:w="850" w:type="dxa"/>
          </w:tcPr>
          <w:p w:rsidR="00D5255E" w:rsidRPr="00611333" w:rsidRDefault="00D5255E" w:rsidP="00F74021">
            <w:pPr>
              <w:spacing w:line="288" w:lineRule="auto"/>
              <w:rPr>
                <w:rFonts w:ascii="Times New Roman" w:eastAsia="Times New Roman" w:hAnsi="Times New Roman"/>
                <w:i/>
                <w:sz w:val="28"/>
                <w:szCs w:val="28"/>
                <w:lang w:eastAsia="vi-VN"/>
              </w:rPr>
            </w:pP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D5255E" w:rsidRPr="00611333" w:rsidRDefault="00D5255E"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2.3. Viện trợ quốc tế không hoàn lại của Chính phủ</w:t>
            </w:r>
          </w:p>
        </w:tc>
        <w:tc>
          <w:tcPr>
            <w:tcW w:w="851" w:type="dxa"/>
          </w:tcPr>
          <w:p w:rsidR="00D5255E" w:rsidRPr="00611333" w:rsidRDefault="00D5255E" w:rsidP="00F74021">
            <w:pPr>
              <w:spacing w:line="288" w:lineRule="auto"/>
              <w:jc w:val="right"/>
              <w:rPr>
                <w:rFonts w:ascii="Times New Roman" w:eastAsia="Times New Roman" w:hAnsi="Times New Roman"/>
                <w:i/>
                <w:spacing w:val="-4"/>
                <w:sz w:val="28"/>
                <w:szCs w:val="28"/>
                <w:lang w:val="en-US" w:eastAsia="vi-VN"/>
              </w:rPr>
            </w:pPr>
            <w:r w:rsidRPr="00611333">
              <w:rPr>
                <w:rFonts w:ascii="Times New Roman" w:eastAsia="Times New Roman" w:hAnsi="Times New Roman"/>
                <w:i/>
                <w:spacing w:val="-4"/>
                <w:sz w:val="28"/>
                <w:szCs w:val="28"/>
                <w:lang w:val="en-US" w:eastAsia="vi-VN"/>
              </w:rPr>
              <w:t>0,5</w:t>
            </w:r>
          </w:p>
        </w:tc>
        <w:tc>
          <w:tcPr>
            <w:tcW w:w="850" w:type="dxa"/>
          </w:tcPr>
          <w:p w:rsidR="00D5255E" w:rsidRPr="00611333" w:rsidRDefault="00D5255E" w:rsidP="00F74021">
            <w:pPr>
              <w:spacing w:line="288" w:lineRule="auto"/>
              <w:rPr>
                <w:rFonts w:ascii="Times New Roman" w:hAnsi="Times New Roman"/>
                <w:sz w:val="28"/>
                <w:szCs w:val="28"/>
              </w:rPr>
            </w:pPr>
            <w:r w:rsidRPr="00611333">
              <w:rPr>
                <w:rFonts w:ascii="Times New Roman" w:eastAsia="Times New Roman" w:hAnsi="Times New Roman"/>
                <w:bCs/>
                <w:i/>
                <w:sz w:val="28"/>
                <w:szCs w:val="28"/>
                <w:lang w:val="en-US" w:eastAsia="vi-VN"/>
              </w:rPr>
              <w:t>giờ</w:t>
            </w: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2.3.1. Viện trợ ODA</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eastAsia="vi-VN"/>
              </w:rPr>
            </w:pPr>
          </w:p>
        </w:tc>
        <w:tc>
          <w:tcPr>
            <w:tcW w:w="850" w:type="dxa"/>
          </w:tcPr>
          <w:p w:rsidR="00D5255E" w:rsidRPr="00611333" w:rsidRDefault="00D5255E" w:rsidP="00F74021">
            <w:pPr>
              <w:spacing w:line="288" w:lineRule="auto"/>
              <w:rPr>
                <w:rFonts w:ascii="Times New Roman" w:eastAsia="Times New Roman" w:hAnsi="Times New Roman"/>
                <w:i/>
                <w:sz w:val="28"/>
                <w:szCs w:val="28"/>
                <w:lang w:eastAsia="vi-VN"/>
              </w:rPr>
            </w:pP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2.3.2. Viện trợ quân sự</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eastAsia="vi-VN"/>
              </w:rPr>
            </w:pPr>
          </w:p>
        </w:tc>
        <w:tc>
          <w:tcPr>
            <w:tcW w:w="850" w:type="dxa"/>
          </w:tcPr>
          <w:p w:rsidR="00D5255E" w:rsidRPr="00611333" w:rsidRDefault="00D5255E" w:rsidP="00F74021">
            <w:pPr>
              <w:spacing w:line="288" w:lineRule="auto"/>
              <w:rPr>
                <w:rFonts w:ascii="Times New Roman" w:eastAsia="Times New Roman" w:hAnsi="Times New Roman"/>
                <w:i/>
                <w:sz w:val="28"/>
                <w:szCs w:val="28"/>
                <w:lang w:eastAsia="vi-VN"/>
              </w:rPr>
            </w:pP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2.3.3. Viện trợ nhân đạo</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eastAsia="vi-VN"/>
              </w:rPr>
            </w:pPr>
          </w:p>
        </w:tc>
        <w:tc>
          <w:tcPr>
            <w:tcW w:w="850" w:type="dxa"/>
          </w:tcPr>
          <w:p w:rsidR="00D5255E" w:rsidRPr="00611333" w:rsidRDefault="00D5255E" w:rsidP="00F74021">
            <w:pPr>
              <w:spacing w:line="288" w:lineRule="auto"/>
              <w:rPr>
                <w:rFonts w:ascii="Times New Roman" w:eastAsia="Times New Roman" w:hAnsi="Times New Roman"/>
                <w:i/>
                <w:sz w:val="28"/>
                <w:szCs w:val="28"/>
                <w:lang w:eastAsia="vi-VN"/>
              </w:rPr>
            </w:pP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Bài tập</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2</w:t>
            </w:r>
          </w:p>
        </w:tc>
        <w:tc>
          <w:tcPr>
            <w:tcW w:w="850" w:type="dxa"/>
          </w:tcPr>
          <w:p w:rsidR="00D5255E" w:rsidRPr="00611333" w:rsidRDefault="00D5255E" w:rsidP="00F74021">
            <w:pPr>
              <w:spacing w:line="288" w:lineRule="auto"/>
              <w:rPr>
                <w:rFonts w:ascii="Times New Roman" w:hAnsi="Times New Roman"/>
                <w:sz w:val="28"/>
                <w:szCs w:val="28"/>
              </w:rPr>
            </w:pPr>
            <w:r w:rsidRPr="00611333">
              <w:rPr>
                <w:rFonts w:ascii="Times New Roman" w:eastAsia="Times New Roman" w:hAnsi="Times New Roman"/>
                <w:bCs/>
                <w:i/>
                <w:sz w:val="28"/>
                <w:szCs w:val="28"/>
                <w:lang w:val="en-US" w:eastAsia="vi-VN"/>
              </w:rPr>
              <w:t>giờ</w:t>
            </w:r>
          </w:p>
        </w:tc>
      </w:tr>
      <w:tr w:rsidR="00D5255E" w:rsidRPr="00611333" w:rsidTr="00B01945">
        <w:tc>
          <w:tcPr>
            <w:tcW w:w="6662" w:type="dxa"/>
          </w:tcPr>
          <w:p w:rsidR="00D5255E" w:rsidRPr="00611333" w:rsidRDefault="00D5255E"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851" w:type="dxa"/>
          </w:tcPr>
          <w:p w:rsidR="00D5255E" w:rsidRPr="00611333" w:rsidRDefault="00D5255E"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val="en-US" w:eastAsia="vi-VN"/>
              </w:rPr>
              <w:t>1</w:t>
            </w:r>
          </w:p>
        </w:tc>
        <w:tc>
          <w:tcPr>
            <w:tcW w:w="850" w:type="dxa"/>
          </w:tcPr>
          <w:p w:rsidR="00D5255E" w:rsidRPr="00611333" w:rsidRDefault="00D5255E" w:rsidP="00F74021">
            <w:pPr>
              <w:spacing w:line="288" w:lineRule="auto"/>
              <w:rPr>
                <w:rFonts w:ascii="Times New Roman" w:hAnsi="Times New Roman"/>
                <w:sz w:val="28"/>
                <w:szCs w:val="28"/>
              </w:rPr>
            </w:pPr>
            <w:r w:rsidRPr="00611333">
              <w:rPr>
                <w:rFonts w:ascii="Times New Roman" w:eastAsia="Times New Roman" w:hAnsi="Times New Roman"/>
                <w:bCs/>
                <w:i/>
                <w:sz w:val="28"/>
                <w:szCs w:val="28"/>
                <w:lang w:val="en-US" w:eastAsia="vi-VN"/>
              </w:rPr>
              <w:t>giờ</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IV. Điều kiện thực hiện môn học:</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Phòng học chuyên môn hóa: Phòng học lý thuyết đáp ứng được điều kiện cho việc dạy và học.</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Trang thiết bị máy móc: Máy tính, máy chiếu,  micro,..</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3. Học liệu, dụng cụ, nguyên vật liệu: </w:t>
      </w:r>
      <w:r w:rsidRPr="00611333">
        <w:rPr>
          <w:rFonts w:ascii="Times New Roman" w:eastAsia="Times New Roman" w:hAnsi="Times New Roman"/>
          <w:sz w:val="28"/>
          <w:szCs w:val="28"/>
          <w:lang w:val="en-US" w:eastAsia="vi-VN"/>
        </w:rPr>
        <w:t>Đề cương bài giảng,</w:t>
      </w:r>
      <w:r w:rsidRPr="00611333">
        <w:rPr>
          <w:rFonts w:ascii="Times New Roman" w:eastAsia="Times New Roman" w:hAnsi="Times New Roman"/>
          <w:sz w:val="28"/>
          <w:szCs w:val="28"/>
          <w:lang w:eastAsia="vi-VN"/>
        </w:rPr>
        <w:t xml:space="preserve"> giáo án, </w:t>
      </w:r>
      <w:r w:rsidRPr="00611333">
        <w:rPr>
          <w:rFonts w:ascii="Times New Roman" w:eastAsia="Times New Roman" w:hAnsi="Times New Roman"/>
          <w:sz w:val="28"/>
          <w:szCs w:val="28"/>
          <w:lang w:val="en-US" w:eastAsia="vi-VN"/>
        </w:rPr>
        <w:t xml:space="preserve">slide </w:t>
      </w:r>
      <w:r w:rsidRPr="00611333">
        <w:rPr>
          <w:rFonts w:ascii="Times New Roman" w:eastAsia="Times New Roman" w:hAnsi="Times New Roman"/>
          <w:sz w:val="28"/>
          <w:szCs w:val="28"/>
          <w:lang w:eastAsia="vi-VN"/>
        </w:rPr>
        <w:t>bài giảng môn học, tài liệu phát tay và các tài liệu liên quan khác</w:t>
      </w:r>
      <w:r w:rsidRPr="00611333">
        <w:rPr>
          <w:rFonts w:ascii="Times New Roman" w:eastAsia="Times New Roman" w:hAnsi="Times New Roman"/>
          <w:sz w:val="28"/>
          <w:szCs w:val="28"/>
          <w:lang w:val="en-US" w:eastAsia="vi-VN"/>
        </w:rPr>
        <w:t>: video, clip, ví dụ minh họa,</w:t>
      </w:r>
      <w:r w:rsidRPr="00611333">
        <w:rPr>
          <w:rFonts w:ascii="Times New Roman" w:eastAsia="Times New Roman" w:hAnsi="Times New Roman"/>
          <w:sz w:val="28"/>
          <w:szCs w:val="28"/>
          <w:lang w:eastAsia="vi-VN"/>
        </w:rPr>
        <w:t xml:space="preserve"> tài liệu tham khảo</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4. Các điều kiện khác: </w:t>
      </w:r>
    </w:p>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b/>
          <w:bCs/>
          <w:sz w:val="28"/>
          <w:szCs w:val="28"/>
          <w:lang w:eastAsia="vi-VN"/>
        </w:rPr>
        <w:t>V. Nội dung và phương pháp, đánh giá:</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ab/>
      </w:r>
      <w:r w:rsidRPr="00611333">
        <w:rPr>
          <w:rFonts w:ascii="Times New Roman" w:eastAsia="Times New Roman" w:hAnsi="Times New Roman"/>
          <w:bCs/>
          <w:sz w:val="28"/>
          <w:szCs w:val="28"/>
          <w:lang w:eastAsia="vi-VN"/>
        </w:rPr>
        <w:t>1. Nội dung:</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Kiến thức: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w:t>
      </w:r>
      <w:r w:rsidRPr="00611333">
        <w:rPr>
          <w:rFonts w:ascii="Times New Roman" w:eastAsia="Times New Roman" w:hAnsi="Times New Roman"/>
          <w:sz w:val="28"/>
          <w:szCs w:val="28"/>
          <w:lang w:val="en-US" w:eastAsia="vi-VN"/>
        </w:rPr>
        <w:t xml:space="preserve">Những vấn đề chung về </w:t>
      </w:r>
      <w:r w:rsidRPr="00611333">
        <w:rPr>
          <w:rFonts w:ascii="Times New Roman" w:eastAsia="Times New Roman" w:hAnsi="Times New Roman"/>
          <w:sz w:val="28"/>
          <w:szCs w:val="28"/>
          <w:lang w:eastAsia="vi-VN"/>
        </w:rPr>
        <w:t>tài chính quốc tế</w:t>
      </w:r>
      <w:r w:rsidRPr="00611333">
        <w:rPr>
          <w:rFonts w:ascii="Times New Roman" w:eastAsia="Times New Roman" w:hAnsi="Times New Roman"/>
          <w:sz w:val="28"/>
          <w:szCs w:val="28"/>
          <w:lang w:val="en-US" w:eastAsia="vi-VN"/>
        </w:rPr>
        <w:t>: sự hình thành, quá trình phát triển, đặc điểm, vai trò và nội dung.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Đặc điểm, chức năng và các nghiệp vụ của thị trường ngoại hối;</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Khái niệm,</w:t>
      </w:r>
      <w:r w:rsidRPr="00611333">
        <w:rPr>
          <w:rFonts w:ascii="Times New Roman" w:eastAsia="Times New Roman" w:hAnsi="Times New Roman"/>
          <w:sz w:val="28"/>
          <w:szCs w:val="28"/>
          <w:lang w:val="en-US" w:eastAsia="vi-VN"/>
        </w:rPr>
        <w:t xml:space="preserve"> phân loại, phương pháp yết</w:t>
      </w:r>
      <w:r w:rsidRPr="00611333">
        <w:rPr>
          <w:rFonts w:ascii="Times New Roman" w:eastAsia="Times New Roman" w:hAnsi="Times New Roman"/>
          <w:sz w:val="28"/>
          <w:szCs w:val="28"/>
          <w:lang w:eastAsia="vi-VN"/>
        </w:rPr>
        <w:t xml:space="preserve"> tỷ giá và </w:t>
      </w:r>
      <w:r w:rsidRPr="00611333">
        <w:rPr>
          <w:rFonts w:ascii="Times New Roman" w:eastAsia="Times New Roman" w:hAnsi="Times New Roman"/>
          <w:sz w:val="28"/>
          <w:szCs w:val="28"/>
          <w:lang w:val="en-US" w:eastAsia="vi-VN"/>
        </w:rPr>
        <w:t xml:space="preserve">xác định </w:t>
      </w:r>
      <w:r w:rsidRPr="00611333">
        <w:rPr>
          <w:rFonts w:ascii="Times New Roman" w:eastAsia="Times New Roman" w:hAnsi="Times New Roman"/>
          <w:sz w:val="28"/>
          <w:szCs w:val="28"/>
          <w:lang w:eastAsia="vi-VN"/>
        </w:rPr>
        <w:t>tỷ giá</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Kết cấu, nguyên tắc hạch toán và cân bằng cán cân thanh toán quốc tế</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Chính sách tỷ giá và các công cụ của chính sách tỷ giá </w:t>
      </w:r>
      <w:r w:rsidRPr="00611333">
        <w:rPr>
          <w:rFonts w:ascii="Times New Roman" w:eastAsia="Times New Roman" w:hAnsi="Times New Roman"/>
          <w:sz w:val="28"/>
          <w:szCs w:val="28"/>
          <w:lang w:val="en-US" w:eastAsia="vi-VN"/>
        </w:rPr>
        <w:tab/>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lastRenderedPageBreak/>
        <w:tab/>
        <w:t xml:space="preserve">+ </w:t>
      </w:r>
      <w:r w:rsidRPr="00611333">
        <w:rPr>
          <w:rFonts w:ascii="Times New Roman" w:eastAsia="Times New Roman" w:hAnsi="Times New Roman"/>
          <w:sz w:val="28"/>
          <w:szCs w:val="28"/>
          <w:lang w:val="en-US" w:eastAsia="vi-VN"/>
        </w:rPr>
        <w:t>Hoạt động đầu tư quốc tế của các Chính phủ và các tổ chức, công ty đa quốc gia.</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Kỹ năng: </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ab/>
        <w:t>+ Hiểu được lịch sử phát triển của hệ thống tiền tệ quốc tế, chế độ tỷ giá và thị trường tài chính quốc tế;</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ab/>
      </w:r>
      <w:r w:rsidRPr="00611333">
        <w:rPr>
          <w:rFonts w:ascii="Times New Roman" w:eastAsia="Times New Roman" w:hAnsi="Times New Roman"/>
          <w:spacing w:val="-6"/>
          <w:sz w:val="28"/>
          <w:szCs w:val="28"/>
          <w:lang w:eastAsia="vi-VN"/>
        </w:rPr>
        <w:t>+ Phân biệt các loại tỷ giá</w:t>
      </w:r>
      <w:r w:rsidRPr="00611333">
        <w:rPr>
          <w:rFonts w:ascii="Times New Roman" w:eastAsia="Times New Roman" w:hAnsi="Times New Roman"/>
          <w:spacing w:val="-6"/>
          <w:sz w:val="28"/>
          <w:szCs w:val="28"/>
          <w:lang w:val="en-US" w:eastAsia="vi-VN"/>
        </w:rPr>
        <w:t xml:space="preserve"> và cách xác định từng loại tỷ giá;</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eastAsia="vi-VN"/>
        </w:rPr>
        <w:tab/>
        <w:t>+ Xác định kết quả kinh doanh ngoại hối</w:t>
      </w:r>
      <w:r w:rsidRPr="00611333">
        <w:rPr>
          <w:rFonts w:ascii="Times New Roman" w:eastAsia="Times New Roman" w:hAnsi="Times New Roman"/>
          <w:spacing w:val="-6"/>
          <w:sz w:val="28"/>
          <w:szCs w:val="28"/>
          <w:lang w:val="en-US" w:eastAsia="vi-VN"/>
        </w:rPr>
        <w:t xml:space="preserve"> trên thị trường ngoại hối;</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eastAsia="vi-VN"/>
        </w:rPr>
        <w:tab/>
        <w:t xml:space="preserve">+ Hạch toán chính xác </w:t>
      </w:r>
      <w:r w:rsidRPr="00611333">
        <w:rPr>
          <w:rFonts w:ascii="Times New Roman" w:eastAsia="Times New Roman" w:hAnsi="Times New Roman"/>
          <w:spacing w:val="-6"/>
          <w:sz w:val="28"/>
          <w:szCs w:val="28"/>
          <w:lang w:val="en-US" w:eastAsia="vi-VN"/>
        </w:rPr>
        <w:t xml:space="preserve">các </w:t>
      </w:r>
      <w:r w:rsidRPr="00611333">
        <w:rPr>
          <w:rFonts w:ascii="Times New Roman" w:eastAsia="Times New Roman" w:hAnsi="Times New Roman"/>
          <w:spacing w:val="-6"/>
          <w:sz w:val="28"/>
          <w:szCs w:val="28"/>
          <w:lang w:eastAsia="vi-VN"/>
        </w:rPr>
        <w:t xml:space="preserve">giao dịch kinh tế </w:t>
      </w:r>
      <w:r w:rsidRPr="00611333">
        <w:rPr>
          <w:rFonts w:ascii="Times New Roman" w:eastAsia="Times New Roman" w:hAnsi="Times New Roman"/>
          <w:spacing w:val="-6"/>
          <w:sz w:val="28"/>
          <w:szCs w:val="28"/>
          <w:lang w:val="en-US" w:eastAsia="vi-VN"/>
        </w:rPr>
        <w:t>phát sinh vào</w:t>
      </w:r>
      <w:r w:rsidRPr="00611333">
        <w:rPr>
          <w:rFonts w:ascii="Times New Roman" w:eastAsia="Times New Roman" w:hAnsi="Times New Roman"/>
          <w:spacing w:val="-6"/>
          <w:sz w:val="28"/>
          <w:szCs w:val="28"/>
          <w:lang w:eastAsia="vi-VN"/>
        </w:rPr>
        <w:t xml:space="preserve"> cán cân thanh toán quốc tế</w:t>
      </w:r>
      <w:r w:rsidRPr="00611333">
        <w:rPr>
          <w:rFonts w:ascii="Times New Roman" w:eastAsia="Times New Roman" w:hAnsi="Times New Roman"/>
          <w:spacing w:val="-6"/>
          <w:sz w:val="28"/>
          <w:szCs w:val="28"/>
          <w:lang w:val="en-US" w:eastAsia="vi-VN"/>
        </w:rPr>
        <w:t>;</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ab/>
        <w:t>+ Phân tích được mối liên hệ giữa cán cân thanh toán quốc tế và các mối</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liên hệ kinh tế quốc tế;</w:t>
      </w:r>
    </w:p>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eastAsia="vi-VN"/>
        </w:rPr>
        <w:tab/>
        <w:t>+ Phân biệt đầu tư trực tiếp quốc tế và đầu tư gián tiếp quốc tế</w:t>
      </w:r>
      <w:r w:rsidRPr="00611333">
        <w:rPr>
          <w:rFonts w:ascii="Times New Roman" w:eastAsia="Times New Roman" w:hAnsi="Times New Roman"/>
          <w:spacing w:val="-6"/>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Năng lực tự chủ và trách nhiệm:</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eastAsia="Times New Roman" w:hAnsi="Times New Roman"/>
          <w:sz w:val="28"/>
          <w:szCs w:val="28"/>
          <w:lang w:eastAsia="vi-VN"/>
        </w:rPr>
        <w:tab/>
      </w:r>
      <w:r w:rsidRPr="00611333">
        <w:rPr>
          <w:rFonts w:ascii="Times New Roman" w:hAnsi="Times New Roman"/>
          <w:sz w:val="28"/>
          <w:szCs w:val="28"/>
        </w:rPr>
        <w:t>+ Tự chịu trách nhiệm về công việc của mình theo nguyên tắc an toàn nghề nghiệp và đạo đức nghề nghiệp;</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Trung thực, cẩn thận, ý thức chấp hành tốt pháp luật về kế toán.</w:t>
      </w:r>
    </w:p>
    <w:p w:rsidR="00B01945" w:rsidRPr="00611333" w:rsidRDefault="00B01945"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Có khả năng làm việc độc lập, làm việc nhóm;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Có nhu cầu phát triển bản thân, có tinh thần cầu tiến.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Phương pháp:</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Kiểm tra thường xuyên: kiểm tra vấn đáp, kiểm tra viết, kiểm tra một số nội dung bài tập trong mỗi buổi lên lớp, chấm điểm bài tập hoặc thảo luận.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Kiểm tra định kỳ: kiểm tra viết.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Thi kết thúc môn: Bài thi viết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1. Phạm vi áp dụng môn học: </w:t>
      </w:r>
      <w:r w:rsidRPr="00611333">
        <w:rPr>
          <w:rFonts w:ascii="Times New Roman" w:eastAsia="Times New Roman" w:hAnsi="Times New Roman"/>
          <w:sz w:val="28"/>
          <w:szCs w:val="28"/>
          <w:lang w:val="en-US" w:eastAsia="vi-VN"/>
        </w:rPr>
        <w:tab/>
      </w:r>
      <w:r w:rsidRPr="00611333">
        <w:rPr>
          <w:rFonts w:ascii="Times New Roman" w:eastAsia="Times New Roman" w:hAnsi="Times New Roman"/>
          <w:spacing w:val="-2"/>
          <w:sz w:val="28"/>
          <w:szCs w:val="28"/>
          <w:lang w:eastAsia="vi-VN"/>
        </w:rPr>
        <w:t>Chương trình</w:t>
      </w:r>
      <w:r w:rsidRPr="00611333">
        <w:rPr>
          <w:rFonts w:ascii="Times New Roman" w:eastAsia="Times New Roman" w:hAnsi="Times New Roman"/>
          <w:spacing w:val="-2"/>
          <w:sz w:val="28"/>
          <w:szCs w:val="28"/>
          <w:lang w:val="en-US" w:eastAsia="vi-VN"/>
        </w:rPr>
        <w:t xml:space="preserve"> môn học được sử dụng để giảng dạy cho nghề Tài chính - Ngân hàng trình độ Cao đẳng. </w:t>
      </w:r>
      <w:r w:rsidRPr="00611333">
        <w:rPr>
          <w:rFonts w:ascii="Times New Roman" w:eastAsia="Times New Roman" w:hAnsi="Times New Roman"/>
          <w:sz w:val="28"/>
          <w:szCs w:val="28"/>
          <w:lang w:val="en-US" w:eastAsia="vi-VN"/>
        </w:rPr>
        <w:t xml:space="preserve">Tổng thời gian thực hiện môn học là </w:t>
      </w:r>
      <w:r w:rsidR="00712370" w:rsidRPr="00611333">
        <w:rPr>
          <w:rFonts w:ascii="Times New Roman" w:eastAsia="Times New Roman" w:hAnsi="Times New Roman"/>
          <w:sz w:val="28"/>
          <w:szCs w:val="28"/>
          <w:lang w:val="en-US" w:eastAsia="vi-VN"/>
        </w:rPr>
        <w:t>4</w:t>
      </w:r>
      <w:r w:rsidRPr="00611333">
        <w:rPr>
          <w:rFonts w:ascii="Times New Roman" w:eastAsia="Times New Roman" w:hAnsi="Times New Roman"/>
          <w:sz w:val="28"/>
          <w:szCs w:val="28"/>
          <w:lang w:val="en-US" w:eastAsia="vi-VN"/>
        </w:rPr>
        <w:t>5 giờ, giảng viên giảng dạy giờ lý thuyết kết hợp với các giờ thảo luận, bài tập đan xen.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Hướng dẫn về phương pháp giảng dạy, học tập môn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giảng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Giảng</w:t>
      </w:r>
      <w:r w:rsidRPr="00611333">
        <w:rPr>
          <w:rFonts w:ascii="Times New Roman" w:eastAsia="Times New Roman" w:hAnsi="Times New Roman"/>
          <w:sz w:val="28"/>
          <w:szCs w:val="28"/>
          <w:lang w:eastAsia="vi-VN"/>
        </w:rPr>
        <w:t xml:space="preserve">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Giảng dạy theo đúng chương trình môn học. Thuyết trình, phát vấn học sinh, sử dụng phương pháp đàm thoại, thảo luận để </w:t>
      </w:r>
      <w:r w:rsidRPr="00611333">
        <w:rPr>
          <w:rFonts w:ascii="Times New Roman" w:eastAsia="Times New Roman" w:hAnsi="Times New Roman"/>
          <w:sz w:val="28"/>
          <w:szCs w:val="28"/>
          <w:lang w:val="en-US" w:eastAsia="vi-VN"/>
        </w:rPr>
        <w:t>người học</w:t>
      </w:r>
      <w:r w:rsidRPr="00611333">
        <w:rPr>
          <w:rFonts w:ascii="Times New Roman" w:eastAsia="Times New Roman" w:hAnsi="Times New Roman"/>
          <w:sz w:val="28"/>
          <w:szCs w:val="28"/>
          <w:lang w:eastAsia="vi-VN"/>
        </w:rPr>
        <w:t xml:space="preserve"> ghi nhớ kỹ hơn. </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Sử dụng máy tính, máy chiếu và có những Video, clip, ví dụ minh họa </w:t>
      </w:r>
      <w:r w:rsidRPr="00611333">
        <w:rPr>
          <w:rFonts w:ascii="Times New Roman" w:eastAsia="Times New Roman" w:hAnsi="Times New Roman"/>
          <w:sz w:val="28"/>
          <w:szCs w:val="28"/>
          <w:lang w:eastAsia="vi-VN"/>
        </w:rPr>
        <w:lastRenderedPageBreak/>
        <w:t xml:space="preserve">cho sinh </w:t>
      </w:r>
      <w:r w:rsidRPr="00611333">
        <w:rPr>
          <w:rFonts w:ascii="Times New Roman" w:eastAsia="Times New Roman" w:hAnsi="Times New Roman"/>
          <w:sz w:val="28"/>
          <w:szCs w:val="28"/>
          <w:lang w:val="en-US" w:eastAsia="vi-VN"/>
        </w:rPr>
        <w:t xml:space="preserve">viên </w:t>
      </w:r>
      <w:r w:rsidRPr="00611333">
        <w:rPr>
          <w:rFonts w:ascii="Times New Roman" w:eastAsia="Times New Roman" w:hAnsi="Times New Roman"/>
          <w:sz w:val="28"/>
          <w:szCs w:val="28"/>
          <w:lang w:eastAsia="vi-VN"/>
        </w:rPr>
        <w:t>dễ hiểu.</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Tăng cường khai thác các nguồn học liệu tham khảo trên Internet. </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Hình thức giảng dạy chính của môn học: lý thuyết trên lớp kết hợp với thảo luận nhóm và làm các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người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ý thức tự học, chuẩn bị tốt các câu hỏi, bài tập được giao.</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mặt đầy đủ trên lớp, đúng 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Vận dụng kiến thức môn học trong </w:t>
      </w:r>
      <w:r w:rsidRPr="00611333">
        <w:rPr>
          <w:rFonts w:ascii="Times New Roman" w:eastAsia="Times New Roman" w:hAnsi="Times New Roman"/>
          <w:sz w:val="28"/>
          <w:szCs w:val="28"/>
          <w:lang w:val="en-US" w:eastAsia="vi-VN"/>
        </w:rPr>
        <w:t>thảo luận nhóm</w:t>
      </w:r>
      <w:r w:rsidRPr="00611333">
        <w:rPr>
          <w:rFonts w:ascii="Times New Roman" w:eastAsia="Times New Roman" w:hAnsi="Times New Roman"/>
          <w:sz w:val="28"/>
          <w:szCs w:val="28"/>
          <w:lang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Cho phép thay thế bài thảo luận nhóm bằng 1 bài kiểm tra định kỳ.</w:t>
      </w:r>
    </w:p>
    <w:p w:rsidR="00B01945" w:rsidRPr="00611333" w:rsidRDefault="00B01945" w:rsidP="00F74021">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 Biết chia sẻ thông tin, tham gia nhiệt tình các hoạt động thảo luận nhóm.</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Nộp bài đầy đủ, đúng thời hạn theo yêu cầu của gi</w:t>
      </w:r>
      <w:r w:rsidRPr="00611333">
        <w:rPr>
          <w:rFonts w:ascii="Times New Roman" w:eastAsia="Times New Roman" w:hAnsi="Times New Roman"/>
          <w:sz w:val="28"/>
          <w:szCs w:val="28"/>
          <w:lang w:val="en-US" w:eastAsia="vi-VN"/>
        </w:rPr>
        <w:t>ảng</w:t>
      </w:r>
      <w:r w:rsidRPr="00611333">
        <w:rPr>
          <w:rFonts w:ascii="Times New Roman" w:eastAsia="Times New Roman" w:hAnsi="Times New Roman"/>
          <w:sz w:val="28"/>
          <w:szCs w:val="28"/>
          <w:lang w:eastAsia="vi-VN"/>
        </w:rPr>
        <w:t xml:space="preserve">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S</w:t>
      </w:r>
      <w:r w:rsidRPr="00611333">
        <w:rPr>
          <w:rFonts w:ascii="Times New Roman" w:eastAsia="Times New Roman" w:hAnsi="Times New Roman"/>
          <w:sz w:val="28"/>
          <w:szCs w:val="28"/>
          <w:lang w:eastAsia="vi-VN"/>
        </w:rPr>
        <w:t>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phải thực hiện các bài tập một cách nghiêm túc, không được sao chép (dưới mọi hình thức).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Chủ động, tích cực khai thác các ứng dụng công nghệ thông tin trong việc tự học ở nhà.</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3. Những trọng tâm cần chú ý:</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val="en-US" w:eastAsia="vi-VN"/>
        </w:rPr>
        <w:t>- Chức năng và các nghiệp vụ của thị trường ngoại hối;</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Phương pháp yết tỷ giá và cách xác định tỷ giá</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Xác định kết quả trong kinh doanh ngoại hối</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Chính sách tỷ giá và các công cụ của chính sách tỷ giá ;</w:t>
      </w:r>
    </w:p>
    <w:p w:rsidR="00B01945" w:rsidRPr="00611333" w:rsidRDefault="00B01945" w:rsidP="00F74021">
      <w:pPr>
        <w:spacing w:line="288" w:lineRule="auto"/>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eastAsia="vi-VN"/>
        </w:rPr>
        <w:tab/>
        <w:t>- Nguyên tắc hạch toán giao dịch kinh tế phát sinh vào cán cân thanh toán quốc tế</w:t>
      </w:r>
      <w:r w:rsidRPr="00611333">
        <w:rPr>
          <w:rFonts w:ascii="Times New Roman" w:eastAsia="Times New Roman" w:hAnsi="Times New Roman"/>
          <w:spacing w:val="-4"/>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Đầu tư trực tiếp quốc tế và đầu tư quốc tế gián tiếp</w:t>
      </w:r>
      <w:r w:rsidRPr="00611333">
        <w:rPr>
          <w:rFonts w:ascii="Times New Roman" w:eastAsia="Times New Roman" w:hAnsi="Times New Roman"/>
          <w:sz w:val="28"/>
          <w:szCs w:val="28"/>
          <w:lang w:val="en-US" w:eastAsia="vi-VN"/>
        </w:rPr>
        <w:t>.</w:t>
      </w:r>
    </w:p>
    <w:p w:rsidR="00B01945" w:rsidRPr="00611333" w:rsidRDefault="00B01945" w:rsidP="00F74021">
      <w:pPr>
        <w:tabs>
          <w:tab w:val="left" w:pos="142"/>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z w:val="28"/>
          <w:szCs w:val="28"/>
          <w:lang w:eastAsia="vi-VN"/>
        </w:rPr>
        <w:tab/>
        <w:t>4. Tài liệu tham khảo:</w:t>
      </w:r>
      <w:r w:rsidRPr="00611333">
        <w:rPr>
          <w:rFonts w:ascii="Times New Roman" w:eastAsia="Times New Roman" w:hAnsi="Times New Roman"/>
          <w:sz w:val="28"/>
          <w:szCs w:val="28"/>
          <w:lang w:eastAsia="vi-VN"/>
        </w:rPr>
        <w:tab/>
      </w:r>
    </w:p>
    <w:p w:rsidR="00B01945" w:rsidRPr="00611333" w:rsidRDefault="00B01945" w:rsidP="00F74021">
      <w:pPr>
        <w:tabs>
          <w:tab w:val="left" w:pos="0"/>
        </w:tabs>
        <w:spacing w:line="288" w:lineRule="auto"/>
        <w:jc w:val="both"/>
        <w:rPr>
          <w:rFonts w:ascii="Times New Roman" w:eastAsia="Times New Roman" w:hAnsi="Times New Roman"/>
          <w:spacing w:val="4"/>
          <w:sz w:val="28"/>
          <w:szCs w:val="28"/>
          <w:lang w:eastAsia="vi-VN"/>
        </w:rPr>
      </w:pPr>
      <w:r w:rsidRPr="00611333">
        <w:rPr>
          <w:rFonts w:ascii="Times New Roman" w:eastAsia="Times New Roman" w:hAnsi="Times New Roman"/>
          <w:sz w:val="28"/>
          <w:szCs w:val="28"/>
          <w:lang w:eastAsia="vi-VN"/>
        </w:rPr>
        <w:tab/>
        <w:t xml:space="preserve">- Nguyễn Văn Tiến (2015), </w:t>
      </w:r>
      <w:r w:rsidRPr="00611333">
        <w:rPr>
          <w:rFonts w:ascii="Times New Roman" w:eastAsia="Times New Roman" w:hAnsi="Times New Roman"/>
          <w:i/>
          <w:sz w:val="28"/>
          <w:szCs w:val="28"/>
          <w:lang w:eastAsia="vi-VN"/>
        </w:rPr>
        <w:t>Tài chính quốc tế,</w:t>
      </w:r>
      <w:r w:rsidRPr="00611333">
        <w:rPr>
          <w:rFonts w:ascii="Times New Roman" w:eastAsia="Times New Roman" w:hAnsi="Times New Roman"/>
          <w:sz w:val="28"/>
          <w:szCs w:val="28"/>
          <w:lang w:eastAsia="vi-VN"/>
        </w:rPr>
        <w:t xml:space="preserve"> Học viện ngân hàng,Nhà xuất bản thống kê, Hà Nộ</w:t>
      </w:r>
      <w:r w:rsidRPr="00611333">
        <w:rPr>
          <w:rFonts w:ascii="Times New Roman" w:eastAsia="Times New Roman" w:hAnsi="Times New Roman"/>
          <w:spacing w:val="4"/>
          <w:sz w:val="28"/>
          <w:szCs w:val="28"/>
          <w:lang w:eastAsia="vi-VN"/>
        </w:rPr>
        <w:t>i.</w:t>
      </w:r>
    </w:p>
    <w:p w:rsidR="00B01945" w:rsidRPr="00611333" w:rsidRDefault="00B01945" w:rsidP="00F74021">
      <w:pPr>
        <w:tabs>
          <w:tab w:val="left" w:pos="0"/>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Phan Duy Minh, Đinh  Trọng Thịnh (2014), </w:t>
      </w:r>
      <w:r w:rsidRPr="00611333">
        <w:rPr>
          <w:rFonts w:ascii="Times New Roman" w:eastAsia="Times New Roman" w:hAnsi="Times New Roman"/>
          <w:i/>
          <w:sz w:val="28"/>
          <w:szCs w:val="28"/>
          <w:lang w:eastAsia="vi-VN"/>
        </w:rPr>
        <w:t>Tài chính quốc tế</w:t>
      </w:r>
      <w:r w:rsidRPr="00611333">
        <w:rPr>
          <w:rFonts w:ascii="Times New Roman" w:eastAsia="Times New Roman" w:hAnsi="Times New Roman"/>
          <w:sz w:val="28"/>
          <w:szCs w:val="28"/>
          <w:lang w:eastAsia="vi-VN"/>
        </w:rPr>
        <w:t xml:space="preserve">, Học viện tài chính, Nhà xuất bản tài chính, Hà Nội. </w:t>
      </w:r>
      <w:r w:rsidRPr="00611333">
        <w:rPr>
          <w:rFonts w:ascii="Times New Roman" w:eastAsia="Times New Roman" w:hAnsi="Times New Roman"/>
          <w:sz w:val="28"/>
          <w:szCs w:val="28"/>
          <w:lang w:eastAsia="vi-VN"/>
        </w:rPr>
        <w:tab/>
      </w:r>
    </w:p>
    <w:p w:rsidR="00BF18A6" w:rsidRPr="00611333" w:rsidRDefault="00B01945" w:rsidP="00F74021">
      <w:pPr>
        <w:tabs>
          <w:tab w:val="left" w:pos="0"/>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5. Ghi chú và giải thích (nếu có).</w:t>
      </w:r>
    </w:p>
    <w:p w:rsidR="00BF18A6" w:rsidRPr="00611333" w:rsidRDefault="00BF18A6" w:rsidP="00F74021">
      <w:pPr>
        <w:spacing w:line="288" w:lineRule="auto"/>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br w:type="page"/>
      </w:r>
    </w:p>
    <w:p w:rsidR="00BF18A6" w:rsidRPr="00611333" w:rsidRDefault="00BF18A6" w:rsidP="00F74021">
      <w:pPr>
        <w:pStyle w:val="Heading1"/>
        <w:spacing w:line="288" w:lineRule="auto"/>
        <w:rPr>
          <w:color w:val="auto"/>
          <w:szCs w:val="28"/>
          <w:lang w:val="vi-VN"/>
        </w:rPr>
      </w:pPr>
      <w:r w:rsidRPr="00611333">
        <w:rPr>
          <w:color w:val="auto"/>
          <w:szCs w:val="28"/>
        </w:rPr>
        <w:lastRenderedPageBreak/>
        <w:t xml:space="preserve">CHƯƠNG TRÌNH </w:t>
      </w:r>
      <w:r w:rsidRPr="00611333">
        <w:rPr>
          <w:color w:val="auto"/>
          <w:szCs w:val="28"/>
          <w:lang w:val="vi-VN"/>
        </w:rPr>
        <w:t>MÔ ĐUN</w:t>
      </w:r>
    </w:p>
    <w:p w:rsidR="00BF18A6" w:rsidRPr="00611333" w:rsidRDefault="00BF18A6" w:rsidP="00F74021">
      <w:pPr>
        <w:spacing w:line="288" w:lineRule="auto"/>
        <w:jc w:val="center"/>
        <w:rPr>
          <w:rFonts w:ascii="Times New Roman" w:hAnsi="Times New Roman"/>
          <w:b/>
          <w:bCs/>
          <w:sz w:val="28"/>
          <w:szCs w:val="28"/>
          <w:lang w:eastAsia="vi-VN"/>
        </w:rPr>
      </w:pPr>
    </w:p>
    <w:p w:rsidR="00BF18A6" w:rsidRPr="00611333" w:rsidRDefault="00BF18A6" w:rsidP="00F74021">
      <w:pPr>
        <w:spacing w:line="288" w:lineRule="auto"/>
        <w:rPr>
          <w:rFonts w:ascii="Times New Roman" w:hAnsi="Times New Roman"/>
          <w:b/>
          <w:sz w:val="28"/>
          <w:szCs w:val="28"/>
        </w:rPr>
      </w:pPr>
      <w:r w:rsidRPr="00611333">
        <w:rPr>
          <w:rFonts w:ascii="Times New Roman" w:hAnsi="Times New Roman"/>
          <w:b/>
          <w:sz w:val="28"/>
          <w:szCs w:val="28"/>
        </w:rPr>
        <w:t xml:space="preserve">Tên mô đun: Thực tập cơ sở </w:t>
      </w:r>
    </w:p>
    <w:p w:rsidR="00BF18A6" w:rsidRPr="00611333" w:rsidRDefault="00BF18A6" w:rsidP="00F74021">
      <w:pPr>
        <w:spacing w:line="288" w:lineRule="auto"/>
        <w:rPr>
          <w:rFonts w:ascii="Times New Roman" w:hAnsi="Times New Roman"/>
          <w:b/>
          <w:sz w:val="28"/>
          <w:szCs w:val="28"/>
          <w:lang w:val="en-US"/>
        </w:rPr>
      </w:pPr>
      <w:r w:rsidRPr="00611333">
        <w:rPr>
          <w:rFonts w:ascii="Times New Roman" w:hAnsi="Times New Roman"/>
          <w:b/>
          <w:sz w:val="28"/>
          <w:szCs w:val="28"/>
        </w:rPr>
        <w:t>Mã mô đun: MĐ2</w:t>
      </w:r>
      <w:r w:rsidRPr="00611333">
        <w:rPr>
          <w:rFonts w:ascii="Times New Roman" w:hAnsi="Times New Roman"/>
          <w:b/>
          <w:sz w:val="28"/>
          <w:szCs w:val="28"/>
          <w:lang w:val="en-US"/>
        </w:rPr>
        <w:t>6</w:t>
      </w:r>
    </w:p>
    <w:p w:rsidR="00BF18A6" w:rsidRPr="00611333" w:rsidRDefault="00BF18A6" w:rsidP="00F74021">
      <w:pPr>
        <w:widowControl w:val="0"/>
        <w:spacing w:line="288" w:lineRule="auto"/>
        <w:jc w:val="both"/>
        <w:rPr>
          <w:rFonts w:ascii="Times New Roman" w:hAnsi="Times New Roman"/>
          <w:sz w:val="28"/>
          <w:szCs w:val="28"/>
        </w:rPr>
      </w:pPr>
      <w:r w:rsidRPr="00611333">
        <w:rPr>
          <w:rFonts w:ascii="Times New Roman" w:hAnsi="Times New Roman"/>
          <w:b/>
          <w:bCs/>
          <w:sz w:val="28"/>
          <w:szCs w:val="28"/>
          <w:shd w:val="clear" w:color="auto" w:fill="FFFFFF"/>
          <w:lang w:eastAsia="vi-VN"/>
        </w:rPr>
        <w:t>Thời gian</w:t>
      </w:r>
      <w:r w:rsidRPr="00611333">
        <w:rPr>
          <w:rFonts w:ascii="Times New Roman" w:hAnsi="Times New Roman"/>
          <w:b/>
          <w:bCs/>
          <w:sz w:val="28"/>
          <w:szCs w:val="28"/>
          <w:lang w:eastAsia="vi-VN"/>
        </w:rPr>
        <w:t> thực hiện mô đun:</w:t>
      </w:r>
      <w:r w:rsidRPr="00611333">
        <w:rPr>
          <w:rFonts w:ascii="Times New Roman" w:hAnsi="Times New Roman"/>
          <w:sz w:val="28"/>
          <w:szCs w:val="28"/>
          <w:lang w:eastAsia="vi-VN"/>
        </w:rPr>
        <w:t xml:space="preserve"> 180 giờ </w:t>
      </w:r>
      <w:r w:rsidRPr="00611333">
        <w:rPr>
          <w:rFonts w:ascii="Times New Roman" w:hAnsi="Times New Roman"/>
          <w:sz w:val="28"/>
          <w:szCs w:val="28"/>
        </w:rPr>
        <w:t>(Thực tập tại doanh nghiệp: 180 giờ)</w:t>
      </w:r>
    </w:p>
    <w:p w:rsidR="00BF18A6" w:rsidRPr="00611333" w:rsidRDefault="00BF18A6" w:rsidP="00F74021">
      <w:pPr>
        <w:spacing w:line="288" w:lineRule="auto"/>
        <w:jc w:val="both"/>
        <w:rPr>
          <w:rFonts w:ascii="Times New Roman" w:hAnsi="Times New Roman"/>
          <w:sz w:val="28"/>
          <w:szCs w:val="28"/>
          <w:lang w:eastAsia="vi-VN"/>
        </w:rPr>
      </w:pPr>
      <w:r w:rsidRPr="00611333">
        <w:rPr>
          <w:rFonts w:ascii="Times New Roman" w:hAnsi="Times New Roman"/>
          <w:b/>
          <w:bCs/>
          <w:sz w:val="28"/>
          <w:szCs w:val="28"/>
          <w:lang w:eastAsia="vi-VN"/>
        </w:rPr>
        <w:t>I. Vị trí, tính chất của mô đun:</w:t>
      </w:r>
    </w:p>
    <w:p w:rsidR="00BF18A6" w:rsidRPr="00611333" w:rsidRDefault="00BF18A6"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xml:space="preserve">- Vị trí: </w:t>
      </w:r>
      <w:r w:rsidRPr="00611333">
        <w:rPr>
          <w:rFonts w:ascii="Times New Roman" w:hAnsi="Times New Roman"/>
          <w:sz w:val="28"/>
          <w:szCs w:val="28"/>
        </w:rPr>
        <w:t xml:space="preserve">Mô đun được bố trí sau khi sinh viên học xong các môn học cơ sở ngành, môn học </w:t>
      </w:r>
      <w:r w:rsidRPr="00611333">
        <w:rPr>
          <w:rFonts w:ascii="Times New Roman" w:hAnsi="Times New Roman"/>
          <w:sz w:val="28"/>
          <w:szCs w:val="28"/>
          <w:lang w:val="en-US"/>
        </w:rPr>
        <w:t>chuyên môn Nghiệp vụ ngân hàng thương mại và Kế toán ngân hàng thương mại</w:t>
      </w:r>
      <w:r w:rsidRPr="00611333">
        <w:rPr>
          <w:rFonts w:ascii="Times New Roman" w:hAnsi="Times New Roman"/>
          <w:sz w:val="28"/>
          <w:szCs w:val="28"/>
        </w:rPr>
        <w:t xml:space="preserve"> trong chương trình đào tạo nghề </w:t>
      </w:r>
      <w:r w:rsidRPr="00611333">
        <w:rPr>
          <w:rFonts w:ascii="Times New Roman" w:hAnsi="Times New Roman"/>
          <w:sz w:val="28"/>
          <w:szCs w:val="28"/>
          <w:lang w:val="en-US"/>
        </w:rPr>
        <w:t>Tài chính ngân hàng</w:t>
      </w:r>
      <w:r w:rsidRPr="00611333">
        <w:rPr>
          <w:rFonts w:ascii="Times New Roman" w:hAnsi="Times New Roman"/>
          <w:sz w:val="28"/>
          <w:szCs w:val="28"/>
          <w:lang w:eastAsia="vi-VN"/>
        </w:rPr>
        <w:t>.</w:t>
      </w:r>
    </w:p>
    <w:p w:rsidR="00BF18A6" w:rsidRPr="00611333" w:rsidRDefault="00BF18A6" w:rsidP="00F74021">
      <w:pPr>
        <w:widowControl w:val="0"/>
        <w:spacing w:line="288" w:lineRule="auto"/>
        <w:ind w:firstLine="567"/>
        <w:jc w:val="both"/>
        <w:rPr>
          <w:rFonts w:ascii="Times New Roman" w:hAnsi="Times New Roman"/>
          <w:sz w:val="28"/>
          <w:szCs w:val="28"/>
        </w:rPr>
      </w:pPr>
      <w:r w:rsidRPr="00611333">
        <w:rPr>
          <w:rFonts w:ascii="Times New Roman" w:hAnsi="Times New Roman"/>
          <w:sz w:val="28"/>
          <w:szCs w:val="28"/>
          <w:lang w:eastAsia="vi-VN"/>
        </w:rPr>
        <w:t xml:space="preserve">- Tính chất: </w:t>
      </w:r>
      <w:r w:rsidRPr="00611333">
        <w:rPr>
          <w:rFonts w:ascii="Times New Roman" w:hAnsi="Times New Roman"/>
          <w:sz w:val="28"/>
          <w:szCs w:val="28"/>
        </w:rPr>
        <w:t xml:space="preserve">Là mô đun bắt buộc trong nội dung chương trình đào tạo sinh viên nghề </w:t>
      </w:r>
      <w:r w:rsidRPr="00611333">
        <w:rPr>
          <w:rFonts w:ascii="Times New Roman" w:hAnsi="Times New Roman"/>
          <w:sz w:val="28"/>
          <w:szCs w:val="28"/>
          <w:lang w:val="en-US"/>
        </w:rPr>
        <w:t>Tài chính ngân hàng</w:t>
      </w:r>
      <w:r w:rsidRPr="00611333">
        <w:rPr>
          <w:rFonts w:ascii="Times New Roman" w:hAnsi="Times New Roman"/>
          <w:sz w:val="28"/>
          <w:szCs w:val="28"/>
        </w:rPr>
        <w:t xml:space="preserve">. Thông qua đợt thực tập cơ sở, người học tiếp cận với thực tiễn các hoạt động </w:t>
      </w:r>
      <w:r w:rsidRPr="00611333">
        <w:rPr>
          <w:rFonts w:ascii="Times New Roman" w:hAnsi="Times New Roman"/>
          <w:sz w:val="28"/>
          <w:szCs w:val="28"/>
          <w:lang w:val="en-US"/>
        </w:rPr>
        <w:t xml:space="preserve">nghiệp vụ huy động vốn, nghiệp vụ sử dụng vốn, nghiệp vụ thanh toán, nghiệp vụ ngân quỹ </w:t>
      </w:r>
      <w:r w:rsidRPr="00611333">
        <w:rPr>
          <w:rFonts w:ascii="Times New Roman" w:hAnsi="Times New Roman"/>
          <w:sz w:val="28"/>
          <w:szCs w:val="28"/>
        </w:rPr>
        <w:t xml:space="preserve">của </w:t>
      </w:r>
      <w:r w:rsidRPr="00611333">
        <w:rPr>
          <w:rFonts w:ascii="Times New Roman" w:hAnsi="Times New Roman"/>
          <w:sz w:val="28"/>
          <w:szCs w:val="28"/>
          <w:lang w:val="en-US"/>
        </w:rPr>
        <w:t>NHTM và các tổ chức tín dụng,</w:t>
      </w:r>
      <w:r w:rsidRPr="00611333">
        <w:rPr>
          <w:rFonts w:ascii="Times New Roman" w:hAnsi="Times New Roman"/>
          <w:sz w:val="28"/>
          <w:szCs w:val="28"/>
        </w:rPr>
        <w:t xml:space="preserve"> nâng cao hiểu biết thực tế về tình hình </w:t>
      </w:r>
      <w:r w:rsidRPr="00611333">
        <w:rPr>
          <w:rFonts w:ascii="Times New Roman" w:hAnsi="Times New Roman"/>
          <w:sz w:val="28"/>
          <w:szCs w:val="28"/>
          <w:lang w:val="en-US"/>
        </w:rPr>
        <w:t xml:space="preserve">tài chính, </w:t>
      </w:r>
      <w:r w:rsidRPr="00611333">
        <w:rPr>
          <w:rFonts w:ascii="Times New Roman" w:hAnsi="Times New Roman"/>
          <w:sz w:val="28"/>
          <w:szCs w:val="28"/>
        </w:rPr>
        <w:t>kinh tế xã hội, bước đầu hình thành ý thức tổ chức, kỷ  luật lao động và tác phong công nghiệp cho người học.</w:t>
      </w:r>
    </w:p>
    <w:p w:rsidR="00BF18A6" w:rsidRPr="00611333" w:rsidRDefault="00BF18A6" w:rsidP="00F74021">
      <w:pPr>
        <w:spacing w:line="288" w:lineRule="auto"/>
        <w:jc w:val="both"/>
        <w:rPr>
          <w:rFonts w:ascii="Times New Roman" w:hAnsi="Times New Roman"/>
          <w:sz w:val="28"/>
          <w:szCs w:val="28"/>
          <w:lang w:eastAsia="vi-VN"/>
        </w:rPr>
      </w:pPr>
      <w:r w:rsidRPr="00611333">
        <w:rPr>
          <w:rFonts w:ascii="Times New Roman" w:hAnsi="Times New Roman"/>
          <w:b/>
          <w:bCs/>
          <w:sz w:val="28"/>
          <w:szCs w:val="28"/>
          <w:lang w:eastAsia="vi-VN"/>
        </w:rPr>
        <w:t>II. Mục tiêu mô đun:</w:t>
      </w:r>
    </w:p>
    <w:p w:rsidR="00BF18A6" w:rsidRPr="00611333" w:rsidRDefault="00BF18A6" w:rsidP="00F74021">
      <w:pPr>
        <w:spacing w:line="288" w:lineRule="auto"/>
        <w:ind w:firstLine="720"/>
        <w:jc w:val="both"/>
        <w:rPr>
          <w:rFonts w:ascii="Times New Roman" w:hAnsi="Times New Roman"/>
          <w:sz w:val="28"/>
          <w:szCs w:val="28"/>
          <w:lang w:val="it-IT" w:eastAsia="vi-VN"/>
        </w:rPr>
      </w:pPr>
      <w:r w:rsidRPr="00611333">
        <w:rPr>
          <w:rFonts w:ascii="Times New Roman" w:hAnsi="Times New Roman"/>
          <w:b/>
          <w:bCs/>
          <w:sz w:val="28"/>
          <w:szCs w:val="28"/>
          <w:lang w:val="it-IT" w:eastAsia="vi-VN"/>
        </w:rPr>
        <w:t>Sau khi học xong mô đun này, người học có khả năng:</w:t>
      </w:r>
    </w:p>
    <w:p w:rsidR="00BF18A6" w:rsidRPr="00611333" w:rsidRDefault="00BF18A6"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xml:space="preserve">- </w:t>
      </w:r>
      <w:r w:rsidRPr="00611333">
        <w:rPr>
          <w:rFonts w:ascii="Times New Roman" w:hAnsi="Times New Roman"/>
          <w:sz w:val="28"/>
          <w:szCs w:val="28"/>
          <w:lang w:val="it-IT" w:eastAsia="vi-VN"/>
        </w:rPr>
        <w:t>Về k</w:t>
      </w:r>
      <w:r w:rsidRPr="00611333">
        <w:rPr>
          <w:rFonts w:ascii="Times New Roman" w:hAnsi="Times New Roman"/>
          <w:sz w:val="28"/>
          <w:szCs w:val="28"/>
          <w:lang w:eastAsia="vi-VN"/>
        </w:rPr>
        <w:t>iến thức:</w:t>
      </w:r>
    </w:p>
    <w:p w:rsidR="00BF18A6" w:rsidRPr="00611333" w:rsidRDefault="00BF18A6" w:rsidP="00F74021">
      <w:pPr>
        <w:widowControl w:val="0"/>
        <w:shd w:val="clear" w:color="auto" w:fill="FFFFFF"/>
        <w:spacing w:line="288" w:lineRule="auto"/>
        <w:ind w:firstLine="709"/>
        <w:jc w:val="both"/>
        <w:rPr>
          <w:rFonts w:ascii="Times New Roman" w:hAnsi="Times New Roman"/>
          <w:sz w:val="28"/>
          <w:szCs w:val="28"/>
          <w:lang w:val="en-US"/>
        </w:rPr>
      </w:pPr>
      <w:r w:rsidRPr="00611333">
        <w:rPr>
          <w:rFonts w:ascii="Times New Roman" w:hAnsi="Times New Roman"/>
          <w:sz w:val="28"/>
          <w:szCs w:val="28"/>
          <w:lang w:eastAsia="vi-VN"/>
        </w:rPr>
        <w:t xml:space="preserve">+ </w:t>
      </w:r>
      <w:r w:rsidRPr="00611333">
        <w:rPr>
          <w:rFonts w:ascii="Times New Roman" w:hAnsi="Times New Roman"/>
          <w:sz w:val="28"/>
          <w:szCs w:val="28"/>
        </w:rPr>
        <w:t xml:space="preserve">Tìm hiểu khái quát được tình hình </w:t>
      </w:r>
      <w:r w:rsidRPr="00611333">
        <w:rPr>
          <w:rFonts w:ascii="Times New Roman" w:hAnsi="Times New Roman"/>
          <w:sz w:val="28"/>
          <w:szCs w:val="28"/>
          <w:lang w:val="en-US"/>
        </w:rPr>
        <w:t>của NHTM và các tổ chức tín dụng: quá trình hình thành và phát triển, cơ cấu tổ chức bộ máy quản lý, tình hình hoạt động kinh doanh, ....</w:t>
      </w:r>
    </w:p>
    <w:p w:rsidR="00BF18A6" w:rsidRPr="00611333" w:rsidRDefault="00BF18A6" w:rsidP="00F74021">
      <w:pPr>
        <w:widowControl w:val="0"/>
        <w:shd w:val="clear" w:color="auto" w:fill="FFFFFF"/>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Trải nghiệm kiến thức lý thuyết vào thực tiễn;</w:t>
      </w:r>
    </w:p>
    <w:p w:rsidR="00BF18A6" w:rsidRPr="00611333" w:rsidRDefault="00BF18A6" w:rsidP="00F74021">
      <w:pPr>
        <w:widowControl w:val="0"/>
        <w:shd w:val="clear" w:color="auto" w:fill="FFFFFF"/>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Nhận dạng được các chứng từ, sổ sách, báo cáo ngân hàng thực tế;</w:t>
      </w:r>
    </w:p>
    <w:p w:rsidR="00BF18A6" w:rsidRPr="00611333" w:rsidRDefault="00BF18A6" w:rsidP="00F74021">
      <w:pPr>
        <w:widowControl w:val="0"/>
        <w:shd w:val="clear" w:color="auto" w:fill="FFFFFF"/>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Hệ thống và diễn giải được các quy trình luân chuyển chứng từ của các phần hành trong hệ thống ngân hàng;</w:t>
      </w:r>
    </w:p>
    <w:p w:rsidR="00BF18A6" w:rsidRPr="00611333" w:rsidRDefault="00BF18A6" w:rsidP="00F74021">
      <w:pPr>
        <w:widowControl w:val="0"/>
        <w:shd w:val="clear" w:color="auto" w:fill="FFFFFF"/>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xml:space="preserve">+ </w:t>
      </w:r>
      <w:r w:rsidRPr="00611333">
        <w:rPr>
          <w:rFonts w:ascii="Times New Roman" w:hAnsi="Times New Roman"/>
          <w:sz w:val="28"/>
          <w:szCs w:val="28"/>
          <w:lang w:val="en-US"/>
        </w:rPr>
        <w:t>Thu thập, xử lý và tổng hợp số liệu để trình bày báo cáo kết quả.</w:t>
      </w:r>
    </w:p>
    <w:p w:rsidR="00BF18A6" w:rsidRPr="00611333" w:rsidRDefault="00BF18A6" w:rsidP="00F74021">
      <w:pPr>
        <w:spacing w:line="288"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xml:space="preserve">- </w:t>
      </w:r>
      <w:r w:rsidRPr="00611333">
        <w:rPr>
          <w:rFonts w:ascii="Times New Roman" w:hAnsi="Times New Roman"/>
          <w:sz w:val="28"/>
          <w:szCs w:val="28"/>
          <w:lang w:val="en-US" w:eastAsia="vi-VN"/>
        </w:rPr>
        <w:t>Về k</w:t>
      </w:r>
      <w:r w:rsidRPr="00611333">
        <w:rPr>
          <w:rFonts w:ascii="Times New Roman" w:hAnsi="Times New Roman"/>
          <w:sz w:val="28"/>
          <w:szCs w:val="28"/>
          <w:lang w:eastAsia="vi-VN"/>
        </w:rPr>
        <w:t>ỹ năng:</w:t>
      </w:r>
    </w:p>
    <w:p w:rsidR="00BF18A6" w:rsidRPr="00611333" w:rsidRDefault="00BF18A6" w:rsidP="00F74021">
      <w:pPr>
        <w:widowControl w:val="0"/>
        <w:spacing w:line="288" w:lineRule="auto"/>
        <w:ind w:firstLine="720"/>
        <w:jc w:val="both"/>
        <w:rPr>
          <w:rFonts w:ascii="Times New Roman" w:hAnsi="Times New Roman"/>
          <w:sz w:val="28"/>
          <w:szCs w:val="28"/>
          <w:lang w:val="en-US"/>
        </w:rPr>
      </w:pPr>
      <w:r w:rsidRPr="00611333">
        <w:rPr>
          <w:rFonts w:ascii="Times New Roman" w:hAnsi="Times New Roman"/>
          <w:sz w:val="28"/>
          <w:szCs w:val="28"/>
        </w:rPr>
        <w:t xml:space="preserve">+ Tham gia trải nghiệm thực tế </w:t>
      </w:r>
      <w:r w:rsidRPr="00611333">
        <w:rPr>
          <w:rFonts w:ascii="Times New Roman" w:hAnsi="Times New Roman"/>
          <w:sz w:val="28"/>
          <w:szCs w:val="28"/>
          <w:lang w:val="en-US"/>
        </w:rPr>
        <w:t>công việc</w:t>
      </w:r>
      <w:r w:rsidRPr="00611333">
        <w:rPr>
          <w:rFonts w:ascii="Times New Roman" w:hAnsi="Times New Roman"/>
          <w:sz w:val="28"/>
          <w:szCs w:val="28"/>
        </w:rPr>
        <w:t xml:space="preserve"> ở các vị trí phù hợp </w:t>
      </w:r>
      <w:r w:rsidRPr="00611333">
        <w:rPr>
          <w:rFonts w:ascii="Times New Roman" w:hAnsi="Times New Roman"/>
          <w:sz w:val="28"/>
          <w:szCs w:val="28"/>
          <w:lang w:val="en-US"/>
        </w:rPr>
        <w:t>tại NHTM và các tổ chức tín dụng;</w:t>
      </w:r>
    </w:p>
    <w:p w:rsidR="00BF18A6" w:rsidRPr="00611333" w:rsidRDefault="00BF18A6" w:rsidP="00F74021">
      <w:pPr>
        <w:widowControl w:val="0"/>
        <w:spacing w:line="288" w:lineRule="auto"/>
        <w:ind w:firstLine="720"/>
        <w:jc w:val="both"/>
        <w:rPr>
          <w:rFonts w:ascii="Times New Roman" w:hAnsi="Times New Roman"/>
          <w:sz w:val="28"/>
          <w:szCs w:val="28"/>
          <w:lang w:val="en-US"/>
        </w:rPr>
      </w:pPr>
      <w:r w:rsidRPr="00611333">
        <w:rPr>
          <w:rFonts w:ascii="Times New Roman" w:hAnsi="Times New Roman"/>
          <w:sz w:val="28"/>
          <w:szCs w:val="28"/>
        </w:rPr>
        <w:t xml:space="preserve">+ </w:t>
      </w:r>
      <w:r w:rsidRPr="00611333">
        <w:rPr>
          <w:rFonts w:ascii="Times New Roman" w:hAnsi="Times New Roman"/>
          <w:sz w:val="28"/>
          <w:szCs w:val="28"/>
          <w:lang w:val="en-US"/>
        </w:rPr>
        <w:t>Vận dụng các kỹ năng lập chứng từ, tính toán, định khoản, lập hồ sơ báo cáo vào công việc cụ thể;</w:t>
      </w:r>
    </w:p>
    <w:p w:rsidR="00BF18A6" w:rsidRPr="00611333" w:rsidRDefault="00BF18A6" w:rsidP="00F74021">
      <w:pPr>
        <w:widowControl w:val="0"/>
        <w:spacing w:line="288" w:lineRule="auto"/>
        <w:ind w:firstLine="720"/>
        <w:jc w:val="both"/>
        <w:rPr>
          <w:rFonts w:ascii="Times New Roman" w:hAnsi="Times New Roman"/>
          <w:sz w:val="28"/>
          <w:szCs w:val="28"/>
        </w:rPr>
      </w:pPr>
      <w:r w:rsidRPr="00611333">
        <w:rPr>
          <w:rFonts w:ascii="Times New Roman" w:hAnsi="Times New Roman"/>
          <w:sz w:val="28"/>
          <w:szCs w:val="28"/>
        </w:rPr>
        <w:t xml:space="preserve">+ Trình bày </w:t>
      </w:r>
      <w:r w:rsidRPr="00611333">
        <w:rPr>
          <w:rFonts w:ascii="Times New Roman" w:hAnsi="Times New Roman"/>
          <w:sz w:val="28"/>
          <w:szCs w:val="28"/>
          <w:lang w:val="en-US"/>
        </w:rPr>
        <w:t xml:space="preserve">báo cáo </w:t>
      </w:r>
      <w:r w:rsidRPr="00611333">
        <w:rPr>
          <w:rFonts w:ascii="Times New Roman" w:hAnsi="Times New Roman"/>
          <w:sz w:val="28"/>
          <w:szCs w:val="28"/>
        </w:rPr>
        <w:t>thực tập bằng văn bản rõ ràng</w:t>
      </w:r>
      <w:r w:rsidRPr="00611333">
        <w:rPr>
          <w:rFonts w:ascii="Times New Roman" w:hAnsi="Times New Roman"/>
          <w:sz w:val="28"/>
          <w:szCs w:val="28"/>
          <w:lang w:val="en-US"/>
        </w:rPr>
        <w:t xml:space="preserve"> và </w:t>
      </w:r>
      <w:r w:rsidRPr="00611333">
        <w:rPr>
          <w:rFonts w:ascii="Times New Roman" w:hAnsi="Times New Roman"/>
          <w:sz w:val="28"/>
          <w:szCs w:val="28"/>
        </w:rPr>
        <w:t>chi tiết.</w:t>
      </w:r>
    </w:p>
    <w:p w:rsidR="00BF18A6" w:rsidRPr="00611333" w:rsidRDefault="00BF18A6" w:rsidP="00F74021">
      <w:pPr>
        <w:spacing w:line="288" w:lineRule="auto"/>
        <w:ind w:firstLine="720"/>
        <w:jc w:val="both"/>
        <w:rPr>
          <w:rFonts w:ascii="Times New Roman" w:hAnsi="Times New Roman"/>
          <w:sz w:val="28"/>
          <w:szCs w:val="28"/>
          <w:lang w:eastAsia="vi-VN"/>
        </w:rPr>
      </w:pPr>
      <w:r w:rsidRPr="00611333">
        <w:rPr>
          <w:rFonts w:ascii="Times New Roman" w:hAnsi="Times New Roman"/>
          <w:b/>
          <w:sz w:val="28"/>
          <w:szCs w:val="28"/>
          <w:lang w:eastAsia="vi-VN"/>
        </w:rPr>
        <w:t xml:space="preserve">- </w:t>
      </w:r>
      <w:r w:rsidRPr="00611333">
        <w:rPr>
          <w:rFonts w:ascii="Times New Roman" w:hAnsi="Times New Roman"/>
          <w:sz w:val="28"/>
          <w:szCs w:val="28"/>
          <w:lang w:val="en-US" w:eastAsia="vi-VN"/>
        </w:rPr>
        <w:t>Về n</w:t>
      </w:r>
      <w:r w:rsidRPr="00611333">
        <w:rPr>
          <w:rFonts w:ascii="Times New Roman" w:hAnsi="Times New Roman"/>
          <w:sz w:val="28"/>
          <w:szCs w:val="28"/>
          <w:lang w:eastAsia="vi-VN"/>
        </w:rPr>
        <w:t>ăng lực tự chủ và trách nhiệm:</w:t>
      </w:r>
    </w:p>
    <w:p w:rsidR="00BF18A6" w:rsidRPr="00611333" w:rsidRDefault="00BF18A6" w:rsidP="00F74021">
      <w:pPr>
        <w:widowControl w:val="0"/>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Làm việc độc lập và làm việc nhóm để xác định và giải quyết công việc được giao.</w:t>
      </w:r>
    </w:p>
    <w:p w:rsidR="00BF18A6" w:rsidRPr="00611333" w:rsidRDefault="00BF18A6" w:rsidP="00F74021">
      <w:pPr>
        <w:widowControl w:val="0"/>
        <w:spacing w:line="288" w:lineRule="auto"/>
        <w:ind w:firstLine="709"/>
        <w:jc w:val="both"/>
        <w:rPr>
          <w:rFonts w:ascii="Times New Roman" w:hAnsi="Times New Roman"/>
          <w:sz w:val="28"/>
          <w:szCs w:val="28"/>
          <w:lang w:val="en-US"/>
        </w:rPr>
      </w:pPr>
      <w:r w:rsidRPr="00611333">
        <w:rPr>
          <w:rFonts w:ascii="Times New Roman" w:hAnsi="Times New Roman"/>
          <w:sz w:val="28"/>
          <w:szCs w:val="28"/>
        </w:rPr>
        <w:t>+ Tự chịu trách nhiệm về công việc của mình theo nguyên tắc an toàn nghề nghiệp và đạo đức nghề nghiệp.</w:t>
      </w:r>
    </w:p>
    <w:p w:rsidR="00BF18A6" w:rsidRPr="00611333" w:rsidRDefault="00BF18A6" w:rsidP="00F74021">
      <w:pPr>
        <w:widowControl w:val="0"/>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lastRenderedPageBreak/>
        <w:t>+ Chủ động tích cực trong việc học tập, nghiên cứu tiếp cận và thảo luận để giải quyết các tình huống phát sinh cụ thể trong thời gian thực tập.</w:t>
      </w:r>
    </w:p>
    <w:p w:rsidR="00BF18A6" w:rsidRPr="00611333" w:rsidRDefault="00BF18A6" w:rsidP="00F74021">
      <w:pPr>
        <w:widowControl w:val="0"/>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w:t>
      </w:r>
      <w:r w:rsidRPr="00611333">
        <w:rPr>
          <w:rFonts w:ascii="Times New Roman" w:hAnsi="Times New Roman"/>
          <w:sz w:val="28"/>
          <w:szCs w:val="28"/>
        </w:rPr>
        <w:t>Tuân thủ c</w:t>
      </w:r>
      <w:r w:rsidRPr="00611333">
        <w:rPr>
          <w:rFonts w:ascii="Times New Roman" w:hAnsi="Times New Roman"/>
          <w:sz w:val="28"/>
          <w:szCs w:val="28"/>
          <w:lang w:val="en-US"/>
        </w:rPr>
        <w:t>hấp hành tốt pháp luật về tài chính - tín dụng - ngân hàng.</w:t>
      </w:r>
    </w:p>
    <w:p w:rsidR="00BF18A6" w:rsidRPr="00611333" w:rsidRDefault="00BF18A6" w:rsidP="00F74021">
      <w:pPr>
        <w:spacing w:line="288" w:lineRule="auto"/>
        <w:jc w:val="both"/>
        <w:rPr>
          <w:rFonts w:ascii="Times New Roman" w:hAnsi="Times New Roman"/>
          <w:sz w:val="28"/>
          <w:szCs w:val="28"/>
          <w:lang w:eastAsia="vi-VN"/>
        </w:rPr>
      </w:pPr>
      <w:r w:rsidRPr="00611333">
        <w:rPr>
          <w:rFonts w:ascii="Times New Roman" w:hAnsi="Times New Roman"/>
          <w:b/>
          <w:bCs/>
          <w:sz w:val="28"/>
          <w:szCs w:val="28"/>
          <w:lang w:eastAsia="vi-VN"/>
        </w:rPr>
        <w:t>III. Nội dung mô đun:</w:t>
      </w:r>
    </w:p>
    <w:p w:rsidR="00BF18A6" w:rsidRPr="00611333" w:rsidRDefault="00BF18A6" w:rsidP="00F74021">
      <w:pPr>
        <w:pStyle w:val="ListParagraph"/>
        <w:numPr>
          <w:ilvl w:val="0"/>
          <w:numId w:val="9"/>
        </w:numPr>
        <w:spacing w:line="288" w:lineRule="auto"/>
        <w:jc w:val="both"/>
        <w:rPr>
          <w:rFonts w:ascii="Times New Roman" w:hAnsi="Times New Roman"/>
          <w:sz w:val="28"/>
          <w:szCs w:val="28"/>
          <w:lang w:eastAsia="vi-VN"/>
        </w:rPr>
      </w:pPr>
      <w:r w:rsidRPr="00611333">
        <w:rPr>
          <w:rFonts w:ascii="Times New Roman" w:hAnsi="Times New Roman"/>
          <w:sz w:val="28"/>
          <w:szCs w:val="28"/>
          <w:lang w:eastAsia="vi-VN"/>
        </w:rPr>
        <w:t>Nội dung tổng quát và phân bổ thời gian:</w:t>
      </w:r>
    </w:p>
    <w:tbl>
      <w:tblPr>
        <w:tblW w:w="9603" w:type="dxa"/>
        <w:tblInd w:w="10" w:type="dxa"/>
        <w:tblCellMar>
          <w:left w:w="0" w:type="dxa"/>
          <w:right w:w="0" w:type="dxa"/>
        </w:tblCellMar>
        <w:tblLook w:val="04A0"/>
      </w:tblPr>
      <w:tblGrid>
        <w:gridCol w:w="567"/>
        <w:gridCol w:w="5245"/>
        <w:gridCol w:w="851"/>
        <w:gridCol w:w="851"/>
        <w:gridCol w:w="1254"/>
        <w:gridCol w:w="835"/>
      </w:tblGrid>
      <w:tr w:rsidR="00BF18A6" w:rsidRPr="00611333" w:rsidTr="00FA1DAB">
        <w:trPr>
          <w:trHeight w:val="397"/>
        </w:trPr>
        <w:tc>
          <w:tcPr>
            <w:tcW w:w="295"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BF18A6" w:rsidRPr="00611333" w:rsidRDefault="00BF18A6" w:rsidP="00F74021">
            <w:pPr>
              <w:spacing w:line="288" w:lineRule="auto"/>
              <w:jc w:val="center"/>
              <w:rPr>
                <w:rFonts w:ascii="Times New Roman" w:hAnsi="Times New Roman"/>
                <w:b/>
                <w:bCs/>
                <w:sz w:val="28"/>
                <w:szCs w:val="28"/>
                <w:lang w:eastAsia="vi-VN"/>
              </w:rPr>
            </w:pPr>
            <w:r w:rsidRPr="00611333">
              <w:rPr>
                <w:rFonts w:ascii="Times New Roman" w:hAnsi="Times New Roman"/>
                <w:b/>
                <w:bCs/>
                <w:sz w:val="28"/>
                <w:szCs w:val="28"/>
                <w:lang w:eastAsia="vi-VN"/>
              </w:rPr>
              <w:t>Số</w:t>
            </w:r>
          </w:p>
          <w:p w:rsidR="00BF18A6" w:rsidRPr="00611333" w:rsidRDefault="00BF18A6" w:rsidP="00F74021">
            <w:pPr>
              <w:spacing w:line="288" w:lineRule="auto"/>
              <w:jc w:val="center"/>
              <w:rPr>
                <w:rFonts w:ascii="Times New Roman" w:hAnsi="Times New Roman"/>
                <w:sz w:val="28"/>
                <w:szCs w:val="28"/>
                <w:lang w:eastAsia="vi-VN"/>
              </w:rPr>
            </w:pPr>
            <w:r w:rsidRPr="00611333">
              <w:rPr>
                <w:rFonts w:ascii="Times New Roman" w:hAnsi="Times New Roman"/>
                <w:b/>
                <w:bCs/>
                <w:sz w:val="28"/>
                <w:szCs w:val="28"/>
                <w:lang w:eastAsia="vi-VN"/>
              </w:rPr>
              <w:t> TT</w:t>
            </w:r>
          </w:p>
        </w:tc>
        <w:tc>
          <w:tcPr>
            <w:tcW w:w="2731" w:type="pct"/>
            <w:vMerge w:val="restart"/>
            <w:tcBorders>
              <w:top w:val="single" w:sz="8" w:space="0" w:color="auto"/>
              <w:left w:val="nil"/>
              <w:bottom w:val="single" w:sz="8" w:space="0" w:color="auto"/>
              <w:right w:val="single" w:sz="8" w:space="0" w:color="auto"/>
            </w:tcBorders>
            <w:shd w:val="clear" w:color="auto" w:fill="auto"/>
            <w:vAlign w:val="center"/>
            <w:hideMark/>
          </w:tcPr>
          <w:p w:rsidR="00BF18A6" w:rsidRPr="00611333" w:rsidRDefault="00BF18A6" w:rsidP="00F74021">
            <w:pPr>
              <w:spacing w:line="288" w:lineRule="auto"/>
              <w:jc w:val="center"/>
              <w:rPr>
                <w:rFonts w:ascii="Times New Roman" w:hAnsi="Times New Roman"/>
                <w:sz w:val="28"/>
                <w:szCs w:val="28"/>
                <w:lang w:val="en-US" w:eastAsia="vi-VN"/>
              </w:rPr>
            </w:pPr>
            <w:r w:rsidRPr="00611333">
              <w:rPr>
                <w:rFonts w:ascii="Times New Roman" w:hAnsi="Times New Roman"/>
                <w:b/>
                <w:bCs/>
                <w:sz w:val="28"/>
                <w:szCs w:val="28"/>
                <w:lang w:eastAsia="vi-VN"/>
              </w:rPr>
              <w:t xml:space="preserve">Tên </w:t>
            </w:r>
            <w:r w:rsidRPr="00611333">
              <w:rPr>
                <w:rFonts w:ascii="Times New Roman" w:hAnsi="Times New Roman"/>
                <w:b/>
                <w:bCs/>
                <w:sz w:val="28"/>
                <w:szCs w:val="28"/>
                <w:lang w:val="en-US" w:eastAsia="vi-VN"/>
              </w:rPr>
              <w:t>các bài trong mô đun</w:t>
            </w:r>
          </w:p>
        </w:tc>
        <w:tc>
          <w:tcPr>
            <w:tcW w:w="1974" w:type="pct"/>
            <w:gridSpan w:val="4"/>
            <w:tcBorders>
              <w:top w:val="single" w:sz="8" w:space="0" w:color="auto"/>
              <w:left w:val="nil"/>
              <w:bottom w:val="single" w:sz="8" w:space="0" w:color="auto"/>
              <w:right w:val="single" w:sz="8" w:space="0" w:color="auto"/>
            </w:tcBorders>
            <w:shd w:val="clear" w:color="auto" w:fill="auto"/>
            <w:vAlign w:val="center"/>
            <w:hideMark/>
          </w:tcPr>
          <w:p w:rsidR="00BF18A6" w:rsidRPr="00611333" w:rsidRDefault="00BF18A6" w:rsidP="00F74021">
            <w:pPr>
              <w:spacing w:line="288" w:lineRule="auto"/>
              <w:jc w:val="center"/>
              <w:rPr>
                <w:rFonts w:ascii="Times New Roman" w:hAnsi="Times New Roman"/>
                <w:sz w:val="28"/>
                <w:szCs w:val="28"/>
                <w:lang w:eastAsia="vi-VN"/>
              </w:rPr>
            </w:pPr>
            <w:r w:rsidRPr="00611333">
              <w:rPr>
                <w:rFonts w:ascii="Times New Roman" w:hAnsi="Times New Roman"/>
                <w:b/>
                <w:bCs/>
                <w:sz w:val="28"/>
                <w:szCs w:val="28"/>
                <w:lang w:eastAsia="vi-VN"/>
              </w:rPr>
              <w:t>Thời gian (giờ)</w:t>
            </w:r>
          </w:p>
        </w:tc>
      </w:tr>
      <w:tr w:rsidR="00BF18A6" w:rsidRPr="00611333" w:rsidTr="00FA1DAB">
        <w:trPr>
          <w:trHeight w:val="397"/>
        </w:trPr>
        <w:tc>
          <w:tcPr>
            <w:tcW w:w="295"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BF18A6" w:rsidRPr="00611333" w:rsidRDefault="00BF18A6" w:rsidP="00F74021">
            <w:pPr>
              <w:spacing w:line="288" w:lineRule="auto"/>
              <w:jc w:val="center"/>
              <w:rPr>
                <w:rFonts w:ascii="Times New Roman" w:hAnsi="Times New Roman"/>
                <w:sz w:val="28"/>
                <w:szCs w:val="28"/>
                <w:lang w:eastAsia="vi-VN"/>
              </w:rPr>
            </w:pPr>
          </w:p>
        </w:tc>
        <w:tc>
          <w:tcPr>
            <w:tcW w:w="2731" w:type="pct"/>
            <w:vMerge/>
            <w:tcBorders>
              <w:top w:val="single" w:sz="8" w:space="0" w:color="auto"/>
              <w:left w:val="nil"/>
              <w:bottom w:val="single" w:sz="8" w:space="0" w:color="auto"/>
              <w:right w:val="single" w:sz="8" w:space="0" w:color="auto"/>
            </w:tcBorders>
            <w:shd w:val="clear" w:color="auto" w:fill="auto"/>
            <w:vAlign w:val="center"/>
            <w:hideMark/>
          </w:tcPr>
          <w:p w:rsidR="00BF18A6" w:rsidRPr="00611333" w:rsidRDefault="00BF18A6" w:rsidP="00F74021">
            <w:pPr>
              <w:spacing w:line="288" w:lineRule="auto"/>
              <w:jc w:val="center"/>
              <w:rPr>
                <w:rFonts w:ascii="Times New Roman" w:hAnsi="Times New Roman"/>
                <w:sz w:val="28"/>
                <w:szCs w:val="28"/>
                <w:lang w:eastAsia="vi-VN"/>
              </w:rPr>
            </w:pPr>
          </w:p>
        </w:tc>
        <w:tc>
          <w:tcPr>
            <w:tcW w:w="443" w:type="pct"/>
            <w:tcBorders>
              <w:top w:val="nil"/>
              <w:left w:val="nil"/>
              <w:bottom w:val="single" w:sz="8" w:space="0" w:color="auto"/>
              <w:right w:val="single" w:sz="8" w:space="0" w:color="auto"/>
            </w:tcBorders>
            <w:shd w:val="clear" w:color="auto" w:fill="auto"/>
            <w:vAlign w:val="center"/>
            <w:hideMark/>
          </w:tcPr>
          <w:p w:rsidR="00BF18A6" w:rsidRPr="00611333" w:rsidRDefault="00BF18A6" w:rsidP="00F74021">
            <w:pPr>
              <w:spacing w:line="288" w:lineRule="auto"/>
              <w:jc w:val="center"/>
              <w:rPr>
                <w:rFonts w:ascii="Times New Roman" w:hAnsi="Times New Roman"/>
                <w:sz w:val="28"/>
                <w:szCs w:val="28"/>
                <w:lang w:eastAsia="vi-VN"/>
              </w:rPr>
            </w:pPr>
            <w:r w:rsidRPr="00611333">
              <w:rPr>
                <w:rFonts w:ascii="Times New Roman" w:hAnsi="Times New Roman"/>
                <w:b/>
                <w:bCs/>
                <w:sz w:val="28"/>
                <w:szCs w:val="28"/>
                <w:lang w:eastAsia="vi-VN"/>
              </w:rPr>
              <w:t>Tổng số</w:t>
            </w:r>
          </w:p>
        </w:tc>
        <w:tc>
          <w:tcPr>
            <w:tcW w:w="443" w:type="pct"/>
            <w:tcBorders>
              <w:top w:val="nil"/>
              <w:left w:val="nil"/>
              <w:bottom w:val="single" w:sz="8" w:space="0" w:color="auto"/>
              <w:right w:val="single" w:sz="8" w:space="0" w:color="auto"/>
            </w:tcBorders>
            <w:shd w:val="clear" w:color="auto" w:fill="auto"/>
            <w:vAlign w:val="center"/>
            <w:hideMark/>
          </w:tcPr>
          <w:p w:rsidR="00BF18A6" w:rsidRPr="00611333" w:rsidRDefault="00BF18A6" w:rsidP="00F74021">
            <w:pPr>
              <w:spacing w:line="288" w:lineRule="auto"/>
              <w:jc w:val="center"/>
              <w:rPr>
                <w:rFonts w:ascii="Times New Roman" w:hAnsi="Times New Roman"/>
                <w:sz w:val="28"/>
                <w:szCs w:val="28"/>
                <w:lang w:eastAsia="vi-VN"/>
              </w:rPr>
            </w:pPr>
            <w:r w:rsidRPr="00611333">
              <w:rPr>
                <w:rFonts w:ascii="Times New Roman" w:hAnsi="Times New Roman"/>
                <w:b/>
                <w:bCs/>
                <w:sz w:val="28"/>
                <w:szCs w:val="28"/>
                <w:lang w:eastAsia="vi-VN"/>
              </w:rPr>
              <w:t>Lý thuyết</w:t>
            </w:r>
          </w:p>
        </w:tc>
        <w:tc>
          <w:tcPr>
            <w:tcW w:w="653" w:type="pct"/>
            <w:tcBorders>
              <w:top w:val="nil"/>
              <w:left w:val="nil"/>
              <w:bottom w:val="single" w:sz="8" w:space="0" w:color="auto"/>
              <w:right w:val="single" w:sz="8" w:space="0" w:color="auto"/>
            </w:tcBorders>
            <w:shd w:val="clear" w:color="auto" w:fill="auto"/>
            <w:vAlign w:val="center"/>
            <w:hideMark/>
          </w:tcPr>
          <w:p w:rsidR="00BF18A6" w:rsidRPr="00611333" w:rsidRDefault="00BF18A6" w:rsidP="00F74021">
            <w:pPr>
              <w:spacing w:line="288" w:lineRule="auto"/>
              <w:jc w:val="center"/>
              <w:rPr>
                <w:rFonts w:ascii="Times New Roman" w:hAnsi="Times New Roman"/>
                <w:sz w:val="28"/>
                <w:szCs w:val="28"/>
                <w:lang w:val="en-US" w:eastAsia="vi-VN"/>
              </w:rPr>
            </w:pPr>
            <w:r w:rsidRPr="00611333">
              <w:rPr>
                <w:rFonts w:ascii="Times New Roman" w:hAnsi="Times New Roman"/>
                <w:b/>
                <w:bCs/>
                <w:sz w:val="28"/>
                <w:szCs w:val="28"/>
                <w:lang w:eastAsia="vi-VN"/>
              </w:rPr>
              <w:t xml:space="preserve">Thực tập tại </w:t>
            </w:r>
            <w:r w:rsidRPr="00611333">
              <w:rPr>
                <w:rFonts w:ascii="Times New Roman" w:hAnsi="Times New Roman"/>
                <w:b/>
                <w:bCs/>
                <w:sz w:val="28"/>
                <w:szCs w:val="28"/>
                <w:lang w:val="en-US" w:eastAsia="vi-VN"/>
              </w:rPr>
              <w:t>DN</w:t>
            </w:r>
          </w:p>
        </w:tc>
        <w:tc>
          <w:tcPr>
            <w:tcW w:w="435" w:type="pct"/>
            <w:tcBorders>
              <w:top w:val="nil"/>
              <w:left w:val="nil"/>
              <w:bottom w:val="single" w:sz="8" w:space="0" w:color="auto"/>
              <w:right w:val="single" w:sz="8" w:space="0" w:color="auto"/>
            </w:tcBorders>
            <w:shd w:val="clear" w:color="auto" w:fill="auto"/>
            <w:vAlign w:val="center"/>
            <w:hideMark/>
          </w:tcPr>
          <w:p w:rsidR="00BF18A6" w:rsidRPr="00611333" w:rsidRDefault="00BF18A6" w:rsidP="00F74021">
            <w:pPr>
              <w:spacing w:line="288" w:lineRule="auto"/>
              <w:jc w:val="center"/>
              <w:rPr>
                <w:rFonts w:ascii="Times New Roman" w:hAnsi="Times New Roman"/>
                <w:sz w:val="28"/>
                <w:szCs w:val="28"/>
                <w:lang w:eastAsia="vi-VN"/>
              </w:rPr>
            </w:pPr>
            <w:r w:rsidRPr="00611333">
              <w:rPr>
                <w:rFonts w:ascii="Times New Roman" w:hAnsi="Times New Roman"/>
                <w:b/>
                <w:bCs/>
                <w:sz w:val="28"/>
                <w:szCs w:val="28"/>
                <w:lang w:eastAsia="vi-VN"/>
              </w:rPr>
              <w:t>Kiểm tra</w:t>
            </w:r>
          </w:p>
        </w:tc>
      </w:tr>
      <w:tr w:rsidR="00BF18A6" w:rsidRPr="00611333" w:rsidTr="00FA1DAB">
        <w:trPr>
          <w:trHeight w:val="397"/>
        </w:trPr>
        <w:tc>
          <w:tcPr>
            <w:tcW w:w="295" w:type="pct"/>
            <w:tcBorders>
              <w:top w:val="single" w:sz="4" w:space="0" w:color="auto"/>
              <w:left w:val="single" w:sz="8"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eastAsia="vi-VN"/>
              </w:rPr>
            </w:pPr>
          </w:p>
        </w:tc>
        <w:tc>
          <w:tcPr>
            <w:tcW w:w="2731" w:type="pct"/>
            <w:tcBorders>
              <w:top w:val="single" w:sz="4" w:space="0" w:color="auto"/>
              <w:left w:val="nil"/>
              <w:right w:val="single" w:sz="8" w:space="0" w:color="auto"/>
            </w:tcBorders>
            <w:shd w:val="clear" w:color="auto" w:fill="auto"/>
          </w:tcPr>
          <w:p w:rsidR="00BF18A6" w:rsidRPr="00611333" w:rsidRDefault="00BF18A6" w:rsidP="00F74021">
            <w:pPr>
              <w:spacing w:line="288" w:lineRule="auto"/>
              <w:jc w:val="both"/>
              <w:rPr>
                <w:rFonts w:ascii="Times New Roman" w:hAnsi="Times New Roman"/>
                <w:sz w:val="28"/>
                <w:szCs w:val="28"/>
                <w:lang w:val="en-US"/>
              </w:rPr>
            </w:pPr>
            <w:r w:rsidRPr="00611333">
              <w:rPr>
                <w:rFonts w:ascii="Times New Roman" w:hAnsi="Times New Roman"/>
                <w:sz w:val="28"/>
                <w:szCs w:val="28"/>
              </w:rPr>
              <w:t xml:space="preserve">Bài 1: Tìm hiểu tổng quan về </w:t>
            </w:r>
            <w:r w:rsidRPr="00611333">
              <w:rPr>
                <w:rFonts w:ascii="Times New Roman" w:hAnsi="Times New Roman"/>
                <w:sz w:val="28"/>
                <w:szCs w:val="28"/>
                <w:lang w:val="en-US"/>
              </w:rPr>
              <w:t>đơn vị thực tập</w:t>
            </w:r>
          </w:p>
        </w:tc>
        <w:tc>
          <w:tcPr>
            <w:tcW w:w="443" w:type="pct"/>
            <w:tcBorders>
              <w:top w:val="single" w:sz="4" w:space="0" w:color="auto"/>
              <w:left w:val="nil"/>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val="en-US" w:eastAsia="vi-VN"/>
              </w:rPr>
            </w:pPr>
            <w:r w:rsidRPr="00611333">
              <w:rPr>
                <w:rFonts w:ascii="Times New Roman" w:hAnsi="Times New Roman"/>
                <w:sz w:val="28"/>
                <w:szCs w:val="28"/>
                <w:lang w:val="en-US" w:eastAsia="vi-VN"/>
              </w:rPr>
              <w:t>30</w:t>
            </w:r>
          </w:p>
        </w:tc>
        <w:tc>
          <w:tcPr>
            <w:tcW w:w="443" w:type="pct"/>
            <w:tcBorders>
              <w:top w:val="single" w:sz="4" w:space="0" w:color="auto"/>
              <w:left w:val="nil"/>
              <w:right w:val="single" w:sz="8" w:space="0" w:color="auto"/>
            </w:tcBorders>
            <w:shd w:val="clear" w:color="auto" w:fill="auto"/>
          </w:tcPr>
          <w:p w:rsidR="00BF18A6" w:rsidRPr="00611333" w:rsidRDefault="00BF18A6" w:rsidP="00F74021">
            <w:pPr>
              <w:spacing w:line="288" w:lineRule="auto"/>
              <w:jc w:val="center"/>
              <w:rPr>
                <w:rFonts w:ascii="Times New Roman" w:hAnsi="Times New Roman"/>
                <w:b/>
                <w:sz w:val="28"/>
                <w:szCs w:val="28"/>
                <w:lang w:eastAsia="vi-VN"/>
              </w:rPr>
            </w:pPr>
          </w:p>
        </w:tc>
        <w:tc>
          <w:tcPr>
            <w:tcW w:w="653" w:type="pct"/>
            <w:tcBorders>
              <w:top w:val="single" w:sz="4" w:space="0" w:color="auto"/>
              <w:left w:val="nil"/>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eastAsia="vi-VN"/>
              </w:rPr>
            </w:pPr>
            <w:r w:rsidRPr="00611333">
              <w:rPr>
                <w:rFonts w:ascii="Times New Roman" w:hAnsi="Times New Roman"/>
                <w:sz w:val="28"/>
                <w:szCs w:val="28"/>
                <w:lang w:val="en-US" w:eastAsia="vi-VN"/>
              </w:rPr>
              <w:t>3</w:t>
            </w:r>
            <w:r w:rsidRPr="00611333">
              <w:rPr>
                <w:rFonts w:ascii="Times New Roman" w:hAnsi="Times New Roman"/>
                <w:sz w:val="28"/>
                <w:szCs w:val="28"/>
                <w:lang w:eastAsia="vi-VN"/>
              </w:rPr>
              <w:t>0</w:t>
            </w:r>
          </w:p>
        </w:tc>
        <w:tc>
          <w:tcPr>
            <w:tcW w:w="435" w:type="pct"/>
            <w:tcBorders>
              <w:top w:val="single" w:sz="4" w:space="0" w:color="auto"/>
              <w:left w:val="nil"/>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eastAsia="vi-VN"/>
              </w:rPr>
            </w:pPr>
          </w:p>
        </w:tc>
      </w:tr>
      <w:tr w:rsidR="00BF18A6" w:rsidRPr="00611333" w:rsidTr="00FA1DAB">
        <w:trPr>
          <w:trHeight w:val="397"/>
        </w:trPr>
        <w:tc>
          <w:tcPr>
            <w:tcW w:w="295" w:type="pct"/>
            <w:tcBorders>
              <w:top w:val="single" w:sz="4" w:space="0" w:color="auto"/>
              <w:left w:val="single" w:sz="8" w:space="0" w:color="auto"/>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eastAsia="vi-VN"/>
              </w:rPr>
            </w:pPr>
          </w:p>
        </w:tc>
        <w:tc>
          <w:tcPr>
            <w:tcW w:w="2731" w:type="pct"/>
            <w:tcBorders>
              <w:top w:val="single" w:sz="4" w:space="0" w:color="auto"/>
              <w:left w:val="nil"/>
              <w:bottom w:val="single" w:sz="4" w:space="0" w:color="auto"/>
              <w:right w:val="single" w:sz="8" w:space="0" w:color="auto"/>
            </w:tcBorders>
            <w:shd w:val="clear" w:color="auto" w:fill="auto"/>
          </w:tcPr>
          <w:p w:rsidR="00BF18A6" w:rsidRPr="00851468" w:rsidRDefault="00BF18A6" w:rsidP="00F74021">
            <w:pPr>
              <w:pStyle w:val="Heading2"/>
              <w:rPr>
                <w:lang w:val="en-US"/>
              </w:rPr>
            </w:pPr>
            <w:r w:rsidRPr="00851468">
              <w:t xml:space="preserve">Bài 2: Tìm hiểu </w:t>
            </w:r>
            <w:r w:rsidRPr="00851468">
              <w:rPr>
                <w:lang w:val="en-US"/>
              </w:rPr>
              <w:t>khái quát</w:t>
            </w:r>
            <w:r w:rsidRPr="00851468">
              <w:t xml:space="preserve"> về </w:t>
            </w:r>
            <w:r w:rsidRPr="00851468">
              <w:rPr>
                <w:lang w:val="en-US"/>
              </w:rPr>
              <w:t>công táctài chính tại đơn vị thực tập</w:t>
            </w:r>
          </w:p>
        </w:tc>
        <w:tc>
          <w:tcPr>
            <w:tcW w:w="443" w:type="pct"/>
            <w:tcBorders>
              <w:top w:val="single" w:sz="4" w:space="0" w:color="auto"/>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val="en-US" w:eastAsia="vi-VN"/>
              </w:rPr>
            </w:pPr>
            <w:r w:rsidRPr="00611333">
              <w:rPr>
                <w:rFonts w:ascii="Times New Roman" w:hAnsi="Times New Roman"/>
                <w:sz w:val="28"/>
                <w:szCs w:val="28"/>
                <w:lang w:val="en-US" w:eastAsia="vi-VN"/>
              </w:rPr>
              <w:t>30</w:t>
            </w:r>
          </w:p>
        </w:tc>
        <w:tc>
          <w:tcPr>
            <w:tcW w:w="443" w:type="pct"/>
            <w:tcBorders>
              <w:top w:val="single" w:sz="4" w:space="0" w:color="auto"/>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b/>
                <w:sz w:val="28"/>
                <w:szCs w:val="28"/>
                <w:lang w:eastAsia="vi-VN"/>
              </w:rPr>
            </w:pPr>
          </w:p>
        </w:tc>
        <w:tc>
          <w:tcPr>
            <w:tcW w:w="653" w:type="pct"/>
            <w:tcBorders>
              <w:top w:val="single" w:sz="4" w:space="0" w:color="auto"/>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eastAsia="vi-VN"/>
              </w:rPr>
            </w:pPr>
            <w:r w:rsidRPr="00611333">
              <w:rPr>
                <w:rFonts w:ascii="Times New Roman" w:hAnsi="Times New Roman"/>
                <w:sz w:val="28"/>
                <w:szCs w:val="28"/>
                <w:lang w:val="en-US" w:eastAsia="vi-VN"/>
              </w:rPr>
              <w:t>3</w:t>
            </w:r>
            <w:r w:rsidRPr="00611333">
              <w:rPr>
                <w:rFonts w:ascii="Times New Roman" w:hAnsi="Times New Roman"/>
                <w:sz w:val="28"/>
                <w:szCs w:val="28"/>
                <w:lang w:eastAsia="vi-VN"/>
              </w:rPr>
              <w:t>0</w:t>
            </w:r>
          </w:p>
        </w:tc>
        <w:tc>
          <w:tcPr>
            <w:tcW w:w="435" w:type="pct"/>
            <w:tcBorders>
              <w:top w:val="single" w:sz="4" w:space="0" w:color="auto"/>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eastAsia="vi-VN"/>
              </w:rPr>
            </w:pPr>
          </w:p>
        </w:tc>
      </w:tr>
      <w:tr w:rsidR="00BF18A6" w:rsidRPr="00611333" w:rsidTr="00FA1DAB">
        <w:trPr>
          <w:trHeight w:val="397"/>
        </w:trPr>
        <w:tc>
          <w:tcPr>
            <w:tcW w:w="295" w:type="pct"/>
            <w:tcBorders>
              <w:top w:val="single" w:sz="4" w:space="0" w:color="auto"/>
              <w:left w:val="single" w:sz="8" w:space="0" w:color="auto"/>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eastAsia="vi-VN"/>
              </w:rPr>
            </w:pPr>
          </w:p>
        </w:tc>
        <w:tc>
          <w:tcPr>
            <w:tcW w:w="2731" w:type="pct"/>
            <w:tcBorders>
              <w:top w:val="single" w:sz="4" w:space="0" w:color="auto"/>
              <w:left w:val="nil"/>
              <w:bottom w:val="single" w:sz="4" w:space="0" w:color="auto"/>
              <w:right w:val="single" w:sz="8" w:space="0" w:color="auto"/>
            </w:tcBorders>
            <w:shd w:val="clear" w:color="auto" w:fill="auto"/>
          </w:tcPr>
          <w:p w:rsidR="00BF18A6" w:rsidRPr="00611333" w:rsidRDefault="00BF18A6" w:rsidP="00F74021">
            <w:pPr>
              <w:spacing w:line="288" w:lineRule="auto"/>
              <w:jc w:val="both"/>
              <w:rPr>
                <w:rFonts w:ascii="Times New Roman" w:hAnsi="Times New Roman"/>
                <w:sz w:val="28"/>
                <w:szCs w:val="28"/>
                <w:lang w:val="en-US"/>
              </w:rPr>
            </w:pPr>
            <w:r w:rsidRPr="00611333">
              <w:rPr>
                <w:rFonts w:ascii="Times New Roman" w:hAnsi="Times New Roman"/>
                <w:sz w:val="28"/>
                <w:szCs w:val="28"/>
              </w:rPr>
              <w:t xml:space="preserve">Bài 3: Tham gia </w:t>
            </w:r>
            <w:r w:rsidRPr="00611333">
              <w:rPr>
                <w:rFonts w:ascii="Times New Roman" w:hAnsi="Times New Roman"/>
                <w:sz w:val="28"/>
                <w:szCs w:val="28"/>
                <w:lang w:val="en-US"/>
              </w:rPr>
              <w:t>hoạt động kinh doanh</w:t>
            </w:r>
            <w:r w:rsidRPr="00611333">
              <w:rPr>
                <w:rFonts w:ascii="Times New Roman" w:hAnsi="Times New Roman"/>
                <w:sz w:val="28"/>
                <w:szCs w:val="28"/>
              </w:rPr>
              <w:t xml:space="preserve"> và trải nghiệm thực tế tại </w:t>
            </w:r>
            <w:r w:rsidRPr="00611333">
              <w:rPr>
                <w:rFonts w:ascii="Times New Roman" w:hAnsi="Times New Roman"/>
                <w:sz w:val="28"/>
                <w:szCs w:val="28"/>
                <w:lang w:val="en-US"/>
              </w:rPr>
              <w:t>đơn vị thực tập</w:t>
            </w:r>
          </w:p>
        </w:tc>
        <w:tc>
          <w:tcPr>
            <w:tcW w:w="443" w:type="pct"/>
            <w:tcBorders>
              <w:top w:val="single" w:sz="4" w:space="0" w:color="auto"/>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val="en-US" w:eastAsia="vi-VN"/>
              </w:rPr>
            </w:pPr>
            <w:r w:rsidRPr="00611333">
              <w:rPr>
                <w:rFonts w:ascii="Times New Roman" w:hAnsi="Times New Roman"/>
                <w:sz w:val="28"/>
                <w:szCs w:val="28"/>
                <w:lang w:val="en-US" w:eastAsia="vi-VN"/>
              </w:rPr>
              <w:t>120</w:t>
            </w:r>
          </w:p>
        </w:tc>
        <w:tc>
          <w:tcPr>
            <w:tcW w:w="443" w:type="pct"/>
            <w:tcBorders>
              <w:top w:val="single" w:sz="4" w:space="0" w:color="auto"/>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b/>
                <w:sz w:val="28"/>
                <w:szCs w:val="28"/>
                <w:lang w:eastAsia="vi-VN"/>
              </w:rPr>
            </w:pPr>
          </w:p>
        </w:tc>
        <w:tc>
          <w:tcPr>
            <w:tcW w:w="653" w:type="pct"/>
            <w:tcBorders>
              <w:top w:val="single" w:sz="4" w:space="0" w:color="auto"/>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val="en-US" w:eastAsia="vi-VN"/>
              </w:rPr>
            </w:pPr>
            <w:r w:rsidRPr="00611333">
              <w:rPr>
                <w:rFonts w:ascii="Times New Roman" w:hAnsi="Times New Roman"/>
                <w:sz w:val="28"/>
                <w:szCs w:val="28"/>
                <w:lang w:val="en-US" w:eastAsia="vi-VN"/>
              </w:rPr>
              <w:t>120</w:t>
            </w:r>
          </w:p>
        </w:tc>
        <w:tc>
          <w:tcPr>
            <w:tcW w:w="435" w:type="pct"/>
            <w:tcBorders>
              <w:top w:val="single" w:sz="4" w:space="0" w:color="auto"/>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sz w:val="28"/>
                <w:szCs w:val="28"/>
                <w:lang w:eastAsia="vi-VN"/>
              </w:rPr>
            </w:pPr>
          </w:p>
        </w:tc>
      </w:tr>
      <w:tr w:rsidR="00BF18A6" w:rsidRPr="00611333" w:rsidTr="00FA1DAB">
        <w:trPr>
          <w:trHeight w:val="397"/>
        </w:trPr>
        <w:tc>
          <w:tcPr>
            <w:tcW w:w="295" w:type="pct"/>
            <w:tcBorders>
              <w:top w:val="nil"/>
              <w:left w:val="single" w:sz="8" w:space="0" w:color="auto"/>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b/>
                <w:sz w:val="28"/>
                <w:szCs w:val="28"/>
                <w:lang w:eastAsia="vi-VN"/>
              </w:rPr>
            </w:pPr>
          </w:p>
        </w:tc>
        <w:tc>
          <w:tcPr>
            <w:tcW w:w="2731" w:type="pct"/>
            <w:tcBorders>
              <w:top w:val="nil"/>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b/>
                <w:sz w:val="28"/>
                <w:szCs w:val="28"/>
                <w:lang w:eastAsia="vi-VN"/>
              </w:rPr>
            </w:pPr>
            <w:r w:rsidRPr="00611333">
              <w:rPr>
                <w:rFonts w:ascii="Times New Roman" w:hAnsi="Times New Roman"/>
                <w:b/>
                <w:sz w:val="28"/>
                <w:szCs w:val="28"/>
                <w:lang w:val="en-US" w:eastAsia="vi-VN"/>
              </w:rPr>
              <w:t>C</w:t>
            </w:r>
            <w:r w:rsidRPr="00611333">
              <w:rPr>
                <w:rFonts w:ascii="Times New Roman" w:hAnsi="Times New Roman"/>
                <w:b/>
                <w:sz w:val="28"/>
                <w:szCs w:val="28"/>
                <w:lang w:eastAsia="vi-VN"/>
              </w:rPr>
              <w:t>ộng</w:t>
            </w:r>
          </w:p>
        </w:tc>
        <w:tc>
          <w:tcPr>
            <w:tcW w:w="443" w:type="pct"/>
            <w:tcBorders>
              <w:top w:val="nil"/>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b/>
                <w:sz w:val="28"/>
                <w:szCs w:val="28"/>
                <w:lang w:val="en-US" w:eastAsia="vi-VN"/>
              </w:rPr>
            </w:pPr>
            <w:r w:rsidRPr="00611333">
              <w:rPr>
                <w:rFonts w:ascii="Times New Roman" w:hAnsi="Times New Roman"/>
                <w:b/>
                <w:sz w:val="28"/>
                <w:szCs w:val="28"/>
                <w:lang w:val="en-US" w:eastAsia="vi-VN"/>
              </w:rPr>
              <w:t>180</w:t>
            </w:r>
          </w:p>
        </w:tc>
        <w:tc>
          <w:tcPr>
            <w:tcW w:w="443" w:type="pct"/>
            <w:tcBorders>
              <w:top w:val="nil"/>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b/>
                <w:sz w:val="28"/>
                <w:szCs w:val="28"/>
                <w:lang w:eastAsia="vi-VN"/>
              </w:rPr>
            </w:pPr>
          </w:p>
        </w:tc>
        <w:tc>
          <w:tcPr>
            <w:tcW w:w="653" w:type="pct"/>
            <w:tcBorders>
              <w:top w:val="nil"/>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b/>
                <w:sz w:val="28"/>
                <w:szCs w:val="28"/>
                <w:lang w:val="en-US" w:eastAsia="vi-VN"/>
              </w:rPr>
            </w:pPr>
            <w:r w:rsidRPr="00611333">
              <w:rPr>
                <w:rFonts w:ascii="Times New Roman" w:hAnsi="Times New Roman"/>
                <w:b/>
                <w:sz w:val="28"/>
                <w:szCs w:val="28"/>
                <w:lang w:val="en-US" w:eastAsia="vi-VN"/>
              </w:rPr>
              <w:t>180</w:t>
            </w:r>
          </w:p>
        </w:tc>
        <w:tc>
          <w:tcPr>
            <w:tcW w:w="435" w:type="pct"/>
            <w:tcBorders>
              <w:top w:val="nil"/>
              <w:left w:val="nil"/>
              <w:bottom w:val="single" w:sz="4" w:space="0" w:color="auto"/>
              <w:right w:val="single" w:sz="8" w:space="0" w:color="auto"/>
            </w:tcBorders>
            <w:shd w:val="clear" w:color="auto" w:fill="auto"/>
          </w:tcPr>
          <w:p w:rsidR="00BF18A6" w:rsidRPr="00611333" w:rsidRDefault="00BF18A6" w:rsidP="00F74021">
            <w:pPr>
              <w:spacing w:line="288" w:lineRule="auto"/>
              <w:jc w:val="center"/>
              <w:rPr>
                <w:rFonts w:ascii="Times New Roman" w:hAnsi="Times New Roman"/>
                <w:b/>
                <w:sz w:val="28"/>
                <w:szCs w:val="28"/>
                <w:lang w:eastAsia="vi-VN"/>
              </w:rPr>
            </w:pPr>
          </w:p>
        </w:tc>
      </w:tr>
    </w:tbl>
    <w:p w:rsidR="00BF18A6" w:rsidRPr="00611333" w:rsidRDefault="00BF18A6" w:rsidP="00F74021">
      <w:pPr>
        <w:pStyle w:val="ListParagraph"/>
        <w:numPr>
          <w:ilvl w:val="0"/>
          <w:numId w:val="9"/>
        </w:numPr>
        <w:spacing w:line="288" w:lineRule="auto"/>
        <w:rPr>
          <w:rFonts w:ascii="Times New Roman" w:hAnsi="Times New Roman"/>
          <w:sz w:val="28"/>
          <w:szCs w:val="28"/>
          <w:lang w:eastAsia="vi-VN"/>
        </w:rPr>
      </w:pPr>
      <w:r w:rsidRPr="00611333">
        <w:rPr>
          <w:rFonts w:ascii="Times New Roman" w:hAnsi="Times New Roman"/>
          <w:sz w:val="28"/>
          <w:szCs w:val="28"/>
          <w:lang w:eastAsia="vi-VN"/>
        </w:rPr>
        <w:t>Nội dung chi tiết:</w:t>
      </w:r>
    </w:p>
    <w:p w:rsidR="00BF18A6" w:rsidRPr="00611333" w:rsidRDefault="00BF18A6" w:rsidP="00992F98">
      <w:pPr>
        <w:pStyle w:val="ListParagraph"/>
        <w:spacing w:line="281" w:lineRule="auto"/>
        <w:ind w:left="0"/>
        <w:rPr>
          <w:rFonts w:ascii="Times New Roman" w:hAnsi="Times New Roman"/>
          <w:b/>
          <w:sz w:val="28"/>
          <w:szCs w:val="28"/>
          <w:lang w:val="en-US"/>
        </w:rPr>
      </w:pPr>
      <w:r w:rsidRPr="00611333">
        <w:rPr>
          <w:rFonts w:ascii="Times New Roman" w:hAnsi="Times New Roman"/>
          <w:b/>
          <w:sz w:val="28"/>
          <w:szCs w:val="28"/>
        </w:rPr>
        <w:t xml:space="preserve">Bài 1: Tìm hiểu tổng quan về </w:t>
      </w:r>
      <w:r w:rsidRPr="00611333">
        <w:rPr>
          <w:rFonts w:ascii="Times New Roman" w:hAnsi="Times New Roman"/>
          <w:b/>
          <w:sz w:val="28"/>
          <w:szCs w:val="28"/>
          <w:lang w:val="en-US"/>
        </w:rPr>
        <w:t>đơn vị thực tập</w:t>
      </w:r>
    </w:p>
    <w:p w:rsidR="00BF18A6" w:rsidRPr="00611333" w:rsidRDefault="00BF18A6" w:rsidP="00992F98">
      <w:pPr>
        <w:pStyle w:val="ListParagraph"/>
        <w:spacing w:line="281" w:lineRule="auto"/>
        <w:ind w:left="1440" w:firstLine="720"/>
        <w:jc w:val="right"/>
        <w:rPr>
          <w:rFonts w:ascii="Times New Roman" w:hAnsi="Times New Roman"/>
          <w:i/>
          <w:sz w:val="28"/>
          <w:szCs w:val="28"/>
          <w:lang w:val="en-US"/>
        </w:rPr>
      </w:pPr>
      <w:r w:rsidRPr="00611333">
        <w:rPr>
          <w:rFonts w:ascii="Times New Roman" w:hAnsi="Times New Roman"/>
          <w:i/>
          <w:sz w:val="28"/>
          <w:szCs w:val="28"/>
        </w:rPr>
        <w:t xml:space="preserve">Thời gian: </w:t>
      </w:r>
      <w:r w:rsidRPr="00611333">
        <w:rPr>
          <w:rFonts w:ascii="Times New Roman" w:hAnsi="Times New Roman"/>
          <w:i/>
          <w:sz w:val="28"/>
          <w:szCs w:val="28"/>
          <w:lang w:val="en-US"/>
        </w:rPr>
        <w:t xml:space="preserve">30 </w:t>
      </w:r>
      <w:r w:rsidRPr="00611333">
        <w:rPr>
          <w:rFonts w:ascii="Times New Roman" w:hAnsi="Times New Roman"/>
          <w:i/>
          <w:sz w:val="28"/>
          <w:szCs w:val="28"/>
        </w:rPr>
        <w:t>giờ ( TH:</w:t>
      </w:r>
      <w:r w:rsidRPr="00611333">
        <w:rPr>
          <w:rFonts w:ascii="Times New Roman" w:hAnsi="Times New Roman"/>
          <w:i/>
          <w:sz w:val="28"/>
          <w:szCs w:val="28"/>
          <w:lang w:val="en-US"/>
        </w:rPr>
        <w:t>30</w:t>
      </w:r>
      <w:r w:rsidRPr="00611333">
        <w:rPr>
          <w:rFonts w:ascii="Times New Roman" w:hAnsi="Times New Roman"/>
          <w:i/>
          <w:sz w:val="28"/>
          <w:szCs w:val="28"/>
        </w:rPr>
        <w:t xml:space="preserve"> giờ)</w:t>
      </w:r>
    </w:p>
    <w:p w:rsidR="00BF18A6" w:rsidRPr="00611333" w:rsidRDefault="00BF18A6" w:rsidP="00992F98">
      <w:pPr>
        <w:spacing w:line="281" w:lineRule="auto"/>
        <w:rPr>
          <w:rFonts w:ascii="Times New Roman" w:hAnsi="Times New Roman"/>
          <w:sz w:val="28"/>
          <w:szCs w:val="28"/>
          <w:lang w:val="en-US"/>
        </w:rPr>
      </w:pP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lang w:val="en-US"/>
        </w:rPr>
        <w:t xml:space="preserve">1. </w:t>
      </w:r>
      <w:r w:rsidRPr="00611333">
        <w:rPr>
          <w:rFonts w:ascii="Times New Roman" w:hAnsi="Times New Roman"/>
          <w:iCs/>
          <w:sz w:val="28"/>
          <w:szCs w:val="28"/>
        </w:rPr>
        <w:t>Mục tiêu:</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xml:space="preserve">- </w:t>
      </w:r>
      <w:r w:rsidRPr="00611333">
        <w:rPr>
          <w:rFonts w:ascii="Times New Roman" w:hAnsi="Times New Roman"/>
          <w:iCs/>
          <w:sz w:val="28"/>
          <w:szCs w:val="28"/>
          <w:lang w:val="en-US"/>
        </w:rPr>
        <w:t>Về k</w:t>
      </w:r>
      <w:r w:rsidRPr="00611333">
        <w:rPr>
          <w:rFonts w:ascii="Times New Roman" w:hAnsi="Times New Roman"/>
          <w:iCs/>
          <w:sz w:val="28"/>
          <w:szCs w:val="28"/>
        </w:rPr>
        <w:t>iến thức:</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Tìm hiểu về quá trình hình thành và phát triển tại đơn vị thực tập;</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Tiếp cận hoạt động kinh doanh, cơ cấu tổ chức bộ máy quản lý tại đơn vị thực tập.</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Về kỹ năng:</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Vận dụng được kỹ năng thực hành vào giải quyết các nghiệp vụ tại đơn vị thực tập;</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Viết được đề cương Báo cáo thực tập cơ sở.</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xml:space="preserve">- Về năng lực tự chủ và chịu trách nhiệm: </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xml:space="preserve">+ Chấp hành tốt các nội quy, quy định tại  </w:t>
      </w:r>
      <w:r w:rsidRPr="00611333">
        <w:rPr>
          <w:rFonts w:ascii="Times New Roman" w:hAnsi="Times New Roman"/>
          <w:iCs/>
          <w:sz w:val="28"/>
          <w:szCs w:val="28"/>
          <w:lang w:val="en-US"/>
        </w:rPr>
        <w:t>đơn vị thực tập</w:t>
      </w:r>
      <w:r w:rsidRPr="00611333">
        <w:rPr>
          <w:rFonts w:ascii="Times New Roman" w:hAnsi="Times New Roman"/>
          <w:iCs/>
          <w:sz w:val="28"/>
          <w:szCs w:val="28"/>
        </w:rPr>
        <w:t>.</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Tích cực làm việc nhóm, nghiên cứu tài liệu tham khảo</w:t>
      </w:r>
    </w:p>
    <w:p w:rsidR="00BF18A6" w:rsidRPr="00611333" w:rsidRDefault="00BF18A6" w:rsidP="00992F98">
      <w:pPr>
        <w:widowControl w:val="0"/>
        <w:pBdr>
          <w:top w:val="nil"/>
          <w:left w:val="nil"/>
          <w:bottom w:val="nil"/>
          <w:right w:val="nil"/>
          <w:between w:val="nil"/>
        </w:pBdr>
        <w:spacing w:line="281" w:lineRule="auto"/>
        <w:ind w:firstLine="709"/>
        <w:jc w:val="both"/>
        <w:rPr>
          <w:rFonts w:ascii="Times New Roman" w:hAnsi="Times New Roman"/>
          <w:iCs/>
          <w:sz w:val="28"/>
          <w:szCs w:val="28"/>
          <w:lang w:val="en-US"/>
        </w:rPr>
      </w:pPr>
      <w:r w:rsidRPr="00611333">
        <w:rPr>
          <w:rFonts w:ascii="Times New Roman" w:hAnsi="Times New Roman"/>
          <w:iCs/>
          <w:sz w:val="28"/>
          <w:szCs w:val="28"/>
          <w:lang w:val="en-US"/>
        </w:rPr>
        <w:t>2. Nội dung bài</w:t>
      </w:r>
    </w:p>
    <w:tbl>
      <w:tblPr>
        <w:tblW w:w="9231" w:type="dxa"/>
        <w:tblInd w:w="675" w:type="dxa"/>
        <w:tblLook w:val="04A0"/>
      </w:tblPr>
      <w:tblGrid>
        <w:gridCol w:w="7230"/>
        <w:gridCol w:w="708"/>
        <w:gridCol w:w="1293"/>
      </w:tblGrid>
      <w:tr w:rsidR="00BF18A6" w:rsidRPr="00611333" w:rsidTr="00FA1DAB">
        <w:trPr>
          <w:trHeight w:val="397"/>
        </w:trPr>
        <w:tc>
          <w:tcPr>
            <w:tcW w:w="7230" w:type="dxa"/>
            <w:shd w:val="clear" w:color="auto" w:fill="auto"/>
          </w:tcPr>
          <w:p w:rsidR="00BF18A6" w:rsidRPr="00611333" w:rsidRDefault="00BF18A6" w:rsidP="00992F98">
            <w:pPr>
              <w:spacing w:line="281" w:lineRule="auto"/>
              <w:jc w:val="both"/>
              <w:rPr>
                <w:rFonts w:ascii="Times New Roman" w:hAnsi="Times New Roman"/>
                <w:sz w:val="28"/>
                <w:szCs w:val="28"/>
                <w:lang w:val="en-US" w:eastAsia="vi-VN"/>
              </w:rPr>
            </w:pPr>
            <w:r w:rsidRPr="00611333">
              <w:rPr>
                <w:rFonts w:ascii="Times New Roman" w:hAnsi="Times New Roman"/>
                <w:sz w:val="28"/>
                <w:szCs w:val="28"/>
                <w:lang w:val="en-US"/>
              </w:rPr>
              <w:t>2.1.Quá trình hình thành và phát triển của đơn vị thực tập</w:t>
            </w:r>
          </w:p>
        </w:tc>
        <w:tc>
          <w:tcPr>
            <w:tcW w:w="708" w:type="dxa"/>
            <w:shd w:val="clear" w:color="auto" w:fill="auto"/>
          </w:tcPr>
          <w:p w:rsidR="00BF18A6" w:rsidRPr="00611333" w:rsidRDefault="00BF18A6" w:rsidP="00992F98">
            <w:pPr>
              <w:spacing w:line="281" w:lineRule="auto"/>
              <w:jc w:val="right"/>
              <w:rPr>
                <w:rFonts w:ascii="Times New Roman" w:hAnsi="Times New Roman"/>
                <w:sz w:val="28"/>
                <w:szCs w:val="28"/>
                <w:lang w:val="en-US"/>
              </w:rPr>
            </w:pPr>
            <w:r w:rsidRPr="00611333">
              <w:rPr>
                <w:rFonts w:ascii="Times New Roman" w:hAnsi="Times New Roman"/>
                <w:sz w:val="28"/>
                <w:szCs w:val="28"/>
                <w:lang w:val="en-US"/>
              </w:rPr>
              <w:t>10</w:t>
            </w:r>
          </w:p>
        </w:tc>
        <w:tc>
          <w:tcPr>
            <w:tcW w:w="1293" w:type="dxa"/>
            <w:shd w:val="clear" w:color="auto" w:fill="auto"/>
          </w:tcPr>
          <w:p w:rsidR="00BF18A6" w:rsidRPr="00611333" w:rsidRDefault="00BF18A6" w:rsidP="00992F98">
            <w:pPr>
              <w:spacing w:line="281" w:lineRule="auto"/>
              <w:jc w:val="both"/>
              <w:rPr>
                <w:rFonts w:ascii="Times New Roman" w:hAnsi="Times New Roman"/>
                <w:sz w:val="28"/>
                <w:szCs w:val="28"/>
                <w:lang w:val="en-US"/>
              </w:rPr>
            </w:pPr>
            <w:r w:rsidRPr="00611333">
              <w:rPr>
                <w:rFonts w:ascii="Times New Roman" w:hAnsi="Times New Roman"/>
                <w:i/>
                <w:sz w:val="28"/>
                <w:szCs w:val="28"/>
              </w:rPr>
              <w:t>giờ</w:t>
            </w:r>
          </w:p>
        </w:tc>
      </w:tr>
      <w:tr w:rsidR="00BF18A6" w:rsidRPr="00611333" w:rsidTr="00FA1DAB">
        <w:trPr>
          <w:trHeight w:val="397"/>
        </w:trPr>
        <w:tc>
          <w:tcPr>
            <w:tcW w:w="7230" w:type="dxa"/>
            <w:shd w:val="clear" w:color="auto" w:fill="auto"/>
          </w:tcPr>
          <w:p w:rsidR="00BF18A6" w:rsidRPr="00611333" w:rsidRDefault="00BF18A6" w:rsidP="00992F98">
            <w:pPr>
              <w:spacing w:line="281" w:lineRule="auto"/>
              <w:jc w:val="both"/>
              <w:rPr>
                <w:rFonts w:ascii="Times New Roman" w:hAnsi="Times New Roman"/>
                <w:sz w:val="28"/>
                <w:szCs w:val="28"/>
                <w:lang w:val="en-US" w:eastAsia="vi-VN"/>
              </w:rPr>
            </w:pPr>
            <w:r w:rsidRPr="00611333">
              <w:rPr>
                <w:rFonts w:ascii="Times New Roman" w:hAnsi="Times New Roman"/>
                <w:sz w:val="28"/>
                <w:szCs w:val="28"/>
                <w:lang w:val="en-US"/>
              </w:rPr>
              <w:t>2.2.Cơ cấu tổ chức bộ máy quản lý, nhiệm vụ chức năng của từng bộ phận</w:t>
            </w:r>
          </w:p>
        </w:tc>
        <w:tc>
          <w:tcPr>
            <w:tcW w:w="708" w:type="dxa"/>
            <w:shd w:val="clear" w:color="auto" w:fill="auto"/>
          </w:tcPr>
          <w:p w:rsidR="00BF18A6" w:rsidRPr="00611333" w:rsidRDefault="00BF18A6" w:rsidP="00992F98">
            <w:pPr>
              <w:spacing w:line="281" w:lineRule="auto"/>
              <w:jc w:val="right"/>
              <w:rPr>
                <w:rFonts w:ascii="Times New Roman" w:hAnsi="Times New Roman"/>
                <w:sz w:val="28"/>
                <w:szCs w:val="28"/>
                <w:lang w:val="en-US"/>
              </w:rPr>
            </w:pPr>
            <w:r w:rsidRPr="00611333">
              <w:rPr>
                <w:rFonts w:ascii="Times New Roman" w:hAnsi="Times New Roman"/>
                <w:sz w:val="28"/>
                <w:szCs w:val="28"/>
                <w:lang w:val="en-US"/>
              </w:rPr>
              <w:t>10</w:t>
            </w:r>
          </w:p>
        </w:tc>
        <w:tc>
          <w:tcPr>
            <w:tcW w:w="1293" w:type="dxa"/>
            <w:shd w:val="clear" w:color="auto" w:fill="auto"/>
          </w:tcPr>
          <w:p w:rsidR="00BF18A6" w:rsidRPr="00611333" w:rsidRDefault="00BF18A6" w:rsidP="00992F98">
            <w:pPr>
              <w:spacing w:line="281" w:lineRule="auto"/>
              <w:jc w:val="both"/>
              <w:rPr>
                <w:rFonts w:ascii="Times New Roman" w:hAnsi="Times New Roman"/>
                <w:sz w:val="28"/>
                <w:szCs w:val="28"/>
                <w:lang w:val="en-US"/>
              </w:rPr>
            </w:pPr>
            <w:r w:rsidRPr="00611333">
              <w:rPr>
                <w:rFonts w:ascii="Times New Roman" w:hAnsi="Times New Roman"/>
                <w:i/>
                <w:sz w:val="28"/>
                <w:szCs w:val="28"/>
              </w:rPr>
              <w:t>giờ</w:t>
            </w:r>
          </w:p>
        </w:tc>
      </w:tr>
      <w:tr w:rsidR="00BF18A6" w:rsidRPr="00611333" w:rsidTr="00FA1DAB">
        <w:trPr>
          <w:trHeight w:val="397"/>
        </w:trPr>
        <w:tc>
          <w:tcPr>
            <w:tcW w:w="7230" w:type="dxa"/>
            <w:shd w:val="clear" w:color="auto" w:fill="auto"/>
          </w:tcPr>
          <w:p w:rsidR="00BF18A6" w:rsidRPr="00611333" w:rsidRDefault="00BF18A6" w:rsidP="00992F98">
            <w:pPr>
              <w:spacing w:line="281" w:lineRule="auto"/>
              <w:jc w:val="both"/>
              <w:rPr>
                <w:rFonts w:ascii="Times New Roman" w:hAnsi="Times New Roman"/>
                <w:sz w:val="28"/>
                <w:szCs w:val="28"/>
                <w:lang w:val="en-US" w:eastAsia="vi-VN"/>
              </w:rPr>
            </w:pPr>
            <w:r w:rsidRPr="00611333">
              <w:rPr>
                <w:rFonts w:ascii="Times New Roman" w:hAnsi="Times New Roman"/>
                <w:sz w:val="28"/>
                <w:szCs w:val="28"/>
                <w:lang w:val="en-US"/>
              </w:rPr>
              <w:t xml:space="preserve">2.3. Đặc điểm quy trình công nghệ </w:t>
            </w:r>
          </w:p>
        </w:tc>
        <w:tc>
          <w:tcPr>
            <w:tcW w:w="708" w:type="dxa"/>
            <w:shd w:val="clear" w:color="auto" w:fill="auto"/>
          </w:tcPr>
          <w:p w:rsidR="00BF18A6" w:rsidRPr="00611333" w:rsidRDefault="00BF18A6" w:rsidP="00992F98">
            <w:pPr>
              <w:spacing w:line="281" w:lineRule="auto"/>
              <w:jc w:val="right"/>
              <w:rPr>
                <w:rFonts w:ascii="Times New Roman" w:hAnsi="Times New Roman"/>
                <w:sz w:val="28"/>
                <w:szCs w:val="28"/>
                <w:lang w:val="en-US"/>
              </w:rPr>
            </w:pPr>
            <w:r w:rsidRPr="00611333">
              <w:rPr>
                <w:rFonts w:ascii="Times New Roman" w:hAnsi="Times New Roman"/>
                <w:sz w:val="28"/>
                <w:szCs w:val="28"/>
                <w:lang w:val="en-US"/>
              </w:rPr>
              <w:t>10</w:t>
            </w:r>
          </w:p>
        </w:tc>
        <w:tc>
          <w:tcPr>
            <w:tcW w:w="1293" w:type="dxa"/>
            <w:shd w:val="clear" w:color="auto" w:fill="auto"/>
          </w:tcPr>
          <w:p w:rsidR="00BF18A6" w:rsidRPr="00611333" w:rsidRDefault="00BF18A6" w:rsidP="00992F98">
            <w:pPr>
              <w:spacing w:line="281" w:lineRule="auto"/>
              <w:jc w:val="both"/>
              <w:rPr>
                <w:rFonts w:ascii="Times New Roman" w:hAnsi="Times New Roman"/>
                <w:sz w:val="28"/>
                <w:szCs w:val="28"/>
                <w:lang w:val="en-US"/>
              </w:rPr>
            </w:pPr>
            <w:r w:rsidRPr="00611333">
              <w:rPr>
                <w:rFonts w:ascii="Times New Roman" w:hAnsi="Times New Roman"/>
                <w:i/>
                <w:sz w:val="28"/>
                <w:szCs w:val="28"/>
              </w:rPr>
              <w:t>giờ</w:t>
            </w:r>
          </w:p>
        </w:tc>
      </w:tr>
    </w:tbl>
    <w:p w:rsidR="00BF18A6" w:rsidRPr="00611333" w:rsidRDefault="00BF18A6" w:rsidP="00992F98">
      <w:pPr>
        <w:pStyle w:val="ListParagraph"/>
        <w:spacing w:line="281" w:lineRule="auto"/>
        <w:ind w:left="0"/>
        <w:jc w:val="both"/>
        <w:rPr>
          <w:rFonts w:ascii="Times New Roman" w:hAnsi="Times New Roman"/>
          <w:b/>
          <w:sz w:val="28"/>
          <w:szCs w:val="28"/>
          <w:lang w:val="en-US"/>
        </w:rPr>
      </w:pPr>
      <w:r w:rsidRPr="00611333">
        <w:rPr>
          <w:rFonts w:ascii="Times New Roman" w:hAnsi="Times New Roman"/>
          <w:b/>
          <w:sz w:val="28"/>
          <w:szCs w:val="28"/>
        </w:rPr>
        <w:t xml:space="preserve">Bài 2: Tìm hiểu khái quát về công tác tài chính tại </w:t>
      </w:r>
      <w:r w:rsidRPr="00611333">
        <w:rPr>
          <w:rFonts w:ascii="Times New Roman" w:hAnsi="Times New Roman"/>
          <w:b/>
          <w:sz w:val="28"/>
          <w:szCs w:val="28"/>
          <w:lang w:val="en-US"/>
        </w:rPr>
        <w:t>đơn vị thực tập</w:t>
      </w:r>
    </w:p>
    <w:p w:rsidR="00BF18A6" w:rsidRPr="00611333" w:rsidRDefault="00BF18A6" w:rsidP="00992F98">
      <w:pPr>
        <w:pStyle w:val="ListParagraph"/>
        <w:spacing w:line="281" w:lineRule="auto"/>
        <w:ind w:left="0"/>
        <w:jc w:val="right"/>
        <w:rPr>
          <w:rFonts w:ascii="Times New Roman" w:hAnsi="Times New Roman"/>
          <w:b/>
          <w:sz w:val="28"/>
          <w:szCs w:val="28"/>
          <w:lang w:val="en-US"/>
        </w:rPr>
      </w:pPr>
      <w:r w:rsidRPr="00611333">
        <w:rPr>
          <w:rFonts w:ascii="Times New Roman" w:hAnsi="Times New Roman"/>
          <w:i/>
          <w:sz w:val="28"/>
          <w:szCs w:val="28"/>
        </w:rPr>
        <w:t xml:space="preserve">Thời gian: </w:t>
      </w:r>
      <w:r w:rsidRPr="00611333">
        <w:rPr>
          <w:rFonts w:ascii="Times New Roman" w:hAnsi="Times New Roman"/>
          <w:i/>
          <w:sz w:val="28"/>
          <w:szCs w:val="28"/>
          <w:lang w:val="en-US"/>
        </w:rPr>
        <w:t xml:space="preserve">30 </w:t>
      </w:r>
      <w:r w:rsidRPr="00611333">
        <w:rPr>
          <w:rFonts w:ascii="Times New Roman" w:hAnsi="Times New Roman"/>
          <w:i/>
          <w:sz w:val="28"/>
          <w:szCs w:val="28"/>
        </w:rPr>
        <w:t>giờ ( TH:</w:t>
      </w:r>
      <w:r w:rsidRPr="00611333">
        <w:rPr>
          <w:rFonts w:ascii="Times New Roman" w:hAnsi="Times New Roman"/>
          <w:i/>
          <w:sz w:val="28"/>
          <w:szCs w:val="28"/>
          <w:lang w:val="en-US"/>
        </w:rPr>
        <w:t>30</w:t>
      </w:r>
      <w:r w:rsidRPr="00611333">
        <w:rPr>
          <w:rFonts w:ascii="Times New Roman" w:hAnsi="Times New Roman"/>
          <w:i/>
          <w:sz w:val="28"/>
          <w:szCs w:val="28"/>
        </w:rPr>
        <w:t xml:space="preserve"> giờ)</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lang w:val="en-US"/>
        </w:rPr>
        <w:lastRenderedPageBreak/>
        <w:t xml:space="preserve">1. </w:t>
      </w:r>
      <w:r w:rsidRPr="00611333">
        <w:rPr>
          <w:rFonts w:ascii="Times New Roman" w:hAnsi="Times New Roman"/>
          <w:iCs/>
          <w:sz w:val="28"/>
          <w:szCs w:val="28"/>
        </w:rPr>
        <w:t>Mục tiêu:</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lang w:val="en-US"/>
        </w:rPr>
      </w:pPr>
      <w:r w:rsidRPr="00611333">
        <w:rPr>
          <w:rFonts w:ascii="Times New Roman" w:hAnsi="Times New Roman"/>
          <w:iCs/>
          <w:sz w:val="28"/>
          <w:szCs w:val="28"/>
        </w:rPr>
        <w:t>- Về kiế</w:t>
      </w:r>
      <w:r w:rsidRPr="00611333">
        <w:rPr>
          <w:rFonts w:ascii="Times New Roman" w:hAnsi="Times New Roman"/>
          <w:iCs/>
          <w:sz w:val="28"/>
          <w:szCs w:val="28"/>
          <w:lang w:val="en-US"/>
        </w:rPr>
        <w:t>n</w:t>
      </w:r>
      <w:r w:rsidRPr="00611333">
        <w:rPr>
          <w:rFonts w:ascii="Times New Roman" w:hAnsi="Times New Roman"/>
          <w:iCs/>
          <w:sz w:val="28"/>
          <w:szCs w:val="28"/>
        </w:rPr>
        <w:t xml:space="preserve"> thức:</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lang w:val="en-US"/>
        </w:rPr>
      </w:pPr>
      <w:r w:rsidRPr="00611333">
        <w:rPr>
          <w:rFonts w:ascii="Times New Roman" w:hAnsi="Times New Roman"/>
          <w:iCs/>
          <w:sz w:val="28"/>
          <w:szCs w:val="28"/>
          <w:lang w:val="en-US"/>
        </w:rPr>
        <w:t>+ Trình bày được quá trình tổ chức công tác tài chính, ngân hàng tại đơn vị thực tập;</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lang w:val="en-US"/>
        </w:rPr>
      </w:pPr>
      <w:r w:rsidRPr="00611333">
        <w:rPr>
          <w:rFonts w:ascii="Times New Roman" w:hAnsi="Times New Roman"/>
          <w:iCs/>
          <w:sz w:val="28"/>
          <w:szCs w:val="28"/>
          <w:lang w:val="en-US"/>
        </w:rPr>
        <w:t>+ Tiếp cận được với công tác tài chính, ngân hàng tại đơn vị thực tập từ đó nâng cao kiến thức và kỹ năng nghề;</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xml:space="preserve">+ Hiểu được các </w:t>
      </w:r>
      <w:r w:rsidRPr="00611333">
        <w:rPr>
          <w:rFonts w:ascii="Times New Roman" w:hAnsi="Times New Roman"/>
          <w:iCs/>
          <w:sz w:val="28"/>
          <w:szCs w:val="28"/>
          <w:lang w:val="en-US"/>
        </w:rPr>
        <w:t>nghiệp vụ tài chính, ngân hàng</w:t>
      </w:r>
      <w:r w:rsidRPr="00611333">
        <w:rPr>
          <w:rFonts w:ascii="Times New Roman" w:hAnsi="Times New Roman"/>
          <w:iCs/>
          <w:sz w:val="28"/>
          <w:szCs w:val="28"/>
        </w:rPr>
        <w:t xml:space="preserve"> tại đơn vị</w:t>
      </w:r>
      <w:r w:rsidRPr="00611333">
        <w:rPr>
          <w:rFonts w:ascii="Times New Roman" w:hAnsi="Times New Roman"/>
          <w:iCs/>
          <w:sz w:val="28"/>
          <w:szCs w:val="28"/>
          <w:lang w:val="en-US"/>
        </w:rPr>
        <w:t xml:space="preserve"> thực tập</w:t>
      </w:r>
      <w:r w:rsidRPr="00611333">
        <w:rPr>
          <w:rFonts w:ascii="Times New Roman" w:hAnsi="Times New Roman"/>
          <w:iCs/>
          <w:sz w:val="28"/>
          <w:szCs w:val="28"/>
        </w:rPr>
        <w:t>.</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Về kỹ năng:</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xml:space="preserve">+ Vận dụng được kỹ năng thực hành vào giải quyết các nghiệp vụ </w:t>
      </w:r>
      <w:r w:rsidRPr="00611333">
        <w:rPr>
          <w:rFonts w:ascii="Times New Roman" w:hAnsi="Times New Roman"/>
          <w:iCs/>
          <w:sz w:val="28"/>
          <w:szCs w:val="28"/>
          <w:lang w:val="en-US"/>
        </w:rPr>
        <w:t>tài chính, ngân hàng</w:t>
      </w:r>
      <w:r w:rsidRPr="00611333">
        <w:rPr>
          <w:rFonts w:ascii="Times New Roman" w:hAnsi="Times New Roman"/>
          <w:iCs/>
          <w:sz w:val="28"/>
          <w:szCs w:val="28"/>
        </w:rPr>
        <w:t xml:space="preserve"> tại </w:t>
      </w:r>
      <w:r w:rsidRPr="00611333">
        <w:rPr>
          <w:rFonts w:ascii="Times New Roman" w:hAnsi="Times New Roman"/>
          <w:iCs/>
          <w:sz w:val="28"/>
          <w:szCs w:val="28"/>
          <w:lang w:val="en-US"/>
        </w:rPr>
        <w:t>đơn vị thực tập</w:t>
      </w:r>
      <w:r w:rsidRPr="00611333">
        <w:rPr>
          <w:rFonts w:ascii="Times New Roman" w:hAnsi="Times New Roman"/>
          <w:iCs/>
          <w:sz w:val="28"/>
          <w:szCs w:val="28"/>
        </w:rPr>
        <w:t>;</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Vận dụng được các kỹ năng đánh giá, so sánh giữa thực tế với lý thuyết.</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Về năng lực tự chủ và chịu trách nhiệm:</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4F7668">
        <w:rPr>
          <w:rFonts w:ascii="Times New Roman" w:hAnsi="Times New Roman"/>
          <w:iCs/>
          <w:sz w:val="28"/>
          <w:szCs w:val="28"/>
        </w:rPr>
        <w:t>+ Ch</w:t>
      </w:r>
      <w:r w:rsidR="004F7668">
        <w:rPr>
          <w:rFonts w:ascii="Times New Roman" w:hAnsi="Times New Roman"/>
          <w:iCs/>
          <w:sz w:val="28"/>
          <w:szCs w:val="28"/>
          <w:lang w:val="en-US"/>
        </w:rPr>
        <w:t>ấ</w:t>
      </w:r>
      <w:r w:rsidRPr="004F7668">
        <w:rPr>
          <w:rFonts w:ascii="Times New Roman" w:hAnsi="Times New Roman"/>
          <w:iCs/>
          <w:sz w:val="28"/>
          <w:szCs w:val="28"/>
        </w:rPr>
        <w:t>p</w:t>
      </w:r>
      <w:r w:rsidRPr="00611333">
        <w:rPr>
          <w:rFonts w:ascii="Times New Roman" w:hAnsi="Times New Roman"/>
          <w:iCs/>
          <w:sz w:val="28"/>
          <w:szCs w:val="28"/>
        </w:rPr>
        <w:t xml:space="preserve"> hành </w:t>
      </w:r>
      <w:r w:rsidRPr="00611333">
        <w:rPr>
          <w:rFonts w:ascii="Times New Roman" w:hAnsi="Times New Roman"/>
          <w:iCs/>
          <w:sz w:val="28"/>
          <w:szCs w:val="28"/>
          <w:lang w:val="en-US"/>
        </w:rPr>
        <w:t xml:space="preserve">nghiêm </w:t>
      </w:r>
      <w:r w:rsidRPr="00611333">
        <w:rPr>
          <w:rFonts w:ascii="Times New Roman" w:hAnsi="Times New Roman"/>
          <w:iCs/>
          <w:sz w:val="28"/>
          <w:szCs w:val="28"/>
        </w:rPr>
        <w:t xml:space="preserve">các nội quy, quy định tại </w:t>
      </w:r>
      <w:r w:rsidRPr="00611333">
        <w:rPr>
          <w:rFonts w:ascii="Times New Roman" w:hAnsi="Times New Roman"/>
          <w:iCs/>
          <w:sz w:val="28"/>
          <w:szCs w:val="28"/>
          <w:lang w:val="en-US"/>
        </w:rPr>
        <w:t>đơn vị thực tập</w:t>
      </w:r>
      <w:r w:rsidRPr="00611333">
        <w:rPr>
          <w:rFonts w:ascii="Times New Roman" w:hAnsi="Times New Roman"/>
          <w:iCs/>
          <w:sz w:val="28"/>
          <w:szCs w:val="28"/>
        </w:rPr>
        <w:t>;</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lang w:val="en-US"/>
        </w:rPr>
      </w:pPr>
      <w:r w:rsidRPr="00611333">
        <w:rPr>
          <w:rFonts w:ascii="Times New Roman" w:hAnsi="Times New Roman"/>
          <w:iCs/>
          <w:sz w:val="28"/>
          <w:szCs w:val="28"/>
        </w:rPr>
        <w:t>+ Tích cực nghiên cứu tài liệu học tập, nâng cao năng lực bản thân.</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lang w:val="en-US"/>
        </w:rPr>
        <w:t xml:space="preserve">2. </w:t>
      </w:r>
      <w:r w:rsidRPr="00611333">
        <w:rPr>
          <w:rFonts w:ascii="Times New Roman" w:hAnsi="Times New Roman"/>
          <w:iCs/>
          <w:sz w:val="28"/>
          <w:szCs w:val="28"/>
        </w:rPr>
        <w:t>Nội dung của bài</w:t>
      </w:r>
    </w:p>
    <w:tbl>
      <w:tblPr>
        <w:tblW w:w="8647" w:type="dxa"/>
        <w:tblInd w:w="675" w:type="dxa"/>
        <w:tblLayout w:type="fixed"/>
        <w:tblLook w:val="04A0"/>
      </w:tblPr>
      <w:tblGrid>
        <w:gridCol w:w="7088"/>
        <w:gridCol w:w="850"/>
        <w:gridCol w:w="709"/>
      </w:tblGrid>
      <w:tr w:rsidR="00BF18A6" w:rsidRPr="00611333" w:rsidTr="00FA1DAB">
        <w:trPr>
          <w:trHeight w:val="397"/>
        </w:trPr>
        <w:tc>
          <w:tcPr>
            <w:tcW w:w="7088" w:type="dxa"/>
            <w:shd w:val="clear" w:color="auto" w:fill="auto"/>
          </w:tcPr>
          <w:p w:rsidR="00BF18A6" w:rsidRPr="00611333" w:rsidRDefault="00BF18A6" w:rsidP="00992F98">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2.1. Khái quát tình hình tài sản, nguồn vốn và kết quả kinh doanh của đơn vị thực tập</w:t>
            </w:r>
          </w:p>
        </w:tc>
        <w:tc>
          <w:tcPr>
            <w:tcW w:w="850" w:type="dxa"/>
            <w:shd w:val="clear" w:color="auto" w:fill="auto"/>
          </w:tcPr>
          <w:p w:rsidR="00BF18A6" w:rsidRPr="00611333" w:rsidRDefault="00BF18A6" w:rsidP="00992F98">
            <w:pPr>
              <w:spacing w:line="281" w:lineRule="auto"/>
              <w:jc w:val="right"/>
              <w:rPr>
                <w:rFonts w:ascii="Times New Roman" w:hAnsi="Times New Roman"/>
                <w:sz w:val="28"/>
                <w:szCs w:val="28"/>
                <w:lang w:val="en-US"/>
              </w:rPr>
            </w:pPr>
            <w:r w:rsidRPr="00611333">
              <w:rPr>
                <w:rFonts w:ascii="Times New Roman" w:hAnsi="Times New Roman"/>
                <w:sz w:val="28"/>
                <w:szCs w:val="28"/>
                <w:lang w:val="en-US"/>
              </w:rPr>
              <w:t>10</w:t>
            </w:r>
          </w:p>
        </w:tc>
        <w:tc>
          <w:tcPr>
            <w:tcW w:w="709" w:type="dxa"/>
            <w:shd w:val="clear" w:color="auto" w:fill="auto"/>
          </w:tcPr>
          <w:p w:rsidR="00BF18A6" w:rsidRPr="00611333" w:rsidRDefault="00BF18A6" w:rsidP="00992F98">
            <w:pPr>
              <w:spacing w:line="281" w:lineRule="auto"/>
              <w:jc w:val="both"/>
              <w:rPr>
                <w:rFonts w:ascii="Times New Roman" w:hAnsi="Times New Roman"/>
                <w:i/>
                <w:sz w:val="28"/>
                <w:szCs w:val="28"/>
              </w:rPr>
            </w:pPr>
            <w:r w:rsidRPr="00611333">
              <w:rPr>
                <w:rFonts w:ascii="Times New Roman" w:hAnsi="Times New Roman"/>
                <w:i/>
                <w:sz w:val="28"/>
                <w:szCs w:val="28"/>
              </w:rPr>
              <w:t>giờ</w:t>
            </w:r>
          </w:p>
        </w:tc>
      </w:tr>
      <w:tr w:rsidR="00BF18A6" w:rsidRPr="00611333" w:rsidTr="00FA1DAB">
        <w:trPr>
          <w:trHeight w:val="397"/>
        </w:trPr>
        <w:tc>
          <w:tcPr>
            <w:tcW w:w="7088" w:type="dxa"/>
            <w:shd w:val="clear" w:color="auto" w:fill="auto"/>
          </w:tcPr>
          <w:p w:rsidR="00BF18A6" w:rsidRPr="00611333" w:rsidRDefault="00BF18A6" w:rsidP="00992F98">
            <w:pPr>
              <w:spacing w:line="281" w:lineRule="auto"/>
              <w:jc w:val="both"/>
              <w:rPr>
                <w:rFonts w:ascii="Times New Roman" w:hAnsi="Times New Roman"/>
                <w:sz w:val="28"/>
                <w:szCs w:val="28"/>
                <w:lang w:val="en-US" w:eastAsia="vi-VN"/>
              </w:rPr>
            </w:pPr>
            <w:r w:rsidRPr="00611333">
              <w:rPr>
                <w:rFonts w:ascii="Times New Roman" w:hAnsi="Times New Roman"/>
                <w:sz w:val="28"/>
                <w:szCs w:val="28"/>
                <w:lang w:val="en-US"/>
              </w:rPr>
              <w:t>2.2.Khái quát các yếu tố ảnh hưởng đếnhoạt động</w:t>
            </w:r>
            <w:r w:rsidRPr="00611333">
              <w:rPr>
                <w:rFonts w:ascii="Times New Roman" w:hAnsi="Times New Roman"/>
                <w:sz w:val="28"/>
                <w:szCs w:val="28"/>
              </w:rPr>
              <w:t xml:space="preserve"> kinh doanh của </w:t>
            </w:r>
            <w:r w:rsidRPr="00611333">
              <w:rPr>
                <w:rFonts w:ascii="Times New Roman" w:hAnsi="Times New Roman"/>
                <w:sz w:val="28"/>
                <w:szCs w:val="28"/>
                <w:lang w:val="en-US"/>
              </w:rPr>
              <w:t>đơn vị thực tập</w:t>
            </w:r>
          </w:p>
        </w:tc>
        <w:tc>
          <w:tcPr>
            <w:tcW w:w="850" w:type="dxa"/>
            <w:shd w:val="clear" w:color="auto" w:fill="auto"/>
          </w:tcPr>
          <w:p w:rsidR="00BF18A6" w:rsidRPr="00611333" w:rsidRDefault="00BF18A6" w:rsidP="00992F98">
            <w:pPr>
              <w:spacing w:line="281" w:lineRule="auto"/>
              <w:jc w:val="right"/>
              <w:rPr>
                <w:rFonts w:ascii="Times New Roman" w:hAnsi="Times New Roman"/>
                <w:sz w:val="28"/>
                <w:szCs w:val="28"/>
                <w:lang w:val="en-US"/>
              </w:rPr>
            </w:pPr>
            <w:r w:rsidRPr="00611333">
              <w:rPr>
                <w:rFonts w:ascii="Times New Roman" w:hAnsi="Times New Roman"/>
                <w:sz w:val="28"/>
                <w:szCs w:val="28"/>
                <w:lang w:val="en-US"/>
              </w:rPr>
              <w:t>10</w:t>
            </w:r>
          </w:p>
        </w:tc>
        <w:tc>
          <w:tcPr>
            <w:tcW w:w="709" w:type="dxa"/>
            <w:shd w:val="clear" w:color="auto" w:fill="auto"/>
          </w:tcPr>
          <w:p w:rsidR="00BF18A6" w:rsidRPr="00611333" w:rsidRDefault="00BF18A6" w:rsidP="00992F98">
            <w:pPr>
              <w:spacing w:line="281" w:lineRule="auto"/>
              <w:jc w:val="both"/>
              <w:rPr>
                <w:rFonts w:ascii="Times New Roman" w:hAnsi="Times New Roman"/>
                <w:sz w:val="28"/>
                <w:szCs w:val="28"/>
                <w:lang w:val="en-US"/>
              </w:rPr>
            </w:pPr>
            <w:r w:rsidRPr="00611333">
              <w:rPr>
                <w:rFonts w:ascii="Times New Roman" w:hAnsi="Times New Roman"/>
                <w:i/>
                <w:sz w:val="28"/>
                <w:szCs w:val="28"/>
              </w:rPr>
              <w:t>giờ</w:t>
            </w:r>
          </w:p>
        </w:tc>
      </w:tr>
      <w:tr w:rsidR="00BF18A6" w:rsidRPr="00611333" w:rsidTr="00FA1DAB">
        <w:trPr>
          <w:trHeight w:val="397"/>
        </w:trPr>
        <w:tc>
          <w:tcPr>
            <w:tcW w:w="7088" w:type="dxa"/>
            <w:shd w:val="clear" w:color="auto" w:fill="auto"/>
          </w:tcPr>
          <w:p w:rsidR="00BF18A6" w:rsidRPr="00611333" w:rsidRDefault="00BF18A6" w:rsidP="00992F98">
            <w:pPr>
              <w:pStyle w:val="ListParagraph"/>
              <w:spacing w:line="281" w:lineRule="auto"/>
              <w:ind w:left="0"/>
              <w:jc w:val="both"/>
              <w:rPr>
                <w:rFonts w:ascii="Times New Roman" w:hAnsi="Times New Roman"/>
                <w:sz w:val="28"/>
                <w:szCs w:val="28"/>
                <w:lang w:val="en-US"/>
              </w:rPr>
            </w:pPr>
            <w:r w:rsidRPr="00611333">
              <w:rPr>
                <w:rFonts w:ascii="Times New Roman" w:hAnsi="Times New Roman"/>
                <w:sz w:val="28"/>
                <w:szCs w:val="28"/>
                <w:lang w:val="en-US"/>
              </w:rPr>
              <w:t>2.3.Đánh giá thuận lợi và khó khăn trong hoạt động kinh doanh của đơn vị thực tập</w:t>
            </w:r>
          </w:p>
        </w:tc>
        <w:tc>
          <w:tcPr>
            <w:tcW w:w="850" w:type="dxa"/>
            <w:shd w:val="clear" w:color="auto" w:fill="auto"/>
          </w:tcPr>
          <w:p w:rsidR="00BF18A6" w:rsidRPr="00611333" w:rsidRDefault="00BF18A6" w:rsidP="00992F98">
            <w:pPr>
              <w:spacing w:line="281" w:lineRule="auto"/>
              <w:jc w:val="right"/>
              <w:rPr>
                <w:rFonts w:ascii="Times New Roman" w:hAnsi="Times New Roman"/>
                <w:sz w:val="28"/>
                <w:szCs w:val="28"/>
                <w:lang w:val="en-US"/>
              </w:rPr>
            </w:pPr>
            <w:r w:rsidRPr="00611333">
              <w:rPr>
                <w:rFonts w:ascii="Times New Roman" w:hAnsi="Times New Roman"/>
                <w:sz w:val="28"/>
                <w:szCs w:val="28"/>
                <w:lang w:val="en-US"/>
              </w:rPr>
              <w:t>10</w:t>
            </w:r>
          </w:p>
        </w:tc>
        <w:tc>
          <w:tcPr>
            <w:tcW w:w="709" w:type="dxa"/>
            <w:shd w:val="clear" w:color="auto" w:fill="auto"/>
          </w:tcPr>
          <w:p w:rsidR="00BF18A6" w:rsidRPr="00611333" w:rsidRDefault="00BF18A6" w:rsidP="00992F98">
            <w:pPr>
              <w:spacing w:line="281" w:lineRule="auto"/>
              <w:rPr>
                <w:rFonts w:ascii="Times New Roman" w:hAnsi="Times New Roman"/>
                <w:sz w:val="28"/>
                <w:szCs w:val="28"/>
              </w:rPr>
            </w:pPr>
            <w:r w:rsidRPr="00611333">
              <w:rPr>
                <w:rFonts w:ascii="Times New Roman" w:hAnsi="Times New Roman"/>
                <w:i/>
                <w:sz w:val="28"/>
                <w:szCs w:val="28"/>
              </w:rPr>
              <w:t>giờ</w:t>
            </w:r>
          </w:p>
        </w:tc>
      </w:tr>
    </w:tbl>
    <w:p w:rsidR="004F7668" w:rsidRDefault="004F7668" w:rsidP="00992F98">
      <w:pPr>
        <w:spacing w:line="281" w:lineRule="auto"/>
        <w:jc w:val="both"/>
        <w:rPr>
          <w:rFonts w:ascii="Times New Roman" w:hAnsi="Times New Roman"/>
          <w:b/>
          <w:sz w:val="28"/>
          <w:szCs w:val="28"/>
          <w:lang w:val="en-US"/>
        </w:rPr>
      </w:pPr>
    </w:p>
    <w:p w:rsidR="00BF18A6" w:rsidRPr="00611333" w:rsidRDefault="00BF18A6" w:rsidP="00992F98">
      <w:pPr>
        <w:spacing w:line="281" w:lineRule="auto"/>
        <w:jc w:val="both"/>
        <w:rPr>
          <w:rFonts w:ascii="Times New Roman" w:hAnsi="Times New Roman"/>
          <w:b/>
          <w:sz w:val="28"/>
          <w:szCs w:val="28"/>
          <w:lang w:val="en-US"/>
        </w:rPr>
      </w:pPr>
      <w:r w:rsidRPr="00611333">
        <w:rPr>
          <w:rFonts w:ascii="Times New Roman" w:hAnsi="Times New Roman"/>
          <w:b/>
          <w:sz w:val="28"/>
          <w:szCs w:val="28"/>
        </w:rPr>
        <w:t xml:space="preserve">Bài 3: Tham gia </w:t>
      </w:r>
      <w:r w:rsidRPr="00611333">
        <w:rPr>
          <w:rFonts w:ascii="Times New Roman" w:hAnsi="Times New Roman"/>
          <w:b/>
          <w:sz w:val="28"/>
          <w:szCs w:val="28"/>
          <w:lang w:val="en-US"/>
        </w:rPr>
        <w:t>hoạt động kinh doanh</w:t>
      </w:r>
      <w:r w:rsidRPr="00611333">
        <w:rPr>
          <w:rFonts w:ascii="Times New Roman" w:hAnsi="Times New Roman"/>
          <w:b/>
          <w:sz w:val="28"/>
          <w:szCs w:val="28"/>
        </w:rPr>
        <w:t xml:space="preserve"> và trải nghiệm thực tế tại </w:t>
      </w:r>
      <w:r w:rsidRPr="00611333">
        <w:rPr>
          <w:rFonts w:ascii="Times New Roman" w:hAnsi="Times New Roman"/>
          <w:b/>
          <w:sz w:val="28"/>
          <w:szCs w:val="28"/>
          <w:lang w:val="en-US"/>
        </w:rPr>
        <w:t>đơn vị thực tập</w:t>
      </w:r>
    </w:p>
    <w:p w:rsidR="00BF18A6" w:rsidRPr="00611333" w:rsidRDefault="00BF18A6" w:rsidP="00992F98">
      <w:pPr>
        <w:pStyle w:val="ListParagraph"/>
        <w:spacing w:line="281" w:lineRule="auto"/>
        <w:ind w:left="953"/>
        <w:jc w:val="right"/>
        <w:rPr>
          <w:rFonts w:ascii="Times New Roman" w:hAnsi="Times New Roman"/>
          <w:i/>
          <w:sz w:val="28"/>
          <w:szCs w:val="28"/>
          <w:lang w:val="en-US"/>
        </w:rPr>
      </w:pPr>
      <w:r w:rsidRPr="00611333">
        <w:rPr>
          <w:rFonts w:ascii="Times New Roman" w:hAnsi="Times New Roman"/>
          <w:i/>
          <w:sz w:val="28"/>
          <w:szCs w:val="28"/>
        </w:rPr>
        <w:t xml:space="preserve">Thời gian: </w:t>
      </w:r>
      <w:r w:rsidRPr="00611333">
        <w:rPr>
          <w:rFonts w:ascii="Times New Roman" w:hAnsi="Times New Roman"/>
          <w:i/>
          <w:sz w:val="28"/>
          <w:szCs w:val="28"/>
          <w:lang w:val="en-US"/>
        </w:rPr>
        <w:t xml:space="preserve">120 </w:t>
      </w:r>
      <w:r w:rsidRPr="00611333">
        <w:rPr>
          <w:rFonts w:ascii="Times New Roman" w:hAnsi="Times New Roman"/>
          <w:i/>
          <w:sz w:val="28"/>
          <w:szCs w:val="28"/>
        </w:rPr>
        <w:t>giờ ( TH:</w:t>
      </w:r>
      <w:r w:rsidRPr="00611333">
        <w:rPr>
          <w:rFonts w:ascii="Times New Roman" w:hAnsi="Times New Roman"/>
          <w:i/>
          <w:sz w:val="28"/>
          <w:szCs w:val="28"/>
          <w:lang w:val="en-US"/>
        </w:rPr>
        <w:t>120</w:t>
      </w:r>
      <w:r w:rsidRPr="00611333">
        <w:rPr>
          <w:rFonts w:ascii="Times New Roman" w:hAnsi="Times New Roman"/>
          <w:i/>
          <w:sz w:val="28"/>
          <w:szCs w:val="28"/>
        </w:rPr>
        <w:t xml:space="preserve"> giờ)</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lang w:val="en-US"/>
        </w:rPr>
        <w:t xml:space="preserve">1. </w:t>
      </w:r>
      <w:r w:rsidRPr="00611333">
        <w:rPr>
          <w:rFonts w:ascii="Times New Roman" w:hAnsi="Times New Roman"/>
          <w:iCs/>
          <w:sz w:val="28"/>
          <w:szCs w:val="28"/>
        </w:rPr>
        <w:t>Mục tiêu:</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Về ki</w:t>
      </w:r>
      <w:r w:rsidRPr="00611333">
        <w:rPr>
          <w:rFonts w:ascii="Times New Roman" w:hAnsi="Times New Roman"/>
          <w:iCs/>
          <w:sz w:val="28"/>
          <w:szCs w:val="28"/>
          <w:lang w:val="en-US"/>
        </w:rPr>
        <w:t>ến</w:t>
      </w:r>
      <w:r w:rsidRPr="00611333">
        <w:rPr>
          <w:rFonts w:ascii="Times New Roman" w:hAnsi="Times New Roman"/>
          <w:iCs/>
          <w:sz w:val="28"/>
          <w:szCs w:val="28"/>
        </w:rPr>
        <w:t xml:space="preserve"> thức:</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xml:space="preserve">+ Hiểu được quy trình </w:t>
      </w:r>
      <w:r w:rsidRPr="00611333">
        <w:rPr>
          <w:rFonts w:ascii="Times New Roman" w:hAnsi="Times New Roman"/>
          <w:iCs/>
          <w:sz w:val="28"/>
          <w:szCs w:val="28"/>
          <w:lang w:val="en-US"/>
        </w:rPr>
        <w:t xml:space="preserve">tổ chức bộ máy văn phòng </w:t>
      </w:r>
      <w:r w:rsidRPr="00611333">
        <w:rPr>
          <w:rFonts w:ascii="Times New Roman" w:hAnsi="Times New Roman"/>
          <w:iCs/>
          <w:sz w:val="28"/>
          <w:szCs w:val="28"/>
        </w:rPr>
        <w:t xml:space="preserve">tại đơn vị thực </w:t>
      </w:r>
      <w:r w:rsidRPr="00611333">
        <w:rPr>
          <w:rFonts w:ascii="Times New Roman" w:hAnsi="Times New Roman"/>
          <w:iCs/>
          <w:sz w:val="28"/>
          <w:szCs w:val="28"/>
          <w:lang w:val="en-US"/>
        </w:rPr>
        <w:t>tập</w:t>
      </w:r>
      <w:r w:rsidRPr="00611333">
        <w:rPr>
          <w:rFonts w:ascii="Times New Roman" w:hAnsi="Times New Roman"/>
          <w:iCs/>
          <w:sz w:val="28"/>
          <w:szCs w:val="28"/>
        </w:rPr>
        <w:t>;</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pacing w:val="-6"/>
          <w:sz w:val="28"/>
          <w:szCs w:val="28"/>
          <w:lang w:val="en-US"/>
        </w:rPr>
      </w:pPr>
      <w:r w:rsidRPr="00611333">
        <w:rPr>
          <w:rFonts w:ascii="Times New Roman" w:hAnsi="Times New Roman"/>
          <w:iCs/>
          <w:spacing w:val="-6"/>
          <w:sz w:val="28"/>
          <w:szCs w:val="28"/>
        </w:rPr>
        <w:t xml:space="preserve">+ </w:t>
      </w:r>
      <w:r w:rsidRPr="00611333">
        <w:rPr>
          <w:rFonts w:ascii="Times New Roman" w:hAnsi="Times New Roman"/>
          <w:iCs/>
          <w:spacing w:val="-6"/>
          <w:sz w:val="28"/>
          <w:szCs w:val="28"/>
          <w:lang w:val="en-US"/>
        </w:rPr>
        <w:t>Thực hành thành thạo các nghiệp vụ tài chính, ngân hàng tại đơn vị thực tập;</w:t>
      </w:r>
    </w:p>
    <w:p w:rsidR="00BF18A6" w:rsidRPr="00611333" w:rsidRDefault="00BF18A6" w:rsidP="00992F98">
      <w:pPr>
        <w:widowControl w:val="0"/>
        <w:shd w:val="clear" w:color="auto" w:fill="FFFFFF"/>
        <w:spacing w:line="281" w:lineRule="auto"/>
        <w:ind w:firstLine="709"/>
        <w:jc w:val="both"/>
        <w:rPr>
          <w:rFonts w:ascii="Times New Roman" w:hAnsi="Times New Roman"/>
          <w:sz w:val="28"/>
          <w:szCs w:val="28"/>
          <w:lang w:val="en-US"/>
        </w:rPr>
      </w:pPr>
      <w:r w:rsidRPr="00611333">
        <w:rPr>
          <w:rFonts w:ascii="Times New Roman" w:hAnsi="Times New Roman"/>
          <w:sz w:val="28"/>
          <w:szCs w:val="28"/>
        </w:rPr>
        <w:t xml:space="preserve">+ </w:t>
      </w:r>
      <w:r w:rsidRPr="00611333">
        <w:rPr>
          <w:rFonts w:ascii="Times New Roman" w:hAnsi="Times New Roman"/>
          <w:sz w:val="28"/>
          <w:szCs w:val="28"/>
          <w:lang w:val="en-US"/>
        </w:rPr>
        <w:t>Thu thập, xử lý và tổng hợp số liệu để trình bày báo cáo kết quả.</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Về kỹ năng:</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xml:space="preserve">+ </w:t>
      </w:r>
      <w:r w:rsidRPr="00611333">
        <w:rPr>
          <w:rFonts w:ascii="Times New Roman" w:hAnsi="Times New Roman"/>
          <w:iCs/>
          <w:sz w:val="28"/>
          <w:szCs w:val="28"/>
          <w:lang w:val="en-US"/>
        </w:rPr>
        <w:t>Tiếp cận</w:t>
      </w:r>
      <w:r w:rsidRPr="00611333">
        <w:rPr>
          <w:rFonts w:ascii="Times New Roman" w:hAnsi="Times New Roman"/>
          <w:iCs/>
          <w:sz w:val="28"/>
          <w:szCs w:val="28"/>
        </w:rPr>
        <w:t xml:space="preserve"> được quy trình </w:t>
      </w:r>
      <w:r w:rsidRPr="00611333">
        <w:rPr>
          <w:rFonts w:ascii="Times New Roman" w:hAnsi="Times New Roman"/>
          <w:iCs/>
          <w:sz w:val="28"/>
          <w:szCs w:val="28"/>
          <w:lang w:val="en-US"/>
        </w:rPr>
        <w:t>luân chuyển chứng từ</w:t>
      </w:r>
      <w:r w:rsidRPr="00611333">
        <w:rPr>
          <w:rFonts w:ascii="Times New Roman" w:hAnsi="Times New Roman"/>
          <w:iCs/>
          <w:sz w:val="28"/>
          <w:szCs w:val="28"/>
        </w:rPr>
        <w:t xml:space="preserve"> tại đơn vị</w:t>
      </w:r>
      <w:r w:rsidRPr="00611333">
        <w:rPr>
          <w:rFonts w:ascii="Times New Roman" w:hAnsi="Times New Roman"/>
          <w:iCs/>
          <w:sz w:val="28"/>
          <w:szCs w:val="28"/>
          <w:lang w:val="en-US"/>
        </w:rPr>
        <w:t xml:space="preserve"> thực tập</w:t>
      </w:r>
      <w:r w:rsidRPr="00611333">
        <w:rPr>
          <w:rFonts w:ascii="Times New Roman" w:hAnsi="Times New Roman"/>
          <w:iCs/>
          <w:sz w:val="28"/>
          <w:szCs w:val="28"/>
        </w:rPr>
        <w:t>;</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lang w:val="en-US"/>
        </w:rPr>
      </w:pPr>
      <w:r w:rsidRPr="00611333">
        <w:rPr>
          <w:rFonts w:ascii="Times New Roman" w:hAnsi="Times New Roman"/>
          <w:iCs/>
          <w:sz w:val="28"/>
          <w:szCs w:val="28"/>
          <w:lang w:val="en-US"/>
        </w:rPr>
        <w:t>+</w:t>
      </w:r>
      <w:r w:rsidRPr="00611333">
        <w:rPr>
          <w:rFonts w:ascii="Times New Roman" w:hAnsi="Times New Roman"/>
          <w:iCs/>
          <w:sz w:val="28"/>
          <w:szCs w:val="28"/>
        </w:rPr>
        <w:t xml:space="preserve"> Đánh giá được tình hình hoạt động tài chính, ngân hàng tại các đơn vị thực tập</w:t>
      </w:r>
      <w:r w:rsidRPr="00611333">
        <w:rPr>
          <w:rFonts w:ascii="Times New Roman" w:hAnsi="Times New Roman"/>
          <w:iCs/>
          <w:sz w:val="28"/>
          <w:szCs w:val="28"/>
          <w:lang w:val="en-US"/>
        </w:rPr>
        <w:t>;</w:t>
      </w:r>
    </w:p>
    <w:p w:rsidR="00BF18A6" w:rsidRPr="00611333" w:rsidRDefault="00BF18A6" w:rsidP="00992F98">
      <w:pPr>
        <w:widowControl w:val="0"/>
        <w:spacing w:line="281" w:lineRule="auto"/>
        <w:ind w:firstLine="720"/>
        <w:jc w:val="both"/>
        <w:rPr>
          <w:rFonts w:ascii="Times New Roman" w:hAnsi="Times New Roman"/>
          <w:sz w:val="28"/>
          <w:szCs w:val="28"/>
          <w:lang w:val="en-US"/>
        </w:rPr>
      </w:pPr>
      <w:r w:rsidRPr="00611333">
        <w:rPr>
          <w:rFonts w:ascii="Times New Roman" w:hAnsi="Times New Roman"/>
          <w:sz w:val="28"/>
          <w:szCs w:val="28"/>
        </w:rPr>
        <w:t xml:space="preserve">+ </w:t>
      </w:r>
      <w:r w:rsidRPr="00611333">
        <w:rPr>
          <w:rFonts w:ascii="Times New Roman" w:hAnsi="Times New Roman"/>
          <w:sz w:val="28"/>
          <w:szCs w:val="28"/>
          <w:lang w:val="en-US"/>
        </w:rPr>
        <w:t>Vận dụng các kỹ năng lập chứng từ, tính toán, định khoản, lập hồ sơ báo cáo vào công việc cụ thể;</w:t>
      </w:r>
    </w:p>
    <w:p w:rsidR="00BF18A6" w:rsidRPr="00611333" w:rsidRDefault="00BF18A6" w:rsidP="00992F98">
      <w:pPr>
        <w:widowControl w:val="0"/>
        <w:spacing w:line="281" w:lineRule="auto"/>
        <w:ind w:firstLine="720"/>
        <w:jc w:val="both"/>
        <w:rPr>
          <w:rFonts w:ascii="Times New Roman" w:hAnsi="Times New Roman"/>
          <w:sz w:val="28"/>
          <w:szCs w:val="28"/>
        </w:rPr>
      </w:pPr>
      <w:r w:rsidRPr="00611333">
        <w:rPr>
          <w:rFonts w:ascii="Times New Roman" w:hAnsi="Times New Roman"/>
          <w:sz w:val="28"/>
          <w:szCs w:val="28"/>
        </w:rPr>
        <w:t xml:space="preserve">+ Trình bày </w:t>
      </w:r>
      <w:r w:rsidRPr="00611333">
        <w:rPr>
          <w:rFonts w:ascii="Times New Roman" w:hAnsi="Times New Roman"/>
          <w:sz w:val="28"/>
          <w:szCs w:val="28"/>
          <w:lang w:val="en-US"/>
        </w:rPr>
        <w:t xml:space="preserve">báo cáo </w:t>
      </w:r>
      <w:r w:rsidRPr="00611333">
        <w:rPr>
          <w:rFonts w:ascii="Times New Roman" w:hAnsi="Times New Roman"/>
          <w:sz w:val="28"/>
          <w:szCs w:val="28"/>
        </w:rPr>
        <w:t>thực tập bằng văn bản rõ ràng</w:t>
      </w:r>
      <w:r w:rsidRPr="00611333">
        <w:rPr>
          <w:rFonts w:ascii="Times New Roman" w:hAnsi="Times New Roman"/>
          <w:sz w:val="28"/>
          <w:szCs w:val="28"/>
          <w:lang w:val="en-US"/>
        </w:rPr>
        <w:t xml:space="preserve"> và </w:t>
      </w:r>
      <w:r w:rsidRPr="00611333">
        <w:rPr>
          <w:rFonts w:ascii="Times New Roman" w:hAnsi="Times New Roman"/>
          <w:sz w:val="28"/>
          <w:szCs w:val="28"/>
        </w:rPr>
        <w:t>chi tiết.</w:t>
      </w:r>
    </w:p>
    <w:p w:rsidR="00BF18A6" w:rsidRPr="00611333" w:rsidRDefault="00BF18A6" w:rsidP="00992F98">
      <w:pPr>
        <w:pStyle w:val="ListParagraph"/>
        <w:widowControl w:val="0"/>
        <w:pBdr>
          <w:top w:val="nil"/>
          <w:left w:val="nil"/>
          <w:bottom w:val="nil"/>
          <w:right w:val="nil"/>
          <w:between w:val="nil"/>
        </w:pBdr>
        <w:spacing w:line="281" w:lineRule="auto"/>
        <w:ind w:left="0" w:firstLine="709"/>
        <w:jc w:val="both"/>
        <w:rPr>
          <w:rFonts w:ascii="Times New Roman" w:hAnsi="Times New Roman"/>
          <w:iCs/>
          <w:sz w:val="28"/>
          <w:szCs w:val="28"/>
        </w:rPr>
      </w:pPr>
      <w:r w:rsidRPr="00611333">
        <w:rPr>
          <w:rFonts w:ascii="Times New Roman" w:hAnsi="Times New Roman"/>
          <w:iCs/>
          <w:sz w:val="28"/>
          <w:szCs w:val="28"/>
        </w:rPr>
        <w:t>- Về năng lực tự chủ và chịu trách nhiệm:</w:t>
      </w:r>
    </w:p>
    <w:p w:rsidR="00BF18A6" w:rsidRPr="00611333" w:rsidRDefault="00BF18A6" w:rsidP="00992F98">
      <w:pPr>
        <w:widowControl w:val="0"/>
        <w:spacing w:line="281" w:lineRule="auto"/>
        <w:ind w:firstLine="709"/>
        <w:jc w:val="both"/>
        <w:rPr>
          <w:rFonts w:ascii="Times New Roman" w:hAnsi="Times New Roman"/>
          <w:sz w:val="28"/>
          <w:szCs w:val="28"/>
          <w:lang w:val="en-US"/>
        </w:rPr>
      </w:pPr>
      <w:r w:rsidRPr="00611333">
        <w:rPr>
          <w:rFonts w:ascii="Times New Roman" w:hAnsi="Times New Roman"/>
          <w:sz w:val="28"/>
          <w:szCs w:val="28"/>
        </w:rPr>
        <w:lastRenderedPageBreak/>
        <w:t>+ Tự chịu trách nhiệm về công việc của mình theo nguyên tắc an toàn nghề nghiệp và đạo đức nghề nghiệp.</w:t>
      </w:r>
    </w:p>
    <w:p w:rsidR="00BF18A6" w:rsidRPr="00611333" w:rsidRDefault="00BF18A6" w:rsidP="00992F98">
      <w:pPr>
        <w:widowControl w:val="0"/>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Chủ động tích cực trong việc học tập, nghiên cứu tiếp cận và thảo luận để giải quyết các tình huống phát sinh cụ thể trong thời gian thực tập.</w:t>
      </w:r>
    </w:p>
    <w:p w:rsidR="00BF18A6" w:rsidRPr="00611333" w:rsidRDefault="00BF18A6" w:rsidP="00992F98">
      <w:pPr>
        <w:widowControl w:val="0"/>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w:t>
      </w:r>
      <w:r w:rsidRPr="00611333">
        <w:rPr>
          <w:rFonts w:ascii="Times New Roman" w:hAnsi="Times New Roman"/>
          <w:sz w:val="28"/>
          <w:szCs w:val="28"/>
        </w:rPr>
        <w:t>Tuân thủ c</w:t>
      </w:r>
      <w:r w:rsidRPr="00611333">
        <w:rPr>
          <w:rFonts w:ascii="Times New Roman" w:hAnsi="Times New Roman"/>
          <w:sz w:val="28"/>
          <w:szCs w:val="28"/>
          <w:lang w:val="en-US"/>
        </w:rPr>
        <w:t>hấp hành tốt pháp luật về tài chính - tín dụng - ngân hàng.</w:t>
      </w:r>
    </w:p>
    <w:p w:rsidR="00BF18A6" w:rsidRPr="00611333" w:rsidRDefault="00BF18A6" w:rsidP="00992F98">
      <w:pPr>
        <w:widowControl w:val="0"/>
        <w:spacing w:line="281" w:lineRule="auto"/>
        <w:ind w:firstLine="709"/>
        <w:jc w:val="both"/>
        <w:rPr>
          <w:rFonts w:ascii="Times New Roman" w:hAnsi="Times New Roman"/>
          <w:sz w:val="28"/>
          <w:szCs w:val="28"/>
          <w:lang w:val="en-US"/>
        </w:rPr>
      </w:pPr>
      <w:r w:rsidRPr="00611333">
        <w:rPr>
          <w:rFonts w:ascii="Times New Roman" w:hAnsi="Times New Roman"/>
          <w:iCs/>
          <w:sz w:val="28"/>
          <w:szCs w:val="28"/>
          <w:lang w:val="en-US"/>
        </w:rPr>
        <w:t xml:space="preserve">2. </w:t>
      </w:r>
      <w:r w:rsidRPr="00611333">
        <w:rPr>
          <w:rFonts w:ascii="Times New Roman" w:hAnsi="Times New Roman"/>
          <w:iCs/>
          <w:sz w:val="28"/>
          <w:szCs w:val="28"/>
        </w:rPr>
        <w:t>Nội dung của bài</w:t>
      </w:r>
    </w:p>
    <w:tbl>
      <w:tblPr>
        <w:tblW w:w="8647" w:type="dxa"/>
        <w:tblInd w:w="675" w:type="dxa"/>
        <w:tblLook w:val="04A0"/>
      </w:tblPr>
      <w:tblGrid>
        <w:gridCol w:w="6521"/>
        <w:gridCol w:w="1134"/>
        <w:gridCol w:w="992"/>
      </w:tblGrid>
      <w:tr w:rsidR="00BF18A6" w:rsidRPr="00611333" w:rsidTr="00FA1DAB">
        <w:trPr>
          <w:trHeight w:val="397"/>
        </w:trPr>
        <w:tc>
          <w:tcPr>
            <w:tcW w:w="6521" w:type="dxa"/>
            <w:shd w:val="clear" w:color="auto" w:fill="auto"/>
          </w:tcPr>
          <w:p w:rsidR="00BF18A6" w:rsidRPr="00611333" w:rsidRDefault="00BF18A6" w:rsidP="00992F98">
            <w:pPr>
              <w:widowControl w:val="0"/>
              <w:tabs>
                <w:tab w:val="left" w:pos="890"/>
              </w:tabs>
              <w:autoSpaceDE w:val="0"/>
              <w:autoSpaceDN w:val="0"/>
              <w:spacing w:line="281" w:lineRule="auto"/>
              <w:rPr>
                <w:rFonts w:ascii="Times New Roman" w:hAnsi="Times New Roman"/>
                <w:sz w:val="28"/>
                <w:szCs w:val="28"/>
                <w:lang w:val="en-US"/>
              </w:rPr>
            </w:pPr>
            <w:r w:rsidRPr="00611333">
              <w:rPr>
                <w:rFonts w:ascii="Times New Roman" w:hAnsi="Times New Roman"/>
                <w:sz w:val="28"/>
                <w:szCs w:val="28"/>
                <w:lang w:val="en-US"/>
              </w:rPr>
              <w:t>2.1.</w:t>
            </w:r>
            <w:r w:rsidRPr="00611333">
              <w:rPr>
                <w:rFonts w:ascii="Times New Roman" w:hAnsi="Times New Roman"/>
                <w:sz w:val="28"/>
                <w:szCs w:val="28"/>
              </w:rPr>
              <w:t xml:space="preserve">Tìm hiểu </w:t>
            </w:r>
            <w:r w:rsidRPr="00611333">
              <w:rPr>
                <w:rFonts w:ascii="Times New Roman" w:hAnsi="Times New Roman"/>
                <w:sz w:val="28"/>
                <w:szCs w:val="28"/>
                <w:lang w:val="en-US"/>
              </w:rPr>
              <w:t>tổ chức bộ máy văn phòng và quy trình luân chuyển chứng từ tại đơn vị thực tập</w:t>
            </w:r>
          </w:p>
        </w:tc>
        <w:tc>
          <w:tcPr>
            <w:tcW w:w="1134" w:type="dxa"/>
            <w:shd w:val="clear" w:color="auto" w:fill="auto"/>
          </w:tcPr>
          <w:p w:rsidR="00BF18A6" w:rsidRPr="00611333" w:rsidRDefault="00BF18A6" w:rsidP="00992F98">
            <w:pPr>
              <w:widowControl w:val="0"/>
              <w:tabs>
                <w:tab w:val="left" w:pos="890"/>
              </w:tabs>
              <w:autoSpaceDE w:val="0"/>
              <w:autoSpaceDN w:val="0"/>
              <w:spacing w:line="281" w:lineRule="auto"/>
              <w:ind w:left="499"/>
              <w:jc w:val="right"/>
              <w:rPr>
                <w:rFonts w:ascii="Times New Roman" w:hAnsi="Times New Roman"/>
                <w:sz w:val="28"/>
                <w:szCs w:val="28"/>
                <w:lang w:val="en-US"/>
              </w:rPr>
            </w:pPr>
            <w:r w:rsidRPr="00611333">
              <w:rPr>
                <w:rFonts w:ascii="Times New Roman" w:hAnsi="Times New Roman"/>
                <w:sz w:val="28"/>
                <w:szCs w:val="28"/>
                <w:lang w:val="en-US"/>
              </w:rPr>
              <w:t>20</w:t>
            </w:r>
          </w:p>
        </w:tc>
        <w:tc>
          <w:tcPr>
            <w:tcW w:w="992" w:type="dxa"/>
            <w:shd w:val="clear" w:color="auto" w:fill="auto"/>
          </w:tcPr>
          <w:p w:rsidR="00BF18A6" w:rsidRPr="00611333" w:rsidRDefault="00BF18A6" w:rsidP="00992F98">
            <w:pPr>
              <w:spacing w:line="281" w:lineRule="auto"/>
              <w:rPr>
                <w:rFonts w:ascii="Times New Roman" w:hAnsi="Times New Roman"/>
                <w:sz w:val="28"/>
                <w:szCs w:val="28"/>
              </w:rPr>
            </w:pPr>
            <w:r w:rsidRPr="00611333">
              <w:rPr>
                <w:rFonts w:ascii="Times New Roman" w:hAnsi="Times New Roman"/>
                <w:i/>
                <w:sz w:val="28"/>
                <w:szCs w:val="28"/>
              </w:rPr>
              <w:t>giờ</w:t>
            </w:r>
          </w:p>
        </w:tc>
      </w:tr>
      <w:tr w:rsidR="00BF18A6" w:rsidRPr="00611333" w:rsidTr="00FA1DAB">
        <w:trPr>
          <w:trHeight w:val="397"/>
        </w:trPr>
        <w:tc>
          <w:tcPr>
            <w:tcW w:w="6521" w:type="dxa"/>
            <w:shd w:val="clear" w:color="auto" w:fill="auto"/>
          </w:tcPr>
          <w:p w:rsidR="00BF18A6" w:rsidRPr="00611333" w:rsidRDefault="00BF18A6" w:rsidP="00992F98">
            <w:pPr>
              <w:widowControl w:val="0"/>
              <w:tabs>
                <w:tab w:val="left" w:pos="890"/>
              </w:tabs>
              <w:autoSpaceDE w:val="0"/>
              <w:autoSpaceDN w:val="0"/>
              <w:spacing w:line="281" w:lineRule="auto"/>
              <w:rPr>
                <w:rFonts w:ascii="Times New Roman" w:hAnsi="Times New Roman"/>
                <w:sz w:val="28"/>
                <w:szCs w:val="28"/>
                <w:lang w:val="en-US"/>
              </w:rPr>
            </w:pPr>
            <w:r w:rsidRPr="00611333">
              <w:rPr>
                <w:rFonts w:ascii="Times New Roman" w:hAnsi="Times New Roman"/>
                <w:sz w:val="28"/>
                <w:szCs w:val="28"/>
                <w:lang w:val="en-US"/>
              </w:rPr>
              <w:t>2.2. Trình tự theo dõi, ghi sổ, luân chuyển chứng từ quá trình thực hiện nghiệp vụ tài chính, ngân hàng tại đơn vị thực tập</w:t>
            </w:r>
          </w:p>
        </w:tc>
        <w:tc>
          <w:tcPr>
            <w:tcW w:w="1134" w:type="dxa"/>
            <w:shd w:val="clear" w:color="auto" w:fill="auto"/>
          </w:tcPr>
          <w:p w:rsidR="00BF18A6" w:rsidRPr="00611333" w:rsidRDefault="00BF18A6" w:rsidP="00992F98">
            <w:pPr>
              <w:widowControl w:val="0"/>
              <w:tabs>
                <w:tab w:val="left" w:pos="890"/>
              </w:tabs>
              <w:autoSpaceDE w:val="0"/>
              <w:autoSpaceDN w:val="0"/>
              <w:spacing w:line="281" w:lineRule="auto"/>
              <w:ind w:left="499"/>
              <w:jc w:val="right"/>
              <w:rPr>
                <w:rFonts w:ascii="Times New Roman" w:hAnsi="Times New Roman"/>
                <w:sz w:val="28"/>
                <w:szCs w:val="28"/>
                <w:lang w:val="en-US"/>
              </w:rPr>
            </w:pPr>
            <w:r w:rsidRPr="00611333">
              <w:rPr>
                <w:rFonts w:ascii="Times New Roman" w:hAnsi="Times New Roman"/>
                <w:sz w:val="28"/>
                <w:szCs w:val="28"/>
                <w:lang w:val="en-US"/>
              </w:rPr>
              <w:t>20</w:t>
            </w:r>
          </w:p>
        </w:tc>
        <w:tc>
          <w:tcPr>
            <w:tcW w:w="992" w:type="dxa"/>
            <w:shd w:val="clear" w:color="auto" w:fill="auto"/>
          </w:tcPr>
          <w:p w:rsidR="00BF18A6" w:rsidRPr="00611333" w:rsidRDefault="00BF18A6" w:rsidP="00992F98">
            <w:pPr>
              <w:spacing w:line="281" w:lineRule="auto"/>
              <w:rPr>
                <w:rFonts w:ascii="Times New Roman" w:hAnsi="Times New Roman"/>
                <w:sz w:val="28"/>
                <w:szCs w:val="28"/>
              </w:rPr>
            </w:pPr>
            <w:r w:rsidRPr="00611333">
              <w:rPr>
                <w:rFonts w:ascii="Times New Roman" w:hAnsi="Times New Roman"/>
                <w:i/>
                <w:sz w:val="28"/>
                <w:szCs w:val="28"/>
              </w:rPr>
              <w:t>giờ</w:t>
            </w:r>
          </w:p>
        </w:tc>
      </w:tr>
      <w:tr w:rsidR="00BF18A6" w:rsidRPr="00611333" w:rsidTr="00FA1DAB">
        <w:trPr>
          <w:trHeight w:val="397"/>
        </w:trPr>
        <w:tc>
          <w:tcPr>
            <w:tcW w:w="6521" w:type="dxa"/>
            <w:shd w:val="clear" w:color="auto" w:fill="auto"/>
          </w:tcPr>
          <w:p w:rsidR="00BF18A6" w:rsidRPr="00611333" w:rsidRDefault="00BF18A6" w:rsidP="00992F98">
            <w:pPr>
              <w:widowControl w:val="0"/>
              <w:tabs>
                <w:tab w:val="left" w:pos="890"/>
              </w:tabs>
              <w:autoSpaceDE w:val="0"/>
              <w:autoSpaceDN w:val="0"/>
              <w:spacing w:line="281" w:lineRule="auto"/>
              <w:rPr>
                <w:rFonts w:ascii="Times New Roman" w:hAnsi="Times New Roman"/>
                <w:sz w:val="28"/>
                <w:szCs w:val="28"/>
                <w:lang w:val="en-US"/>
              </w:rPr>
            </w:pPr>
            <w:r w:rsidRPr="00611333">
              <w:rPr>
                <w:rFonts w:ascii="Times New Roman" w:hAnsi="Times New Roman"/>
                <w:sz w:val="28"/>
                <w:szCs w:val="28"/>
                <w:lang w:val="en-US"/>
              </w:rPr>
              <w:t>2.3.</w:t>
            </w:r>
            <w:r w:rsidRPr="00611333">
              <w:rPr>
                <w:rFonts w:ascii="Times New Roman" w:hAnsi="Times New Roman"/>
                <w:sz w:val="28"/>
                <w:szCs w:val="28"/>
              </w:rPr>
              <w:t xml:space="preserve">Tham gia </w:t>
            </w:r>
            <w:r w:rsidRPr="00611333">
              <w:rPr>
                <w:rFonts w:ascii="Times New Roman" w:hAnsi="Times New Roman"/>
                <w:sz w:val="28"/>
                <w:szCs w:val="28"/>
                <w:lang w:val="en-US"/>
              </w:rPr>
              <w:t>hoạt động kinh doanh</w:t>
            </w:r>
            <w:r w:rsidRPr="00611333">
              <w:rPr>
                <w:rFonts w:ascii="Times New Roman" w:hAnsi="Times New Roman"/>
                <w:sz w:val="28"/>
                <w:szCs w:val="28"/>
              </w:rPr>
              <w:t xml:space="preserve"> và trải nghiệm thực tế tại </w:t>
            </w:r>
            <w:r w:rsidRPr="00611333">
              <w:rPr>
                <w:rFonts w:ascii="Times New Roman" w:hAnsi="Times New Roman"/>
                <w:sz w:val="28"/>
                <w:szCs w:val="28"/>
                <w:lang w:val="en-US"/>
              </w:rPr>
              <w:t>đơn vị thực tập</w:t>
            </w:r>
          </w:p>
        </w:tc>
        <w:tc>
          <w:tcPr>
            <w:tcW w:w="1134" w:type="dxa"/>
            <w:shd w:val="clear" w:color="auto" w:fill="auto"/>
          </w:tcPr>
          <w:p w:rsidR="00BF18A6" w:rsidRPr="00611333" w:rsidRDefault="00BF18A6" w:rsidP="00992F98">
            <w:pPr>
              <w:spacing w:line="281" w:lineRule="auto"/>
              <w:jc w:val="right"/>
              <w:rPr>
                <w:rFonts w:ascii="Times New Roman" w:hAnsi="Times New Roman"/>
                <w:sz w:val="28"/>
                <w:szCs w:val="28"/>
                <w:lang w:val="en-US"/>
              </w:rPr>
            </w:pPr>
            <w:r w:rsidRPr="00611333">
              <w:rPr>
                <w:rFonts w:ascii="Times New Roman" w:hAnsi="Times New Roman"/>
                <w:sz w:val="28"/>
                <w:szCs w:val="28"/>
                <w:lang w:val="en-US"/>
              </w:rPr>
              <w:t>80</w:t>
            </w:r>
          </w:p>
        </w:tc>
        <w:tc>
          <w:tcPr>
            <w:tcW w:w="992" w:type="dxa"/>
            <w:shd w:val="clear" w:color="auto" w:fill="auto"/>
          </w:tcPr>
          <w:p w:rsidR="00BF18A6" w:rsidRPr="00611333" w:rsidRDefault="00BF18A6" w:rsidP="00992F98">
            <w:pPr>
              <w:spacing w:line="281" w:lineRule="auto"/>
              <w:rPr>
                <w:rFonts w:ascii="Times New Roman" w:hAnsi="Times New Roman"/>
                <w:sz w:val="28"/>
                <w:szCs w:val="28"/>
              </w:rPr>
            </w:pPr>
            <w:r w:rsidRPr="00611333">
              <w:rPr>
                <w:rFonts w:ascii="Times New Roman" w:hAnsi="Times New Roman"/>
                <w:i/>
                <w:sz w:val="28"/>
                <w:szCs w:val="28"/>
              </w:rPr>
              <w:t>giờ</w:t>
            </w:r>
          </w:p>
        </w:tc>
      </w:tr>
    </w:tbl>
    <w:p w:rsidR="00BF18A6" w:rsidRPr="00611333" w:rsidRDefault="00BF18A6" w:rsidP="00992F98">
      <w:pPr>
        <w:spacing w:line="281" w:lineRule="auto"/>
        <w:rPr>
          <w:rFonts w:ascii="Times New Roman" w:hAnsi="Times New Roman"/>
          <w:b/>
          <w:bCs/>
          <w:sz w:val="28"/>
          <w:szCs w:val="28"/>
          <w:lang w:eastAsia="vi-VN"/>
        </w:rPr>
      </w:pPr>
      <w:r w:rsidRPr="00611333">
        <w:rPr>
          <w:rFonts w:ascii="Times New Roman" w:hAnsi="Times New Roman"/>
          <w:b/>
          <w:bCs/>
          <w:sz w:val="28"/>
          <w:szCs w:val="28"/>
          <w:lang w:eastAsia="vi-VN"/>
        </w:rPr>
        <w:t>IV. Điều kiện thực hiện mô đun:</w:t>
      </w:r>
    </w:p>
    <w:p w:rsidR="00BF18A6" w:rsidRPr="00611333" w:rsidRDefault="00BF18A6" w:rsidP="00992F98">
      <w:pPr>
        <w:widowControl w:val="0"/>
        <w:spacing w:line="281" w:lineRule="auto"/>
        <w:ind w:firstLine="709"/>
        <w:jc w:val="both"/>
        <w:rPr>
          <w:rFonts w:ascii="Times New Roman" w:eastAsia="Times New Roman" w:hAnsi="Times New Roman"/>
          <w:sz w:val="28"/>
          <w:szCs w:val="28"/>
        </w:rPr>
      </w:pPr>
      <w:r w:rsidRPr="00611333">
        <w:rPr>
          <w:rFonts w:ascii="Times New Roman" w:hAnsi="Times New Roman"/>
          <w:sz w:val="28"/>
          <w:szCs w:val="28"/>
          <w:lang w:eastAsia="vi-VN"/>
        </w:rPr>
        <w:t xml:space="preserve">1. Phòng học chuyên môn hóa:  </w:t>
      </w:r>
      <w:r w:rsidRPr="00611333">
        <w:rPr>
          <w:rFonts w:ascii="Times New Roman" w:eastAsia="Times New Roman" w:hAnsi="Times New Roman"/>
          <w:sz w:val="28"/>
          <w:szCs w:val="28"/>
          <w:lang w:val="en-US"/>
        </w:rPr>
        <w:t xml:space="preserve">Phòng </w:t>
      </w:r>
      <w:r w:rsidRPr="00611333">
        <w:rPr>
          <w:rFonts w:ascii="Times New Roman" w:eastAsia="Times New Roman" w:hAnsi="Times New Roman"/>
          <w:sz w:val="28"/>
          <w:szCs w:val="28"/>
        </w:rPr>
        <w:t>giao dịch, phòng kinh doanh, phòng kế toán ...</w:t>
      </w:r>
      <w:r w:rsidRPr="00611333">
        <w:rPr>
          <w:rFonts w:ascii="Times New Roman" w:eastAsia="Times New Roman" w:hAnsi="Times New Roman"/>
          <w:sz w:val="28"/>
          <w:szCs w:val="28"/>
          <w:lang w:val="en-US"/>
        </w:rPr>
        <w:t xml:space="preserve">  tại </w:t>
      </w:r>
      <w:r w:rsidRPr="00611333">
        <w:rPr>
          <w:rFonts w:ascii="Times New Roman" w:eastAsia="Times New Roman" w:hAnsi="Times New Roman"/>
          <w:sz w:val="28"/>
          <w:szCs w:val="28"/>
        </w:rPr>
        <w:t>các NHTM, tổ chức tín dụng.</w:t>
      </w:r>
    </w:p>
    <w:p w:rsidR="00BF18A6" w:rsidRPr="00611333" w:rsidRDefault="00BF18A6" w:rsidP="00992F98">
      <w:pPr>
        <w:spacing w:line="281" w:lineRule="auto"/>
        <w:ind w:firstLine="720"/>
        <w:jc w:val="both"/>
        <w:rPr>
          <w:rFonts w:ascii="Times New Roman" w:eastAsia="Times New Roman" w:hAnsi="Times New Roman"/>
          <w:sz w:val="28"/>
          <w:szCs w:val="28"/>
          <w:lang w:eastAsia="vi-VN"/>
        </w:rPr>
      </w:pPr>
      <w:r w:rsidRPr="00611333">
        <w:rPr>
          <w:rFonts w:ascii="Times New Roman" w:hAnsi="Times New Roman"/>
          <w:sz w:val="28"/>
          <w:szCs w:val="28"/>
          <w:lang w:eastAsia="vi-VN"/>
        </w:rPr>
        <w:t xml:space="preserve">2. Trang thiết bị máy móc:  </w:t>
      </w:r>
      <w:r w:rsidRPr="00611333">
        <w:rPr>
          <w:rFonts w:ascii="Times New Roman" w:eastAsia="Times New Roman" w:hAnsi="Times New Roman"/>
          <w:sz w:val="28"/>
          <w:szCs w:val="28"/>
          <w:lang w:val="en-US"/>
        </w:rPr>
        <w:t>Máy tính, máy in, máy photo…</w:t>
      </w:r>
    </w:p>
    <w:p w:rsidR="00BF18A6" w:rsidRPr="00611333" w:rsidRDefault="00BF18A6" w:rsidP="00992F98">
      <w:pPr>
        <w:spacing w:line="281" w:lineRule="auto"/>
        <w:ind w:firstLine="720"/>
        <w:jc w:val="both"/>
        <w:rPr>
          <w:rFonts w:ascii="Times New Roman" w:hAnsi="Times New Roman"/>
          <w:spacing w:val="-4"/>
          <w:sz w:val="28"/>
          <w:szCs w:val="28"/>
          <w:lang w:val="en-US" w:eastAsia="vi-VN"/>
        </w:rPr>
      </w:pPr>
      <w:r w:rsidRPr="00611333">
        <w:rPr>
          <w:rFonts w:ascii="Times New Roman" w:hAnsi="Times New Roman"/>
          <w:spacing w:val="-4"/>
          <w:sz w:val="28"/>
          <w:szCs w:val="28"/>
          <w:lang w:eastAsia="vi-VN"/>
        </w:rPr>
        <w:t xml:space="preserve">3. Học liệu, dụng cụ, nguyên vật liệu: Chương trình mô-đun thực tập </w:t>
      </w:r>
      <w:r w:rsidRPr="00611333">
        <w:rPr>
          <w:rFonts w:ascii="Times New Roman" w:hAnsi="Times New Roman"/>
          <w:spacing w:val="-4"/>
          <w:sz w:val="28"/>
          <w:szCs w:val="28"/>
          <w:lang w:val="en-US" w:eastAsia="vi-VN"/>
        </w:rPr>
        <w:t>cơ sở</w:t>
      </w:r>
      <w:r w:rsidRPr="00611333">
        <w:rPr>
          <w:rFonts w:ascii="Times New Roman" w:hAnsi="Times New Roman"/>
          <w:spacing w:val="-4"/>
          <w:sz w:val="28"/>
          <w:szCs w:val="28"/>
          <w:lang w:eastAsia="vi-VN"/>
        </w:rPr>
        <w:t xml:space="preserve"> nghề </w:t>
      </w:r>
      <w:r w:rsidRPr="00611333">
        <w:rPr>
          <w:rFonts w:ascii="Times New Roman" w:hAnsi="Times New Roman"/>
          <w:spacing w:val="-4"/>
          <w:sz w:val="28"/>
          <w:szCs w:val="28"/>
          <w:lang w:val="en-US" w:eastAsia="vi-VN"/>
        </w:rPr>
        <w:t>Tài chính ngân hàng</w:t>
      </w:r>
      <w:r w:rsidRPr="00611333">
        <w:rPr>
          <w:rFonts w:ascii="Times New Roman" w:hAnsi="Times New Roman"/>
          <w:spacing w:val="-4"/>
          <w:sz w:val="28"/>
          <w:szCs w:val="28"/>
          <w:lang w:eastAsia="vi-VN"/>
        </w:rPr>
        <w:t xml:space="preserve"> hệ </w:t>
      </w:r>
      <w:r w:rsidRPr="00611333">
        <w:rPr>
          <w:rFonts w:ascii="Times New Roman" w:hAnsi="Times New Roman"/>
          <w:spacing w:val="-4"/>
          <w:sz w:val="28"/>
          <w:szCs w:val="28"/>
          <w:lang w:val="en-US" w:eastAsia="vi-VN"/>
        </w:rPr>
        <w:t>cao đẳng</w:t>
      </w:r>
      <w:r w:rsidRPr="00611333">
        <w:rPr>
          <w:rFonts w:ascii="Times New Roman" w:hAnsi="Times New Roman"/>
          <w:spacing w:val="-4"/>
          <w:sz w:val="28"/>
          <w:szCs w:val="28"/>
          <w:lang w:eastAsia="vi-VN"/>
        </w:rPr>
        <w:t xml:space="preserve"> - Trường Cao đẳng công nghiệp Hưng Yên</w:t>
      </w:r>
      <w:r w:rsidRPr="00611333">
        <w:rPr>
          <w:rFonts w:ascii="Times New Roman" w:hAnsi="Times New Roman"/>
          <w:spacing w:val="-4"/>
          <w:sz w:val="28"/>
          <w:szCs w:val="28"/>
          <w:lang w:val="en-US" w:eastAsia="vi-VN"/>
        </w:rPr>
        <w:t>.</w:t>
      </w:r>
    </w:p>
    <w:p w:rsidR="00BF18A6" w:rsidRPr="00611333" w:rsidRDefault="00BF18A6" w:rsidP="00992F98">
      <w:pPr>
        <w:spacing w:line="281" w:lineRule="auto"/>
        <w:ind w:firstLine="720"/>
        <w:jc w:val="both"/>
        <w:rPr>
          <w:rFonts w:ascii="Times New Roman" w:hAnsi="Times New Roman"/>
          <w:sz w:val="28"/>
          <w:szCs w:val="28"/>
        </w:rPr>
      </w:pPr>
      <w:r w:rsidRPr="00611333">
        <w:rPr>
          <w:rFonts w:ascii="Times New Roman" w:hAnsi="Times New Roman"/>
          <w:sz w:val="28"/>
          <w:szCs w:val="28"/>
          <w:lang w:eastAsia="vi-VN"/>
        </w:rPr>
        <w:t xml:space="preserve">4. Các điều kiện khác: </w:t>
      </w:r>
      <w:r w:rsidRPr="00611333">
        <w:rPr>
          <w:rFonts w:ascii="Times New Roman" w:hAnsi="Times New Roman"/>
          <w:sz w:val="28"/>
          <w:szCs w:val="28"/>
        </w:rPr>
        <w:t xml:space="preserve">Quyết định cử </w:t>
      </w:r>
      <w:r w:rsidRPr="00611333">
        <w:rPr>
          <w:rFonts w:ascii="Times New Roman" w:hAnsi="Times New Roman"/>
          <w:sz w:val="28"/>
          <w:szCs w:val="28"/>
          <w:lang w:val="en-US"/>
        </w:rPr>
        <w:t>sinh viên</w:t>
      </w:r>
      <w:r w:rsidRPr="00611333">
        <w:rPr>
          <w:rFonts w:ascii="Times New Roman" w:hAnsi="Times New Roman"/>
          <w:sz w:val="28"/>
          <w:szCs w:val="28"/>
        </w:rPr>
        <w:t xml:space="preserve"> đi thực tập </w:t>
      </w:r>
      <w:r w:rsidRPr="00611333">
        <w:rPr>
          <w:rFonts w:ascii="Times New Roman" w:hAnsi="Times New Roman"/>
          <w:sz w:val="28"/>
          <w:szCs w:val="28"/>
          <w:lang w:val="en-US"/>
        </w:rPr>
        <w:t>cơ sở</w:t>
      </w:r>
      <w:r w:rsidRPr="00611333">
        <w:rPr>
          <w:rFonts w:ascii="Times New Roman" w:hAnsi="Times New Roman"/>
          <w:sz w:val="28"/>
          <w:szCs w:val="28"/>
        </w:rPr>
        <w:t xml:space="preserve"> của Hiệu trưởng Trường Cao đẳng công nghiệp Hưng Yên. Sinh viên tham gia thực tập theo nhóm tại các đơn vị.</w:t>
      </w:r>
    </w:p>
    <w:p w:rsidR="00BF18A6" w:rsidRPr="00611333" w:rsidRDefault="00BF18A6" w:rsidP="00992F98">
      <w:pPr>
        <w:spacing w:line="281" w:lineRule="auto"/>
        <w:rPr>
          <w:rFonts w:ascii="Times New Roman" w:hAnsi="Times New Roman"/>
          <w:b/>
          <w:bCs/>
          <w:sz w:val="28"/>
          <w:szCs w:val="28"/>
          <w:lang w:eastAsia="vi-VN"/>
        </w:rPr>
      </w:pPr>
      <w:r w:rsidRPr="00611333">
        <w:rPr>
          <w:rFonts w:ascii="Times New Roman" w:hAnsi="Times New Roman"/>
          <w:b/>
          <w:bCs/>
          <w:sz w:val="28"/>
          <w:szCs w:val="28"/>
          <w:lang w:eastAsia="vi-VN"/>
        </w:rPr>
        <w:t>V. Nội dung và phương pháp, đánh giá:</w:t>
      </w:r>
    </w:p>
    <w:p w:rsidR="00BF18A6" w:rsidRPr="00611333" w:rsidRDefault="00BF18A6" w:rsidP="00992F98">
      <w:pPr>
        <w:spacing w:line="281" w:lineRule="auto"/>
        <w:ind w:firstLine="709"/>
        <w:jc w:val="both"/>
        <w:rPr>
          <w:rFonts w:ascii="Times New Roman" w:hAnsi="Times New Roman"/>
          <w:sz w:val="28"/>
          <w:szCs w:val="28"/>
          <w:lang w:eastAsia="vi-VN"/>
        </w:rPr>
      </w:pPr>
      <w:r w:rsidRPr="00611333">
        <w:rPr>
          <w:rFonts w:ascii="Times New Roman" w:hAnsi="Times New Roman"/>
          <w:sz w:val="28"/>
          <w:szCs w:val="28"/>
          <w:lang w:eastAsia="vi-VN"/>
        </w:rPr>
        <w:t>1. Nội dung:</w:t>
      </w:r>
    </w:p>
    <w:p w:rsidR="00BF18A6" w:rsidRPr="00611333" w:rsidRDefault="00BF18A6" w:rsidP="00992F98">
      <w:pPr>
        <w:widowControl w:val="0"/>
        <w:shd w:val="clear" w:color="auto" w:fill="FFFFFF"/>
        <w:spacing w:line="281" w:lineRule="auto"/>
        <w:ind w:firstLine="567"/>
        <w:jc w:val="both"/>
        <w:rPr>
          <w:rFonts w:ascii="Times New Roman" w:hAnsi="Times New Roman"/>
          <w:sz w:val="28"/>
          <w:szCs w:val="28"/>
        </w:rPr>
      </w:pPr>
      <w:r w:rsidRPr="00611333">
        <w:rPr>
          <w:rFonts w:ascii="Times New Roman" w:hAnsi="Times New Roman"/>
          <w:sz w:val="28"/>
          <w:szCs w:val="28"/>
          <w:lang w:eastAsia="vi-VN"/>
        </w:rPr>
        <w:t xml:space="preserve">- Về kiến thức: </w:t>
      </w:r>
      <w:r w:rsidRPr="00611333">
        <w:rPr>
          <w:rFonts w:ascii="Times New Roman" w:hAnsi="Times New Roman"/>
          <w:sz w:val="28"/>
          <w:szCs w:val="28"/>
        </w:rPr>
        <w:t xml:space="preserve">Vận dụng kiến thức tổng hợp của các môn học, mô-đun vào thực tế hoạt động </w:t>
      </w:r>
      <w:r w:rsidRPr="00611333">
        <w:rPr>
          <w:rFonts w:ascii="Times New Roman" w:hAnsi="Times New Roman"/>
          <w:sz w:val="28"/>
          <w:szCs w:val="28"/>
          <w:lang w:val="en-US"/>
        </w:rPr>
        <w:t>tài chính, ngân hàng</w:t>
      </w:r>
      <w:r w:rsidRPr="00611333">
        <w:rPr>
          <w:rFonts w:ascii="Times New Roman" w:hAnsi="Times New Roman"/>
          <w:sz w:val="28"/>
          <w:szCs w:val="28"/>
        </w:rPr>
        <w:t xml:space="preserve"> của đơn vị thực tập; so sánh, giải thích, áp dụng những kiến thức đã học vào công việc cụ thể.</w:t>
      </w:r>
    </w:p>
    <w:p w:rsidR="00BF18A6" w:rsidRPr="00611333" w:rsidRDefault="00BF18A6" w:rsidP="00992F98">
      <w:pPr>
        <w:spacing w:line="281"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Về kỹ năng:</w:t>
      </w:r>
    </w:p>
    <w:p w:rsidR="00BF18A6" w:rsidRPr="00611333" w:rsidRDefault="00BF18A6" w:rsidP="00992F98">
      <w:pPr>
        <w:spacing w:line="281" w:lineRule="auto"/>
        <w:ind w:firstLine="720"/>
        <w:jc w:val="both"/>
        <w:rPr>
          <w:rFonts w:ascii="Times New Roman" w:hAnsi="Times New Roman"/>
          <w:sz w:val="28"/>
          <w:szCs w:val="28"/>
          <w:lang w:val="en-US" w:eastAsia="vi-VN"/>
        </w:rPr>
      </w:pPr>
      <w:r w:rsidRPr="00611333">
        <w:rPr>
          <w:rFonts w:ascii="Times New Roman" w:hAnsi="Times New Roman"/>
          <w:sz w:val="28"/>
          <w:szCs w:val="28"/>
          <w:lang w:eastAsia="vi-VN"/>
        </w:rPr>
        <w:t xml:space="preserve">+ </w:t>
      </w:r>
      <w:r w:rsidRPr="00611333">
        <w:rPr>
          <w:rFonts w:ascii="Times New Roman" w:hAnsi="Times New Roman"/>
          <w:sz w:val="28"/>
          <w:szCs w:val="28"/>
          <w:lang w:val="en-US"/>
        </w:rPr>
        <w:t>Được tham gia thực hành trải nghiệm quy trình công tác tài chính, luân chuyển chứng từ, thực hiện nghiệp vụ tài chính, ngân hàng tại</w:t>
      </w:r>
      <w:r w:rsidRPr="00611333">
        <w:rPr>
          <w:rFonts w:ascii="Times New Roman" w:hAnsi="Times New Roman"/>
          <w:sz w:val="28"/>
          <w:szCs w:val="28"/>
        </w:rPr>
        <w:t xml:space="preserve"> đơn vị thực tập</w:t>
      </w:r>
      <w:r w:rsidRPr="00611333">
        <w:rPr>
          <w:rFonts w:ascii="Times New Roman" w:hAnsi="Times New Roman"/>
          <w:sz w:val="28"/>
          <w:szCs w:val="28"/>
          <w:lang w:val="en-US" w:eastAsia="vi-VN"/>
        </w:rPr>
        <w:t>;</w:t>
      </w:r>
    </w:p>
    <w:p w:rsidR="00BF18A6" w:rsidRPr="00611333" w:rsidRDefault="00BF18A6" w:rsidP="00992F98">
      <w:pPr>
        <w:widowControl w:val="0"/>
        <w:spacing w:line="281" w:lineRule="auto"/>
        <w:ind w:firstLine="720"/>
        <w:jc w:val="both"/>
        <w:rPr>
          <w:rFonts w:ascii="Times New Roman" w:hAnsi="Times New Roman"/>
          <w:sz w:val="28"/>
          <w:szCs w:val="28"/>
        </w:rPr>
      </w:pPr>
      <w:r w:rsidRPr="00611333">
        <w:rPr>
          <w:rFonts w:ascii="Times New Roman" w:hAnsi="Times New Roman"/>
          <w:sz w:val="28"/>
          <w:szCs w:val="28"/>
          <w:lang w:eastAsia="vi-VN"/>
        </w:rPr>
        <w:t xml:space="preserve">+ </w:t>
      </w:r>
      <w:r w:rsidRPr="00611333">
        <w:rPr>
          <w:rFonts w:ascii="Times New Roman" w:hAnsi="Times New Roman"/>
          <w:sz w:val="28"/>
          <w:szCs w:val="28"/>
        </w:rPr>
        <w:t>Hệ thống được các kiến thức lý thuyết và thực tiễn trong quá trình học tập, thực tập tại đơn vị, có khả năng tự tập hợp tài liệu</w:t>
      </w:r>
      <w:r w:rsidRPr="00611333">
        <w:rPr>
          <w:rFonts w:ascii="Times New Roman" w:hAnsi="Times New Roman"/>
          <w:sz w:val="28"/>
          <w:szCs w:val="28"/>
          <w:lang w:val="en-US"/>
        </w:rPr>
        <w:t xml:space="preserve"> để từ đó viết báo cáo</w:t>
      </w:r>
      <w:r w:rsidRPr="00611333">
        <w:rPr>
          <w:rFonts w:ascii="Times New Roman" w:hAnsi="Times New Roman"/>
          <w:sz w:val="28"/>
          <w:szCs w:val="28"/>
        </w:rPr>
        <w:t>.</w:t>
      </w:r>
    </w:p>
    <w:p w:rsidR="00BF18A6" w:rsidRPr="00611333" w:rsidRDefault="00BF18A6" w:rsidP="00992F98">
      <w:pPr>
        <w:spacing w:line="281" w:lineRule="auto"/>
        <w:ind w:firstLine="709"/>
        <w:jc w:val="both"/>
        <w:rPr>
          <w:rFonts w:ascii="Times New Roman" w:hAnsi="Times New Roman"/>
          <w:sz w:val="28"/>
          <w:szCs w:val="28"/>
          <w:lang w:eastAsia="vi-VN"/>
        </w:rPr>
      </w:pPr>
      <w:r w:rsidRPr="00611333">
        <w:rPr>
          <w:rFonts w:ascii="Times New Roman" w:hAnsi="Times New Roman"/>
          <w:b/>
          <w:sz w:val="28"/>
          <w:szCs w:val="28"/>
          <w:lang w:eastAsia="vi-VN"/>
        </w:rPr>
        <w:t xml:space="preserve">- </w:t>
      </w:r>
      <w:r w:rsidRPr="00611333">
        <w:rPr>
          <w:rFonts w:ascii="Times New Roman" w:hAnsi="Times New Roman"/>
          <w:sz w:val="28"/>
          <w:szCs w:val="28"/>
          <w:lang w:eastAsia="vi-VN"/>
        </w:rPr>
        <w:t>Về năng lực tự chủ và trách nhiệm:</w:t>
      </w:r>
    </w:p>
    <w:p w:rsidR="00BF18A6" w:rsidRPr="00611333" w:rsidRDefault="00BF18A6" w:rsidP="00992F98">
      <w:pPr>
        <w:widowControl w:val="0"/>
        <w:spacing w:line="281" w:lineRule="auto"/>
        <w:ind w:firstLine="709"/>
        <w:jc w:val="both"/>
        <w:rPr>
          <w:rFonts w:ascii="Times New Roman" w:hAnsi="Times New Roman"/>
          <w:sz w:val="28"/>
          <w:szCs w:val="28"/>
        </w:rPr>
      </w:pPr>
      <w:r w:rsidRPr="00611333">
        <w:rPr>
          <w:rFonts w:ascii="Times New Roman" w:hAnsi="Times New Roman"/>
          <w:sz w:val="28"/>
          <w:szCs w:val="28"/>
        </w:rPr>
        <w:t>+ Chấp hành nghiêm chỉnh nội quy, quy định về thời gian làm việc, vệ sinh, an toàn lao động.</w:t>
      </w:r>
    </w:p>
    <w:p w:rsidR="00BF18A6" w:rsidRPr="00611333" w:rsidRDefault="00BF18A6" w:rsidP="00992F98">
      <w:pPr>
        <w:widowControl w:val="0"/>
        <w:spacing w:line="281" w:lineRule="auto"/>
        <w:ind w:firstLine="709"/>
        <w:jc w:val="both"/>
        <w:rPr>
          <w:rFonts w:ascii="Times New Roman" w:hAnsi="Times New Roman"/>
          <w:sz w:val="28"/>
          <w:szCs w:val="28"/>
        </w:rPr>
      </w:pPr>
      <w:r w:rsidRPr="00611333">
        <w:rPr>
          <w:rFonts w:ascii="Times New Roman" w:hAnsi="Times New Roman"/>
          <w:sz w:val="28"/>
          <w:szCs w:val="28"/>
        </w:rPr>
        <w:t>+ Trung thực, cẩn thận, chủ động, sáng tạo trong quá trình thực hiện nhiệm vụ được giao.</w:t>
      </w:r>
    </w:p>
    <w:p w:rsidR="00BF18A6" w:rsidRPr="00611333" w:rsidRDefault="00BF18A6" w:rsidP="00992F98">
      <w:pPr>
        <w:widowControl w:val="0"/>
        <w:spacing w:line="281" w:lineRule="auto"/>
        <w:ind w:firstLine="709"/>
        <w:jc w:val="both"/>
        <w:rPr>
          <w:rFonts w:ascii="Times New Roman" w:hAnsi="Times New Roman"/>
          <w:sz w:val="28"/>
          <w:szCs w:val="28"/>
          <w:lang w:val="en-US"/>
        </w:rPr>
      </w:pPr>
      <w:r w:rsidRPr="00611333">
        <w:rPr>
          <w:rFonts w:ascii="Times New Roman" w:hAnsi="Times New Roman"/>
          <w:sz w:val="28"/>
          <w:szCs w:val="28"/>
        </w:rPr>
        <w:t xml:space="preserve">+ Tự học tập, tích lũy kiến thức, kinh nghiệm để nâng cao trình độ chuyên </w:t>
      </w:r>
      <w:r w:rsidRPr="00611333">
        <w:rPr>
          <w:rFonts w:ascii="Times New Roman" w:hAnsi="Times New Roman"/>
          <w:sz w:val="28"/>
          <w:szCs w:val="28"/>
        </w:rPr>
        <w:lastRenderedPageBreak/>
        <w:t xml:space="preserve">môn nghề </w:t>
      </w:r>
      <w:r w:rsidRPr="00611333">
        <w:rPr>
          <w:rFonts w:ascii="Times New Roman" w:hAnsi="Times New Roman"/>
          <w:sz w:val="28"/>
          <w:szCs w:val="28"/>
          <w:lang w:val="en-US"/>
        </w:rPr>
        <w:t>Tài chính doanh nghiệp.</w:t>
      </w:r>
    </w:p>
    <w:p w:rsidR="00BF18A6" w:rsidRPr="00611333" w:rsidRDefault="00BF18A6" w:rsidP="00992F98">
      <w:pPr>
        <w:spacing w:line="281"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xml:space="preserve">2. Phương pháp: </w:t>
      </w:r>
    </w:p>
    <w:p w:rsidR="00BF18A6" w:rsidRPr="00611333" w:rsidRDefault="00BF18A6" w:rsidP="00992F98">
      <w:pPr>
        <w:spacing w:line="281" w:lineRule="auto"/>
        <w:ind w:firstLine="720"/>
        <w:jc w:val="both"/>
        <w:rPr>
          <w:rFonts w:ascii="Times New Roman" w:hAnsi="Times New Roman"/>
          <w:sz w:val="28"/>
          <w:szCs w:val="28"/>
          <w:shd w:val="clear" w:color="auto" w:fill="FFFFFF"/>
        </w:rPr>
      </w:pPr>
      <w:r w:rsidRPr="00611333">
        <w:rPr>
          <w:rFonts w:ascii="Times New Roman" w:hAnsi="Times New Roman"/>
          <w:sz w:val="28"/>
          <w:szCs w:val="28"/>
          <w:lang w:eastAsia="vi-VN"/>
        </w:rPr>
        <w:t xml:space="preserve">- </w:t>
      </w:r>
      <w:r w:rsidRPr="00611333">
        <w:rPr>
          <w:rFonts w:ascii="Times New Roman" w:hAnsi="Times New Roman"/>
          <w:bCs/>
          <w:sz w:val="28"/>
          <w:szCs w:val="28"/>
          <w:lang w:eastAsia="vi-VN"/>
        </w:rPr>
        <w:t xml:space="preserve">Thực hiện theo </w:t>
      </w:r>
      <w:r w:rsidRPr="00611333">
        <w:rPr>
          <w:rFonts w:ascii="Times New Roman" w:hAnsi="Times New Roman"/>
          <w:sz w:val="28"/>
          <w:szCs w:val="28"/>
          <w:shd w:val="clear" w:color="auto" w:fill="FFFFFF"/>
        </w:rPr>
        <w:t>Quy chế đào tạo trình độ trung cấp, trình độ cao đẳng theo Quyết định số 322/QĐ-CĐCNHY ngày 06 tháng 8 năm 2018 của Hiệu trưởng Trường Cao đẳng Công nghiệp Hưng Yên.</w:t>
      </w:r>
    </w:p>
    <w:p w:rsidR="00BF18A6" w:rsidRPr="00611333" w:rsidRDefault="00BF18A6" w:rsidP="00992F98">
      <w:pPr>
        <w:widowControl w:val="0"/>
        <w:spacing w:line="281" w:lineRule="auto"/>
        <w:ind w:firstLine="567"/>
        <w:jc w:val="both"/>
        <w:rPr>
          <w:rFonts w:ascii="Times New Roman" w:hAnsi="Times New Roman"/>
          <w:sz w:val="28"/>
          <w:szCs w:val="28"/>
        </w:rPr>
      </w:pPr>
      <w:r w:rsidRPr="00611333">
        <w:rPr>
          <w:rFonts w:ascii="Times New Roman" w:hAnsi="Times New Roman"/>
          <w:sz w:val="28"/>
          <w:szCs w:val="28"/>
        </w:rPr>
        <w:t xml:space="preserve">- Kết quả thực tập được đánh giá dựa trên: Bản nhận xét đánh giá của doanh nghiệp và Báo cáo thực tập của </w:t>
      </w:r>
      <w:r w:rsidRPr="00611333">
        <w:rPr>
          <w:rFonts w:ascii="Times New Roman" w:hAnsi="Times New Roman"/>
          <w:sz w:val="28"/>
          <w:szCs w:val="28"/>
          <w:lang w:val="en-US"/>
        </w:rPr>
        <w:t>sinh viên</w:t>
      </w:r>
      <w:r w:rsidRPr="00611333">
        <w:rPr>
          <w:rFonts w:ascii="Times New Roman" w:hAnsi="Times New Roman"/>
          <w:sz w:val="28"/>
          <w:szCs w:val="28"/>
        </w:rPr>
        <w:t>.</w:t>
      </w:r>
    </w:p>
    <w:p w:rsidR="00BF18A6" w:rsidRPr="00611333" w:rsidRDefault="00BF18A6" w:rsidP="00992F98">
      <w:pPr>
        <w:widowControl w:val="0"/>
        <w:spacing w:line="281" w:lineRule="auto"/>
        <w:ind w:firstLine="567"/>
        <w:jc w:val="both"/>
        <w:rPr>
          <w:rFonts w:ascii="Times New Roman" w:hAnsi="Times New Roman"/>
          <w:sz w:val="28"/>
          <w:szCs w:val="28"/>
        </w:rPr>
      </w:pPr>
      <w:r w:rsidRPr="00611333">
        <w:rPr>
          <w:rFonts w:ascii="Times New Roman" w:hAnsi="Times New Roman"/>
          <w:sz w:val="28"/>
          <w:szCs w:val="28"/>
        </w:rPr>
        <w:t>- Thang điểm đánh giá: 10</w:t>
      </w:r>
    </w:p>
    <w:p w:rsidR="00BF18A6" w:rsidRPr="00611333" w:rsidRDefault="00BF18A6" w:rsidP="00992F98">
      <w:pPr>
        <w:spacing w:line="281" w:lineRule="auto"/>
        <w:jc w:val="both"/>
        <w:rPr>
          <w:rFonts w:ascii="Times New Roman" w:hAnsi="Times New Roman"/>
          <w:sz w:val="28"/>
          <w:szCs w:val="28"/>
          <w:lang w:eastAsia="vi-VN"/>
        </w:rPr>
      </w:pPr>
      <w:r w:rsidRPr="00611333">
        <w:rPr>
          <w:rFonts w:ascii="Times New Roman" w:hAnsi="Times New Roman"/>
          <w:b/>
          <w:bCs/>
          <w:sz w:val="28"/>
          <w:szCs w:val="28"/>
          <w:lang w:eastAsia="vi-VN"/>
        </w:rPr>
        <w:t>VI. H</w:t>
      </w:r>
      <w:r w:rsidRPr="00611333">
        <w:rPr>
          <w:rFonts w:ascii="Times New Roman" w:hAnsi="Times New Roman"/>
          <w:b/>
          <w:bCs/>
          <w:sz w:val="28"/>
          <w:szCs w:val="28"/>
          <w:shd w:val="clear" w:color="auto" w:fill="FFFFFF"/>
          <w:lang w:eastAsia="vi-VN"/>
        </w:rPr>
        <w:t>ướ</w:t>
      </w:r>
      <w:r w:rsidRPr="00611333">
        <w:rPr>
          <w:rFonts w:ascii="Times New Roman" w:hAnsi="Times New Roman"/>
          <w:b/>
          <w:bCs/>
          <w:sz w:val="28"/>
          <w:szCs w:val="28"/>
          <w:lang w:eastAsia="vi-VN"/>
        </w:rPr>
        <w:t>ng dẫn thực hiện mô đun:</w:t>
      </w:r>
    </w:p>
    <w:p w:rsidR="00BF18A6" w:rsidRPr="00611333" w:rsidRDefault="00BF18A6" w:rsidP="00992F98">
      <w:pPr>
        <w:spacing w:line="281"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xml:space="preserve">1. Phạm vi áp dụng mô đun: Chương trình mô đun được sử dụng giảng dạy cho sinh viên nghề </w:t>
      </w:r>
      <w:r w:rsidRPr="00611333">
        <w:rPr>
          <w:rFonts w:ascii="Times New Roman" w:hAnsi="Times New Roman"/>
          <w:sz w:val="28"/>
          <w:szCs w:val="28"/>
          <w:lang w:val="en-US" w:eastAsia="vi-VN"/>
        </w:rPr>
        <w:t>Tài chính ngân hàng, trình độ</w:t>
      </w:r>
      <w:r w:rsidRPr="00611333">
        <w:rPr>
          <w:rFonts w:ascii="Times New Roman" w:hAnsi="Times New Roman"/>
          <w:sz w:val="28"/>
          <w:szCs w:val="28"/>
          <w:lang w:eastAsia="vi-VN"/>
        </w:rPr>
        <w:t xml:space="preserve"> Cao đẳng. Tổng thời gian thực hiện mô đun là 180 giờ.</w:t>
      </w:r>
    </w:p>
    <w:p w:rsidR="00BF18A6" w:rsidRPr="00611333" w:rsidRDefault="00BF18A6" w:rsidP="00992F98">
      <w:pPr>
        <w:spacing w:line="281" w:lineRule="auto"/>
        <w:ind w:firstLine="720"/>
        <w:rPr>
          <w:rFonts w:ascii="Times New Roman" w:hAnsi="Times New Roman"/>
          <w:sz w:val="28"/>
          <w:szCs w:val="28"/>
          <w:lang w:eastAsia="vi-VN"/>
        </w:rPr>
      </w:pPr>
      <w:r w:rsidRPr="00611333">
        <w:rPr>
          <w:rFonts w:ascii="Times New Roman" w:hAnsi="Times New Roman"/>
          <w:sz w:val="28"/>
          <w:szCs w:val="28"/>
          <w:lang w:eastAsia="vi-VN"/>
        </w:rPr>
        <w:t>2. Hướng dẫn về phương pháp giảng dạy, học tập mô đun:</w:t>
      </w:r>
    </w:p>
    <w:p w:rsidR="00BF18A6" w:rsidRPr="00611333" w:rsidRDefault="00BF18A6" w:rsidP="00992F98">
      <w:pPr>
        <w:widowControl w:val="0"/>
        <w:spacing w:line="281" w:lineRule="auto"/>
        <w:ind w:firstLine="567"/>
        <w:jc w:val="both"/>
        <w:rPr>
          <w:rFonts w:ascii="Times New Roman" w:hAnsi="Times New Roman"/>
          <w:sz w:val="28"/>
          <w:szCs w:val="28"/>
        </w:rPr>
      </w:pPr>
      <w:r w:rsidRPr="00611333">
        <w:rPr>
          <w:rFonts w:ascii="Times New Roman" w:hAnsi="Times New Roman"/>
          <w:sz w:val="28"/>
          <w:szCs w:val="28"/>
          <w:lang w:eastAsia="vi-VN"/>
        </w:rPr>
        <w:t>- Đối với giảng viên: C</w:t>
      </w:r>
      <w:r w:rsidRPr="00611333">
        <w:rPr>
          <w:rFonts w:ascii="Times New Roman" w:hAnsi="Times New Roman"/>
          <w:sz w:val="28"/>
          <w:szCs w:val="28"/>
        </w:rPr>
        <w:t xml:space="preserve">ần thường xuyên liên hệ với các cán bộ, nhân viên trực tiếp quản lý, hướng dẫn người học tại </w:t>
      </w:r>
      <w:r w:rsidRPr="00611333">
        <w:rPr>
          <w:rFonts w:ascii="Times New Roman" w:hAnsi="Times New Roman"/>
          <w:sz w:val="28"/>
          <w:szCs w:val="28"/>
          <w:lang w:val="en-US"/>
        </w:rPr>
        <w:t>đơn vị thực tập</w:t>
      </w:r>
      <w:r w:rsidRPr="00611333">
        <w:rPr>
          <w:rFonts w:ascii="Times New Roman" w:hAnsi="Times New Roman"/>
          <w:sz w:val="28"/>
          <w:szCs w:val="28"/>
        </w:rPr>
        <w:t xml:space="preserve"> để hỗ trợ và thống nhất nội dung chuyên môn trong suốt quá trình người học thực tập mà mục tiêu mô đun đã đề ra. Cập nhật thực tế, giải đáp kịp thời những thắc mắc của người học, liên hệ lý thuyết với thực hành.</w:t>
      </w:r>
    </w:p>
    <w:p w:rsidR="00BF18A6" w:rsidRPr="00611333" w:rsidRDefault="00BF18A6" w:rsidP="00992F98">
      <w:pPr>
        <w:spacing w:line="281"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xml:space="preserve">- Đối với người học: </w:t>
      </w:r>
      <w:r w:rsidRPr="00611333">
        <w:rPr>
          <w:rFonts w:ascii="Times New Roman" w:hAnsi="Times New Roman"/>
          <w:sz w:val="28"/>
          <w:szCs w:val="28"/>
        </w:rPr>
        <w:t>Sinh viên tham gia thực tập tốt nghiệp nghiêm túc, thực hiện tốt nội quy, quy định nơi thực tập, tập trung nghiên cứu  tài liệu thực tế và viết báo cáo theo sự hướng dẫn của giảng viên. Sinh viên cần hoàn thành các yêu cầu, nhiệm vụ của đơn vị thực tập và giảng viên giao.</w:t>
      </w:r>
    </w:p>
    <w:p w:rsidR="00BF18A6" w:rsidRPr="00611333" w:rsidRDefault="00BF18A6" w:rsidP="00992F98">
      <w:pPr>
        <w:spacing w:line="281"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3. Những trọng tâm cần chú ý:</w:t>
      </w:r>
    </w:p>
    <w:p w:rsidR="00BF18A6" w:rsidRPr="00611333" w:rsidRDefault="00BF18A6" w:rsidP="00992F98">
      <w:pPr>
        <w:spacing w:line="281" w:lineRule="auto"/>
        <w:ind w:firstLine="720"/>
        <w:jc w:val="both"/>
        <w:rPr>
          <w:rFonts w:ascii="Times New Roman" w:hAnsi="Times New Roman"/>
          <w:sz w:val="28"/>
          <w:szCs w:val="28"/>
        </w:rPr>
      </w:pPr>
      <w:r w:rsidRPr="00611333">
        <w:rPr>
          <w:rFonts w:ascii="Times New Roman" w:hAnsi="Times New Roman"/>
          <w:sz w:val="28"/>
          <w:szCs w:val="28"/>
        </w:rPr>
        <w:t xml:space="preserve">Mỗi phần học đều có Khảo sát - Ghi chép - Phân tích - Thực hành - Đánh giá vào sổ Thực tập theo sự hướng dẫn của cán bộ chuyên viên của </w:t>
      </w:r>
      <w:r w:rsidRPr="00611333">
        <w:rPr>
          <w:rFonts w:ascii="Times New Roman" w:hAnsi="Times New Roman"/>
          <w:sz w:val="28"/>
          <w:szCs w:val="28"/>
          <w:lang w:val="en-US"/>
        </w:rPr>
        <w:t>đơn vị thực tập</w:t>
      </w:r>
      <w:r w:rsidRPr="00611333">
        <w:rPr>
          <w:rFonts w:ascii="Times New Roman" w:hAnsi="Times New Roman"/>
          <w:sz w:val="28"/>
          <w:szCs w:val="28"/>
        </w:rPr>
        <w:t>. Việc đánh giá kết quả được thực hiện khi kết thúc thực tập.</w:t>
      </w:r>
    </w:p>
    <w:p w:rsidR="00BF18A6" w:rsidRPr="00611333" w:rsidRDefault="00BF18A6" w:rsidP="00992F98">
      <w:pPr>
        <w:spacing w:line="281"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4. Tài liệu tham khảo:</w:t>
      </w:r>
    </w:p>
    <w:p w:rsidR="00BF18A6" w:rsidRPr="00611333" w:rsidRDefault="00BF18A6" w:rsidP="00992F98">
      <w:pPr>
        <w:spacing w:line="281" w:lineRule="auto"/>
        <w:ind w:firstLine="720"/>
        <w:jc w:val="both"/>
        <w:rPr>
          <w:rFonts w:ascii="Times New Roman" w:hAnsi="Times New Roman"/>
          <w:sz w:val="28"/>
          <w:szCs w:val="28"/>
          <w:lang w:eastAsia="vi-VN"/>
        </w:rPr>
      </w:pPr>
      <w:r w:rsidRPr="00611333">
        <w:rPr>
          <w:rFonts w:ascii="Times New Roman" w:hAnsi="Times New Roman"/>
          <w:spacing w:val="-12"/>
          <w:sz w:val="28"/>
          <w:szCs w:val="28"/>
          <w:lang w:eastAsia="vi-VN"/>
        </w:rPr>
        <w:t>- Quốc hội, Luật số 47/2010/QH12 ngày 16/06/2010, Luật các Tổ chức tín dụng.</w:t>
      </w:r>
      <w:r w:rsidRPr="00611333">
        <w:rPr>
          <w:rFonts w:ascii="Times New Roman" w:hAnsi="Times New Roman"/>
          <w:spacing w:val="-12"/>
          <w:sz w:val="28"/>
          <w:szCs w:val="28"/>
          <w:lang w:eastAsia="vi-VN"/>
        </w:rPr>
        <w:tab/>
      </w:r>
      <w:r w:rsidRPr="00611333">
        <w:rPr>
          <w:rFonts w:ascii="Times New Roman" w:hAnsi="Times New Roman"/>
          <w:sz w:val="28"/>
          <w:szCs w:val="28"/>
          <w:lang w:eastAsia="vi-VN"/>
        </w:rPr>
        <w:t>- Quốc hội, Luật số 17/2017/QH14 ngày 20/11/2017, Luật sửa đổi, bổ sung một số điều của Luật các tổ chức tín dụng.</w:t>
      </w:r>
    </w:p>
    <w:p w:rsidR="00BF18A6" w:rsidRPr="00611333" w:rsidRDefault="00BF18A6" w:rsidP="00992F98">
      <w:pPr>
        <w:spacing w:line="281" w:lineRule="auto"/>
        <w:ind w:firstLine="720"/>
        <w:jc w:val="both"/>
        <w:rPr>
          <w:rFonts w:ascii="Times New Roman" w:hAnsi="Times New Roman"/>
          <w:sz w:val="28"/>
          <w:szCs w:val="28"/>
          <w:lang w:eastAsia="vi-VN"/>
        </w:rPr>
      </w:pPr>
      <w:r w:rsidRPr="00611333">
        <w:rPr>
          <w:rFonts w:ascii="Times New Roman" w:hAnsi="Times New Roman"/>
          <w:sz w:val="28"/>
          <w:szCs w:val="28"/>
          <w:lang w:eastAsia="vi-VN"/>
        </w:rPr>
        <w:t>- Ngân hàng Nhà nước Việt Nam, TT số 39/2016/TT-NHNN Quy định về hoạt động cho vay của các TCTD, chi nhánh ngân hàng nước ngoài đối với khách hàng.</w:t>
      </w:r>
    </w:p>
    <w:p w:rsidR="00BF18A6" w:rsidRPr="00611333" w:rsidRDefault="00BF18A6" w:rsidP="00992F98">
      <w:pPr>
        <w:spacing w:line="281" w:lineRule="auto"/>
        <w:ind w:firstLine="720"/>
        <w:jc w:val="both"/>
        <w:rPr>
          <w:rFonts w:ascii="Times New Roman" w:hAnsi="Times New Roman"/>
          <w:sz w:val="28"/>
          <w:szCs w:val="28"/>
          <w:lang w:val="en-US" w:eastAsia="vi-VN"/>
        </w:rPr>
      </w:pPr>
      <w:r w:rsidRPr="00611333">
        <w:rPr>
          <w:rFonts w:ascii="Times New Roman" w:hAnsi="Times New Roman"/>
          <w:sz w:val="28"/>
          <w:szCs w:val="28"/>
          <w:lang w:val="en-US" w:eastAsia="vi-VN"/>
        </w:rPr>
        <w:t>- Ngân hàng Nhà nước, TT 23/2014- NHNN về việc mở tài khoản thanh toán tại tổ chức cung ứng dịch vụ thanh toán.</w:t>
      </w:r>
    </w:p>
    <w:p w:rsidR="00BF18A6" w:rsidRPr="00611333" w:rsidRDefault="00BF18A6" w:rsidP="00992F98">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Sổ tay tín dụng của NHTM.</w:t>
      </w:r>
    </w:p>
    <w:p w:rsidR="00BF18A6" w:rsidRPr="00611333" w:rsidRDefault="00BF18A6" w:rsidP="00992F98">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Các văn bản nội bộ của NHTM.</w:t>
      </w:r>
    </w:p>
    <w:p w:rsidR="009D5582" w:rsidRDefault="00BF18A6" w:rsidP="00992F98">
      <w:pPr>
        <w:spacing w:line="281" w:lineRule="auto"/>
        <w:ind w:firstLine="720"/>
        <w:rPr>
          <w:rFonts w:ascii="Times New Roman" w:hAnsi="Times New Roman"/>
          <w:sz w:val="28"/>
          <w:szCs w:val="28"/>
          <w:lang w:val="pt-BR" w:eastAsia="vi-VN"/>
        </w:rPr>
      </w:pPr>
      <w:r w:rsidRPr="00611333">
        <w:rPr>
          <w:rFonts w:ascii="Times New Roman" w:hAnsi="Times New Roman"/>
          <w:sz w:val="28"/>
          <w:szCs w:val="28"/>
          <w:lang w:val="pt-BR" w:eastAsia="vi-VN"/>
        </w:rPr>
        <w:t>5. Ghi chú và giải thích (nếu có):</w:t>
      </w:r>
    </w:p>
    <w:p w:rsidR="00B01945" w:rsidRPr="00611333" w:rsidRDefault="009D5582" w:rsidP="009D5582">
      <w:pPr>
        <w:spacing w:after="160" w:line="259" w:lineRule="auto"/>
        <w:jc w:val="center"/>
        <w:rPr>
          <w:rFonts w:ascii="Times New Roman" w:hAnsi="Times New Roman"/>
          <w:b/>
          <w:bCs/>
          <w:iCs/>
          <w:sz w:val="28"/>
          <w:szCs w:val="28"/>
          <w:lang w:val="it-IT" w:eastAsia="en-AU"/>
        </w:rPr>
      </w:pPr>
      <w:r>
        <w:rPr>
          <w:rFonts w:ascii="Times New Roman" w:hAnsi="Times New Roman"/>
          <w:sz w:val="28"/>
          <w:szCs w:val="28"/>
          <w:lang w:val="pt-BR" w:eastAsia="vi-VN"/>
        </w:rPr>
        <w:br w:type="page"/>
      </w:r>
      <w:bookmarkStart w:id="173" w:name="_Toc26773815"/>
      <w:r w:rsidR="00B01945" w:rsidRPr="00611333">
        <w:rPr>
          <w:rFonts w:ascii="Times New Roman" w:hAnsi="Times New Roman"/>
          <w:b/>
          <w:bCs/>
          <w:iCs/>
          <w:sz w:val="28"/>
          <w:szCs w:val="28"/>
          <w:lang w:val="it-IT" w:eastAsia="en-AU"/>
        </w:rPr>
        <w:lastRenderedPageBreak/>
        <w:t>CHƯƠNG TRÌNH MÔN HỌC</w:t>
      </w:r>
      <w:bookmarkEnd w:id="173"/>
    </w:p>
    <w:p w:rsidR="00B01945" w:rsidRPr="00611333" w:rsidRDefault="00B01945" w:rsidP="00F74021">
      <w:pPr>
        <w:keepNext/>
        <w:spacing w:line="288" w:lineRule="auto"/>
        <w:jc w:val="center"/>
        <w:outlineLvl w:val="0"/>
        <w:rPr>
          <w:rFonts w:ascii="Times New Roman" w:hAnsi="Times New Roman"/>
          <w:b/>
          <w:bCs/>
          <w:sz w:val="28"/>
          <w:szCs w:val="28"/>
          <w:lang w:val="it-IT" w:eastAsia="en-AU"/>
        </w:rPr>
      </w:pP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Tên môn học: Thị trường chứng khoán</w:t>
      </w:r>
    </w:p>
    <w:p w:rsidR="00B01945" w:rsidRPr="004F7668"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 xml:space="preserve">Mã môn học: </w:t>
      </w:r>
      <w:r w:rsidRPr="004F7668">
        <w:rPr>
          <w:rFonts w:ascii="Times New Roman" w:eastAsia="Times New Roman" w:hAnsi="Times New Roman"/>
          <w:bCs/>
          <w:sz w:val="28"/>
          <w:szCs w:val="28"/>
          <w:lang w:eastAsia="vi-VN"/>
        </w:rPr>
        <w:t>MH</w:t>
      </w:r>
      <w:r w:rsidR="00712370" w:rsidRPr="004F7668">
        <w:rPr>
          <w:rFonts w:ascii="Times New Roman" w:eastAsia="Times New Roman" w:hAnsi="Times New Roman"/>
          <w:bCs/>
          <w:sz w:val="28"/>
          <w:szCs w:val="28"/>
          <w:lang w:val="en-US" w:eastAsia="vi-VN"/>
        </w:rPr>
        <w:t>27</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shd w:val="clear" w:color="auto" w:fill="FFFFFF"/>
          <w:lang w:eastAsia="vi-VN"/>
        </w:rPr>
        <w:t>Thời gian</w:t>
      </w:r>
      <w:r w:rsidRPr="00611333">
        <w:rPr>
          <w:rFonts w:ascii="Times New Roman" w:eastAsia="Times New Roman" w:hAnsi="Times New Roman"/>
          <w:b/>
          <w:bCs/>
          <w:sz w:val="28"/>
          <w:szCs w:val="28"/>
          <w:lang w:eastAsia="vi-VN"/>
        </w:rPr>
        <w:t xml:space="preserve"> thực hiện môn học: </w:t>
      </w:r>
      <w:r w:rsidRPr="00611333">
        <w:rPr>
          <w:rFonts w:ascii="Times New Roman" w:eastAsia="Times New Roman" w:hAnsi="Times New Roman"/>
          <w:bCs/>
          <w:sz w:val="28"/>
          <w:szCs w:val="28"/>
          <w:lang w:eastAsia="vi-VN"/>
        </w:rPr>
        <w:t>45 g</w:t>
      </w:r>
      <w:r w:rsidRPr="00611333">
        <w:rPr>
          <w:rFonts w:ascii="Times New Roman" w:eastAsia="Times New Roman" w:hAnsi="Times New Roman"/>
          <w:sz w:val="28"/>
          <w:szCs w:val="28"/>
          <w:lang w:eastAsia="vi-VN"/>
        </w:rPr>
        <w:t xml:space="preserve">iờ; (Lý thuyết: 15giờ; </w:t>
      </w:r>
      <w:r w:rsidRPr="00611333">
        <w:rPr>
          <w:rFonts w:ascii="Times New Roman" w:eastAsia="Times New Roman" w:hAnsi="Times New Roman"/>
          <w:sz w:val="28"/>
          <w:szCs w:val="28"/>
          <w:lang w:val="en-US" w:eastAsia="vi-VN"/>
        </w:rPr>
        <w:t>Thực hành, thảo luận , b</w:t>
      </w:r>
      <w:r w:rsidRPr="00611333">
        <w:rPr>
          <w:rFonts w:ascii="Times New Roman" w:eastAsia="Times New Roman" w:hAnsi="Times New Roman"/>
          <w:sz w:val="28"/>
          <w:szCs w:val="28"/>
          <w:lang w:eastAsia="vi-VN"/>
        </w:rPr>
        <w:t>ài tập: 28 giờ; Kiểm tra 02 giờ)</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 Vị trí, tính chất của môn học: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 Vị trí: </w:t>
      </w:r>
      <w:r w:rsidRPr="00611333">
        <w:rPr>
          <w:rFonts w:ascii="Times New Roman" w:eastAsia="Times New Roman" w:hAnsi="Times New Roman"/>
          <w:sz w:val="28"/>
          <w:szCs w:val="28"/>
          <w:lang w:val="en-US" w:eastAsia="vi-VN"/>
        </w:rPr>
        <w:t>Môn học Thị trường chứng khoán thuộc nhóm môn học tự chọn  ngành Tài chính ngân hàng, được bố trí giảng dạy sau môn học: Luật kinh tế và thị trường tài chính.</w:t>
      </w:r>
    </w:p>
    <w:p w:rsidR="00B01945" w:rsidRPr="00611333" w:rsidRDefault="00B01945" w:rsidP="00F74021">
      <w:pPr>
        <w:spacing w:line="288" w:lineRule="auto"/>
        <w:ind w:firstLine="720"/>
        <w:jc w:val="both"/>
        <w:rPr>
          <w:rFonts w:ascii="Times New Roman" w:eastAsia="Times New Roman" w:hAnsi="Times New Roman"/>
          <w:spacing w:val="-2"/>
          <w:sz w:val="28"/>
          <w:szCs w:val="28"/>
          <w:lang w:val="en-US" w:eastAsia="vi-VN"/>
        </w:rPr>
      </w:pPr>
      <w:r w:rsidRPr="00611333">
        <w:rPr>
          <w:rFonts w:ascii="Times New Roman" w:eastAsia="Times New Roman" w:hAnsi="Times New Roman"/>
          <w:sz w:val="28"/>
          <w:szCs w:val="28"/>
          <w:lang w:eastAsia="vi-VN"/>
        </w:rPr>
        <w:t xml:space="preserve">- Tính chất: Môn học </w:t>
      </w:r>
      <w:r w:rsidRPr="00611333">
        <w:rPr>
          <w:rFonts w:ascii="Times New Roman" w:eastAsia="Times New Roman" w:hAnsi="Times New Roman"/>
          <w:sz w:val="28"/>
          <w:szCs w:val="28"/>
          <w:lang w:val="en-US" w:eastAsia="vi-VN"/>
        </w:rPr>
        <w:t xml:space="preserve">Thị trường chứng khoán  </w:t>
      </w:r>
      <w:r w:rsidRPr="00611333">
        <w:rPr>
          <w:rFonts w:ascii="Times New Roman" w:eastAsia="Times New Roman" w:hAnsi="Times New Roman"/>
          <w:spacing w:val="-2"/>
          <w:sz w:val="28"/>
          <w:szCs w:val="28"/>
          <w:lang w:eastAsia="vi-VN"/>
        </w:rPr>
        <w:t xml:space="preserve">trang bị cho sinh viên kiến thức cơ bản về </w:t>
      </w:r>
      <w:r w:rsidRPr="00611333">
        <w:rPr>
          <w:rFonts w:ascii="Times New Roman" w:eastAsia="Times New Roman" w:hAnsi="Times New Roman"/>
          <w:spacing w:val="-2"/>
          <w:sz w:val="28"/>
          <w:szCs w:val="28"/>
          <w:lang w:val="en-US" w:eastAsia="vi-VN"/>
        </w:rPr>
        <w:t>các thông tin cơ bản trên thị trường chứng khoán và các hoạt động của các định chế tài chính trung gian trên thị trường chứng khoán.</w:t>
      </w: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II. Mục tiêu môn học:</w:t>
      </w:r>
    </w:p>
    <w:p w:rsidR="00B01945" w:rsidRPr="00611333" w:rsidRDefault="00B01945" w:rsidP="00F74021">
      <w:pPr>
        <w:spacing w:line="288" w:lineRule="auto"/>
        <w:ind w:firstLine="720"/>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Sau khi học xong môn học này, người học có khả năng:</w:t>
      </w:r>
    </w:p>
    <w:p w:rsidR="00B01945" w:rsidRPr="00611333" w:rsidRDefault="00B01945" w:rsidP="00F74021">
      <w:pPr>
        <w:spacing w:line="288" w:lineRule="auto"/>
        <w:jc w:val="both"/>
        <w:rPr>
          <w:rFonts w:ascii="Times New Roman" w:eastAsia="Times New Roman" w:hAnsi="Times New Roman"/>
          <w:i/>
          <w:sz w:val="28"/>
          <w:szCs w:val="28"/>
          <w:lang w:eastAsia="vi-VN"/>
        </w:rPr>
      </w:pPr>
      <w:r w:rsidRPr="00611333">
        <w:rPr>
          <w:rFonts w:ascii="Times New Roman" w:eastAsia="Times New Roman" w:hAnsi="Times New Roman"/>
          <w:sz w:val="28"/>
          <w:szCs w:val="28"/>
          <w:lang w:eastAsia="vi-VN"/>
        </w:rPr>
        <w:tab/>
        <w:t xml:space="preserve">- Về kiến thức: </w:t>
      </w:r>
    </w:p>
    <w:p w:rsidR="00B01945" w:rsidRPr="00611333" w:rsidRDefault="00B01945" w:rsidP="00F74021">
      <w:pPr>
        <w:spacing w:line="288" w:lineRule="auto"/>
        <w:ind w:firstLine="709"/>
        <w:jc w:val="both"/>
        <w:rPr>
          <w:rFonts w:ascii="Times New Roman" w:eastAsia="Times New Roman" w:hAnsi="Times New Roman"/>
          <w:b/>
          <w:i/>
          <w:sz w:val="28"/>
          <w:szCs w:val="28"/>
        </w:rPr>
      </w:pPr>
      <w:r w:rsidRPr="00611333">
        <w:rPr>
          <w:rFonts w:ascii="Times New Roman" w:eastAsia="Times New Roman" w:hAnsi="Times New Roman"/>
          <w:i/>
          <w:sz w:val="28"/>
          <w:szCs w:val="28"/>
        </w:rPr>
        <w:t xml:space="preserve">+ </w:t>
      </w:r>
      <w:r w:rsidRPr="00611333">
        <w:rPr>
          <w:rFonts w:ascii="Times New Roman" w:eastAsia="Times New Roman" w:hAnsi="Times New Roman"/>
          <w:sz w:val="28"/>
          <w:szCs w:val="28"/>
        </w:rPr>
        <w:t>Khái niệm thị trường chứng khoán và chứng khoán;</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b/>
          <w:i/>
          <w:sz w:val="28"/>
          <w:szCs w:val="28"/>
        </w:rPr>
        <w:t xml:space="preserve">+ </w:t>
      </w:r>
      <w:r w:rsidRPr="00611333">
        <w:rPr>
          <w:rFonts w:ascii="Times New Roman" w:eastAsia="Times New Roman" w:hAnsi="Times New Roman"/>
          <w:sz w:val="28"/>
          <w:szCs w:val="28"/>
        </w:rPr>
        <w:t>Lịch sử ra đời và phát triển của TTCK trên thế giới và Việt Nam;</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Các tổ chức và cá nhân tham gia vào thị trường chứng khoán;</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Phân loại cổ phiếu trong công ty cổ phần và các loại trái phiếu;</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Các phương pháp chào bán chứng khoán;</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Các thủ tục chào bán chứng khoán ra công chúng;</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Đặc điểm của sở giao dịch chứng khoán và cơ chế hình thành giá tại sở giao dịch;</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Đặc điểm của thị trường chứng khoán phi tập trung;</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Vai trò của công ty chứng khoán và các nghiệp vụ kinh doanh của công ty chứng khoán;</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Phương pháp định giá cổ phiếu và trái phiếu;</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Cách xác định các chỉ số trên thị trường chứng khoán;</w:t>
      </w:r>
    </w:p>
    <w:p w:rsidR="00B01945" w:rsidRPr="00611333" w:rsidRDefault="00B01945" w:rsidP="00F74021">
      <w:pPr>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rPr>
        <w:t>+ Khái niệm về trái phiếu quốc tế và cách phát trái phiếu trên thị trường trái phiếu quốc tế</w:t>
      </w:r>
      <w:r w:rsidRPr="00611333">
        <w:rPr>
          <w:rFonts w:ascii="Times New Roman" w:eastAsia="Times New Roman" w:hAnsi="Times New Roman"/>
          <w:sz w:val="28"/>
          <w:szCs w:val="28"/>
          <w:lang w:val="en-US"/>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kỹ năng:</w:t>
      </w:r>
    </w:p>
    <w:p w:rsidR="00B01945" w:rsidRPr="00611333" w:rsidRDefault="00B01945" w:rsidP="00F74021">
      <w:pPr>
        <w:spacing w:line="288" w:lineRule="auto"/>
        <w:ind w:firstLine="720"/>
        <w:jc w:val="both"/>
        <w:rPr>
          <w:rFonts w:ascii="Times New Roman" w:eastAsia="Times New Roman" w:hAnsi="Times New Roman"/>
          <w:spacing w:val="-6"/>
          <w:sz w:val="28"/>
          <w:szCs w:val="28"/>
        </w:rPr>
      </w:pPr>
      <w:r w:rsidRPr="00611333">
        <w:rPr>
          <w:rFonts w:ascii="Times New Roman" w:eastAsia="Times New Roman" w:hAnsi="Times New Roman"/>
          <w:spacing w:val="-6"/>
          <w:sz w:val="28"/>
          <w:szCs w:val="28"/>
        </w:rPr>
        <w:t>+ So sánh thị trường chứng khoán sơ cấp và thị trường chứng khoán thứ cấp;</w:t>
      </w:r>
    </w:p>
    <w:p w:rsidR="00B01945" w:rsidRPr="00611333" w:rsidRDefault="00B01945" w:rsidP="00F74021">
      <w:pPr>
        <w:spacing w:line="288" w:lineRule="auto"/>
        <w:ind w:firstLine="720"/>
        <w:jc w:val="both"/>
        <w:rPr>
          <w:rFonts w:ascii="Times New Roman" w:eastAsia="Times New Roman" w:hAnsi="Times New Roman"/>
          <w:sz w:val="28"/>
          <w:szCs w:val="28"/>
        </w:rPr>
      </w:pPr>
      <w:r w:rsidRPr="00611333">
        <w:rPr>
          <w:rFonts w:ascii="Times New Roman" w:eastAsia="Times New Roman" w:hAnsi="Times New Roman"/>
          <w:sz w:val="28"/>
          <w:szCs w:val="28"/>
        </w:rPr>
        <w:t>+ Phân biệt được các phương thức phát hành chứng khoán;</w:t>
      </w:r>
    </w:p>
    <w:p w:rsidR="00B01945" w:rsidRPr="00611333" w:rsidRDefault="00B01945" w:rsidP="00F74021">
      <w:pPr>
        <w:spacing w:line="288" w:lineRule="auto"/>
        <w:ind w:firstLine="720"/>
        <w:jc w:val="both"/>
        <w:rPr>
          <w:rFonts w:ascii="Times New Roman" w:eastAsia="Times New Roman" w:hAnsi="Times New Roman"/>
          <w:sz w:val="28"/>
          <w:szCs w:val="28"/>
        </w:rPr>
      </w:pPr>
      <w:r w:rsidRPr="00611333">
        <w:rPr>
          <w:rFonts w:ascii="Times New Roman" w:eastAsia="Times New Roman" w:hAnsi="Times New Roman"/>
          <w:sz w:val="28"/>
          <w:szCs w:val="28"/>
        </w:rPr>
        <w:t>+ Xác định được giá giao dịch chứng khoán tại sở giao dịch theo phương thức khớp lệnh định kỳ và liên tục;</w:t>
      </w:r>
    </w:p>
    <w:p w:rsidR="00B01945" w:rsidRPr="00611333" w:rsidRDefault="00B01945" w:rsidP="00F74021">
      <w:pPr>
        <w:spacing w:line="288" w:lineRule="auto"/>
        <w:ind w:firstLine="720"/>
        <w:jc w:val="both"/>
        <w:rPr>
          <w:rFonts w:ascii="Times New Roman" w:eastAsia="Times New Roman" w:hAnsi="Times New Roman"/>
          <w:sz w:val="28"/>
          <w:szCs w:val="28"/>
        </w:rPr>
      </w:pPr>
      <w:r w:rsidRPr="00611333">
        <w:rPr>
          <w:rFonts w:ascii="Times New Roman" w:eastAsia="Times New Roman" w:hAnsi="Times New Roman"/>
          <w:sz w:val="28"/>
          <w:szCs w:val="28"/>
        </w:rPr>
        <w:t>+ Phân biệt được các loại cổ phiếu và trái phiếu;</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rPr>
        <w:lastRenderedPageBreak/>
        <w:t>+ Xác định giá các loại cổ phiếu và trái phiếu trong từng trường hợp</w:t>
      </w:r>
      <w:r w:rsidRPr="00611333">
        <w:rPr>
          <w:rFonts w:ascii="Times New Roman" w:eastAsia="Times New Roman" w:hAnsi="Times New Roman"/>
          <w:sz w:val="28"/>
          <w:szCs w:val="28"/>
          <w:lang w:val="en-US"/>
        </w:rPr>
        <w: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Về năng lực tự chủ và trách nhiệm: </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Nhận thức đúng đắn</w:t>
      </w:r>
      <w:r w:rsidRPr="00611333">
        <w:rPr>
          <w:rFonts w:ascii="Times New Roman" w:eastAsia="Times New Roman" w:hAnsi="Times New Roman"/>
          <w:sz w:val="28"/>
          <w:szCs w:val="28"/>
          <w:lang w:val="en-US" w:eastAsia="vi-VN"/>
        </w:rPr>
        <w:t xml:space="preserve"> về sự cần thiết tìm hiểu các hoạt động của thị trường chứng khoán nói riêng, thị trường tài chính nói chung của sinh viên trong quá trình học tập và làm việc</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Trung thực</w:t>
      </w:r>
      <w:r w:rsidRPr="00611333">
        <w:rPr>
          <w:rFonts w:ascii="Times New Roman" w:eastAsia="Times New Roman" w:hAnsi="Times New Roman"/>
          <w:sz w:val="28"/>
          <w:szCs w:val="28"/>
        </w:rPr>
        <w:t>,</w:t>
      </w:r>
      <w:r w:rsidRPr="00611333">
        <w:rPr>
          <w:rFonts w:ascii="Times New Roman" w:eastAsia="Times New Roman" w:hAnsi="Times New Roman"/>
          <w:sz w:val="28"/>
          <w:szCs w:val="28"/>
          <w:lang w:val="en-US"/>
        </w:rPr>
        <w:t xml:space="preserve"> cẩn trọng,có ý thức </w:t>
      </w:r>
      <w:r w:rsidRPr="00611333">
        <w:rPr>
          <w:rFonts w:ascii="Times New Roman" w:eastAsia="Times New Roman" w:hAnsi="Times New Roman"/>
          <w:sz w:val="28"/>
          <w:szCs w:val="28"/>
        </w:rPr>
        <w:t xml:space="preserve">chấp hành </w:t>
      </w:r>
      <w:r w:rsidRPr="00611333">
        <w:rPr>
          <w:rFonts w:ascii="Times New Roman" w:eastAsia="Times New Roman" w:hAnsi="Times New Roman"/>
          <w:sz w:val="28"/>
          <w:szCs w:val="28"/>
          <w:lang w:val="en-US"/>
        </w:rPr>
        <w:t xml:space="preserve">tốt chính sách của nhà nước vàcác văn bản </w:t>
      </w:r>
      <w:r w:rsidRPr="00611333">
        <w:rPr>
          <w:rFonts w:ascii="Times New Roman" w:eastAsia="Times New Roman" w:hAnsi="Times New Roman"/>
          <w:sz w:val="28"/>
          <w:szCs w:val="28"/>
        </w:rPr>
        <w:t>Luật</w:t>
      </w:r>
      <w:r w:rsidRPr="00611333">
        <w:rPr>
          <w:rFonts w:ascii="Times New Roman" w:eastAsia="Times New Roman" w:hAnsi="Times New Roman"/>
          <w:sz w:val="28"/>
          <w:szCs w:val="28"/>
          <w:lang w:val="en-US"/>
        </w:rPr>
        <w:t xml:space="preserve"> Doanh nghiệp, Luật</w:t>
      </w:r>
      <w:r w:rsidRPr="00611333">
        <w:rPr>
          <w:rFonts w:ascii="Times New Roman" w:eastAsia="Times New Roman" w:hAnsi="Times New Roman"/>
          <w:sz w:val="28"/>
          <w:szCs w:val="28"/>
        </w:rPr>
        <w:t xml:space="preserve"> chứng khoán</w:t>
      </w:r>
      <w:r w:rsidRPr="00611333">
        <w:rPr>
          <w:rFonts w:ascii="Times New Roman" w:eastAsia="Times New Roman" w:hAnsi="Times New Roman"/>
          <w:sz w:val="28"/>
          <w:szCs w:val="28"/>
          <w:lang w:val="en-US"/>
        </w:rPr>
        <w:t>, ...</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Có khả năng làm việc độc lập và làm việc nhóm.</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III. Nội dung môn học:</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1. Nội dung tổng quát và phân bổ thời gian:</w:t>
      </w:r>
    </w:p>
    <w:tbl>
      <w:tblPr>
        <w:tblW w:w="9923" w:type="dxa"/>
        <w:tblInd w:w="-274" w:type="dxa"/>
        <w:tblLayout w:type="fixed"/>
        <w:tblCellMar>
          <w:left w:w="0" w:type="dxa"/>
          <w:right w:w="0" w:type="dxa"/>
        </w:tblCellMar>
        <w:tblLook w:val="04A0"/>
      </w:tblPr>
      <w:tblGrid>
        <w:gridCol w:w="570"/>
        <w:gridCol w:w="5527"/>
        <w:gridCol w:w="849"/>
        <w:gridCol w:w="851"/>
        <w:gridCol w:w="1419"/>
        <w:gridCol w:w="707"/>
      </w:tblGrid>
      <w:tr w:rsidR="00B01945" w:rsidRPr="00611333" w:rsidTr="00B01945">
        <w:tc>
          <w:tcPr>
            <w:tcW w:w="287"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Số TT</w:t>
            </w:r>
          </w:p>
        </w:tc>
        <w:tc>
          <w:tcPr>
            <w:tcW w:w="2785" w:type="pct"/>
            <w:vMerge w:val="restart"/>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Tên ch</w:t>
            </w:r>
            <w:r w:rsidRPr="00611333">
              <w:rPr>
                <w:rFonts w:ascii="Times New Roman" w:eastAsia="Times New Roman" w:hAnsi="Times New Roman"/>
                <w:b/>
                <w:bCs/>
                <w:sz w:val="28"/>
                <w:szCs w:val="28"/>
                <w:shd w:val="clear" w:color="auto" w:fill="FFFFFF"/>
                <w:lang w:eastAsia="vi-VN"/>
              </w:rPr>
              <w:t>ươ</w:t>
            </w:r>
            <w:r w:rsidRPr="00611333">
              <w:rPr>
                <w:rFonts w:ascii="Times New Roman" w:eastAsia="Times New Roman" w:hAnsi="Times New Roman"/>
                <w:b/>
                <w:bCs/>
                <w:sz w:val="28"/>
                <w:szCs w:val="28"/>
                <w:lang w:eastAsia="vi-VN"/>
              </w:rPr>
              <w:t>ng, mục</w:t>
            </w:r>
          </w:p>
        </w:tc>
        <w:tc>
          <w:tcPr>
            <w:tcW w:w="1928" w:type="pct"/>
            <w:gridSpan w:val="4"/>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B01945" w:rsidRPr="00611333" w:rsidTr="00B01945">
        <w:tc>
          <w:tcPr>
            <w:tcW w:w="287" w:type="pct"/>
            <w:vMerge/>
            <w:tcBorders>
              <w:top w:val="single" w:sz="8" w:space="0" w:color="auto"/>
              <w:left w:val="single" w:sz="8" w:space="0" w:color="auto"/>
              <w:bottom w:val="single" w:sz="8"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2785" w:type="pct"/>
            <w:vMerge/>
            <w:tcBorders>
              <w:top w:val="single" w:sz="8" w:space="0" w:color="auto"/>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p>
        </w:tc>
        <w:tc>
          <w:tcPr>
            <w:tcW w:w="428" w:type="pct"/>
            <w:tcBorders>
              <w:top w:val="nil"/>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429" w:type="pct"/>
            <w:tcBorders>
              <w:top w:val="nil"/>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715" w:type="pct"/>
            <w:tcBorders>
              <w:top w:val="nil"/>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val="en-US" w:eastAsia="vi-VN"/>
              </w:rPr>
              <w:t>Thực hành, thảo luận, b</w:t>
            </w:r>
            <w:r w:rsidRPr="00611333">
              <w:rPr>
                <w:rFonts w:ascii="Times New Roman" w:eastAsia="Times New Roman" w:hAnsi="Times New Roman"/>
                <w:b/>
                <w:bCs/>
                <w:sz w:val="28"/>
                <w:szCs w:val="28"/>
                <w:lang w:eastAsia="vi-VN"/>
              </w:rPr>
              <w:t>ài tập</w:t>
            </w:r>
          </w:p>
        </w:tc>
        <w:tc>
          <w:tcPr>
            <w:tcW w:w="356" w:type="pct"/>
            <w:tcBorders>
              <w:top w:val="nil"/>
              <w:left w:val="nil"/>
              <w:bottom w:val="single" w:sz="8"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B01945" w:rsidRPr="00611333" w:rsidTr="00B01945">
        <w:trPr>
          <w:trHeight w:val="318"/>
        </w:trPr>
        <w:tc>
          <w:tcPr>
            <w:tcW w:w="287"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c>
          <w:tcPr>
            <w:tcW w:w="2785" w:type="pct"/>
            <w:tcBorders>
              <w:top w:val="single" w:sz="8"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eastAsia="vi-VN"/>
              </w:rPr>
              <w:t>Chương</w:t>
            </w:r>
            <w:r w:rsidRPr="00611333">
              <w:rPr>
                <w:rFonts w:ascii="Times New Roman" w:eastAsia="Times New Roman" w:hAnsi="Times New Roman"/>
                <w:b/>
                <w:sz w:val="28"/>
                <w:szCs w:val="28"/>
                <w:lang w:val="en-US" w:eastAsia="vi-VN"/>
              </w:rPr>
              <w:t xml:space="preserve"> 1</w:t>
            </w:r>
            <w:r w:rsidRPr="00611333">
              <w:rPr>
                <w:rFonts w:ascii="Times New Roman" w:eastAsia="Times New Roman" w:hAnsi="Times New Roman"/>
                <w:b/>
                <w:sz w:val="28"/>
                <w:szCs w:val="28"/>
                <w:lang w:eastAsia="vi-VN"/>
              </w:rPr>
              <w:t>:</w:t>
            </w:r>
            <w:r w:rsidRPr="00611333">
              <w:rPr>
                <w:rFonts w:ascii="Times New Roman" w:eastAsia="Times New Roman" w:hAnsi="Times New Roman"/>
                <w:b/>
                <w:sz w:val="28"/>
                <w:szCs w:val="28"/>
                <w:lang w:val="en-US" w:eastAsia="vi-VN"/>
              </w:rPr>
              <w:t xml:space="preserve"> Tổng quan về thị trường CK</w:t>
            </w:r>
          </w:p>
        </w:tc>
        <w:tc>
          <w:tcPr>
            <w:tcW w:w="428" w:type="pct"/>
            <w:tcBorders>
              <w:top w:val="nil"/>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9</w:t>
            </w:r>
          </w:p>
        </w:tc>
        <w:tc>
          <w:tcPr>
            <w:tcW w:w="429" w:type="pct"/>
            <w:tcBorders>
              <w:top w:val="nil"/>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3</w:t>
            </w:r>
          </w:p>
        </w:tc>
        <w:tc>
          <w:tcPr>
            <w:tcW w:w="715" w:type="pct"/>
            <w:tcBorders>
              <w:top w:val="nil"/>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val="en-US" w:eastAsia="vi-VN"/>
              </w:rPr>
              <w:t>6</w:t>
            </w:r>
          </w:p>
        </w:tc>
        <w:tc>
          <w:tcPr>
            <w:tcW w:w="356" w:type="pct"/>
            <w:tcBorders>
              <w:top w:val="nil"/>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404"/>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pacing w:val="-8"/>
                <w:sz w:val="28"/>
                <w:szCs w:val="28"/>
                <w:lang w:eastAsia="vi-VN"/>
              </w:rPr>
            </w:pPr>
            <w:r w:rsidRPr="00611333">
              <w:rPr>
                <w:rFonts w:ascii="Times New Roman" w:eastAsia="Times New Roman" w:hAnsi="Times New Roman"/>
                <w:sz w:val="28"/>
                <w:szCs w:val="28"/>
                <w:lang w:val="en-US" w:eastAsia="vi-VN"/>
              </w:rPr>
              <w:t>1. Khái niệm về thị trường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2</w:t>
            </w: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85"/>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pacing w:val="-8"/>
                <w:sz w:val="28"/>
                <w:szCs w:val="28"/>
                <w:lang w:val="en-US" w:eastAsia="vi-VN"/>
              </w:rPr>
            </w:pPr>
            <w:r w:rsidRPr="00611333">
              <w:rPr>
                <w:rFonts w:ascii="Times New Roman" w:eastAsia="Times New Roman" w:hAnsi="Times New Roman"/>
                <w:sz w:val="28"/>
                <w:szCs w:val="28"/>
                <w:lang w:val="en-US" w:eastAsia="vi-VN"/>
              </w:rPr>
              <w:t>1.1. Sự hình thành thị trường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419"/>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Khái niệm thị trường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29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1.3. Chức năng của thị trường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254"/>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Công cụ của thị trường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2</w:t>
            </w: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502"/>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Khái niệm về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254"/>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Đặc trưng của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446"/>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Phân loại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402"/>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Các tổ chức và cá nhân tham gia vào TTCK</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1</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2</w:t>
            </w: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354"/>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3.1. Nhà phát hành.</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254"/>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3.2. Nhà đầu tư</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502"/>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3.3. Các tổ chức có liên quan đến thị trường CK</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Cs/>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bCs/>
                <w:sz w:val="28"/>
                <w:szCs w:val="28"/>
                <w:lang w:val="en-US" w:eastAsia="vi-VN"/>
              </w:rPr>
            </w:pPr>
          </w:p>
        </w:tc>
      </w:tr>
      <w:tr w:rsidR="00B01945" w:rsidRPr="00611333" w:rsidTr="00B01945">
        <w:trPr>
          <w:trHeight w:val="234"/>
        </w:trPr>
        <w:tc>
          <w:tcPr>
            <w:tcW w:w="287"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w:t>
            </w:r>
          </w:p>
        </w:tc>
        <w:tc>
          <w:tcPr>
            <w:tcW w:w="2785"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pacing w:val="-8"/>
                <w:sz w:val="28"/>
                <w:szCs w:val="28"/>
                <w:lang w:val="en-US" w:eastAsia="vi-VN"/>
              </w:rPr>
            </w:pPr>
            <w:r w:rsidRPr="00611333">
              <w:rPr>
                <w:rFonts w:ascii="Times New Roman" w:eastAsia="Times New Roman" w:hAnsi="Times New Roman"/>
                <w:b/>
                <w:sz w:val="28"/>
                <w:szCs w:val="28"/>
                <w:lang w:eastAsia="vi-VN"/>
              </w:rPr>
              <w:t>Chương</w:t>
            </w:r>
            <w:r w:rsidRPr="00611333">
              <w:rPr>
                <w:rFonts w:ascii="Times New Roman" w:eastAsia="Times New Roman" w:hAnsi="Times New Roman"/>
                <w:b/>
                <w:sz w:val="28"/>
                <w:szCs w:val="28"/>
                <w:lang w:val="en-US" w:eastAsia="vi-VN"/>
              </w:rPr>
              <w:t xml:space="preserve"> 2</w:t>
            </w:r>
            <w:r w:rsidRPr="00611333">
              <w:rPr>
                <w:rFonts w:ascii="Times New Roman" w:eastAsia="Times New Roman" w:hAnsi="Times New Roman"/>
                <w:b/>
                <w:sz w:val="28"/>
                <w:szCs w:val="28"/>
                <w:lang w:eastAsia="vi-VN"/>
              </w:rPr>
              <w:t>:</w:t>
            </w:r>
            <w:r w:rsidRPr="00611333">
              <w:rPr>
                <w:rFonts w:ascii="Times New Roman" w:eastAsia="Times New Roman" w:hAnsi="Times New Roman"/>
                <w:b/>
                <w:sz w:val="28"/>
                <w:szCs w:val="28"/>
                <w:lang w:val="en-US" w:eastAsia="vi-VN"/>
              </w:rPr>
              <w:t xml:space="preserve"> Thị trường chứng khoán thứ cấp</w:t>
            </w:r>
          </w:p>
        </w:tc>
        <w:tc>
          <w:tcPr>
            <w:tcW w:w="42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429"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715"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6</w:t>
            </w:r>
          </w:p>
        </w:tc>
        <w:tc>
          <w:tcPr>
            <w:tcW w:w="356" w:type="pct"/>
            <w:tcBorders>
              <w:top w:val="single"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eastAsia="vi-VN"/>
              </w:rPr>
            </w:pPr>
          </w:p>
        </w:tc>
      </w:tr>
      <w:tr w:rsidR="00B01945" w:rsidRPr="00611333" w:rsidTr="00B01945">
        <w:trPr>
          <w:trHeight w:val="794"/>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pacing w:val="-6"/>
                <w:sz w:val="28"/>
                <w:szCs w:val="28"/>
                <w:lang w:val="en-US" w:eastAsia="vi-VN"/>
              </w:rPr>
              <w:t>1. Đặc điểm của thị trường sơ cấp và phương thức phát hành chứng khoán trên thị trường sơ cấp</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406"/>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6"/>
                <w:sz w:val="28"/>
                <w:szCs w:val="28"/>
                <w:lang w:val="en-US" w:eastAsia="vi-VN"/>
              </w:rPr>
            </w:pPr>
            <w:r w:rsidRPr="00611333">
              <w:rPr>
                <w:rFonts w:ascii="Times New Roman" w:eastAsia="Times New Roman" w:hAnsi="Times New Roman"/>
                <w:sz w:val="28"/>
                <w:szCs w:val="28"/>
                <w:lang w:val="en-US" w:eastAsia="vi-VN"/>
              </w:rPr>
              <w:t>1.1. Đặc điểm của thị trường sơ cấp</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723"/>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Phương thức phát hành chứng khoán trên thị trường sơ cấp</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469"/>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Cổ phiếu của công ty cổ phần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719"/>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Công ty cổ phần và các dạng cổ phiếu của công ty</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52"/>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Cổ phiếu thường (cổ phiếu phổ thông)</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51"/>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Cổ phiếu ưu đãi</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486"/>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2.4. Phát hành cổ phiếu của công ty cổ phần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412"/>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Trái phiếu</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44"/>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3.1. Những đặc trưng của một trái phiếu</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26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3.2. Phân loại trái phiếu</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352"/>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 Chào bán chứng khoán ra công chúng</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703"/>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4.1. Thủ tục chủ yếu chào bán chứng khoán lần đầu ra công chúng</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647"/>
        </w:trPr>
        <w:tc>
          <w:tcPr>
            <w:tcW w:w="287" w:type="pct"/>
            <w:tcBorders>
              <w:top w:val="dotted" w:sz="4" w:space="0" w:color="auto"/>
              <w:left w:val="single" w:sz="8" w:space="0" w:color="auto"/>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4.2. Các phương pháp chào bán công khai chứng khoán mới</w:t>
            </w:r>
          </w:p>
        </w:tc>
        <w:tc>
          <w:tcPr>
            <w:tcW w:w="428"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single"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p>
        </w:tc>
      </w:tr>
      <w:tr w:rsidR="00B01945" w:rsidRPr="00611333" w:rsidTr="00B01945">
        <w:trPr>
          <w:trHeight w:val="419"/>
        </w:trPr>
        <w:tc>
          <w:tcPr>
            <w:tcW w:w="287" w:type="pct"/>
            <w:tcBorders>
              <w:top w:val="single"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3</w:t>
            </w:r>
          </w:p>
        </w:tc>
        <w:tc>
          <w:tcPr>
            <w:tcW w:w="2785" w:type="pct"/>
            <w:tcBorders>
              <w:top w:val="single"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pacing w:val="-8"/>
                <w:sz w:val="28"/>
                <w:szCs w:val="28"/>
                <w:lang w:val="en-US" w:eastAsia="vi-VN"/>
              </w:rPr>
            </w:pPr>
            <w:r w:rsidRPr="00611333">
              <w:rPr>
                <w:rFonts w:ascii="Times New Roman" w:eastAsia="Times New Roman" w:hAnsi="Times New Roman"/>
                <w:b/>
                <w:spacing w:val="-8"/>
                <w:sz w:val="28"/>
                <w:szCs w:val="28"/>
                <w:lang w:val="en-US" w:eastAsia="vi-VN"/>
              </w:rPr>
              <w:t>Chương 3: Thị trường chứng khoán thứ cấp</w:t>
            </w:r>
          </w:p>
        </w:tc>
        <w:tc>
          <w:tcPr>
            <w:tcW w:w="428"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12</w:t>
            </w:r>
          </w:p>
        </w:tc>
        <w:tc>
          <w:tcPr>
            <w:tcW w:w="429"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w:t>
            </w:r>
          </w:p>
        </w:tc>
        <w:tc>
          <w:tcPr>
            <w:tcW w:w="715"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7</w:t>
            </w:r>
          </w:p>
        </w:tc>
        <w:tc>
          <w:tcPr>
            <w:tcW w:w="356" w:type="pct"/>
            <w:tcBorders>
              <w:top w:val="single"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803"/>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8"/>
                <w:sz w:val="28"/>
                <w:szCs w:val="28"/>
                <w:lang w:val="en-US" w:eastAsia="vi-VN"/>
              </w:rPr>
            </w:pPr>
            <w:r w:rsidRPr="00611333">
              <w:rPr>
                <w:rFonts w:ascii="Times New Roman" w:eastAsia="Times New Roman" w:hAnsi="Times New Roman"/>
                <w:sz w:val="28"/>
                <w:szCs w:val="28"/>
                <w:lang w:val="en-US" w:eastAsia="vi-VN"/>
              </w:rPr>
              <w:t>1. Đặc điểm và cấu trúc của thị trường chứng khoán thứ cấp</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68"/>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Đặc điểm của thị trường thứ cấp</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251"/>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Cấu trúc của thị trường thứ cấp</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61"/>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Sở giao dịch chứng khoán</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0,5</w:t>
            </w: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636"/>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Khái niệm và chức năng của Sở giao dịch chứng khoán</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18"/>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Cơ cấu tổ chức của sở giao dịch</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5"/>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Niêm yết chứng khoán</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1"/>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pacing w:val="-14"/>
                <w:sz w:val="28"/>
                <w:szCs w:val="28"/>
                <w:lang w:val="en-US" w:eastAsia="vi-VN"/>
              </w:rPr>
              <w:t>3. Hệ thống giao dịch tại sở giao dịch chứng khoán</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5"/>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pacing w:val="-14"/>
                <w:sz w:val="28"/>
                <w:szCs w:val="28"/>
                <w:lang w:val="en-US" w:eastAsia="vi-VN"/>
              </w:rPr>
            </w:pPr>
            <w:r w:rsidRPr="00611333">
              <w:rPr>
                <w:rFonts w:ascii="Times New Roman" w:eastAsia="Times New Roman" w:hAnsi="Times New Roman"/>
                <w:sz w:val="28"/>
                <w:szCs w:val="28"/>
                <w:lang w:val="en-US" w:eastAsia="vi-VN"/>
              </w:rPr>
              <w:t>3.4. Cơ cấu hình thành giá trong sở giao dịch</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68"/>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3.5. Các loại hình giao dịch</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18"/>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3.6. Hệ thống thông tin thị trường</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1"/>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 Thị trường chứng khoán phi tập trung (OTC)</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24"/>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4.1. Khái niệm đặc điểm của thị trường chứng khoán phi tập trung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pacing w:val="-6"/>
                <w:sz w:val="28"/>
                <w:szCs w:val="28"/>
                <w:lang w:val="en-US" w:eastAsia="vi-VN"/>
              </w:rPr>
              <w:t>4.2. Phương thức giao dịch trên thị trường OTC</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15"/>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 Công ty chứng khoán</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251"/>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5.1. Vai trò của công ty chứng khoán</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20"/>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5.2. Các nghiệp vụ kinh doanh của công ty chứng khoán</w:t>
            </w:r>
          </w:p>
        </w:tc>
        <w:tc>
          <w:tcPr>
            <w:tcW w:w="428"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dotted"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15"/>
        </w:trPr>
        <w:tc>
          <w:tcPr>
            <w:tcW w:w="287"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single" w:sz="8" w:space="0" w:color="auto"/>
              <w:right w:val="single" w:sz="4"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428"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single" w:sz="4" w:space="0" w:color="auto"/>
              <w:bottom w:val="single" w:sz="4" w:space="0" w:color="auto"/>
              <w:right w:val="single" w:sz="4"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rPr>
          <w:trHeight w:val="703"/>
        </w:trPr>
        <w:tc>
          <w:tcPr>
            <w:tcW w:w="287" w:type="pct"/>
            <w:tcBorders>
              <w:top w:val="single" w:sz="8"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lastRenderedPageBreak/>
              <w:t>4</w:t>
            </w:r>
          </w:p>
        </w:tc>
        <w:tc>
          <w:tcPr>
            <w:tcW w:w="2785" w:type="pct"/>
            <w:tcBorders>
              <w:top w:val="single" w:sz="8"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Chương 4: Phân tích chứng khoán và đầu tư chứng khoán</w:t>
            </w:r>
          </w:p>
        </w:tc>
        <w:tc>
          <w:tcPr>
            <w:tcW w:w="428"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15</w:t>
            </w:r>
          </w:p>
        </w:tc>
        <w:tc>
          <w:tcPr>
            <w:tcW w:w="429"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5</w:t>
            </w:r>
          </w:p>
        </w:tc>
        <w:tc>
          <w:tcPr>
            <w:tcW w:w="715"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9</w:t>
            </w:r>
          </w:p>
        </w:tc>
        <w:tc>
          <w:tcPr>
            <w:tcW w:w="356" w:type="pct"/>
            <w:tcBorders>
              <w:top w:val="single"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1</w:t>
            </w:r>
          </w:p>
        </w:tc>
      </w:tr>
      <w:tr w:rsidR="00B01945" w:rsidRPr="00611333" w:rsidTr="00B01945">
        <w:trPr>
          <w:trHeight w:val="485"/>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Lãi suất và các vấn đề liên quan đến lãi suất</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04"/>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1.1. Lãi đơn, lãi kép và giá trị tương lai.</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1"/>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1.2. Kỳ hạn tính lãi và giá trị kép.</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51"/>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1.3. Giá trị hiện tại</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85"/>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Phân tích trái phiếu</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68"/>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2.1. Uớc định giá trái phiếu</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70"/>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2.2. Mối quan hệ giữa lãi suất trên thị trường, giá trái phiếu và các lãi suất của trái phiếu</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36"/>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2.3. Các nhân tố chủ yếu ảnh hưởng đến giá thị trường của trái phiếu.</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02"/>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 Phân tích cổ phiếu</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5"/>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3.1. Định giá cổ phiếu</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70"/>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3.2. Những nhân tố chủ yếu ảnh hưởng đến giá cổ phiếu trên thị trường.</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35"/>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 Các chỉ số của thị trường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18"/>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4.1. Chỉ số giá</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670"/>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4.2. Hệ số giá trên thu nhập (price - Earnings Ratio - PER)</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18"/>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4.3. Tỷ suất lợi tức cổ phần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820"/>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4.4. Tổng giá trị thị trường và khối lượng, giá trị giao dịch</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37"/>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 Mục tiêu và các nhân tố chủ yếu ảnh hưởng đến quyết định đầu tư</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401"/>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5.1. Mục đích của đầu tư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720"/>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5.2. Những yếu tố chủ yếu ảnh hưởng đến quyết định đầu tư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68"/>
        </w:trPr>
        <w:tc>
          <w:tcPr>
            <w:tcW w:w="287" w:type="pct"/>
            <w:tcBorders>
              <w:top w:val="dotted" w:sz="4" w:space="0" w:color="auto"/>
              <w:left w:val="single" w:sz="8" w:space="0" w:color="auto"/>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5.3. Đa dạng hoá đầu tư chứng khoán</w:t>
            </w:r>
          </w:p>
        </w:tc>
        <w:tc>
          <w:tcPr>
            <w:tcW w:w="428"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dotted" w:sz="4"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r>
      <w:tr w:rsidR="00B01945" w:rsidRPr="00611333" w:rsidTr="00B01945">
        <w:trPr>
          <w:trHeight w:val="381"/>
        </w:trPr>
        <w:tc>
          <w:tcPr>
            <w:tcW w:w="287" w:type="pct"/>
            <w:tcBorders>
              <w:top w:val="dotted" w:sz="4" w:space="0" w:color="auto"/>
              <w:left w:val="single" w:sz="8" w:space="0" w:color="auto"/>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2785"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Kiểm tra định kỳ</w:t>
            </w:r>
          </w:p>
        </w:tc>
        <w:tc>
          <w:tcPr>
            <w:tcW w:w="428"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429"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715"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p>
        </w:tc>
        <w:tc>
          <w:tcPr>
            <w:tcW w:w="356" w:type="pct"/>
            <w:tcBorders>
              <w:top w:val="dotted" w:sz="4" w:space="0" w:color="auto"/>
              <w:left w:val="nil"/>
              <w:bottom w:val="single" w:sz="8" w:space="0" w:color="auto"/>
              <w:right w:val="single" w:sz="8" w:space="0" w:color="auto"/>
            </w:tcBorders>
            <w:shd w:val="clear" w:color="auto" w:fill="auto"/>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r>
      <w:tr w:rsidR="00B01945" w:rsidRPr="00611333" w:rsidTr="00B01945">
        <w:tc>
          <w:tcPr>
            <w:tcW w:w="287" w:type="pct"/>
            <w:tcBorders>
              <w:top w:val="single" w:sz="8" w:space="0" w:color="auto"/>
              <w:left w:val="single" w:sz="8" w:space="0" w:color="auto"/>
              <w:bottom w:val="single" w:sz="4" w:space="0" w:color="auto"/>
              <w:right w:val="single" w:sz="8" w:space="0" w:color="auto"/>
            </w:tcBorders>
            <w:shd w:val="clear" w:color="auto" w:fill="auto"/>
            <w:vAlign w:val="center"/>
          </w:tcPr>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w:t>
            </w:r>
          </w:p>
        </w:tc>
        <w:tc>
          <w:tcPr>
            <w:tcW w:w="2785"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Cộng</w:t>
            </w:r>
          </w:p>
        </w:tc>
        <w:tc>
          <w:tcPr>
            <w:tcW w:w="428"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45</w:t>
            </w:r>
          </w:p>
        </w:tc>
        <w:tc>
          <w:tcPr>
            <w:tcW w:w="429"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15</w:t>
            </w:r>
          </w:p>
        </w:tc>
        <w:tc>
          <w:tcPr>
            <w:tcW w:w="715"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28</w:t>
            </w:r>
          </w:p>
        </w:tc>
        <w:tc>
          <w:tcPr>
            <w:tcW w:w="356" w:type="pct"/>
            <w:tcBorders>
              <w:top w:val="single" w:sz="8" w:space="0" w:color="auto"/>
              <w:left w:val="nil"/>
              <w:bottom w:val="single" w:sz="4" w:space="0" w:color="auto"/>
              <w:right w:val="single" w:sz="8" w:space="0" w:color="auto"/>
            </w:tcBorders>
            <w:shd w:val="clear" w:color="auto" w:fill="auto"/>
            <w:vAlign w:val="center"/>
          </w:tcPr>
          <w:p w:rsidR="00B01945" w:rsidRPr="00611333" w:rsidRDefault="00B01945"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2. Nội dung chi tiết: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Chương 1:</w:t>
      </w:r>
      <w:r w:rsidRPr="00611333">
        <w:rPr>
          <w:rFonts w:ascii="Times New Roman" w:eastAsia="Times New Roman" w:hAnsi="Times New Roman"/>
          <w:sz w:val="28"/>
          <w:szCs w:val="28"/>
          <w:lang w:eastAsia="vi-VN"/>
        </w:rPr>
        <w:t> </w:t>
      </w:r>
      <w:r w:rsidRPr="00611333">
        <w:rPr>
          <w:rFonts w:ascii="Times New Roman" w:eastAsia="Times New Roman" w:hAnsi="Times New Roman"/>
          <w:b/>
          <w:sz w:val="28"/>
          <w:szCs w:val="28"/>
          <w:lang w:eastAsia="vi-VN"/>
        </w:rPr>
        <w:t>Tổng quan về thị trường chứng khoán</w:t>
      </w:r>
      <w:r w:rsidRPr="00611333">
        <w:rPr>
          <w:rFonts w:ascii="Times New Roman" w:eastAsia="Times New Roman" w:hAnsi="Times New Roman"/>
          <w:sz w:val="28"/>
          <w:szCs w:val="28"/>
          <w:lang w:eastAsia="vi-VN"/>
        </w:rPr>
        <w:t>           </w:t>
      </w:r>
    </w:p>
    <w:p w:rsidR="00B01945" w:rsidRPr="00611333" w:rsidRDefault="00B01945" w:rsidP="00F74021">
      <w:pPr>
        <w:spacing w:line="288" w:lineRule="auto"/>
        <w:jc w:val="right"/>
        <w:rPr>
          <w:rFonts w:ascii="Times New Roman" w:eastAsia="Times New Roman" w:hAnsi="Times New Roman"/>
          <w:sz w:val="28"/>
          <w:szCs w:val="28"/>
          <w:lang w:val="en-US" w:eastAsia="vi-VN"/>
        </w:rPr>
      </w:pPr>
      <w:r w:rsidRPr="00611333">
        <w:rPr>
          <w:rFonts w:ascii="Times New Roman" w:eastAsia="Times New Roman" w:hAnsi="Times New Roman"/>
          <w:i/>
          <w:sz w:val="28"/>
          <w:szCs w:val="28"/>
          <w:lang w:eastAsia="vi-VN"/>
        </w:rPr>
        <w:t xml:space="preserve">Thời gian: </w:t>
      </w:r>
      <w:r w:rsidRPr="00611333">
        <w:rPr>
          <w:rFonts w:ascii="Times New Roman" w:eastAsia="Times New Roman" w:hAnsi="Times New Roman"/>
          <w:i/>
          <w:sz w:val="28"/>
          <w:szCs w:val="28"/>
          <w:lang w:val="en-US" w:eastAsia="vi-VN"/>
        </w:rPr>
        <w:t>0</w:t>
      </w:r>
      <w:r w:rsidRPr="00611333">
        <w:rPr>
          <w:rFonts w:ascii="Times New Roman" w:eastAsia="Times New Roman" w:hAnsi="Times New Roman"/>
          <w:i/>
          <w:sz w:val="28"/>
          <w:szCs w:val="28"/>
          <w:lang w:eastAsia="vi-VN"/>
        </w:rPr>
        <w:t>9 giờ</w:t>
      </w:r>
      <w:r w:rsidRPr="00611333">
        <w:rPr>
          <w:rFonts w:ascii="Times New Roman" w:eastAsia="Times New Roman" w:hAnsi="Times New Roman"/>
          <w:i/>
          <w:sz w:val="28"/>
          <w:szCs w:val="28"/>
          <w:lang w:val="en-US" w:eastAsia="vi-VN"/>
        </w:rPr>
        <w:t>(LT: 3 giờ, BT: 6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lastRenderedPageBreak/>
        <w:tab/>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Trình bày được khái niệm, lịch  sử  hình  thành ,chức năng, công cụ của thị trường</w:t>
      </w:r>
      <w:r w:rsidRPr="00611333">
        <w:rPr>
          <w:rFonts w:ascii="Times New Roman" w:eastAsia="Times New Roman" w:hAnsi="Times New Roman"/>
          <w:sz w:val="28"/>
          <w:szCs w:val="28"/>
          <w:lang w:val="en-US" w:eastAsia="vi-VN"/>
        </w:rPr>
        <w:t xml:space="preserve"> chứng khoán;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Trình bày đặc trưng của </w:t>
      </w:r>
      <w:r w:rsidRPr="00611333">
        <w:rPr>
          <w:rFonts w:ascii="Times New Roman" w:eastAsia="Times New Roman" w:hAnsi="Times New Roman"/>
          <w:sz w:val="28"/>
          <w:szCs w:val="28"/>
          <w:lang w:eastAsia="vi-VN"/>
        </w:rPr>
        <w:t xml:space="preserve"> chứng khoán và các  tổ chức cá nhân tham gia vào thị trường chứng khoán.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Phân tích được chức năng của thị trường chứng khoán trong thị trường tài chính nói chung;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w:t>
      </w:r>
      <w:r w:rsidRPr="00611333">
        <w:rPr>
          <w:rFonts w:ascii="Times New Roman" w:eastAsia="Times New Roman" w:hAnsi="Times New Roman"/>
          <w:sz w:val="28"/>
          <w:szCs w:val="28"/>
          <w:lang w:eastAsia="vi-VN"/>
        </w:rPr>
        <w:t>Nhận diện được các loại chứng khoá</w:t>
      </w:r>
      <w:r w:rsidRPr="00611333">
        <w:rPr>
          <w:rFonts w:ascii="Times New Roman" w:eastAsia="Times New Roman" w:hAnsi="Times New Roman"/>
          <w:sz w:val="28"/>
          <w:szCs w:val="28"/>
          <w:lang w:val="en-US" w:eastAsia="vi-VN"/>
        </w:rPr>
        <w:t>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Nhận diện các chủ thể tham gia TTCK: nhà phát hành, nhà đầu tư và các tổ chức có liên quan đến thị trường.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Về năng lực tự chủ và trách nhiệm: </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Nhận thức đúng đắn</w:t>
      </w:r>
      <w:r w:rsidRPr="00611333">
        <w:rPr>
          <w:rFonts w:ascii="Times New Roman" w:eastAsia="Times New Roman" w:hAnsi="Times New Roman"/>
          <w:sz w:val="28"/>
          <w:szCs w:val="28"/>
          <w:lang w:val="en-US" w:eastAsia="vi-VN"/>
        </w:rPr>
        <w:t xml:space="preserve"> về sự cần thiết tìm hiểu các hoạt động của thị trường chứng khoán nói riêng, thị trường tài chính nói chung của sinh viên trong quá trình học tập và làm việc</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Trung thực</w:t>
      </w:r>
      <w:r w:rsidRPr="00611333">
        <w:rPr>
          <w:rFonts w:ascii="Times New Roman" w:eastAsia="Times New Roman" w:hAnsi="Times New Roman"/>
          <w:sz w:val="28"/>
          <w:szCs w:val="28"/>
        </w:rPr>
        <w:t>,</w:t>
      </w:r>
      <w:r w:rsidRPr="00611333">
        <w:rPr>
          <w:rFonts w:ascii="Times New Roman" w:eastAsia="Times New Roman" w:hAnsi="Times New Roman"/>
          <w:sz w:val="28"/>
          <w:szCs w:val="28"/>
          <w:lang w:val="en-US"/>
        </w:rPr>
        <w:t xml:space="preserve"> cẩn trọng,có ý thức </w:t>
      </w:r>
      <w:r w:rsidRPr="00611333">
        <w:rPr>
          <w:rFonts w:ascii="Times New Roman" w:eastAsia="Times New Roman" w:hAnsi="Times New Roman"/>
          <w:sz w:val="28"/>
          <w:szCs w:val="28"/>
        </w:rPr>
        <w:t xml:space="preserve">chấp hành </w:t>
      </w:r>
      <w:r w:rsidRPr="00611333">
        <w:rPr>
          <w:rFonts w:ascii="Times New Roman" w:eastAsia="Times New Roman" w:hAnsi="Times New Roman"/>
          <w:sz w:val="28"/>
          <w:szCs w:val="28"/>
          <w:lang w:val="en-US"/>
        </w:rPr>
        <w:t xml:space="preserve">tốt chính sách của nhà nước vàcác văn bản </w:t>
      </w:r>
      <w:r w:rsidRPr="00611333">
        <w:rPr>
          <w:rFonts w:ascii="Times New Roman" w:eastAsia="Times New Roman" w:hAnsi="Times New Roman"/>
          <w:sz w:val="28"/>
          <w:szCs w:val="28"/>
        </w:rPr>
        <w:t>Luật</w:t>
      </w:r>
      <w:r w:rsidRPr="00611333">
        <w:rPr>
          <w:rFonts w:ascii="Times New Roman" w:eastAsia="Times New Roman" w:hAnsi="Times New Roman"/>
          <w:sz w:val="28"/>
          <w:szCs w:val="28"/>
          <w:lang w:val="en-US"/>
        </w:rPr>
        <w:t xml:space="preserve"> Doanh nghiệp, Luật</w:t>
      </w:r>
      <w:r w:rsidRPr="00611333">
        <w:rPr>
          <w:rFonts w:ascii="Times New Roman" w:eastAsia="Times New Roman" w:hAnsi="Times New Roman"/>
          <w:sz w:val="28"/>
          <w:szCs w:val="28"/>
        </w:rPr>
        <w:t xml:space="preserve"> chứng khoán</w:t>
      </w:r>
      <w:r w:rsidRPr="00611333">
        <w:rPr>
          <w:rFonts w:ascii="Times New Roman" w:eastAsia="Times New Roman" w:hAnsi="Times New Roman"/>
          <w:sz w:val="28"/>
          <w:szCs w:val="28"/>
          <w:lang w:val="en-US"/>
        </w:rPr>
        <w:t>, ...</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817" w:type="dxa"/>
        <w:tblLook w:val="04A0"/>
      </w:tblPr>
      <w:tblGrid>
        <w:gridCol w:w="6662"/>
        <w:gridCol w:w="851"/>
        <w:gridCol w:w="850"/>
      </w:tblGrid>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 Khái niệm về thị trường chứng khoán</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2.1.1. Sự hình thành thị trường chứng khoán</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spacing w:line="288" w:lineRule="auto"/>
              <w:rPr>
                <w:rFonts w:ascii="Times New Roman" w:eastAsia="Times New Roman" w:hAnsi="Times New Roman"/>
                <w:i/>
                <w:sz w:val="28"/>
                <w:szCs w:val="28"/>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2.1.2. Khái niệm thị trường chứng khoán</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spacing w:line="288" w:lineRule="auto"/>
              <w:rPr>
                <w:rFonts w:ascii="Times New Roman" w:eastAsia="Times New Roman" w:hAnsi="Times New Roman"/>
                <w:i/>
                <w:sz w:val="28"/>
                <w:szCs w:val="28"/>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2.1.3. Chức năng của thị trường chứng khoán</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spacing w:line="288" w:lineRule="auto"/>
              <w:rPr>
                <w:rFonts w:ascii="Times New Roman" w:eastAsia="Times New Roman" w:hAnsi="Times New Roman"/>
                <w:i/>
                <w:sz w:val="28"/>
                <w:szCs w:val="28"/>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2</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 Công cụ của thị trường chứng khoán</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2.2.1. Khái niệm về chứng khoán</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spacing w:line="288" w:lineRule="auto"/>
              <w:rPr>
                <w:rFonts w:ascii="Times New Roman" w:eastAsia="Times New Roman" w:hAnsi="Times New Roman"/>
                <w:i/>
                <w:sz w:val="28"/>
                <w:szCs w:val="28"/>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2.2.2. Đặc trưng của chứng khoán</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spacing w:line="288" w:lineRule="auto"/>
              <w:rPr>
                <w:rFonts w:ascii="Times New Roman" w:eastAsia="Times New Roman" w:hAnsi="Times New Roman"/>
                <w:i/>
                <w:sz w:val="28"/>
                <w:szCs w:val="28"/>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2.2.3. Phân loại chứng khoán</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spacing w:line="288" w:lineRule="auto"/>
              <w:rPr>
                <w:rFonts w:ascii="Times New Roman" w:eastAsia="Times New Roman" w:hAnsi="Times New Roman"/>
                <w:i/>
                <w:sz w:val="28"/>
                <w:szCs w:val="28"/>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2</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662"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 3. Các tổ chức và cá nhân tham gia vào TTCK</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2.3.1. Nhà phát hành.</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spacing w:line="288" w:lineRule="auto"/>
              <w:rPr>
                <w:rFonts w:ascii="Times New Roman" w:eastAsia="Times New Roman" w:hAnsi="Times New Roman"/>
                <w:i/>
                <w:sz w:val="28"/>
                <w:szCs w:val="28"/>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2.3.2. Nhà đầu tư</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spacing w:line="288" w:lineRule="auto"/>
              <w:rPr>
                <w:rFonts w:ascii="Times New Roman" w:eastAsia="Times New Roman" w:hAnsi="Times New Roman"/>
                <w:i/>
                <w:sz w:val="28"/>
                <w:szCs w:val="28"/>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sz w:val="28"/>
                <w:szCs w:val="28"/>
              </w:rPr>
              <w:t xml:space="preserve">2.3.3. Các tổ chức có liên quan đến thị trường </w:t>
            </w:r>
            <w:r w:rsidRPr="00611333">
              <w:rPr>
                <w:rFonts w:ascii="Times New Roman" w:eastAsia="Times New Roman" w:hAnsi="Times New Roman"/>
                <w:sz w:val="28"/>
                <w:szCs w:val="28"/>
                <w:lang w:val="en-US"/>
              </w:rPr>
              <w:t>CK</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spacing w:line="288" w:lineRule="auto"/>
              <w:rPr>
                <w:rFonts w:ascii="Times New Roman" w:eastAsia="Times New Roman" w:hAnsi="Times New Roman"/>
                <w:i/>
                <w:sz w:val="28"/>
                <w:szCs w:val="28"/>
              </w:rPr>
            </w:pPr>
          </w:p>
        </w:tc>
      </w:tr>
      <w:tr w:rsidR="00B01945" w:rsidRPr="00611333" w:rsidTr="00B01945">
        <w:tc>
          <w:tcPr>
            <w:tcW w:w="6662" w:type="dxa"/>
          </w:tcPr>
          <w:p w:rsidR="00B01945" w:rsidRPr="00611333" w:rsidRDefault="00B01945" w:rsidP="00F74021">
            <w:pPr>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51" w:type="dxa"/>
          </w:tcPr>
          <w:p w:rsidR="00B01945" w:rsidRPr="00611333" w:rsidRDefault="00B01945" w:rsidP="00F74021">
            <w:pPr>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2</w:t>
            </w:r>
          </w:p>
        </w:tc>
        <w:tc>
          <w:tcPr>
            <w:tcW w:w="850" w:type="dxa"/>
          </w:tcPr>
          <w:p w:rsidR="00B01945" w:rsidRPr="00611333" w:rsidRDefault="00B01945" w:rsidP="00F74021">
            <w:pPr>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lang w:val="en-US" w:eastAsia="vi-VN"/>
              </w:rPr>
              <w:t>giờ</w:t>
            </w:r>
          </w:p>
        </w:tc>
      </w:tr>
    </w:tbl>
    <w:p w:rsidR="004F7668" w:rsidRDefault="004F7668" w:rsidP="00F74021">
      <w:pPr>
        <w:spacing w:line="288" w:lineRule="auto"/>
        <w:jc w:val="both"/>
        <w:rPr>
          <w:rFonts w:ascii="Times New Roman" w:eastAsia="Times New Roman" w:hAnsi="Times New Roman"/>
          <w:b/>
          <w:bCs/>
          <w:sz w:val="28"/>
          <w:szCs w:val="28"/>
          <w:lang w:val="en-US" w:eastAsia="vi-VN"/>
        </w:rPr>
      </w:pP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eastAsia="vi-VN"/>
        </w:rPr>
        <w:t>Chương 2: Thị trường chứng khoán sơ cấp</w:t>
      </w:r>
      <w:r w:rsidRPr="00611333">
        <w:rPr>
          <w:rFonts w:ascii="Times New Roman" w:eastAsia="Times New Roman" w:hAnsi="Times New Roman"/>
          <w:sz w:val="28"/>
          <w:szCs w:val="28"/>
          <w:lang w:eastAsia="vi-VN"/>
        </w:rPr>
        <w:t>                     </w:t>
      </w:r>
    </w:p>
    <w:p w:rsidR="00B01945" w:rsidRPr="00611333" w:rsidRDefault="00B01945" w:rsidP="00F74021">
      <w:pPr>
        <w:spacing w:line="288" w:lineRule="auto"/>
        <w:jc w:val="right"/>
        <w:rPr>
          <w:rFonts w:ascii="Times New Roman" w:eastAsia="Times New Roman" w:hAnsi="Times New Roman"/>
          <w:i/>
          <w:sz w:val="28"/>
          <w:szCs w:val="28"/>
          <w:lang w:val="en-US" w:eastAsia="vi-VN"/>
        </w:rPr>
      </w:pPr>
      <w:r w:rsidRPr="00611333">
        <w:rPr>
          <w:rFonts w:ascii="Times New Roman" w:eastAsia="Times New Roman" w:hAnsi="Times New Roman"/>
          <w:i/>
          <w:sz w:val="28"/>
          <w:szCs w:val="28"/>
          <w:lang w:eastAsia="vi-VN"/>
        </w:rPr>
        <w:t xml:space="preserve">Thời gian: </w:t>
      </w:r>
      <w:r w:rsidRPr="00611333">
        <w:rPr>
          <w:rFonts w:ascii="Times New Roman" w:eastAsia="Times New Roman" w:hAnsi="Times New Roman"/>
          <w:i/>
          <w:sz w:val="28"/>
          <w:szCs w:val="28"/>
          <w:lang w:val="en-US" w:eastAsia="vi-VN"/>
        </w:rPr>
        <w:t>0</w:t>
      </w:r>
      <w:r w:rsidRPr="00611333">
        <w:rPr>
          <w:rFonts w:ascii="Times New Roman" w:eastAsia="Times New Roman" w:hAnsi="Times New Roman"/>
          <w:i/>
          <w:sz w:val="28"/>
          <w:szCs w:val="28"/>
          <w:lang w:eastAsia="vi-VN"/>
        </w:rPr>
        <w:t>9 giờ</w:t>
      </w:r>
      <w:r w:rsidRPr="00611333">
        <w:rPr>
          <w:rFonts w:ascii="Times New Roman" w:eastAsia="Times New Roman" w:hAnsi="Times New Roman"/>
          <w:i/>
          <w:sz w:val="28"/>
          <w:szCs w:val="28"/>
          <w:lang w:val="en-US" w:eastAsia="vi-VN"/>
        </w:rPr>
        <w:t xml:space="preserve"> (LT: 3 giờ, BT: 6 giờ)</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1. Mục tiêu:</w:t>
      </w:r>
    </w:p>
    <w:p w:rsidR="00B01945" w:rsidRPr="00611333" w:rsidRDefault="00B01945" w:rsidP="00F74021">
      <w:pPr>
        <w:widowControl w:val="0"/>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kiến thức:</w:t>
      </w:r>
    </w:p>
    <w:p w:rsidR="00B01945" w:rsidRPr="00611333" w:rsidRDefault="00B01945" w:rsidP="00F74021">
      <w:pPr>
        <w:widowControl w:val="0"/>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lastRenderedPageBreak/>
        <w:tab/>
      </w:r>
      <w:r w:rsidRPr="00611333">
        <w:rPr>
          <w:rFonts w:ascii="Times New Roman" w:eastAsia="Times New Roman" w:hAnsi="Times New Roman"/>
          <w:sz w:val="28"/>
          <w:szCs w:val="28"/>
          <w:lang w:val="en-US" w:eastAsia="vi-VN"/>
        </w:rPr>
        <w:t>+</w:t>
      </w:r>
      <w:r w:rsidRPr="00611333">
        <w:rPr>
          <w:rFonts w:ascii="Times New Roman" w:eastAsia="Times New Roman" w:hAnsi="Times New Roman"/>
          <w:sz w:val="28"/>
          <w:szCs w:val="28"/>
          <w:lang w:eastAsia="vi-VN"/>
        </w:rPr>
        <w:t xml:space="preserve"> Trình bày được khái niệm</w:t>
      </w:r>
      <w:r w:rsidRPr="00611333">
        <w:rPr>
          <w:rFonts w:ascii="Times New Roman" w:eastAsia="Times New Roman" w:hAnsi="Times New Roman"/>
          <w:sz w:val="28"/>
          <w:szCs w:val="28"/>
          <w:lang w:val="en-US" w:eastAsia="vi-VN"/>
        </w:rPr>
        <w:t xml:space="preserve"> và đặc điểm và </w:t>
      </w:r>
      <w:r w:rsidRPr="00611333">
        <w:rPr>
          <w:rFonts w:ascii="Times New Roman" w:eastAsia="Times New Roman" w:hAnsi="Times New Roman"/>
          <w:sz w:val="28"/>
          <w:szCs w:val="28"/>
          <w:lang w:eastAsia="vi-VN"/>
        </w:rPr>
        <w:t>phương thức phát hành chứng khoán</w:t>
      </w:r>
      <w:r w:rsidRPr="00611333">
        <w:rPr>
          <w:rFonts w:ascii="Times New Roman" w:eastAsia="Times New Roman" w:hAnsi="Times New Roman"/>
          <w:sz w:val="28"/>
          <w:szCs w:val="28"/>
          <w:lang w:val="en-US" w:eastAsia="vi-VN"/>
        </w:rPr>
        <w:t xml:space="preserve"> của thị trường chứng khoán sơ cấp;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được khái niệm và đặc trưng của các loại cổ phiếu trong công ty cổ phần;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Trình bày được </w:t>
      </w:r>
      <w:r w:rsidRPr="00611333">
        <w:rPr>
          <w:rFonts w:ascii="Times New Roman" w:eastAsia="Times New Roman" w:hAnsi="Times New Roman"/>
          <w:sz w:val="28"/>
          <w:szCs w:val="28"/>
          <w:lang w:eastAsia="vi-VN"/>
        </w:rPr>
        <w:t xml:space="preserve">phương </w:t>
      </w:r>
      <w:r w:rsidRPr="00611333">
        <w:rPr>
          <w:rFonts w:ascii="Times New Roman" w:eastAsia="Times New Roman" w:hAnsi="Times New Roman"/>
          <w:sz w:val="28"/>
          <w:szCs w:val="28"/>
          <w:lang w:val="en-US" w:eastAsia="vi-VN"/>
        </w:rPr>
        <w:t>thức phát hànhcổ phiếu trên thị trường sơ cấp;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Trình bày được </w:t>
      </w:r>
      <w:r w:rsidRPr="00611333">
        <w:rPr>
          <w:rFonts w:ascii="Times New Roman" w:eastAsia="Times New Roman" w:hAnsi="Times New Roman"/>
          <w:sz w:val="28"/>
          <w:szCs w:val="28"/>
          <w:lang w:eastAsia="vi-VN"/>
        </w:rPr>
        <w:t xml:space="preserve">phương </w:t>
      </w:r>
      <w:r w:rsidRPr="00611333">
        <w:rPr>
          <w:rFonts w:ascii="Times New Roman" w:eastAsia="Times New Roman" w:hAnsi="Times New Roman"/>
          <w:sz w:val="28"/>
          <w:szCs w:val="28"/>
          <w:lang w:val="en-US" w:eastAsia="vi-VN"/>
        </w:rPr>
        <w:t>thức phát hànhtrái phiếu trên thị trường sơ cấp;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Trình bày được thủ tục và phương thức chào bán chứng khoán lần đầu trên thị trường sơ cấp và chào bán công khai chứng khoán mới.</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Về kỹ năng:</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Phân biệt được cổ phiếu và trái phiếu;</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xml:space="preserve">+ Nhận diện </w:t>
      </w:r>
      <w:r w:rsidRPr="00611333">
        <w:rPr>
          <w:rFonts w:ascii="Times New Roman" w:eastAsia="Times New Roman" w:hAnsi="Times New Roman"/>
          <w:sz w:val="28"/>
          <w:szCs w:val="28"/>
          <w:lang w:eastAsia="vi-VN"/>
        </w:rPr>
        <w:t xml:space="preserve"> được các phương thức phát hành chứng khoán trên thị trường </w:t>
      </w:r>
      <w:r w:rsidRPr="00611333">
        <w:rPr>
          <w:rFonts w:ascii="Times New Roman" w:eastAsia="Times New Roman" w:hAnsi="Times New Roman"/>
          <w:sz w:val="28"/>
          <w:szCs w:val="28"/>
          <w:lang w:val="en-US" w:eastAsia="vi-VN"/>
        </w:rPr>
        <w:t>sơ cấp.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Về năng lực tự chủ và trách nhiệm: </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Nhận thức đúng đắn</w:t>
      </w:r>
      <w:r w:rsidRPr="00611333">
        <w:rPr>
          <w:rFonts w:ascii="Times New Roman" w:eastAsia="Times New Roman" w:hAnsi="Times New Roman"/>
          <w:sz w:val="28"/>
          <w:szCs w:val="28"/>
          <w:lang w:val="en-US" w:eastAsia="vi-VN"/>
        </w:rPr>
        <w:t xml:space="preserve"> về sự cần thiết tìm hiểu các hoạt động của thị trường chứng khoán nói riêng, thị trường tài chính nói chung của sinh viên trong quá trình học tập và làm việc</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Trung thực</w:t>
      </w:r>
      <w:r w:rsidRPr="00611333">
        <w:rPr>
          <w:rFonts w:ascii="Times New Roman" w:eastAsia="Times New Roman" w:hAnsi="Times New Roman"/>
          <w:sz w:val="28"/>
          <w:szCs w:val="28"/>
        </w:rPr>
        <w:t>,</w:t>
      </w:r>
      <w:r w:rsidRPr="00611333">
        <w:rPr>
          <w:rFonts w:ascii="Times New Roman" w:eastAsia="Times New Roman" w:hAnsi="Times New Roman"/>
          <w:sz w:val="28"/>
          <w:szCs w:val="28"/>
          <w:lang w:val="en-US"/>
        </w:rPr>
        <w:t xml:space="preserve"> cẩn trọng,có ý thức </w:t>
      </w:r>
      <w:r w:rsidRPr="00611333">
        <w:rPr>
          <w:rFonts w:ascii="Times New Roman" w:eastAsia="Times New Roman" w:hAnsi="Times New Roman"/>
          <w:sz w:val="28"/>
          <w:szCs w:val="28"/>
        </w:rPr>
        <w:t xml:space="preserve">chấp hành </w:t>
      </w:r>
      <w:r w:rsidRPr="00611333">
        <w:rPr>
          <w:rFonts w:ascii="Times New Roman" w:eastAsia="Times New Roman" w:hAnsi="Times New Roman"/>
          <w:sz w:val="28"/>
          <w:szCs w:val="28"/>
          <w:lang w:val="en-US"/>
        </w:rPr>
        <w:t xml:space="preserve">tốt chính sách của nhà nước vàcác văn bản </w:t>
      </w:r>
      <w:r w:rsidRPr="00611333">
        <w:rPr>
          <w:rFonts w:ascii="Times New Roman" w:eastAsia="Times New Roman" w:hAnsi="Times New Roman"/>
          <w:sz w:val="28"/>
          <w:szCs w:val="28"/>
        </w:rPr>
        <w:t>Luật</w:t>
      </w:r>
      <w:r w:rsidRPr="00611333">
        <w:rPr>
          <w:rFonts w:ascii="Times New Roman" w:eastAsia="Times New Roman" w:hAnsi="Times New Roman"/>
          <w:sz w:val="28"/>
          <w:szCs w:val="28"/>
          <w:lang w:val="en-US"/>
        </w:rPr>
        <w:t xml:space="preserve"> Doanh nghiệp, Luật</w:t>
      </w:r>
      <w:r w:rsidRPr="00611333">
        <w:rPr>
          <w:rFonts w:ascii="Times New Roman" w:eastAsia="Times New Roman" w:hAnsi="Times New Roman"/>
          <w:sz w:val="28"/>
          <w:szCs w:val="28"/>
        </w:rPr>
        <w:t xml:space="preserve"> chứng khoán</w:t>
      </w:r>
      <w:r w:rsidRPr="00611333">
        <w:rPr>
          <w:rFonts w:ascii="Times New Roman" w:eastAsia="Times New Roman" w:hAnsi="Times New Roman"/>
          <w:sz w:val="28"/>
          <w:szCs w:val="28"/>
          <w:lang w:val="en-US"/>
        </w:rPr>
        <w:t>, ...</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Nội dung chương:</w:t>
      </w:r>
    </w:p>
    <w:tbl>
      <w:tblPr>
        <w:tblW w:w="0" w:type="auto"/>
        <w:tblInd w:w="817" w:type="dxa"/>
        <w:tblLook w:val="04A0"/>
      </w:tblPr>
      <w:tblGrid>
        <w:gridCol w:w="6946"/>
        <w:gridCol w:w="567"/>
        <w:gridCol w:w="850"/>
      </w:tblGrid>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 Đặc điểm của thị trường sơ cấp và phương thức phát hành chứng khoán trên thị trường sơ cấp</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lang w:val="en-US" w:eastAsia="vi-VN"/>
              </w:rPr>
              <w:t>giờ</w:t>
            </w: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2.1.1. Đặc điểm của thị trường sơ cấp</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pacing w:val="-2"/>
                <w:sz w:val="28"/>
                <w:szCs w:val="28"/>
              </w:rPr>
            </w:pPr>
            <w:r w:rsidRPr="00611333">
              <w:rPr>
                <w:rFonts w:ascii="Times New Roman" w:eastAsia="Times New Roman" w:hAnsi="Times New Roman"/>
                <w:spacing w:val="-2"/>
                <w:sz w:val="28"/>
                <w:szCs w:val="28"/>
              </w:rPr>
              <w:t>2.1.2. Phương thức phát hành chứng khoán trên thị trường sơ cấp</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pacing w:val="-2"/>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pacing w:val="-2"/>
                <w:sz w:val="28"/>
                <w:szCs w:val="28"/>
              </w:rPr>
            </w:pP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pacing w:val="-2"/>
                <w:sz w:val="28"/>
                <w:szCs w:val="28"/>
                <w:lang w:val="en-US"/>
              </w:rPr>
            </w:pPr>
            <w:r w:rsidRPr="00611333">
              <w:rPr>
                <w:rFonts w:ascii="Times New Roman" w:eastAsia="Times New Roman" w:hAnsi="Times New Roman"/>
                <w:spacing w:val="-2"/>
                <w:sz w:val="28"/>
                <w:szCs w:val="28"/>
                <w:lang w:val="en-US"/>
              </w:rPr>
              <w:t>Bài tập</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pacing w:val="-2"/>
                <w:sz w:val="28"/>
                <w:szCs w:val="28"/>
                <w:lang w:val="en-US"/>
              </w:rPr>
            </w:pPr>
            <w:r w:rsidRPr="00611333">
              <w:rPr>
                <w:rFonts w:ascii="Times New Roman" w:eastAsia="Times New Roman" w:hAnsi="Times New Roman"/>
                <w:i/>
                <w:spacing w:val="-2"/>
                <w:sz w:val="28"/>
                <w:szCs w:val="28"/>
                <w:lang w:val="en-US"/>
              </w:rPr>
              <w:t>2</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 Cổ phiếu của công ty cổ phần</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0,5</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2.2.1. Công ty cổ phần và các dạng cổ phiếu của công ty</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2.2.2. Cổ phiếu thường (cổ phiếu phổ thông)</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2.2.3. Cổ phiếu ưu đãi</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2.2.4. Phát hành cổ phiếu của công ty cổ phần</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 Trái phiếu</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0,5</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2.3.1. Những đặc trưng của một trái phiếu</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2.3.2. Phân loại trái phiếu</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2.4. Chào bán chứng khoán ra công chúng</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pacing w:val="-16"/>
                <w:sz w:val="28"/>
                <w:szCs w:val="28"/>
              </w:rPr>
            </w:pPr>
            <w:r w:rsidRPr="00611333">
              <w:rPr>
                <w:rFonts w:ascii="Times New Roman" w:eastAsia="Times New Roman" w:hAnsi="Times New Roman"/>
                <w:spacing w:val="-16"/>
                <w:sz w:val="28"/>
                <w:szCs w:val="28"/>
              </w:rPr>
              <w:t>2.4.1. Thủ tục chủ yếu chào bán chứng khoán lần đầu ra công chúng</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pacing w:val="-8"/>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pacing w:val="-8"/>
                <w:sz w:val="28"/>
                <w:szCs w:val="28"/>
              </w:rPr>
            </w:pP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pacing w:val="-8"/>
                <w:sz w:val="28"/>
                <w:szCs w:val="28"/>
              </w:rPr>
            </w:pPr>
            <w:r w:rsidRPr="00611333">
              <w:rPr>
                <w:rFonts w:ascii="Times New Roman" w:eastAsia="Times New Roman" w:hAnsi="Times New Roman"/>
                <w:spacing w:val="-8"/>
                <w:sz w:val="28"/>
                <w:szCs w:val="28"/>
              </w:rPr>
              <w:lastRenderedPageBreak/>
              <w:t>2.4.2. Các ph</w:t>
            </w:r>
            <w:r w:rsidRPr="00611333">
              <w:rPr>
                <w:rFonts w:ascii="Times New Roman" w:eastAsia="Times New Roman" w:hAnsi="Times New Roman"/>
                <w:spacing w:val="-8"/>
                <w:sz w:val="28"/>
                <w:szCs w:val="28"/>
              </w:rPr>
              <w:softHyphen/>
              <w:t>ương pháp chào bán công khai chứng khoán mới</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9001C0">
        <w:tc>
          <w:tcPr>
            <w:tcW w:w="6946"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567"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2</w:t>
            </w: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lang w:val="en-US" w:eastAsia="vi-VN"/>
              </w:rPr>
              <w:t>giờ</w:t>
            </w:r>
          </w:p>
        </w:tc>
      </w:tr>
    </w:tbl>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 xml:space="preserve">Chương 3: Thị trường chứng khoán thứ cấp               </w:t>
      </w:r>
      <w:r w:rsidRPr="00611333">
        <w:rPr>
          <w:rFonts w:ascii="Times New Roman" w:eastAsia="Times New Roman" w:hAnsi="Times New Roman"/>
          <w:b/>
          <w:bCs/>
          <w:sz w:val="28"/>
          <w:szCs w:val="28"/>
          <w:lang w:eastAsia="vi-VN"/>
        </w:rPr>
        <w:tab/>
      </w:r>
    </w:p>
    <w:p w:rsidR="00B01945" w:rsidRPr="00611333" w:rsidRDefault="00B01945" w:rsidP="00F74021">
      <w:pPr>
        <w:spacing w:line="288" w:lineRule="auto"/>
        <w:jc w:val="right"/>
        <w:rPr>
          <w:rFonts w:ascii="Times New Roman" w:eastAsia="Times New Roman" w:hAnsi="Times New Roman"/>
          <w:bCs/>
          <w:sz w:val="28"/>
          <w:szCs w:val="28"/>
          <w:lang w:val="en-US"/>
        </w:rPr>
      </w:pPr>
      <w:r w:rsidRPr="00611333">
        <w:rPr>
          <w:rFonts w:ascii="Times New Roman" w:eastAsia="Times New Roman" w:hAnsi="Times New Roman"/>
          <w:bCs/>
          <w:i/>
          <w:sz w:val="28"/>
          <w:szCs w:val="28"/>
          <w:lang w:eastAsia="vi-VN"/>
        </w:rPr>
        <w:t>Thời gian: 12 giờ</w:t>
      </w:r>
      <w:r w:rsidRPr="00611333">
        <w:rPr>
          <w:rFonts w:ascii="Times New Roman" w:eastAsia="Times New Roman" w:hAnsi="Times New Roman"/>
          <w:bCs/>
          <w:i/>
          <w:sz w:val="28"/>
          <w:szCs w:val="28"/>
          <w:lang w:val="en-US" w:eastAsia="vi-VN"/>
        </w:rPr>
        <w:t>(LT: 4 giờ, BT: 7 giờ, KT: 1 giờ)</w:t>
      </w:r>
    </w:p>
    <w:p w:rsidR="00B01945" w:rsidRPr="00611333" w:rsidRDefault="00B01945" w:rsidP="00F74021">
      <w:pPr>
        <w:tabs>
          <w:tab w:val="left" w:pos="0"/>
        </w:tabs>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rPr>
        <w:t>1. Mục tiêu:</w:t>
      </w:r>
    </w:p>
    <w:p w:rsidR="00B01945" w:rsidRPr="00611333" w:rsidRDefault="00B01945" w:rsidP="00F74021">
      <w:pPr>
        <w:tabs>
          <w:tab w:val="left" w:pos="0"/>
        </w:tabs>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khái niệm, đặc điểm và cấu trúc của thị trường chứng khoán thứ cấp;</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khái niệm, chức năng và cơ cấu tổ chức của sở giao dịch chứng khoán;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cơ chế hình thành giá tại sở giao dịch chứng khoán;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các loại hình giao dịch trên thị trường CK thứ cấp;</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đặc điểm  và các phương thức giao dịch tại thị trường chứng khoán OTC;</w:t>
      </w:r>
      <w:r w:rsidRPr="00611333">
        <w:rPr>
          <w:rFonts w:ascii="Times New Roman" w:eastAsia="Times New Roman" w:hAnsi="Times New Roman"/>
          <w:sz w:val="28"/>
          <w:szCs w:val="28"/>
          <w:lang w:val="en-US" w:eastAsia="vi-VN"/>
        </w:rPr>
        <w:tab/>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vai trò và các nghiệp vụ kinh doanh của công ty CK.</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Về kỹ năng: </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Phân biệt thị trường CK sơ cấp và thị trường chứng khoán thứ cấp;</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diện các hình thức niêm yết chứng khoán trên TTCK thứ cấp;</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biết được cơ chế hình thành giá trên sàn giao dịch;</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Nhận diện các loại hình giao dịch trên TTCK thứ cấp;</w:t>
      </w:r>
    </w:p>
    <w:p w:rsidR="00B01945" w:rsidRPr="00611333" w:rsidRDefault="00B01945" w:rsidP="00F74021">
      <w:pPr>
        <w:spacing w:line="288" w:lineRule="auto"/>
        <w:ind w:firstLine="720"/>
        <w:jc w:val="both"/>
        <w:rPr>
          <w:rFonts w:ascii="Times New Roman" w:eastAsia="Times New Roman" w:hAnsi="Times New Roman"/>
          <w:spacing w:val="-4"/>
          <w:sz w:val="28"/>
          <w:szCs w:val="28"/>
          <w:lang w:val="en-US" w:eastAsia="vi-VN"/>
        </w:rPr>
      </w:pPr>
      <w:r w:rsidRPr="00611333">
        <w:rPr>
          <w:rFonts w:ascii="Times New Roman" w:eastAsia="Times New Roman" w:hAnsi="Times New Roman"/>
          <w:spacing w:val="-4"/>
          <w:sz w:val="28"/>
          <w:szCs w:val="28"/>
          <w:lang w:val="en-US" w:eastAsia="vi-VN"/>
        </w:rPr>
        <w:t xml:space="preserve">+ Phân biệt giao dịch tại Sở giao dịch CK và giao dịch trên thị trường OTC; </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Phân biệt nghiệp vụ kinh doanh và tự doanh chứng khoán của công ty chứng khoán.</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Về năng lực tự chủ và trách nhiệm: </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Nhận thức đúng đắn</w:t>
      </w:r>
      <w:r w:rsidRPr="00611333">
        <w:rPr>
          <w:rFonts w:ascii="Times New Roman" w:eastAsia="Times New Roman" w:hAnsi="Times New Roman"/>
          <w:sz w:val="28"/>
          <w:szCs w:val="28"/>
          <w:lang w:val="en-US" w:eastAsia="vi-VN"/>
        </w:rPr>
        <w:t xml:space="preserve"> về sự cần thiết tìm hiểu các hoạt động của thị trường chứng khoán nói riêng, thị trường tài chính nói chung của sinh viên trong quá trình học tập và làm việc</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Trung thực</w:t>
      </w:r>
      <w:r w:rsidRPr="00611333">
        <w:rPr>
          <w:rFonts w:ascii="Times New Roman" w:eastAsia="Times New Roman" w:hAnsi="Times New Roman"/>
          <w:sz w:val="28"/>
          <w:szCs w:val="28"/>
        </w:rPr>
        <w:t>,</w:t>
      </w:r>
      <w:r w:rsidRPr="00611333">
        <w:rPr>
          <w:rFonts w:ascii="Times New Roman" w:eastAsia="Times New Roman" w:hAnsi="Times New Roman"/>
          <w:sz w:val="28"/>
          <w:szCs w:val="28"/>
          <w:lang w:val="en-US"/>
        </w:rPr>
        <w:t xml:space="preserve"> cẩn trọng,có ý thức </w:t>
      </w:r>
      <w:r w:rsidRPr="00611333">
        <w:rPr>
          <w:rFonts w:ascii="Times New Roman" w:eastAsia="Times New Roman" w:hAnsi="Times New Roman"/>
          <w:sz w:val="28"/>
          <w:szCs w:val="28"/>
        </w:rPr>
        <w:t xml:space="preserve">chấp hành </w:t>
      </w:r>
      <w:r w:rsidRPr="00611333">
        <w:rPr>
          <w:rFonts w:ascii="Times New Roman" w:eastAsia="Times New Roman" w:hAnsi="Times New Roman"/>
          <w:sz w:val="28"/>
          <w:szCs w:val="28"/>
          <w:lang w:val="en-US"/>
        </w:rPr>
        <w:t xml:space="preserve">tốt chính sách của nhà nước vàcác văn bản </w:t>
      </w:r>
      <w:r w:rsidRPr="00611333">
        <w:rPr>
          <w:rFonts w:ascii="Times New Roman" w:eastAsia="Times New Roman" w:hAnsi="Times New Roman"/>
          <w:sz w:val="28"/>
          <w:szCs w:val="28"/>
        </w:rPr>
        <w:t>Luật</w:t>
      </w:r>
      <w:r w:rsidRPr="00611333">
        <w:rPr>
          <w:rFonts w:ascii="Times New Roman" w:eastAsia="Times New Roman" w:hAnsi="Times New Roman"/>
          <w:sz w:val="28"/>
          <w:szCs w:val="28"/>
          <w:lang w:val="en-US"/>
        </w:rPr>
        <w:t xml:space="preserve"> Doanh nghiệp, Luật</w:t>
      </w:r>
      <w:r w:rsidRPr="00611333">
        <w:rPr>
          <w:rFonts w:ascii="Times New Roman" w:eastAsia="Times New Roman" w:hAnsi="Times New Roman"/>
          <w:sz w:val="28"/>
          <w:szCs w:val="28"/>
        </w:rPr>
        <w:t xml:space="preserve"> chứng khoán</w:t>
      </w:r>
      <w:r w:rsidRPr="00611333">
        <w:rPr>
          <w:rFonts w:ascii="Times New Roman" w:eastAsia="Times New Roman" w:hAnsi="Times New Roman"/>
          <w:sz w:val="28"/>
          <w:szCs w:val="28"/>
          <w:lang w:val="en-US"/>
        </w:rPr>
        <w:t>, ...</w:t>
      </w:r>
    </w:p>
    <w:p w:rsidR="00B01945" w:rsidRPr="00611333" w:rsidRDefault="00B01945" w:rsidP="00F74021">
      <w:pPr>
        <w:widowControl w:val="0"/>
        <w:tabs>
          <w:tab w:val="left" w:pos="0"/>
        </w:tabs>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2. Nội dung chương:</w:t>
      </w:r>
    </w:p>
    <w:tbl>
      <w:tblPr>
        <w:tblW w:w="0" w:type="auto"/>
        <w:tblInd w:w="959" w:type="dxa"/>
        <w:tblLook w:val="04A0"/>
      </w:tblPr>
      <w:tblGrid>
        <w:gridCol w:w="6520"/>
        <w:gridCol w:w="831"/>
        <w:gridCol w:w="870"/>
      </w:tblGrid>
      <w:tr w:rsidR="00B01945" w:rsidRPr="00611333" w:rsidTr="00B01945">
        <w:tc>
          <w:tcPr>
            <w:tcW w:w="6520" w:type="dxa"/>
          </w:tcPr>
          <w:p w:rsidR="00B01945" w:rsidRPr="00611333" w:rsidRDefault="00B01945" w:rsidP="00F74021">
            <w:pPr>
              <w:widowControl w:val="0"/>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 Đặc điểm và cấu trúc của thị trường chứng khoán thứ cấp</w:t>
            </w:r>
          </w:p>
        </w:tc>
        <w:tc>
          <w:tcPr>
            <w:tcW w:w="831" w:type="dxa"/>
          </w:tcPr>
          <w:p w:rsidR="00B01945" w:rsidRPr="00611333" w:rsidRDefault="00B01945" w:rsidP="00F74021">
            <w:pPr>
              <w:widowControl w:val="0"/>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0,5</w:t>
            </w:r>
          </w:p>
        </w:tc>
        <w:tc>
          <w:tcPr>
            <w:tcW w:w="870" w:type="dxa"/>
          </w:tcPr>
          <w:p w:rsidR="00B01945" w:rsidRPr="00611333" w:rsidRDefault="00B01945" w:rsidP="00F74021">
            <w:pPr>
              <w:widowControl w:val="0"/>
              <w:tabs>
                <w:tab w:val="left" w:pos="0"/>
              </w:tabs>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2.1.1. Đặc điểm của thị trường thứ cấp</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2.1.2.  Cấu trúc của thị tr</w:t>
            </w:r>
            <w:r w:rsidRPr="00611333">
              <w:rPr>
                <w:rFonts w:ascii="Times New Roman" w:eastAsia="Times New Roman" w:hAnsi="Times New Roman"/>
                <w:sz w:val="28"/>
                <w:szCs w:val="28"/>
              </w:rPr>
              <w:softHyphen/>
              <w:t>ường thứ cấp</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7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 Sở giao dịch chứng khoán</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0,5</w:t>
            </w:r>
          </w:p>
        </w:tc>
        <w:tc>
          <w:tcPr>
            <w:tcW w:w="87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pacing w:val="-12"/>
                <w:sz w:val="28"/>
                <w:szCs w:val="28"/>
              </w:rPr>
            </w:pPr>
            <w:r w:rsidRPr="00611333">
              <w:rPr>
                <w:rFonts w:ascii="Times New Roman" w:eastAsia="Times New Roman" w:hAnsi="Times New Roman"/>
                <w:spacing w:val="-12"/>
                <w:sz w:val="28"/>
                <w:szCs w:val="28"/>
              </w:rPr>
              <w:t>2.2.1. Khái niệm và chức năng của Sở giao dịch chứng khoán</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lastRenderedPageBreak/>
              <w:t>2.2.2. Cơ cấu tổ chức của sở giao dịch</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2.2.3. Niêm yết chứng khoán</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7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 Hệ thống giao dịch tại sở giao dịch chứng khoán</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7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w:t>
            </w:r>
            <w:r w:rsidRPr="00611333">
              <w:rPr>
                <w:rFonts w:ascii="Times New Roman" w:eastAsia="Times New Roman" w:hAnsi="Times New Roman"/>
                <w:sz w:val="28"/>
                <w:szCs w:val="28"/>
                <w:lang w:val="en-US"/>
              </w:rPr>
              <w:t>1</w:t>
            </w:r>
            <w:r w:rsidRPr="00611333">
              <w:rPr>
                <w:rFonts w:ascii="Times New Roman" w:eastAsia="Times New Roman" w:hAnsi="Times New Roman"/>
                <w:sz w:val="28"/>
                <w:szCs w:val="28"/>
              </w:rPr>
              <w:t>. Cơ cấu hình thành giá trong sở giao dịch</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w:t>
            </w: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 Các loại hình giao dịch</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w:t>
            </w:r>
            <w:r w:rsidRPr="00611333">
              <w:rPr>
                <w:rFonts w:ascii="Times New Roman" w:eastAsia="Times New Roman" w:hAnsi="Times New Roman"/>
                <w:sz w:val="28"/>
                <w:szCs w:val="28"/>
                <w:lang w:val="en-US"/>
              </w:rPr>
              <w:t>3</w:t>
            </w:r>
            <w:r w:rsidRPr="00611333">
              <w:rPr>
                <w:rFonts w:ascii="Times New Roman" w:eastAsia="Times New Roman" w:hAnsi="Times New Roman"/>
                <w:sz w:val="28"/>
                <w:szCs w:val="28"/>
              </w:rPr>
              <w:t>. Hệ thống thông tin thị trường</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2</w:t>
            </w:r>
          </w:p>
        </w:tc>
        <w:tc>
          <w:tcPr>
            <w:tcW w:w="87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2.4. Thị trường chứng khoán phi tập trung (OTC)</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7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pacing w:val="-6"/>
                <w:sz w:val="28"/>
                <w:szCs w:val="28"/>
              </w:rPr>
            </w:pPr>
            <w:r w:rsidRPr="00611333">
              <w:rPr>
                <w:rFonts w:ascii="Times New Roman" w:eastAsia="Times New Roman" w:hAnsi="Times New Roman"/>
                <w:spacing w:val="-6"/>
                <w:sz w:val="28"/>
                <w:szCs w:val="28"/>
              </w:rPr>
              <w:t>2.4.1. Khái niệm đặc điểm của thị trường chứng khoán phi tập trung</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pacing w:val="-6"/>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pacing w:val="-6"/>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2.4.2. Phương thức giao dịch trên thị trường OTC</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2</w:t>
            </w:r>
          </w:p>
        </w:tc>
        <w:tc>
          <w:tcPr>
            <w:tcW w:w="87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2.5. Công ty chứng khoán</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7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2.5.1. Vai trò của công ty chứng khoán</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 xml:space="preserve">2.5.2. Các nghiệp vụ kinh doanh của công ty </w:t>
            </w:r>
            <w:r w:rsidRPr="00611333">
              <w:rPr>
                <w:rFonts w:ascii="Times New Roman" w:eastAsia="Times New Roman" w:hAnsi="Times New Roman"/>
                <w:sz w:val="28"/>
                <w:szCs w:val="28"/>
                <w:lang w:val="en-US"/>
              </w:rPr>
              <w:t>CK</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7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7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520"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Kiểm tra định kỳ</w:t>
            </w:r>
          </w:p>
        </w:tc>
        <w:tc>
          <w:tcPr>
            <w:tcW w:w="83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7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bl>
    <w:p w:rsidR="004F7668" w:rsidRDefault="004F7668" w:rsidP="00F74021">
      <w:pPr>
        <w:spacing w:line="288" w:lineRule="auto"/>
        <w:jc w:val="both"/>
        <w:rPr>
          <w:rFonts w:ascii="Times New Roman" w:eastAsia="Times New Roman" w:hAnsi="Times New Roman"/>
          <w:b/>
          <w:bCs/>
          <w:sz w:val="28"/>
          <w:szCs w:val="28"/>
          <w:lang w:val="en-US" w:eastAsia="vi-VN"/>
        </w:rPr>
      </w:pPr>
    </w:p>
    <w:p w:rsidR="00B01945" w:rsidRPr="00611333" w:rsidRDefault="00B01945" w:rsidP="00F74021">
      <w:pPr>
        <w:spacing w:line="288"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b/>
          <w:bCs/>
          <w:sz w:val="28"/>
          <w:szCs w:val="28"/>
          <w:lang w:eastAsia="vi-VN"/>
        </w:rPr>
        <w:t xml:space="preserve">Chương 4: Phân tích chứng khoán và đầu tư chứng khoán  </w:t>
      </w:r>
    </w:p>
    <w:p w:rsidR="00B01945" w:rsidRPr="00611333" w:rsidRDefault="00B01945" w:rsidP="00F74021">
      <w:pPr>
        <w:spacing w:line="288" w:lineRule="auto"/>
        <w:jc w:val="right"/>
        <w:rPr>
          <w:rFonts w:ascii="Times New Roman" w:eastAsia="Times New Roman" w:hAnsi="Times New Roman"/>
          <w:b/>
          <w:bCs/>
          <w:sz w:val="28"/>
          <w:szCs w:val="28"/>
          <w:lang w:val="en-US" w:eastAsia="vi-VN"/>
        </w:rPr>
      </w:pPr>
      <w:r w:rsidRPr="00611333">
        <w:rPr>
          <w:rFonts w:ascii="Times New Roman" w:eastAsia="Times New Roman" w:hAnsi="Times New Roman"/>
          <w:bCs/>
          <w:i/>
          <w:sz w:val="28"/>
          <w:szCs w:val="28"/>
          <w:lang w:eastAsia="vi-VN"/>
        </w:rPr>
        <w:t>Thời gian: 15 giờ</w:t>
      </w:r>
      <w:r w:rsidRPr="00611333">
        <w:rPr>
          <w:rFonts w:ascii="Times New Roman" w:eastAsia="Times New Roman" w:hAnsi="Times New Roman"/>
          <w:bCs/>
          <w:i/>
          <w:sz w:val="28"/>
          <w:szCs w:val="28"/>
          <w:lang w:val="en-US" w:eastAsia="vi-VN"/>
        </w:rPr>
        <w:t>(LT: 5 giờ, BT: 9 giờ, KT: 1 giờ)</w:t>
      </w:r>
    </w:p>
    <w:p w:rsidR="00B01945" w:rsidRPr="00611333" w:rsidRDefault="00B01945" w:rsidP="00F74021">
      <w:pPr>
        <w:tabs>
          <w:tab w:val="left" w:pos="0"/>
        </w:tabs>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rPr>
        <w:t>1. Mục tiêu:</w:t>
      </w:r>
    </w:p>
    <w:p w:rsidR="00B01945" w:rsidRPr="00611333" w:rsidRDefault="00B01945" w:rsidP="00F74021">
      <w:pPr>
        <w:tabs>
          <w:tab w:val="left" w:pos="0"/>
        </w:tabs>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Về kiến thức:</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cách xác định tiền lãi theo các tính lãi đơn và lãi kép;</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công thức tính giá trị hiện tại của tiền;</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công thức định giá trái phiếu và cổ phiếu;</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được công thức tính chỉ số giá trên thị trường chứng khoán;</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Trình bày các nhân tố ảnh hưởng đến quyết định đầu tư chứng khoán.</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Về kỹ năng:</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Xác định chính xác số tiền lãi theo lãi đơn, lãi kép và giá trị hiện tại của một khoản tiền, một dòng tiền;</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Ước định chính xác giá trái phiếu, cổ phiếu trong từng trường hợp cụ thể từ đó đưa ra quyết định đầu tư;</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Xác định chính xác các chỉ số giá của thị trường trong từng trường hợp cụ thể;</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Phân tích các nhân tố chủ yếu ảnh hưởng đến quyết định đầu tư chứng khoán trên thị trường.</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lastRenderedPageBreak/>
        <w:t xml:space="preserve">- Về năng lực tự chủ và trách nhiệm: </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eastAsia="vi-VN"/>
        </w:rPr>
        <w:t>Nhận thức đúng đắn</w:t>
      </w:r>
      <w:r w:rsidRPr="00611333">
        <w:rPr>
          <w:rFonts w:ascii="Times New Roman" w:eastAsia="Times New Roman" w:hAnsi="Times New Roman"/>
          <w:sz w:val="28"/>
          <w:szCs w:val="28"/>
          <w:lang w:val="en-US" w:eastAsia="vi-VN"/>
        </w:rPr>
        <w:t xml:space="preserve"> về sự cần thiết tìm hiểu các hoạt động của thị trường chứng khoán nói riêng, thị trường tài chính nói chung của sinh viên trong quá trình học tập và làm việc</w:t>
      </w:r>
    </w:p>
    <w:p w:rsidR="00B01945" w:rsidRPr="00611333" w:rsidRDefault="00B01945" w:rsidP="00F74021">
      <w:pPr>
        <w:widowControl w:val="0"/>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Trung thực</w:t>
      </w:r>
      <w:r w:rsidRPr="00611333">
        <w:rPr>
          <w:rFonts w:ascii="Times New Roman" w:eastAsia="Times New Roman" w:hAnsi="Times New Roman"/>
          <w:sz w:val="28"/>
          <w:szCs w:val="28"/>
        </w:rPr>
        <w:t>,</w:t>
      </w:r>
      <w:r w:rsidRPr="00611333">
        <w:rPr>
          <w:rFonts w:ascii="Times New Roman" w:eastAsia="Times New Roman" w:hAnsi="Times New Roman"/>
          <w:sz w:val="28"/>
          <w:szCs w:val="28"/>
          <w:lang w:val="en-US"/>
        </w:rPr>
        <w:t xml:space="preserve"> cẩn trọng,có ý thức </w:t>
      </w:r>
      <w:r w:rsidRPr="00611333">
        <w:rPr>
          <w:rFonts w:ascii="Times New Roman" w:eastAsia="Times New Roman" w:hAnsi="Times New Roman"/>
          <w:sz w:val="28"/>
          <w:szCs w:val="28"/>
        </w:rPr>
        <w:t xml:space="preserve">chấp hành </w:t>
      </w:r>
      <w:r w:rsidRPr="00611333">
        <w:rPr>
          <w:rFonts w:ascii="Times New Roman" w:eastAsia="Times New Roman" w:hAnsi="Times New Roman"/>
          <w:sz w:val="28"/>
          <w:szCs w:val="28"/>
          <w:lang w:val="en-US"/>
        </w:rPr>
        <w:t xml:space="preserve">tốt chính sách của nhà nước vàcác văn bản </w:t>
      </w:r>
      <w:r w:rsidRPr="00611333">
        <w:rPr>
          <w:rFonts w:ascii="Times New Roman" w:eastAsia="Times New Roman" w:hAnsi="Times New Roman"/>
          <w:sz w:val="28"/>
          <w:szCs w:val="28"/>
        </w:rPr>
        <w:t>Luật</w:t>
      </w:r>
      <w:r w:rsidRPr="00611333">
        <w:rPr>
          <w:rFonts w:ascii="Times New Roman" w:eastAsia="Times New Roman" w:hAnsi="Times New Roman"/>
          <w:sz w:val="28"/>
          <w:szCs w:val="28"/>
          <w:lang w:val="en-US"/>
        </w:rPr>
        <w:t xml:space="preserve"> Doanh nghiệp, Luật</w:t>
      </w:r>
      <w:r w:rsidRPr="00611333">
        <w:rPr>
          <w:rFonts w:ascii="Times New Roman" w:eastAsia="Times New Roman" w:hAnsi="Times New Roman"/>
          <w:sz w:val="28"/>
          <w:szCs w:val="28"/>
        </w:rPr>
        <w:t xml:space="preserve"> chứng khoán</w:t>
      </w:r>
      <w:r w:rsidRPr="00611333">
        <w:rPr>
          <w:rFonts w:ascii="Times New Roman" w:eastAsia="Times New Roman" w:hAnsi="Times New Roman"/>
          <w:sz w:val="28"/>
          <w:szCs w:val="28"/>
          <w:lang w:val="en-US"/>
        </w:rPr>
        <w:t>, ...</w:t>
      </w:r>
    </w:p>
    <w:p w:rsidR="00B01945" w:rsidRPr="00611333" w:rsidRDefault="00B01945" w:rsidP="00F74021">
      <w:pPr>
        <w:tabs>
          <w:tab w:val="left" w:pos="0"/>
        </w:tabs>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2. Nội dung chương:</w:t>
      </w:r>
    </w:p>
    <w:tbl>
      <w:tblPr>
        <w:tblW w:w="0" w:type="auto"/>
        <w:tblInd w:w="675" w:type="dxa"/>
        <w:tblLook w:val="04A0"/>
      </w:tblPr>
      <w:tblGrid>
        <w:gridCol w:w="6804"/>
        <w:gridCol w:w="851"/>
        <w:gridCol w:w="850"/>
      </w:tblGrid>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 Lãi suất và các vấn đề liên quan đến lãi suất</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2.1.1. Lãi đơn, lãi kép và giá trị tương lai.</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2.1.2. Kỳ hạn tính lãi và giá trị kép.</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2.1.3. Giá trị hiện tại</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2</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 Phân tích trái phiếu</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2.2.1. Uớc định giá trái phiếu</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2.2.2. Mối quan hệ giữa lãi suất trên thị trường, giá trái phiếu và các lãi suất của trái phiếu</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pacing w:val="-6"/>
                <w:sz w:val="28"/>
                <w:szCs w:val="28"/>
              </w:rPr>
            </w:pPr>
            <w:r w:rsidRPr="00611333">
              <w:rPr>
                <w:rFonts w:ascii="Times New Roman" w:eastAsia="Times New Roman" w:hAnsi="Times New Roman"/>
                <w:spacing w:val="-6"/>
                <w:sz w:val="28"/>
                <w:szCs w:val="28"/>
              </w:rPr>
              <w:t>2.2.3. Các nhân tố chủ yếu ảnh hưởng đến giá thị trường của trái phiếu.</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pacing w:val="-6"/>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pacing w:val="-6"/>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pacing w:val="-6"/>
                <w:sz w:val="28"/>
                <w:szCs w:val="28"/>
                <w:lang w:val="en-US"/>
              </w:rPr>
            </w:pPr>
            <w:r w:rsidRPr="00611333">
              <w:rPr>
                <w:rFonts w:ascii="Times New Roman" w:eastAsia="Times New Roman" w:hAnsi="Times New Roman"/>
                <w:spacing w:val="-6"/>
                <w:sz w:val="28"/>
                <w:szCs w:val="28"/>
                <w:lang w:val="en-US"/>
              </w:rPr>
              <w:t>Bài tập</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pacing w:val="-6"/>
                <w:sz w:val="28"/>
                <w:szCs w:val="28"/>
                <w:lang w:val="en-US"/>
              </w:rPr>
            </w:pPr>
            <w:r w:rsidRPr="00611333">
              <w:rPr>
                <w:rFonts w:ascii="Times New Roman" w:eastAsia="Times New Roman" w:hAnsi="Times New Roman"/>
                <w:i/>
                <w:spacing w:val="-6"/>
                <w:sz w:val="28"/>
                <w:szCs w:val="28"/>
                <w:lang w:val="en-US"/>
              </w:rPr>
              <w:t>3</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 Phân tích cổ phiếu</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2.3.1. Định giá cổ phiếu</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pacing w:val="-8"/>
                <w:sz w:val="28"/>
                <w:szCs w:val="28"/>
              </w:rPr>
            </w:pPr>
            <w:r w:rsidRPr="00611333">
              <w:rPr>
                <w:rFonts w:ascii="Times New Roman" w:eastAsia="Times New Roman" w:hAnsi="Times New Roman"/>
                <w:spacing w:val="-8"/>
                <w:sz w:val="28"/>
                <w:szCs w:val="28"/>
              </w:rPr>
              <w:t>2.3.2. Những nhân tố chủ yếu ảnh hưởng đến giá cổ phiếu trên thị trường.</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pacing w:val="-8"/>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pacing w:val="-8"/>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pacing w:val="-8"/>
                <w:sz w:val="28"/>
                <w:szCs w:val="28"/>
                <w:lang w:val="en-US"/>
              </w:rPr>
            </w:pPr>
            <w:r w:rsidRPr="00611333">
              <w:rPr>
                <w:rFonts w:ascii="Times New Roman" w:eastAsia="Times New Roman" w:hAnsi="Times New Roman"/>
                <w:spacing w:val="-8"/>
                <w:sz w:val="28"/>
                <w:szCs w:val="28"/>
                <w:lang w:val="en-US"/>
              </w:rPr>
              <w:t>Bài tập</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pacing w:val="-8"/>
                <w:sz w:val="28"/>
                <w:szCs w:val="28"/>
                <w:lang w:val="en-US"/>
              </w:rPr>
            </w:pPr>
            <w:r w:rsidRPr="00611333">
              <w:rPr>
                <w:rFonts w:ascii="Times New Roman" w:eastAsia="Times New Roman" w:hAnsi="Times New Roman"/>
                <w:i/>
                <w:spacing w:val="-8"/>
                <w:sz w:val="28"/>
                <w:szCs w:val="28"/>
                <w:lang w:val="en-US"/>
              </w:rPr>
              <w:t>2</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2.4. Các chỉ số của thị trường chứng khoán</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4.1. Chỉ số giá</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lang w:val="en-US"/>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lang w:val="en-US"/>
              </w:rPr>
              <w:t>2.</w:t>
            </w:r>
            <w:r w:rsidRPr="00611333">
              <w:rPr>
                <w:rFonts w:ascii="Times New Roman" w:eastAsia="Times New Roman" w:hAnsi="Times New Roman"/>
                <w:sz w:val="28"/>
                <w:szCs w:val="28"/>
              </w:rPr>
              <w:t>4.2. Hệ số giá trên thu nhập (price - Earnings Ratio - PER)</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lang w:val="en-US"/>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2.4.3. Tỷ suất lợi tức cổ phần</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2.4.4. Tổng giá trị thị trường và khối lượng, giá trị giao dịch</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Bài tập</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2</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pacing w:val="-4"/>
                <w:sz w:val="28"/>
                <w:szCs w:val="28"/>
              </w:rPr>
            </w:pPr>
            <w:r w:rsidRPr="00611333">
              <w:rPr>
                <w:rFonts w:ascii="Times New Roman" w:eastAsia="Times New Roman" w:hAnsi="Times New Roman"/>
                <w:spacing w:val="-4"/>
                <w:sz w:val="28"/>
                <w:szCs w:val="28"/>
              </w:rPr>
              <w:t>2.5. Mục tiêu và các nhân tố chủ yếu ảnh hưởng đến quyết định đầu tư</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pacing w:val="-4"/>
                <w:sz w:val="28"/>
                <w:szCs w:val="28"/>
                <w:lang w:val="en-US"/>
              </w:rPr>
            </w:pPr>
            <w:r w:rsidRPr="00611333">
              <w:rPr>
                <w:rFonts w:ascii="Times New Roman" w:eastAsia="Times New Roman" w:hAnsi="Times New Roman"/>
                <w:i/>
                <w:spacing w:val="-4"/>
                <w:sz w:val="28"/>
                <w:szCs w:val="28"/>
                <w:lang w:val="en-US"/>
              </w:rPr>
              <w:t>1</w:t>
            </w:r>
          </w:p>
        </w:tc>
        <w:tc>
          <w:tcPr>
            <w:tcW w:w="850" w:type="dxa"/>
          </w:tcPr>
          <w:p w:rsidR="00B01945" w:rsidRPr="00611333" w:rsidRDefault="00B01945" w:rsidP="00F74021">
            <w:pPr>
              <w:spacing w:line="288" w:lineRule="auto"/>
              <w:rPr>
                <w:rFonts w:ascii="Times New Roman" w:hAnsi="Times New Roman"/>
                <w:sz w:val="28"/>
                <w:szCs w:val="28"/>
              </w:rPr>
            </w:pPr>
            <w:r w:rsidRPr="00611333">
              <w:rPr>
                <w:rFonts w:ascii="Times New Roman" w:eastAsia="Times New Roman" w:hAnsi="Times New Roman"/>
                <w:i/>
                <w:sz w:val="28"/>
                <w:szCs w:val="28"/>
                <w:lang w:val="en-US" w:eastAsia="vi-VN"/>
              </w:rPr>
              <w:t>giờ</w:t>
            </w: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t>2.5.1. Mục đích của đầu tư chứng khoán</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pacing w:val="6"/>
                <w:sz w:val="28"/>
                <w:szCs w:val="28"/>
              </w:rPr>
            </w:pPr>
            <w:r w:rsidRPr="00611333">
              <w:rPr>
                <w:rFonts w:ascii="Times New Roman" w:eastAsia="Times New Roman" w:hAnsi="Times New Roman"/>
                <w:spacing w:val="6"/>
                <w:sz w:val="28"/>
                <w:szCs w:val="28"/>
              </w:rPr>
              <w:t>2.5.2. Những yếu tố chủ yếu ảnh hưởng đến quyết định đầu tư chứng khoán.</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pacing w:val="6"/>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pacing w:val="6"/>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rPr>
            </w:pPr>
            <w:r w:rsidRPr="00611333">
              <w:rPr>
                <w:rFonts w:ascii="Times New Roman" w:eastAsia="Times New Roman" w:hAnsi="Times New Roman"/>
                <w:sz w:val="28"/>
                <w:szCs w:val="28"/>
              </w:rPr>
              <w:lastRenderedPageBreak/>
              <w:t xml:space="preserve">2.5.3. Đa dạng hoá đầu tư chứng khoán </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rPr>
            </w:pP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p>
        </w:tc>
      </w:tr>
      <w:tr w:rsidR="00B01945" w:rsidRPr="00611333" w:rsidTr="00B01945">
        <w:tc>
          <w:tcPr>
            <w:tcW w:w="6804" w:type="dxa"/>
          </w:tcPr>
          <w:p w:rsidR="00B01945" w:rsidRPr="00611333" w:rsidRDefault="00B01945" w:rsidP="00F74021">
            <w:pPr>
              <w:tabs>
                <w:tab w:val="left" w:pos="0"/>
              </w:tabs>
              <w:spacing w:line="288" w:lineRule="auto"/>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Kiểm tra định kỳ </w:t>
            </w:r>
          </w:p>
        </w:tc>
        <w:tc>
          <w:tcPr>
            <w:tcW w:w="851" w:type="dxa"/>
          </w:tcPr>
          <w:p w:rsidR="00B01945" w:rsidRPr="00611333" w:rsidRDefault="00B01945" w:rsidP="00F74021">
            <w:pPr>
              <w:tabs>
                <w:tab w:val="left" w:pos="0"/>
              </w:tabs>
              <w:spacing w:line="288"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0" w:type="dxa"/>
          </w:tcPr>
          <w:p w:rsidR="00B01945" w:rsidRPr="00611333" w:rsidRDefault="00B01945" w:rsidP="00F74021">
            <w:pPr>
              <w:tabs>
                <w:tab w:val="left" w:pos="0"/>
              </w:tabs>
              <w:spacing w:line="288" w:lineRule="auto"/>
              <w:rPr>
                <w:rFonts w:ascii="Times New Roman" w:eastAsia="Times New Roman" w:hAnsi="Times New Roman"/>
                <w:i/>
                <w:sz w:val="28"/>
                <w:szCs w:val="28"/>
              </w:rPr>
            </w:pPr>
            <w:r w:rsidRPr="00611333">
              <w:rPr>
                <w:rFonts w:ascii="Times New Roman" w:eastAsia="Times New Roman" w:hAnsi="Times New Roman"/>
                <w:i/>
                <w:sz w:val="28"/>
                <w:szCs w:val="28"/>
                <w:lang w:val="en-US" w:eastAsia="vi-VN"/>
              </w:rPr>
              <w:t>giờ</w:t>
            </w:r>
          </w:p>
        </w:tc>
      </w:tr>
    </w:tbl>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IV. Điều kiện thực hiện môn học:</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1. Phòng học chuyên môn hóa: Phòng học lý thuyết đáp ứng được điều kiện cho việc dạy và học.</w:t>
      </w:r>
    </w:p>
    <w:p w:rsidR="00B01945" w:rsidRPr="00611333" w:rsidRDefault="00B01945"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 Trang thiết bị máy móc: Máy tính, máy chiếu,  micro,..</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3. Học liệu, dụng cụ, nguyên vật liệu: </w:t>
      </w:r>
      <w:r w:rsidRPr="00611333">
        <w:rPr>
          <w:rFonts w:ascii="Times New Roman" w:eastAsia="Times New Roman" w:hAnsi="Times New Roman"/>
          <w:sz w:val="28"/>
          <w:szCs w:val="28"/>
          <w:lang w:val="en-US" w:eastAsia="vi-VN"/>
        </w:rPr>
        <w:t>Đề cương bài giảng,</w:t>
      </w:r>
      <w:r w:rsidRPr="00611333">
        <w:rPr>
          <w:rFonts w:ascii="Times New Roman" w:eastAsia="Times New Roman" w:hAnsi="Times New Roman"/>
          <w:sz w:val="28"/>
          <w:szCs w:val="28"/>
          <w:lang w:eastAsia="vi-VN"/>
        </w:rPr>
        <w:t xml:space="preserve"> giáo án, </w:t>
      </w:r>
      <w:r w:rsidRPr="00611333">
        <w:rPr>
          <w:rFonts w:ascii="Times New Roman" w:eastAsia="Times New Roman" w:hAnsi="Times New Roman"/>
          <w:sz w:val="28"/>
          <w:szCs w:val="28"/>
          <w:lang w:val="en-US" w:eastAsia="vi-VN"/>
        </w:rPr>
        <w:t xml:space="preserve">slide </w:t>
      </w:r>
      <w:r w:rsidRPr="00611333">
        <w:rPr>
          <w:rFonts w:ascii="Times New Roman" w:eastAsia="Times New Roman" w:hAnsi="Times New Roman"/>
          <w:sz w:val="28"/>
          <w:szCs w:val="28"/>
          <w:lang w:eastAsia="vi-VN"/>
        </w:rPr>
        <w:t>bài giảng môn học, tài liệu phát tay và các tài liệu liên quan khác</w:t>
      </w:r>
      <w:r w:rsidRPr="00611333">
        <w:rPr>
          <w:rFonts w:ascii="Times New Roman" w:eastAsia="Times New Roman" w:hAnsi="Times New Roman"/>
          <w:sz w:val="28"/>
          <w:szCs w:val="28"/>
          <w:lang w:val="en-US" w:eastAsia="vi-VN"/>
        </w:rPr>
        <w:t>: video, clip, ví dụ minh họa,</w:t>
      </w:r>
      <w:r w:rsidRPr="00611333">
        <w:rPr>
          <w:rFonts w:ascii="Times New Roman" w:eastAsia="Times New Roman" w:hAnsi="Times New Roman"/>
          <w:sz w:val="28"/>
          <w:szCs w:val="28"/>
          <w:lang w:eastAsia="vi-VN"/>
        </w:rPr>
        <w:t xml:space="preserve"> tài liệu tham khảo</w:t>
      </w:r>
      <w:r w:rsidRPr="00611333">
        <w:rPr>
          <w:rFonts w:ascii="Times New Roman" w:eastAsia="Times New Roman" w:hAnsi="Times New Roman"/>
          <w:sz w:val="28"/>
          <w:szCs w:val="28"/>
          <w:lang w:val="en-US" w:eastAsia="vi-VN"/>
        </w:rPr>
        <w:t>.</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4. Các điều kiện khác: </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 Nội dung và phương pháp, đánh giá:</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1. Nội dung:</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Kiến thức:</w:t>
      </w:r>
    </w:p>
    <w:p w:rsidR="00B01945" w:rsidRPr="00611333" w:rsidRDefault="00B01945" w:rsidP="00F74021">
      <w:pPr>
        <w:spacing w:line="288" w:lineRule="auto"/>
        <w:ind w:firstLine="709"/>
        <w:jc w:val="both"/>
        <w:rPr>
          <w:rFonts w:ascii="Times New Roman" w:eastAsia="Times New Roman" w:hAnsi="Times New Roman"/>
          <w:b/>
          <w:i/>
          <w:sz w:val="28"/>
          <w:szCs w:val="28"/>
        </w:rPr>
      </w:pPr>
      <w:r w:rsidRPr="00611333">
        <w:rPr>
          <w:rFonts w:ascii="Times New Roman" w:eastAsia="Times New Roman" w:hAnsi="Times New Roman"/>
          <w:sz w:val="28"/>
          <w:szCs w:val="28"/>
          <w:lang w:eastAsia="vi-VN"/>
        </w:rPr>
        <w:tab/>
      </w:r>
      <w:r w:rsidRPr="00611333">
        <w:rPr>
          <w:rFonts w:ascii="Times New Roman" w:eastAsia="Times New Roman" w:hAnsi="Times New Roman"/>
          <w:i/>
          <w:sz w:val="28"/>
          <w:szCs w:val="28"/>
        </w:rPr>
        <w:t xml:space="preserve">+ </w:t>
      </w:r>
      <w:r w:rsidRPr="00611333">
        <w:rPr>
          <w:rFonts w:ascii="Times New Roman" w:eastAsia="Times New Roman" w:hAnsi="Times New Roman"/>
          <w:sz w:val="28"/>
          <w:szCs w:val="28"/>
        </w:rPr>
        <w:t>Khái niệm thị trường chứng khoán và chứng khoán.</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b/>
          <w:i/>
          <w:sz w:val="28"/>
          <w:szCs w:val="28"/>
        </w:rPr>
        <w:t xml:space="preserve">+ </w:t>
      </w:r>
      <w:r w:rsidRPr="00611333">
        <w:rPr>
          <w:rFonts w:ascii="Times New Roman" w:eastAsia="Times New Roman" w:hAnsi="Times New Roman"/>
          <w:sz w:val="28"/>
          <w:szCs w:val="28"/>
        </w:rPr>
        <w:t>Lịch sử ra đời và phát triển của TTCK trên thế giới và Việt Nam.</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Các tổ chức và cá nhân tham gia vào thị trường chứng khoán</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Phân loại cổ phiếu trong công ty cổ phần và các loại trái phiếu</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Các phương pháp chào bán chứng khoán</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Các thủ tục chào bán chứng khoán ra công chúng</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Đặc điểm của sở giao dịch chứng khoán và cơ chế hình thành giá tại sở giao dịch</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Đặc điểm của thị trường chứng khoán phi tập trung</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Vai trò của công ty chứng khoán và các nghiệp vụ kinh doanh của công ty chứng khoán.</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Phương pháp định giá cổ phiếu và trái phiếu</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Cách xác định các chỉ số trên thị trường chứng khoán</w:t>
      </w:r>
    </w:p>
    <w:p w:rsidR="00B01945" w:rsidRPr="00611333" w:rsidRDefault="00B01945" w:rsidP="00F74021">
      <w:pPr>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rPr>
        <w:t>+ Khái niệm về trái phiếu quốc tế và cách phát trái phiếu trên thị trường trái phiếu quốc tế</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Kỹ năng: </w:t>
      </w:r>
    </w:p>
    <w:p w:rsidR="00B01945" w:rsidRPr="00611333" w:rsidRDefault="00B01945" w:rsidP="00F74021">
      <w:pPr>
        <w:spacing w:line="288" w:lineRule="auto"/>
        <w:ind w:firstLine="720"/>
        <w:jc w:val="both"/>
        <w:rPr>
          <w:rFonts w:ascii="Times New Roman" w:eastAsia="Times New Roman" w:hAnsi="Times New Roman"/>
          <w:spacing w:val="-4"/>
          <w:sz w:val="28"/>
          <w:szCs w:val="28"/>
          <w:lang w:val="en-US"/>
        </w:rPr>
      </w:pPr>
      <w:r w:rsidRPr="00611333">
        <w:rPr>
          <w:rFonts w:ascii="Times New Roman" w:eastAsia="Times New Roman" w:hAnsi="Times New Roman"/>
          <w:spacing w:val="-4"/>
          <w:sz w:val="28"/>
          <w:szCs w:val="28"/>
        </w:rPr>
        <w:t>+ So sánh thị trường chứng khoán sơ cấp và thị trường chứng khoán thứ cấp</w:t>
      </w:r>
      <w:r w:rsidRPr="00611333">
        <w:rPr>
          <w:rFonts w:ascii="Times New Roman" w:eastAsia="Times New Roman" w:hAnsi="Times New Roman"/>
          <w:spacing w:val="-4"/>
          <w:sz w:val="28"/>
          <w:szCs w:val="28"/>
          <w:lang w:val="en-US"/>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rPr>
        <w:t>+ Phân biệt được các phương thức phát hành chứng khoán</w:t>
      </w:r>
      <w:r w:rsidRPr="00611333">
        <w:rPr>
          <w:rFonts w:ascii="Times New Roman" w:eastAsia="Times New Roman" w:hAnsi="Times New Roman"/>
          <w:sz w:val="28"/>
          <w:szCs w:val="28"/>
          <w:lang w:val="en-US"/>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rPr>
        <w:t>+ Xác định được giá giao dịch chứng khoán tại sở giao dịch theo phương thức khớp lệnh định kỳ và liên tục</w:t>
      </w:r>
      <w:r w:rsidRPr="00611333">
        <w:rPr>
          <w:rFonts w:ascii="Times New Roman" w:eastAsia="Times New Roman" w:hAnsi="Times New Roman"/>
          <w:sz w:val="28"/>
          <w:szCs w:val="28"/>
          <w:lang w:val="en-US"/>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rPr>
        <w:t>+ Phân biệt được các loại cổ phiếu và trái phiếu</w:t>
      </w:r>
      <w:r w:rsidRPr="00611333">
        <w:rPr>
          <w:rFonts w:ascii="Times New Roman" w:eastAsia="Times New Roman" w:hAnsi="Times New Roman"/>
          <w:sz w:val="28"/>
          <w:szCs w:val="28"/>
          <w:lang w:val="en-US"/>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rPr>
      </w:pPr>
      <w:r w:rsidRPr="00611333">
        <w:rPr>
          <w:rFonts w:ascii="Times New Roman" w:eastAsia="Times New Roman" w:hAnsi="Times New Roman"/>
          <w:sz w:val="28"/>
          <w:szCs w:val="28"/>
        </w:rPr>
        <w:t>+ Xác định giá các loại cổ phiếu và trái phiếu trong từng trường hợp</w:t>
      </w:r>
      <w:r w:rsidRPr="00611333">
        <w:rPr>
          <w:rFonts w:ascii="Times New Roman" w:eastAsia="Times New Roman" w:hAnsi="Times New Roman"/>
          <w:sz w:val="28"/>
          <w:szCs w:val="28"/>
          <w:lang w:val="en-US"/>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Năng lực tự chủ và trách nhiệm:</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 Chấp hành nghiêm chỉnh nội quy, quy định và thời gian </w:t>
      </w:r>
      <w:r w:rsidRPr="00611333">
        <w:rPr>
          <w:rFonts w:ascii="Times New Roman" w:eastAsia="Times New Roman" w:hAnsi="Times New Roman"/>
          <w:sz w:val="28"/>
          <w:szCs w:val="28"/>
          <w:lang w:val="en-US" w:eastAsia="vi-VN"/>
        </w:rPr>
        <w:t>học tập;</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ab/>
        <w:t>+ Chủ động sáng tạo trong quá trình thực hiện nhiệm vụ được giao;</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Có khả năng làm việc độc lập, làm việc nhóm;</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xml:space="preserve">+ Tự học tập, lũy kiến thức, kinh nghiệm để nâng cao trình độ chuyên môn về </w:t>
      </w:r>
      <w:r w:rsidRPr="00611333">
        <w:rPr>
          <w:rFonts w:ascii="Times New Roman" w:eastAsia="Times New Roman" w:hAnsi="Times New Roman"/>
          <w:sz w:val="28"/>
          <w:szCs w:val="28"/>
          <w:lang w:val="en-US" w:eastAsia="vi-VN"/>
        </w:rPr>
        <w:t>thị trường chứng khoán.</w:t>
      </w:r>
    </w:p>
    <w:p w:rsidR="00B01945" w:rsidRPr="00611333" w:rsidRDefault="00B01945" w:rsidP="00F74021">
      <w:pPr>
        <w:spacing w:line="288" w:lineRule="auto"/>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ab/>
        <w:t>2. Phương pháp:</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pacing w:val="-4"/>
          <w:sz w:val="28"/>
          <w:szCs w:val="28"/>
          <w:lang w:eastAsia="vi-VN"/>
        </w:rPr>
        <w:tab/>
      </w:r>
      <w:r w:rsidRPr="00611333">
        <w:rPr>
          <w:rFonts w:ascii="Times New Roman" w:eastAsia="Times New Roman" w:hAnsi="Times New Roman"/>
          <w:sz w:val="28"/>
          <w:szCs w:val="28"/>
          <w:lang w:eastAsia="vi-VN"/>
        </w:rPr>
        <w:t>- Kiểm tra thường xuyên: kiểm tra vấn đáp, kiểm tra viết, kiểm tra một số nội dung bài tập trong mỗi buổi lên lớp, chấm điểm bài tập hoặc thảo luận.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Kiểm tra định kỳ: kiểm tra viết.</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 Thi kết thúc môn: Bài thi viết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B01945" w:rsidRPr="00611333" w:rsidRDefault="00B01945"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xml:space="preserve">1. Phạm vi áp dụng môn học: </w:t>
      </w:r>
      <w:r w:rsidRPr="00611333">
        <w:rPr>
          <w:rFonts w:ascii="Times New Roman" w:eastAsia="Times New Roman" w:hAnsi="Times New Roman"/>
          <w:spacing w:val="-2"/>
          <w:sz w:val="28"/>
          <w:szCs w:val="28"/>
          <w:lang w:eastAsia="vi-VN"/>
        </w:rPr>
        <w:t>Chương trình</w:t>
      </w:r>
      <w:r w:rsidRPr="00611333">
        <w:rPr>
          <w:rFonts w:ascii="Times New Roman" w:eastAsia="Times New Roman" w:hAnsi="Times New Roman"/>
          <w:spacing w:val="-2"/>
          <w:sz w:val="28"/>
          <w:szCs w:val="28"/>
          <w:lang w:val="en-US" w:eastAsia="vi-VN"/>
        </w:rPr>
        <w:t xml:space="preserve"> môn học được sử dụng để giảng dạy cho nghề Tài chính - Ngân hàng trình độ Cao đẳng</w:t>
      </w:r>
      <w:r w:rsidRPr="00611333">
        <w:rPr>
          <w:rFonts w:ascii="Times New Roman" w:eastAsia="Times New Roman" w:hAnsi="Times New Roman"/>
          <w:sz w:val="28"/>
          <w:szCs w:val="28"/>
          <w:lang w:val="en-US" w:eastAsia="vi-VN"/>
        </w:rPr>
        <w:t xml:space="preserve"> . Tổng thời gian thực hiện môn học là 45 giờ, giảng viên giảng dạy giờ lý thuyết kết hợp với các giờ thảo luận, bài tập, thực hành đan xen.</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2. Hướng dẫn về phương pháp giảng dạy, học tập môn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giảng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Giảng</w:t>
      </w:r>
      <w:r w:rsidRPr="00611333">
        <w:rPr>
          <w:rFonts w:ascii="Times New Roman" w:eastAsia="Times New Roman" w:hAnsi="Times New Roman"/>
          <w:sz w:val="28"/>
          <w:szCs w:val="28"/>
          <w:lang w:eastAsia="vi-VN"/>
        </w:rPr>
        <w:t xml:space="preserve">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Giảng dạy theo đúng chương trình môn học. Thuyết trình, phát vấn học sinh, sử dụng phương pháp đàm thoại, thảo luận để </w:t>
      </w:r>
      <w:r w:rsidRPr="00611333">
        <w:rPr>
          <w:rFonts w:ascii="Times New Roman" w:eastAsia="Times New Roman" w:hAnsi="Times New Roman"/>
          <w:sz w:val="28"/>
          <w:szCs w:val="28"/>
          <w:lang w:val="en-US" w:eastAsia="vi-VN"/>
        </w:rPr>
        <w:t>người học</w:t>
      </w:r>
      <w:r w:rsidRPr="00611333">
        <w:rPr>
          <w:rFonts w:ascii="Times New Roman" w:eastAsia="Times New Roman" w:hAnsi="Times New Roman"/>
          <w:sz w:val="28"/>
          <w:szCs w:val="28"/>
          <w:lang w:eastAsia="vi-VN"/>
        </w:rPr>
        <w:t xml:space="preserve"> ghi nhớ kỹ hơn.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Sử dụng máy tính, máy chiếu và có những Video, clip, ví dụ minh họa cho sinh </w:t>
      </w:r>
      <w:r w:rsidRPr="00611333">
        <w:rPr>
          <w:rFonts w:ascii="Times New Roman" w:eastAsia="Times New Roman" w:hAnsi="Times New Roman"/>
          <w:sz w:val="28"/>
          <w:szCs w:val="28"/>
          <w:lang w:val="en-US" w:eastAsia="vi-VN"/>
        </w:rPr>
        <w:t xml:space="preserve">viên </w:t>
      </w:r>
      <w:r w:rsidRPr="00611333">
        <w:rPr>
          <w:rFonts w:ascii="Times New Roman" w:eastAsia="Times New Roman" w:hAnsi="Times New Roman"/>
          <w:sz w:val="28"/>
          <w:szCs w:val="28"/>
          <w:lang w:eastAsia="vi-VN"/>
        </w:rPr>
        <w:t>dễ hiểu.</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Tăng cường khai thác các nguồn học liệu tham khảo trên Internet. </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Hình thức giảng dạy chính của môn học: lý thuyết trên lớp kết hợp với thảo luận nhóm và làm các bài tập thực hành.</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Đối với người học: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ý thức tự học, chuẩn bị tốt các câu hỏi, bài tập được giao.</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Có mặt đầy đủ trên lớp, đúng giờ.</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Vận dụng kiến thức môn học trong </w:t>
      </w:r>
      <w:r w:rsidRPr="00611333">
        <w:rPr>
          <w:rFonts w:ascii="Times New Roman" w:eastAsia="Times New Roman" w:hAnsi="Times New Roman"/>
          <w:sz w:val="28"/>
          <w:szCs w:val="28"/>
          <w:lang w:val="en-US" w:eastAsia="vi-VN"/>
        </w:rPr>
        <w:t>thảo luận nhóm</w:t>
      </w:r>
      <w:r w:rsidRPr="00611333">
        <w:rPr>
          <w:rFonts w:ascii="Times New Roman" w:eastAsia="Times New Roman" w:hAnsi="Times New Roman"/>
          <w:sz w:val="28"/>
          <w:szCs w:val="28"/>
          <w:lang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Cho phép thay thế bài thảo luận nhóm bằng 1 bài kiểm tra định kỳ.</w:t>
      </w:r>
    </w:p>
    <w:p w:rsidR="00B01945" w:rsidRPr="00611333" w:rsidRDefault="00B01945" w:rsidP="00F74021">
      <w:pPr>
        <w:spacing w:line="288" w:lineRule="auto"/>
        <w:ind w:firstLine="720"/>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 Biết chia sẻ thông tin, tham gia nhiệt tình các hoạt động thảo luận nhóm.</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Nộp bài đầy đủ, đúng thời hạn theo yêu cầu của gi</w:t>
      </w:r>
      <w:r w:rsidRPr="00611333">
        <w:rPr>
          <w:rFonts w:ascii="Times New Roman" w:eastAsia="Times New Roman" w:hAnsi="Times New Roman"/>
          <w:sz w:val="28"/>
          <w:szCs w:val="28"/>
          <w:lang w:val="en-US" w:eastAsia="vi-VN"/>
        </w:rPr>
        <w:t>ảng</w:t>
      </w:r>
      <w:r w:rsidRPr="00611333">
        <w:rPr>
          <w:rFonts w:ascii="Times New Roman" w:eastAsia="Times New Roman" w:hAnsi="Times New Roman"/>
          <w:sz w:val="28"/>
          <w:szCs w:val="28"/>
          <w:lang w:eastAsia="vi-VN"/>
        </w:rPr>
        <w:t xml:space="preserve"> viên.</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w:t>
      </w:r>
      <w:r w:rsidRPr="00611333">
        <w:rPr>
          <w:rFonts w:ascii="Times New Roman" w:eastAsia="Times New Roman" w:hAnsi="Times New Roman"/>
          <w:sz w:val="28"/>
          <w:szCs w:val="28"/>
          <w:lang w:val="en-US" w:eastAsia="vi-VN"/>
        </w:rPr>
        <w:t>S</w:t>
      </w:r>
      <w:r w:rsidRPr="00611333">
        <w:rPr>
          <w:rFonts w:ascii="Times New Roman" w:eastAsia="Times New Roman" w:hAnsi="Times New Roman"/>
          <w:sz w:val="28"/>
          <w:szCs w:val="28"/>
          <w:lang w:eastAsia="vi-VN"/>
        </w:rPr>
        <w:t>inh</w:t>
      </w:r>
      <w:r w:rsidRPr="00611333">
        <w:rPr>
          <w:rFonts w:ascii="Times New Roman" w:eastAsia="Times New Roman" w:hAnsi="Times New Roman"/>
          <w:sz w:val="28"/>
          <w:szCs w:val="28"/>
          <w:lang w:val="en-US" w:eastAsia="vi-VN"/>
        </w:rPr>
        <w:t xml:space="preserve"> viên</w:t>
      </w:r>
      <w:r w:rsidRPr="00611333">
        <w:rPr>
          <w:rFonts w:ascii="Times New Roman" w:eastAsia="Times New Roman" w:hAnsi="Times New Roman"/>
          <w:sz w:val="28"/>
          <w:szCs w:val="28"/>
          <w:lang w:eastAsia="vi-VN"/>
        </w:rPr>
        <w:t xml:space="preserve"> phải thực hiện các bài tập một cách nghiêm túc, không được sao chép (dưới mọi hình thức).</w:t>
      </w:r>
    </w:p>
    <w:p w:rsidR="00B01945" w:rsidRPr="00611333" w:rsidRDefault="00B01945"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 Chủ động, tích cực khai thác các ứng dụng công nghệ thông tin trong việc tự học ở nhà.</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3. Những trọng tâm cần chú ý:</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Thị trường chứng khoán sơ cấp và thị trường chứng khoán thứ cấp</w:t>
      </w:r>
      <w:r w:rsidR="004F7668">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Các loại cổ phiếu, trái phiếu và chứng khoán phái sinh</w:t>
      </w:r>
      <w:r w:rsidR="004F7668">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Các phương pháp chào bán chứng khoán</w:t>
      </w:r>
      <w:r w:rsidR="004F7668">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Cơ chế hình thành giá tại sở giao dịch chứng khoán</w:t>
      </w:r>
      <w:r w:rsidR="004F7668">
        <w:rPr>
          <w:rFonts w:ascii="Times New Roman" w:eastAsia="Times New Roman" w:hAnsi="Times New Roman"/>
          <w:sz w:val="28"/>
          <w:szCs w:val="28"/>
          <w:lang w:val="en-US" w:eastAsia="vi-VN"/>
        </w:rPr>
        <w:t>.</w:t>
      </w:r>
    </w:p>
    <w:p w:rsidR="00B01945" w:rsidRPr="00611333" w:rsidRDefault="00B01945"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Phương pháp định giá cổ phiếu và trái phiếu</w:t>
      </w:r>
      <w:r w:rsidR="004F7668">
        <w:rPr>
          <w:rFonts w:ascii="Times New Roman" w:eastAsia="Times New Roman" w:hAnsi="Times New Roman"/>
          <w:sz w:val="28"/>
          <w:szCs w:val="28"/>
          <w:lang w:val="en-US" w:eastAsia="vi-VN"/>
        </w:rPr>
        <w:t>.</w:t>
      </w:r>
    </w:p>
    <w:p w:rsidR="00B01945" w:rsidRPr="00611333" w:rsidRDefault="00B01945"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4. Tài liệu tham khảo:</w:t>
      </w:r>
      <w:r w:rsidRPr="00611333">
        <w:rPr>
          <w:rFonts w:ascii="Times New Roman" w:eastAsia="Times New Roman" w:hAnsi="Times New Roman"/>
          <w:sz w:val="28"/>
          <w:szCs w:val="28"/>
          <w:lang w:eastAsia="vi-VN"/>
        </w:rPr>
        <w:tab/>
      </w:r>
    </w:p>
    <w:p w:rsidR="00B01945" w:rsidRPr="00611333" w:rsidRDefault="00B01945" w:rsidP="00F74021">
      <w:pPr>
        <w:tabs>
          <w:tab w:val="left" w:pos="0"/>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Nguyễn Thanh Tuyền và Nguyễn Đăng Dờn (2006), </w:t>
      </w:r>
      <w:r w:rsidRPr="00611333">
        <w:rPr>
          <w:rFonts w:ascii="Times New Roman" w:eastAsia="Times New Roman" w:hAnsi="Times New Roman"/>
          <w:i/>
          <w:sz w:val="28"/>
          <w:szCs w:val="28"/>
          <w:lang w:eastAsia="vi-VN"/>
        </w:rPr>
        <w:t>Thị trường chứng khoán,</w:t>
      </w:r>
      <w:r w:rsidRPr="00611333">
        <w:rPr>
          <w:rFonts w:ascii="Times New Roman" w:eastAsia="Times New Roman" w:hAnsi="Times New Roman"/>
          <w:sz w:val="28"/>
          <w:szCs w:val="28"/>
          <w:lang w:eastAsia="vi-VN"/>
        </w:rPr>
        <w:t xml:space="preserve"> Nhà xuất bản Thống kê.</w:t>
      </w:r>
    </w:p>
    <w:p w:rsidR="00B01945" w:rsidRPr="00611333" w:rsidRDefault="00B01945" w:rsidP="00F74021">
      <w:pPr>
        <w:tabs>
          <w:tab w:val="left" w:pos="0"/>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Nguyễn Hồng Nhung (2013), </w:t>
      </w:r>
      <w:r w:rsidRPr="00611333">
        <w:rPr>
          <w:rFonts w:ascii="Times New Roman" w:eastAsia="Times New Roman" w:hAnsi="Times New Roman"/>
          <w:i/>
          <w:sz w:val="28"/>
          <w:szCs w:val="28"/>
          <w:lang w:eastAsia="vi-VN"/>
        </w:rPr>
        <w:t>Thị trường chứng khoán,</w:t>
      </w:r>
      <w:r w:rsidRPr="00611333">
        <w:rPr>
          <w:rFonts w:ascii="Times New Roman" w:eastAsia="Times New Roman" w:hAnsi="Times New Roman"/>
          <w:sz w:val="28"/>
          <w:szCs w:val="28"/>
          <w:lang w:eastAsia="vi-VN"/>
        </w:rPr>
        <w:t xml:space="preserve"> Nhà xuất bản Giáo dục Việt Nam.</w:t>
      </w:r>
    </w:p>
    <w:p w:rsidR="00B01945" w:rsidRPr="00611333" w:rsidRDefault="00B01945" w:rsidP="00F74021">
      <w:pPr>
        <w:tabs>
          <w:tab w:val="left" w:pos="0"/>
        </w:tabs>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Bạch Đức Hiển (2008), </w:t>
      </w:r>
      <w:r w:rsidRPr="00611333">
        <w:rPr>
          <w:rFonts w:ascii="Times New Roman" w:eastAsia="Times New Roman" w:hAnsi="Times New Roman"/>
          <w:i/>
          <w:sz w:val="28"/>
          <w:szCs w:val="28"/>
          <w:lang w:eastAsia="vi-VN"/>
        </w:rPr>
        <w:t>Thị trường chứng khoán,</w:t>
      </w:r>
      <w:r w:rsidRPr="00611333">
        <w:rPr>
          <w:rFonts w:ascii="Times New Roman" w:eastAsia="Times New Roman" w:hAnsi="Times New Roman"/>
          <w:sz w:val="28"/>
          <w:szCs w:val="28"/>
          <w:lang w:eastAsia="vi-VN"/>
        </w:rPr>
        <w:t xml:space="preserve"> Nhà xuất bản Tài chính Hà Nội, Hà Nội.</w:t>
      </w:r>
    </w:p>
    <w:p w:rsidR="00B01945" w:rsidRPr="00611333" w:rsidRDefault="00B01945" w:rsidP="00F74021">
      <w:pPr>
        <w:spacing w:line="288" w:lineRule="auto"/>
        <w:jc w:val="both"/>
        <w:rPr>
          <w:rFonts w:ascii="Times New Roman" w:hAnsi="Times New Roman"/>
          <w:bCs/>
          <w:iCs/>
          <w:sz w:val="28"/>
          <w:szCs w:val="28"/>
          <w:lang w:val="en-US"/>
        </w:rPr>
      </w:pPr>
      <w:r w:rsidRPr="00611333">
        <w:rPr>
          <w:rFonts w:ascii="Times New Roman" w:hAnsi="Times New Roman"/>
          <w:b/>
          <w:bCs/>
          <w:iCs/>
          <w:sz w:val="28"/>
          <w:szCs w:val="28"/>
        </w:rPr>
        <w:tab/>
      </w:r>
      <w:r w:rsidRPr="00611333">
        <w:rPr>
          <w:rFonts w:ascii="Times New Roman" w:hAnsi="Times New Roman"/>
          <w:bCs/>
          <w:iCs/>
          <w:sz w:val="28"/>
          <w:szCs w:val="28"/>
        </w:rPr>
        <w:t>5. Ghi chú và giải thích (nếu có)</w:t>
      </w:r>
      <w:r w:rsidRPr="00611333">
        <w:rPr>
          <w:rFonts w:ascii="Times New Roman" w:hAnsi="Times New Roman"/>
          <w:bCs/>
          <w:iCs/>
          <w:sz w:val="28"/>
          <w:szCs w:val="28"/>
          <w:lang w:val="en-US"/>
        </w:rPr>
        <w:t>.</w:t>
      </w:r>
    </w:p>
    <w:p w:rsidR="00B01945" w:rsidRPr="00611333" w:rsidRDefault="00B01945" w:rsidP="00F74021">
      <w:pPr>
        <w:spacing w:line="288" w:lineRule="auto"/>
        <w:rPr>
          <w:rFonts w:ascii="Times New Roman" w:hAnsi="Times New Roman"/>
          <w:bCs/>
          <w:iCs/>
          <w:sz w:val="28"/>
          <w:szCs w:val="28"/>
          <w:lang w:val="en-US"/>
        </w:rPr>
      </w:pPr>
      <w:r w:rsidRPr="00611333">
        <w:rPr>
          <w:rFonts w:ascii="Times New Roman" w:hAnsi="Times New Roman"/>
          <w:bCs/>
          <w:iCs/>
          <w:sz w:val="28"/>
          <w:szCs w:val="28"/>
          <w:lang w:val="en-US"/>
        </w:rPr>
        <w:br w:type="page"/>
      </w:r>
    </w:p>
    <w:p w:rsidR="00B01945" w:rsidRPr="00611333" w:rsidRDefault="00B01945" w:rsidP="00F74021">
      <w:pPr>
        <w:spacing w:line="288" w:lineRule="auto"/>
        <w:jc w:val="center"/>
        <w:rPr>
          <w:rFonts w:ascii="Times New Roman" w:eastAsia="Times New Roman" w:hAnsi="Times New Roman"/>
          <w:b/>
          <w:sz w:val="28"/>
          <w:szCs w:val="28"/>
          <w:lang w:val="en-US" w:eastAsia="vi-VN"/>
        </w:rPr>
      </w:pPr>
      <w:r w:rsidRPr="00611333">
        <w:rPr>
          <w:rFonts w:ascii="Times New Roman" w:hAnsi="Times New Roman"/>
          <w:b/>
          <w:sz w:val="28"/>
          <w:szCs w:val="28"/>
          <w:lang w:val="en-US"/>
        </w:rPr>
        <w:lastRenderedPageBreak/>
        <w:t xml:space="preserve">CHƯƠNG TRÌNH </w:t>
      </w:r>
      <w:r w:rsidRPr="00611333">
        <w:rPr>
          <w:rFonts w:ascii="Times New Roman" w:hAnsi="Times New Roman"/>
          <w:b/>
          <w:sz w:val="28"/>
          <w:szCs w:val="28"/>
          <w:lang w:val="pt-BR"/>
        </w:rPr>
        <w:t>MÔN HỌC</w:t>
      </w:r>
    </w:p>
    <w:p w:rsidR="008242FA" w:rsidRDefault="008242FA" w:rsidP="00F74021">
      <w:pPr>
        <w:spacing w:line="288" w:lineRule="auto"/>
        <w:jc w:val="both"/>
        <w:rPr>
          <w:rFonts w:ascii="Times New Roman" w:hAnsi="Times New Roman"/>
          <w:b/>
          <w:sz w:val="28"/>
          <w:szCs w:val="28"/>
          <w:lang w:val="en-US"/>
        </w:rPr>
      </w:pPr>
    </w:p>
    <w:p w:rsidR="00B01945" w:rsidRPr="00611333" w:rsidRDefault="00B01945" w:rsidP="00F74021">
      <w:pPr>
        <w:spacing w:line="288" w:lineRule="auto"/>
        <w:jc w:val="both"/>
        <w:rPr>
          <w:rFonts w:ascii="Times New Roman" w:hAnsi="Times New Roman"/>
          <w:b/>
          <w:sz w:val="28"/>
          <w:szCs w:val="28"/>
          <w:lang w:val="en-US"/>
        </w:rPr>
      </w:pPr>
      <w:r w:rsidRPr="00611333">
        <w:rPr>
          <w:rFonts w:ascii="Times New Roman" w:hAnsi="Times New Roman"/>
          <w:b/>
          <w:sz w:val="28"/>
          <w:szCs w:val="28"/>
          <w:lang w:val="en-US"/>
        </w:rPr>
        <w:t>Tên môn học: Bảo hiểm</w:t>
      </w:r>
    </w:p>
    <w:p w:rsidR="00B01945" w:rsidRPr="00611333" w:rsidRDefault="00B01945" w:rsidP="00F74021">
      <w:pPr>
        <w:spacing w:line="288" w:lineRule="auto"/>
        <w:jc w:val="both"/>
        <w:rPr>
          <w:rFonts w:ascii="Times New Roman" w:hAnsi="Times New Roman"/>
          <w:b/>
          <w:sz w:val="28"/>
          <w:szCs w:val="28"/>
          <w:lang w:val="en-US"/>
        </w:rPr>
      </w:pPr>
      <w:r w:rsidRPr="00611333">
        <w:rPr>
          <w:rFonts w:ascii="Times New Roman" w:hAnsi="Times New Roman"/>
          <w:b/>
          <w:sz w:val="28"/>
          <w:szCs w:val="28"/>
          <w:lang w:val="en-US"/>
        </w:rPr>
        <w:t>Mã môn họ</w:t>
      </w:r>
      <w:r w:rsidR="00172C0E" w:rsidRPr="00611333">
        <w:rPr>
          <w:rFonts w:ascii="Times New Roman" w:hAnsi="Times New Roman"/>
          <w:b/>
          <w:sz w:val="28"/>
          <w:szCs w:val="28"/>
          <w:lang w:val="en-US"/>
        </w:rPr>
        <w:t xml:space="preserve">c: </w:t>
      </w:r>
      <w:r w:rsidR="00172C0E" w:rsidRPr="004F7668">
        <w:rPr>
          <w:rFonts w:ascii="Times New Roman" w:hAnsi="Times New Roman"/>
          <w:sz w:val="28"/>
          <w:szCs w:val="28"/>
          <w:lang w:val="en-US"/>
        </w:rPr>
        <w:t>MH28</w:t>
      </w:r>
    </w:p>
    <w:p w:rsidR="00B01945" w:rsidRPr="00611333" w:rsidRDefault="00B01945" w:rsidP="00F74021">
      <w:pPr>
        <w:spacing w:line="288" w:lineRule="auto"/>
        <w:jc w:val="both"/>
        <w:rPr>
          <w:rFonts w:ascii="Times New Roman" w:hAnsi="Times New Roman"/>
          <w:sz w:val="28"/>
          <w:szCs w:val="28"/>
          <w:lang w:val="en-US"/>
        </w:rPr>
      </w:pPr>
      <w:r w:rsidRPr="00611333">
        <w:rPr>
          <w:rFonts w:ascii="Times New Roman" w:hAnsi="Times New Roman"/>
          <w:b/>
          <w:sz w:val="28"/>
          <w:szCs w:val="28"/>
          <w:lang w:val="en-US"/>
        </w:rPr>
        <w:t xml:space="preserve">Thời gian thực hiện môn học: </w:t>
      </w:r>
      <w:r w:rsidRPr="00611333">
        <w:rPr>
          <w:rFonts w:ascii="Times New Roman" w:hAnsi="Times New Roman"/>
          <w:sz w:val="28"/>
          <w:szCs w:val="28"/>
          <w:lang w:val="en-US"/>
        </w:rPr>
        <w:t>45 giờ ; (Lý thuyết: 15 giờ; Bài tập</w:t>
      </w:r>
      <w:r w:rsidR="004F7668">
        <w:rPr>
          <w:rFonts w:ascii="Times New Roman" w:hAnsi="Times New Roman"/>
          <w:sz w:val="28"/>
          <w:szCs w:val="28"/>
          <w:lang w:val="en-US"/>
        </w:rPr>
        <w:t>, thực hành, thảo luận</w:t>
      </w:r>
      <w:r w:rsidRPr="00611333">
        <w:rPr>
          <w:rFonts w:ascii="Times New Roman" w:hAnsi="Times New Roman"/>
          <w:sz w:val="28"/>
          <w:szCs w:val="28"/>
          <w:lang w:val="en-US"/>
        </w:rPr>
        <w:t>: 28 giờ; Kiểm tra: 02 giờ)</w:t>
      </w:r>
    </w:p>
    <w:p w:rsidR="00B01945" w:rsidRPr="00611333" w:rsidRDefault="00B01945" w:rsidP="00F74021">
      <w:pPr>
        <w:spacing w:line="288" w:lineRule="auto"/>
        <w:jc w:val="both"/>
        <w:rPr>
          <w:rFonts w:ascii="Times New Roman" w:hAnsi="Times New Roman"/>
          <w:b/>
          <w:sz w:val="28"/>
          <w:szCs w:val="28"/>
          <w:lang w:val="en-US"/>
        </w:rPr>
      </w:pPr>
      <w:r w:rsidRPr="00611333">
        <w:rPr>
          <w:rFonts w:ascii="Times New Roman" w:hAnsi="Times New Roman"/>
          <w:b/>
          <w:sz w:val="28"/>
          <w:szCs w:val="28"/>
          <w:lang w:val="en-US"/>
        </w:rPr>
        <w:t>I. Vị trí, tính chất của môn học:</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Vị trí: Môn học Bảo hiểm thuộc nhóm các môn học tự chọn được bố trí giảng dạy sau khi đã học xong các môn cơ sở. Môn học có vị trí quan trọng trong chương trình kinh tế quản lý nói chung và chương trình tài chính ngân hàng nói riêng. </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Tính chất: Học phần Bảo hiểm cung cấp kiến thức lý thuyết, một số tình huống thực tế trong lĩnh vực bảo hiểm như nguồn gốc, khái niệm bảo hiểm, hợp đồng bảo hiểm, phí bảo hiểm, giải quyết bồi thường trong các nghiệp vụ bảo hiểm (BHXH, BHYT, BHTN, Bảo hiểm trách nhiệm của chủ xe cơ giới đối với người thứ ba, Bảo hiểm con người..)</w:t>
      </w:r>
    </w:p>
    <w:p w:rsidR="00B01945" w:rsidRPr="00611333" w:rsidRDefault="00B01945" w:rsidP="00F74021">
      <w:pPr>
        <w:spacing w:line="288" w:lineRule="auto"/>
        <w:jc w:val="both"/>
        <w:rPr>
          <w:rFonts w:ascii="Times New Roman" w:hAnsi="Times New Roman"/>
          <w:b/>
          <w:sz w:val="28"/>
          <w:szCs w:val="28"/>
          <w:lang w:val="en-US"/>
        </w:rPr>
      </w:pPr>
      <w:r w:rsidRPr="00611333">
        <w:rPr>
          <w:rFonts w:ascii="Times New Roman" w:hAnsi="Times New Roman"/>
          <w:b/>
          <w:sz w:val="28"/>
          <w:szCs w:val="28"/>
          <w:lang w:val="en-US"/>
        </w:rPr>
        <w:t>II. Mục tiêu môn học:</w:t>
      </w:r>
    </w:p>
    <w:p w:rsidR="00B01945" w:rsidRPr="00611333" w:rsidRDefault="00B01945" w:rsidP="00F74021">
      <w:pPr>
        <w:spacing w:line="288" w:lineRule="auto"/>
        <w:jc w:val="both"/>
        <w:rPr>
          <w:rFonts w:ascii="Times New Roman" w:hAnsi="Times New Roman"/>
          <w:b/>
          <w:sz w:val="28"/>
          <w:szCs w:val="28"/>
          <w:lang w:val="en-US"/>
        </w:rPr>
      </w:pPr>
      <w:r w:rsidRPr="00611333">
        <w:rPr>
          <w:rFonts w:ascii="Times New Roman" w:eastAsia="Times New Roman" w:hAnsi="Times New Roman"/>
          <w:b/>
          <w:bCs/>
          <w:sz w:val="28"/>
          <w:szCs w:val="28"/>
          <w:lang w:val="it-IT" w:eastAsia="vi-VN"/>
        </w:rPr>
        <w:t>Sau khi học xong môn học này, người học có khả năng</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Về kiến thức: </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Các khái niệm, tính chất, tác dụng  của bảo hiểm, hợp đồng bảo hiểm, bảo hiểm xã hội, bảo hiểm y tế, bảo hiểm tiền gửi, bảo hiểm trách nhiệm của chủ xe cơ giới đối với người thứ ba;</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loại được các đối tượng tham gia bảo hiểm bảo hiểm xã hội, bảo hiểm y tế, bảo hiểm tiền gửi, bảo hiểm trách nhiệm của chủ xe cơ giới đối với người thứ ba;</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Cách xác định số tiền bồi thường trong các loại hình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kỹ năng:</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Lựa chọn những thông tin phù hợp để làm căn cứ xác định số tiền bồi thường bảo hiểm đối với từng loại hình bảo hiểm;</w:t>
      </w:r>
    </w:p>
    <w:p w:rsidR="00B01945" w:rsidRPr="00611333" w:rsidRDefault="00B01945" w:rsidP="00F74021">
      <w:pPr>
        <w:spacing w:line="288"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val="en-US" w:eastAsia="vi-VN"/>
        </w:rPr>
        <w:t>+ Kiểm tra tính chính xác khi xác định các công thức để tính số tiền bảo hiểm;</w:t>
      </w:r>
    </w:p>
    <w:p w:rsidR="00B01945" w:rsidRPr="00611333" w:rsidRDefault="00B01945"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Căn cứ vào thông tin thu cụ thể để xác định được mức phí bảo hiểm mà bảo hiểm trợ cấp.</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năng lực tự chủ và trách nhiệm: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Tự chịu trách nhiệm về công việc của mình theo nguyên tắc an toàn nghề nghiệp và đạo đức nghề nghiệp;</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Có khả năng làm việc độc lập, làm việc nhóm;</w:t>
      </w:r>
    </w:p>
    <w:p w:rsidR="00B01945" w:rsidRPr="00611333" w:rsidRDefault="00B01945"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lastRenderedPageBreak/>
        <w:tab/>
        <w:t>+ Tự học tập, lũy kiến thức, kinh nghiệm để nâng cao trình độ chuyên môn về kinh tế, phát triển bản thân.</w:t>
      </w:r>
    </w:p>
    <w:p w:rsidR="00B01945" w:rsidRPr="00611333" w:rsidRDefault="00B01945" w:rsidP="00F74021">
      <w:pPr>
        <w:spacing w:line="288" w:lineRule="auto"/>
        <w:jc w:val="both"/>
        <w:rPr>
          <w:rFonts w:ascii="Times New Roman" w:hAnsi="Times New Roman"/>
          <w:b/>
          <w:sz w:val="28"/>
          <w:szCs w:val="28"/>
          <w:lang w:val="en-US"/>
        </w:rPr>
      </w:pPr>
      <w:r w:rsidRPr="00611333">
        <w:rPr>
          <w:rFonts w:ascii="Times New Roman" w:hAnsi="Times New Roman"/>
          <w:b/>
          <w:sz w:val="28"/>
          <w:szCs w:val="28"/>
          <w:lang w:val="en-US"/>
        </w:rPr>
        <w:t>III. Nội dung môn học:</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1. Nội dung tổng quát và phân bổ thời gian:</w:t>
      </w:r>
    </w:p>
    <w:tbl>
      <w:tblPr>
        <w:tblW w:w="1035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5103"/>
        <w:gridCol w:w="850"/>
        <w:gridCol w:w="992"/>
        <w:gridCol w:w="1701"/>
        <w:gridCol w:w="997"/>
      </w:tblGrid>
      <w:tr w:rsidR="00B01945" w:rsidRPr="00611333" w:rsidTr="008242FA">
        <w:trPr>
          <w:trHeight w:val="397"/>
        </w:trPr>
        <w:tc>
          <w:tcPr>
            <w:tcW w:w="709" w:type="dxa"/>
            <w:vMerge w:val="restart"/>
            <w:shd w:val="clear" w:color="auto" w:fill="auto"/>
            <w:hideMark/>
          </w:tcPr>
          <w:p w:rsidR="00B01945" w:rsidRPr="00611333" w:rsidRDefault="00B01945" w:rsidP="00F74021">
            <w:pPr>
              <w:spacing w:line="288" w:lineRule="auto"/>
              <w:jc w:val="center"/>
              <w:rPr>
                <w:rFonts w:ascii="Times New Roman" w:hAnsi="Times New Roman"/>
                <w:b/>
                <w:bCs/>
                <w:sz w:val="28"/>
                <w:szCs w:val="28"/>
                <w:lang w:val="en-US"/>
              </w:rPr>
            </w:pPr>
          </w:p>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Số</w:t>
            </w:r>
          </w:p>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TT</w:t>
            </w:r>
          </w:p>
        </w:tc>
        <w:tc>
          <w:tcPr>
            <w:tcW w:w="5103" w:type="dxa"/>
            <w:vMerge w:val="restart"/>
            <w:shd w:val="clear" w:color="auto" w:fill="auto"/>
            <w:hideMark/>
          </w:tcPr>
          <w:p w:rsidR="00B01945" w:rsidRPr="00611333" w:rsidRDefault="00B01945" w:rsidP="00F74021">
            <w:pPr>
              <w:spacing w:line="288" w:lineRule="auto"/>
              <w:jc w:val="center"/>
              <w:rPr>
                <w:rFonts w:ascii="Times New Roman" w:hAnsi="Times New Roman"/>
                <w:b/>
                <w:bCs/>
                <w:sz w:val="28"/>
                <w:szCs w:val="28"/>
                <w:lang w:val="en-US"/>
              </w:rPr>
            </w:pPr>
          </w:p>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Tên chương, mục</w:t>
            </w:r>
          </w:p>
        </w:tc>
        <w:tc>
          <w:tcPr>
            <w:tcW w:w="4540" w:type="dxa"/>
            <w:gridSpan w:val="4"/>
            <w:shd w:val="clear" w:color="auto" w:fill="auto"/>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Thời gian ( giờ)</w:t>
            </w:r>
          </w:p>
        </w:tc>
      </w:tr>
      <w:tr w:rsidR="00B01945" w:rsidRPr="00611333" w:rsidTr="008242FA">
        <w:trPr>
          <w:trHeight w:val="397"/>
        </w:trPr>
        <w:tc>
          <w:tcPr>
            <w:tcW w:w="709" w:type="dxa"/>
            <w:vMerge/>
            <w:tcBorders>
              <w:bottom w:val="single" w:sz="4" w:space="0" w:color="000000"/>
            </w:tcBorders>
            <w:shd w:val="clear" w:color="auto" w:fill="auto"/>
            <w:hideMark/>
          </w:tcPr>
          <w:p w:rsidR="00B01945" w:rsidRPr="00611333" w:rsidRDefault="00B01945" w:rsidP="00F74021">
            <w:pPr>
              <w:spacing w:line="288" w:lineRule="auto"/>
              <w:rPr>
                <w:rFonts w:ascii="Times New Roman" w:hAnsi="Times New Roman"/>
                <w:b/>
                <w:bCs/>
                <w:sz w:val="28"/>
                <w:szCs w:val="28"/>
                <w:lang w:val="en-US"/>
              </w:rPr>
            </w:pPr>
          </w:p>
        </w:tc>
        <w:tc>
          <w:tcPr>
            <w:tcW w:w="5103" w:type="dxa"/>
            <w:vMerge/>
            <w:tcBorders>
              <w:bottom w:val="single" w:sz="4" w:space="0" w:color="000000"/>
            </w:tcBorders>
            <w:shd w:val="clear" w:color="auto" w:fill="auto"/>
            <w:hideMark/>
          </w:tcPr>
          <w:p w:rsidR="00B01945" w:rsidRPr="00611333" w:rsidRDefault="00B01945" w:rsidP="00F74021">
            <w:pPr>
              <w:spacing w:line="288" w:lineRule="auto"/>
              <w:rPr>
                <w:rFonts w:ascii="Times New Roman" w:hAnsi="Times New Roman"/>
                <w:b/>
                <w:bCs/>
                <w:sz w:val="28"/>
                <w:szCs w:val="28"/>
                <w:lang w:val="en-US"/>
              </w:rPr>
            </w:pPr>
          </w:p>
        </w:tc>
        <w:tc>
          <w:tcPr>
            <w:tcW w:w="850" w:type="dxa"/>
            <w:tcBorders>
              <w:bottom w:val="single" w:sz="4" w:space="0" w:color="000000"/>
            </w:tcBorders>
            <w:shd w:val="clear" w:color="auto" w:fill="auto"/>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Tổng số</w:t>
            </w:r>
          </w:p>
        </w:tc>
        <w:tc>
          <w:tcPr>
            <w:tcW w:w="992" w:type="dxa"/>
            <w:tcBorders>
              <w:bottom w:val="single" w:sz="4" w:space="0" w:color="000000"/>
            </w:tcBorders>
            <w:shd w:val="clear" w:color="auto" w:fill="auto"/>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Lý thuyết</w:t>
            </w:r>
          </w:p>
        </w:tc>
        <w:tc>
          <w:tcPr>
            <w:tcW w:w="1701" w:type="dxa"/>
            <w:tcBorders>
              <w:bottom w:val="single" w:sz="4" w:space="0" w:color="000000"/>
            </w:tcBorders>
            <w:shd w:val="clear" w:color="auto" w:fill="auto"/>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eastAsia="Times New Roman" w:hAnsi="Times New Roman"/>
                <w:b/>
                <w:bCs/>
                <w:sz w:val="28"/>
                <w:szCs w:val="28"/>
                <w:lang w:val="en-US" w:eastAsia="vi-VN"/>
              </w:rPr>
              <w:t>Thực hành, thảo luận, Bài tập</w:t>
            </w:r>
          </w:p>
        </w:tc>
        <w:tc>
          <w:tcPr>
            <w:tcW w:w="997" w:type="dxa"/>
            <w:tcBorders>
              <w:bottom w:val="single" w:sz="4" w:space="0" w:color="000000"/>
            </w:tcBorders>
            <w:shd w:val="clear" w:color="auto" w:fill="auto"/>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Kiểm tra</w:t>
            </w:r>
          </w:p>
        </w:tc>
      </w:tr>
      <w:tr w:rsidR="00B01945" w:rsidRPr="00611333" w:rsidTr="008242FA">
        <w:trPr>
          <w:trHeight w:val="397"/>
        </w:trPr>
        <w:tc>
          <w:tcPr>
            <w:tcW w:w="709"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sz w:val="28"/>
                <w:szCs w:val="28"/>
                <w:lang w:val="en-US"/>
              </w:rPr>
            </w:pPr>
            <w:r w:rsidRPr="00611333">
              <w:rPr>
                <w:rFonts w:ascii="Times New Roman" w:hAnsi="Times New Roman"/>
                <w:b/>
                <w:sz w:val="28"/>
                <w:szCs w:val="28"/>
                <w:lang w:val="en-US"/>
              </w:rPr>
              <w:t>1</w:t>
            </w:r>
          </w:p>
        </w:tc>
        <w:tc>
          <w:tcPr>
            <w:tcW w:w="5103" w:type="dxa"/>
            <w:tcBorders>
              <w:bottom w:val="dotted" w:sz="4" w:space="0" w:color="auto"/>
            </w:tcBorders>
            <w:shd w:val="clear" w:color="auto" w:fill="auto"/>
            <w:hideMark/>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
                <w:bCs/>
                <w:sz w:val="28"/>
                <w:szCs w:val="28"/>
                <w:lang w:val="en-US"/>
              </w:rPr>
              <w:t>Chương 1: Tổng quan về bảo hiểm</w:t>
            </w:r>
          </w:p>
        </w:tc>
        <w:tc>
          <w:tcPr>
            <w:tcW w:w="850"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3</w:t>
            </w:r>
          </w:p>
        </w:tc>
        <w:tc>
          <w:tcPr>
            <w:tcW w:w="992"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3</w:t>
            </w:r>
          </w:p>
        </w:tc>
        <w:tc>
          <w:tcPr>
            <w:tcW w:w="1701" w:type="dxa"/>
            <w:tcBorders>
              <w:bottom w:val="dotted" w:sz="4" w:space="0" w:color="auto"/>
            </w:tcBorders>
            <w:shd w:val="clear" w:color="auto" w:fill="auto"/>
            <w:noWrap/>
            <w:hideMark/>
          </w:tcPr>
          <w:p w:rsidR="00B01945" w:rsidRPr="00611333" w:rsidRDefault="00B01945" w:rsidP="00F74021">
            <w:pPr>
              <w:spacing w:line="288" w:lineRule="auto"/>
              <w:rPr>
                <w:rFonts w:ascii="Times New Roman" w:hAnsi="Times New Roman"/>
                <w:bCs/>
                <w:sz w:val="28"/>
                <w:szCs w:val="28"/>
                <w:lang w:val="en-US"/>
              </w:rPr>
            </w:pPr>
          </w:p>
        </w:tc>
        <w:tc>
          <w:tcPr>
            <w:tcW w:w="997" w:type="dxa"/>
            <w:tcBorders>
              <w:bottom w:val="dotted" w:sz="4" w:space="0" w:color="auto"/>
            </w:tcBorders>
            <w:shd w:val="clear" w:color="auto" w:fill="auto"/>
            <w:noWrap/>
            <w:hideMark/>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
                <w:bCs/>
                <w:sz w:val="28"/>
                <w:szCs w:val="28"/>
                <w:lang w:val="en-US"/>
              </w:rPr>
            </w:pPr>
            <w:r w:rsidRPr="00611333">
              <w:rPr>
                <w:rFonts w:ascii="Times New Roman" w:hAnsi="Times New Roman"/>
                <w:bCs/>
                <w:sz w:val="28"/>
                <w:szCs w:val="28"/>
                <w:lang w:val="en-US"/>
              </w:rPr>
              <w:t>1. Sự cần thiết khách quan và tác dụng của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1.1. Rủi ro - nguồn gốc của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1.2. Phương pháp quản lý rủi ro</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 Phân biệt bảo hiểm xã hội và bảo hiểm kinh doanh</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3. Sự ra đời và phát triển của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0,5</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3.1. Trên thế giới</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 xml:space="preserve">3.2. Ở Việt Nam </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4. Mối quan hệ giữa phát triển kinh tế và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0,5</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4.1. Sự cần thiết khách quan của bảo hiểm đối với đời sống kinh tế xã hội</w:t>
            </w:r>
          </w:p>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4.2. Mối liên hệ</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sz w:val="28"/>
                <w:szCs w:val="28"/>
                <w:lang w:val="en-US"/>
              </w:rPr>
            </w:pPr>
            <w:r w:rsidRPr="00611333">
              <w:rPr>
                <w:rFonts w:ascii="Times New Roman" w:hAnsi="Times New Roman"/>
                <w:b/>
                <w:sz w:val="28"/>
                <w:szCs w:val="28"/>
                <w:lang w:val="en-US"/>
              </w:rPr>
              <w:t>2</w:t>
            </w:r>
          </w:p>
        </w:tc>
        <w:tc>
          <w:tcPr>
            <w:tcW w:w="5103" w:type="dxa"/>
            <w:tcBorders>
              <w:bottom w:val="dotted" w:sz="4" w:space="0" w:color="auto"/>
            </w:tcBorders>
            <w:shd w:val="clear" w:color="auto" w:fill="auto"/>
            <w:hideMark/>
          </w:tcPr>
          <w:p w:rsidR="00B01945" w:rsidRPr="00611333" w:rsidRDefault="00B01945" w:rsidP="00F74021">
            <w:pPr>
              <w:spacing w:line="288" w:lineRule="auto"/>
              <w:jc w:val="both"/>
              <w:rPr>
                <w:rFonts w:ascii="Times New Roman" w:hAnsi="Times New Roman"/>
                <w:b/>
                <w:bCs/>
                <w:spacing w:val="-6"/>
                <w:sz w:val="28"/>
                <w:szCs w:val="28"/>
                <w:lang w:val="en-US"/>
              </w:rPr>
            </w:pPr>
            <w:r w:rsidRPr="00611333">
              <w:rPr>
                <w:rFonts w:ascii="Times New Roman" w:hAnsi="Times New Roman"/>
                <w:b/>
                <w:bCs/>
                <w:sz w:val="28"/>
                <w:szCs w:val="28"/>
                <w:lang w:val="en-US"/>
              </w:rPr>
              <w:t>Chương 2: Hợp đồng bảo hiểm</w:t>
            </w:r>
          </w:p>
        </w:tc>
        <w:tc>
          <w:tcPr>
            <w:tcW w:w="850"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6</w:t>
            </w:r>
          </w:p>
        </w:tc>
        <w:tc>
          <w:tcPr>
            <w:tcW w:w="992"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2</w:t>
            </w:r>
          </w:p>
        </w:tc>
        <w:tc>
          <w:tcPr>
            <w:tcW w:w="1701"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4</w:t>
            </w:r>
          </w:p>
        </w:tc>
        <w:tc>
          <w:tcPr>
            <w:tcW w:w="997"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pacing w:val="-12"/>
                <w:sz w:val="28"/>
                <w:szCs w:val="28"/>
                <w:lang w:val="en-US"/>
              </w:rPr>
              <w:t>1. Đặc trưng pháp lý của hợp đồng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pacing w:val="-12"/>
                <w:sz w:val="28"/>
                <w:szCs w:val="28"/>
                <w:lang w:val="en-US"/>
              </w:rPr>
            </w:pPr>
            <w:r w:rsidRPr="00611333">
              <w:rPr>
                <w:rFonts w:ascii="Times New Roman" w:hAnsi="Times New Roman"/>
                <w:bCs/>
                <w:sz w:val="28"/>
                <w:szCs w:val="28"/>
                <w:lang w:val="en-US"/>
              </w:rPr>
              <w:t>1.1. Khái niệm hợp đồng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1.2. Khách thể của HĐBH</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w:t>
            </w:r>
            <w:r w:rsidRPr="00611333">
              <w:rPr>
                <w:rFonts w:ascii="Times New Roman" w:hAnsi="Times New Roman"/>
                <w:bCs/>
                <w:spacing w:val="-16"/>
                <w:sz w:val="28"/>
                <w:szCs w:val="28"/>
                <w:lang w:val="en-US"/>
              </w:rPr>
              <w:t>.3. Đặc trưng pháp lý của hợp đồng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 Nội dung của hợp đồng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3</w:t>
            </w: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2.1. Đối tượng BH</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2.2. Phạm vi BH</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2.3. Bồi thường hoặc chi trả bởi nhà BH</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2.4. Phí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single" w:sz="4" w:space="0" w:color="000000"/>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single" w:sz="4" w:space="0" w:color="000000"/>
            </w:tcBorders>
            <w:shd w:val="clear" w:color="auto" w:fill="auto"/>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pacing w:val="-6"/>
                <w:sz w:val="28"/>
                <w:szCs w:val="28"/>
                <w:lang w:val="en-US"/>
              </w:rPr>
              <w:t xml:space="preserve">2.5. Một số điều khoản chi phối cách tính số tiền bồi thường và số tiền trả bảo hiểm    </w:t>
            </w:r>
          </w:p>
        </w:tc>
        <w:tc>
          <w:tcPr>
            <w:tcW w:w="850" w:type="dxa"/>
            <w:tcBorders>
              <w:top w:val="dotted" w:sz="4" w:space="0" w:color="auto"/>
              <w:bottom w:val="single" w:sz="4" w:space="0" w:color="000000"/>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single" w:sz="4" w:space="0" w:color="000000"/>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single" w:sz="4" w:space="0" w:color="000000"/>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single" w:sz="4" w:space="0" w:color="000000"/>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sz w:val="28"/>
                <w:szCs w:val="28"/>
                <w:lang w:val="en-US"/>
              </w:rPr>
            </w:pPr>
            <w:r w:rsidRPr="00611333">
              <w:rPr>
                <w:rFonts w:ascii="Times New Roman" w:hAnsi="Times New Roman"/>
                <w:b/>
                <w:sz w:val="28"/>
                <w:szCs w:val="28"/>
                <w:lang w:val="en-US"/>
              </w:rPr>
              <w:t>3</w:t>
            </w:r>
          </w:p>
        </w:tc>
        <w:tc>
          <w:tcPr>
            <w:tcW w:w="5103" w:type="dxa"/>
            <w:tcBorders>
              <w:bottom w:val="dotted" w:sz="4" w:space="0" w:color="auto"/>
            </w:tcBorders>
            <w:shd w:val="clear" w:color="auto" w:fill="auto"/>
            <w:noWrap/>
            <w:hideMark/>
          </w:tcPr>
          <w:p w:rsidR="00B01945" w:rsidRPr="00611333" w:rsidRDefault="00B01945" w:rsidP="00F74021">
            <w:pPr>
              <w:spacing w:line="288" w:lineRule="auto"/>
              <w:jc w:val="both"/>
              <w:rPr>
                <w:rFonts w:ascii="Times New Roman" w:hAnsi="Times New Roman"/>
                <w:b/>
                <w:bCs/>
                <w:spacing w:val="-10"/>
                <w:sz w:val="28"/>
                <w:szCs w:val="28"/>
                <w:lang w:val="en-US"/>
              </w:rPr>
            </w:pPr>
            <w:r w:rsidRPr="00611333">
              <w:rPr>
                <w:rFonts w:ascii="Times New Roman" w:hAnsi="Times New Roman"/>
                <w:b/>
                <w:bCs/>
                <w:sz w:val="28"/>
                <w:szCs w:val="28"/>
                <w:lang w:val="en-US"/>
              </w:rPr>
              <w:t>Chương 3: Bảo hiểm xã hội</w:t>
            </w:r>
          </w:p>
        </w:tc>
        <w:tc>
          <w:tcPr>
            <w:tcW w:w="850"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9</w:t>
            </w:r>
          </w:p>
        </w:tc>
        <w:tc>
          <w:tcPr>
            <w:tcW w:w="992"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3</w:t>
            </w:r>
          </w:p>
        </w:tc>
        <w:tc>
          <w:tcPr>
            <w:tcW w:w="1701"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5</w:t>
            </w:r>
          </w:p>
        </w:tc>
        <w:tc>
          <w:tcPr>
            <w:tcW w:w="997"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1</w:t>
            </w: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 Bảo hiểm xã hội</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2</w:t>
            </w: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1.1. Nguyên tắc của BHXH</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1.2. Tính chất của BHXH</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1.3. Đối tượng tham gia BHXH</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1.4. Hệ thống các chế độ BHXH</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1.5. Quỹ bảo hiểm xã hội</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 Bảo hiểm y tế</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2</w:t>
            </w: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2.1. Đối tượng và phạm vi bảo hiểm y tế</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2.2. Phí bảo hiểm y tế</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2.3. Phương thức bảo hiểm y tế</w:t>
            </w:r>
          </w:p>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2.4. Quỹ bảo hiểm y tế</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3. Bảo hiểm thất nghiệp</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3.1.Khái niệm thất nghiệp</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3.2. Sự ra đời và phát triển của bảo hiểm thất nghiệp</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pacing w:val="8"/>
                <w:sz w:val="28"/>
                <w:szCs w:val="28"/>
                <w:lang w:val="en-US"/>
              </w:rPr>
              <w:t>3.3. Đối tượng và phạm vi bảo hiểm thất nghiệp</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pacing w:val="8"/>
                <w:sz w:val="28"/>
                <w:szCs w:val="28"/>
                <w:lang w:val="en-US"/>
              </w:rPr>
            </w:pPr>
            <w:r w:rsidRPr="00611333">
              <w:rPr>
                <w:rFonts w:ascii="Times New Roman" w:hAnsi="Times New Roman"/>
                <w:bCs/>
                <w:sz w:val="28"/>
                <w:szCs w:val="28"/>
                <w:lang w:val="en-US"/>
              </w:rPr>
              <w:t>3.4. Quỹ bảo hiểm thất nghiệp</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pacing w:val="-10"/>
                <w:sz w:val="28"/>
                <w:szCs w:val="28"/>
                <w:lang w:val="en-US"/>
              </w:rPr>
            </w:pPr>
            <w:r w:rsidRPr="00611333">
              <w:rPr>
                <w:rFonts w:ascii="Times New Roman" w:hAnsi="Times New Roman"/>
                <w:bCs/>
                <w:spacing w:val="-10"/>
                <w:sz w:val="28"/>
                <w:szCs w:val="28"/>
                <w:lang w:val="en-US"/>
              </w:rPr>
              <w:t>3.5. Mức trợ cấp và thời gian hưởng BHTN</w:t>
            </w:r>
          </w:p>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sz w:val="28"/>
                <w:szCs w:val="28"/>
                <w:lang w:val="en-US"/>
              </w:rPr>
              <w:t xml:space="preserve"> Kiểm tra định kỳ </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r>
      <w:tr w:rsidR="00B01945" w:rsidRPr="00611333" w:rsidTr="008242FA">
        <w:trPr>
          <w:trHeight w:val="397"/>
        </w:trPr>
        <w:tc>
          <w:tcPr>
            <w:tcW w:w="709" w:type="dxa"/>
            <w:tcBorders>
              <w:top w:val="single" w:sz="4" w:space="0" w:color="000000"/>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sz w:val="28"/>
                <w:szCs w:val="28"/>
                <w:lang w:val="en-US"/>
              </w:rPr>
            </w:pPr>
            <w:r w:rsidRPr="00611333">
              <w:rPr>
                <w:rFonts w:ascii="Times New Roman" w:hAnsi="Times New Roman"/>
                <w:b/>
                <w:sz w:val="28"/>
                <w:szCs w:val="28"/>
                <w:lang w:val="en-US"/>
              </w:rPr>
              <w:t>4</w:t>
            </w:r>
          </w:p>
        </w:tc>
        <w:tc>
          <w:tcPr>
            <w:tcW w:w="5103" w:type="dxa"/>
            <w:tcBorders>
              <w:top w:val="single" w:sz="4" w:space="0" w:color="000000"/>
              <w:bottom w:val="dotted" w:sz="4" w:space="0" w:color="auto"/>
            </w:tcBorders>
            <w:shd w:val="clear" w:color="auto" w:fill="auto"/>
            <w:hideMark/>
          </w:tcPr>
          <w:p w:rsidR="00B01945" w:rsidRPr="00611333" w:rsidRDefault="00B01945" w:rsidP="00F74021">
            <w:pPr>
              <w:spacing w:line="288" w:lineRule="auto"/>
              <w:jc w:val="both"/>
              <w:rPr>
                <w:rFonts w:ascii="Times New Roman" w:hAnsi="Times New Roman"/>
                <w:b/>
                <w:sz w:val="28"/>
                <w:szCs w:val="28"/>
                <w:lang w:val="en-US"/>
              </w:rPr>
            </w:pPr>
            <w:r w:rsidRPr="00611333">
              <w:rPr>
                <w:rFonts w:ascii="Times New Roman" w:hAnsi="Times New Roman"/>
                <w:b/>
                <w:bCs/>
                <w:sz w:val="28"/>
                <w:szCs w:val="28"/>
                <w:lang w:val="en-US"/>
              </w:rPr>
              <w:t>Chương 4: Bảo hiểm tiền gửi</w:t>
            </w:r>
          </w:p>
        </w:tc>
        <w:tc>
          <w:tcPr>
            <w:tcW w:w="850" w:type="dxa"/>
            <w:tcBorders>
              <w:top w:val="single" w:sz="4" w:space="0" w:color="000000"/>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2</w:t>
            </w:r>
          </w:p>
        </w:tc>
        <w:tc>
          <w:tcPr>
            <w:tcW w:w="992" w:type="dxa"/>
            <w:tcBorders>
              <w:top w:val="single" w:sz="4" w:space="0" w:color="000000"/>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2</w:t>
            </w:r>
          </w:p>
        </w:tc>
        <w:tc>
          <w:tcPr>
            <w:tcW w:w="1701" w:type="dxa"/>
            <w:tcBorders>
              <w:top w:val="single" w:sz="4" w:space="0" w:color="000000"/>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
                <w:bCs/>
                <w:sz w:val="28"/>
                <w:szCs w:val="28"/>
                <w:lang w:val="en-US"/>
              </w:rPr>
            </w:pPr>
          </w:p>
        </w:tc>
        <w:tc>
          <w:tcPr>
            <w:tcW w:w="997" w:type="dxa"/>
            <w:tcBorders>
              <w:top w:val="single" w:sz="4" w:space="0" w:color="000000"/>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8242FA" w:rsidRDefault="00B01945" w:rsidP="00F74021">
            <w:pPr>
              <w:spacing w:line="288" w:lineRule="auto"/>
              <w:jc w:val="both"/>
              <w:rPr>
                <w:rFonts w:ascii="Times New Roman" w:hAnsi="Times New Roman"/>
                <w:bCs/>
                <w:spacing w:val="-14"/>
                <w:sz w:val="28"/>
                <w:szCs w:val="28"/>
                <w:lang w:val="en-US"/>
              </w:rPr>
            </w:pPr>
            <w:r w:rsidRPr="008242FA">
              <w:rPr>
                <w:rFonts w:ascii="Times New Roman" w:hAnsi="Times New Roman"/>
                <w:spacing w:val="-14"/>
                <w:sz w:val="28"/>
                <w:szCs w:val="28"/>
                <w:lang w:val="en-US"/>
              </w:rPr>
              <w:t>1. Sự ra đời và phát triển của bảo hiểm tiền gửi</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0,5</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2. Đối tượng tham gia và các rủi ro được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0,5</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tcPr>
          <w:p w:rsidR="00B01945" w:rsidRPr="00611333" w:rsidRDefault="00B01945"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3. Số tiền bảo hiểm và phí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0,5</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nil"/>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nil"/>
            </w:tcBorders>
            <w:shd w:val="clear" w:color="auto" w:fill="auto"/>
          </w:tcPr>
          <w:p w:rsidR="00B01945" w:rsidRPr="00611333" w:rsidRDefault="00B01945" w:rsidP="00F74021">
            <w:pPr>
              <w:spacing w:line="288" w:lineRule="auto"/>
              <w:jc w:val="both"/>
              <w:rPr>
                <w:rFonts w:ascii="Times New Roman" w:hAnsi="Times New Roman"/>
                <w:sz w:val="28"/>
                <w:szCs w:val="28"/>
                <w:lang w:val="en-US"/>
              </w:rPr>
            </w:pPr>
            <w:r w:rsidRPr="00611333">
              <w:rPr>
                <w:rFonts w:ascii="Times New Roman" w:hAnsi="Times New Roman"/>
                <w:sz w:val="28"/>
                <w:szCs w:val="28"/>
                <w:lang w:val="en-US"/>
              </w:rPr>
              <w:t>4. Bồi thường</w:t>
            </w:r>
          </w:p>
        </w:tc>
        <w:tc>
          <w:tcPr>
            <w:tcW w:w="850" w:type="dxa"/>
            <w:tcBorders>
              <w:top w:val="dotted" w:sz="4" w:space="0" w:color="auto"/>
              <w:bottom w:val="nil"/>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nil"/>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0,5</w:t>
            </w:r>
          </w:p>
        </w:tc>
        <w:tc>
          <w:tcPr>
            <w:tcW w:w="1701" w:type="dxa"/>
            <w:tcBorders>
              <w:top w:val="dotted" w:sz="4" w:space="0" w:color="auto"/>
              <w:bottom w:val="nil"/>
            </w:tcBorders>
            <w:shd w:val="clear" w:color="auto" w:fill="auto"/>
            <w:noWrap/>
          </w:tcPr>
          <w:p w:rsidR="00B01945" w:rsidRPr="00611333" w:rsidRDefault="00B01945" w:rsidP="00F74021">
            <w:pPr>
              <w:spacing w:line="288" w:lineRule="auto"/>
              <w:jc w:val="center"/>
              <w:rPr>
                <w:rFonts w:ascii="Times New Roman" w:hAnsi="Times New Roman"/>
                <w:b/>
                <w:bCs/>
                <w:sz w:val="28"/>
                <w:szCs w:val="28"/>
                <w:lang w:val="en-US"/>
              </w:rPr>
            </w:pPr>
          </w:p>
        </w:tc>
        <w:tc>
          <w:tcPr>
            <w:tcW w:w="997" w:type="dxa"/>
            <w:tcBorders>
              <w:top w:val="dotted" w:sz="4" w:space="0" w:color="auto"/>
              <w:bottom w:val="nil"/>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single" w:sz="4" w:space="0" w:color="000000"/>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sz w:val="28"/>
                <w:szCs w:val="28"/>
                <w:lang w:val="en-US"/>
              </w:rPr>
            </w:pPr>
            <w:r w:rsidRPr="00611333">
              <w:rPr>
                <w:rFonts w:ascii="Times New Roman" w:hAnsi="Times New Roman"/>
                <w:b/>
                <w:sz w:val="28"/>
                <w:szCs w:val="28"/>
                <w:lang w:val="en-US"/>
              </w:rPr>
              <w:t>5</w:t>
            </w:r>
          </w:p>
        </w:tc>
        <w:tc>
          <w:tcPr>
            <w:tcW w:w="5103" w:type="dxa"/>
            <w:tcBorders>
              <w:top w:val="single" w:sz="4" w:space="0" w:color="000000"/>
              <w:bottom w:val="dotted" w:sz="4" w:space="0" w:color="auto"/>
            </w:tcBorders>
            <w:shd w:val="clear" w:color="auto" w:fill="auto"/>
            <w:noWrap/>
            <w:hideMark/>
          </w:tcPr>
          <w:p w:rsidR="00B01945" w:rsidRPr="00611333" w:rsidRDefault="00B01945" w:rsidP="00F74021">
            <w:pPr>
              <w:spacing w:line="288" w:lineRule="auto"/>
              <w:jc w:val="both"/>
              <w:rPr>
                <w:rFonts w:ascii="Times New Roman" w:hAnsi="Times New Roman"/>
                <w:b/>
                <w:bCs/>
                <w:sz w:val="28"/>
                <w:szCs w:val="28"/>
                <w:lang w:val="en-US"/>
              </w:rPr>
            </w:pPr>
            <w:r w:rsidRPr="00611333">
              <w:rPr>
                <w:rFonts w:ascii="Times New Roman" w:hAnsi="Times New Roman"/>
                <w:b/>
                <w:bCs/>
                <w:sz w:val="28"/>
                <w:szCs w:val="28"/>
                <w:lang w:val="en-US"/>
              </w:rPr>
              <w:t>Chương 5: Bảo hiểm trách nhiệm</w:t>
            </w:r>
          </w:p>
        </w:tc>
        <w:tc>
          <w:tcPr>
            <w:tcW w:w="850" w:type="dxa"/>
            <w:tcBorders>
              <w:top w:val="single" w:sz="4" w:space="0" w:color="000000"/>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12</w:t>
            </w:r>
          </w:p>
        </w:tc>
        <w:tc>
          <w:tcPr>
            <w:tcW w:w="992" w:type="dxa"/>
            <w:tcBorders>
              <w:top w:val="single" w:sz="4" w:space="0" w:color="000000"/>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2</w:t>
            </w:r>
          </w:p>
        </w:tc>
        <w:tc>
          <w:tcPr>
            <w:tcW w:w="1701" w:type="dxa"/>
            <w:tcBorders>
              <w:top w:val="single" w:sz="4" w:space="0" w:color="000000"/>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10</w:t>
            </w:r>
          </w:p>
        </w:tc>
        <w:tc>
          <w:tcPr>
            <w:tcW w:w="997" w:type="dxa"/>
            <w:tcBorders>
              <w:top w:val="single" w:sz="4" w:space="0" w:color="000000"/>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 Đặc điểm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5</w:t>
            </w: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pacing w:val="-14"/>
                <w:sz w:val="28"/>
                <w:szCs w:val="28"/>
                <w:lang w:val="en-US"/>
              </w:rPr>
              <w:t>1.1. Đối tượng bảo hiểm mang tính trừu tượng</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1.2. BHTN thường được thực hiện dưới hình thức bắt buộc</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1.3. Có thể áp dụng giới hạn trách nhiệm hoặc không</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 Bảo hiểm TNDS của chủ xe cơ giới đối với người thứ ba</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5</w:t>
            </w: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2.1. Đối tượng và phạm vi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2.2. Phí bảo hiểm</w:t>
            </w:r>
          </w:p>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pacing w:val="-8"/>
                <w:sz w:val="28"/>
                <w:szCs w:val="28"/>
                <w:lang w:val="en-US"/>
              </w:rPr>
              <w:t>2.3. Trách nhiệm bồi thường của bảo hiểm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single" w:sz="4" w:space="0" w:color="000000"/>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single" w:sz="4" w:space="0" w:color="000000"/>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2.4. Bảo hiểm trách nhiệm dân sự của DN</w:t>
            </w:r>
          </w:p>
        </w:tc>
        <w:tc>
          <w:tcPr>
            <w:tcW w:w="850" w:type="dxa"/>
            <w:tcBorders>
              <w:top w:val="dotted" w:sz="4" w:space="0" w:color="auto"/>
              <w:bottom w:val="single" w:sz="4" w:space="0" w:color="000000"/>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single" w:sz="4" w:space="0" w:color="000000"/>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single" w:sz="4" w:space="0" w:color="000000"/>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single" w:sz="4" w:space="0" w:color="000000"/>
            </w:tcBorders>
            <w:shd w:val="clear" w:color="auto" w:fill="auto"/>
            <w:noWrap/>
          </w:tcPr>
          <w:p w:rsidR="00B01945" w:rsidRPr="00611333" w:rsidRDefault="00B01945" w:rsidP="00F74021">
            <w:pPr>
              <w:spacing w:line="288" w:lineRule="auto"/>
              <w:rPr>
                <w:rFonts w:ascii="Times New Roman" w:hAnsi="Times New Roman"/>
                <w:bCs/>
                <w:sz w:val="28"/>
                <w:szCs w:val="28"/>
                <w:lang w:val="en-US"/>
              </w:rPr>
            </w:pPr>
          </w:p>
        </w:tc>
      </w:tr>
      <w:tr w:rsidR="00B01945" w:rsidRPr="00611333" w:rsidTr="008242FA">
        <w:trPr>
          <w:trHeight w:val="397"/>
        </w:trPr>
        <w:tc>
          <w:tcPr>
            <w:tcW w:w="709"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sz w:val="28"/>
                <w:szCs w:val="28"/>
                <w:lang w:val="en-US"/>
              </w:rPr>
            </w:pPr>
            <w:r w:rsidRPr="00611333">
              <w:rPr>
                <w:rFonts w:ascii="Times New Roman" w:hAnsi="Times New Roman"/>
                <w:b/>
                <w:sz w:val="28"/>
                <w:szCs w:val="28"/>
                <w:lang w:val="en-US"/>
              </w:rPr>
              <w:t>6</w:t>
            </w:r>
          </w:p>
        </w:tc>
        <w:tc>
          <w:tcPr>
            <w:tcW w:w="5103" w:type="dxa"/>
            <w:tcBorders>
              <w:bottom w:val="dotted" w:sz="4" w:space="0" w:color="auto"/>
            </w:tcBorders>
            <w:shd w:val="clear" w:color="auto" w:fill="auto"/>
            <w:noWrap/>
            <w:hideMark/>
          </w:tcPr>
          <w:p w:rsidR="00B01945" w:rsidRPr="00611333" w:rsidRDefault="00B01945" w:rsidP="00F74021">
            <w:pPr>
              <w:spacing w:line="288" w:lineRule="auto"/>
              <w:jc w:val="both"/>
              <w:rPr>
                <w:rFonts w:ascii="Times New Roman" w:hAnsi="Times New Roman"/>
                <w:b/>
                <w:bCs/>
                <w:sz w:val="28"/>
                <w:szCs w:val="28"/>
                <w:lang w:val="en-US"/>
              </w:rPr>
            </w:pPr>
            <w:r w:rsidRPr="00611333">
              <w:rPr>
                <w:rFonts w:ascii="Times New Roman" w:hAnsi="Times New Roman"/>
                <w:b/>
                <w:bCs/>
                <w:sz w:val="28"/>
                <w:szCs w:val="28"/>
                <w:lang w:val="en-US"/>
              </w:rPr>
              <w:t>Chương 6: Bảo hiểm con người</w:t>
            </w:r>
          </w:p>
        </w:tc>
        <w:tc>
          <w:tcPr>
            <w:tcW w:w="850"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13</w:t>
            </w:r>
          </w:p>
        </w:tc>
        <w:tc>
          <w:tcPr>
            <w:tcW w:w="992"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3</w:t>
            </w:r>
          </w:p>
        </w:tc>
        <w:tc>
          <w:tcPr>
            <w:tcW w:w="1701"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9</w:t>
            </w:r>
          </w:p>
        </w:tc>
        <w:tc>
          <w:tcPr>
            <w:tcW w:w="997" w:type="dxa"/>
            <w:tcBorders>
              <w:bottom w:val="dotted" w:sz="4" w:space="0" w:color="auto"/>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1</w:t>
            </w: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 Tổng quan về bảo hiểm con người</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2</w:t>
            </w: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1.1. Sự cần thiết khách quan của bảo hiểm con người</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1.2. Tác dụng của bảo hiểm con người.</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8242FA" w:rsidRDefault="00B01945" w:rsidP="00F74021">
            <w:pPr>
              <w:spacing w:line="288" w:lineRule="auto"/>
              <w:jc w:val="both"/>
              <w:rPr>
                <w:rFonts w:ascii="Times New Roman" w:hAnsi="Times New Roman"/>
                <w:bCs/>
                <w:spacing w:val="-18"/>
                <w:sz w:val="28"/>
                <w:szCs w:val="28"/>
                <w:lang w:val="en-US"/>
              </w:rPr>
            </w:pPr>
            <w:r w:rsidRPr="008242FA">
              <w:rPr>
                <w:rFonts w:ascii="Times New Roman" w:hAnsi="Times New Roman"/>
                <w:bCs/>
                <w:spacing w:val="-18"/>
                <w:sz w:val="28"/>
                <w:szCs w:val="28"/>
                <w:lang w:val="en-US"/>
              </w:rPr>
              <w:t>1.3. Nguyên tắc khoán trong bảo hiểm con người</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1.4. Phân loại bảo hiểm con người</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 Bảo hiểm nhân thọ</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3</w:t>
            </w: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pacing w:val="4"/>
                <w:sz w:val="28"/>
                <w:szCs w:val="28"/>
                <w:lang w:val="en-US"/>
              </w:rPr>
            </w:pPr>
            <w:r w:rsidRPr="00611333">
              <w:rPr>
                <w:rFonts w:ascii="Times New Roman" w:hAnsi="Times New Roman"/>
                <w:bCs/>
                <w:spacing w:val="4"/>
                <w:sz w:val="28"/>
                <w:szCs w:val="28"/>
                <w:lang w:val="en-US"/>
              </w:rPr>
              <w:t>2.1. Sự ra đời và phát triển của bảo hiểm con người</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 xml:space="preserve">2.2. Những đặc điểm cơ bản của bảo hiểm nhân thọ </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2.3. Các loại hình BHNT cơ bản</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2.4. Phí bảo hiểm nhân thọ</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3. Bảo hiểm phi nhân thọ</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4</w:t>
            </w: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3.1. Đặc điểm chủ yếu</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3.2. Một số khái niệm</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bCs/>
                <w:sz w:val="28"/>
                <w:szCs w:val="28"/>
                <w:lang w:val="en-US"/>
              </w:rPr>
              <w:t>3.3. Các nghiệp vụ bảo hiểm con người phi nhân thọ</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r>
      <w:tr w:rsidR="00B01945" w:rsidRPr="00611333" w:rsidTr="008242FA">
        <w:trPr>
          <w:trHeight w:val="397"/>
        </w:trPr>
        <w:tc>
          <w:tcPr>
            <w:tcW w:w="709"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both"/>
              <w:rPr>
                <w:rFonts w:ascii="Times New Roman" w:hAnsi="Times New Roman"/>
                <w:bCs/>
                <w:sz w:val="28"/>
                <w:szCs w:val="28"/>
                <w:lang w:val="en-US"/>
              </w:rPr>
            </w:pPr>
            <w:r w:rsidRPr="00611333">
              <w:rPr>
                <w:rFonts w:ascii="Times New Roman" w:hAnsi="Times New Roman"/>
                <w:sz w:val="28"/>
                <w:szCs w:val="28"/>
                <w:lang w:val="en-US"/>
              </w:rPr>
              <w:t>Kiểm tra định kỳ</w:t>
            </w:r>
          </w:p>
        </w:tc>
        <w:tc>
          <w:tcPr>
            <w:tcW w:w="850"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2"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1701"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p>
        </w:tc>
        <w:tc>
          <w:tcPr>
            <w:tcW w:w="997" w:type="dxa"/>
            <w:tcBorders>
              <w:top w:val="dotted" w:sz="4" w:space="0" w:color="auto"/>
              <w:bottom w:val="dotted" w:sz="4" w:space="0" w:color="auto"/>
            </w:tcBorders>
            <w:shd w:val="clear" w:color="auto" w:fill="auto"/>
            <w:noWrap/>
          </w:tcPr>
          <w:p w:rsidR="00B01945" w:rsidRPr="00611333" w:rsidRDefault="00B01945" w:rsidP="00F74021">
            <w:pPr>
              <w:spacing w:line="288" w:lineRule="auto"/>
              <w:jc w:val="center"/>
              <w:rPr>
                <w:rFonts w:ascii="Times New Roman" w:hAnsi="Times New Roman"/>
                <w:bCs/>
                <w:sz w:val="28"/>
                <w:szCs w:val="28"/>
                <w:lang w:val="en-US"/>
              </w:rPr>
            </w:pPr>
            <w:r w:rsidRPr="00611333">
              <w:rPr>
                <w:rFonts w:ascii="Times New Roman" w:hAnsi="Times New Roman"/>
                <w:bCs/>
                <w:sz w:val="28"/>
                <w:szCs w:val="28"/>
                <w:lang w:val="en-US"/>
              </w:rPr>
              <w:t>1</w:t>
            </w:r>
          </w:p>
        </w:tc>
      </w:tr>
      <w:tr w:rsidR="00B01945" w:rsidRPr="00611333" w:rsidTr="008242FA">
        <w:trPr>
          <w:trHeight w:val="397"/>
        </w:trPr>
        <w:tc>
          <w:tcPr>
            <w:tcW w:w="709" w:type="dxa"/>
            <w:tcBorders>
              <w:top w:val="single" w:sz="4" w:space="0" w:color="000000"/>
            </w:tcBorders>
            <w:shd w:val="clear" w:color="auto" w:fill="auto"/>
            <w:noWrap/>
            <w:hideMark/>
          </w:tcPr>
          <w:p w:rsidR="00B01945" w:rsidRPr="00611333" w:rsidRDefault="00B01945" w:rsidP="00F74021">
            <w:pPr>
              <w:spacing w:line="288" w:lineRule="auto"/>
              <w:jc w:val="center"/>
              <w:rPr>
                <w:rFonts w:ascii="Times New Roman" w:hAnsi="Times New Roman"/>
                <w:sz w:val="28"/>
                <w:szCs w:val="28"/>
                <w:lang w:val="en-US"/>
              </w:rPr>
            </w:pPr>
          </w:p>
        </w:tc>
        <w:tc>
          <w:tcPr>
            <w:tcW w:w="5103" w:type="dxa"/>
            <w:tcBorders>
              <w:top w:val="single" w:sz="4" w:space="0" w:color="000000"/>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Tổng cộng</w:t>
            </w:r>
          </w:p>
        </w:tc>
        <w:tc>
          <w:tcPr>
            <w:tcW w:w="850" w:type="dxa"/>
            <w:tcBorders>
              <w:top w:val="single" w:sz="4" w:space="0" w:color="000000"/>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45</w:t>
            </w:r>
          </w:p>
        </w:tc>
        <w:tc>
          <w:tcPr>
            <w:tcW w:w="992" w:type="dxa"/>
            <w:tcBorders>
              <w:top w:val="single" w:sz="4" w:space="0" w:color="000000"/>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15</w:t>
            </w:r>
          </w:p>
        </w:tc>
        <w:tc>
          <w:tcPr>
            <w:tcW w:w="1701" w:type="dxa"/>
            <w:tcBorders>
              <w:top w:val="single" w:sz="4" w:space="0" w:color="000000"/>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28</w:t>
            </w:r>
          </w:p>
        </w:tc>
        <w:tc>
          <w:tcPr>
            <w:tcW w:w="997" w:type="dxa"/>
            <w:tcBorders>
              <w:top w:val="single" w:sz="4" w:space="0" w:color="000000"/>
            </w:tcBorders>
            <w:shd w:val="clear" w:color="auto" w:fill="auto"/>
            <w:noWrap/>
            <w:hideMark/>
          </w:tcPr>
          <w:p w:rsidR="00B01945" w:rsidRPr="00611333" w:rsidRDefault="00B01945" w:rsidP="00F74021">
            <w:pPr>
              <w:spacing w:line="288" w:lineRule="auto"/>
              <w:jc w:val="center"/>
              <w:rPr>
                <w:rFonts w:ascii="Times New Roman" w:hAnsi="Times New Roman"/>
                <w:b/>
                <w:bCs/>
                <w:sz w:val="28"/>
                <w:szCs w:val="28"/>
                <w:lang w:val="en-US"/>
              </w:rPr>
            </w:pPr>
            <w:r w:rsidRPr="00611333">
              <w:rPr>
                <w:rFonts w:ascii="Times New Roman" w:hAnsi="Times New Roman"/>
                <w:b/>
                <w:bCs/>
                <w:sz w:val="28"/>
                <w:szCs w:val="28"/>
                <w:lang w:val="en-US"/>
              </w:rPr>
              <w:t>2</w:t>
            </w:r>
          </w:p>
        </w:tc>
      </w:tr>
    </w:tbl>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chi tiết:</w:t>
      </w:r>
    </w:p>
    <w:p w:rsidR="00B01945" w:rsidRPr="00611333" w:rsidRDefault="00B01945" w:rsidP="00F74021">
      <w:pPr>
        <w:spacing w:line="288" w:lineRule="auto"/>
        <w:jc w:val="both"/>
        <w:rPr>
          <w:rFonts w:ascii="Times New Roman" w:hAnsi="Times New Roman"/>
          <w:sz w:val="28"/>
          <w:szCs w:val="28"/>
          <w:lang w:val="en-US"/>
        </w:rPr>
      </w:pPr>
      <w:r w:rsidRPr="00611333">
        <w:rPr>
          <w:rFonts w:ascii="Times New Roman" w:hAnsi="Times New Roman"/>
          <w:b/>
          <w:sz w:val="28"/>
          <w:szCs w:val="28"/>
          <w:lang w:val="en-US"/>
        </w:rPr>
        <w:t xml:space="preserve">Chương 1: Tổng quan về bảo hiểm               </w:t>
      </w:r>
      <w:r w:rsidRPr="00611333">
        <w:rPr>
          <w:rFonts w:ascii="Times New Roman" w:hAnsi="Times New Roman"/>
          <w:b/>
          <w:sz w:val="28"/>
          <w:szCs w:val="28"/>
          <w:lang w:val="en-US"/>
        </w:rPr>
        <w:tab/>
      </w:r>
      <w:r w:rsidRPr="00611333">
        <w:rPr>
          <w:rFonts w:ascii="Times New Roman" w:hAnsi="Times New Roman"/>
          <w:b/>
          <w:sz w:val="28"/>
          <w:szCs w:val="28"/>
          <w:lang w:val="en-US"/>
        </w:rPr>
        <w:tab/>
      </w:r>
    </w:p>
    <w:p w:rsidR="00B01945" w:rsidRPr="00611333" w:rsidRDefault="00B01945" w:rsidP="00F74021">
      <w:pPr>
        <w:spacing w:line="288" w:lineRule="auto"/>
        <w:jc w:val="right"/>
        <w:rPr>
          <w:rFonts w:ascii="Times New Roman" w:eastAsia="Times New Roman" w:hAnsi="Times New Roman"/>
          <w:b/>
          <w:i/>
          <w:sz w:val="28"/>
          <w:szCs w:val="28"/>
          <w:lang w:val="en-US" w:eastAsia="vi-VN"/>
        </w:rPr>
      </w:pPr>
      <w:r w:rsidRPr="00611333">
        <w:rPr>
          <w:rFonts w:ascii="Times New Roman" w:hAnsi="Times New Roman"/>
          <w:sz w:val="28"/>
          <w:szCs w:val="28"/>
          <w:lang w:val="en-US"/>
        </w:rPr>
        <w:tab/>
      </w:r>
      <w:r w:rsidRPr="00611333">
        <w:rPr>
          <w:rFonts w:ascii="Times New Roman" w:eastAsia="Times New Roman" w:hAnsi="Times New Roman"/>
          <w:i/>
          <w:sz w:val="28"/>
          <w:szCs w:val="28"/>
          <w:lang w:val="en-US" w:eastAsia="vi-VN"/>
        </w:rPr>
        <w:t>Thời gian: 03 giờ (LT:03 giờ)</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1. Mục tiêu:</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sự cần thiết khách quan và tác dụng của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sự ra đời và phát triển của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mối quan hệ giữa phát triển kinh tế và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kỹ năng</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biệt được bảo hiểm xã hội và bảo hiểm kinh doanh;</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biệt được mỗi quan hệ giữa phát triển kinh tế và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năng lực tự chủ và chịu trách nhiệm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lastRenderedPageBreak/>
        <w:t>+ Chấp hành nghiêm chỉnh luật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Chủ động sáng tạo trong việc học tập và nghiên cứu;</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Tự học tập, lũy kiến thức, kinh nghiệm để nâng cao trình độ chuyên môn về kinh tế, phát triển bản thân.</w:t>
      </w:r>
    </w:p>
    <w:tbl>
      <w:tblPr>
        <w:tblW w:w="8380" w:type="dxa"/>
        <w:tblInd w:w="817" w:type="dxa"/>
        <w:tblLook w:val="04A0"/>
      </w:tblPr>
      <w:tblGrid>
        <w:gridCol w:w="6662"/>
        <w:gridCol w:w="993"/>
        <w:gridCol w:w="725"/>
      </w:tblGrid>
      <w:tr w:rsidR="00B01945" w:rsidRPr="00611333" w:rsidTr="00B01945">
        <w:tc>
          <w:tcPr>
            <w:tcW w:w="6662" w:type="dxa"/>
            <w:shd w:val="clear" w:color="auto" w:fill="auto"/>
          </w:tcPr>
          <w:p w:rsidR="00B01945" w:rsidRPr="00611333" w:rsidRDefault="00B01945" w:rsidP="00F74021">
            <w:pPr>
              <w:spacing w:line="288" w:lineRule="auto"/>
              <w:contextualSpacing/>
              <w:jc w:val="both"/>
              <w:rPr>
                <w:rFonts w:ascii="Times New Roman" w:hAnsi="Times New Roman"/>
                <w:sz w:val="28"/>
                <w:szCs w:val="28"/>
                <w:lang w:val="en-US"/>
              </w:rPr>
            </w:pPr>
            <w:r w:rsidRPr="00611333">
              <w:rPr>
                <w:rFonts w:ascii="Times New Roman" w:hAnsi="Times New Roman"/>
                <w:sz w:val="28"/>
                <w:szCs w:val="28"/>
                <w:lang w:val="en-US"/>
              </w:rPr>
              <w:t>2. Nội dung chương:</w:t>
            </w:r>
          </w:p>
        </w:tc>
        <w:tc>
          <w:tcPr>
            <w:tcW w:w="993" w:type="dxa"/>
            <w:shd w:val="clear" w:color="auto" w:fill="auto"/>
          </w:tcPr>
          <w:p w:rsidR="00B01945" w:rsidRPr="00611333" w:rsidRDefault="00B01945" w:rsidP="00F74021">
            <w:pPr>
              <w:spacing w:line="288" w:lineRule="auto"/>
              <w:jc w:val="center"/>
              <w:rPr>
                <w:rFonts w:ascii="Times New Roman" w:hAnsi="Times New Roman"/>
                <w:b/>
                <w:bCs/>
                <w:sz w:val="28"/>
                <w:szCs w:val="28"/>
                <w:lang w:val="en-US"/>
              </w:rPr>
            </w:pPr>
          </w:p>
        </w:tc>
        <w:tc>
          <w:tcPr>
            <w:tcW w:w="725" w:type="dxa"/>
            <w:shd w:val="clear" w:color="auto" w:fill="auto"/>
          </w:tcPr>
          <w:p w:rsidR="00B01945" w:rsidRPr="00611333" w:rsidRDefault="00B01945" w:rsidP="00F74021">
            <w:pPr>
              <w:spacing w:line="288" w:lineRule="auto"/>
              <w:contextualSpacing/>
              <w:rPr>
                <w:rFonts w:ascii="Times New Roman" w:hAnsi="Times New Roman"/>
                <w:sz w:val="28"/>
                <w:szCs w:val="28"/>
                <w:lang w:val="en-US"/>
              </w:rPr>
            </w:pPr>
          </w:p>
        </w:tc>
      </w:tr>
      <w:tr w:rsidR="00B01945" w:rsidRPr="00611333" w:rsidTr="00B01945">
        <w:tc>
          <w:tcPr>
            <w:tcW w:w="6662" w:type="dxa"/>
            <w:shd w:val="clear" w:color="auto" w:fill="auto"/>
          </w:tcPr>
          <w:p w:rsidR="00B01945" w:rsidRPr="00611333" w:rsidRDefault="00B01945"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t>2.1. Sự cần thiết khách quan và tác dụng của bảo hiểm</w:t>
            </w:r>
          </w:p>
        </w:tc>
        <w:tc>
          <w:tcPr>
            <w:tcW w:w="993" w:type="dxa"/>
            <w:shd w:val="clear" w:color="auto" w:fill="auto"/>
          </w:tcPr>
          <w:p w:rsidR="00B01945" w:rsidRPr="00611333" w:rsidRDefault="00B01945" w:rsidP="00F74021">
            <w:pPr>
              <w:spacing w:line="288" w:lineRule="auto"/>
              <w:jc w:val="right"/>
              <w:rPr>
                <w:rFonts w:ascii="Times New Roman" w:hAnsi="Times New Roman"/>
                <w:bCs/>
                <w:i/>
                <w:sz w:val="28"/>
                <w:szCs w:val="28"/>
                <w:lang w:val="en-US"/>
              </w:rPr>
            </w:pPr>
            <w:r w:rsidRPr="00611333">
              <w:rPr>
                <w:rFonts w:ascii="Times New Roman" w:hAnsi="Times New Roman"/>
                <w:bCs/>
                <w:i/>
                <w:sz w:val="28"/>
                <w:szCs w:val="28"/>
                <w:lang w:val="en-US"/>
              </w:rPr>
              <w:t>1</w:t>
            </w:r>
          </w:p>
        </w:tc>
        <w:tc>
          <w:tcPr>
            <w:tcW w:w="725" w:type="dxa"/>
            <w:shd w:val="clear" w:color="auto" w:fill="auto"/>
          </w:tcPr>
          <w:p w:rsidR="00B01945" w:rsidRPr="00611333" w:rsidRDefault="00B01945" w:rsidP="00F74021">
            <w:pPr>
              <w:spacing w:line="288"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662" w:type="dxa"/>
            <w:shd w:val="clear" w:color="auto" w:fill="auto"/>
          </w:tcPr>
          <w:p w:rsidR="00B01945" w:rsidRPr="00611333" w:rsidRDefault="00B01945"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t>2.1.1. Rủi ro - nguồn gốc của bảo hiểm</w:t>
            </w:r>
          </w:p>
        </w:tc>
        <w:tc>
          <w:tcPr>
            <w:tcW w:w="993" w:type="dxa"/>
            <w:shd w:val="clear" w:color="auto" w:fill="auto"/>
          </w:tcPr>
          <w:p w:rsidR="00B01945" w:rsidRPr="00611333" w:rsidRDefault="00B01945" w:rsidP="00F74021">
            <w:pPr>
              <w:spacing w:line="288" w:lineRule="auto"/>
              <w:jc w:val="right"/>
              <w:rPr>
                <w:rFonts w:ascii="Times New Roman" w:hAnsi="Times New Roman"/>
                <w:bCs/>
                <w:i/>
                <w:sz w:val="28"/>
                <w:szCs w:val="28"/>
                <w:lang w:val="en-US"/>
              </w:rPr>
            </w:pPr>
          </w:p>
        </w:tc>
        <w:tc>
          <w:tcPr>
            <w:tcW w:w="725" w:type="dxa"/>
            <w:shd w:val="clear" w:color="auto" w:fill="auto"/>
          </w:tcPr>
          <w:p w:rsidR="00B01945" w:rsidRPr="00611333" w:rsidRDefault="00B01945" w:rsidP="00F74021">
            <w:pPr>
              <w:spacing w:line="288" w:lineRule="auto"/>
              <w:rPr>
                <w:rFonts w:ascii="Times New Roman" w:hAnsi="Times New Roman"/>
                <w:i/>
                <w:sz w:val="28"/>
                <w:szCs w:val="28"/>
                <w:lang w:val="en-US"/>
              </w:rPr>
            </w:pPr>
          </w:p>
        </w:tc>
      </w:tr>
      <w:tr w:rsidR="00B01945" w:rsidRPr="00611333" w:rsidTr="00B01945">
        <w:tc>
          <w:tcPr>
            <w:tcW w:w="6662" w:type="dxa"/>
            <w:shd w:val="clear" w:color="auto" w:fill="auto"/>
          </w:tcPr>
          <w:p w:rsidR="00B01945" w:rsidRPr="00611333" w:rsidRDefault="00B01945"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t>2.1.2. Phương pháp quản lý rủi ro</w:t>
            </w:r>
          </w:p>
        </w:tc>
        <w:tc>
          <w:tcPr>
            <w:tcW w:w="993" w:type="dxa"/>
            <w:shd w:val="clear" w:color="auto" w:fill="auto"/>
          </w:tcPr>
          <w:p w:rsidR="00B01945" w:rsidRPr="00611333" w:rsidRDefault="00B01945" w:rsidP="00F74021">
            <w:pPr>
              <w:spacing w:line="288" w:lineRule="auto"/>
              <w:jc w:val="right"/>
              <w:rPr>
                <w:rFonts w:ascii="Times New Roman" w:hAnsi="Times New Roman"/>
                <w:bCs/>
                <w:i/>
                <w:sz w:val="28"/>
                <w:szCs w:val="28"/>
                <w:lang w:val="en-US"/>
              </w:rPr>
            </w:pPr>
          </w:p>
        </w:tc>
        <w:tc>
          <w:tcPr>
            <w:tcW w:w="725" w:type="dxa"/>
            <w:shd w:val="clear" w:color="auto" w:fill="auto"/>
          </w:tcPr>
          <w:p w:rsidR="00B01945" w:rsidRPr="00611333" w:rsidRDefault="00B01945" w:rsidP="00F74021">
            <w:pPr>
              <w:spacing w:line="288" w:lineRule="auto"/>
              <w:rPr>
                <w:rFonts w:ascii="Times New Roman" w:hAnsi="Times New Roman"/>
                <w:i/>
                <w:sz w:val="28"/>
                <w:szCs w:val="28"/>
                <w:lang w:val="en-US"/>
              </w:rPr>
            </w:pPr>
          </w:p>
        </w:tc>
      </w:tr>
      <w:tr w:rsidR="00B01945" w:rsidRPr="00611333" w:rsidTr="00B01945">
        <w:tc>
          <w:tcPr>
            <w:tcW w:w="6662" w:type="dxa"/>
            <w:shd w:val="clear" w:color="auto" w:fill="auto"/>
          </w:tcPr>
          <w:p w:rsidR="00B01945" w:rsidRPr="00611333" w:rsidRDefault="00B01945"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t>2.2. Phân biệt bảo hiểm xã hội và bảo hiểm kinh doanh</w:t>
            </w:r>
          </w:p>
        </w:tc>
        <w:tc>
          <w:tcPr>
            <w:tcW w:w="993" w:type="dxa"/>
            <w:shd w:val="clear" w:color="auto" w:fill="auto"/>
          </w:tcPr>
          <w:p w:rsidR="00B01945" w:rsidRPr="00611333" w:rsidRDefault="00B01945" w:rsidP="00F74021">
            <w:pPr>
              <w:spacing w:line="288" w:lineRule="auto"/>
              <w:jc w:val="right"/>
              <w:rPr>
                <w:rFonts w:ascii="Times New Roman" w:hAnsi="Times New Roman"/>
                <w:bCs/>
                <w:i/>
                <w:sz w:val="28"/>
                <w:szCs w:val="28"/>
                <w:lang w:val="en-US"/>
              </w:rPr>
            </w:pPr>
            <w:r w:rsidRPr="00611333">
              <w:rPr>
                <w:rFonts w:ascii="Times New Roman" w:hAnsi="Times New Roman"/>
                <w:bCs/>
                <w:i/>
                <w:sz w:val="28"/>
                <w:szCs w:val="28"/>
                <w:lang w:val="en-US"/>
              </w:rPr>
              <w:t>1</w:t>
            </w:r>
          </w:p>
        </w:tc>
        <w:tc>
          <w:tcPr>
            <w:tcW w:w="725" w:type="dxa"/>
            <w:shd w:val="clear" w:color="auto" w:fill="auto"/>
          </w:tcPr>
          <w:p w:rsidR="00B01945" w:rsidRPr="00611333" w:rsidRDefault="00B01945" w:rsidP="00F74021">
            <w:pPr>
              <w:spacing w:line="288"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662" w:type="dxa"/>
            <w:shd w:val="clear" w:color="auto" w:fill="auto"/>
          </w:tcPr>
          <w:p w:rsidR="00B01945" w:rsidRPr="00611333" w:rsidRDefault="00B01945"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t>2.3. Sự ra đời và phát triển của bảo hiểm</w:t>
            </w:r>
          </w:p>
        </w:tc>
        <w:tc>
          <w:tcPr>
            <w:tcW w:w="993" w:type="dxa"/>
            <w:shd w:val="clear" w:color="auto" w:fill="auto"/>
          </w:tcPr>
          <w:p w:rsidR="00B01945" w:rsidRPr="00611333" w:rsidRDefault="00B01945" w:rsidP="00F74021">
            <w:pPr>
              <w:spacing w:line="288" w:lineRule="auto"/>
              <w:jc w:val="right"/>
              <w:rPr>
                <w:rFonts w:ascii="Times New Roman" w:hAnsi="Times New Roman"/>
                <w:bCs/>
                <w:i/>
                <w:sz w:val="28"/>
                <w:szCs w:val="28"/>
                <w:lang w:val="en-US"/>
              </w:rPr>
            </w:pPr>
            <w:r w:rsidRPr="00611333">
              <w:rPr>
                <w:rFonts w:ascii="Times New Roman" w:hAnsi="Times New Roman"/>
                <w:bCs/>
                <w:i/>
                <w:sz w:val="28"/>
                <w:szCs w:val="28"/>
                <w:lang w:val="en-US"/>
              </w:rPr>
              <w:t>0,5</w:t>
            </w:r>
          </w:p>
        </w:tc>
        <w:tc>
          <w:tcPr>
            <w:tcW w:w="725" w:type="dxa"/>
            <w:shd w:val="clear" w:color="auto" w:fill="auto"/>
          </w:tcPr>
          <w:p w:rsidR="00B01945" w:rsidRPr="00611333" w:rsidRDefault="00B01945" w:rsidP="00F74021">
            <w:pPr>
              <w:spacing w:line="288"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662" w:type="dxa"/>
            <w:shd w:val="clear" w:color="auto" w:fill="auto"/>
          </w:tcPr>
          <w:p w:rsidR="00B01945" w:rsidRPr="00611333" w:rsidRDefault="00B01945"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t>2.3.1. Trên thế giới</w:t>
            </w:r>
          </w:p>
        </w:tc>
        <w:tc>
          <w:tcPr>
            <w:tcW w:w="993" w:type="dxa"/>
            <w:shd w:val="clear" w:color="auto" w:fill="auto"/>
          </w:tcPr>
          <w:p w:rsidR="00B01945" w:rsidRPr="00611333" w:rsidRDefault="00B01945" w:rsidP="00F74021">
            <w:pPr>
              <w:spacing w:line="288" w:lineRule="auto"/>
              <w:jc w:val="right"/>
              <w:rPr>
                <w:rFonts w:ascii="Times New Roman" w:hAnsi="Times New Roman"/>
                <w:bCs/>
                <w:i/>
                <w:sz w:val="28"/>
                <w:szCs w:val="28"/>
                <w:lang w:val="en-US"/>
              </w:rPr>
            </w:pPr>
          </w:p>
        </w:tc>
        <w:tc>
          <w:tcPr>
            <w:tcW w:w="725" w:type="dxa"/>
            <w:shd w:val="clear" w:color="auto" w:fill="auto"/>
          </w:tcPr>
          <w:p w:rsidR="00B01945" w:rsidRPr="00611333" w:rsidRDefault="00B01945" w:rsidP="00F74021">
            <w:pPr>
              <w:spacing w:line="288" w:lineRule="auto"/>
              <w:rPr>
                <w:rFonts w:ascii="Times New Roman" w:hAnsi="Times New Roman"/>
                <w:i/>
                <w:sz w:val="28"/>
                <w:szCs w:val="28"/>
                <w:lang w:val="en-US"/>
              </w:rPr>
            </w:pPr>
          </w:p>
        </w:tc>
      </w:tr>
      <w:tr w:rsidR="00B01945" w:rsidRPr="00611333" w:rsidTr="00B01945">
        <w:tc>
          <w:tcPr>
            <w:tcW w:w="6662" w:type="dxa"/>
            <w:shd w:val="clear" w:color="auto" w:fill="auto"/>
          </w:tcPr>
          <w:p w:rsidR="00B01945" w:rsidRPr="00611333" w:rsidRDefault="00B01945"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t>2.3.2. Ở Việt Nam</w:t>
            </w:r>
          </w:p>
        </w:tc>
        <w:tc>
          <w:tcPr>
            <w:tcW w:w="993" w:type="dxa"/>
            <w:shd w:val="clear" w:color="auto" w:fill="auto"/>
          </w:tcPr>
          <w:p w:rsidR="00B01945" w:rsidRPr="00611333" w:rsidRDefault="00B01945" w:rsidP="00F74021">
            <w:pPr>
              <w:spacing w:line="288" w:lineRule="auto"/>
              <w:jc w:val="right"/>
              <w:rPr>
                <w:rFonts w:ascii="Times New Roman" w:hAnsi="Times New Roman"/>
                <w:bCs/>
                <w:i/>
                <w:sz w:val="28"/>
                <w:szCs w:val="28"/>
                <w:lang w:val="en-US"/>
              </w:rPr>
            </w:pPr>
          </w:p>
        </w:tc>
        <w:tc>
          <w:tcPr>
            <w:tcW w:w="725" w:type="dxa"/>
            <w:shd w:val="clear" w:color="auto" w:fill="auto"/>
          </w:tcPr>
          <w:p w:rsidR="00B01945" w:rsidRPr="00611333" w:rsidRDefault="00B01945" w:rsidP="00F74021">
            <w:pPr>
              <w:spacing w:line="288" w:lineRule="auto"/>
              <w:rPr>
                <w:rFonts w:ascii="Times New Roman" w:hAnsi="Times New Roman"/>
                <w:i/>
                <w:sz w:val="28"/>
                <w:szCs w:val="28"/>
                <w:lang w:val="en-US"/>
              </w:rPr>
            </w:pPr>
          </w:p>
        </w:tc>
      </w:tr>
      <w:tr w:rsidR="00B01945" w:rsidRPr="00611333" w:rsidTr="00B01945">
        <w:tc>
          <w:tcPr>
            <w:tcW w:w="6662" w:type="dxa"/>
            <w:shd w:val="clear" w:color="auto" w:fill="auto"/>
          </w:tcPr>
          <w:p w:rsidR="00B01945" w:rsidRPr="00611333" w:rsidRDefault="00B01945"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t>2.4. Mối quan hệ giữa phát triển kinh tế và bảo hiểm</w:t>
            </w:r>
          </w:p>
        </w:tc>
        <w:tc>
          <w:tcPr>
            <w:tcW w:w="993" w:type="dxa"/>
            <w:shd w:val="clear" w:color="auto" w:fill="auto"/>
          </w:tcPr>
          <w:p w:rsidR="00B01945" w:rsidRPr="00611333" w:rsidRDefault="00B01945" w:rsidP="00F74021">
            <w:pPr>
              <w:spacing w:line="288" w:lineRule="auto"/>
              <w:jc w:val="right"/>
              <w:rPr>
                <w:rFonts w:ascii="Times New Roman" w:hAnsi="Times New Roman"/>
                <w:bCs/>
                <w:i/>
                <w:sz w:val="28"/>
                <w:szCs w:val="28"/>
                <w:lang w:val="en-US"/>
              </w:rPr>
            </w:pPr>
            <w:r w:rsidRPr="00611333">
              <w:rPr>
                <w:rFonts w:ascii="Times New Roman" w:hAnsi="Times New Roman"/>
                <w:bCs/>
                <w:i/>
                <w:sz w:val="28"/>
                <w:szCs w:val="28"/>
                <w:lang w:val="en-US"/>
              </w:rPr>
              <w:t>0,5</w:t>
            </w:r>
          </w:p>
        </w:tc>
        <w:tc>
          <w:tcPr>
            <w:tcW w:w="725" w:type="dxa"/>
            <w:shd w:val="clear" w:color="auto" w:fill="auto"/>
          </w:tcPr>
          <w:p w:rsidR="00B01945" w:rsidRPr="00611333" w:rsidRDefault="00B01945" w:rsidP="00F74021">
            <w:pPr>
              <w:spacing w:line="288"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662" w:type="dxa"/>
            <w:shd w:val="clear" w:color="auto" w:fill="auto"/>
          </w:tcPr>
          <w:p w:rsidR="00B01945" w:rsidRPr="00611333" w:rsidRDefault="00B01945"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t>2.4.1. Sự cần thiết khách quan của BH đối với đời sống kinh tế xã hội</w:t>
            </w:r>
          </w:p>
        </w:tc>
        <w:tc>
          <w:tcPr>
            <w:tcW w:w="993" w:type="dxa"/>
            <w:shd w:val="clear" w:color="auto" w:fill="auto"/>
          </w:tcPr>
          <w:p w:rsidR="00B01945" w:rsidRPr="00611333" w:rsidRDefault="00B01945" w:rsidP="00F74021">
            <w:pPr>
              <w:spacing w:line="288" w:lineRule="auto"/>
              <w:jc w:val="center"/>
              <w:rPr>
                <w:rFonts w:ascii="Times New Roman" w:hAnsi="Times New Roman"/>
                <w:bCs/>
                <w:sz w:val="28"/>
                <w:szCs w:val="28"/>
                <w:lang w:val="en-US"/>
              </w:rPr>
            </w:pPr>
          </w:p>
        </w:tc>
        <w:tc>
          <w:tcPr>
            <w:tcW w:w="725" w:type="dxa"/>
            <w:shd w:val="clear" w:color="auto" w:fill="auto"/>
          </w:tcPr>
          <w:p w:rsidR="00B01945" w:rsidRPr="00611333" w:rsidRDefault="00B01945" w:rsidP="00F74021">
            <w:pPr>
              <w:spacing w:line="288" w:lineRule="auto"/>
              <w:rPr>
                <w:rFonts w:ascii="Times New Roman" w:hAnsi="Times New Roman"/>
                <w:sz w:val="28"/>
                <w:szCs w:val="28"/>
                <w:lang w:val="en-US"/>
              </w:rPr>
            </w:pPr>
          </w:p>
        </w:tc>
      </w:tr>
      <w:tr w:rsidR="00B01945" w:rsidRPr="00611333" w:rsidTr="00B01945">
        <w:tc>
          <w:tcPr>
            <w:tcW w:w="6662" w:type="dxa"/>
            <w:shd w:val="clear" w:color="auto" w:fill="auto"/>
          </w:tcPr>
          <w:p w:rsidR="00B01945" w:rsidRPr="00611333" w:rsidRDefault="00B01945"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t>2.4.2. Mối liên hệ</w:t>
            </w:r>
          </w:p>
        </w:tc>
        <w:tc>
          <w:tcPr>
            <w:tcW w:w="993" w:type="dxa"/>
            <w:shd w:val="clear" w:color="auto" w:fill="auto"/>
          </w:tcPr>
          <w:p w:rsidR="00B01945" w:rsidRPr="00611333" w:rsidRDefault="00B01945" w:rsidP="00F74021">
            <w:pPr>
              <w:spacing w:line="288" w:lineRule="auto"/>
              <w:jc w:val="both"/>
              <w:rPr>
                <w:rFonts w:ascii="Times New Roman" w:hAnsi="Times New Roman"/>
                <w:sz w:val="28"/>
                <w:szCs w:val="28"/>
                <w:lang w:val="en-US"/>
              </w:rPr>
            </w:pPr>
          </w:p>
        </w:tc>
        <w:tc>
          <w:tcPr>
            <w:tcW w:w="725" w:type="dxa"/>
            <w:shd w:val="clear" w:color="auto" w:fill="auto"/>
          </w:tcPr>
          <w:p w:rsidR="00B01945" w:rsidRPr="00611333" w:rsidRDefault="00B01945" w:rsidP="00F74021">
            <w:pPr>
              <w:spacing w:line="288" w:lineRule="auto"/>
              <w:rPr>
                <w:rFonts w:ascii="Times New Roman" w:hAnsi="Times New Roman"/>
                <w:sz w:val="28"/>
                <w:szCs w:val="28"/>
                <w:lang w:val="en-US"/>
              </w:rPr>
            </w:pPr>
          </w:p>
        </w:tc>
      </w:tr>
    </w:tbl>
    <w:p w:rsidR="004F7668" w:rsidRDefault="004F7668" w:rsidP="00F74021">
      <w:pPr>
        <w:spacing w:line="288" w:lineRule="auto"/>
        <w:jc w:val="both"/>
        <w:rPr>
          <w:rFonts w:ascii="Times New Roman" w:hAnsi="Times New Roman"/>
          <w:b/>
          <w:sz w:val="28"/>
          <w:szCs w:val="28"/>
          <w:lang w:val="en-US"/>
        </w:rPr>
      </w:pPr>
    </w:p>
    <w:p w:rsidR="00B01945" w:rsidRPr="00611333" w:rsidRDefault="00B01945" w:rsidP="00F74021">
      <w:pPr>
        <w:spacing w:line="288" w:lineRule="auto"/>
        <w:jc w:val="both"/>
        <w:rPr>
          <w:rFonts w:ascii="Times New Roman" w:hAnsi="Times New Roman"/>
          <w:sz w:val="28"/>
          <w:szCs w:val="28"/>
          <w:lang w:val="en-US"/>
        </w:rPr>
      </w:pPr>
      <w:r w:rsidRPr="00611333">
        <w:rPr>
          <w:rFonts w:ascii="Times New Roman" w:hAnsi="Times New Roman"/>
          <w:b/>
          <w:sz w:val="28"/>
          <w:szCs w:val="28"/>
          <w:lang w:val="en-US"/>
        </w:rPr>
        <w:t xml:space="preserve">Chương 2: Hợp đồng bảo hiểm                                                </w:t>
      </w:r>
    </w:p>
    <w:p w:rsidR="00B01945" w:rsidRPr="00611333" w:rsidRDefault="00B01945" w:rsidP="00F74021">
      <w:pPr>
        <w:spacing w:line="288" w:lineRule="auto"/>
        <w:contextualSpacing/>
        <w:jc w:val="right"/>
        <w:rPr>
          <w:rFonts w:ascii="Times New Roman" w:eastAsia="Times New Roman" w:hAnsi="Times New Roman"/>
          <w:bCs/>
          <w:i/>
          <w:sz w:val="28"/>
          <w:szCs w:val="28"/>
          <w:lang w:val="en-US"/>
        </w:rPr>
      </w:pPr>
      <w:r w:rsidRPr="00611333">
        <w:rPr>
          <w:rFonts w:ascii="Times New Roman" w:eastAsia="Times New Roman" w:hAnsi="Times New Roman"/>
          <w:i/>
          <w:sz w:val="28"/>
          <w:szCs w:val="28"/>
          <w:lang w:val="en-US" w:eastAsia="vi-VN"/>
        </w:rPr>
        <w:t xml:space="preserve">                                                   Thời gian: 06 giờ</w:t>
      </w:r>
      <w:r w:rsidRPr="00611333">
        <w:rPr>
          <w:rFonts w:ascii="Times New Roman" w:eastAsia="Times New Roman" w:hAnsi="Times New Roman"/>
          <w:bCs/>
          <w:i/>
          <w:sz w:val="28"/>
          <w:szCs w:val="28"/>
          <w:lang w:val="en-US"/>
        </w:rPr>
        <w:t xml:space="preserve"> (LT: 02 giờ; BT:4 giờ)</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1. Mục tiêu:</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kiển thức</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khái niệm, khách thể, đặc trưng pháp lý của hợp đồng bảo hiểm, nội dung của hợp đồng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đối tượng bảo hiểm, phạm vi bảo hiểm, phí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các mức phí bảo hiểm, đặc trưng pháp lý củ hợp đồng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kỹ năng</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loại được các loại hơp đồng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loại được khách thể của hợp đồng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loại được các nội dung trong hợp đồng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biệt được các trường hợp tính phí bảo hiểm, số tiền bồi thường bảo hiểm trong mỗi trường hợp.</w:t>
      </w:r>
    </w:p>
    <w:p w:rsidR="00B01945" w:rsidRPr="00611333" w:rsidRDefault="00B01945" w:rsidP="00F74021">
      <w:pPr>
        <w:widowControl w:val="0"/>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Năng lực tự chủ và chịu trách nhiệm</w:t>
      </w:r>
    </w:p>
    <w:p w:rsidR="00B01945" w:rsidRPr="00611333" w:rsidRDefault="00B01945" w:rsidP="00F74021">
      <w:pPr>
        <w:widowControl w:val="0"/>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Chấp hành đúng các quy định của luật bảo hiểm đã ban hành.</w:t>
      </w:r>
    </w:p>
    <w:p w:rsidR="00B01945" w:rsidRPr="00611333" w:rsidRDefault="00B01945" w:rsidP="00F74021">
      <w:pPr>
        <w:widowControl w:val="0"/>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 Tích cực sáng tạo, chủ động trong việc nghiên cứu học tập, cẩn trọng khi tính các trường hợp bồi thường bảo hiểm.</w:t>
      </w:r>
    </w:p>
    <w:p w:rsidR="00B01945" w:rsidRPr="00611333" w:rsidRDefault="00B01945" w:rsidP="00F74021">
      <w:pPr>
        <w:spacing w:line="288"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8505" w:type="dxa"/>
        <w:tblInd w:w="675" w:type="dxa"/>
        <w:tblLook w:val="04A0"/>
      </w:tblPr>
      <w:tblGrid>
        <w:gridCol w:w="6946"/>
        <w:gridCol w:w="851"/>
        <w:gridCol w:w="708"/>
      </w:tblGrid>
      <w:tr w:rsidR="00B01945" w:rsidRPr="00611333" w:rsidTr="00B01945">
        <w:tc>
          <w:tcPr>
            <w:tcW w:w="6946" w:type="dxa"/>
            <w:shd w:val="clear" w:color="auto" w:fill="auto"/>
          </w:tcPr>
          <w:p w:rsidR="00B01945" w:rsidRPr="00611333" w:rsidRDefault="00B01945" w:rsidP="00F74021">
            <w:pPr>
              <w:spacing w:line="288" w:lineRule="auto"/>
              <w:jc w:val="both"/>
              <w:rPr>
                <w:rFonts w:ascii="Times New Roman" w:hAnsi="Times New Roman"/>
                <w:b/>
                <w:i/>
                <w:sz w:val="28"/>
                <w:szCs w:val="28"/>
                <w:lang w:val="en-US"/>
              </w:rPr>
            </w:pPr>
            <w:r w:rsidRPr="00611333">
              <w:rPr>
                <w:rFonts w:ascii="Times New Roman" w:hAnsi="Times New Roman"/>
                <w:sz w:val="28"/>
                <w:szCs w:val="28"/>
                <w:lang w:val="en-US"/>
              </w:rPr>
              <w:lastRenderedPageBreak/>
              <w:t>2.1. Đặc trưng pháp lý của hợp đồng  bảo hiểm</w:t>
            </w:r>
          </w:p>
        </w:tc>
        <w:tc>
          <w:tcPr>
            <w:tcW w:w="851" w:type="dxa"/>
            <w:shd w:val="clear" w:color="auto" w:fill="auto"/>
          </w:tcPr>
          <w:p w:rsidR="00B01945" w:rsidRPr="00611333" w:rsidRDefault="00B01945" w:rsidP="00F74021">
            <w:pPr>
              <w:spacing w:line="288"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708" w:type="dxa"/>
            <w:shd w:val="clear" w:color="auto" w:fill="auto"/>
          </w:tcPr>
          <w:p w:rsidR="00B01945" w:rsidRPr="00611333" w:rsidRDefault="00B01945" w:rsidP="00F74021">
            <w:pPr>
              <w:spacing w:line="288"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2.1.1. Khái niệm hợp đồng bảo hiểm:</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2.1.2. Khách thể của HĐBH</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2.1.3. Đặc trưng pháp lý của hợp đồng bảo hiểm</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 xml:space="preserve">Bài tập </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2.2. Nội dung của hợp đồng bảo hiểm</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2.2.1. Đối tượng bảo hiểm</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2.2.2. Phạm vi bảo hiểm</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2.2.3. Bồi thường hoặc chi trả bởi nhà BH</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2.2.4. Phí bảo hiểm</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 xml:space="preserve">2.2.5. Một số điều khoản chi phối cách tính số tiền bồi thường và số tiền trả bảo hiểm    </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p>
        </w:tc>
      </w:tr>
      <w:tr w:rsidR="00B01945" w:rsidRPr="00611333" w:rsidTr="00B01945">
        <w:tc>
          <w:tcPr>
            <w:tcW w:w="6946"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 xml:space="preserve">Bài tập </w:t>
            </w:r>
          </w:p>
        </w:tc>
        <w:tc>
          <w:tcPr>
            <w:tcW w:w="851"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3</w:t>
            </w:r>
          </w:p>
        </w:tc>
        <w:tc>
          <w:tcPr>
            <w:tcW w:w="708" w:type="dxa"/>
            <w:shd w:val="clear" w:color="auto" w:fill="auto"/>
          </w:tcPr>
          <w:p w:rsidR="00B01945" w:rsidRPr="00611333" w:rsidRDefault="00B01945" w:rsidP="008242FA">
            <w:pPr>
              <w:spacing w:line="276" w:lineRule="auto"/>
              <w:rPr>
                <w:rFonts w:ascii="Times New Roman" w:hAnsi="Times New Roman"/>
                <w:i/>
                <w:sz w:val="28"/>
                <w:szCs w:val="28"/>
                <w:lang w:val="en-US"/>
              </w:rPr>
            </w:pPr>
            <w:r w:rsidRPr="00611333">
              <w:rPr>
                <w:rFonts w:ascii="Times New Roman" w:hAnsi="Times New Roman"/>
                <w:i/>
                <w:sz w:val="28"/>
                <w:szCs w:val="28"/>
                <w:lang w:val="en-US"/>
              </w:rPr>
              <w:t>giờ</w:t>
            </w:r>
          </w:p>
        </w:tc>
      </w:tr>
    </w:tbl>
    <w:p w:rsidR="004F7668" w:rsidRDefault="004F7668" w:rsidP="008242FA">
      <w:pPr>
        <w:spacing w:line="276" w:lineRule="auto"/>
        <w:jc w:val="both"/>
        <w:rPr>
          <w:rFonts w:ascii="Times New Roman" w:hAnsi="Times New Roman"/>
          <w:b/>
          <w:sz w:val="28"/>
          <w:szCs w:val="28"/>
          <w:lang w:val="en-US"/>
        </w:rPr>
      </w:pPr>
    </w:p>
    <w:p w:rsidR="00B01945" w:rsidRPr="00611333" w:rsidRDefault="00B01945" w:rsidP="008242FA">
      <w:pPr>
        <w:spacing w:line="276" w:lineRule="auto"/>
        <w:jc w:val="both"/>
        <w:rPr>
          <w:rFonts w:ascii="Times New Roman" w:hAnsi="Times New Roman"/>
          <w:b/>
          <w:sz w:val="28"/>
          <w:szCs w:val="28"/>
          <w:lang w:val="en-US"/>
        </w:rPr>
      </w:pPr>
      <w:r w:rsidRPr="00611333">
        <w:rPr>
          <w:rFonts w:ascii="Times New Roman" w:hAnsi="Times New Roman"/>
          <w:b/>
          <w:sz w:val="28"/>
          <w:szCs w:val="28"/>
          <w:lang w:val="en-US"/>
        </w:rPr>
        <w:t>Chương 3: Bảo hiểm xã hội, Bảo hiểm y tế, Bảo hiểm thất nghiệp</w:t>
      </w:r>
    </w:p>
    <w:p w:rsidR="00B01945" w:rsidRPr="00611333" w:rsidRDefault="00B01945" w:rsidP="008242FA">
      <w:pPr>
        <w:spacing w:line="276" w:lineRule="auto"/>
        <w:jc w:val="right"/>
        <w:rPr>
          <w:rFonts w:ascii="Times New Roman" w:hAnsi="Times New Roman"/>
          <w:sz w:val="28"/>
          <w:szCs w:val="28"/>
          <w:lang w:val="en-US"/>
        </w:rPr>
      </w:pPr>
      <w:r w:rsidRPr="00611333">
        <w:rPr>
          <w:rFonts w:ascii="Times New Roman" w:eastAsia="Times New Roman" w:hAnsi="Times New Roman"/>
          <w:i/>
          <w:sz w:val="28"/>
          <w:szCs w:val="28"/>
          <w:lang w:val="en-US" w:eastAsia="vi-VN"/>
        </w:rPr>
        <w:t>Thời gian: 9 giờ (LT: 03 giờ; BT: 05giờ; KT: 1 giờ)</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1. Mục tiêu:</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Trình bày được khái niệm, nguyên tắc tính chất bảo hiểm xã hội,bảo hiểm y tế, bảo hiểm thất nghiệp;</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Trình bày được phạm vi áp dụng, các đối tượng bảo hiểm xã hội,bảo hiểm y tế, bảo hiểm thất nghiệp;</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Trình bày được các phương thức bảo hiểm y tế.</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kỹ năng:</w:t>
      </w:r>
    </w:p>
    <w:p w:rsidR="00B01945" w:rsidRPr="00611333" w:rsidRDefault="00B01945" w:rsidP="008242FA">
      <w:pPr>
        <w:spacing w:line="276" w:lineRule="auto"/>
        <w:ind w:firstLine="709"/>
        <w:contextualSpacing/>
        <w:jc w:val="both"/>
        <w:rPr>
          <w:rFonts w:ascii="Times New Roman" w:hAnsi="Times New Roman"/>
          <w:spacing w:val="4"/>
          <w:sz w:val="28"/>
          <w:szCs w:val="28"/>
          <w:lang w:val="en-US"/>
        </w:rPr>
      </w:pPr>
      <w:r w:rsidRPr="00611333">
        <w:rPr>
          <w:rFonts w:ascii="Times New Roman" w:hAnsi="Times New Roman"/>
          <w:spacing w:val="4"/>
          <w:sz w:val="28"/>
          <w:szCs w:val="28"/>
          <w:lang w:val="en-US"/>
        </w:rPr>
        <w:t>+ Phân loại được thế nào là bảo hiểm xã hội, bảo hiểm y tế, bảo hiểm thất nghiệp;</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Phân biệt được tính chất của bảo hiểm xã hội,bảo hiểm y tế, bảo hiểm thất nghiệp;</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Phân biệt được các quỹ bảo hiểm y tế, bảo hiểm xã hội, bảo hiểm thất nghiệp được hình thành như thế nào.</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năng lực tự chủ và chịu trách nhiệm</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Thực hiện áp dụng luật bảo hiểm đúng quy định;</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Tích cực nghiêm cứu tài liệu, sáng tạo trong quá trình học tập;</w:t>
      </w:r>
    </w:p>
    <w:p w:rsidR="00B01945" w:rsidRPr="00611333" w:rsidRDefault="00B01945" w:rsidP="008242FA">
      <w:pPr>
        <w:spacing w:line="276"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Thường xuyên cập nhật các thay đổi của luật bảo hiểm.</w:t>
      </w:r>
    </w:p>
    <w:p w:rsidR="00B01945" w:rsidRPr="00611333" w:rsidRDefault="00B01945" w:rsidP="008242FA">
      <w:pPr>
        <w:spacing w:line="276"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0" w:type="auto"/>
        <w:tblInd w:w="675" w:type="dxa"/>
        <w:tblLook w:val="04A0"/>
      </w:tblPr>
      <w:tblGrid>
        <w:gridCol w:w="6521"/>
        <w:gridCol w:w="992"/>
        <w:gridCol w:w="851"/>
      </w:tblGrid>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2.1. Bảo hiểm xã hội</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2.1.1. Nguyên tắc của BHXH</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2.1.2. Tính chất của BHXH</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2.1.3. Đối tượng tham gia BHXH</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lastRenderedPageBreak/>
              <w:t>2.1.4. Hệ thống các chế độ BHXH</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2.1.5. Quỹ bảo hiểm xã hội</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2</w:t>
            </w: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2.2. Bảo hiểm y tế</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2.2.1. Đối tượng và phạm vi bảo hiểm y tế</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fr-FR"/>
              </w:rPr>
              <w:t>2.</w:t>
            </w:r>
            <w:r w:rsidRPr="00611333">
              <w:rPr>
                <w:rFonts w:ascii="Times New Roman" w:hAnsi="Times New Roman"/>
                <w:sz w:val="28"/>
                <w:szCs w:val="28"/>
                <w:lang w:val="en-US"/>
              </w:rPr>
              <w:t>2.2. Phí bảo hiểm y tế</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fr-FR"/>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fr-FR"/>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fr-FR"/>
              </w:rPr>
              <w:t>2.</w:t>
            </w:r>
            <w:r w:rsidRPr="00611333">
              <w:rPr>
                <w:rFonts w:ascii="Times New Roman" w:hAnsi="Times New Roman"/>
                <w:sz w:val="28"/>
                <w:szCs w:val="28"/>
                <w:lang w:val="en-US"/>
              </w:rPr>
              <w:t>2.3. Phương thức bảo hiểm y tế</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fr-FR"/>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fr-FR"/>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2.2.4. Quỹ bảo hiểm y tế</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2</w:t>
            </w: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2.3. Bảo hiểm thất nghiệp</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2.3.1.Khái niệm thất nghiệp</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2.3.2. Sự ra đời và phát triển của bảo hiểm thất nghiệp</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2.3.3. Đối tượng và phạm vi bảo hiểm thất nghiệp</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2.3.4. Quỹ bảo hiểm thất nghiệp</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b/>
                <w:sz w:val="28"/>
                <w:szCs w:val="28"/>
                <w:lang w:val="en-US"/>
              </w:rPr>
            </w:pPr>
            <w:r w:rsidRPr="00611333">
              <w:rPr>
                <w:rFonts w:ascii="Times New Roman" w:hAnsi="Times New Roman"/>
                <w:sz w:val="28"/>
                <w:szCs w:val="28"/>
                <w:lang w:val="en-US"/>
              </w:rPr>
              <w:t>2.3.5. Mức trợ cấp và thời gian hưởng BHTN</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992"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6521" w:type="dxa"/>
            <w:shd w:val="clear" w:color="auto" w:fill="auto"/>
          </w:tcPr>
          <w:p w:rsidR="00B01945" w:rsidRPr="00611333" w:rsidRDefault="00B01945" w:rsidP="008242FA">
            <w:pPr>
              <w:spacing w:line="276" w:lineRule="auto"/>
              <w:jc w:val="both"/>
              <w:rPr>
                <w:rFonts w:ascii="Times New Roman" w:eastAsia="Times New Roman" w:hAnsi="Times New Roman"/>
                <w:b/>
                <w:bCs/>
                <w:sz w:val="28"/>
                <w:szCs w:val="28"/>
                <w:lang w:val="en-US" w:eastAsia="vi-VN"/>
              </w:rPr>
            </w:pPr>
            <w:r w:rsidRPr="00611333">
              <w:rPr>
                <w:rFonts w:ascii="Times New Roman" w:eastAsia="Times New Roman" w:hAnsi="Times New Roman"/>
                <w:sz w:val="28"/>
                <w:szCs w:val="28"/>
                <w:lang w:val="en-US"/>
              </w:rPr>
              <w:t>Kiểm tra định kỳ</w:t>
            </w:r>
          </w:p>
        </w:tc>
        <w:tc>
          <w:tcPr>
            <w:tcW w:w="992" w:type="dxa"/>
            <w:shd w:val="clear" w:color="auto" w:fill="auto"/>
          </w:tcPr>
          <w:p w:rsidR="00B01945" w:rsidRPr="00611333" w:rsidRDefault="00B01945" w:rsidP="008242FA">
            <w:pPr>
              <w:spacing w:line="276" w:lineRule="auto"/>
              <w:jc w:val="right"/>
              <w:rPr>
                <w:rFonts w:ascii="Times New Roman" w:eastAsia="Times New Roman" w:hAnsi="Times New Roman"/>
                <w:i/>
                <w:sz w:val="28"/>
                <w:szCs w:val="28"/>
                <w:lang w:val="en-US"/>
              </w:rPr>
            </w:pPr>
            <w:r w:rsidRPr="00611333">
              <w:rPr>
                <w:rFonts w:ascii="Times New Roman" w:eastAsia="Times New Roman" w:hAnsi="Times New Roman"/>
                <w:i/>
                <w:sz w:val="28"/>
                <w:szCs w:val="28"/>
                <w:lang w:val="en-US"/>
              </w:rPr>
              <w:t>1</w:t>
            </w:r>
          </w:p>
        </w:tc>
        <w:tc>
          <w:tcPr>
            <w:tcW w:w="851" w:type="dxa"/>
            <w:shd w:val="clear" w:color="auto" w:fill="auto"/>
          </w:tcPr>
          <w:p w:rsidR="00B01945" w:rsidRPr="00611333" w:rsidRDefault="00B01945" w:rsidP="008242FA">
            <w:pPr>
              <w:spacing w:line="276" w:lineRule="auto"/>
              <w:jc w:val="both"/>
              <w:rPr>
                <w:rFonts w:ascii="Times New Roman" w:eastAsia="Times New Roman" w:hAnsi="Times New Roman"/>
                <w:i/>
                <w:sz w:val="28"/>
                <w:szCs w:val="28"/>
                <w:lang w:val="en-US"/>
              </w:rPr>
            </w:pPr>
            <w:r w:rsidRPr="00611333">
              <w:rPr>
                <w:rFonts w:ascii="Times New Roman" w:hAnsi="Times New Roman"/>
                <w:i/>
                <w:sz w:val="28"/>
                <w:szCs w:val="28"/>
                <w:lang w:val="en-US"/>
              </w:rPr>
              <w:t>giờ</w:t>
            </w:r>
          </w:p>
        </w:tc>
      </w:tr>
    </w:tbl>
    <w:p w:rsidR="004F7668" w:rsidRDefault="004F7668" w:rsidP="008242FA">
      <w:pPr>
        <w:spacing w:line="276" w:lineRule="auto"/>
        <w:jc w:val="both"/>
        <w:rPr>
          <w:rFonts w:ascii="Times New Roman" w:hAnsi="Times New Roman"/>
          <w:b/>
          <w:sz w:val="28"/>
          <w:szCs w:val="28"/>
          <w:lang w:val="en-US"/>
        </w:rPr>
      </w:pPr>
    </w:p>
    <w:p w:rsidR="00B01945" w:rsidRPr="00611333" w:rsidRDefault="00B01945" w:rsidP="008242FA">
      <w:pPr>
        <w:spacing w:line="276" w:lineRule="auto"/>
        <w:jc w:val="both"/>
        <w:rPr>
          <w:rFonts w:ascii="Times New Roman" w:hAnsi="Times New Roman"/>
          <w:b/>
          <w:sz w:val="28"/>
          <w:szCs w:val="28"/>
          <w:lang w:val="en-US"/>
        </w:rPr>
      </w:pPr>
      <w:r w:rsidRPr="00611333">
        <w:rPr>
          <w:rFonts w:ascii="Times New Roman" w:hAnsi="Times New Roman"/>
          <w:b/>
          <w:sz w:val="28"/>
          <w:szCs w:val="28"/>
          <w:lang w:val="en-US"/>
        </w:rPr>
        <w:t xml:space="preserve">Chương 4: Bảo hiểm tiền gửi                                                    </w:t>
      </w:r>
    </w:p>
    <w:p w:rsidR="00B01945" w:rsidRPr="00611333" w:rsidRDefault="00B01945" w:rsidP="008242FA">
      <w:pPr>
        <w:spacing w:line="276" w:lineRule="auto"/>
        <w:jc w:val="right"/>
        <w:rPr>
          <w:rFonts w:ascii="Times New Roman" w:hAnsi="Times New Roman"/>
          <w:sz w:val="28"/>
          <w:szCs w:val="28"/>
          <w:lang w:val="en-US"/>
        </w:rPr>
      </w:pPr>
      <w:r w:rsidRPr="00611333">
        <w:rPr>
          <w:rFonts w:ascii="Times New Roman" w:eastAsia="Times New Roman" w:hAnsi="Times New Roman"/>
          <w:i/>
          <w:sz w:val="28"/>
          <w:szCs w:val="28"/>
          <w:lang w:val="en-US" w:eastAsia="vi-VN"/>
        </w:rPr>
        <w:t>Thời gian: 12 giờ</w:t>
      </w:r>
      <w:r w:rsidRPr="00611333">
        <w:rPr>
          <w:rFonts w:ascii="Times New Roman" w:eastAsia="Times New Roman" w:hAnsi="Times New Roman"/>
          <w:bCs/>
          <w:i/>
          <w:sz w:val="28"/>
          <w:szCs w:val="28"/>
          <w:lang w:val="en-US"/>
        </w:rPr>
        <w:t xml:space="preserve"> (LT: 02 giờ; BT: 10 giờ)</w:t>
      </w:r>
    </w:p>
    <w:p w:rsidR="00B01945" w:rsidRPr="00611333" w:rsidRDefault="00B01945" w:rsidP="008242FA">
      <w:pPr>
        <w:spacing w:line="276" w:lineRule="auto"/>
        <w:ind w:firstLine="709"/>
        <w:jc w:val="both"/>
        <w:rPr>
          <w:rFonts w:ascii="Times New Roman" w:hAnsi="Times New Roman"/>
          <w:sz w:val="28"/>
          <w:szCs w:val="28"/>
          <w:lang w:val="en-US"/>
        </w:rPr>
      </w:pPr>
      <w:r w:rsidRPr="00611333">
        <w:rPr>
          <w:rFonts w:ascii="Times New Roman" w:hAnsi="Times New Roman"/>
          <w:sz w:val="28"/>
          <w:szCs w:val="28"/>
          <w:lang w:val="en-US"/>
        </w:rPr>
        <w:t>1. Mục tiêu:</w:t>
      </w:r>
    </w:p>
    <w:p w:rsidR="00B01945" w:rsidRPr="00611333" w:rsidRDefault="00B01945" w:rsidP="008242FA">
      <w:pPr>
        <w:spacing w:line="276"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B01945" w:rsidRPr="00611333" w:rsidRDefault="00B01945" w:rsidP="008242FA">
      <w:pPr>
        <w:spacing w:line="276" w:lineRule="auto"/>
        <w:ind w:firstLine="709"/>
        <w:rPr>
          <w:rFonts w:ascii="Times New Roman" w:hAnsi="Times New Roman"/>
          <w:sz w:val="28"/>
          <w:szCs w:val="28"/>
          <w:lang w:val="en-US"/>
        </w:rPr>
      </w:pPr>
      <w:r w:rsidRPr="00611333">
        <w:rPr>
          <w:rFonts w:ascii="Times New Roman" w:hAnsi="Times New Roman"/>
          <w:sz w:val="28"/>
          <w:szCs w:val="28"/>
          <w:lang w:val="en-US"/>
        </w:rPr>
        <w:t>+ Trình bày được lịch sử ra đời và phát triển của  bảo hiểm tiền gửi;</w:t>
      </w:r>
    </w:p>
    <w:p w:rsidR="00B01945" w:rsidRPr="00611333" w:rsidRDefault="00B01945" w:rsidP="008242FA">
      <w:pPr>
        <w:spacing w:line="276" w:lineRule="auto"/>
        <w:ind w:firstLine="709"/>
        <w:rPr>
          <w:rFonts w:ascii="Times New Roman" w:hAnsi="Times New Roman"/>
          <w:sz w:val="28"/>
          <w:szCs w:val="28"/>
          <w:lang w:val="en-US"/>
        </w:rPr>
      </w:pPr>
      <w:r w:rsidRPr="00611333">
        <w:rPr>
          <w:rFonts w:ascii="Times New Roman" w:hAnsi="Times New Roman"/>
          <w:sz w:val="28"/>
          <w:szCs w:val="28"/>
          <w:lang w:val="en-US"/>
        </w:rPr>
        <w:t>+ Trình bày được các đối tượng tham gia bảo hiểm tiền gửi;</w:t>
      </w:r>
    </w:p>
    <w:p w:rsidR="00B01945" w:rsidRPr="00611333" w:rsidRDefault="00B01945" w:rsidP="008242FA">
      <w:pPr>
        <w:spacing w:line="276" w:lineRule="auto"/>
        <w:ind w:firstLine="709"/>
        <w:rPr>
          <w:rFonts w:ascii="Times New Roman" w:hAnsi="Times New Roman"/>
          <w:spacing w:val="-8"/>
          <w:sz w:val="28"/>
          <w:szCs w:val="28"/>
          <w:lang w:val="en-US"/>
        </w:rPr>
      </w:pPr>
      <w:r w:rsidRPr="00611333">
        <w:rPr>
          <w:rFonts w:ascii="Times New Roman" w:hAnsi="Times New Roman"/>
          <w:spacing w:val="-8"/>
          <w:sz w:val="28"/>
          <w:szCs w:val="28"/>
          <w:lang w:val="en-US"/>
        </w:rPr>
        <w:t>+ Trình bày được số tiền bảo hiểm và mức phí bảo hiểm của bảo hiểm tiền gửi.</w:t>
      </w:r>
    </w:p>
    <w:p w:rsidR="00B01945" w:rsidRPr="00611333" w:rsidRDefault="00B01945" w:rsidP="008242FA">
      <w:pPr>
        <w:spacing w:line="276" w:lineRule="auto"/>
        <w:ind w:firstLine="709"/>
        <w:rPr>
          <w:rFonts w:ascii="Times New Roman" w:hAnsi="Times New Roman"/>
          <w:sz w:val="28"/>
          <w:szCs w:val="28"/>
          <w:lang w:val="en-US"/>
        </w:rPr>
      </w:pPr>
      <w:r w:rsidRPr="00611333">
        <w:rPr>
          <w:rFonts w:ascii="Times New Roman" w:hAnsi="Times New Roman"/>
          <w:sz w:val="28"/>
          <w:szCs w:val="28"/>
          <w:lang w:val="en-US"/>
        </w:rPr>
        <w:t xml:space="preserve">- Về kỹ năng: </w:t>
      </w:r>
    </w:p>
    <w:p w:rsidR="00B01945" w:rsidRPr="00611333" w:rsidRDefault="00B01945" w:rsidP="008242FA">
      <w:pPr>
        <w:spacing w:line="276" w:lineRule="auto"/>
        <w:ind w:firstLine="709"/>
        <w:rPr>
          <w:rFonts w:ascii="Times New Roman" w:hAnsi="Times New Roman"/>
          <w:sz w:val="28"/>
          <w:szCs w:val="28"/>
          <w:lang w:val="en-US"/>
        </w:rPr>
      </w:pPr>
      <w:r w:rsidRPr="00611333">
        <w:rPr>
          <w:rFonts w:ascii="Times New Roman" w:hAnsi="Times New Roman"/>
          <w:sz w:val="28"/>
          <w:szCs w:val="28"/>
          <w:lang w:val="en-US"/>
        </w:rPr>
        <w:t>+ Phân loại được đối tượng tham gia bảo hiểm tiền gửi, các trường hợp rủi ra đối với bảo hiểm tiền gửi;</w:t>
      </w:r>
    </w:p>
    <w:p w:rsidR="00B01945" w:rsidRPr="00611333" w:rsidRDefault="00B01945" w:rsidP="008242FA">
      <w:pPr>
        <w:spacing w:line="276" w:lineRule="auto"/>
        <w:ind w:firstLine="709"/>
        <w:rPr>
          <w:rFonts w:ascii="Times New Roman" w:hAnsi="Times New Roman"/>
          <w:sz w:val="28"/>
          <w:szCs w:val="28"/>
          <w:lang w:val="en-US"/>
        </w:rPr>
      </w:pPr>
      <w:r w:rsidRPr="00611333">
        <w:rPr>
          <w:rFonts w:ascii="Times New Roman" w:hAnsi="Times New Roman"/>
          <w:sz w:val="28"/>
          <w:szCs w:val="28"/>
          <w:lang w:val="en-US"/>
        </w:rPr>
        <w:t>+ Phân biệt được các trường hợp bồi thường của bảo hiểm tiền gửi.</w:t>
      </w:r>
    </w:p>
    <w:p w:rsidR="00B01945" w:rsidRPr="00611333" w:rsidRDefault="00B01945" w:rsidP="008242FA">
      <w:pPr>
        <w:spacing w:line="276" w:lineRule="auto"/>
        <w:ind w:firstLine="709"/>
        <w:rPr>
          <w:rFonts w:ascii="Times New Roman" w:hAnsi="Times New Roman"/>
          <w:sz w:val="28"/>
          <w:szCs w:val="28"/>
          <w:lang w:val="en-US"/>
        </w:rPr>
      </w:pPr>
      <w:r w:rsidRPr="00611333">
        <w:rPr>
          <w:rFonts w:ascii="Times New Roman" w:hAnsi="Times New Roman"/>
          <w:sz w:val="28"/>
          <w:szCs w:val="28"/>
          <w:lang w:val="en-US"/>
        </w:rPr>
        <w:t>- Về năng lực tự chủ và chịu trách nhiệm:</w:t>
      </w:r>
    </w:p>
    <w:p w:rsidR="00B01945" w:rsidRPr="00611333" w:rsidRDefault="00B01945" w:rsidP="008242FA">
      <w:pPr>
        <w:spacing w:line="276" w:lineRule="auto"/>
        <w:ind w:firstLine="709"/>
        <w:rPr>
          <w:rFonts w:ascii="Times New Roman" w:hAnsi="Times New Roman"/>
          <w:sz w:val="28"/>
          <w:szCs w:val="28"/>
          <w:lang w:val="en-US"/>
        </w:rPr>
      </w:pPr>
      <w:r w:rsidRPr="00611333">
        <w:rPr>
          <w:rFonts w:ascii="Times New Roman" w:hAnsi="Times New Roman"/>
          <w:sz w:val="28"/>
          <w:szCs w:val="28"/>
          <w:lang w:val="en-US"/>
        </w:rPr>
        <w:t>+ Tuân thủ đúng các quy địnhh của luật bảo hiểm tiền gửi khi tính phí bảo hiểm, bồi thường bảo hiểm.</w:t>
      </w:r>
    </w:p>
    <w:p w:rsidR="00B01945" w:rsidRPr="00611333" w:rsidRDefault="00B01945" w:rsidP="008242FA">
      <w:pPr>
        <w:spacing w:line="276" w:lineRule="auto"/>
        <w:ind w:firstLine="709"/>
        <w:rPr>
          <w:rFonts w:ascii="Times New Roman" w:hAnsi="Times New Roman"/>
          <w:spacing w:val="-8"/>
          <w:sz w:val="28"/>
          <w:szCs w:val="28"/>
          <w:lang w:val="en-US"/>
        </w:rPr>
      </w:pPr>
      <w:r w:rsidRPr="00611333">
        <w:rPr>
          <w:rFonts w:ascii="Times New Roman" w:hAnsi="Times New Roman"/>
          <w:spacing w:val="-8"/>
          <w:sz w:val="28"/>
          <w:szCs w:val="28"/>
          <w:lang w:val="en-US"/>
        </w:rPr>
        <w:t>+ Tích cực hăng hái nghiêm cứu tài liệu, tích cực tham gia các hoạt động nhóm.</w:t>
      </w:r>
    </w:p>
    <w:p w:rsidR="00B01945" w:rsidRPr="00611333" w:rsidRDefault="00B01945" w:rsidP="008242FA">
      <w:pPr>
        <w:spacing w:line="276"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0" w:type="auto"/>
        <w:tblInd w:w="675" w:type="dxa"/>
        <w:tblLook w:val="04A0"/>
      </w:tblPr>
      <w:tblGrid>
        <w:gridCol w:w="6379"/>
        <w:gridCol w:w="884"/>
        <w:gridCol w:w="821"/>
      </w:tblGrid>
      <w:tr w:rsidR="00B01945" w:rsidRPr="00611333" w:rsidTr="00B01945">
        <w:trPr>
          <w:trHeight w:val="397"/>
        </w:trPr>
        <w:tc>
          <w:tcPr>
            <w:tcW w:w="6379"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2.1. Sự ra đời và phát triển của bảo hiểm tiền gửi</w:t>
            </w:r>
          </w:p>
        </w:tc>
        <w:tc>
          <w:tcPr>
            <w:tcW w:w="884"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0,5</w:t>
            </w:r>
          </w:p>
        </w:tc>
        <w:tc>
          <w:tcPr>
            <w:tcW w:w="821" w:type="dxa"/>
            <w:shd w:val="clear" w:color="auto" w:fill="auto"/>
          </w:tcPr>
          <w:p w:rsidR="00B01945" w:rsidRPr="00611333" w:rsidRDefault="00B01945" w:rsidP="008242FA">
            <w:pPr>
              <w:spacing w:line="276" w:lineRule="auto"/>
              <w:jc w:val="both"/>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rPr>
          <w:trHeight w:val="397"/>
        </w:trPr>
        <w:tc>
          <w:tcPr>
            <w:tcW w:w="6379"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2.2. Đối tượng tham gia và các rủi ro được bảo hiểm</w:t>
            </w:r>
          </w:p>
        </w:tc>
        <w:tc>
          <w:tcPr>
            <w:tcW w:w="884"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0,5</w:t>
            </w:r>
          </w:p>
        </w:tc>
        <w:tc>
          <w:tcPr>
            <w:tcW w:w="821" w:type="dxa"/>
            <w:shd w:val="clear" w:color="auto" w:fill="auto"/>
          </w:tcPr>
          <w:p w:rsidR="00B01945" w:rsidRPr="00611333" w:rsidRDefault="00B01945" w:rsidP="008242FA">
            <w:pPr>
              <w:spacing w:line="276"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rPr>
          <w:trHeight w:val="397"/>
        </w:trPr>
        <w:tc>
          <w:tcPr>
            <w:tcW w:w="6379"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2.3. Số tiền bảo hiểm và phí bảo hiểm</w:t>
            </w:r>
          </w:p>
        </w:tc>
        <w:tc>
          <w:tcPr>
            <w:tcW w:w="884"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0,5</w:t>
            </w:r>
          </w:p>
        </w:tc>
        <w:tc>
          <w:tcPr>
            <w:tcW w:w="821" w:type="dxa"/>
            <w:shd w:val="clear" w:color="auto" w:fill="auto"/>
          </w:tcPr>
          <w:p w:rsidR="00B01945" w:rsidRPr="00611333" w:rsidRDefault="00B01945" w:rsidP="008242FA">
            <w:pPr>
              <w:spacing w:line="276"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rPr>
          <w:trHeight w:val="397"/>
        </w:trPr>
        <w:tc>
          <w:tcPr>
            <w:tcW w:w="6379" w:type="dxa"/>
            <w:shd w:val="clear" w:color="auto" w:fill="auto"/>
          </w:tcPr>
          <w:p w:rsidR="00B01945" w:rsidRPr="00611333" w:rsidRDefault="00B01945" w:rsidP="008242FA">
            <w:pPr>
              <w:spacing w:line="276" w:lineRule="auto"/>
              <w:jc w:val="both"/>
              <w:rPr>
                <w:rFonts w:ascii="Times New Roman" w:hAnsi="Times New Roman"/>
                <w:sz w:val="28"/>
                <w:szCs w:val="28"/>
                <w:lang w:val="en-US"/>
              </w:rPr>
            </w:pPr>
            <w:r w:rsidRPr="00611333">
              <w:rPr>
                <w:rFonts w:ascii="Times New Roman" w:hAnsi="Times New Roman"/>
                <w:sz w:val="28"/>
                <w:szCs w:val="28"/>
                <w:lang w:val="en-US"/>
              </w:rPr>
              <w:t>2.4. Bồi thường</w:t>
            </w:r>
          </w:p>
        </w:tc>
        <w:tc>
          <w:tcPr>
            <w:tcW w:w="884" w:type="dxa"/>
            <w:shd w:val="clear" w:color="auto" w:fill="auto"/>
          </w:tcPr>
          <w:p w:rsidR="00B01945" w:rsidRPr="00611333" w:rsidRDefault="00B01945" w:rsidP="008242FA">
            <w:pPr>
              <w:spacing w:line="276" w:lineRule="auto"/>
              <w:jc w:val="right"/>
              <w:rPr>
                <w:rFonts w:ascii="Times New Roman" w:hAnsi="Times New Roman"/>
                <w:i/>
                <w:sz w:val="28"/>
                <w:szCs w:val="28"/>
                <w:lang w:val="en-US"/>
              </w:rPr>
            </w:pPr>
            <w:r w:rsidRPr="00611333">
              <w:rPr>
                <w:rFonts w:ascii="Times New Roman" w:hAnsi="Times New Roman"/>
                <w:i/>
                <w:sz w:val="28"/>
                <w:szCs w:val="28"/>
                <w:lang w:val="en-US"/>
              </w:rPr>
              <w:t>0,5</w:t>
            </w:r>
          </w:p>
        </w:tc>
        <w:tc>
          <w:tcPr>
            <w:tcW w:w="821" w:type="dxa"/>
            <w:shd w:val="clear" w:color="auto" w:fill="auto"/>
          </w:tcPr>
          <w:p w:rsidR="00B01945" w:rsidRPr="00611333" w:rsidRDefault="00B01945" w:rsidP="008242FA">
            <w:pPr>
              <w:spacing w:line="276" w:lineRule="auto"/>
              <w:rPr>
                <w:rFonts w:ascii="Times New Roman" w:hAnsi="Times New Roman"/>
                <w:i/>
                <w:sz w:val="28"/>
                <w:szCs w:val="28"/>
                <w:lang w:val="en-US"/>
              </w:rPr>
            </w:pPr>
            <w:r w:rsidRPr="00611333">
              <w:rPr>
                <w:rFonts w:ascii="Times New Roman" w:hAnsi="Times New Roman"/>
                <w:i/>
                <w:sz w:val="28"/>
                <w:szCs w:val="28"/>
                <w:lang w:val="en-US"/>
              </w:rPr>
              <w:t>giờ</w:t>
            </w:r>
          </w:p>
        </w:tc>
      </w:tr>
    </w:tbl>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b/>
          <w:sz w:val="28"/>
          <w:szCs w:val="28"/>
          <w:lang w:val="en-US"/>
        </w:rPr>
        <w:t xml:space="preserve">Chương 5: Bảo hiểm trách nhiệm                                          </w:t>
      </w:r>
    </w:p>
    <w:p w:rsidR="00B01945" w:rsidRPr="00611333" w:rsidRDefault="00B01945" w:rsidP="00580637">
      <w:pPr>
        <w:spacing w:line="281" w:lineRule="auto"/>
        <w:jc w:val="right"/>
        <w:rPr>
          <w:rFonts w:ascii="Times New Roman" w:hAnsi="Times New Roman"/>
          <w:b/>
          <w:sz w:val="28"/>
          <w:szCs w:val="28"/>
          <w:lang w:val="en-US"/>
        </w:rPr>
      </w:pPr>
      <w:r w:rsidRPr="00611333">
        <w:rPr>
          <w:rFonts w:ascii="Times New Roman" w:eastAsia="Times New Roman" w:hAnsi="Times New Roman"/>
          <w:i/>
          <w:sz w:val="28"/>
          <w:szCs w:val="28"/>
          <w:lang w:val="en-US" w:eastAsia="vi-VN"/>
        </w:rPr>
        <w:lastRenderedPageBreak/>
        <w:t xml:space="preserve">                                                 Thời gian: 12 giờ</w:t>
      </w:r>
      <w:r w:rsidRPr="00611333">
        <w:rPr>
          <w:rFonts w:ascii="Times New Roman" w:eastAsia="Times New Roman" w:hAnsi="Times New Roman"/>
          <w:bCs/>
          <w:i/>
          <w:sz w:val="28"/>
          <w:szCs w:val="28"/>
          <w:lang w:val="en-US"/>
        </w:rPr>
        <w:t xml:space="preserve"> (LT: 02 giờ; BT: 10 giờ)</w:t>
      </w:r>
    </w:p>
    <w:p w:rsidR="00B01945" w:rsidRPr="00611333" w:rsidRDefault="00B01945" w:rsidP="00580637">
      <w:pPr>
        <w:spacing w:line="281" w:lineRule="auto"/>
        <w:ind w:left="709"/>
        <w:contextualSpacing/>
        <w:jc w:val="both"/>
        <w:rPr>
          <w:rFonts w:ascii="Times New Roman" w:hAnsi="Times New Roman"/>
          <w:sz w:val="28"/>
          <w:szCs w:val="28"/>
          <w:lang w:val="en-US"/>
        </w:rPr>
      </w:pPr>
      <w:r w:rsidRPr="00611333">
        <w:rPr>
          <w:rFonts w:ascii="Times New Roman" w:hAnsi="Times New Roman"/>
          <w:sz w:val="28"/>
          <w:szCs w:val="28"/>
          <w:lang w:val="en-US"/>
        </w:rPr>
        <w:t>1. Mục tiêu:</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Trình bày được khái niệm, đặc điểm của bảo hiểm trách nhiệm dân sự.</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Trình bày được đối tượng tham gia bảo hiểm trách nhiệm dân sự.</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Trình bày được phạm vi áp dụng của bảo hiểm trách nhiệm dân sự.</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Về kỹ năng:</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Phần biệt được đặc điểm của bảo hiểm trách nhiệm dân sự.</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Phân biệt được đối tượng tham gia bảo hiểm trách nhiệm dân sự.</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Áp dụng công thức để làm các bài tập.</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-Về năng lực tự chủ chịu trách nhiệm</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Tích cực tham gia hoạt dộng nhóm;</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Tích cực nghiên cứu tài liệu;</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 Chấp hành đúng các quy định của luật bảo hiểm ban hành.</w:t>
      </w:r>
    </w:p>
    <w:p w:rsidR="00B01945" w:rsidRPr="00611333" w:rsidRDefault="00B01945" w:rsidP="00580637">
      <w:pPr>
        <w:spacing w:line="281" w:lineRule="auto"/>
        <w:ind w:firstLine="709"/>
        <w:contextualSpacing/>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0" w:type="auto"/>
        <w:tblInd w:w="680" w:type="dxa"/>
        <w:tblLook w:val="04A0"/>
      </w:tblPr>
      <w:tblGrid>
        <w:gridCol w:w="7083"/>
        <w:gridCol w:w="680"/>
        <w:gridCol w:w="737"/>
      </w:tblGrid>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2.1. Đặc điểm</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2.1.1. Đối tượng bảo hiểm mang tính trừu tượng</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r>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2.1.2. BHTN thường được thực hiện dưới hình thức bắt buộc</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r>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2.1.3. Có thể áp dụng giới hạn trách nhiệm hoặc không</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r>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5</w:t>
            </w: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2.2. Bảo hiểm TNDS của chủ xe cơ giới đối với người thứ ba</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2.2.1. Đối tượng và phạm vi bảo hiểm</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r>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2.2.2. Phí bảo hiểm</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r>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2.2.3. Trách nhiệm bồi thường của bảo hiểm</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r>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2.2.4. Bảo hiểm trách nhiệm dân sự của doanh  nghiệp</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r>
      <w:tr w:rsidR="00B01945" w:rsidRPr="00611333" w:rsidTr="00B01945">
        <w:tc>
          <w:tcPr>
            <w:tcW w:w="7083"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680"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5</w:t>
            </w:r>
          </w:p>
        </w:tc>
        <w:tc>
          <w:tcPr>
            <w:tcW w:w="737"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giờ</w:t>
            </w:r>
          </w:p>
        </w:tc>
      </w:tr>
    </w:tbl>
    <w:p w:rsidR="004F7668" w:rsidRDefault="004F7668" w:rsidP="00580637">
      <w:pPr>
        <w:spacing w:line="281" w:lineRule="auto"/>
        <w:jc w:val="both"/>
        <w:rPr>
          <w:rFonts w:ascii="Times New Roman" w:hAnsi="Times New Roman"/>
          <w:b/>
          <w:sz w:val="28"/>
          <w:szCs w:val="28"/>
          <w:lang w:val="en-US"/>
        </w:rPr>
      </w:pPr>
    </w:p>
    <w:p w:rsidR="00B01945" w:rsidRPr="00611333" w:rsidRDefault="00B01945" w:rsidP="00580637">
      <w:pPr>
        <w:spacing w:line="281" w:lineRule="auto"/>
        <w:jc w:val="both"/>
        <w:rPr>
          <w:rFonts w:ascii="Times New Roman" w:hAnsi="Times New Roman"/>
          <w:b/>
          <w:sz w:val="28"/>
          <w:szCs w:val="28"/>
          <w:lang w:val="en-US"/>
        </w:rPr>
      </w:pPr>
      <w:r w:rsidRPr="00611333">
        <w:rPr>
          <w:rFonts w:ascii="Times New Roman" w:hAnsi="Times New Roman"/>
          <w:b/>
          <w:sz w:val="28"/>
          <w:szCs w:val="28"/>
          <w:lang w:val="en-US"/>
        </w:rPr>
        <w:t xml:space="preserve">Chương 6: Bảo hiểm con người                                                </w:t>
      </w:r>
    </w:p>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eastAsia="Times New Roman" w:hAnsi="Times New Roman"/>
          <w:i/>
          <w:sz w:val="28"/>
          <w:szCs w:val="28"/>
          <w:lang w:val="en-US" w:eastAsia="vi-VN"/>
        </w:rPr>
        <w:t xml:space="preserve">                                      Thời gian: 13 giờ</w:t>
      </w:r>
      <w:r w:rsidRPr="00611333">
        <w:rPr>
          <w:rFonts w:ascii="Times New Roman" w:eastAsia="Times New Roman" w:hAnsi="Times New Roman"/>
          <w:bCs/>
          <w:i/>
          <w:sz w:val="28"/>
          <w:szCs w:val="28"/>
          <w:lang w:val="en-US"/>
        </w:rPr>
        <w:t xml:space="preserve"> (LT: 03 giờ; BT: 9 giờ; KT: 01 giờ)</w:t>
      </w:r>
    </w:p>
    <w:p w:rsidR="00B01945" w:rsidRPr="00611333" w:rsidRDefault="00B01945" w:rsidP="00580637">
      <w:pPr>
        <w:spacing w:line="281" w:lineRule="auto"/>
        <w:ind w:left="709"/>
        <w:jc w:val="both"/>
        <w:rPr>
          <w:rFonts w:ascii="Times New Roman" w:hAnsi="Times New Roman"/>
          <w:sz w:val="28"/>
          <w:szCs w:val="28"/>
          <w:lang w:val="en-US"/>
        </w:rPr>
      </w:pPr>
      <w:r w:rsidRPr="00611333">
        <w:rPr>
          <w:rFonts w:ascii="Times New Roman" w:hAnsi="Times New Roman"/>
          <w:sz w:val="28"/>
          <w:szCs w:val="28"/>
          <w:lang w:val="en-US"/>
        </w:rPr>
        <w:t>1. Mục tiêu:</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kiến thức:</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khái niệm bảo hiểm con người nhân thọ, phi nhân thọ;</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đối tượng tham gia bảo hiểm con người.;</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Trình bày được phương pháp tính phí bảo hiểm nhân thọ trong một số trường hợp.</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Về kỹ năng: </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loại được nội dung đặc điểm của bảo hiểm nhân thọ, phi nhân thọ.</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loại được bảo hiểm con người.</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lastRenderedPageBreak/>
        <w:t>+ Áp dụng các công thức để làm bài tập .</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năng lực tự chủ và chịu trách nhiệm:</w:t>
      </w:r>
    </w:p>
    <w:p w:rsidR="00B01945" w:rsidRPr="00611333" w:rsidRDefault="00B01945" w:rsidP="00580637">
      <w:pPr>
        <w:spacing w:line="281" w:lineRule="auto"/>
        <w:ind w:firstLine="709"/>
        <w:rPr>
          <w:rFonts w:ascii="Times New Roman" w:hAnsi="Times New Roman"/>
          <w:sz w:val="28"/>
          <w:szCs w:val="28"/>
          <w:lang w:val="en-US"/>
        </w:rPr>
      </w:pPr>
      <w:r w:rsidRPr="00611333">
        <w:rPr>
          <w:rFonts w:ascii="Times New Roman" w:hAnsi="Times New Roman"/>
          <w:sz w:val="28"/>
          <w:szCs w:val="28"/>
          <w:lang w:val="en-US"/>
        </w:rPr>
        <w:t>+ Tuân thủ đúng các quy địnhh của luật bảo hiểm tiền gửi khi tính phí bảo hiểm, bồi thường bảo hiểm.</w:t>
      </w:r>
    </w:p>
    <w:p w:rsidR="00B01945" w:rsidRPr="00611333" w:rsidRDefault="00B01945" w:rsidP="00580637">
      <w:pPr>
        <w:spacing w:line="281" w:lineRule="auto"/>
        <w:ind w:firstLine="709"/>
        <w:rPr>
          <w:rFonts w:ascii="Times New Roman" w:hAnsi="Times New Roman"/>
          <w:sz w:val="28"/>
          <w:szCs w:val="28"/>
          <w:lang w:val="en-US"/>
        </w:rPr>
      </w:pPr>
      <w:r w:rsidRPr="00611333">
        <w:rPr>
          <w:rFonts w:ascii="Times New Roman" w:hAnsi="Times New Roman"/>
          <w:sz w:val="28"/>
          <w:szCs w:val="28"/>
          <w:lang w:val="en-US"/>
        </w:rPr>
        <w:t>+ Tích cực nghiêm cứu tài liệu, tham gia các hoạt động nhóm.</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Có thái độ tỉ mỉ, cẩn thận khi tính các trường hợp bảo hiểm.</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2. Nội dung chương:</w:t>
      </w:r>
    </w:p>
    <w:tbl>
      <w:tblPr>
        <w:tblW w:w="0" w:type="auto"/>
        <w:tblInd w:w="817" w:type="dxa"/>
        <w:tblLook w:val="04A0"/>
      </w:tblPr>
      <w:tblGrid>
        <w:gridCol w:w="6559"/>
        <w:gridCol w:w="954"/>
        <w:gridCol w:w="850"/>
      </w:tblGrid>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2.1. Tổng quan về bảo hiểm con người</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2.1.1. Sự cần thiết khách quan của bảo hiểm con người</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2.1.2. Tác dụng của bảo hiểm con người.</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2.1.3. Nguyên tắc khoán trong bảo hiểm con người</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2.1.4. Phân loại bảo hiểm con người</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2</w:t>
            </w: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2.2. Bảo hiểm nhân thọ</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2.2.1. Sự ra đời và phát triển của bảo hiểm con người</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 xml:space="preserve">2.2.2. Những đặc điểm cơ bản của bảo hiểm nhân thọ </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2.2.3. Các loại hình BHNT cơ bản</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2.2.4. Phí bảo hiểm nhân thọ</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Bài tập</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3</w:t>
            </w: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2.3. Bảo hiểm phi nhân thọ</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2.3.1. Đặc điểm chủ yếu</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2.3.2. Một số khái niệm</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2.3.3. Các nghiệp vụ bảo hiểm con người phi nhân thọ</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p>
        </w:tc>
      </w:tr>
      <w:tr w:rsidR="00B01945" w:rsidRPr="00611333" w:rsidTr="00B01945">
        <w:trPr>
          <w:trHeight w:val="397"/>
        </w:trPr>
        <w:tc>
          <w:tcPr>
            <w:tcW w:w="6559" w:type="dxa"/>
            <w:shd w:val="clear" w:color="auto" w:fill="auto"/>
          </w:tcPr>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sz w:val="28"/>
                <w:szCs w:val="28"/>
                <w:lang w:val="en-US"/>
              </w:rPr>
              <w:t xml:space="preserve">Bài tập </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4</w:t>
            </w: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r w:rsidRPr="00611333">
              <w:rPr>
                <w:rFonts w:ascii="Times New Roman" w:hAnsi="Times New Roman"/>
                <w:i/>
                <w:sz w:val="28"/>
                <w:szCs w:val="28"/>
                <w:lang w:val="en-US"/>
              </w:rPr>
              <w:t>giờ</w:t>
            </w:r>
          </w:p>
        </w:tc>
      </w:tr>
      <w:tr w:rsidR="00B01945" w:rsidRPr="00611333" w:rsidTr="00B01945">
        <w:trPr>
          <w:trHeight w:val="397"/>
        </w:trPr>
        <w:tc>
          <w:tcPr>
            <w:tcW w:w="6559" w:type="dxa"/>
            <w:shd w:val="clear" w:color="auto" w:fill="auto"/>
          </w:tcPr>
          <w:p w:rsidR="00B01945" w:rsidRPr="00611333" w:rsidRDefault="00B01945" w:rsidP="00580637">
            <w:pPr>
              <w:spacing w:line="281" w:lineRule="auto"/>
              <w:rPr>
                <w:rFonts w:ascii="Times New Roman" w:eastAsia="Times New Roman" w:hAnsi="Times New Roman"/>
                <w:b/>
                <w:bCs/>
                <w:sz w:val="28"/>
                <w:szCs w:val="28"/>
                <w:lang w:val="en-US" w:eastAsia="vi-VN"/>
              </w:rPr>
            </w:pPr>
            <w:r w:rsidRPr="00611333">
              <w:rPr>
                <w:rFonts w:ascii="Times New Roman" w:eastAsia="Times New Roman" w:hAnsi="Times New Roman"/>
                <w:sz w:val="28"/>
                <w:szCs w:val="28"/>
                <w:lang w:val="en-US"/>
              </w:rPr>
              <w:t>Kiểm tra định kỳ</w:t>
            </w:r>
          </w:p>
        </w:tc>
        <w:tc>
          <w:tcPr>
            <w:tcW w:w="954" w:type="dxa"/>
            <w:shd w:val="clear" w:color="auto" w:fill="auto"/>
          </w:tcPr>
          <w:p w:rsidR="00B01945" w:rsidRPr="00611333" w:rsidRDefault="00B01945" w:rsidP="00580637">
            <w:pPr>
              <w:spacing w:line="281" w:lineRule="auto"/>
              <w:jc w:val="right"/>
              <w:rPr>
                <w:rFonts w:ascii="Times New Roman" w:hAnsi="Times New Roman"/>
                <w:i/>
                <w:sz w:val="28"/>
                <w:szCs w:val="28"/>
                <w:lang w:val="en-US"/>
              </w:rPr>
            </w:pPr>
            <w:r w:rsidRPr="00611333">
              <w:rPr>
                <w:rFonts w:ascii="Times New Roman" w:hAnsi="Times New Roman"/>
                <w:i/>
                <w:sz w:val="28"/>
                <w:szCs w:val="28"/>
                <w:lang w:val="en-US"/>
              </w:rPr>
              <w:t>1</w:t>
            </w:r>
          </w:p>
        </w:tc>
        <w:tc>
          <w:tcPr>
            <w:tcW w:w="850" w:type="dxa"/>
            <w:shd w:val="clear" w:color="auto" w:fill="auto"/>
          </w:tcPr>
          <w:p w:rsidR="00B01945" w:rsidRPr="00611333" w:rsidRDefault="00B01945" w:rsidP="00580637">
            <w:pPr>
              <w:spacing w:line="281" w:lineRule="auto"/>
              <w:rPr>
                <w:rFonts w:ascii="Times New Roman" w:hAnsi="Times New Roman"/>
                <w:i/>
                <w:sz w:val="28"/>
                <w:szCs w:val="28"/>
                <w:lang w:val="en-US"/>
              </w:rPr>
            </w:pPr>
            <w:r w:rsidRPr="00611333">
              <w:rPr>
                <w:rFonts w:ascii="Times New Roman" w:hAnsi="Times New Roman"/>
                <w:i/>
                <w:sz w:val="28"/>
                <w:szCs w:val="28"/>
                <w:lang w:val="en-US"/>
              </w:rPr>
              <w:t>giờ</w:t>
            </w:r>
          </w:p>
        </w:tc>
      </w:tr>
    </w:tbl>
    <w:p w:rsidR="00B01945" w:rsidRPr="00611333" w:rsidRDefault="00B01945" w:rsidP="00580637">
      <w:pPr>
        <w:spacing w:line="281" w:lineRule="auto"/>
        <w:jc w:val="both"/>
        <w:rPr>
          <w:rFonts w:ascii="Times New Roman" w:hAnsi="Times New Roman"/>
          <w:sz w:val="28"/>
          <w:szCs w:val="28"/>
          <w:lang w:val="en-US"/>
        </w:rPr>
      </w:pPr>
      <w:r w:rsidRPr="00611333">
        <w:rPr>
          <w:rFonts w:ascii="Times New Roman" w:hAnsi="Times New Roman"/>
          <w:b/>
          <w:sz w:val="28"/>
          <w:szCs w:val="28"/>
          <w:lang w:val="en-US"/>
        </w:rPr>
        <w:t>IV. Điều kiện thực hiện môn học:</w:t>
      </w:r>
    </w:p>
    <w:p w:rsidR="00B01945" w:rsidRPr="00611333" w:rsidRDefault="00B01945" w:rsidP="00580637">
      <w:pPr>
        <w:spacing w:line="281" w:lineRule="auto"/>
        <w:ind w:firstLine="709"/>
        <w:jc w:val="both"/>
        <w:rPr>
          <w:rFonts w:ascii="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1. Phòng học chuyên môn hóa: </w:t>
      </w:r>
      <w:r w:rsidRPr="00611333">
        <w:rPr>
          <w:rFonts w:ascii="Times New Roman" w:hAnsi="Times New Roman"/>
          <w:sz w:val="28"/>
          <w:szCs w:val="28"/>
          <w:lang w:val="en-US" w:eastAsia="vi-VN"/>
        </w:rPr>
        <w:t>Phòng học lý thuyết đáp ứng được điều kiện cho việc dạy và học.</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Trang thiết bị máy móc:  Máy tính, máy chiếu, micro,...</w:t>
      </w:r>
    </w:p>
    <w:p w:rsidR="00B01945" w:rsidRPr="00611333" w:rsidRDefault="00B01945" w:rsidP="00580637">
      <w:pPr>
        <w:spacing w:line="281" w:lineRule="auto"/>
        <w:ind w:firstLine="709"/>
        <w:jc w:val="both"/>
        <w:rPr>
          <w:rFonts w:ascii="Times New Roman" w:eastAsia="Times New Roman" w:hAnsi="Times New Roman"/>
          <w:spacing w:val="-2"/>
          <w:sz w:val="28"/>
          <w:szCs w:val="28"/>
          <w:lang w:val="en-US" w:eastAsia="vi-VN"/>
        </w:rPr>
      </w:pPr>
      <w:r w:rsidRPr="00611333">
        <w:rPr>
          <w:rFonts w:ascii="Times New Roman" w:eastAsia="Times New Roman" w:hAnsi="Times New Roman"/>
          <w:spacing w:val="-2"/>
          <w:sz w:val="28"/>
          <w:szCs w:val="28"/>
          <w:lang w:val="en-US" w:eastAsia="vi-VN"/>
        </w:rPr>
        <w:t xml:space="preserve">3. Học liệu, dụng cụ, nguyên vật liệu: Đề cương, giáo án, bài giảng môn học, giáo trình, </w:t>
      </w:r>
      <w:r w:rsidRPr="00611333">
        <w:rPr>
          <w:rFonts w:ascii="Times New Roman" w:hAnsi="Times New Roman"/>
          <w:sz w:val="28"/>
          <w:szCs w:val="28"/>
          <w:lang w:val="en-US"/>
        </w:rPr>
        <w:t>ngân hàng câu hỏi trắc nghiệm và bài tập môn Bảo hiểm tài liệu tham khảo</w:t>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pacing w:val="-2"/>
          <w:sz w:val="28"/>
          <w:szCs w:val="28"/>
          <w:lang w:val="en-US" w:eastAsia="vi-VN"/>
        </w:rPr>
        <w:t>tài liệu phát tay và các tài liệu liên quan khác.</w:t>
      </w:r>
    </w:p>
    <w:p w:rsidR="00B01945" w:rsidRPr="00611333" w:rsidRDefault="00B01945" w:rsidP="00580637">
      <w:pPr>
        <w:spacing w:line="281"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pacing w:val="-2"/>
          <w:sz w:val="28"/>
          <w:szCs w:val="28"/>
          <w:lang w:val="en-US" w:eastAsia="vi-VN"/>
        </w:rPr>
        <w:t xml:space="preserve">4. Các điều kiện khác: </w:t>
      </w:r>
    </w:p>
    <w:p w:rsidR="00B01945" w:rsidRPr="00611333" w:rsidRDefault="00B01945" w:rsidP="00580637">
      <w:pPr>
        <w:spacing w:line="281" w:lineRule="auto"/>
        <w:jc w:val="both"/>
        <w:rPr>
          <w:rFonts w:ascii="Times New Roman" w:hAnsi="Times New Roman"/>
          <w:b/>
          <w:sz w:val="28"/>
          <w:szCs w:val="28"/>
          <w:lang w:val="en-US"/>
        </w:rPr>
      </w:pPr>
      <w:r w:rsidRPr="00611333">
        <w:rPr>
          <w:rFonts w:ascii="Times New Roman" w:hAnsi="Times New Roman"/>
          <w:b/>
          <w:sz w:val="28"/>
          <w:szCs w:val="28"/>
          <w:lang w:val="en-US"/>
        </w:rPr>
        <w:t>V. Nội dung và phương pháp, đánh giá:</w:t>
      </w:r>
    </w:p>
    <w:p w:rsidR="00B01945" w:rsidRPr="00611333" w:rsidRDefault="00B01945" w:rsidP="00580637">
      <w:pPr>
        <w:widowControl w:val="0"/>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1. Nội dung: </w:t>
      </w:r>
    </w:p>
    <w:p w:rsidR="00B01945" w:rsidRPr="00611333" w:rsidRDefault="00B01945" w:rsidP="00580637">
      <w:pPr>
        <w:widowControl w:val="0"/>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Về kiến thức: </w:t>
      </w:r>
    </w:p>
    <w:p w:rsidR="00B01945" w:rsidRPr="00611333" w:rsidRDefault="00B01945" w:rsidP="00580637">
      <w:pPr>
        <w:widowControl w:val="0"/>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Trình bày các khái niệm  hợp đồng bảo hiểm, bảo hiểm xã hội, bảo hiểm </w:t>
      </w:r>
      <w:r w:rsidRPr="00611333">
        <w:rPr>
          <w:rFonts w:ascii="Times New Roman" w:hAnsi="Times New Roman"/>
          <w:sz w:val="28"/>
          <w:szCs w:val="28"/>
          <w:lang w:val="en-US"/>
        </w:rPr>
        <w:lastRenderedPageBreak/>
        <w:t>y tế, bảo hiểm tiền gửi, bảo hiểm trách nhiệm của chủ xe cơ giới đối với người thứ ba, bảo hiểm con người.</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Phân biệt được các đối tượng tham gia bảo hiểm bảo hiểm xã hội, bảo hiểm y tế, bảo hiểm tiền gửi, bảo hiểm trách nhiệm của chủ xe cơ giới đối với người thứ ba, bảo hiểm con người .</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Cách xác định số tiền bồi thường trong các loại hình bảo hiểm.</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kỹ năng:</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Lựa chọn những thông tin phù hợp để làm căn cứ xác định số tiền bồi thường bảo hiểm đối với từng loại hình bảo hiểm.</w:t>
      </w:r>
    </w:p>
    <w:p w:rsidR="00B01945" w:rsidRPr="00611333" w:rsidRDefault="00B01945" w:rsidP="00580637">
      <w:pPr>
        <w:spacing w:line="281" w:lineRule="auto"/>
        <w:ind w:firstLine="709"/>
        <w:jc w:val="both"/>
        <w:rPr>
          <w:rFonts w:ascii="Times New Roman" w:eastAsia="Times New Roman" w:hAnsi="Times New Roman"/>
          <w:spacing w:val="-10"/>
          <w:sz w:val="28"/>
          <w:szCs w:val="28"/>
          <w:lang w:val="en-US" w:eastAsia="vi-VN"/>
        </w:rPr>
      </w:pPr>
      <w:r w:rsidRPr="00611333">
        <w:rPr>
          <w:rFonts w:ascii="Times New Roman" w:eastAsia="Times New Roman" w:hAnsi="Times New Roman"/>
          <w:spacing w:val="-10"/>
          <w:sz w:val="28"/>
          <w:szCs w:val="28"/>
          <w:lang w:val="en-US" w:eastAsia="vi-VN"/>
        </w:rPr>
        <w:t>+ Kiểm tra tính chính xác khi xác định các công thức để tính số tiền bảo hiểm.</w:t>
      </w:r>
    </w:p>
    <w:p w:rsidR="00B01945" w:rsidRPr="00611333" w:rsidRDefault="00B01945" w:rsidP="00580637">
      <w:pPr>
        <w:spacing w:line="281" w:lineRule="auto"/>
        <w:ind w:firstLine="709"/>
        <w:jc w:val="both"/>
        <w:rPr>
          <w:rFonts w:ascii="Times New Roman" w:eastAsia="Times New Roman" w:hAnsi="Times New Roman"/>
          <w:spacing w:val="-10"/>
          <w:sz w:val="28"/>
          <w:szCs w:val="28"/>
          <w:lang w:val="en-US" w:eastAsia="vi-VN"/>
        </w:rPr>
      </w:pPr>
      <w:r w:rsidRPr="00611333">
        <w:rPr>
          <w:rFonts w:ascii="Times New Roman" w:eastAsia="Times New Roman" w:hAnsi="Times New Roman"/>
          <w:spacing w:val="-10"/>
          <w:sz w:val="28"/>
          <w:szCs w:val="28"/>
          <w:lang w:val="en-US" w:eastAsia="vi-VN"/>
        </w:rPr>
        <w:t>+ Căn cứ vào thông tin thu cụ thể để xác định được mức phí bảo hiểm mà bảo hiểm trợ cấp.</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Về năng lực tự chủ và trách nhiệm:</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Tự chịu trách nhiệm về công việc của mình theo nguyên tắc an toàn nghề nghiệp và đạo đức nghề nghiệp.</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Chủ động sáng tạo trong quá trình thực hiện nhiệm vụ được giao.</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Có khả năng làm việc độc lập, làm việc nhóm.</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ab/>
        <w:t>+ Tự học tập, lũy kiến thức, kinh nghiệm để nâng cao trình độ chuyên môn về kinh tế, phát triển bản thân.</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Phương pháp:</w:t>
      </w:r>
    </w:p>
    <w:p w:rsidR="00B01945" w:rsidRPr="00611333" w:rsidRDefault="00B01945" w:rsidP="00580637">
      <w:pPr>
        <w:spacing w:line="281" w:lineRule="auto"/>
        <w:ind w:firstLine="709"/>
        <w:jc w:val="both"/>
        <w:rPr>
          <w:rFonts w:ascii="Times New Roman" w:hAnsi="Times New Roman"/>
          <w:bCs/>
          <w:sz w:val="28"/>
          <w:szCs w:val="28"/>
          <w:lang w:val="en-US" w:eastAsia="vi-VN"/>
        </w:rPr>
      </w:pPr>
      <w:r w:rsidRPr="00611333">
        <w:rPr>
          <w:rFonts w:ascii="Times New Roman" w:hAnsi="Times New Roman"/>
          <w:bCs/>
          <w:sz w:val="28"/>
          <w:szCs w:val="28"/>
          <w:lang w:val="en-US" w:eastAsia="vi-VN"/>
        </w:rPr>
        <w:t>- Kiểm tra thường xuyên: kiểm tra vấn đáp, kiểm tra viết, kiểm tra một số nội dung bài tập trong mỗi buổi lên lớp, chấm điểm bài tập hoặc thảo luận.</w:t>
      </w:r>
    </w:p>
    <w:p w:rsidR="00B01945" w:rsidRPr="00611333" w:rsidRDefault="00B01945" w:rsidP="00580637">
      <w:pPr>
        <w:spacing w:line="281" w:lineRule="auto"/>
        <w:ind w:firstLine="709"/>
        <w:jc w:val="both"/>
        <w:rPr>
          <w:rFonts w:ascii="Times New Roman" w:hAnsi="Times New Roman"/>
          <w:bCs/>
          <w:sz w:val="28"/>
          <w:szCs w:val="28"/>
          <w:lang w:val="en-US" w:eastAsia="vi-VN"/>
        </w:rPr>
      </w:pPr>
      <w:r w:rsidRPr="00611333">
        <w:rPr>
          <w:rFonts w:ascii="Times New Roman" w:hAnsi="Times New Roman"/>
          <w:bCs/>
          <w:sz w:val="28"/>
          <w:szCs w:val="28"/>
          <w:lang w:val="en-US" w:eastAsia="vi-VN"/>
        </w:rPr>
        <w:t>- Kiểm tra định kỳ: Kiểm tra viết.</w:t>
      </w:r>
    </w:p>
    <w:p w:rsidR="00B01945" w:rsidRPr="00611333" w:rsidRDefault="00B01945" w:rsidP="00580637">
      <w:pPr>
        <w:spacing w:line="281" w:lineRule="auto"/>
        <w:ind w:firstLine="709"/>
        <w:jc w:val="both"/>
        <w:rPr>
          <w:rFonts w:ascii="Times New Roman" w:hAnsi="Times New Roman"/>
          <w:bCs/>
          <w:sz w:val="28"/>
          <w:szCs w:val="28"/>
          <w:lang w:val="en-US" w:eastAsia="vi-VN"/>
        </w:rPr>
      </w:pPr>
      <w:r w:rsidRPr="00611333">
        <w:rPr>
          <w:rFonts w:ascii="Times New Roman" w:hAnsi="Times New Roman"/>
          <w:bCs/>
          <w:sz w:val="28"/>
          <w:szCs w:val="28"/>
          <w:lang w:val="en-US" w:eastAsia="vi-VN"/>
        </w:rPr>
        <w:t>- Thi kết thúc môn: Bài thi viết</w:t>
      </w:r>
    </w:p>
    <w:p w:rsidR="00B01945" w:rsidRPr="00611333" w:rsidRDefault="00B01945" w:rsidP="00580637">
      <w:pPr>
        <w:spacing w:line="281" w:lineRule="auto"/>
        <w:jc w:val="both"/>
        <w:rPr>
          <w:rFonts w:ascii="Times New Roman" w:eastAsia="Times New Roman" w:hAnsi="Times New Roman"/>
          <w:sz w:val="28"/>
          <w:szCs w:val="28"/>
          <w:lang w:val="en-US" w:eastAsia="vi-VN"/>
        </w:rPr>
      </w:pPr>
      <w:r w:rsidRPr="00611333">
        <w:rPr>
          <w:rFonts w:ascii="Times New Roman" w:eastAsia="Times New Roman" w:hAnsi="Times New Roman"/>
          <w:b/>
          <w:bCs/>
          <w:sz w:val="28"/>
          <w:szCs w:val="28"/>
          <w:lang w:val="en-US" w:eastAsia="vi-VN"/>
        </w:rPr>
        <w:t>VI. H</w:t>
      </w:r>
      <w:r w:rsidRPr="00611333">
        <w:rPr>
          <w:rFonts w:ascii="Times New Roman" w:eastAsia="Times New Roman" w:hAnsi="Times New Roman"/>
          <w:b/>
          <w:bCs/>
          <w:sz w:val="28"/>
          <w:szCs w:val="28"/>
          <w:shd w:val="clear" w:color="auto" w:fill="FFFFFF"/>
          <w:lang w:val="en-US" w:eastAsia="vi-VN"/>
        </w:rPr>
        <w:t>ướ</w:t>
      </w:r>
      <w:r w:rsidRPr="00611333">
        <w:rPr>
          <w:rFonts w:ascii="Times New Roman" w:eastAsia="Times New Roman" w:hAnsi="Times New Roman"/>
          <w:b/>
          <w:bCs/>
          <w:sz w:val="28"/>
          <w:szCs w:val="28"/>
          <w:lang w:val="en-US" w:eastAsia="vi-VN"/>
        </w:rPr>
        <w:t>ng dẫn thực hiện môn học:</w:t>
      </w:r>
    </w:p>
    <w:p w:rsidR="00B01945" w:rsidRPr="00611333" w:rsidRDefault="00B01945" w:rsidP="00580637">
      <w:pPr>
        <w:widowControl w:val="0"/>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 Phạm vi áp dụng môn học: Chương trình môn học được sử dụng để giảng dạy cho nghề Tài chính-Ngân hàng trình độ Cao đẳng. Tổng thời gian thực hiện môn học là 45 giờ, giảng viên giảng dạy giờ lý thuyết kết hợp với các giờ thảo luận, bài tập đan xen.</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Hướng dẫn về phương pháp giảng dạy, học tập môn học:</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Đối với giảng viên:</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Giảng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B01945" w:rsidRPr="00611333" w:rsidRDefault="00B01945" w:rsidP="00580637">
      <w:pPr>
        <w:widowControl w:val="0"/>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Giảng dạy theo đúng chương trình môn học. Thuyết trình, phát vấn sinh viên, sử dụng phương pháp đàm thoại, thảo luận để sinh viên ghi nhớ kỹ hơn. </w:t>
      </w:r>
    </w:p>
    <w:p w:rsidR="00B01945" w:rsidRPr="00611333" w:rsidRDefault="00B01945" w:rsidP="00580637">
      <w:pPr>
        <w:widowControl w:val="0"/>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Sử dụng máy tính, máy chiếu và có những Video, clip, ví dụ minh họa </w:t>
      </w:r>
      <w:r w:rsidRPr="00611333">
        <w:rPr>
          <w:rFonts w:ascii="Times New Roman" w:eastAsia="Times New Roman" w:hAnsi="Times New Roman"/>
          <w:sz w:val="28"/>
          <w:szCs w:val="28"/>
          <w:lang w:val="en-US" w:eastAsia="vi-VN"/>
        </w:rPr>
        <w:lastRenderedPageBreak/>
        <w:t>cho sinh viên dễ hiểu.</w:t>
      </w:r>
    </w:p>
    <w:p w:rsidR="00B01945" w:rsidRPr="00611333" w:rsidRDefault="00B01945" w:rsidP="00580637">
      <w:pPr>
        <w:widowControl w:val="0"/>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Tăng cường khai thác các nguồn học liệu tham khảo trên Internet. </w:t>
      </w:r>
    </w:p>
    <w:p w:rsidR="00B01945" w:rsidRPr="00611333" w:rsidRDefault="00B01945" w:rsidP="00580637">
      <w:pPr>
        <w:widowControl w:val="0"/>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Hình thức giảng dạy chính của môn học: lý thuyết trên lớp kết hợp với thảo luận nhóm và làm các bài tập thực hành.</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Đối với người học:</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Có ý thức tự học, chuẩn bị tốt các câu hỏi, bài tập được giao.</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Có mặt đầy đủ trên lớp, đúng giờ.</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Vận dụng kiến thức môn học trong bài tập thực hành.</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Cho phép thay thế bài thảo luận nhóm bằng 1 bài kiểm tra định kỳ.</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Biết chia sẻ thông tin, tham gia nhiệt tình các hoạt động thảo luận nhóm.</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Nộp bài đầy đủ, đúng thời hạn theo yêu cầu của giáo viên.</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Sinh viên phải thực hiện các bài tập một cách nghiêm túc, không được sao chép (dưới mọi hình thức).</w:t>
      </w:r>
    </w:p>
    <w:p w:rsidR="00B01945" w:rsidRPr="00611333" w:rsidRDefault="00B01945" w:rsidP="00580637">
      <w:pPr>
        <w:spacing w:line="281"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Chủ động, tích cực khai thác các ứng dụng công nghệ thông tin trong việc tự học ở nhà.</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3. Những trọng tâm cần chú ý:</w:t>
      </w:r>
    </w:p>
    <w:p w:rsidR="00B01945" w:rsidRPr="00611333" w:rsidRDefault="00B01945" w:rsidP="00580637">
      <w:pPr>
        <w:spacing w:line="281" w:lineRule="auto"/>
        <w:ind w:firstLine="709"/>
        <w:jc w:val="both"/>
        <w:rPr>
          <w:rFonts w:ascii="Times New Roman" w:hAnsi="Times New Roman"/>
          <w:bCs/>
          <w:sz w:val="28"/>
          <w:szCs w:val="28"/>
          <w:lang w:val="en-US"/>
        </w:rPr>
      </w:pPr>
      <w:r w:rsidRPr="00611333">
        <w:rPr>
          <w:rFonts w:ascii="Times New Roman" w:hAnsi="Times New Roman"/>
          <w:sz w:val="28"/>
          <w:szCs w:val="28"/>
          <w:lang w:val="en-US"/>
        </w:rPr>
        <w:t xml:space="preserve">- </w:t>
      </w:r>
      <w:r w:rsidRPr="00611333">
        <w:rPr>
          <w:rFonts w:ascii="Times New Roman" w:hAnsi="Times New Roman"/>
          <w:bCs/>
          <w:sz w:val="28"/>
          <w:szCs w:val="28"/>
          <w:lang w:val="en-US"/>
        </w:rPr>
        <w:t>Phân biệt bảo hiểm xã hội và bảo hiểm kinh doanh.</w:t>
      </w:r>
    </w:p>
    <w:p w:rsidR="00B01945" w:rsidRPr="00611333" w:rsidRDefault="00B01945" w:rsidP="00580637">
      <w:pPr>
        <w:spacing w:line="281"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Nội dung của hợp đồng bảo hiểm.</w:t>
      </w:r>
    </w:p>
    <w:p w:rsidR="00B01945" w:rsidRPr="00611333" w:rsidRDefault="00B01945" w:rsidP="00580637">
      <w:pPr>
        <w:spacing w:line="281"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Các nội dung liên quan tới bảo hiểm y tế,bảo hiểm xã hội, bảo hiểm thất nghiệp, mức trợ cấp của bảo hiểm thất nghiệp.</w:t>
      </w:r>
    </w:p>
    <w:p w:rsidR="00B01945" w:rsidRPr="00611333" w:rsidRDefault="00B01945" w:rsidP="00580637">
      <w:pPr>
        <w:spacing w:line="281"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Đối tượng tham gia đối với bảo hiểm tiền gửi, mức bồi thường của bảo hiểm tiền gửi.</w:t>
      </w:r>
    </w:p>
    <w:p w:rsidR="00B01945" w:rsidRPr="00611333" w:rsidRDefault="00B01945" w:rsidP="00580637">
      <w:pPr>
        <w:spacing w:line="281"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Đối tượng tham gia bảo hiểm dân sự, khi có rủi ra xảy ra thì mức phí bồi thường đối với mỗi trường hợp được tính như thê nào.</w:t>
      </w:r>
    </w:p>
    <w:p w:rsidR="00B01945" w:rsidRPr="00611333" w:rsidRDefault="00B01945" w:rsidP="00580637">
      <w:pPr>
        <w:spacing w:line="281" w:lineRule="auto"/>
        <w:ind w:firstLine="709"/>
        <w:jc w:val="both"/>
        <w:rPr>
          <w:rFonts w:ascii="Times New Roman" w:hAnsi="Times New Roman"/>
          <w:bCs/>
          <w:sz w:val="28"/>
          <w:szCs w:val="28"/>
          <w:lang w:val="en-US"/>
        </w:rPr>
      </w:pPr>
      <w:r w:rsidRPr="00611333">
        <w:rPr>
          <w:rFonts w:ascii="Times New Roman" w:hAnsi="Times New Roman"/>
          <w:bCs/>
          <w:sz w:val="28"/>
          <w:szCs w:val="28"/>
          <w:lang w:val="en-US"/>
        </w:rPr>
        <w:t>- Bảo hiểm nhân thọ, bảo hiểm phi nhân thọ.</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4. Tài liệu tham khảo:</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Đặng Văn Dân (2018), </w:t>
      </w:r>
      <w:r w:rsidRPr="00611333">
        <w:rPr>
          <w:rFonts w:ascii="Times New Roman" w:hAnsi="Times New Roman"/>
          <w:i/>
          <w:sz w:val="28"/>
          <w:szCs w:val="28"/>
          <w:lang w:val="en-US"/>
        </w:rPr>
        <w:t>Giáo trình Bảo hiểm</w:t>
      </w:r>
      <w:r w:rsidRPr="00611333">
        <w:rPr>
          <w:rFonts w:ascii="Times New Roman" w:hAnsi="Times New Roman"/>
          <w:sz w:val="28"/>
          <w:szCs w:val="28"/>
          <w:lang w:val="en-US"/>
        </w:rPr>
        <w:t xml:space="preserve">, </w:t>
      </w:r>
      <w:r w:rsidRPr="00611333">
        <w:rPr>
          <w:rFonts w:ascii="Times New Roman" w:eastAsia="Times New Roman" w:hAnsi="Times New Roman"/>
          <w:sz w:val="28"/>
          <w:szCs w:val="28"/>
          <w:lang w:val="en-US" w:eastAsia="vi-VN"/>
        </w:rPr>
        <w:t xml:space="preserve">Nhà xuất bản </w:t>
      </w:r>
      <w:r w:rsidRPr="00611333">
        <w:rPr>
          <w:rFonts w:ascii="Times New Roman" w:hAnsi="Times New Roman"/>
          <w:sz w:val="28"/>
          <w:szCs w:val="28"/>
          <w:lang w:val="en-US"/>
        </w:rPr>
        <w:t>Tài chính</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Nguyễn Văn Định (2012), </w:t>
      </w:r>
      <w:r w:rsidRPr="00611333">
        <w:rPr>
          <w:rFonts w:ascii="Times New Roman" w:hAnsi="Times New Roman"/>
          <w:i/>
          <w:sz w:val="28"/>
          <w:szCs w:val="28"/>
          <w:lang w:val="en-US"/>
        </w:rPr>
        <w:t>Giáo trình Bảo hiểm</w:t>
      </w:r>
      <w:r w:rsidRPr="00611333">
        <w:rPr>
          <w:rFonts w:ascii="Times New Roman" w:hAnsi="Times New Roman"/>
          <w:sz w:val="28"/>
          <w:szCs w:val="28"/>
          <w:lang w:val="en-US"/>
        </w:rPr>
        <w:t>, Nhà xuất bản Đại học kinh tế quốc dân.</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xml:space="preserve">- Trần Trọng Khoái (2011), </w:t>
      </w:r>
      <w:r w:rsidRPr="00611333">
        <w:rPr>
          <w:rFonts w:ascii="Times New Roman" w:hAnsi="Times New Roman"/>
          <w:i/>
          <w:sz w:val="28"/>
          <w:szCs w:val="28"/>
          <w:lang w:val="en-US"/>
        </w:rPr>
        <w:t>Giáo trình Bảo hiểm</w:t>
      </w:r>
      <w:r w:rsidRPr="00611333">
        <w:rPr>
          <w:rFonts w:ascii="Times New Roman" w:hAnsi="Times New Roman"/>
          <w:sz w:val="28"/>
          <w:szCs w:val="28"/>
          <w:lang w:val="en-US"/>
        </w:rPr>
        <w:t xml:space="preserve">, </w:t>
      </w:r>
      <w:r w:rsidRPr="00611333">
        <w:rPr>
          <w:rFonts w:ascii="Times New Roman" w:eastAsia="Times New Roman" w:hAnsi="Times New Roman"/>
          <w:sz w:val="28"/>
          <w:szCs w:val="28"/>
          <w:lang w:val="en-US" w:eastAsia="vi-VN"/>
        </w:rPr>
        <w:t>Nhà xuất bản</w:t>
      </w:r>
      <w:r w:rsidRPr="00611333">
        <w:rPr>
          <w:rFonts w:ascii="Times New Roman" w:hAnsi="Times New Roman"/>
          <w:sz w:val="28"/>
          <w:szCs w:val="28"/>
          <w:lang w:val="en-US"/>
        </w:rPr>
        <w:t xml:space="preserve"> Hà Nội</w:t>
      </w:r>
    </w:p>
    <w:p w:rsidR="00B01945"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 Luật Bảo hiểm</w:t>
      </w:r>
    </w:p>
    <w:p w:rsidR="009001C0" w:rsidRPr="00611333" w:rsidRDefault="00B01945" w:rsidP="00580637">
      <w:pPr>
        <w:spacing w:line="281" w:lineRule="auto"/>
        <w:ind w:firstLine="709"/>
        <w:jc w:val="both"/>
        <w:rPr>
          <w:rFonts w:ascii="Times New Roman" w:hAnsi="Times New Roman"/>
          <w:sz w:val="28"/>
          <w:szCs w:val="28"/>
          <w:lang w:val="en-US"/>
        </w:rPr>
      </w:pPr>
      <w:r w:rsidRPr="00611333">
        <w:rPr>
          <w:rFonts w:ascii="Times New Roman" w:hAnsi="Times New Roman"/>
          <w:sz w:val="28"/>
          <w:szCs w:val="28"/>
          <w:lang w:val="en-US"/>
        </w:rPr>
        <w:t>5. Ghi chú và giải thích (nếu có).</w:t>
      </w:r>
    </w:p>
    <w:p w:rsidR="009001C0" w:rsidRPr="00611333" w:rsidRDefault="009001C0" w:rsidP="00F74021">
      <w:pPr>
        <w:spacing w:line="288" w:lineRule="auto"/>
        <w:rPr>
          <w:rFonts w:ascii="Times New Roman" w:hAnsi="Times New Roman"/>
          <w:sz w:val="28"/>
          <w:szCs w:val="28"/>
          <w:lang w:val="en-US"/>
        </w:rPr>
      </w:pPr>
      <w:r w:rsidRPr="00611333">
        <w:rPr>
          <w:rFonts w:ascii="Times New Roman" w:hAnsi="Times New Roman"/>
          <w:sz w:val="28"/>
          <w:szCs w:val="28"/>
          <w:lang w:val="en-US"/>
        </w:rPr>
        <w:br w:type="page"/>
      </w:r>
    </w:p>
    <w:p w:rsidR="009001C0" w:rsidRPr="00611333" w:rsidRDefault="009001C0" w:rsidP="00F74021">
      <w:pPr>
        <w:tabs>
          <w:tab w:val="left" w:pos="0"/>
        </w:tabs>
        <w:spacing w:line="288" w:lineRule="auto"/>
        <w:jc w:val="center"/>
        <w:rPr>
          <w:rFonts w:ascii="Times New Roman" w:hAnsi="Times New Roman"/>
          <w:b/>
          <w:sz w:val="28"/>
          <w:szCs w:val="28"/>
          <w:lang w:val="en-US" w:eastAsia="vi-VN"/>
        </w:rPr>
      </w:pPr>
      <w:r w:rsidRPr="00611333">
        <w:rPr>
          <w:rFonts w:ascii="Times New Roman" w:hAnsi="Times New Roman"/>
          <w:b/>
          <w:sz w:val="28"/>
          <w:szCs w:val="28"/>
          <w:lang w:eastAsia="vi-VN"/>
        </w:rPr>
        <w:lastRenderedPageBreak/>
        <w:t>CHƯƠNG TRÌNH MÔ ĐUN</w:t>
      </w:r>
    </w:p>
    <w:p w:rsidR="009001C0" w:rsidRPr="00611333" w:rsidRDefault="009001C0" w:rsidP="00F74021">
      <w:pPr>
        <w:tabs>
          <w:tab w:val="left" w:pos="0"/>
        </w:tabs>
        <w:spacing w:line="288" w:lineRule="auto"/>
        <w:jc w:val="center"/>
        <w:rPr>
          <w:rFonts w:ascii="Times New Roman" w:hAnsi="Times New Roman"/>
          <w:b/>
          <w:sz w:val="28"/>
          <w:szCs w:val="28"/>
          <w:lang w:val="en-US" w:eastAsia="vi-VN"/>
        </w:rPr>
      </w:pPr>
    </w:p>
    <w:p w:rsidR="009001C0" w:rsidRPr="00611333" w:rsidRDefault="009001C0" w:rsidP="00F74021">
      <w:pPr>
        <w:tabs>
          <w:tab w:val="left" w:pos="0"/>
        </w:tabs>
        <w:spacing w:line="288" w:lineRule="auto"/>
        <w:rPr>
          <w:rFonts w:ascii="Times New Roman" w:hAnsi="Times New Roman"/>
          <w:sz w:val="28"/>
          <w:szCs w:val="28"/>
        </w:rPr>
      </w:pPr>
      <w:r w:rsidRPr="00611333">
        <w:rPr>
          <w:rFonts w:ascii="Times New Roman" w:hAnsi="Times New Roman"/>
          <w:b/>
          <w:sz w:val="28"/>
          <w:szCs w:val="28"/>
          <w:lang w:val="en-US"/>
        </w:rPr>
        <w:t>Tên mô đun</w:t>
      </w:r>
      <w:r w:rsidRPr="00611333">
        <w:rPr>
          <w:rFonts w:ascii="Times New Roman" w:hAnsi="Times New Roman"/>
          <w:sz w:val="28"/>
          <w:szCs w:val="28"/>
          <w:lang w:val="en-US"/>
        </w:rPr>
        <w:t xml:space="preserve">: </w:t>
      </w:r>
      <w:r w:rsidRPr="00611333">
        <w:rPr>
          <w:rFonts w:ascii="Times New Roman" w:hAnsi="Times New Roman"/>
          <w:b/>
          <w:sz w:val="28"/>
          <w:szCs w:val="28"/>
        </w:rPr>
        <w:t>Thực tập tốt nghiệp</w:t>
      </w:r>
    </w:p>
    <w:p w:rsidR="009001C0" w:rsidRPr="00847974" w:rsidRDefault="009001C0" w:rsidP="00F74021">
      <w:pPr>
        <w:tabs>
          <w:tab w:val="left" w:pos="0"/>
        </w:tabs>
        <w:spacing w:line="288" w:lineRule="auto"/>
        <w:rPr>
          <w:rFonts w:ascii="Times New Roman" w:hAnsi="Times New Roman"/>
          <w:b/>
          <w:sz w:val="28"/>
          <w:szCs w:val="28"/>
          <w:lang w:val="en-US"/>
        </w:rPr>
      </w:pPr>
      <w:r w:rsidRPr="00611333">
        <w:rPr>
          <w:rFonts w:ascii="Times New Roman" w:hAnsi="Times New Roman"/>
          <w:b/>
          <w:sz w:val="28"/>
          <w:szCs w:val="28"/>
        </w:rPr>
        <w:t>Mã môn học: M</w:t>
      </w:r>
      <w:r w:rsidRPr="00611333">
        <w:rPr>
          <w:rFonts w:ascii="Times New Roman" w:hAnsi="Times New Roman"/>
          <w:b/>
          <w:sz w:val="28"/>
          <w:szCs w:val="28"/>
          <w:lang w:val="en-US"/>
        </w:rPr>
        <w:t>Đ</w:t>
      </w:r>
      <w:r w:rsidR="00847974">
        <w:rPr>
          <w:rFonts w:ascii="Times New Roman" w:hAnsi="Times New Roman"/>
          <w:b/>
          <w:sz w:val="28"/>
          <w:szCs w:val="28"/>
          <w:lang w:val="en-US"/>
        </w:rPr>
        <w:t>29</w:t>
      </w:r>
    </w:p>
    <w:p w:rsidR="009001C0" w:rsidRPr="00611333" w:rsidRDefault="009001C0" w:rsidP="00F74021">
      <w:pPr>
        <w:tabs>
          <w:tab w:val="left" w:pos="0"/>
        </w:tabs>
        <w:spacing w:line="288" w:lineRule="auto"/>
        <w:rPr>
          <w:rFonts w:ascii="Times New Roman" w:hAnsi="Times New Roman"/>
          <w:b/>
          <w:sz w:val="28"/>
          <w:szCs w:val="28"/>
          <w:lang w:eastAsia="vi-VN"/>
        </w:rPr>
      </w:pPr>
      <w:r w:rsidRPr="00611333">
        <w:rPr>
          <w:rFonts w:ascii="Times New Roman" w:hAnsi="Times New Roman"/>
          <w:b/>
          <w:sz w:val="28"/>
          <w:szCs w:val="28"/>
          <w:shd w:val="clear" w:color="auto" w:fill="FFFFFF"/>
        </w:rPr>
        <w:t>Thời gian</w:t>
      </w:r>
      <w:r w:rsidRPr="00611333">
        <w:rPr>
          <w:rFonts w:ascii="Times New Roman" w:hAnsi="Times New Roman"/>
          <w:b/>
          <w:sz w:val="28"/>
          <w:szCs w:val="28"/>
        </w:rPr>
        <w:t> thực hiện môn học</w:t>
      </w:r>
      <w:r w:rsidRPr="00611333">
        <w:rPr>
          <w:rFonts w:ascii="Times New Roman" w:hAnsi="Times New Roman"/>
          <w:sz w:val="28"/>
          <w:szCs w:val="28"/>
        </w:rPr>
        <w:t>: 225 giờ; (</w:t>
      </w:r>
      <w:r w:rsidRPr="00611333">
        <w:rPr>
          <w:rFonts w:ascii="Times New Roman" w:hAnsi="Times New Roman"/>
          <w:i/>
          <w:sz w:val="28"/>
          <w:szCs w:val="28"/>
        </w:rPr>
        <w:t>Lý thuyết: 0 giờ; Thực hành: 225 giờ; Kiểm tra 0 giờ</w:t>
      </w:r>
      <w:r w:rsidRPr="00611333">
        <w:rPr>
          <w:rFonts w:ascii="Times New Roman" w:hAnsi="Times New Roman"/>
          <w:sz w:val="28"/>
          <w:szCs w:val="28"/>
        </w:rPr>
        <w:t>)</w:t>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 Vị trí, tính chất của mô đun:</w:t>
      </w:r>
    </w:p>
    <w:p w:rsidR="009001C0" w:rsidRPr="00611333" w:rsidRDefault="009001C0"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Vị trí: </w:t>
      </w:r>
      <w:r w:rsidRPr="00611333">
        <w:rPr>
          <w:rFonts w:ascii="Times New Roman" w:eastAsia="Times New Roman" w:hAnsi="Times New Roman"/>
          <w:sz w:val="28"/>
          <w:szCs w:val="28"/>
          <w:lang w:val="en-US" w:eastAsia="vi-VN"/>
        </w:rPr>
        <w:t xml:space="preserve">Mô đun </w:t>
      </w:r>
      <w:r w:rsidRPr="00611333">
        <w:rPr>
          <w:rFonts w:ascii="Times New Roman" w:eastAsia="Times New Roman" w:hAnsi="Times New Roman"/>
          <w:sz w:val="28"/>
          <w:szCs w:val="28"/>
          <w:lang w:eastAsia="vi-VN"/>
        </w:rPr>
        <w:t xml:space="preserve">Thực tập tốt nghiệp </w:t>
      </w:r>
      <w:r w:rsidRPr="00611333">
        <w:rPr>
          <w:rFonts w:ascii="Times New Roman" w:eastAsia="Times New Roman" w:hAnsi="Times New Roman"/>
          <w:sz w:val="28"/>
          <w:szCs w:val="28"/>
          <w:lang w:val="en-US" w:eastAsia="vi-VN"/>
        </w:rPr>
        <w:t xml:space="preserve">thuộc nhóm các môn học </w:t>
      </w:r>
      <w:r w:rsidRPr="00611333">
        <w:rPr>
          <w:rFonts w:ascii="Times New Roman" w:eastAsia="Times New Roman" w:hAnsi="Times New Roman"/>
          <w:sz w:val="28"/>
          <w:szCs w:val="28"/>
          <w:lang w:eastAsia="vi-VN"/>
        </w:rPr>
        <w:t xml:space="preserve">chuyên </w:t>
      </w:r>
      <w:r w:rsidRPr="00611333">
        <w:rPr>
          <w:rFonts w:ascii="Times New Roman" w:eastAsia="Times New Roman" w:hAnsi="Times New Roman"/>
          <w:sz w:val="28"/>
          <w:szCs w:val="28"/>
          <w:lang w:val="en-US" w:eastAsia="vi-VN"/>
        </w:rPr>
        <w:t>ngành Tài chính ngân hàng, là một bộ phận cấu thành quan trọng của hệ thống tiền tệ, tài chính, ngân hàng; được bố trí giảng dạy sau khi đã học xong các môn họctrong chương trình nghề cao đẳng tài chính ngân hàng.</w:t>
      </w:r>
    </w:p>
    <w:p w:rsidR="009001C0" w:rsidRPr="00611333" w:rsidRDefault="009001C0" w:rsidP="00F74021">
      <w:pPr>
        <w:widowControl w:val="0"/>
        <w:spacing w:line="288" w:lineRule="auto"/>
        <w:ind w:firstLine="567"/>
        <w:jc w:val="both"/>
        <w:rPr>
          <w:rFonts w:ascii="Times New Roman" w:eastAsia="Times New Roman" w:hAnsi="Times New Roman"/>
          <w:sz w:val="28"/>
          <w:szCs w:val="28"/>
          <w:lang w:val="en-US"/>
        </w:rPr>
      </w:pPr>
      <w:r w:rsidRPr="00611333">
        <w:rPr>
          <w:rFonts w:ascii="Times New Roman" w:eastAsia="Times New Roman" w:hAnsi="Times New Roman"/>
          <w:sz w:val="28"/>
          <w:szCs w:val="28"/>
          <w:lang w:eastAsia="vi-VN"/>
        </w:rPr>
        <w:t xml:space="preserve">- Tính chất: </w:t>
      </w:r>
      <w:r w:rsidRPr="00611333">
        <w:rPr>
          <w:rFonts w:ascii="Times New Roman" w:eastAsia="Times New Roman" w:hAnsi="Times New Roman"/>
          <w:sz w:val="28"/>
          <w:szCs w:val="28"/>
          <w:lang w:val="en-US"/>
        </w:rPr>
        <w:t>Là mô đun bắt buộc trong nội dung chương trình đào tạo sinh viên nghề</w:t>
      </w:r>
      <w:r w:rsidRPr="00611333">
        <w:rPr>
          <w:rFonts w:ascii="Times New Roman" w:eastAsia="Times New Roman" w:hAnsi="Times New Roman"/>
          <w:sz w:val="28"/>
          <w:szCs w:val="28"/>
        </w:rPr>
        <w:t xml:space="preserve"> Tài chính- Ngân hàng</w:t>
      </w:r>
      <w:r w:rsidRPr="00611333">
        <w:rPr>
          <w:rFonts w:ascii="Times New Roman" w:eastAsia="Times New Roman" w:hAnsi="Times New Roman"/>
          <w:sz w:val="28"/>
          <w:szCs w:val="28"/>
          <w:lang w:val="en-US"/>
        </w:rPr>
        <w:t>. Mô đun này giúp sinh viên tiếp cận với thực tế</w:t>
      </w:r>
      <w:r w:rsidRPr="00611333">
        <w:rPr>
          <w:rFonts w:ascii="Times New Roman" w:eastAsia="Times New Roman" w:hAnsi="Times New Roman"/>
          <w:sz w:val="28"/>
          <w:szCs w:val="28"/>
          <w:lang w:eastAsia="vi-VN"/>
        </w:rPr>
        <w:t xml:space="preserve"> hoạt động kinh doanh của các NHTM và Tổ chức tín dụng</w:t>
      </w:r>
      <w:r w:rsidRPr="00611333">
        <w:rPr>
          <w:rFonts w:ascii="Times New Roman" w:eastAsia="Times New Roman" w:hAnsi="Times New Roman"/>
          <w:sz w:val="28"/>
          <w:szCs w:val="28"/>
          <w:lang w:val="en-US"/>
        </w:rPr>
        <w:t>,</w:t>
      </w:r>
      <w:r w:rsidRPr="00611333">
        <w:rPr>
          <w:rFonts w:ascii="Times New Roman" w:eastAsia="Times New Roman" w:hAnsi="Times New Roman"/>
          <w:sz w:val="28"/>
          <w:szCs w:val="28"/>
          <w:lang w:eastAsia="vi-VN"/>
        </w:rPr>
        <w:t xml:space="preserve"> có tính chất hỗ trợ giúp cho </w:t>
      </w:r>
      <w:r w:rsidRPr="00611333">
        <w:rPr>
          <w:rFonts w:ascii="Times New Roman" w:eastAsia="Times New Roman" w:hAnsi="Times New Roman"/>
          <w:sz w:val="28"/>
          <w:szCs w:val="28"/>
          <w:lang w:val="en-US" w:eastAsia="vi-VN"/>
        </w:rPr>
        <w:t>sinh viên học tốt</w:t>
      </w:r>
      <w:r w:rsidRPr="00611333">
        <w:rPr>
          <w:rFonts w:ascii="Times New Roman" w:eastAsia="Times New Roman" w:hAnsi="Times New Roman"/>
          <w:sz w:val="28"/>
          <w:szCs w:val="28"/>
          <w:lang w:eastAsia="vi-VN"/>
        </w:rPr>
        <w:t xml:space="preserve"> và tiếp cận với thực tế hoạt động tại các NHTM và Tổ chức tín dụng; </w:t>
      </w:r>
      <w:r w:rsidRPr="00611333">
        <w:rPr>
          <w:rFonts w:ascii="Times New Roman" w:eastAsia="Times New Roman" w:hAnsi="Times New Roman"/>
          <w:sz w:val="28"/>
          <w:szCs w:val="28"/>
          <w:lang w:val="en-US"/>
        </w:rPr>
        <w:t xml:space="preserve">sau khi tốt nghiệp </w:t>
      </w:r>
      <w:r w:rsidRPr="00611333">
        <w:rPr>
          <w:rFonts w:ascii="Times New Roman" w:eastAsia="Times New Roman" w:hAnsi="Times New Roman"/>
          <w:sz w:val="28"/>
          <w:szCs w:val="28"/>
        </w:rPr>
        <w:t xml:space="preserve">sinh viên </w:t>
      </w:r>
      <w:r w:rsidRPr="00611333">
        <w:rPr>
          <w:rFonts w:ascii="Times New Roman" w:eastAsia="Times New Roman" w:hAnsi="Times New Roman"/>
          <w:sz w:val="28"/>
          <w:szCs w:val="28"/>
          <w:lang w:val="en-US"/>
        </w:rPr>
        <w:t xml:space="preserve">tự tin làm việc ở các </w:t>
      </w:r>
      <w:r w:rsidRPr="00611333">
        <w:rPr>
          <w:rFonts w:ascii="Times New Roman" w:eastAsia="Times New Roman" w:hAnsi="Times New Roman"/>
          <w:sz w:val="28"/>
          <w:szCs w:val="28"/>
        </w:rPr>
        <w:t>NHTM, Tổ chức tín dụng</w:t>
      </w:r>
      <w:r w:rsidRPr="00611333">
        <w:rPr>
          <w:rFonts w:ascii="Times New Roman" w:eastAsia="Times New Roman" w:hAnsi="Times New Roman"/>
          <w:sz w:val="28"/>
          <w:szCs w:val="28"/>
          <w:lang w:val="en-US"/>
        </w:rPr>
        <w:t xml:space="preserve"> khác.</w:t>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 Mục tiêu mô đun:</w:t>
      </w:r>
    </w:p>
    <w:p w:rsidR="009001C0" w:rsidRPr="00611333" w:rsidRDefault="009001C0" w:rsidP="00F74021">
      <w:pPr>
        <w:spacing w:line="288" w:lineRule="auto"/>
        <w:ind w:firstLine="709"/>
        <w:jc w:val="both"/>
        <w:rPr>
          <w:rFonts w:ascii="Times New Roman" w:eastAsia="Times New Roman" w:hAnsi="Times New Roman"/>
          <w:i/>
          <w:sz w:val="28"/>
          <w:szCs w:val="28"/>
          <w:lang w:eastAsia="vi-VN"/>
        </w:rPr>
      </w:pPr>
      <w:r w:rsidRPr="00611333">
        <w:rPr>
          <w:rFonts w:ascii="Times New Roman" w:eastAsia="Times New Roman" w:hAnsi="Times New Roman"/>
          <w:sz w:val="28"/>
          <w:szCs w:val="28"/>
          <w:lang w:eastAsia="vi-VN"/>
        </w:rPr>
        <w:tab/>
        <w:t>- Về kiến thức:</w:t>
      </w:r>
    </w:p>
    <w:p w:rsidR="009001C0" w:rsidRPr="00611333" w:rsidRDefault="009001C0"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Sinh viên sẽ tìm hiểu một cách tổng thể về quá trình hình thành, phát triển, chức năng, nhiệm vụ, cơ cấu tổ chức bộ máy quản lý của ngân hàng thương mại</w:t>
      </w:r>
      <w:r w:rsidRPr="00611333">
        <w:rPr>
          <w:rFonts w:ascii="Times New Roman" w:eastAsia="Times New Roman" w:hAnsi="Times New Roman"/>
          <w:sz w:val="28"/>
          <w:szCs w:val="28"/>
          <w:lang w:val="en-US" w:eastAsia="vi-VN"/>
        </w:rPr>
        <w:t>;</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Vận dụng kiến thức đã học để đánh giá và tổ chức một cách khoa học về thực tế các hoạt động nghiệp vụ tín dụng, thanh toán, kế toán, kinh doanh … của ngân hàng thương mại.</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kỹ năng:</w:t>
      </w:r>
    </w:p>
    <w:p w:rsidR="009001C0" w:rsidRPr="00611333" w:rsidRDefault="009001C0" w:rsidP="00F74021">
      <w:pPr>
        <w:pStyle w:val="Heading1"/>
        <w:spacing w:line="288" w:lineRule="auto"/>
        <w:ind w:firstLine="709"/>
        <w:jc w:val="both"/>
        <w:rPr>
          <w:b w:val="0"/>
          <w:color w:val="auto"/>
          <w:szCs w:val="28"/>
        </w:rPr>
      </w:pPr>
      <w:r w:rsidRPr="00611333">
        <w:rPr>
          <w:rFonts w:eastAsia="Times New Roman"/>
          <w:b w:val="0"/>
          <w:bCs w:val="0"/>
          <w:color w:val="auto"/>
          <w:szCs w:val="28"/>
          <w:lang w:val="vi-VN" w:eastAsia="vi-VN"/>
        </w:rPr>
        <w:t>+ Trực tiếp thực tập được  quy trình cho vay vốn đến khâu thu hồi vốn, từ khâu chăm sóc khách hàng và quản lý các khoản vốn đã giải ngân của ngân hàng, xử lý các khoản nợ đến hạn</w:t>
      </w:r>
      <w:r w:rsidRPr="00611333">
        <w:rPr>
          <w:b w:val="0"/>
          <w:color w:val="auto"/>
          <w:szCs w:val="28"/>
        </w:rPr>
        <w:t>,quá hạn, các khoản nợ có vấn đề....</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Vận dụng kiến thức đã học để tìm hiểu, làm quen và thực hiện các nghiệp vụ của ngân hàng thương mại;</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Thu thập các tài liệu thực tế để nghiên cứu, viết báo cáo thực tập tốt nghiệp, chọn và hoàn thành khóa luận tốt nghiệp theo đề cương.</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Về năng lực tự chủ và trách nhiệm:</w:t>
      </w:r>
    </w:p>
    <w:p w:rsidR="009001C0" w:rsidRPr="00611333" w:rsidRDefault="009001C0" w:rsidP="00F74021">
      <w:pPr>
        <w:widowControl w:val="0"/>
        <w:spacing w:line="288" w:lineRule="auto"/>
        <w:ind w:firstLine="709"/>
        <w:jc w:val="both"/>
        <w:rPr>
          <w:rFonts w:ascii="Times New Roman" w:hAnsi="Times New Roman"/>
          <w:sz w:val="28"/>
          <w:szCs w:val="28"/>
        </w:rPr>
      </w:pPr>
      <w:r w:rsidRPr="00611333">
        <w:rPr>
          <w:rFonts w:ascii="Times New Roman" w:hAnsi="Times New Roman"/>
          <w:sz w:val="28"/>
          <w:szCs w:val="28"/>
        </w:rPr>
        <w:t>+ Tự chịu trách nhiệm về công việc của mình theo nguyên tắc an toàn nghề nghiệp và đạo đức nghề nghiệp.</w:t>
      </w:r>
    </w:p>
    <w:p w:rsidR="009001C0" w:rsidRPr="00611333" w:rsidRDefault="009001C0" w:rsidP="00F74021">
      <w:pPr>
        <w:widowControl w:val="0"/>
        <w:spacing w:line="288" w:lineRule="auto"/>
        <w:ind w:firstLine="709"/>
        <w:jc w:val="both"/>
        <w:rPr>
          <w:rFonts w:ascii="Times New Roman" w:hAnsi="Times New Roman"/>
          <w:spacing w:val="-8"/>
          <w:sz w:val="28"/>
          <w:szCs w:val="28"/>
        </w:rPr>
      </w:pPr>
      <w:r w:rsidRPr="00611333">
        <w:rPr>
          <w:rFonts w:ascii="Times New Roman" w:hAnsi="Times New Roman"/>
          <w:spacing w:val="-8"/>
          <w:sz w:val="28"/>
          <w:szCs w:val="28"/>
        </w:rPr>
        <w:t xml:space="preserve">+ Trung thực, cẩn thận, ý thức chấp hành tốt pháp luật về tín dụng, ngân hàng. </w:t>
      </w:r>
    </w:p>
    <w:p w:rsidR="009001C0" w:rsidRPr="00611333" w:rsidRDefault="009001C0"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lastRenderedPageBreak/>
        <w:t>+ Có khả năng làm việc độc lập, làm việc nhóm.</w:t>
      </w:r>
    </w:p>
    <w:p w:rsidR="009001C0" w:rsidRPr="00611333" w:rsidRDefault="009001C0"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Có nhu cầu phát triển bản thân, có tinh thần cầu tiến.</w:t>
      </w:r>
    </w:p>
    <w:p w:rsidR="009001C0" w:rsidRPr="00611333" w:rsidRDefault="009001C0" w:rsidP="00F74021">
      <w:pPr>
        <w:spacing w:line="288" w:lineRule="auto"/>
        <w:ind w:firstLine="709"/>
        <w:jc w:val="both"/>
        <w:rPr>
          <w:rFonts w:ascii="Times New Roman" w:hAnsi="Times New Roman"/>
          <w:sz w:val="28"/>
          <w:szCs w:val="28"/>
        </w:rPr>
      </w:pPr>
      <w:r w:rsidRPr="00611333">
        <w:rPr>
          <w:rFonts w:ascii="Times New Roman" w:hAnsi="Times New Roman"/>
          <w:sz w:val="28"/>
          <w:szCs w:val="28"/>
        </w:rPr>
        <w:t>+ Cập nhật, khai thác cơ bản số liệu trên phần mềm tín dụng, phần mềm kế toán ngân hàng phục vụ cho công tác thẩm định các bộ hồ sơ tín dụng.</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hAnsi="Times New Roman"/>
          <w:sz w:val="28"/>
          <w:szCs w:val="28"/>
        </w:rPr>
        <w:t>+ Cập nhập  luật của các tổ chức tín dụng, chính sách thuế, kế toán mới có liên quan phục vụ cho công tác thẩm định các dự án đầu tư....</w:t>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III. Nội dung mô đun:</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1. Nội dung tổng quát và phân bổ thời gian:</w:t>
      </w:r>
    </w:p>
    <w:tbl>
      <w:tblPr>
        <w:tblW w:w="9356" w:type="dxa"/>
        <w:tblInd w:w="-274" w:type="dxa"/>
        <w:tblLayout w:type="fixed"/>
        <w:tblCellMar>
          <w:left w:w="0" w:type="dxa"/>
          <w:right w:w="0" w:type="dxa"/>
        </w:tblCellMar>
        <w:tblLook w:val="04A0"/>
      </w:tblPr>
      <w:tblGrid>
        <w:gridCol w:w="570"/>
        <w:gridCol w:w="5101"/>
        <w:gridCol w:w="850"/>
        <w:gridCol w:w="851"/>
        <w:gridCol w:w="992"/>
        <w:gridCol w:w="992"/>
      </w:tblGrid>
      <w:tr w:rsidR="009001C0" w:rsidRPr="00611333" w:rsidTr="00FA1DAB">
        <w:tc>
          <w:tcPr>
            <w:tcW w:w="305"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Số TT</w:t>
            </w:r>
          </w:p>
        </w:tc>
        <w:tc>
          <w:tcPr>
            <w:tcW w:w="2726" w:type="pct"/>
            <w:vMerge w:val="restart"/>
            <w:tcBorders>
              <w:top w:val="single" w:sz="8" w:space="0" w:color="auto"/>
              <w:left w:val="nil"/>
              <w:bottom w:val="single" w:sz="8"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Tên ch</w:t>
            </w:r>
            <w:r w:rsidRPr="00611333">
              <w:rPr>
                <w:rFonts w:ascii="Times New Roman" w:eastAsia="Times New Roman" w:hAnsi="Times New Roman"/>
                <w:b/>
                <w:bCs/>
                <w:sz w:val="28"/>
                <w:szCs w:val="28"/>
                <w:shd w:val="clear" w:color="auto" w:fill="FFFFFF"/>
                <w:lang w:eastAsia="vi-VN"/>
              </w:rPr>
              <w:t>ươ</w:t>
            </w:r>
            <w:r w:rsidRPr="00611333">
              <w:rPr>
                <w:rFonts w:ascii="Times New Roman" w:eastAsia="Times New Roman" w:hAnsi="Times New Roman"/>
                <w:b/>
                <w:bCs/>
                <w:sz w:val="28"/>
                <w:szCs w:val="28"/>
                <w:lang w:eastAsia="vi-VN"/>
              </w:rPr>
              <w:t>ng, mục</w:t>
            </w:r>
          </w:p>
        </w:tc>
        <w:tc>
          <w:tcPr>
            <w:tcW w:w="1969" w:type="pct"/>
            <w:gridSpan w:val="4"/>
            <w:tcBorders>
              <w:top w:val="single" w:sz="8"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Thời gian (giờ)</w:t>
            </w:r>
          </w:p>
        </w:tc>
      </w:tr>
      <w:tr w:rsidR="009001C0" w:rsidRPr="00611333" w:rsidTr="00FA1DAB">
        <w:tc>
          <w:tcPr>
            <w:tcW w:w="305" w:type="pct"/>
            <w:vMerge/>
            <w:tcBorders>
              <w:top w:val="single" w:sz="8" w:space="0" w:color="auto"/>
              <w:left w:val="single" w:sz="8" w:space="0" w:color="auto"/>
              <w:bottom w:val="single" w:sz="4" w:space="0" w:color="auto"/>
              <w:right w:val="single" w:sz="8" w:space="0" w:color="auto"/>
            </w:tcBorders>
            <w:shd w:val="clear" w:color="auto" w:fill="auto"/>
            <w:vAlign w:val="center"/>
          </w:tcPr>
          <w:p w:rsidR="009001C0" w:rsidRPr="00611333" w:rsidRDefault="009001C0" w:rsidP="00F74021">
            <w:pPr>
              <w:spacing w:line="288" w:lineRule="auto"/>
              <w:jc w:val="both"/>
              <w:rPr>
                <w:rFonts w:ascii="Times New Roman" w:eastAsia="Times New Roman" w:hAnsi="Times New Roman"/>
                <w:sz w:val="28"/>
                <w:szCs w:val="28"/>
                <w:lang w:eastAsia="vi-VN"/>
              </w:rPr>
            </w:pPr>
          </w:p>
        </w:tc>
        <w:tc>
          <w:tcPr>
            <w:tcW w:w="2726" w:type="pct"/>
            <w:vMerge/>
            <w:tcBorders>
              <w:top w:val="single" w:sz="8"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both"/>
              <w:rPr>
                <w:rFonts w:ascii="Times New Roman" w:eastAsia="Times New Roman" w:hAnsi="Times New Roman"/>
                <w:sz w:val="28"/>
                <w:szCs w:val="28"/>
                <w:lang w:eastAsia="vi-VN"/>
              </w:rPr>
            </w:pPr>
          </w:p>
        </w:tc>
        <w:tc>
          <w:tcPr>
            <w:tcW w:w="454" w:type="pct"/>
            <w:tcBorders>
              <w:top w:val="single" w:sz="4"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Tổng số</w:t>
            </w:r>
          </w:p>
        </w:tc>
        <w:tc>
          <w:tcPr>
            <w:tcW w:w="455" w:type="pct"/>
            <w:tcBorders>
              <w:top w:val="single" w:sz="4"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Lý thuyết</w:t>
            </w:r>
          </w:p>
        </w:tc>
        <w:tc>
          <w:tcPr>
            <w:tcW w:w="530" w:type="pct"/>
            <w:tcBorders>
              <w:top w:val="single" w:sz="4"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Thực tập tại cơ sở</w:t>
            </w:r>
          </w:p>
        </w:tc>
        <w:tc>
          <w:tcPr>
            <w:tcW w:w="530" w:type="pct"/>
            <w:tcBorders>
              <w:top w:val="single" w:sz="4"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Kiểm tra</w:t>
            </w:r>
          </w:p>
        </w:tc>
      </w:tr>
      <w:tr w:rsidR="009001C0" w:rsidRPr="00611333" w:rsidTr="00FA1DAB">
        <w:tc>
          <w:tcPr>
            <w:tcW w:w="305" w:type="pct"/>
            <w:tcBorders>
              <w:top w:val="single" w:sz="4" w:space="0" w:color="auto"/>
              <w:left w:val="single" w:sz="8" w:space="0" w:color="auto"/>
              <w:bottom w:val="single" w:sz="4"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w:t>
            </w:r>
          </w:p>
        </w:tc>
        <w:tc>
          <w:tcPr>
            <w:tcW w:w="2726" w:type="pct"/>
            <w:tcBorders>
              <w:top w:val="single" w:sz="4"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Bài </w:t>
            </w:r>
            <w:r w:rsidRPr="00611333">
              <w:rPr>
                <w:rFonts w:ascii="Times New Roman" w:eastAsia="Times New Roman" w:hAnsi="Times New Roman"/>
                <w:sz w:val="28"/>
                <w:szCs w:val="28"/>
                <w:lang w:val="en-US" w:eastAsia="vi-VN"/>
              </w:rPr>
              <w:t xml:space="preserve">1: Tìm hiểu khái quát về ngân hàng </w:t>
            </w:r>
          </w:p>
        </w:tc>
        <w:tc>
          <w:tcPr>
            <w:tcW w:w="454" w:type="pct"/>
            <w:tcBorders>
              <w:top w:val="single" w:sz="4" w:space="0" w:color="auto"/>
              <w:left w:val="nil"/>
              <w:bottom w:val="single" w:sz="4"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45</w:t>
            </w:r>
          </w:p>
        </w:tc>
        <w:tc>
          <w:tcPr>
            <w:tcW w:w="455" w:type="pct"/>
            <w:tcBorders>
              <w:top w:val="single" w:sz="4" w:space="0" w:color="auto"/>
              <w:left w:val="nil"/>
              <w:bottom w:val="single" w:sz="4"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bCs/>
                <w:sz w:val="28"/>
                <w:szCs w:val="28"/>
                <w:lang w:val="en-US" w:eastAsia="vi-VN"/>
              </w:rPr>
            </w:pPr>
          </w:p>
        </w:tc>
        <w:tc>
          <w:tcPr>
            <w:tcW w:w="530" w:type="pct"/>
            <w:tcBorders>
              <w:top w:val="single" w:sz="4" w:space="0" w:color="auto"/>
              <w:left w:val="nil"/>
              <w:bottom w:val="single" w:sz="4"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bCs/>
                <w:sz w:val="28"/>
                <w:szCs w:val="28"/>
                <w:lang w:val="en-US" w:eastAsia="vi-VN"/>
              </w:rPr>
            </w:pPr>
            <w:r w:rsidRPr="00611333">
              <w:rPr>
                <w:rFonts w:ascii="Times New Roman" w:eastAsia="Times New Roman" w:hAnsi="Times New Roman"/>
                <w:bCs/>
                <w:sz w:val="28"/>
                <w:szCs w:val="28"/>
                <w:lang w:val="en-US" w:eastAsia="vi-VN"/>
              </w:rPr>
              <w:t>45</w:t>
            </w:r>
          </w:p>
        </w:tc>
        <w:tc>
          <w:tcPr>
            <w:tcW w:w="530" w:type="pct"/>
            <w:tcBorders>
              <w:top w:val="single" w:sz="4" w:space="0" w:color="auto"/>
              <w:left w:val="nil"/>
              <w:bottom w:val="single" w:sz="4"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b/>
                <w:bCs/>
                <w:sz w:val="28"/>
                <w:szCs w:val="28"/>
                <w:lang w:val="en-US" w:eastAsia="vi-VN"/>
              </w:rPr>
            </w:pPr>
          </w:p>
        </w:tc>
      </w:tr>
      <w:tr w:rsidR="009001C0" w:rsidRPr="00611333" w:rsidTr="00FA1DAB">
        <w:tc>
          <w:tcPr>
            <w:tcW w:w="305" w:type="pct"/>
            <w:tcBorders>
              <w:top w:val="single" w:sz="4" w:space="0" w:color="auto"/>
              <w:left w:val="single" w:sz="8" w:space="0" w:color="auto"/>
              <w:bottom w:val="single" w:sz="4"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w:t>
            </w:r>
          </w:p>
        </w:tc>
        <w:tc>
          <w:tcPr>
            <w:tcW w:w="2726" w:type="pct"/>
            <w:tcBorders>
              <w:top w:val="single" w:sz="4" w:space="0" w:color="auto"/>
              <w:left w:val="nil"/>
              <w:bottom w:val="single" w:sz="4" w:space="0" w:color="auto"/>
              <w:right w:val="single" w:sz="8" w:space="0" w:color="auto"/>
            </w:tcBorders>
            <w:shd w:val="clear" w:color="auto" w:fill="auto"/>
          </w:tcPr>
          <w:p w:rsidR="009001C0" w:rsidRPr="00611333" w:rsidRDefault="009001C0"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Bài</w:t>
            </w:r>
            <w:r w:rsidRPr="00611333">
              <w:rPr>
                <w:rFonts w:ascii="Times New Roman" w:eastAsia="Times New Roman" w:hAnsi="Times New Roman"/>
                <w:sz w:val="28"/>
                <w:szCs w:val="28"/>
                <w:lang w:val="en-US" w:eastAsia="vi-VN"/>
              </w:rPr>
              <w:t xml:space="preserve"> 2: Thực tập các nghiệp vụ ngân hàng thương mại</w:t>
            </w:r>
          </w:p>
        </w:tc>
        <w:tc>
          <w:tcPr>
            <w:tcW w:w="454" w:type="pct"/>
            <w:tcBorders>
              <w:top w:val="single" w:sz="4" w:space="0" w:color="auto"/>
              <w:left w:val="nil"/>
              <w:bottom w:val="single" w:sz="8"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130</w:t>
            </w:r>
          </w:p>
        </w:tc>
        <w:tc>
          <w:tcPr>
            <w:tcW w:w="455" w:type="pct"/>
            <w:tcBorders>
              <w:top w:val="single" w:sz="4" w:space="0" w:color="auto"/>
              <w:left w:val="nil"/>
              <w:bottom w:val="single" w:sz="8"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val="en-US" w:eastAsia="vi-VN"/>
              </w:rPr>
            </w:pPr>
          </w:p>
        </w:tc>
        <w:tc>
          <w:tcPr>
            <w:tcW w:w="530" w:type="pct"/>
            <w:tcBorders>
              <w:top w:val="single" w:sz="4" w:space="0" w:color="auto"/>
              <w:left w:val="nil"/>
              <w:bottom w:val="single" w:sz="8"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130</w:t>
            </w:r>
          </w:p>
        </w:tc>
        <w:tc>
          <w:tcPr>
            <w:tcW w:w="530" w:type="pct"/>
            <w:tcBorders>
              <w:top w:val="single" w:sz="4" w:space="0" w:color="auto"/>
              <w:left w:val="nil"/>
              <w:bottom w:val="single" w:sz="8"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eastAsia="vi-VN"/>
              </w:rPr>
            </w:pPr>
          </w:p>
        </w:tc>
      </w:tr>
      <w:tr w:rsidR="009001C0" w:rsidRPr="00611333" w:rsidTr="00FA1DAB">
        <w:tc>
          <w:tcPr>
            <w:tcW w:w="305" w:type="pct"/>
            <w:tcBorders>
              <w:top w:val="single" w:sz="4" w:space="0" w:color="auto"/>
              <w:left w:val="single" w:sz="8" w:space="0" w:color="auto"/>
              <w:bottom w:val="single" w:sz="8"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3</w:t>
            </w:r>
          </w:p>
        </w:tc>
        <w:tc>
          <w:tcPr>
            <w:tcW w:w="2726" w:type="pct"/>
            <w:tcBorders>
              <w:top w:val="single" w:sz="4" w:space="0" w:color="auto"/>
              <w:left w:val="nil"/>
              <w:bottom w:val="single" w:sz="4" w:space="0" w:color="auto"/>
              <w:right w:val="single" w:sz="8" w:space="0" w:color="auto"/>
            </w:tcBorders>
            <w:shd w:val="clear" w:color="auto" w:fill="auto"/>
          </w:tcPr>
          <w:p w:rsidR="009001C0" w:rsidRPr="00611333" w:rsidRDefault="009001C0" w:rsidP="00F74021">
            <w:pPr>
              <w:spacing w:line="288" w:lineRule="auto"/>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 xml:space="preserve">Bài </w:t>
            </w:r>
            <w:r w:rsidRPr="00611333">
              <w:rPr>
                <w:rFonts w:ascii="Times New Roman" w:eastAsia="Times New Roman" w:hAnsi="Times New Roman"/>
                <w:sz w:val="28"/>
                <w:szCs w:val="28"/>
                <w:lang w:val="en-US" w:eastAsia="vi-VN"/>
              </w:rPr>
              <w:t>3: Đánh giá chung và lựa chọn hướng đề tài tốt nghiệp</w:t>
            </w:r>
          </w:p>
        </w:tc>
        <w:tc>
          <w:tcPr>
            <w:tcW w:w="454" w:type="pct"/>
            <w:tcBorders>
              <w:top w:val="nil"/>
              <w:left w:val="nil"/>
              <w:bottom w:val="single" w:sz="4"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50</w:t>
            </w:r>
          </w:p>
        </w:tc>
        <w:tc>
          <w:tcPr>
            <w:tcW w:w="455" w:type="pct"/>
            <w:tcBorders>
              <w:top w:val="nil"/>
              <w:left w:val="nil"/>
              <w:bottom w:val="single" w:sz="4"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val="en-US" w:eastAsia="vi-VN"/>
              </w:rPr>
            </w:pPr>
          </w:p>
        </w:tc>
        <w:tc>
          <w:tcPr>
            <w:tcW w:w="530" w:type="pct"/>
            <w:tcBorders>
              <w:top w:val="nil"/>
              <w:left w:val="nil"/>
              <w:bottom w:val="single" w:sz="4"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50</w:t>
            </w:r>
          </w:p>
        </w:tc>
        <w:tc>
          <w:tcPr>
            <w:tcW w:w="530" w:type="pct"/>
            <w:tcBorders>
              <w:top w:val="nil"/>
              <w:left w:val="nil"/>
              <w:bottom w:val="single" w:sz="4" w:space="0" w:color="auto"/>
              <w:right w:val="single" w:sz="8" w:space="0" w:color="auto"/>
            </w:tcBorders>
            <w:shd w:val="clear" w:color="auto" w:fill="auto"/>
          </w:tcPr>
          <w:p w:rsidR="009001C0" w:rsidRPr="00611333" w:rsidRDefault="009001C0" w:rsidP="00F74021">
            <w:pPr>
              <w:spacing w:line="288" w:lineRule="auto"/>
              <w:jc w:val="center"/>
              <w:rPr>
                <w:rFonts w:ascii="Times New Roman" w:eastAsia="Times New Roman" w:hAnsi="Times New Roman"/>
                <w:sz w:val="28"/>
                <w:szCs w:val="28"/>
                <w:lang w:val="en-US" w:eastAsia="vi-VN"/>
              </w:rPr>
            </w:pPr>
          </w:p>
        </w:tc>
      </w:tr>
      <w:tr w:rsidR="009001C0" w:rsidRPr="00611333" w:rsidTr="00FA1DAB">
        <w:tc>
          <w:tcPr>
            <w:tcW w:w="305" w:type="pct"/>
            <w:tcBorders>
              <w:top w:val="single" w:sz="8" w:space="0" w:color="auto"/>
              <w:left w:val="single" w:sz="8" w:space="0" w:color="auto"/>
              <w:bottom w:val="single" w:sz="4" w:space="0" w:color="auto"/>
              <w:right w:val="single" w:sz="8" w:space="0" w:color="auto"/>
            </w:tcBorders>
            <w:shd w:val="clear" w:color="auto" w:fill="auto"/>
            <w:vAlign w:val="center"/>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w:t>
            </w:r>
          </w:p>
        </w:tc>
        <w:tc>
          <w:tcPr>
            <w:tcW w:w="2726" w:type="pct"/>
            <w:tcBorders>
              <w:top w:val="single" w:sz="4"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Cộng</w:t>
            </w:r>
          </w:p>
        </w:tc>
        <w:tc>
          <w:tcPr>
            <w:tcW w:w="454" w:type="pct"/>
            <w:tcBorders>
              <w:top w:val="single" w:sz="4"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225</w:t>
            </w:r>
          </w:p>
        </w:tc>
        <w:tc>
          <w:tcPr>
            <w:tcW w:w="455" w:type="pct"/>
            <w:tcBorders>
              <w:top w:val="single" w:sz="4"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sz w:val="28"/>
                <w:szCs w:val="28"/>
                <w:lang w:val="en-US" w:eastAsia="vi-VN"/>
              </w:rPr>
            </w:pPr>
          </w:p>
        </w:tc>
        <w:tc>
          <w:tcPr>
            <w:tcW w:w="530" w:type="pct"/>
            <w:tcBorders>
              <w:top w:val="single" w:sz="4"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val="en-US" w:eastAsia="vi-VN"/>
              </w:rPr>
              <w:t>225</w:t>
            </w:r>
          </w:p>
        </w:tc>
        <w:tc>
          <w:tcPr>
            <w:tcW w:w="530" w:type="pct"/>
            <w:tcBorders>
              <w:top w:val="single" w:sz="4" w:space="0" w:color="auto"/>
              <w:left w:val="nil"/>
              <w:bottom w:val="single" w:sz="4" w:space="0" w:color="auto"/>
              <w:right w:val="single" w:sz="8" w:space="0" w:color="auto"/>
            </w:tcBorders>
            <w:shd w:val="clear" w:color="auto" w:fill="auto"/>
            <w:vAlign w:val="center"/>
          </w:tcPr>
          <w:p w:rsidR="009001C0" w:rsidRPr="00611333" w:rsidRDefault="009001C0" w:rsidP="00F74021">
            <w:pPr>
              <w:spacing w:line="288" w:lineRule="auto"/>
              <w:jc w:val="center"/>
              <w:rPr>
                <w:rFonts w:ascii="Times New Roman" w:eastAsia="Times New Roman" w:hAnsi="Times New Roman"/>
                <w:sz w:val="28"/>
                <w:szCs w:val="28"/>
                <w:lang w:val="en-US" w:eastAsia="vi-VN"/>
              </w:rPr>
            </w:pPr>
          </w:p>
        </w:tc>
      </w:tr>
    </w:tbl>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eastAsia="vi-VN"/>
        </w:rPr>
        <w:tab/>
      </w:r>
      <w:r w:rsidRPr="00611333">
        <w:rPr>
          <w:rFonts w:ascii="Times New Roman" w:eastAsia="Times New Roman" w:hAnsi="Times New Roman"/>
          <w:sz w:val="28"/>
          <w:szCs w:val="28"/>
          <w:lang w:eastAsia="vi-VN"/>
        </w:rPr>
        <w:t>2. Nội dung chi tiết:</w:t>
      </w:r>
    </w:p>
    <w:p w:rsidR="009001C0" w:rsidRPr="00611333" w:rsidRDefault="009001C0" w:rsidP="00F74021">
      <w:pPr>
        <w:widowControl w:val="0"/>
        <w:spacing w:line="288" w:lineRule="auto"/>
        <w:jc w:val="both"/>
        <w:rPr>
          <w:rFonts w:ascii="Times New Roman" w:eastAsia="Times New Roman" w:hAnsi="Times New Roman"/>
          <w:b/>
          <w:sz w:val="28"/>
          <w:szCs w:val="28"/>
          <w:lang w:val="en-US" w:eastAsia="vi-VN"/>
        </w:rPr>
      </w:pPr>
      <w:r w:rsidRPr="00611333">
        <w:rPr>
          <w:rFonts w:ascii="Times New Roman" w:eastAsia="Times New Roman" w:hAnsi="Times New Roman"/>
          <w:b/>
          <w:sz w:val="28"/>
          <w:szCs w:val="28"/>
          <w:lang w:eastAsia="vi-VN"/>
        </w:rPr>
        <w:t xml:space="preserve">Bài 1: Tìm hiểu khái quát về ngân hàng        </w:t>
      </w:r>
    </w:p>
    <w:p w:rsidR="009001C0" w:rsidRPr="00611333" w:rsidRDefault="009001C0" w:rsidP="00F74021">
      <w:pPr>
        <w:widowControl w:val="0"/>
        <w:spacing w:line="288" w:lineRule="auto"/>
        <w:ind w:firstLine="426"/>
        <w:jc w:val="right"/>
        <w:rPr>
          <w:rFonts w:ascii="Times New Roman" w:eastAsia="Times New Roman" w:hAnsi="Times New Roman"/>
          <w:sz w:val="28"/>
          <w:szCs w:val="28"/>
          <w:lang w:val="en-US"/>
        </w:rPr>
      </w:pPr>
      <w:r w:rsidRPr="00611333">
        <w:rPr>
          <w:rFonts w:ascii="Times New Roman" w:eastAsia="Times New Roman" w:hAnsi="Times New Roman"/>
          <w:i/>
          <w:sz w:val="28"/>
          <w:szCs w:val="28"/>
          <w:lang w:val="en-US"/>
        </w:rPr>
        <w:t>Thời gian: 45 giờ (TH: 45 giờ)</w:t>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1. Mục tiêu:</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b/>
          <w:sz w:val="28"/>
          <w:szCs w:val="28"/>
          <w:lang w:val="en-US"/>
        </w:rPr>
        <w:t xml:space="preserve">- </w:t>
      </w:r>
      <w:r w:rsidRPr="00611333">
        <w:rPr>
          <w:rFonts w:ascii="Times New Roman" w:eastAsia="Times New Roman" w:hAnsi="Times New Roman"/>
          <w:sz w:val="28"/>
          <w:szCs w:val="28"/>
          <w:lang w:val="en-US"/>
        </w:rPr>
        <w:t>Kiến thức:</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Tìm hiểu hoạt động kinh doanh</w:t>
      </w:r>
      <w:r w:rsidRPr="00611333">
        <w:rPr>
          <w:rFonts w:ascii="Times New Roman" w:eastAsia="Times New Roman" w:hAnsi="Times New Roman"/>
          <w:sz w:val="28"/>
          <w:szCs w:val="28"/>
        </w:rPr>
        <w:t xml:space="preserve"> của NHTM và tổ chức tín dụng</w:t>
      </w:r>
      <w:r w:rsidRPr="00611333">
        <w:rPr>
          <w:rFonts w:ascii="Times New Roman" w:eastAsia="Times New Roman" w:hAnsi="Times New Roman"/>
          <w:sz w:val="28"/>
          <w:szCs w:val="28"/>
          <w:lang w:val="en-US"/>
        </w:rPr>
        <w:t>;</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val="en-US"/>
        </w:rPr>
        <w:t xml:space="preserve">+ </w:t>
      </w:r>
      <w:r w:rsidRPr="00611333">
        <w:rPr>
          <w:rFonts w:ascii="Times New Roman" w:eastAsia="Times New Roman" w:hAnsi="Times New Roman"/>
          <w:sz w:val="28"/>
          <w:szCs w:val="28"/>
          <w:lang w:eastAsia="vi-VN"/>
        </w:rPr>
        <w:t>Trình bày được quá trình hình thành, phát triển, các nghiệp vụ kinh doanh và cơ cấu tổ chức quản lý của ngân hàng;</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b/>
          <w:sz w:val="28"/>
          <w:szCs w:val="28"/>
          <w:lang w:val="en-US"/>
        </w:rPr>
        <w:t xml:space="preserve">- </w:t>
      </w:r>
      <w:r w:rsidRPr="00611333">
        <w:rPr>
          <w:rFonts w:ascii="Times New Roman" w:eastAsia="Times New Roman" w:hAnsi="Times New Roman"/>
          <w:sz w:val="28"/>
          <w:szCs w:val="28"/>
          <w:lang w:val="en-US"/>
        </w:rPr>
        <w:t>Kỹ năng:</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Vận dụng kiến thức đã học thu thập các thông tin ban đầu về ngân hàng: Các mốc thời gian quan trọng trong quá trình hình thành và phát triển</w:t>
      </w:r>
      <w:r w:rsidRPr="00611333">
        <w:rPr>
          <w:rFonts w:ascii="Times New Roman" w:eastAsia="Times New Roman" w:hAnsi="Times New Roman"/>
          <w:sz w:val="28"/>
          <w:szCs w:val="28"/>
          <w:lang w:val="en-US" w:eastAsia="vi-VN"/>
        </w:rPr>
        <w:t>;</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Phân tích được một số chỉ tiêu phản ánh quy mô, sự phát triển nghiệp vụ kinh doanh, năng lực cạnh tranh, thị phần, …</w:t>
      </w:r>
    </w:p>
    <w:p w:rsidR="009001C0" w:rsidRPr="00611333" w:rsidRDefault="009001C0" w:rsidP="00F74021">
      <w:pPr>
        <w:spacing w:line="288" w:lineRule="auto"/>
        <w:ind w:firstLine="720"/>
        <w:rPr>
          <w:rFonts w:ascii="Times New Roman" w:hAnsi="Times New Roman"/>
          <w:sz w:val="28"/>
          <w:szCs w:val="28"/>
        </w:rPr>
      </w:pPr>
      <w:r w:rsidRPr="00611333">
        <w:rPr>
          <w:rFonts w:ascii="Times New Roman" w:hAnsi="Times New Roman"/>
          <w:b/>
          <w:sz w:val="28"/>
          <w:szCs w:val="28"/>
        </w:rPr>
        <w:t>-</w:t>
      </w:r>
      <w:r w:rsidRPr="00611333">
        <w:rPr>
          <w:rFonts w:ascii="Times New Roman" w:hAnsi="Times New Roman"/>
          <w:sz w:val="28"/>
          <w:szCs w:val="28"/>
        </w:rPr>
        <w:t xml:space="preserve"> Năng lực tự chủ và chịu trách nhiệm:</w:t>
      </w:r>
    </w:p>
    <w:p w:rsidR="009001C0" w:rsidRPr="00611333" w:rsidRDefault="009001C0" w:rsidP="00F74021">
      <w:pPr>
        <w:spacing w:line="288" w:lineRule="auto"/>
        <w:ind w:firstLine="720"/>
        <w:jc w:val="both"/>
        <w:rPr>
          <w:rFonts w:ascii="Times New Roman" w:hAnsi="Times New Roman"/>
          <w:sz w:val="28"/>
          <w:szCs w:val="28"/>
          <w:lang w:val="it-IT"/>
        </w:rPr>
      </w:pPr>
      <w:r w:rsidRPr="00611333">
        <w:rPr>
          <w:rFonts w:ascii="Times New Roman" w:hAnsi="Times New Roman"/>
          <w:sz w:val="28"/>
          <w:szCs w:val="28"/>
          <w:lang w:val="it-IT"/>
        </w:rPr>
        <w:t>+ Rèn luyện khả năng tư duy trước các vấn đề</w:t>
      </w:r>
      <w:r w:rsidRPr="00611333">
        <w:rPr>
          <w:rFonts w:ascii="Times New Roman" w:hAnsi="Times New Roman"/>
          <w:sz w:val="28"/>
          <w:szCs w:val="28"/>
        </w:rPr>
        <w:t xml:space="preserve"> hoạt động kinh doanh của NHTM</w:t>
      </w:r>
      <w:r w:rsidRPr="00611333">
        <w:rPr>
          <w:rFonts w:ascii="Times New Roman" w:hAnsi="Times New Roman"/>
          <w:sz w:val="28"/>
          <w:szCs w:val="28"/>
          <w:lang w:val="it-IT"/>
        </w:rPr>
        <w:t>.</w:t>
      </w:r>
    </w:p>
    <w:p w:rsidR="009001C0" w:rsidRPr="00611333" w:rsidRDefault="009001C0" w:rsidP="00F74021">
      <w:pPr>
        <w:spacing w:line="288" w:lineRule="auto"/>
        <w:ind w:firstLine="720"/>
        <w:jc w:val="both"/>
        <w:rPr>
          <w:rFonts w:ascii="Times New Roman" w:hAnsi="Times New Roman"/>
          <w:sz w:val="28"/>
          <w:szCs w:val="28"/>
          <w:lang w:val="it-IT"/>
        </w:rPr>
      </w:pPr>
      <w:r w:rsidRPr="00611333">
        <w:rPr>
          <w:rFonts w:ascii="Times New Roman" w:eastAsia="Times New Roman" w:hAnsi="Times New Roman"/>
          <w:sz w:val="28"/>
          <w:szCs w:val="28"/>
        </w:rPr>
        <w:t xml:space="preserve">+ </w:t>
      </w:r>
      <w:r w:rsidRPr="00611333">
        <w:rPr>
          <w:rFonts w:ascii="Times New Roman" w:eastAsia="Times New Roman" w:hAnsi="Times New Roman"/>
          <w:sz w:val="28"/>
          <w:szCs w:val="28"/>
          <w:lang w:val="en-US"/>
        </w:rPr>
        <w:t>Chấp hành tốt các nội quy, có ý thức tự giác và tích cực tìm hiểu trong quá trình thực tập.</w:t>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2. Nội dung </w:t>
      </w:r>
      <w:r w:rsidRPr="00611333">
        <w:rPr>
          <w:rFonts w:ascii="Times New Roman" w:eastAsia="Times New Roman" w:hAnsi="Times New Roman"/>
          <w:sz w:val="28"/>
          <w:szCs w:val="28"/>
          <w:lang w:val="en-US" w:eastAsia="vi-VN"/>
        </w:rPr>
        <w:t>bài</w:t>
      </w:r>
      <w:r w:rsidRPr="00611333">
        <w:rPr>
          <w:rFonts w:ascii="Times New Roman" w:eastAsia="Times New Roman" w:hAnsi="Times New Roman"/>
          <w:sz w:val="28"/>
          <w:szCs w:val="28"/>
          <w:lang w:eastAsia="vi-VN"/>
        </w:rPr>
        <w:t>:</w:t>
      </w:r>
    </w:p>
    <w:tbl>
      <w:tblPr>
        <w:tblW w:w="0" w:type="auto"/>
        <w:tblInd w:w="817" w:type="dxa"/>
        <w:tblLook w:val="04A0"/>
      </w:tblPr>
      <w:tblGrid>
        <w:gridCol w:w="6946"/>
        <w:gridCol w:w="708"/>
        <w:gridCol w:w="816"/>
      </w:tblGrid>
      <w:tr w:rsidR="009001C0" w:rsidRPr="00611333" w:rsidTr="00FA1DAB">
        <w:tc>
          <w:tcPr>
            <w:tcW w:w="6946"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2.1. Quá trình hình thành và phát triển của ngân hàng</w:t>
            </w:r>
          </w:p>
        </w:tc>
        <w:tc>
          <w:tcPr>
            <w:tcW w:w="708"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10</w:t>
            </w:r>
          </w:p>
        </w:tc>
        <w:tc>
          <w:tcPr>
            <w:tcW w:w="816"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946"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Tên, địa chỉ ngân hàng</w:t>
            </w:r>
          </w:p>
        </w:tc>
        <w:tc>
          <w:tcPr>
            <w:tcW w:w="708"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p>
        </w:tc>
        <w:tc>
          <w:tcPr>
            <w:tcW w:w="816"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p>
        </w:tc>
      </w:tr>
      <w:tr w:rsidR="009001C0" w:rsidRPr="00611333" w:rsidTr="00FA1DAB">
        <w:tc>
          <w:tcPr>
            <w:tcW w:w="6946"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Thời điểm thành lập, quá trình phát triển</w:t>
            </w:r>
          </w:p>
        </w:tc>
        <w:tc>
          <w:tcPr>
            <w:tcW w:w="708"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p>
        </w:tc>
        <w:tc>
          <w:tcPr>
            <w:tcW w:w="816"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p>
        </w:tc>
      </w:tr>
      <w:tr w:rsidR="009001C0" w:rsidRPr="00611333" w:rsidTr="00FA1DAB">
        <w:tc>
          <w:tcPr>
            <w:tcW w:w="6946"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2.1.3. Quy mô hiện tại</w:t>
            </w:r>
          </w:p>
        </w:tc>
        <w:tc>
          <w:tcPr>
            <w:tcW w:w="708"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p>
        </w:tc>
        <w:tc>
          <w:tcPr>
            <w:tcW w:w="816"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p>
        </w:tc>
      </w:tr>
      <w:tr w:rsidR="009001C0" w:rsidRPr="00611333" w:rsidTr="00FA1DAB">
        <w:tc>
          <w:tcPr>
            <w:tcW w:w="6946"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Chức năng, nhiệm vụ của ngân hàng</w:t>
            </w:r>
          </w:p>
        </w:tc>
        <w:tc>
          <w:tcPr>
            <w:tcW w:w="708"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15</w:t>
            </w:r>
          </w:p>
        </w:tc>
        <w:tc>
          <w:tcPr>
            <w:tcW w:w="816"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946"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Các hoạt động kinh doanh của ngân hàng</w:t>
            </w:r>
          </w:p>
        </w:tc>
        <w:tc>
          <w:tcPr>
            <w:tcW w:w="708"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p>
        </w:tc>
        <w:tc>
          <w:tcPr>
            <w:tcW w:w="816"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p>
        </w:tc>
      </w:tr>
      <w:tr w:rsidR="009001C0" w:rsidRPr="00611333" w:rsidTr="00FA1DAB">
        <w:tc>
          <w:tcPr>
            <w:tcW w:w="6946"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Nội dung cơ bản trong các bước thực hiện nghiệp vụ tín dụng, thanh toán, kế toán</w:t>
            </w:r>
          </w:p>
        </w:tc>
        <w:tc>
          <w:tcPr>
            <w:tcW w:w="708"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p>
        </w:tc>
        <w:tc>
          <w:tcPr>
            <w:tcW w:w="816"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p>
        </w:tc>
      </w:tr>
      <w:tr w:rsidR="009001C0" w:rsidRPr="00611333" w:rsidTr="00FA1DAB">
        <w:tc>
          <w:tcPr>
            <w:tcW w:w="6946"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Cơ cấu tổ chức bộ máy quản lý của ngân hàng</w:t>
            </w:r>
          </w:p>
        </w:tc>
        <w:tc>
          <w:tcPr>
            <w:tcW w:w="708"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15</w:t>
            </w:r>
          </w:p>
        </w:tc>
        <w:tc>
          <w:tcPr>
            <w:tcW w:w="816"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946"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2.3.1. Mô hình tổ chức cơ cấu bộ máy quản lý</w:t>
            </w:r>
          </w:p>
        </w:tc>
        <w:tc>
          <w:tcPr>
            <w:tcW w:w="708"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p>
        </w:tc>
        <w:tc>
          <w:tcPr>
            <w:tcW w:w="816"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p>
        </w:tc>
      </w:tr>
      <w:tr w:rsidR="009001C0" w:rsidRPr="00611333" w:rsidTr="00FA1DAB">
        <w:tc>
          <w:tcPr>
            <w:tcW w:w="6946"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2.3.2. Chức năng, nhiệm vụ cơ bản của các bộ phận quản lý </w:t>
            </w:r>
          </w:p>
        </w:tc>
        <w:tc>
          <w:tcPr>
            <w:tcW w:w="708" w:type="dxa"/>
            <w:shd w:val="clear" w:color="auto" w:fill="auto"/>
          </w:tcPr>
          <w:p w:rsidR="009001C0" w:rsidRPr="00611333" w:rsidRDefault="009001C0" w:rsidP="00F74021">
            <w:pPr>
              <w:spacing w:line="288" w:lineRule="auto"/>
              <w:jc w:val="both"/>
              <w:rPr>
                <w:rFonts w:ascii="Times New Roman" w:eastAsia="Times New Roman" w:hAnsi="Times New Roman"/>
                <w:i/>
                <w:sz w:val="28"/>
                <w:szCs w:val="28"/>
                <w:lang w:eastAsia="vi-VN"/>
              </w:rPr>
            </w:pPr>
          </w:p>
        </w:tc>
        <w:tc>
          <w:tcPr>
            <w:tcW w:w="816" w:type="dxa"/>
            <w:shd w:val="clear" w:color="auto" w:fill="auto"/>
          </w:tcPr>
          <w:p w:rsidR="009001C0" w:rsidRPr="00611333" w:rsidRDefault="009001C0" w:rsidP="00F74021">
            <w:pPr>
              <w:spacing w:line="288" w:lineRule="auto"/>
              <w:jc w:val="both"/>
              <w:rPr>
                <w:rFonts w:ascii="Times New Roman" w:eastAsia="Times New Roman" w:hAnsi="Times New Roman"/>
                <w:i/>
                <w:sz w:val="28"/>
                <w:szCs w:val="28"/>
                <w:lang w:eastAsia="vi-VN"/>
              </w:rPr>
            </w:pPr>
          </w:p>
        </w:tc>
      </w:tr>
    </w:tbl>
    <w:p w:rsidR="009001C0" w:rsidRPr="00611333" w:rsidRDefault="009001C0" w:rsidP="00F74021">
      <w:pPr>
        <w:widowControl w:val="0"/>
        <w:spacing w:line="288" w:lineRule="auto"/>
        <w:jc w:val="both"/>
        <w:rPr>
          <w:rFonts w:ascii="Times New Roman" w:eastAsia="Times New Roman" w:hAnsi="Times New Roman"/>
          <w:b/>
          <w:sz w:val="28"/>
          <w:szCs w:val="28"/>
          <w:lang w:eastAsia="vi-VN"/>
        </w:rPr>
      </w:pPr>
      <w:r w:rsidRPr="00611333">
        <w:rPr>
          <w:rFonts w:ascii="Times New Roman" w:eastAsia="Times New Roman" w:hAnsi="Times New Roman"/>
          <w:b/>
          <w:sz w:val="28"/>
          <w:szCs w:val="28"/>
          <w:lang w:eastAsia="vi-VN"/>
        </w:rPr>
        <w:t>Bài 2: Thực tập các nghiệp vụ ngân hàng thương mại</w:t>
      </w:r>
    </w:p>
    <w:p w:rsidR="009001C0" w:rsidRPr="00611333" w:rsidRDefault="009001C0" w:rsidP="00F74021">
      <w:pPr>
        <w:widowControl w:val="0"/>
        <w:spacing w:line="288" w:lineRule="auto"/>
        <w:ind w:hanging="567"/>
        <w:jc w:val="right"/>
        <w:rPr>
          <w:rFonts w:ascii="Times New Roman" w:eastAsia="Times New Roman" w:hAnsi="Times New Roman"/>
          <w:sz w:val="28"/>
          <w:szCs w:val="28"/>
        </w:rPr>
      </w:pP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i/>
          <w:sz w:val="28"/>
          <w:szCs w:val="28"/>
          <w:lang w:val="en-US"/>
        </w:rPr>
        <w:t xml:space="preserve"> Thời gian: 130 giờ (TH: 130 giờ</w:t>
      </w:r>
      <w:r w:rsidRPr="00611333">
        <w:rPr>
          <w:rFonts w:ascii="Times New Roman" w:eastAsia="Times New Roman" w:hAnsi="Times New Roman"/>
          <w:i/>
          <w:sz w:val="28"/>
          <w:szCs w:val="28"/>
        </w:rPr>
        <w:t>)</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1. Mục tiêu:</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Kiến thức: </w:t>
      </w:r>
    </w:p>
    <w:p w:rsidR="009001C0" w:rsidRPr="00611333" w:rsidRDefault="009001C0" w:rsidP="00F74021">
      <w:pPr>
        <w:widowControl w:val="0"/>
        <w:spacing w:line="288" w:lineRule="auto"/>
        <w:ind w:firstLine="709"/>
        <w:jc w:val="both"/>
        <w:rPr>
          <w:rFonts w:ascii="Times New Roman" w:eastAsia="Times New Roman" w:hAnsi="Times New Roman"/>
          <w:spacing w:val="-6"/>
          <w:sz w:val="28"/>
          <w:szCs w:val="28"/>
          <w:lang w:val="en-US" w:eastAsia="vi-VN"/>
        </w:rPr>
      </w:pPr>
      <w:r w:rsidRPr="00611333">
        <w:rPr>
          <w:rFonts w:ascii="Times New Roman" w:eastAsia="Times New Roman" w:hAnsi="Times New Roman"/>
          <w:sz w:val="28"/>
          <w:szCs w:val="28"/>
          <w:lang w:eastAsia="vi-VN"/>
        </w:rPr>
        <w:tab/>
      </w:r>
      <w:r w:rsidRPr="00611333">
        <w:rPr>
          <w:rFonts w:ascii="Times New Roman" w:eastAsia="Times New Roman" w:hAnsi="Times New Roman"/>
          <w:spacing w:val="-6"/>
          <w:sz w:val="28"/>
          <w:szCs w:val="28"/>
          <w:lang w:eastAsia="vi-VN"/>
        </w:rPr>
        <w:t>+ Trình bày được nội dung quy trình cấp tín dụng ở ngân hàng thương mại</w:t>
      </w:r>
      <w:r w:rsidRPr="00611333">
        <w:rPr>
          <w:rFonts w:ascii="Times New Roman" w:eastAsia="Times New Roman" w:hAnsi="Times New Roman"/>
          <w:spacing w:val="-6"/>
          <w:sz w:val="28"/>
          <w:szCs w:val="28"/>
          <w:lang w:val="en-US" w:eastAsia="vi-VN"/>
        </w:rPr>
        <w:t>;</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Lập hồ sơ tín dụng, thẩm định hồ sơ tín dụng, quyết định cho vay, kiểm tra và xử lý vốn vay</w:t>
      </w:r>
      <w:r w:rsidRPr="00611333">
        <w:rPr>
          <w:rFonts w:ascii="Times New Roman" w:eastAsia="Times New Roman" w:hAnsi="Times New Roman"/>
          <w:sz w:val="28"/>
          <w:szCs w:val="28"/>
          <w:lang w:val="en-US" w:eastAsia="vi-VN"/>
        </w:rPr>
        <w:t>;</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 + Trình bày quy trình xử lý các nghiệp vụ kế toán trên máy tính.</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Kỹ năng:</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Vận dụng kiến thức đã học lập được bộ hồ sơ tín dụng về cho vay ngắn - trung và dài hạn đầy đủ theo đúng quy định</w:t>
      </w:r>
      <w:r w:rsidRPr="00611333">
        <w:rPr>
          <w:rFonts w:ascii="Times New Roman" w:eastAsia="Times New Roman" w:hAnsi="Times New Roman"/>
          <w:sz w:val="28"/>
          <w:szCs w:val="28"/>
          <w:lang w:val="en-US" w:eastAsia="vi-VN"/>
        </w:rPr>
        <w:t>;</w:t>
      </w:r>
    </w:p>
    <w:p w:rsidR="009001C0" w:rsidRPr="00611333" w:rsidRDefault="009001C0"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Thẩm định hồ sơ tín dụng và thu tập số liệu thực tế về nghiệp vụ tín dụng, nghiệp vụ kế toán tại NHTM và các Tổ chức tín dụng</w:t>
      </w:r>
      <w:r w:rsidRPr="00611333">
        <w:rPr>
          <w:rFonts w:ascii="Times New Roman" w:eastAsia="Times New Roman" w:hAnsi="Times New Roman"/>
          <w:sz w:val="28"/>
          <w:szCs w:val="28"/>
          <w:lang w:val="en-US" w:eastAsia="vi-VN"/>
        </w:rPr>
        <w:t>;</w:t>
      </w:r>
    </w:p>
    <w:p w:rsidR="009001C0" w:rsidRPr="00611333" w:rsidRDefault="009001C0" w:rsidP="00F74021">
      <w:pPr>
        <w:widowControl w:val="0"/>
        <w:shd w:val="clear" w:color="auto" w:fill="FFFFFF"/>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Rèn kỹ năng sống, kỹ năng làm việc nhóm, tác phong làm việc tập thể, kỷ luật lao động trong tổ chức;</w:t>
      </w:r>
    </w:p>
    <w:p w:rsidR="009001C0" w:rsidRPr="00611333" w:rsidRDefault="009001C0" w:rsidP="00F74021">
      <w:pPr>
        <w:widowControl w:val="0"/>
        <w:shd w:val="clear" w:color="auto" w:fill="FFFFFF"/>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Hình thành các kỹ năng mềm: giao tiếp với khách hàng và đồng nghiệp, quản lý thời gian, lập kế hoạch…;</w:t>
      </w:r>
    </w:p>
    <w:p w:rsidR="009001C0" w:rsidRPr="00611333" w:rsidRDefault="009001C0" w:rsidP="00F74021">
      <w:pPr>
        <w:widowControl w:val="0"/>
        <w:shd w:val="clear" w:color="auto" w:fill="FFFFFF"/>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 Xử lý các vấn đề thực tiễn phát sinh trong các hoạt động cụ thể của đơn vị thực tập để sau khi ra trường có thể đảm nhận và hoàn thành được công việc của cán bộ nghề </w:t>
      </w:r>
      <w:r w:rsidRPr="00611333">
        <w:rPr>
          <w:rFonts w:ascii="Times New Roman" w:eastAsia="Times New Roman" w:hAnsi="Times New Roman"/>
          <w:sz w:val="28"/>
          <w:szCs w:val="28"/>
        </w:rPr>
        <w:t>Tài chính – Ngân hàng trình độ cao đẳng.</w:t>
      </w:r>
    </w:p>
    <w:p w:rsidR="009001C0" w:rsidRPr="00611333" w:rsidRDefault="009001C0" w:rsidP="00F74021">
      <w:pPr>
        <w:widowControl w:val="0"/>
        <w:shd w:val="clear" w:color="auto" w:fill="FFFFFF"/>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eastAsia="vi-VN"/>
        </w:rPr>
        <w:t xml:space="preserve">- </w:t>
      </w:r>
      <w:r w:rsidRPr="00611333">
        <w:rPr>
          <w:rFonts w:ascii="Times New Roman" w:hAnsi="Times New Roman"/>
          <w:sz w:val="28"/>
          <w:szCs w:val="28"/>
        </w:rPr>
        <w:t xml:space="preserve"> Năng lực tự chủ và chịu trách nhiệm:</w:t>
      </w:r>
    </w:p>
    <w:p w:rsidR="009001C0" w:rsidRPr="00611333" w:rsidRDefault="009001C0" w:rsidP="00F74021">
      <w:pPr>
        <w:spacing w:line="288" w:lineRule="auto"/>
        <w:ind w:firstLine="709"/>
        <w:rPr>
          <w:rFonts w:ascii="Times New Roman" w:hAnsi="Times New Roman"/>
          <w:sz w:val="28"/>
          <w:szCs w:val="28"/>
        </w:rPr>
      </w:pPr>
      <w:r w:rsidRPr="00611333">
        <w:rPr>
          <w:rFonts w:ascii="Times New Roman" w:hAnsi="Times New Roman"/>
          <w:sz w:val="28"/>
          <w:szCs w:val="28"/>
        </w:rPr>
        <w:t xml:space="preserve">+ </w:t>
      </w:r>
      <w:r w:rsidRPr="00611333">
        <w:rPr>
          <w:rFonts w:ascii="Times New Roman" w:hAnsi="Times New Roman"/>
          <w:sz w:val="28"/>
          <w:szCs w:val="28"/>
          <w:lang w:val="it-IT"/>
        </w:rPr>
        <w:t>Rèn luyện khả năng tư duy trước các vấn đề</w:t>
      </w:r>
      <w:r w:rsidRPr="00611333">
        <w:rPr>
          <w:rFonts w:ascii="Times New Roman" w:hAnsi="Times New Roman"/>
          <w:sz w:val="28"/>
          <w:szCs w:val="28"/>
        </w:rPr>
        <w:t xml:space="preserve"> hoạt động kinh doanh của NHTM</w:t>
      </w:r>
      <w:r w:rsidRPr="00611333">
        <w:rPr>
          <w:rFonts w:ascii="Times New Roman" w:hAnsi="Times New Roman"/>
          <w:sz w:val="28"/>
          <w:szCs w:val="28"/>
          <w:lang w:val="it-IT"/>
        </w:rPr>
        <w:t xml:space="preserve"> và </w:t>
      </w:r>
      <w:r w:rsidRPr="00611333">
        <w:rPr>
          <w:rFonts w:ascii="Times New Roman" w:hAnsi="Times New Roman"/>
          <w:sz w:val="28"/>
          <w:szCs w:val="28"/>
        </w:rPr>
        <w:t xml:space="preserve">Tổ chức tín dụng. </w:t>
      </w:r>
    </w:p>
    <w:p w:rsidR="009001C0" w:rsidRPr="00611333" w:rsidRDefault="009001C0" w:rsidP="00F74021">
      <w:pPr>
        <w:spacing w:line="288" w:lineRule="auto"/>
        <w:ind w:firstLine="709"/>
        <w:rPr>
          <w:rFonts w:ascii="Times New Roman" w:hAnsi="Times New Roman"/>
          <w:sz w:val="28"/>
          <w:szCs w:val="28"/>
        </w:rPr>
      </w:pPr>
      <w:r w:rsidRPr="00611333">
        <w:rPr>
          <w:rFonts w:ascii="Times New Roman" w:hAnsi="Times New Roman"/>
          <w:sz w:val="28"/>
          <w:szCs w:val="28"/>
        </w:rPr>
        <w:t xml:space="preserve">+ </w:t>
      </w:r>
      <w:r w:rsidRPr="00611333">
        <w:rPr>
          <w:rFonts w:ascii="Times New Roman" w:eastAsia="Times New Roman" w:hAnsi="Times New Roman"/>
          <w:sz w:val="28"/>
          <w:szCs w:val="28"/>
          <w:lang w:val="en-US"/>
        </w:rPr>
        <w:t>Chấp hành tốt các nội quy, có ý thức tự giác và tích cực tìm hiểu trong quá trình thực tập</w:t>
      </w:r>
      <w:r w:rsidRPr="00611333">
        <w:rPr>
          <w:rFonts w:ascii="Times New Roman" w:eastAsia="Times New Roman" w:hAnsi="Times New Roman"/>
          <w:sz w:val="28"/>
          <w:szCs w:val="28"/>
        </w:rPr>
        <w:t xml:space="preserve"> tại HNTM.</w:t>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2. Nội dung </w:t>
      </w:r>
      <w:r w:rsidRPr="00611333">
        <w:rPr>
          <w:rFonts w:ascii="Times New Roman" w:eastAsia="Times New Roman" w:hAnsi="Times New Roman"/>
          <w:sz w:val="28"/>
          <w:szCs w:val="28"/>
          <w:lang w:val="en-US" w:eastAsia="vi-VN"/>
        </w:rPr>
        <w:t>bài</w:t>
      </w:r>
      <w:r w:rsidRPr="00611333">
        <w:rPr>
          <w:rFonts w:ascii="Times New Roman" w:eastAsia="Times New Roman" w:hAnsi="Times New Roman"/>
          <w:sz w:val="28"/>
          <w:szCs w:val="28"/>
          <w:lang w:eastAsia="vi-VN"/>
        </w:rPr>
        <w:t>:</w:t>
      </w:r>
    </w:p>
    <w:tbl>
      <w:tblPr>
        <w:tblW w:w="0" w:type="auto"/>
        <w:tblInd w:w="817" w:type="dxa"/>
        <w:tblLook w:val="04A0"/>
      </w:tblPr>
      <w:tblGrid>
        <w:gridCol w:w="6661"/>
        <w:gridCol w:w="851"/>
        <w:gridCol w:w="958"/>
      </w:tblGrid>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2.1. Nghiệp vụ tín dụng ngắn hạn</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b/>
                <w:i/>
                <w:sz w:val="28"/>
                <w:szCs w:val="28"/>
                <w:lang w:eastAsia="vi-VN"/>
              </w:rPr>
            </w:pPr>
          </w:p>
        </w:tc>
        <w:tc>
          <w:tcPr>
            <w:tcW w:w="958" w:type="dxa"/>
            <w:shd w:val="clear" w:color="auto" w:fill="auto"/>
          </w:tcPr>
          <w:p w:rsidR="009001C0" w:rsidRPr="00611333" w:rsidRDefault="009001C0" w:rsidP="00F74021">
            <w:pPr>
              <w:spacing w:line="288" w:lineRule="auto"/>
              <w:rPr>
                <w:rFonts w:ascii="Times New Roman" w:eastAsia="Times New Roman" w:hAnsi="Times New Roman"/>
                <w:b/>
                <w:i/>
                <w:sz w:val="28"/>
                <w:szCs w:val="28"/>
                <w:lang w:eastAsia="vi-VN"/>
              </w:rPr>
            </w:pP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2.1.1. Nghiên cứu văn bản chế độ quy định hiện hành về nghiệp vụ tín dụng ngắn hạn đang áp dụng tại ngân hàng </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15</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Thực tập nội dung quy trình cấp tín dụng: Lập hồ sơ tín dụng, thẩm định hồ sơ tín dụng, quyết định cho vay, kiểm tra và xử lý vốn vay</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15</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2.1.3. Thực tập tính số tiền cho vay, thời hạn cho vay, thời hạn trả nợ, kỳ hạn nợ, lãi cho vay</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10</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2.1.4. Thu thập số liệu thực tề về nghiệp vụ tín dụng trung và dài hạn</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10</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Nghiệp vụ tín dụng trung, dài hạn</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b/>
                <w:i/>
                <w:sz w:val="28"/>
                <w:szCs w:val="28"/>
                <w:lang w:eastAsia="vi-VN"/>
              </w:rPr>
            </w:pPr>
          </w:p>
        </w:tc>
        <w:tc>
          <w:tcPr>
            <w:tcW w:w="958" w:type="dxa"/>
            <w:shd w:val="clear" w:color="auto" w:fill="auto"/>
          </w:tcPr>
          <w:p w:rsidR="009001C0" w:rsidRPr="00611333" w:rsidRDefault="009001C0" w:rsidP="00F74021">
            <w:pPr>
              <w:spacing w:line="288" w:lineRule="auto"/>
              <w:rPr>
                <w:rFonts w:ascii="Times New Roman" w:eastAsia="Times New Roman" w:hAnsi="Times New Roman"/>
                <w:b/>
                <w:i/>
                <w:sz w:val="28"/>
                <w:szCs w:val="28"/>
                <w:lang w:eastAsia="vi-VN"/>
              </w:rPr>
            </w:pP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Nghiên cứu văn bản chế độ quy định hiện hành về nghiệp vụ tín dụng trung và dài hạn đang áp dụng tại ngân hàng</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10</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2.2.2. Thực tập nội dung quy trình cấp tín dụng trung và dài hạn: Lập hồ sơ tín dụng, thẩm định hồ sơ tín dụng, quyết định cho vay, kiểm tra và xử lý vốn vay</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10</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2.2.3. Thực tập tính số tiền cho vay, thời hạn cho vay, thời hạn trả nợ, kỳ hạn nợ, lãi cho vay</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10</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2.2.4. Thu thập số liệu thực tề về nghiệp vụ tín dụng trung và dài hạn</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10</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 Nghiệp vụ kế toán ngân hàng</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b/>
                <w:i/>
                <w:sz w:val="28"/>
                <w:szCs w:val="28"/>
                <w:lang w:eastAsia="vi-VN"/>
              </w:rPr>
            </w:pPr>
          </w:p>
        </w:tc>
        <w:tc>
          <w:tcPr>
            <w:tcW w:w="958" w:type="dxa"/>
            <w:shd w:val="clear" w:color="auto" w:fill="auto"/>
          </w:tcPr>
          <w:p w:rsidR="009001C0" w:rsidRPr="00611333" w:rsidRDefault="009001C0" w:rsidP="00F74021">
            <w:pPr>
              <w:spacing w:line="288" w:lineRule="auto"/>
              <w:rPr>
                <w:rFonts w:ascii="Times New Roman" w:eastAsia="Times New Roman" w:hAnsi="Times New Roman"/>
                <w:b/>
                <w:i/>
                <w:sz w:val="28"/>
                <w:szCs w:val="28"/>
                <w:lang w:eastAsia="vi-VN"/>
              </w:rPr>
            </w:pP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2.3.1. Tìm hiểu khái quát về tổ chức công tác kế toán (tổ chức lao động, điều hành công việc hàng ngày, quá trình hạch toán, …)</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5</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2.3.2. Tìm hiểu về hệ thống tài khoản kế toán hiện hành, hệ thống chứng từ đang áp dụng tại ngân hàng</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5</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2.3.3. Tìm hiểu quy định cơ bản về xử lý nghiệp vụ kinh tế phát sinh trên máy</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15</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662"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2.3.4. Thực tập và thưc thập số liệu thực tế về kế toán các nghiệp vụ chủ yếu của ngân hàng</w:t>
            </w:r>
          </w:p>
        </w:tc>
        <w:tc>
          <w:tcPr>
            <w:tcW w:w="851"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15</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bl>
    <w:p w:rsidR="004F7668" w:rsidRDefault="004F7668" w:rsidP="00F74021">
      <w:pPr>
        <w:spacing w:line="288" w:lineRule="auto"/>
        <w:jc w:val="both"/>
        <w:rPr>
          <w:rFonts w:ascii="Times New Roman" w:eastAsia="Times New Roman" w:hAnsi="Times New Roman"/>
          <w:b/>
          <w:sz w:val="28"/>
          <w:szCs w:val="28"/>
          <w:lang w:val="en-US" w:eastAsia="vi-VN"/>
        </w:rPr>
      </w:pPr>
    </w:p>
    <w:p w:rsidR="009001C0" w:rsidRPr="00611333" w:rsidRDefault="009001C0" w:rsidP="00F74021">
      <w:pPr>
        <w:spacing w:line="288" w:lineRule="auto"/>
        <w:jc w:val="both"/>
        <w:rPr>
          <w:rFonts w:ascii="Times New Roman" w:eastAsia="Times New Roman" w:hAnsi="Times New Roman"/>
          <w:b/>
          <w:sz w:val="28"/>
          <w:szCs w:val="28"/>
          <w:lang w:eastAsia="vi-VN"/>
        </w:rPr>
      </w:pPr>
      <w:r w:rsidRPr="00611333">
        <w:rPr>
          <w:rFonts w:ascii="Times New Roman" w:eastAsia="Times New Roman" w:hAnsi="Times New Roman"/>
          <w:b/>
          <w:sz w:val="28"/>
          <w:szCs w:val="28"/>
          <w:lang w:eastAsia="vi-VN"/>
        </w:rPr>
        <w:t xml:space="preserve">Bài 3: Đánh giá chung và lựa chọn hướng đề tài tốt nghiệp </w:t>
      </w:r>
    </w:p>
    <w:p w:rsidR="009001C0" w:rsidRPr="00611333" w:rsidRDefault="009001C0" w:rsidP="00F74021">
      <w:pPr>
        <w:widowControl w:val="0"/>
        <w:spacing w:line="288" w:lineRule="auto"/>
        <w:ind w:hanging="567"/>
        <w:jc w:val="right"/>
        <w:rPr>
          <w:rFonts w:ascii="Times New Roman" w:eastAsia="Times New Roman" w:hAnsi="Times New Roman"/>
          <w:sz w:val="28"/>
          <w:szCs w:val="28"/>
          <w:lang w:val="en-US"/>
        </w:rPr>
      </w:pP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b/>
          <w:sz w:val="28"/>
          <w:szCs w:val="28"/>
          <w:lang w:eastAsia="vi-VN"/>
        </w:rPr>
        <w:tab/>
      </w:r>
      <w:r w:rsidRPr="00611333">
        <w:rPr>
          <w:rFonts w:ascii="Times New Roman" w:eastAsia="Times New Roman" w:hAnsi="Times New Roman"/>
          <w:i/>
          <w:sz w:val="28"/>
          <w:szCs w:val="28"/>
          <w:lang w:val="en-US"/>
        </w:rPr>
        <w:t xml:space="preserve">Thời gian: </w:t>
      </w:r>
      <w:r w:rsidRPr="00611333">
        <w:rPr>
          <w:rFonts w:ascii="Times New Roman" w:eastAsia="Times New Roman" w:hAnsi="Times New Roman"/>
          <w:i/>
          <w:sz w:val="28"/>
          <w:szCs w:val="28"/>
        </w:rPr>
        <w:t xml:space="preserve">50 </w:t>
      </w:r>
      <w:r w:rsidRPr="00611333">
        <w:rPr>
          <w:rFonts w:ascii="Times New Roman" w:eastAsia="Times New Roman" w:hAnsi="Times New Roman"/>
          <w:i/>
          <w:sz w:val="28"/>
          <w:szCs w:val="28"/>
          <w:lang w:val="en-US"/>
        </w:rPr>
        <w:t xml:space="preserve">giờ (TH: </w:t>
      </w:r>
      <w:r w:rsidRPr="00611333">
        <w:rPr>
          <w:rFonts w:ascii="Times New Roman" w:eastAsia="Times New Roman" w:hAnsi="Times New Roman"/>
          <w:i/>
          <w:sz w:val="28"/>
          <w:szCs w:val="28"/>
        </w:rPr>
        <w:t xml:space="preserve">50 </w:t>
      </w:r>
      <w:r w:rsidRPr="00611333">
        <w:rPr>
          <w:rFonts w:ascii="Times New Roman" w:eastAsia="Times New Roman" w:hAnsi="Times New Roman"/>
          <w:i/>
          <w:sz w:val="28"/>
          <w:szCs w:val="28"/>
          <w:lang w:val="en-US"/>
        </w:rPr>
        <w:t>giờ)</w:t>
      </w:r>
    </w:p>
    <w:p w:rsidR="009001C0" w:rsidRPr="00611333" w:rsidRDefault="009001C0" w:rsidP="00F74021">
      <w:pPr>
        <w:spacing w:line="288" w:lineRule="auto"/>
        <w:ind w:firstLine="709"/>
        <w:rPr>
          <w:rFonts w:ascii="Times New Roman" w:eastAsia="Times New Roman" w:hAnsi="Times New Roman"/>
          <w:bCs/>
          <w:sz w:val="28"/>
          <w:szCs w:val="28"/>
          <w:lang w:eastAsia="vi-VN"/>
        </w:rPr>
      </w:pPr>
      <w:r w:rsidRPr="00611333">
        <w:rPr>
          <w:rFonts w:ascii="Times New Roman" w:eastAsia="Times New Roman" w:hAnsi="Times New Roman"/>
          <w:b/>
          <w:sz w:val="28"/>
          <w:szCs w:val="28"/>
          <w:lang w:eastAsia="vi-VN"/>
        </w:rPr>
        <w:tab/>
      </w:r>
      <w:r w:rsidRPr="00611333">
        <w:rPr>
          <w:rFonts w:ascii="Times New Roman" w:eastAsia="Times New Roman" w:hAnsi="Times New Roman"/>
          <w:sz w:val="28"/>
          <w:szCs w:val="28"/>
          <w:lang w:eastAsia="vi-VN"/>
        </w:rPr>
        <w:t>1. Mục tiêu:</w:t>
      </w:r>
    </w:p>
    <w:p w:rsidR="009001C0" w:rsidRPr="00611333" w:rsidRDefault="009001C0" w:rsidP="00F74021">
      <w:pPr>
        <w:widowControl w:val="0"/>
        <w:pBdr>
          <w:top w:val="nil"/>
          <w:left w:val="nil"/>
          <w:bottom w:val="nil"/>
          <w:right w:val="nil"/>
          <w:between w:val="nil"/>
        </w:pBdr>
        <w:spacing w:line="288" w:lineRule="auto"/>
        <w:ind w:firstLine="709"/>
        <w:jc w:val="both"/>
        <w:rPr>
          <w:rFonts w:ascii="Times New Roman" w:eastAsia="Times New Roman" w:hAnsi="Times New Roman"/>
          <w:iCs/>
          <w:sz w:val="28"/>
          <w:szCs w:val="28"/>
          <w:lang w:val="en-US"/>
        </w:rPr>
      </w:pPr>
      <w:r w:rsidRPr="00611333">
        <w:rPr>
          <w:rFonts w:ascii="Times New Roman" w:eastAsia="Times New Roman" w:hAnsi="Times New Roman"/>
          <w:sz w:val="28"/>
          <w:szCs w:val="28"/>
          <w:lang w:eastAsia="vi-VN"/>
        </w:rPr>
        <w:tab/>
      </w:r>
      <w:r w:rsidRPr="00611333">
        <w:rPr>
          <w:rFonts w:ascii="Times New Roman" w:eastAsia="Times New Roman" w:hAnsi="Times New Roman"/>
          <w:iCs/>
          <w:sz w:val="28"/>
          <w:szCs w:val="28"/>
          <w:lang w:val="en-US"/>
        </w:rPr>
        <w:t>- Kiến thức:</w:t>
      </w:r>
      <w:r w:rsidRPr="00611333">
        <w:rPr>
          <w:rFonts w:ascii="Times New Roman" w:eastAsia="Times New Roman" w:hAnsi="Times New Roman"/>
          <w:sz w:val="28"/>
          <w:szCs w:val="28"/>
          <w:lang w:val="en-US"/>
        </w:rPr>
        <w:t xml:space="preserve">Hiểu và </w:t>
      </w:r>
      <w:r w:rsidRPr="00611333">
        <w:rPr>
          <w:rFonts w:ascii="Times New Roman" w:eastAsia="Times New Roman" w:hAnsi="Times New Roman"/>
          <w:sz w:val="28"/>
          <w:szCs w:val="28"/>
        </w:rPr>
        <w:t xml:space="preserve">tổng hợp và phân tích </w:t>
      </w:r>
      <w:r w:rsidRPr="00611333">
        <w:rPr>
          <w:rFonts w:ascii="Times New Roman" w:eastAsia="Times New Roman" w:hAnsi="Times New Roman"/>
          <w:sz w:val="28"/>
          <w:szCs w:val="28"/>
          <w:lang w:val="en-US"/>
        </w:rPr>
        <w:t xml:space="preserve">được cơ cấu tổ chức, mô hình hoạt động của, quy </w:t>
      </w:r>
      <w:r w:rsidRPr="00611333">
        <w:rPr>
          <w:rFonts w:ascii="Times New Roman" w:eastAsia="Times New Roman" w:hAnsi="Times New Roman"/>
          <w:sz w:val="28"/>
          <w:szCs w:val="28"/>
        </w:rPr>
        <w:t>trình thực hiện hoạt động kinh doanh thực tế của NHTM.</w:t>
      </w:r>
    </w:p>
    <w:p w:rsidR="009001C0" w:rsidRPr="00611333" w:rsidRDefault="009001C0" w:rsidP="00F74021">
      <w:pPr>
        <w:widowControl w:val="0"/>
        <w:pBdr>
          <w:top w:val="nil"/>
          <w:left w:val="nil"/>
          <w:bottom w:val="nil"/>
          <w:right w:val="nil"/>
          <w:between w:val="nil"/>
        </w:pBdr>
        <w:spacing w:line="288" w:lineRule="auto"/>
        <w:ind w:firstLine="709"/>
        <w:jc w:val="both"/>
        <w:rPr>
          <w:rFonts w:ascii="Times New Roman" w:eastAsia="Times New Roman" w:hAnsi="Times New Roman"/>
          <w:iCs/>
          <w:sz w:val="28"/>
          <w:szCs w:val="28"/>
          <w:lang w:val="en-US"/>
        </w:rPr>
      </w:pPr>
      <w:r w:rsidRPr="00611333">
        <w:rPr>
          <w:rFonts w:ascii="Times New Roman" w:eastAsia="Times New Roman" w:hAnsi="Times New Roman"/>
          <w:iCs/>
          <w:sz w:val="28"/>
          <w:szCs w:val="28"/>
          <w:lang w:val="en-US"/>
        </w:rPr>
        <w:lastRenderedPageBreak/>
        <w:tab/>
        <w:t>- Kỹ năng:</w:t>
      </w:r>
    </w:p>
    <w:p w:rsidR="009001C0" w:rsidRPr="00611333" w:rsidRDefault="009001C0" w:rsidP="00F74021">
      <w:pPr>
        <w:widowControl w:val="0"/>
        <w:shd w:val="clear" w:color="auto" w:fill="FFFFFF"/>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 Tiếp cận được với </w:t>
      </w:r>
      <w:r w:rsidRPr="00611333">
        <w:rPr>
          <w:rFonts w:ascii="Times New Roman" w:eastAsia="Times New Roman" w:hAnsi="Times New Roman"/>
          <w:sz w:val="28"/>
          <w:szCs w:val="28"/>
        </w:rPr>
        <w:t xml:space="preserve"> thực tế hoạt động kinh doanh của NHTM như : hoạt động cho vay và huy động vốn ngắn- trung – dài hạn</w:t>
      </w:r>
      <w:r w:rsidRPr="00611333">
        <w:rPr>
          <w:rFonts w:ascii="Times New Roman" w:eastAsia="Times New Roman" w:hAnsi="Times New Roman"/>
          <w:sz w:val="28"/>
          <w:szCs w:val="28"/>
          <w:lang w:val="en-US"/>
        </w:rPr>
        <w:t>;</w:t>
      </w:r>
    </w:p>
    <w:p w:rsidR="009001C0" w:rsidRPr="00611333" w:rsidRDefault="009001C0" w:rsidP="00F74021">
      <w:pPr>
        <w:widowControl w:val="0"/>
        <w:shd w:val="clear" w:color="auto" w:fill="FFFFFF"/>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xml:space="preserve">+ Thực hành thành thạo được các nghiệp vụ kế toán </w:t>
      </w:r>
      <w:r w:rsidRPr="00611333">
        <w:rPr>
          <w:rFonts w:ascii="Times New Roman" w:eastAsia="Times New Roman" w:hAnsi="Times New Roman"/>
          <w:sz w:val="28"/>
          <w:szCs w:val="28"/>
        </w:rPr>
        <w:t xml:space="preserve">ngân hàng </w:t>
      </w:r>
      <w:r w:rsidRPr="00611333">
        <w:rPr>
          <w:rFonts w:ascii="Times New Roman" w:eastAsia="Times New Roman" w:hAnsi="Times New Roman"/>
          <w:sz w:val="28"/>
          <w:szCs w:val="28"/>
          <w:lang w:val="en-US"/>
        </w:rPr>
        <w:t xml:space="preserve">của </w:t>
      </w:r>
      <w:r w:rsidRPr="00611333">
        <w:rPr>
          <w:rFonts w:ascii="Times New Roman" w:eastAsia="Times New Roman" w:hAnsi="Times New Roman"/>
          <w:sz w:val="28"/>
          <w:szCs w:val="28"/>
        </w:rPr>
        <w:t xml:space="preserve">NHTM </w:t>
      </w:r>
      <w:r w:rsidRPr="00611333">
        <w:rPr>
          <w:rFonts w:ascii="Times New Roman" w:eastAsia="Times New Roman" w:hAnsi="Times New Roman"/>
          <w:sz w:val="28"/>
          <w:szCs w:val="28"/>
          <w:lang w:val="en-US"/>
        </w:rPr>
        <w:t>thực tập;</w:t>
      </w:r>
    </w:p>
    <w:p w:rsidR="009001C0" w:rsidRPr="00611333" w:rsidRDefault="009001C0" w:rsidP="00F74021">
      <w:pPr>
        <w:widowControl w:val="0"/>
        <w:shd w:val="clear" w:color="auto" w:fill="FFFFFF"/>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eastAsia="vi-VN"/>
        </w:rPr>
        <w:t>+ Tổng hợp, phân tích từng lĩnh vực hoạt động và đánh giá các nguyên nhân thành công cũng như hạn chế của ngân hàng</w:t>
      </w:r>
      <w:r w:rsidRPr="00611333">
        <w:rPr>
          <w:rFonts w:ascii="Times New Roman" w:eastAsia="Times New Roman" w:hAnsi="Times New Roman"/>
          <w:sz w:val="28"/>
          <w:szCs w:val="28"/>
          <w:lang w:val="en-US" w:eastAsia="vi-VN"/>
        </w:rPr>
        <w:t>;</w:t>
      </w:r>
    </w:p>
    <w:p w:rsidR="009001C0" w:rsidRPr="00611333" w:rsidRDefault="009001C0" w:rsidP="00F74021">
      <w:pPr>
        <w:widowControl w:val="0"/>
        <w:shd w:val="clear" w:color="auto" w:fill="FFFFFF"/>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Hệ thống được các kiến thức lý thuyết và thực tiễn trong quá trình học tập, thực tập tại đơn vị, có khả năng tự tập hợp tài liệu, tự tìm hiểu để từ đó viết Báo cáo thực tập đúng quy định</w:t>
      </w:r>
      <w:r w:rsidRPr="00611333">
        <w:rPr>
          <w:rFonts w:ascii="Times New Roman" w:eastAsia="Times New Roman" w:hAnsi="Times New Roman"/>
          <w:sz w:val="28"/>
          <w:szCs w:val="28"/>
          <w:lang w:eastAsia="vi-VN"/>
        </w:rPr>
        <w:t xml:space="preserve"> và hướng lựa chọn đề tài tốt nghiệp</w:t>
      </w:r>
      <w:r w:rsidRPr="00611333">
        <w:rPr>
          <w:rFonts w:ascii="Times New Roman" w:eastAsia="Times New Roman" w:hAnsi="Times New Roman"/>
          <w:sz w:val="28"/>
          <w:szCs w:val="28"/>
          <w:lang w:val="en-US"/>
        </w:rPr>
        <w:t>.</w:t>
      </w:r>
    </w:p>
    <w:p w:rsidR="009001C0" w:rsidRPr="00611333" w:rsidRDefault="009001C0" w:rsidP="00F74021">
      <w:pPr>
        <w:widowControl w:val="0"/>
        <w:shd w:val="clear" w:color="auto" w:fill="FFFFFF"/>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ab/>
        <w:t>- Năng lực tự chủ và chịu trách nhiệm: Chấp hành tốt các nội quy, có ý thức tự giác và tích cực tìm hiểu trong quá trình thực tập.</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2. Nội dung </w:t>
      </w:r>
      <w:r w:rsidRPr="00611333">
        <w:rPr>
          <w:rFonts w:ascii="Times New Roman" w:eastAsia="Times New Roman" w:hAnsi="Times New Roman"/>
          <w:sz w:val="28"/>
          <w:szCs w:val="28"/>
          <w:lang w:val="en-US" w:eastAsia="vi-VN"/>
        </w:rPr>
        <w:t>bài</w:t>
      </w:r>
      <w:r w:rsidRPr="00611333">
        <w:rPr>
          <w:rFonts w:ascii="Times New Roman" w:eastAsia="Times New Roman" w:hAnsi="Times New Roman"/>
          <w:sz w:val="28"/>
          <w:szCs w:val="28"/>
          <w:lang w:eastAsia="vi-VN"/>
        </w:rPr>
        <w:t>:</w:t>
      </w:r>
    </w:p>
    <w:tbl>
      <w:tblPr>
        <w:tblW w:w="0" w:type="auto"/>
        <w:tblInd w:w="817" w:type="dxa"/>
        <w:tblLook w:val="04A0"/>
      </w:tblPr>
      <w:tblGrid>
        <w:gridCol w:w="6520"/>
        <w:gridCol w:w="992"/>
        <w:gridCol w:w="958"/>
      </w:tblGrid>
      <w:tr w:rsidR="009001C0" w:rsidRPr="00611333" w:rsidTr="00FA1DAB">
        <w:tc>
          <w:tcPr>
            <w:tcW w:w="6521"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 Đánh giá, nhận xét chung tình hình của ngân hàng</w:t>
            </w:r>
          </w:p>
        </w:tc>
        <w:tc>
          <w:tcPr>
            <w:tcW w:w="992"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10</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521"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2.1.1. Tổng hợp những đánh giá và nhận xét của từng lĩnh vực hoạt động đã trình bày ở các mục trên</w:t>
            </w:r>
          </w:p>
        </w:tc>
        <w:tc>
          <w:tcPr>
            <w:tcW w:w="992" w:type="dxa"/>
            <w:shd w:val="clear" w:color="auto" w:fill="auto"/>
          </w:tcPr>
          <w:p w:rsidR="009001C0" w:rsidRPr="00611333" w:rsidRDefault="009001C0" w:rsidP="00F74021">
            <w:pPr>
              <w:spacing w:line="288" w:lineRule="auto"/>
              <w:jc w:val="right"/>
              <w:rPr>
                <w:rFonts w:ascii="Times New Roman" w:eastAsia="Times New Roman" w:hAnsi="Times New Roman"/>
                <w:b/>
                <w:i/>
                <w:sz w:val="28"/>
                <w:szCs w:val="28"/>
                <w:lang w:eastAsia="vi-VN"/>
              </w:rPr>
            </w:pP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p>
        </w:tc>
      </w:tr>
      <w:tr w:rsidR="009001C0" w:rsidRPr="00611333" w:rsidTr="00FA1DAB">
        <w:tc>
          <w:tcPr>
            <w:tcW w:w="6521"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2.1.2. Các nguyên nhân thành công cũng như hạn chế của ngân hàng</w:t>
            </w:r>
          </w:p>
        </w:tc>
        <w:tc>
          <w:tcPr>
            <w:tcW w:w="992"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p>
        </w:tc>
      </w:tr>
      <w:tr w:rsidR="009001C0" w:rsidRPr="00611333" w:rsidTr="00FA1DAB">
        <w:tc>
          <w:tcPr>
            <w:tcW w:w="6521"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 Hướng đề tài tốt nghiệp</w:t>
            </w:r>
          </w:p>
        </w:tc>
        <w:tc>
          <w:tcPr>
            <w:tcW w:w="992" w:type="dxa"/>
            <w:shd w:val="clear" w:color="auto" w:fill="auto"/>
          </w:tcPr>
          <w:p w:rsidR="009001C0" w:rsidRPr="00611333" w:rsidRDefault="009001C0" w:rsidP="00F74021">
            <w:pPr>
              <w:spacing w:line="288" w:lineRule="auto"/>
              <w:jc w:val="right"/>
              <w:rPr>
                <w:rFonts w:ascii="Times New Roman" w:eastAsia="Times New Roman" w:hAnsi="Times New Roman"/>
                <w:b/>
                <w:i/>
                <w:sz w:val="28"/>
                <w:szCs w:val="28"/>
                <w:lang w:eastAsia="vi-VN"/>
              </w:rPr>
            </w:pPr>
          </w:p>
        </w:tc>
        <w:tc>
          <w:tcPr>
            <w:tcW w:w="958" w:type="dxa"/>
            <w:shd w:val="clear" w:color="auto" w:fill="auto"/>
          </w:tcPr>
          <w:p w:rsidR="009001C0" w:rsidRPr="00611333" w:rsidRDefault="009001C0" w:rsidP="00F74021">
            <w:pPr>
              <w:spacing w:line="288" w:lineRule="auto"/>
              <w:rPr>
                <w:rFonts w:ascii="Times New Roman" w:eastAsia="Times New Roman" w:hAnsi="Times New Roman"/>
                <w:b/>
                <w:i/>
                <w:sz w:val="28"/>
                <w:szCs w:val="28"/>
                <w:lang w:eastAsia="vi-VN"/>
              </w:rPr>
            </w:pPr>
          </w:p>
        </w:tc>
      </w:tr>
      <w:tr w:rsidR="009001C0" w:rsidRPr="00611333" w:rsidTr="00FA1DAB">
        <w:tc>
          <w:tcPr>
            <w:tcW w:w="6521" w:type="dxa"/>
            <w:shd w:val="clear" w:color="auto" w:fill="auto"/>
          </w:tcPr>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2.2.1. Trong các vấn đề còn hạn chế, khả năng giải quyết được vấn đề nào</w:t>
            </w:r>
          </w:p>
        </w:tc>
        <w:tc>
          <w:tcPr>
            <w:tcW w:w="992"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20</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r w:rsidR="009001C0" w:rsidRPr="00611333" w:rsidTr="00FA1DAB">
        <w:tc>
          <w:tcPr>
            <w:tcW w:w="6521" w:type="dxa"/>
            <w:shd w:val="clear" w:color="auto" w:fill="auto"/>
          </w:tcPr>
          <w:p w:rsidR="009001C0" w:rsidRPr="00611333" w:rsidRDefault="009001C0" w:rsidP="00F74021">
            <w:pPr>
              <w:spacing w:line="288" w:lineRule="auto"/>
              <w:jc w:val="both"/>
              <w:rPr>
                <w:rFonts w:ascii="Times New Roman" w:eastAsia="Times New Roman" w:hAnsi="Times New Roman"/>
                <w:b/>
                <w:bCs/>
                <w:sz w:val="28"/>
                <w:szCs w:val="28"/>
                <w:lang w:eastAsia="vi-VN"/>
              </w:rPr>
            </w:pPr>
            <w:r w:rsidRPr="00611333">
              <w:rPr>
                <w:rFonts w:ascii="Times New Roman" w:eastAsia="Times New Roman" w:hAnsi="Times New Roman"/>
                <w:sz w:val="28"/>
                <w:szCs w:val="28"/>
                <w:lang w:eastAsia="vi-VN"/>
              </w:rPr>
              <w:t>2.2.2. Phương hướng và giải pháp để giải pháp quyết vấn đề đặt ra</w:t>
            </w:r>
          </w:p>
        </w:tc>
        <w:tc>
          <w:tcPr>
            <w:tcW w:w="992" w:type="dxa"/>
            <w:shd w:val="clear" w:color="auto" w:fill="auto"/>
          </w:tcPr>
          <w:p w:rsidR="009001C0" w:rsidRPr="00611333" w:rsidRDefault="009001C0" w:rsidP="00F74021">
            <w:pPr>
              <w:spacing w:line="288" w:lineRule="auto"/>
              <w:jc w:val="right"/>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20</w:t>
            </w:r>
          </w:p>
        </w:tc>
        <w:tc>
          <w:tcPr>
            <w:tcW w:w="958" w:type="dxa"/>
            <w:shd w:val="clear" w:color="auto" w:fill="auto"/>
          </w:tcPr>
          <w:p w:rsidR="009001C0" w:rsidRPr="00611333" w:rsidRDefault="009001C0" w:rsidP="00F74021">
            <w:pPr>
              <w:spacing w:line="288" w:lineRule="auto"/>
              <w:rPr>
                <w:rFonts w:ascii="Times New Roman" w:eastAsia="Times New Roman" w:hAnsi="Times New Roman"/>
                <w:i/>
                <w:sz w:val="28"/>
                <w:szCs w:val="28"/>
                <w:lang w:eastAsia="vi-VN"/>
              </w:rPr>
            </w:pPr>
            <w:r w:rsidRPr="00611333">
              <w:rPr>
                <w:rFonts w:ascii="Times New Roman" w:eastAsia="Times New Roman" w:hAnsi="Times New Roman"/>
                <w:i/>
                <w:sz w:val="28"/>
                <w:szCs w:val="28"/>
                <w:lang w:eastAsia="vi-VN"/>
              </w:rPr>
              <w:t>giờ</w:t>
            </w:r>
          </w:p>
        </w:tc>
      </w:tr>
    </w:tbl>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IV. Điều kiện thực hiện mô đun:</w:t>
      </w:r>
    </w:p>
    <w:p w:rsidR="009001C0" w:rsidRPr="00611333" w:rsidRDefault="009001C0" w:rsidP="00F74021">
      <w:pPr>
        <w:widowControl w:val="0"/>
        <w:spacing w:line="288" w:lineRule="auto"/>
        <w:ind w:firstLine="709"/>
        <w:jc w:val="both"/>
        <w:rPr>
          <w:rFonts w:ascii="Times New Roman" w:eastAsia="Times New Roman" w:hAnsi="Times New Roman"/>
          <w:sz w:val="28"/>
          <w:szCs w:val="28"/>
        </w:rPr>
      </w:pPr>
      <w:r w:rsidRPr="00611333">
        <w:rPr>
          <w:rFonts w:ascii="Times New Roman" w:eastAsia="Times New Roman" w:hAnsi="Times New Roman"/>
          <w:sz w:val="28"/>
          <w:szCs w:val="28"/>
          <w:lang w:eastAsia="vi-VN"/>
        </w:rPr>
        <w:t xml:space="preserve">1. Phòng học chuyên môn hóa: </w:t>
      </w:r>
      <w:r w:rsidRPr="00611333">
        <w:rPr>
          <w:rFonts w:ascii="Times New Roman" w:eastAsia="Times New Roman" w:hAnsi="Times New Roman"/>
          <w:sz w:val="28"/>
          <w:szCs w:val="28"/>
          <w:lang w:val="en-US"/>
        </w:rPr>
        <w:t xml:space="preserve">Phòng </w:t>
      </w:r>
      <w:r w:rsidRPr="00611333">
        <w:rPr>
          <w:rFonts w:ascii="Times New Roman" w:eastAsia="Times New Roman" w:hAnsi="Times New Roman"/>
          <w:sz w:val="28"/>
          <w:szCs w:val="28"/>
        </w:rPr>
        <w:t>giao dịch, phòng kinh doanh, phòng kế toán ...</w:t>
      </w:r>
      <w:r w:rsidRPr="00611333">
        <w:rPr>
          <w:rFonts w:ascii="Times New Roman" w:eastAsia="Times New Roman" w:hAnsi="Times New Roman"/>
          <w:sz w:val="28"/>
          <w:szCs w:val="28"/>
          <w:lang w:val="en-US"/>
        </w:rPr>
        <w:t xml:space="preserve">  tại </w:t>
      </w:r>
      <w:r w:rsidRPr="00611333">
        <w:rPr>
          <w:rFonts w:ascii="Times New Roman" w:eastAsia="Times New Roman" w:hAnsi="Times New Roman"/>
          <w:sz w:val="28"/>
          <w:szCs w:val="28"/>
        </w:rPr>
        <w:t>các NHTM, tổ chức tín dụng.</w:t>
      </w:r>
    </w:p>
    <w:p w:rsidR="009001C0" w:rsidRPr="00611333" w:rsidRDefault="009001C0" w:rsidP="00F74021">
      <w:pPr>
        <w:spacing w:line="288" w:lineRule="auto"/>
        <w:ind w:firstLine="720"/>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 xml:space="preserve">2. Trang thiết bị máy móc:  </w:t>
      </w:r>
      <w:r w:rsidRPr="00611333">
        <w:rPr>
          <w:rFonts w:ascii="Times New Roman" w:eastAsia="Times New Roman" w:hAnsi="Times New Roman"/>
          <w:sz w:val="28"/>
          <w:szCs w:val="28"/>
          <w:lang w:val="en-US"/>
        </w:rPr>
        <w:t>Máy tính, máy in, máy photo…</w:t>
      </w:r>
    </w:p>
    <w:p w:rsidR="009001C0" w:rsidRPr="00611333" w:rsidRDefault="009001C0" w:rsidP="00F74021">
      <w:pPr>
        <w:spacing w:line="288" w:lineRule="auto"/>
        <w:ind w:firstLine="720"/>
        <w:jc w:val="both"/>
        <w:rPr>
          <w:rFonts w:ascii="Times New Roman" w:eastAsia="Times New Roman" w:hAnsi="Times New Roman"/>
          <w:spacing w:val="-6"/>
          <w:sz w:val="28"/>
          <w:szCs w:val="28"/>
          <w:lang w:val="en-US" w:eastAsia="vi-VN"/>
        </w:rPr>
      </w:pPr>
      <w:r w:rsidRPr="00611333">
        <w:rPr>
          <w:rFonts w:ascii="Times New Roman" w:eastAsia="Times New Roman" w:hAnsi="Times New Roman"/>
          <w:spacing w:val="-6"/>
          <w:sz w:val="28"/>
          <w:szCs w:val="28"/>
          <w:lang w:eastAsia="vi-VN"/>
        </w:rPr>
        <w:t xml:space="preserve">3. Học liệu, dụng cụ, nguyên vật liệu: </w:t>
      </w:r>
      <w:r w:rsidRPr="00611333">
        <w:rPr>
          <w:rFonts w:ascii="Times New Roman" w:eastAsia="Times New Roman" w:hAnsi="Times New Roman"/>
          <w:spacing w:val="-6"/>
          <w:sz w:val="28"/>
          <w:szCs w:val="28"/>
          <w:lang w:val="en-US" w:eastAsia="vi-VN"/>
        </w:rPr>
        <w:t xml:space="preserve">Chương trình mô đun thực tập tốt nghiệp nghề </w:t>
      </w:r>
      <w:r w:rsidRPr="00611333">
        <w:rPr>
          <w:rFonts w:ascii="Times New Roman" w:eastAsia="Times New Roman" w:hAnsi="Times New Roman"/>
          <w:spacing w:val="-6"/>
          <w:sz w:val="28"/>
          <w:szCs w:val="28"/>
          <w:lang w:eastAsia="vi-VN"/>
        </w:rPr>
        <w:t xml:space="preserve"> Tài chính- Ngân hàng </w:t>
      </w:r>
      <w:r w:rsidRPr="00611333">
        <w:rPr>
          <w:rFonts w:ascii="Times New Roman" w:eastAsia="Times New Roman" w:hAnsi="Times New Roman"/>
          <w:spacing w:val="-6"/>
          <w:sz w:val="28"/>
          <w:szCs w:val="28"/>
          <w:lang w:val="en-US" w:eastAsia="vi-VN"/>
        </w:rPr>
        <w:t xml:space="preserve">hệ </w:t>
      </w:r>
      <w:r w:rsidRPr="00611333">
        <w:rPr>
          <w:rFonts w:ascii="Times New Roman" w:eastAsia="Times New Roman" w:hAnsi="Times New Roman"/>
          <w:spacing w:val="-6"/>
          <w:sz w:val="28"/>
          <w:szCs w:val="28"/>
          <w:lang w:eastAsia="vi-VN"/>
        </w:rPr>
        <w:t xml:space="preserve">cao đẳng </w:t>
      </w:r>
      <w:r w:rsidRPr="00611333">
        <w:rPr>
          <w:rFonts w:ascii="Times New Roman" w:eastAsia="Times New Roman" w:hAnsi="Times New Roman"/>
          <w:spacing w:val="-6"/>
          <w:sz w:val="28"/>
          <w:szCs w:val="28"/>
          <w:lang w:val="en-US" w:eastAsia="vi-VN"/>
        </w:rPr>
        <w:t>- Trường Cao đẳng công nghiệp Hưng Yên; Đề cương thực tập tốt nghiệp Trường Cao đẳng công nghiệp Hưng Yên.</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eastAsia="vi-VN"/>
        </w:rPr>
        <w:t>4. Các điều kiện khác</w:t>
      </w: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sz w:val="28"/>
          <w:szCs w:val="28"/>
          <w:lang w:val="en-US"/>
        </w:rPr>
        <w:t>Quyết định cử sinh viên đi thực tập tốt nghiệp của Hiệu trưởng Trường Cao đẳng công nghiệp Hưng Yên. Sinh viên tham gia thực tập theo nhóm tại các</w:t>
      </w:r>
      <w:r w:rsidRPr="00611333">
        <w:rPr>
          <w:rFonts w:ascii="Times New Roman" w:eastAsia="Times New Roman" w:hAnsi="Times New Roman"/>
          <w:sz w:val="28"/>
          <w:szCs w:val="28"/>
        </w:rPr>
        <w:t xml:space="preserve"> NHTM</w:t>
      </w:r>
      <w:r w:rsidRPr="00611333">
        <w:rPr>
          <w:rFonts w:ascii="Times New Roman" w:eastAsia="Times New Roman" w:hAnsi="Times New Roman"/>
          <w:sz w:val="28"/>
          <w:szCs w:val="28"/>
          <w:lang w:val="en-US"/>
        </w:rPr>
        <w:t xml:space="preserve"> hoặc các tổ chức tín dụng.</w:t>
      </w:r>
      <w:r w:rsidRPr="00611333">
        <w:rPr>
          <w:rFonts w:ascii="Times New Roman" w:eastAsia="Times New Roman" w:hAnsi="Times New Roman"/>
          <w:bCs/>
          <w:sz w:val="28"/>
          <w:szCs w:val="28"/>
          <w:lang w:eastAsia="vi-VN"/>
        </w:rPr>
        <w:tab/>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 Nội dung và phương pháp, đánh giá:</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1. Nội dung:</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Kiến thức: Đánh giá qua bài báo cáo tốt nghiệp và khóa luận tốt nghiệp </w:t>
      </w:r>
    </w:p>
    <w:p w:rsidR="009001C0" w:rsidRPr="00611333" w:rsidRDefault="009001C0" w:rsidP="00F74021">
      <w:pPr>
        <w:spacing w:line="288" w:lineRule="auto"/>
        <w:ind w:firstLine="709"/>
        <w:jc w:val="both"/>
        <w:rPr>
          <w:rFonts w:ascii="Times New Roman" w:eastAsia="Times New Roman" w:hAnsi="Times New Roman"/>
          <w:spacing w:val="-4"/>
          <w:sz w:val="28"/>
          <w:szCs w:val="28"/>
          <w:lang w:eastAsia="vi-VN"/>
        </w:rPr>
      </w:pPr>
      <w:r w:rsidRPr="00611333">
        <w:rPr>
          <w:rFonts w:ascii="Times New Roman" w:eastAsia="Times New Roman" w:hAnsi="Times New Roman"/>
          <w:spacing w:val="-4"/>
          <w:sz w:val="28"/>
          <w:szCs w:val="28"/>
          <w:lang w:eastAsia="vi-VN"/>
        </w:rPr>
        <w:tab/>
        <w:t>- Kỹ năng: Đánh giá qua cách tập và xử lý số liệu thực tế tại đơn vị thực tập</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lastRenderedPageBreak/>
        <w:tab/>
        <w:t>- Năng lực tự chủ và trách nhiệm:</w:t>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Tích cực đi thực tập thực tế</w:t>
      </w:r>
      <w:r w:rsidRPr="00611333">
        <w:rPr>
          <w:rFonts w:ascii="Times New Roman" w:eastAsia="Times New Roman" w:hAnsi="Times New Roman"/>
          <w:sz w:val="28"/>
          <w:szCs w:val="28"/>
          <w:lang w:eastAsia="vi-VN"/>
        </w:rPr>
        <w:tab/>
      </w:r>
    </w:p>
    <w:p w:rsidR="009001C0" w:rsidRPr="00611333" w:rsidRDefault="009001C0" w:rsidP="00F74021">
      <w:pPr>
        <w:spacing w:line="288" w:lineRule="auto"/>
        <w:ind w:firstLine="709"/>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Tính chủ động và sáng tạo trong quá trình thực tập</w:t>
      </w:r>
    </w:p>
    <w:p w:rsidR="009001C0" w:rsidRPr="00611333" w:rsidRDefault="009001C0" w:rsidP="00F74021">
      <w:pPr>
        <w:spacing w:line="288" w:lineRule="auto"/>
        <w:ind w:firstLine="709"/>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2. Phương pháp: </w:t>
      </w:r>
    </w:p>
    <w:p w:rsidR="009001C0" w:rsidRPr="00611333" w:rsidRDefault="009001C0" w:rsidP="00F74021">
      <w:pPr>
        <w:spacing w:line="288" w:lineRule="auto"/>
        <w:ind w:firstLine="709"/>
        <w:jc w:val="both"/>
        <w:rPr>
          <w:rFonts w:ascii="Times New Roman" w:eastAsia="Times New Roman" w:hAnsi="Times New Roman"/>
          <w:sz w:val="28"/>
          <w:szCs w:val="28"/>
          <w:shd w:val="clear" w:color="auto" w:fill="FFFFFF"/>
          <w:lang w:val="en-US"/>
        </w:rPr>
      </w:pPr>
      <w:r w:rsidRPr="00611333">
        <w:rPr>
          <w:rFonts w:ascii="Times New Roman" w:eastAsia="Times New Roman" w:hAnsi="Times New Roman"/>
          <w:sz w:val="28"/>
          <w:szCs w:val="28"/>
          <w:lang w:val="en-US" w:eastAsia="vi-VN"/>
        </w:rPr>
        <w:t xml:space="preserve">- </w:t>
      </w:r>
      <w:r w:rsidRPr="00611333">
        <w:rPr>
          <w:rFonts w:ascii="Times New Roman" w:eastAsia="Times New Roman" w:hAnsi="Times New Roman"/>
          <w:bCs/>
          <w:sz w:val="28"/>
          <w:szCs w:val="28"/>
          <w:lang w:val="en-US" w:eastAsia="vi-VN"/>
        </w:rPr>
        <w:t xml:space="preserve">Thực hiện theo </w:t>
      </w:r>
      <w:r w:rsidRPr="00611333">
        <w:rPr>
          <w:rFonts w:ascii="Times New Roman" w:eastAsia="Times New Roman" w:hAnsi="Times New Roman"/>
          <w:sz w:val="28"/>
          <w:szCs w:val="28"/>
          <w:shd w:val="clear" w:color="auto" w:fill="FFFFFF"/>
          <w:lang w:val="en-US"/>
        </w:rPr>
        <w:t>Quy chế đào tạo trình độ trung cấp, trình độ Cao đẳng theo Quyết định số 322/QĐ-CĐCNHY ngày 06 tháng 8 năm 2018 của Hiệu trưởng Trường Cao đẳng Công nghiệp Hưng Yên.</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Kết quả thực tập được đánh giá dựa trên: Bản nhận xét đánh giá của doanh nghiệp và Báo cáo thực tập của sinh viên.</w:t>
      </w:r>
    </w:p>
    <w:p w:rsidR="009001C0" w:rsidRPr="00611333" w:rsidRDefault="009001C0" w:rsidP="00F74021">
      <w:pPr>
        <w:widowControl w:val="0"/>
        <w:spacing w:line="288" w:lineRule="auto"/>
        <w:ind w:firstLine="709"/>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rPr>
        <w:t>- Thang điểm đánh giá: 10</w:t>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b/>
          <w:bCs/>
          <w:sz w:val="28"/>
          <w:szCs w:val="28"/>
          <w:lang w:eastAsia="vi-VN"/>
        </w:rPr>
        <w:t>VI. H</w:t>
      </w:r>
      <w:r w:rsidRPr="00611333">
        <w:rPr>
          <w:rFonts w:ascii="Times New Roman" w:eastAsia="Times New Roman" w:hAnsi="Times New Roman"/>
          <w:b/>
          <w:bCs/>
          <w:sz w:val="28"/>
          <w:szCs w:val="28"/>
          <w:shd w:val="clear" w:color="auto" w:fill="FFFFFF"/>
          <w:lang w:eastAsia="vi-VN"/>
        </w:rPr>
        <w:t>ướ</w:t>
      </w:r>
      <w:r w:rsidRPr="00611333">
        <w:rPr>
          <w:rFonts w:ascii="Times New Roman" w:eastAsia="Times New Roman" w:hAnsi="Times New Roman"/>
          <w:b/>
          <w:bCs/>
          <w:sz w:val="28"/>
          <w:szCs w:val="28"/>
          <w:lang w:eastAsia="vi-VN"/>
        </w:rPr>
        <w:t>ng dẫn thực hiện môn học:</w:t>
      </w:r>
    </w:p>
    <w:p w:rsidR="009001C0" w:rsidRPr="00611333" w:rsidRDefault="009001C0"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1. Phạm vi áp dụng mô đun: Chương trình mô đun được sử dụng giảng dạy cho sinh viên </w:t>
      </w:r>
      <w:r w:rsidRPr="00611333">
        <w:rPr>
          <w:rFonts w:ascii="Times New Roman" w:eastAsia="Times New Roman" w:hAnsi="Times New Roman"/>
          <w:sz w:val="28"/>
          <w:szCs w:val="28"/>
          <w:lang w:val="it-IT" w:eastAsia="vi-VN"/>
        </w:rPr>
        <w:t xml:space="preserve">nghề </w:t>
      </w:r>
      <w:r w:rsidRPr="00611333">
        <w:rPr>
          <w:rFonts w:ascii="Times New Roman" w:eastAsia="Times New Roman" w:hAnsi="Times New Roman"/>
          <w:sz w:val="28"/>
          <w:szCs w:val="28"/>
          <w:lang w:eastAsia="vi-VN"/>
        </w:rPr>
        <w:t xml:space="preserve">tài chính- Ngân hàng </w:t>
      </w:r>
      <w:r w:rsidRPr="00611333">
        <w:rPr>
          <w:rFonts w:ascii="Times New Roman" w:eastAsia="Times New Roman" w:hAnsi="Times New Roman"/>
          <w:sz w:val="28"/>
          <w:szCs w:val="28"/>
          <w:lang w:val="it-IT" w:eastAsia="vi-VN"/>
        </w:rPr>
        <w:t>trình độ</w:t>
      </w:r>
      <w:r w:rsidRPr="00611333">
        <w:rPr>
          <w:rFonts w:ascii="Times New Roman" w:eastAsia="Times New Roman" w:hAnsi="Times New Roman"/>
          <w:sz w:val="28"/>
          <w:szCs w:val="28"/>
          <w:lang w:eastAsia="vi-VN"/>
        </w:rPr>
        <w:t xml:space="preserve"> Cao đẳng</w:t>
      </w:r>
      <w:r w:rsidRPr="00611333">
        <w:rPr>
          <w:rFonts w:ascii="Times New Roman" w:eastAsia="Times New Roman" w:hAnsi="Times New Roman"/>
          <w:sz w:val="28"/>
          <w:szCs w:val="28"/>
          <w:lang w:val="en-US" w:eastAsia="vi-VN"/>
        </w:rPr>
        <w:t>. Tổng thời gian thực hiện mô đun là 225 giờ.</w:t>
      </w:r>
    </w:p>
    <w:p w:rsidR="009001C0" w:rsidRPr="00611333" w:rsidRDefault="009001C0"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2. Hướng dẫn về phương pháp giảng dạy, học tập mô đun:</w:t>
      </w:r>
    </w:p>
    <w:p w:rsidR="009001C0" w:rsidRPr="00611333" w:rsidRDefault="009001C0" w:rsidP="00F74021">
      <w:pPr>
        <w:widowControl w:val="0"/>
        <w:spacing w:line="288" w:lineRule="auto"/>
        <w:ind w:firstLine="567"/>
        <w:jc w:val="both"/>
        <w:rPr>
          <w:rFonts w:ascii="Times New Roman" w:eastAsia="Times New Roman" w:hAnsi="Times New Roman"/>
          <w:sz w:val="28"/>
          <w:szCs w:val="28"/>
          <w:lang w:val="en-US"/>
        </w:rPr>
      </w:pPr>
      <w:r w:rsidRPr="00611333">
        <w:rPr>
          <w:rFonts w:ascii="Times New Roman" w:eastAsia="Times New Roman" w:hAnsi="Times New Roman"/>
          <w:sz w:val="28"/>
          <w:szCs w:val="28"/>
          <w:lang w:val="en-US" w:eastAsia="vi-VN"/>
        </w:rPr>
        <w:t>- Đối với giáo viên, giảng viên: Tập t</w:t>
      </w:r>
      <w:r w:rsidRPr="00611333">
        <w:rPr>
          <w:rFonts w:ascii="Times New Roman" w:eastAsia="Times New Roman" w:hAnsi="Times New Roman"/>
          <w:sz w:val="28"/>
          <w:szCs w:val="28"/>
          <w:lang w:val="en-US"/>
        </w:rPr>
        <w:t xml:space="preserve">rung hướng dẫn thực tập cơ bản, hướng dẫn thực tập </w:t>
      </w:r>
      <w:r w:rsidRPr="00611333">
        <w:rPr>
          <w:rFonts w:ascii="Times New Roman" w:eastAsia="Times New Roman" w:hAnsi="Times New Roman"/>
          <w:sz w:val="28"/>
          <w:szCs w:val="28"/>
        </w:rPr>
        <w:t>nghiệp vụ tín dụng và nghiệp vụ kế toán tại NHTM và tổ chức tín dụng</w:t>
      </w:r>
      <w:r w:rsidRPr="00611333">
        <w:rPr>
          <w:rFonts w:ascii="Times New Roman" w:eastAsia="Times New Roman" w:hAnsi="Times New Roman"/>
          <w:sz w:val="28"/>
          <w:szCs w:val="28"/>
          <w:lang w:val="en-US"/>
        </w:rPr>
        <w:t>, hướng dẫn sinh viên viết báo cáo thực tập, phản hồi kết quả chấm báo cáo cho sinh viên.</w:t>
      </w:r>
    </w:p>
    <w:p w:rsidR="009001C0" w:rsidRPr="00611333" w:rsidRDefault="009001C0" w:rsidP="00F74021">
      <w:pPr>
        <w:spacing w:line="288" w:lineRule="auto"/>
        <w:ind w:firstLine="720"/>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val="en-US" w:eastAsia="vi-VN"/>
        </w:rPr>
        <w:t xml:space="preserve">- Đối với người học: </w:t>
      </w:r>
      <w:r w:rsidRPr="00611333">
        <w:rPr>
          <w:rFonts w:ascii="Times New Roman" w:eastAsia="Times New Roman" w:hAnsi="Times New Roman"/>
          <w:sz w:val="28"/>
          <w:szCs w:val="28"/>
          <w:lang w:val="en-US"/>
        </w:rPr>
        <w:t>Sinh viên tham gia thực tập tốt nghiệp nghiêm túc, thực hiện tốt nội quy, quy định nơi thực tập, tập trung nghiên cứu  tài liệu thực tế và viết báo cáo theo sự hướng dẫn của giáo viên. Sinh viên cần hoàn thành các yêu cầu, nhiệm vụ của đơn vị thực tập và giáo viên giao.</w:t>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3. Những trọng tâm cần chú ý:</w:t>
      </w:r>
    </w:p>
    <w:p w:rsidR="009001C0" w:rsidRPr="00611333" w:rsidRDefault="009001C0"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Thu thập và xử lý số liệu về nghiệp vụ tín dụng ngắn hạn</w:t>
      </w:r>
      <w:r w:rsidRPr="00611333">
        <w:rPr>
          <w:rFonts w:ascii="Times New Roman" w:eastAsia="Times New Roman" w:hAnsi="Times New Roman"/>
          <w:sz w:val="28"/>
          <w:szCs w:val="28"/>
          <w:lang w:val="en-US" w:eastAsia="vi-VN"/>
        </w:rPr>
        <w:t>.</w:t>
      </w:r>
    </w:p>
    <w:p w:rsidR="009001C0" w:rsidRPr="00611333" w:rsidRDefault="009001C0"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Thu thập và xử lý số liệu về nghiệp vụ tín dụng trung và dài hạn</w:t>
      </w:r>
      <w:r w:rsidRPr="00611333">
        <w:rPr>
          <w:rFonts w:ascii="Times New Roman" w:eastAsia="Times New Roman" w:hAnsi="Times New Roman"/>
          <w:sz w:val="28"/>
          <w:szCs w:val="28"/>
          <w:lang w:val="en-US" w:eastAsia="vi-VN"/>
        </w:rPr>
        <w:t>.</w:t>
      </w:r>
    </w:p>
    <w:p w:rsidR="009001C0" w:rsidRPr="00611333" w:rsidRDefault="009001C0" w:rsidP="00F74021">
      <w:pPr>
        <w:spacing w:line="288" w:lineRule="auto"/>
        <w:jc w:val="both"/>
        <w:rPr>
          <w:rFonts w:ascii="Times New Roman" w:eastAsia="Times New Roman" w:hAnsi="Times New Roman"/>
          <w:sz w:val="28"/>
          <w:szCs w:val="28"/>
          <w:lang w:val="en-US" w:eastAsia="vi-VN"/>
        </w:rPr>
      </w:pPr>
      <w:r w:rsidRPr="00611333">
        <w:rPr>
          <w:rFonts w:ascii="Times New Roman" w:eastAsia="Times New Roman" w:hAnsi="Times New Roman"/>
          <w:sz w:val="28"/>
          <w:szCs w:val="28"/>
          <w:lang w:eastAsia="vi-VN"/>
        </w:rPr>
        <w:tab/>
        <w:t>- Thu thập và xử lý số liệu về nghiệp vụ kế toán</w:t>
      </w:r>
      <w:r w:rsidRPr="00611333">
        <w:rPr>
          <w:rFonts w:ascii="Times New Roman" w:eastAsia="Times New Roman" w:hAnsi="Times New Roman"/>
          <w:sz w:val="28"/>
          <w:szCs w:val="28"/>
          <w:lang w:val="en-US" w:eastAsia="vi-VN"/>
        </w:rPr>
        <w:t>.</w:t>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4. Tài liệu tham khảo</w:t>
      </w:r>
      <w:r w:rsidRPr="00611333">
        <w:rPr>
          <w:rFonts w:ascii="Times New Roman" w:eastAsia="Times New Roman" w:hAnsi="Times New Roman"/>
          <w:sz w:val="28"/>
          <w:szCs w:val="28"/>
          <w:lang w:eastAsia="vi-VN"/>
        </w:rPr>
        <w:tab/>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 xml:space="preserve">- Quốc hội, </w:t>
      </w:r>
      <w:r w:rsidRPr="00611333">
        <w:rPr>
          <w:rFonts w:ascii="Times New Roman" w:eastAsia="Times New Roman" w:hAnsi="Times New Roman"/>
          <w:i/>
          <w:sz w:val="28"/>
          <w:szCs w:val="28"/>
          <w:lang w:eastAsia="vi-VN"/>
        </w:rPr>
        <w:t>Luật số 47/2010/QH12</w:t>
      </w:r>
      <w:r w:rsidR="000D6813">
        <w:rPr>
          <w:rFonts w:ascii="Times New Roman" w:eastAsia="Times New Roman" w:hAnsi="Times New Roman"/>
          <w:i/>
          <w:sz w:val="28"/>
          <w:szCs w:val="28"/>
          <w:lang w:val="en-US" w:eastAsia="vi-VN"/>
        </w:rPr>
        <w:t xml:space="preserve">ban hành </w:t>
      </w:r>
      <w:r w:rsidRPr="00611333">
        <w:rPr>
          <w:rFonts w:ascii="Times New Roman" w:eastAsia="Times New Roman" w:hAnsi="Times New Roman"/>
          <w:i/>
          <w:sz w:val="28"/>
          <w:szCs w:val="28"/>
          <w:lang w:eastAsia="vi-VN"/>
        </w:rPr>
        <w:t>ngày 16/06/2010, Luật các Tổ chức tín dụng.</w:t>
      </w:r>
      <w:r w:rsidRPr="00611333">
        <w:rPr>
          <w:rFonts w:ascii="Times New Roman" w:eastAsia="Times New Roman" w:hAnsi="Times New Roman"/>
          <w:sz w:val="28"/>
          <w:szCs w:val="28"/>
          <w:lang w:eastAsia="vi-VN"/>
        </w:rPr>
        <w:tab/>
      </w:r>
    </w:p>
    <w:p w:rsidR="009001C0" w:rsidRPr="00611333" w:rsidRDefault="009001C0" w:rsidP="00F74021">
      <w:pPr>
        <w:spacing w:line="288" w:lineRule="auto"/>
        <w:jc w:val="both"/>
        <w:rPr>
          <w:rFonts w:ascii="Times New Roman" w:eastAsia="Times New Roman" w:hAnsi="Times New Roman"/>
          <w:i/>
          <w:sz w:val="28"/>
          <w:szCs w:val="28"/>
          <w:lang w:eastAsia="vi-VN"/>
        </w:rPr>
      </w:pPr>
      <w:r w:rsidRPr="00611333">
        <w:rPr>
          <w:rFonts w:ascii="Times New Roman" w:eastAsia="Times New Roman" w:hAnsi="Times New Roman"/>
          <w:sz w:val="28"/>
          <w:szCs w:val="28"/>
          <w:lang w:eastAsia="vi-VN"/>
        </w:rPr>
        <w:tab/>
        <w:t xml:space="preserve">- Ngân hàng Nhà nước Việt Nam, số 39/2016/TT-NHNN </w:t>
      </w:r>
      <w:r w:rsidRPr="00611333">
        <w:rPr>
          <w:rFonts w:ascii="Times New Roman" w:eastAsia="Times New Roman" w:hAnsi="Times New Roman"/>
          <w:i/>
          <w:sz w:val="28"/>
          <w:szCs w:val="28"/>
          <w:lang w:eastAsia="vi-VN"/>
        </w:rPr>
        <w:t>Quy định về hoạt động cho vay của các TCTD, chi nhánh ngân hàng nước ngoài đối với khách hàng.</w:t>
      </w:r>
    </w:p>
    <w:p w:rsidR="009001C0" w:rsidRPr="00611333" w:rsidRDefault="009001C0" w:rsidP="00F74021">
      <w:pPr>
        <w:spacing w:line="288" w:lineRule="auto"/>
        <w:jc w:val="both"/>
        <w:rPr>
          <w:rFonts w:ascii="Times New Roman" w:eastAsia="Times New Roman" w:hAnsi="Times New Roman"/>
          <w:sz w:val="28"/>
          <w:szCs w:val="28"/>
          <w:lang w:eastAsia="vi-VN"/>
        </w:rPr>
      </w:pPr>
      <w:r w:rsidRPr="00611333">
        <w:rPr>
          <w:rFonts w:ascii="Times New Roman" w:eastAsia="Times New Roman" w:hAnsi="Times New Roman"/>
          <w:sz w:val="28"/>
          <w:szCs w:val="28"/>
          <w:lang w:eastAsia="vi-VN"/>
        </w:rPr>
        <w:tab/>
        <w:t>5. Ghi chú và giải thích (nếu có).</w:t>
      </w:r>
    </w:p>
    <w:p w:rsidR="00B01945" w:rsidRPr="00611333" w:rsidRDefault="00B01945" w:rsidP="00F74021">
      <w:pPr>
        <w:spacing w:line="288" w:lineRule="auto"/>
        <w:ind w:firstLine="709"/>
        <w:jc w:val="both"/>
        <w:rPr>
          <w:rFonts w:ascii="Times New Roman" w:hAnsi="Times New Roman"/>
          <w:sz w:val="28"/>
          <w:szCs w:val="28"/>
          <w:lang w:val="en-US"/>
        </w:rPr>
      </w:pPr>
    </w:p>
    <w:p w:rsidR="00B01945" w:rsidRPr="00611333" w:rsidRDefault="00B01945" w:rsidP="00F74021">
      <w:pPr>
        <w:spacing w:line="288" w:lineRule="auto"/>
        <w:jc w:val="both"/>
        <w:rPr>
          <w:rFonts w:ascii="Times New Roman" w:hAnsi="Times New Roman"/>
          <w:sz w:val="28"/>
          <w:szCs w:val="28"/>
          <w:lang w:val="en-US"/>
        </w:rPr>
      </w:pPr>
    </w:p>
    <w:p w:rsidR="00902A88" w:rsidRDefault="00902A88">
      <w:pPr>
        <w:spacing w:after="160" w:line="259" w:lineRule="auto"/>
        <w:rPr>
          <w:rFonts w:ascii="Times New Roman" w:hAnsi="Times New Roman"/>
          <w:sz w:val="28"/>
          <w:szCs w:val="28"/>
          <w:lang w:val="en-US"/>
        </w:rPr>
      </w:pPr>
      <w:r>
        <w:rPr>
          <w:rFonts w:ascii="Times New Roman" w:hAnsi="Times New Roman"/>
          <w:sz w:val="28"/>
          <w:szCs w:val="28"/>
          <w:lang w:val="en-US"/>
        </w:rPr>
        <w:br w:type="page"/>
      </w:r>
    </w:p>
    <w:p w:rsidR="00902A88" w:rsidRDefault="00902A88" w:rsidP="00F74021">
      <w:pPr>
        <w:spacing w:line="288" w:lineRule="auto"/>
        <w:rPr>
          <w:rFonts w:ascii="Times New Roman" w:hAnsi="Times New Roman"/>
          <w:sz w:val="28"/>
          <w:szCs w:val="28"/>
          <w:lang w:val="en-US"/>
        </w:rPr>
        <w:sectPr w:rsidR="00902A88" w:rsidSect="008B1202">
          <w:pgSz w:w="11906" w:h="16838" w:code="9"/>
          <w:pgMar w:top="1134" w:right="1134" w:bottom="1134" w:left="1701"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786"/>
      </w:tblGrid>
      <w:tr w:rsidR="00902A88" w:rsidRPr="00902A88" w:rsidTr="00902A88">
        <w:tc>
          <w:tcPr>
            <w:tcW w:w="14786" w:type="dxa"/>
          </w:tcPr>
          <w:p w:rsidR="00902A88" w:rsidRPr="00902A88" w:rsidRDefault="00902A88" w:rsidP="0076442E">
            <w:pPr>
              <w:jc w:val="center"/>
              <w:rPr>
                <w:rFonts w:ascii="Times New Roman" w:hAnsi="Times New Roman"/>
                <w:b/>
                <w:bCs/>
                <w:spacing w:val="-10"/>
                <w:lang w:val="en-US"/>
              </w:rPr>
            </w:pPr>
            <w:r w:rsidRPr="00902A88">
              <w:rPr>
                <w:rFonts w:ascii="Times New Roman" w:hAnsi="Times New Roman"/>
                <w:b/>
                <w:bCs/>
                <w:spacing w:val="-10"/>
                <w:lang w:val="en-US"/>
              </w:rPr>
              <w:lastRenderedPageBreak/>
              <w:t>SƠ ĐỒ MỐI LIÊN HỆ VÀ TIẾN TRÌNH ĐÀO TẠO CÁC MÔN HỌC, MÔ ĐUN TRONG CHƯƠNG TRÌNH ĐÀO TẠO</w:t>
            </w:r>
          </w:p>
          <w:p w:rsidR="00902A88" w:rsidRPr="00902A88" w:rsidRDefault="00902A88" w:rsidP="0076442E">
            <w:pPr>
              <w:rPr>
                <w:rFonts w:ascii="Times New Roman" w:hAnsi="Times New Roman"/>
                <w:b/>
                <w:bCs/>
                <w:lang w:val="en-US"/>
              </w:rPr>
            </w:pPr>
            <w:r w:rsidRPr="00902A88">
              <w:rPr>
                <w:rFonts w:ascii="Times New Roman" w:hAnsi="Times New Roman"/>
                <w:b/>
                <w:bCs/>
                <w:lang w:val="en-US"/>
              </w:rPr>
              <w:t>Tên nghề: Tài chính - Ngân hàng (2,5 năm)</w:t>
            </w:r>
          </w:p>
          <w:p w:rsidR="00902A88" w:rsidRPr="00902A88" w:rsidRDefault="00902A88" w:rsidP="0076442E">
            <w:pPr>
              <w:rPr>
                <w:rFonts w:ascii="Times New Roman" w:hAnsi="Times New Roman"/>
                <w:b/>
                <w:bCs/>
                <w:lang w:val="en-US"/>
              </w:rPr>
            </w:pPr>
            <w:r w:rsidRPr="00902A88">
              <w:rPr>
                <w:rFonts w:ascii="Times New Roman" w:hAnsi="Times New Roman"/>
                <w:b/>
                <w:bCs/>
                <w:lang w:val="en-US"/>
              </w:rPr>
              <w:t>Mã nghề: 6340202</w:t>
            </w:r>
          </w:p>
        </w:tc>
      </w:tr>
    </w:tbl>
    <w:p w:rsidR="00B01945" w:rsidRPr="00611333" w:rsidRDefault="00902A88" w:rsidP="00F74021">
      <w:pPr>
        <w:spacing w:line="288" w:lineRule="auto"/>
        <w:rPr>
          <w:rFonts w:ascii="Times New Roman" w:hAnsi="Times New Roman"/>
          <w:sz w:val="28"/>
          <w:szCs w:val="28"/>
          <w:lang w:val="en-US"/>
        </w:rPr>
      </w:pPr>
      <w:r>
        <w:rPr>
          <w:noProof/>
          <w:lang w:val="en-US"/>
        </w:rPr>
      </w:r>
      <w:r>
        <w:rPr>
          <w:lang w:val="en-US"/>
        </w:rPr>
        <w:pict>
          <v:group id="_x0000_s1026" editas="canvas" style="width:763.55pt;height:433.7pt;mso-position-horizontal-relative:char;mso-position-vertical-relative:line" coordorigin="1418,2701" coordsize="15271,867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418;top:2701;width:15271;height:8674" o:preferrelative="f">
              <v:fill o:detectmouseclick="t"/>
              <v:path o:extrusionok="t" o:connecttype="none"/>
              <o:lock v:ext="edit" text="t"/>
            </v:shape>
            <v:group id="_x0000_s1028" style="position:absolute;left:1418;top:2758;width:15168;height:8497" coordorigin="1418,2758" coordsize="15168,8497">
              <v:roundrect id="_x0000_s1029" style="position:absolute;left:1568;top:5364;width:2098;height:737;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">
                <v:textbox style="mso-next-textbox:#_x0000_s1029">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Pháp luật</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(2TC)</w:t>
                      </w:r>
                    </w:p>
                  </w:txbxContent>
                </v:textbox>
              </v:roundrect>
              <v:roundrect id="_x0000_s1030" style="position:absolute;left:1499;top:7881;width:2122;height:10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">
                <v:textbox style="mso-next-textbox:#_x0000_s1030">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Giáo dục quốc phòng – An ninh</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(3TC)</w:t>
                      </w:r>
                    </w:p>
                  </w:txbxContent>
                </v:textbox>
              </v:roundrect>
              <v:roundrect id="_x0000_s1031" style="position:absolute;left:1523;top:4422;width:2098;height:737;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">
                <v:textbox style="mso-next-textbox:#_x0000_s1031">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Giáo dục Chính trị</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(4TC)</w:t>
                      </w:r>
                    </w:p>
                  </w:txbxContent>
                </v:textbox>
              </v:roundrect>
              <v:roundrect id="_x0000_s1032" style="position:absolute;left:1523;top:6734;width:2098;height:737;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">
                <v:textbox style="mso-next-textbox:#_x0000_s1032">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Giáo dục thể chất</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(2TC)</w:t>
                      </w:r>
                    </w:p>
                  </w:txbxContent>
                </v:textbox>
              </v:roundrect>
              <v:roundrect id="_x0000_s1033" style="position:absolute;left:1568;top:3535;width:2291;height:567;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" fillcolor="#b8cce4">
                <v:textbox style="mso-next-textbox:#_x0000_s1033">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Các môn học chung</w:t>
                      </w:r>
                    </w:p>
                    <w:p w:rsidR="00902A88" w:rsidRPr="00902A88" w:rsidRDefault="00902A88" w:rsidP="00902A88">
                      <w:pPr>
                        <w:jc w:val="center"/>
                        <w:rPr>
                          <w:rFonts w:ascii="Times New Roman" w:hAnsi="Times New Roman"/>
                          <w:sz w:val="24"/>
                          <w:szCs w:val="24"/>
                        </w:rPr>
                      </w:pPr>
                    </w:p>
                  </w:txbxContent>
                </v:textbox>
              </v:roundrect>
              <v:roundrect id="_x0000_s1034" style="position:absolute;left:4814;top:3514;width:7095;height:567;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" fillcolor="#b8cce4">
                <v:textbox style="mso-next-textbox:#_x0000_s1034">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Các môn học, mô-đun chuyên môn</w:t>
                      </w:r>
                    </w:p>
                    <w:p w:rsidR="00902A88" w:rsidRPr="00902A88" w:rsidRDefault="00902A88" w:rsidP="00902A88">
                      <w:pPr>
                        <w:jc w:val="center"/>
                        <w:rPr>
                          <w:rFonts w:ascii="Times New Roman" w:hAnsi="Times New Roman"/>
                          <w:sz w:val="24"/>
                          <w:szCs w:val="24"/>
                        </w:rPr>
                      </w:pPr>
                    </w:p>
                  </w:txbxContent>
                </v:textbox>
              </v:roundrect>
              <v:roundrect id="_x0000_s1035" style="position:absolute;left:4203;top:10289;width:2250;height:737;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">
                <v:textbox style="mso-next-textbox:#_x0000_s1035">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Tin học</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(3TC)</w:t>
                      </w:r>
                    </w:p>
                  </w:txbxContent>
                </v:textbox>
              </v:roundrect>
              <v:roundrect id="_x0000_s1036" style="position:absolute;left:1577;top:2773;width:2308;height:647" arcsize="10923f">
                <v:textbox style="mso-next-textbox:#_x0000_s1036">
                  <w:txbxContent>
                    <w:p w:rsidR="00902A88" w:rsidRPr="00902A88" w:rsidRDefault="00902A88" w:rsidP="00902A88">
                      <w:pPr>
                        <w:rPr>
                          <w:rFonts w:ascii="Times New Roman" w:hAnsi="Times New Roman"/>
                          <w:sz w:val="24"/>
                          <w:szCs w:val="24"/>
                          <w:lang w:val="en-US"/>
                        </w:rPr>
                      </w:pPr>
                      <w:r w:rsidRPr="00902A88">
                        <w:rPr>
                          <w:rFonts w:ascii="Times New Roman" w:hAnsi="Times New Roman"/>
                          <w:sz w:val="24"/>
                          <w:szCs w:val="24"/>
                          <w:lang w:val="en-US"/>
                        </w:rPr>
                        <w:t>Học kỳ 1: 16TC</w:t>
                      </w:r>
                    </w:p>
                  </w:txbxContent>
                </v:textbox>
              </v:roundrect>
              <v:roundrect id="_x0000_s1037" style="position:absolute;left:4380;top:2773;width:2308;height:647" arcsize="10923f">
                <v:textbox style="mso-next-textbox:#_x0000_s1037">
                  <w:txbxContent>
                    <w:p w:rsidR="00902A88" w:rsidRPr="00902A88" w:rsidRDefault="00902A88" w:rsidP="00902A88">
                      <w:pPr>
                        <w:rPr>
                          <w:rFonts w:ascii="Times New Roman" w:hAnsi="Times New Roman"/>
                          <w:sz w:val="24"/>
                          <w:szCs w:val="24"/>
                          <w:lang w:val="en-US"/>
                        </w:rPr>
                      </w:pPr>
                      <w:r w:rsidRPr="00902A88">
                        <w:rPr>
                          <w:rFonts w:ascii="Times New Roman" w:hAnsi="Times New Roman"/>
                          <w:sz w:val="24"/>
                          <w:szCs w:val="24"/>
                          <w:lang w:val="en-US"/>
                        </w:rPr>
                        <w:t>Học kỳ 2: 17TC</w:t>
                      </w:r>
                    </w:p>
                  </w:txbxContent>
                </v:textbox>
              </v:roundrect>
              <v:roundrect id="_x0000_s1038" style="position:absolute;left:7098;top:2758;width:2308;height:647" arcsize="10923f">
                <v:textbox style="mso-next-textbox:#_x0000_s1038">
                  <w:txbxContent>
                    <w:p w:rsidR="00902A88" w:rsidRPr="00902A88" w:rsidRDefault="00902A88" w:rsidP="00902A88">
                      <w:pPr>
                        <w:rPr>
                          <w:rFonts w:ascii="Times New Roman" w:hAnsi="Times New Roman"/>
                          <w:sz w:val="24"/>
                          <w:szCs w:val="24"/>
                          <w:lang w:val="en-US"/>
                        </w:rPr>
                      </w:pPr>
                      <w:r w:rsidRPr="00902A88">
                        <w:rPr>
                          <w:rFonts w:ascii="Times New Roman" w:hAnsi="Times New Roman"/>
                          <w:sz w:val="24"/>
                          <w:szCs w:val="24"/>
                          <w:lang w:val="en-US"/>
                        </w:rPr>
                        <w:t>Học kỳ 3: 17TC</w:t>
                      </w:r>
                    </w:p>
                  </w:txbxContent>
                </v:textbox>
              </v:roundrect>
              <v:roundrect id="_x0000_s1039" style="position:absolute;left:9908;top:2773;width:2308;height:647" arcsize="10923f">
                <v:textbox style="mso-next-textbox:#_x0000_s1039">
                  <w:txbxContent>
                    <w:p w:rsidR="00902A88" w:rsidRPr="00902A88" w:rsidRDefault="00902A88" w:rsidP="00902A88">
                      <w:pPr>
                        <w:rPr>
                          <w:rFonts w:ascii="Times New Roman" w:hAnsi="Times New Roman"/>
                          <w:sz w:val="24"/>
                          <w:szCs w:val="24"/>
                          <w:lang w:val="en-US"/>
                        </w:rPr>
                      </w:pPr>
                      <w:r w:rsidRPr="00902A88">
                        <w:rPr>
                          <w:rFonts w:ascii="Times New Roman" w:hAnsi="Times New Roman"/>
                          <w:sz w:val="24"/>
                          <w:szCs w:val="24"/>
                          <w:lang w:val="en-US"/>
                        </w:rPr>
                        <w:t>Học kỳ 4: 17TC</w:t>
                      </w:r>
                    </w:p>
                  </w:txbxContent>
                </v:textbox>
              </v:roundrect>
              <v:roundrect id="_x0000_s1040" style="position:absolute;left:4185;top:4224;width:2268;height:564;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">
                <v:textbox style="mso-next-textbox:#_x0000_s1040">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Kinh tế vĩ mô (2TC)</w:t>
                      </w:r>
                    </w:p>
                    <w:p w:rsidR="00902A88" w:rsidRPr="00902A88" w:rsidRDefault="00902A88" w:rsidP="00902A88">
                      <w:pPr>
                        <w:rPr>
                          <w:rFonts w:ascii="Times New Roman" w:hAnsi="Times New Roman"/>
                          <w:sz w:val="24"/>
                          <w:szCs w:val="24"/>
                        </w:rPr>
                      </w:pPr>
                    </w:p>
                  </w:txbxContent>
                </v:textbox>
              </v:roundrect>
              <v:roundrect id="_x0000_s1041" style="position:absolute;left:4185;top:4924;width:2268;height:567;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">
                <v:textbox style="mso-next-textbox:#_x0000_s1041">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Luật kinh tế (2TC)</w:t>
                      </w:r>
                    </w:p>
                    <w:p w:rsidR="00902A88" w:rsidRPr="00902A88" w:rsidRDefault="00902A88" w:rsidP="00902A88">
                      <w:pPr>
                        <w:rPr>
                          <w:rFonts w:ascii="Times New Roman" w:hAnsi="Times New Roman"/>
                          <w:sz w:val="24"/>
                          <w:szCs w:val="24"/>
                        </w:rPr>
                      </w:pPr>
                    </w:p>
                  </w:txbxContent>
                </v:textbox>
              </v:roundrect>
              <v:roundrect id="_x0000_s1042" style="position:absolute;left:4140;top:5612;width:2268;height:737;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">
                <v:textbox style="mso-next-textbox:#_x0000_s1042">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Nguyên lý kế toán</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(2TC)</w:t>
                      </w:r>
                    </w:p>
                  </w:txbxContent>
                </v:textbox>
              </v:roundrect>
              <v:roundrect id="_x0000_s1043" style="position:absolute;left:6984;top:4471;width:2268;height:737;flip:y;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">
                <v:textbox style="mso-next-textbox:#_x0000_s1043">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Lý thuyết Tài chính</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(2TC)</w:t>
                      </w:r>
                    </w:p>
                  </w:txbxContent>
                </v:textbox>
              </v:roundrect>
              <v:roundrect id="_x0000_s1044" style="position:absolute;left:4125;top:6481;width:2268;height:737;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">
                <v:textbox style="mso-next-textbox:#_x0000_s1044">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Tiền tệ ngân hàng</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(2TC)</w:t>
                      </w:r>
                    </w:p>
                  </w:txbxContent>
                </v:textbox>
              </v:roundrect>
              <v:roundrect id="_x0000_s1045" style="position:absolute;left:4140;top:7539;width:2268;height:737;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">
                <v:textbox style="mso-next-textbox:#_x0000_s1045">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Marketing căn bản</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(2TC)</w:t>
                      </w:r>
                    </w:p>
                    <w:p w:rsidR="00902A88" w:rsidRPr="00902A88" w:rsidRDefault="00902A88" w:rsidP="00902A88">
                      <w:pPr>
                        <w:rPr>
                          <w:rFonts w:ascii="Times New Roman" w:hAnsi="Times New Roman"/>
                          <w:sz w:val="24"/>
                          <w:szCs w:val="24"/>
                        </w:rPr>
                      </w:pPr>
                    </w:p>
                  </w:txbxContent>
                </v:textbox>
              </v:roundrect>
              <v:roundrect id="_x0000_s1046" style="position:absolute;left:1595;top:9449;width:2098;height:737;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">
                <v:textbox style="mso-next-textbox:#_x0000_s1046">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Tiếng anh</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(5TC)</w:t>
                      </w:r>
                    </w:p>
                  </w:txbxContent>
                </v:textbox>
              </v:roundrect>
              <v:roundrect id="_x0000_s1047" style="position:absolute;left:7041;top:5612;width:2211;height:737;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">
                <v:textbox style="mso-next-textbox:#_x0000_s1047">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 xml:space="preserve">Kế toán DN </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(4TC)</w:t>
                      </w:r>
                    </w:p>
                    <w:p w:rsidR="00902A88" w:rsidRPr="00902A88" w:rsidRDefault="00902A88" w:rsidP="00902A88">
                      <w:pPr>
                        <w:rPr>
                          <w:rFonts w:ascii="Times New Roman" w:hAnsi="Times New Roman"/>
                          <w:sz w:val="24"/>
                          <w:szCs w:val="24"/>
                        </w:rPr>
                      </w:pPr>
                    </w:p>
                  </w:txbxContent>
                </v:textbox>
              </v:roundrect>
              <v:roundrect id="_x0000_s1048" style="position:absolute;left:7098;top:6614;width:2211;height:737;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">
                <v:textbox style="mso-next-textbox:#_x0000_s1048">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Nghiệp vụ NHTM1</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(4TC)</w:t>
                      </w:r>
                    </w:p>
                  </w:txbxContent>
                </v:textbox>
              </v:roundrect>
              <v:roundrect id="_x0000_s1049" style="position:absolute;left:7135;top:8712;width:2211;height:737;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">
                <v:textbox style="mso-next-textbox:#_x0000_s1049">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Tài chính quốc tế</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(2TC)</w:t>
                      </w:r>
                    </w:p>
                  </w:txbxContent>
                </v:textbox>
              </v:roundrect>
              <v:roundrect id="_x0000_s1050" style="position:absolute;left:9851;top:5582;width:2211;height:737;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">
                <v:textbox style="mso-next-textbox:#_x0000_s1050">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Nghiệp vụ NHTƯ</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(3TC)</w:t>
                      </w:r>
                    </w:p>
                  </w:txbxContent>
                </v:textbox>
              </v:roundrect>
              <v:roundrect id="_x0000_s1051" style="position:absolute;left:9837;top:8799;width:2268;height:737;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">
                <v:textbox style="mso-next-textbox:#_x0000_s1051">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Phân tích TCDN</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(3TC)</w:t>
                      </w:r>
                    </w:p>
                    <w:p w:rsidR="00902A88" w:rsidRPr="00902A88" w:rsidRDefault="00902A88" w:rsidP="00902A88">
                      <w:pPr>
                        <w:jc w:val="center"/>
                        <w:rPr>
                          <w:rFonts w:ascii="Times New Roman" w:hAnsi="Times New Roman"/>
                          <w:sz w:val="24"/>
                          <w:szCs w:val="24"/>
                        </w:rPr>
                      </w:pPr>
                    </w:p>
                  </w:txbxContent>
                </v:textbox>
              </v:roundrect>
              <v:roundrect id="_x0000_s1052" style="position:absolute;left:7098;top:7716;width:2211;height:737;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">
                <v:textbox style="mso-next-textbox:#_x0000_s1052">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Nghiệp vụ NHTM2</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(3TC)</w:t>
                      </w:r>
                    </w:p>
                    <w:p w:rsidR="00902A88" w:rsidRPr="00902A88" w:rsidRDefault="00902A88" w:rsidP="00902A88">
                      <w:pPr>
                        <w:rPr>
                          <w:rFonts w:ascii="Times New Roman" w:hAnsi="Times New Roman"/>
                          <w:sz w:val="24"/>
                          <w:szCs w:val="24"/>
                        </w:rPr>
                      </w:pPr>
                    </w:p>
                  </w:txbxContent>
                </v:textbox>
              </v:roundrect>
              <v:roundrect id="_x0000_s1053" style="position:absolute;left:12839;top:8062;width:2041;height:737;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">
                <v:textbox style="mso-next-textbox:#_x0000_s1053">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Thực tập cơ sở (4TC)</w:t>
                      </w:r>
                    </w:p>
                  </w:txbxContent>
                </v:textbox>
              </v:roundrect>
              <v:roundrect id="_x0000_s1054" style="position:absolute;left:9851;top:6734;width:2211;height:737;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">
                <v:textbox style="mso-next-textbox:#_x0000_s1054">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Kế toán NHTM1</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(4TC)</w:t>
                      </w:r>
                    </w:p>
                  </w:txbxContent>
                </v:textbox>
              </v:roundrect>
              <v:roundrect id="_x0000_s1055" style="position:absolute;left:9863;top:7881;width:2211;height:737;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">
                <v:textbox style="mso-next-textbox:#_x0000_s1055">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Kế toán NHTM2</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(3TC)</w:t>
                      </w:r>
                    </w:p>
                  </w:txbxContent>
                </v:textbox>
              </v:roundrect>
              <v:roundrect id="_x0000_s1056" style="position:absolute;left:7116;top:9782;width:2211;height:737;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">
                <v:textbox style="mso-next-textbox:#_x0000_s1056">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Thẩm định DAĐT</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(2TC)</w:t>
                      </w:r>
                    </w:p>
                  </w:txbxContent>
                </v:textbox>
              </v:roundrect>
              <v:roundrect id="_x0000_s1057" style="position:absolute;left:12656;top:2758;width:2308;height:647" arcsize="10923f">
                <v:textbox style="mso-next-textbox:#_x0000_s1057">
                  <w:txbxContent>
                    <w:p w:rsidR="00902A88" w:rsidRPr="00902A88" w:rsidRDefault="00902A88" w:rsidP="00902A88">
                      <w:pPr>
                        <w:rPr>
                          <w:rFonts w:ascii="Times New Roman" w:hAnsi="Times New Roman"/>
                          <w:sz w:val="24"/>
                          <w:szCs w:val="24"/>
                          <w:lang w:val="en-US"/>
                        </w:rPr>
                      </w:pPr>
                      <w:r w:rsidRPr="00902A88">
                        <w:rPr>
                          <w:rFonts w:ascii="Times New Roman" w:hAnsi="Times New Roman"/>
                          <w:sz w:val="24"/>
                          <w:szCs w:val="24"/>
                          <w:lang w:val="en-US"/>
                        </w:rPr>
                        <w:t>Học kỳ 5: 13TC</w:t>
                      </w:r>
                    </w:p>
                  </w:txbxContent>
                </v:textbox>
              </v:roundrect>
              <v:roundrect id="_x0000_s1058" style="position:absolute;left:12731;top:5895;width:2041;height:737;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">
                <v:textbox style="mso-next-textbox:#_x0000_s1058">
                  <w:txbxContent>
                    <w:p w:rsidR="00902A88" w:rsidRPr="00902A88" w:rsidRDefault="00902A88" w:rsidP="00902A88">
                      <w:pPr>
                        <w:jc w:val="center"/>
                        <w:rPr>
                          <w:rFonts w:ascii="Times New Roman" w:hAnsi="Times New Roman"/>
                          <w:color w:val="FF0000"/>
                          <w:sz w:val="24"/>
                          <w:szCs w:val="24"/>
                          <w:lang w:val="en-US"/>
                        </w:rPr>
                      </w:pPr>
                      <w:r w:rsidRPr="00902A88">
                        <w:rPr>
                          <w:rFonts w:ascii="Times New Roman" w:hAnsi="Times New Roman"/>
                          <w:color w:val="FF0000"/>
                          <w:sz w:val="24"/>
                          <w:szCs w:val="24"/>
                          <w:lang w:val="en-US"/>
                        </w:rPr>
                        <w:t>Định giá tài sản</w:t>
                      </w:r>
                    </w:p>
                    <w:p w:rsidR="00902A88" w:rsidRPr="00902A88" w:rsidRDefault="00902A88" w:rsidP="00902A88">
                      <w:pPr>
                        <w:jc w:val="center"/>
                        <w:rPr>
                          <w:rFonts w:ascii="Times New Roman" w:hAnsi="Times New Roman"/>
                          <w:color w:val="FF0000"/>
                          <w:sz w:val="24"/>
                          <w:szCs w:val="24"/>
                          <w:lang w:val="en-US"/>
                        </w:rPr>
                      </w:pPr>
                      <w:r w:rsidRPr="00902A88">
                        <w:rPr>
                          <w:rFonts w:ascii="Times New Roman" w:hAnsi="Times New Roman"/>
                          <w:color w:val="FF0000"/>
                          <w:sz w:val="24"/>
                          <w:szCs w:val="24"/>
                          <w:lang w:val="en-US"/>
                        </w:rPr>
                        <w:t>(2TC)</w:t>
                      </w:r>
                    </w:p>
                  </w:txbxContent>
                </v:textbox>
              </v:roundrect>
              <v:roundrect id="_x0000_s1059" style="position:absolute;left:9819;top:9782;width:2243;height:794;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">
                <v:textbox style="mso-next-textbox:#_x0000_s1059">
                  <w:txbxContent>
                    <w:p w:rsidR="00902A88" w:rsidRPr="00902A88" w:rsidRDefault="00902A88" w:rsidP="00902A88">
                      <w:pPr>
                        <w:jc w:val="center"/>
                        <w:rPr>
                          <w:rFonts w:ascii="Times New Roman" w:hAnsi="Times New Roman"/>
                          <w:color w:val="FF0000"/>
                          <w:sz w:val="24"/>
                          <w:szCs w:val="24"/>
                          <w:lang w:val="en-US"/>
                        </w:rPr>
                      </w:pPr>
                      <w:r w:rsidRPr="00902A88">
                        <w:rPr>
                          <w:rFonts w:ascii="Times New Roman" w:hAnsi="Times New Roman"/>
                          <w:color w:val="FF0000"/>
                          <w:sz w:val="24"/>
                          <w:szCs w:val="24"/>
                          <w:lang w:val="en-US"/>
                        </w:rPr>
                        <w:t>Thị trường chứng khoán (2TC)</w:t>
                      </w:r>
                    </w:p>
                    <w:p w:rsidR="00902A88" w:rsidRPr="00902A88" w:rsidRDefault="00902A88" w:rsidP="00902A88">
                      <w:pPr>
                        <w:rPr>
                          <w:rFonts w:ascii="Times New Roman" w:hAnsi="Times New Roman"/>
                          <w:color w:val="FF0000"/>
                          <w:sz w:val="24"/>
                          <w:szCs w:val="24"/>
                        </w:rPr>
                      </w:pPr>
                    </w:p>
                  </w:txbxContent>
                </v:textbox>
              </v:roundrect>
              <v:roundrect id="_x0000_s1060" style="position:absolute;left:9837;top:4422;width:2041;height:737;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">
                <v:textbox style="mso-next-textbox:#_x0000_s1060">
                  <w:txbxContent>
                    <w:p w:rsidR="00902A88" w:rsidRPr="00902A88" w:rsidRDefault="00902A88" w:rsidP="00902A88">
                      <w:pPr>
                        <w:jc w:val="center"/>
                        <w:rPr>
                          <w:rFonts w:ascii="Times New Roman" w:hAnsi="Times New Roman"/>
                          <w:color w:val="FF0000"/>
                          <w:sz w:val="24"/>
                          <w:szCs w:val="24"/>
                          <w:lang w:val="en-US"/>
                        </w:rPr>
                      </w:pPr>
                      <w:r w:rsidRPr="00902A88">
                        <w:rPr>
                          <w:rFonts w:ascii="Times New Roman" w:hAnsi="Times New Roman"/>
                          <w:color w:val="FF0000"/>
                          <w:sz w:val="24"/>
                          <w:szCs w:val="24"/>
                          <w:lang w:val="en-US"/>
                        </w:rPr>
                        <w:t>Bảo hiểm</w:t>
                      </w:r>
                    </w:p>
                    <w:p w:rsidR="00902A88" w:rsidRPr="00902A88" w:rsidRDefault="00902A88" w:rsidP="00902A88">
                      <w:pPr>
                        <w:jc w:val="center"/>
                        <w:rPr>
                          <w:rFonts w:ascii="Times New Roman" w:hAnsi="Times New Roman"/>
                          <w:color w:val="FF0000"/>
                          <w:sz w:val="24"/>
                          <w:szCs w:val="24"/>
                          <w:lang w:val="en-US"/>
                        </w:rPr>
                      </w:pPr>
                      <w:r w:rsidRPr="00902A88">
                        <w:rPr>
                          <w:rFonts w:ascii="Times New Roman" w:hAnsi="Times New Roman"/>
                          <w:color w:val="FF0000"/>
                          <w:sz w:val="24"/>
                          <w:szCs w:val="24"/>
                          <w:lang w:val="en-US"/>
                        </w:rPr>
                        <w:t>(2TC)</w:t>
                      </w:r>
                    </w:p>
                  </w:txbxContent>
                </v:textbox>
              </v:roundrect>
              <v:roundrect id="_x0000_s1061" style="position:absolute;left:12611;top:3535;width:2381;height:567;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" fillcolor="#b8cce4">
                <v:textbox style="mso-next-textbox:#_x0000_s1061">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Các môn học tự chọn</w:t>
                      </w:r>
                    </w:p>
                    <w:p w:rsidR="00902A88" w:rsidRPr="00902A88" w:rsidRDefault="00902A88" w:rsidP="00902A88">
                      <w:pPr>
                        <w:jc w:val="center"/>
                        <w:rPr>
                          <w:rFonts w:ascii="Times New Roman" w:hAnsi="Times New Roman"/>
                          <w:sz w:val="24"/>
                          <w:szCs w:val="24"/>
                        </w:rPr>
                      </w:pPr>
                    </w:p>
                  </w:txbxContent>
                </v:textbox>
              </v:roundrect>
              <v:shapetype id="_x0000_t32" coordsize="21600,21600" o:spt="32" o:oned="t" path="m,l21600,21600e" filled="f">
                <v:path arrowok="t" fillok="f" o:connecttype="none"/>
                <o:lock v:ext="edit" shapetype="t"/>
              </v:shapetype>
              <v:shape id="_x0000_s1062" type="#_x0000_t32" style="position:absolute;left:3903;top:3801;width:907;height:1;flip:y" o:connectortype="straight" strokeweight="1.5pt">
                <v:stroke endarrow="block"/>
              </v:shape>
              <v:shape id="_x0000_s1063" type="#_x0000_t32" style="position:absolute;left:11913;top:3740;width:737;height:1;flip:y" o:connectortype="straight" strokeweight="1.5pt">
                <v:stroke endarrow="block"/>
              </v:shape>
              <v:shapetype id="_x0000_t33" coordsize="21600,21600" o:spt="33" o:oned="t" path="m,l21600,r,21600e" filled="f">
                <v:stroke joinstyle="miter"/>
                <v:path arrowok="t" fillok="f" o:connecttype="none"/>
                <o:lock v:ext="edit" shapetype="t"/>
              </v:shapetype>
              <v:shape id="_x0000_s1064" type="#_x0000_t33" style="position:absolute;left:14992;top:3819;width:680;height:3005" o:connectortype="elbow" adj="-797222,-30532,-797222" strokeweight="1.5pt">
                <v:stroke endarrow="block"/>
              </v:shape>
              <v:shape id="_x0000_s1065" type="#_x0000_t32" style="position:absolute;left:3666;top:5208;width:519;height:525;flip:y" o:connectortype="straight" strokeweight="1pt">
                <v:stroke endarrow="block"/>
              </v:shape>
              <v:shape id="_x0000_s1066" type="#_x0000_t32" style="position:absolute;left:3621;top:4791;width:564;height:417" o:connectortype="straight" strokeweight="1pt">
                <v:stroke endarrow="block"/>
              </v:shape>
              <v:roundrect id="_x0000_s1067" style="position:absolute;left:12764;top:6974;width:2041;height:737;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">
                <v:textbox style="mso-next-textbox:#_x0000_s1067">
                  <w:txbxContent>
                    <w:p w:rsidR="00902A88" w:rsidRPr="00902A88" w:rsidRDefault="00902A88" w:rsidP="00902A88">
                      <w:pPr>
                        <w:jc w:val="center"/>
                        <w:rPr>
                          <w:rFonts w:ascii="Times New Roman" w:hAnsi="Times New Roman"/>
                          <w:color w:val="FF0000"/>
                          <w:sz w:val="24"/>
                          <w:szCs w:val="24"/>
                          <w:lang w:val="en-US"/>
                        </w:rPr>
                      </w:pPr>
                      <w:r w:rsidRPr="00902A88">
                        <w:rPr>
                          <w:rFonts w:ascii="Times New Roman" w:hAnsi="Times New Roman"/>
                          <w:color w:val="FF0000"/>
                          <w:sz w:val="24"/>
                          <w:szCs w:val="24"/>
                          <w:lang w:val="en-US"/>
                        </w:rPr>
                        <w:t>Toán tài chính</w:t>
                      </w:r>
                    </w:p>
                    <w:p w:rsidR="00902A88" w:rsidRPr="00902A88" w:rsidRDefault="00902A88" w:rsidP="00902A88">
                      <w:pPr>
                        <w:ind w:left="720" w:hanging="720"/>
                        <w:jc w:val="center"/>
                        <w:rPr>
                          <w:rFonts w:ascii="Times New Roman" w:hAnsi="Times New Roman"/>
                          <w:color w:val="FF0000"/>
                          <w:sz w:val="24"/>
                          <w:szCs w:val="24"/>
                          <w:lang w:val="en-US"/>
                        </w:rPr>
                      </w:pPr>
                      <w:r w:rsidRPr="00902A88">
                        <w:rPr>
                          <w:rFonts w:ascii="Times New Roman" w:hAnsi="Times New Roman"/>
                          <w:color w:val="FF0000"/>
                          <w:sz w:val="24"/>
                          <w:szCs w:val="24"/>
                          <w:lang w:val="en-US"/>
                        </w:rPr>
                        <w:t>(2TC)</w:t>
                      </w:r>
                    </w:p>
                  </w:txbxContent>
                </v:textbox>
              </v:roundrect>
              <v:rect id="_x0000_s1068" style="position:absolute;left:1418;top:4199;width:2441;height:7056" filled="f" strokeweight="1pt">
                <v:stroke dashstyle="dash"/>
                <v:shadow color="#868686"/>
              </v:rect>
              <v:shape id="_x0000_s1069" type="#_x0000_t32" style="position:absolute;left:3693;top:9781;width:510;height:1" o:connectortype="straight">
                <v:stroke endarrow="block"/>
              </v:shape>
              <v:roundrect id="_x0000_s1070" style="position:absolute;left:4203;top:9382;width:2211;height:737;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">
                <v:textbox style="mso-next-textbox:#_x0000_s1070">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T.Anh chuyên ngành</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(2TC)</w:t>
                      </w:r>
                    </w:p>
                  </w:txbxContent>
                </v:textbox>
              </v:roundrect>
              <v:shape id="_x0000_s1071" type="#_x0000_t32" style="position:absolute;left:6414;top:6984;width:680;height:1" o:connectortype="straight">
                <v:stroke endarrow="block"/>
              </v:shape>
              <v:shape id="_x0000_s1072" type="#_x0000_t32" style="position:absolute;left:8182;top:7319;width:3;height:397" o:connectortype="straight">
                <v:stroke endarrow="block"/>
              </v:shape>
              <v:shape id="_x0000_s1073" type="#_x0000_t32" style="position:absolute;left:9309;top:7115;width:510;height:1" o:connectortype="straight">
                <v:stroke endarrow="block"/>
              </v:shape>
              <v:shape id="_x0000_s1074" type="#_x0000_t32" style="position:absolute;left:10954;top:7484;width:3;height:397" o:connectortype="straight">
                <v:stroke endarrow="block"/>
              </v:shape>
              <v:shape id="_x0000_s1075" type="#_x0000_t32" style="position:absolute;left:9327;top:8237;width:510;height:1" o:connectortype="straight">
                <v:stroke endarrow="block"/>
              </v:shape>
              <v:rect id="_x0000_s1076" style="position:absolute;left:4011;top:4117;width:8334;height:7138" filled="f" strokeweight="1pt">
                <v:stroke dashstyle="dash" endcap="round"/>
                <v:shadow color="#868686"/>
              </v:rect>
              <v:rect id="_x0000_s1077" style="position:absolute;left:12611;top:4177;width:2468;height:7030" filled="f" strokeweight="1pt">
                <v:stroke dashstyle="dash"/>
                <v:shadow color="#868686"/>
              </v:rect>
              <v:roundrect id="_x0000_s1078" style="position:absolute;left:15131;top:6869;width:1455;height:17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" strokecolor="#c0504d" strokeweight="2.5pt">
                <v:shadow color="#868686"/>
                <v:textbox style="mso-next-textbox:#_x0000_s1078">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Khóa luận, thực tập. thi tốt nghiệp</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(5TC)</w:t>
                      </w:r>
                    </w:p>
                  </w:txbxContent>
                </v:textbox>
              </v:roundrect>
              <v:roundrect id="_x0000_s1079" style="position:absolute;left:4125;top:8435;width:2268;height:737;flip:y;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">
                <v:textbox style="mso-next-textbox:#_x0000_s1079">
                  <w:txbxContent>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Kinh tế đầu tư</w:t>
                      </w:r>
                    </w:p>
                    <w:p w:rsidR="00902A88" w:rsidRPr="00902A88" w:rsidRDefault="00902A88" w:rsidP="00902A88">
                      <w:pPr>
                        <w:jc w:val="center"/>
                        <w:rPr>
                          <w:rFonts w:ascii="Times New Roman" w:hAnsi="Times New Roman"/>
                          <w:sz w:val="24"/>
                          <w:szCs w:val="24"/>
                          <w:lang w:val="en-US"/>
                        </w:rPr>
                      </w:pPr>
                      <w:r w:rsidRPr="00902A88">
                        <w:rPr>
                          <w:rFonts w:ascii="Times New Roman" w:hAnsi="Times New Roman"/>
                          <w:sz w:val="24"/>
                          <w:szCs w:val="24"/>
                          <w:lang w:val="en-US"/>
                        </w:rPr>
                        <w:t>(2TC)</w:t>
                      </w:r>
                    </w:p>
                  </w:txbxContent>
                </v:textbox>
              </v:roundrect>
              <v:shape id="_x0000_s1080" type="#_x0000_t32" style="position:absolute;left:6414;top:5964;width:680;height:1" o:connectortype="straight">
                <v:stroke endarrow="block"/>
              </v:shape>
            </v:group>
            <w10:wrap type="none"/>
            <w10:anchorlock/>
          </v:group>
        </w:pict>
      </w:r>
    </w:p>
    <w:sectPr w:rsidR="00B01945" w:rsidRPr="00611333" w:rsidSect="00902A88">
      <w:pgSz w:w="16838" w:h="11906" w:orient="landscape" w:code="9"/>
      <w:pgMar w:top="1021" w:right="1134" w:bottom="567" w:left="1134" w:header="567" w:footer="567"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0AFF" w:usb1="00007843" w:usb2="00000001" w:usb3="00000000" w:csb0="000001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E4002EFF" w:usb1="C000247B" w:usb2="00000009" w:usb3="00000000" w:csb0="000001FF" w:csb1="00000000"/>
  </w:font>
  <w:font w:name=".VnTimeH">
    <w:panose1 w:val="020B72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VnArial">
    <w:panose1 w:val="020B7200000000000000"/>
    <w:charset w:val="00"/>
    <w:family w:val="swiss"/>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VNI-Times">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nt356">
    <w:altName w:val="Times New Roman"/>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VnArial NarrowH">
    <w:panose1 w:val="020B7200000000000000"/>
    <w:charset w:val="00"/>
    <w:family w:val="swiss"/>
    <w:pitch w:val="variable"/>
    <w:sig w:usb0="00000003" w:usb1="00000000" w:usb2="00000000" w:usb3="00000000" w:csb0="00000001" w:csb1="00000000"/>
  </w:font>
  <w:font w:name=".VnHelvetInsH">
    <w:altName w:val="Courier New"/>
    <w:panose1 w:val="020B7200000000000000"/>
    <w:charset w:val="00"/>
    <w:family w:val="swiss"/>
    <w:pitch w:val="variable"/>
    <w:sig w:usb0="00000003" w:usb1="00000000" w:usb2="00000000" w:usb3="00000000" w:csb0="00000001" w:csb1="00000000"/>
  </w:font>
  <w:font w:name=".VnAvant">
    <w:altName w:val="Segoe Print"/>
    <w:panose1 w:val="020B7200000000000000"/>
    <w:charset w:val="00"/>
    <w:family w:val="swiss"/>
    <w:pitch w:val="default"/>
    <w:sig w:usb0="00000000"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FFFFF7C"/>
    <w:lvl w:ilvl="0">
      <w:start w:val="1"/>
      <w:numFmt w:val="decimal"/>
      <w:pStyle w:val="ListNumber5"/>
      <w:lvlText w:val="%1."/>
      <w:lvlJc w:val="left"/>
      <w:pPr>
        <w:tabs>
          <w:tab w:val="left" w:pos="1800"/>
        </w:tabs>
        <w:ind w:left="1800" w:hanging="360"/>
      </w:pPr>
      <w:rPr>
        <w:rFonts w:cs="Times New Roman"/>
      </w:rPr>
    </w:lvl>
  </w:abstractNum>
  <w:abstractNum w:abstractNumId="1">
    <w:nsid w:val="FFFFFF89"/>
    <w:multiLevelType w:val="singleLevel"/>
    <w:tmpl w:val="FFFFFF89"/>
    <w:lvl w:ilvl="0">
      <w:start w:val="1"/>
      <w:numFmt w:val="bullet"/>
      <w:pStyle w:val="ListBullet"/>
      <w:lvlText w:val=""/>
      <w:lvlJc w:val="left"/>
      <w:pPr>
        <w:tabs>
          <w:tab w:val="left" w:pos="360"/>
        </w:tabs>
        <w:ind w:left="360" w:hanging="360"/>
      </w:pPr>
      <w:rPr>
        <w:rFonts w:ascii="Times New Roman" w:hAnsi="Times New Roman" w:hint="default"/>
      </w:rPr>
    </w:lvl>
  </w:abstractNum>
  <w:abstractNum w:abstractNumId="2">
    <w:nsid w:val="01413FD1"/>
    <w:multiLevelType w:val="multilevel"/>
    <w:tmpl w:val="01413FD1"/>
    <w:lvl w:ilvl="0">
      <w:start w:val="1"/>
      <w:numFmt w:val="decimal"/>
      <w:lvlText w:val="%1."/>
      <w:lvlJc w:val="left"/>
      <w:pPr>
        <w:ind w:left="928" w:hanging="360"/>
      </w:pPr>
      <w:rPr>
        <w:rFonts w:hint="default"/>
        <w:b w:val="0"/>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
    <w:nsid w:val="0DB33587"/>
    <w:multiLevelType w:val="multilevel"/>
    <w:tmpl w:val="0DB3358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5D66E7E"/>
    <w:multiLevelType w:val="multilevel"/>
    <w:tmpl w:val="15D66E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221F453"/>
    <w:multiLevelType w:val="singleLevel"/>
    <w:tmpl w:val="2221F453"/>
    <w:lvl w:ilvl="0">
      <w:start w:val="1"/>
      <w:numFmt w:val="decimal"/>
      <w:suff w:val="space"/>
      <w:lvlText w:val="%1."/>
      <w:lvlJc w:val="left"/>
    </w:lvl>
  </w:abstractNum>
  <w:abstractNum w:abstractNumId="8">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45215AE"/>
    <w:multiLevelType w:val="multilevel"/>
    <w:tmpl w:val="245215AE"/>
    <w:lvl w:ilvl="0">
      <w:numFmt w:val="bullet"/>
      <w:lvlText w:val="-"/>
      <w:lvlJc w:val="left"/>
      <w:pPr>
        <w:ind w:left="300" w:hanging="286"/>
      </w:pPr>
      <w:rPr>
        <w:rFonts w:ascii="Times New Roman" w:eastAsia="Times New Roman" w:hAnsi="Times New Roman" w:cs="Times New Roman" w:hint="default"/>
        <w:w w:val="99"/>
        <w:sz w:val="26"/>
        <w:szCs w:val="26"/>
        <w:lang w:eastAsia="en-US" w:bidi="ar-SA"/>
      </w:rPr>
    </w:lvl>
    <w:lvl w:ilvl="1">
      <w:numFmt w:val="bullet"/>
      <w:lvlText w:val="•"/>
      <w:lvlJc w:val="left"/>
      <w:pPr>
        <w:ind w:left="1337" w:hanging="286"/>
      </w:pPr>
      <w:rPr>
        <w:rFonts w:hint="default"/>
        <w:lang w:eastAsia="en-US" w:bidi="ar-SA"/>
      </w:rPr>
    </w:lvl>
    <w:lvl w:ilvl="2">
      <w:numFmt w:val="bullet"/>
      <w:lvlText w:val="•"/>
      <w:lvlJc w:val="left"/>
      <w:pPr>
        <w:ind w:left="2375" w:hanging="286"/>
      </w:pPr>
      <w:rPr>
        <w:rFonts w:hint="default"/>
        <w:lang w:eastAsia="en-US" w:bidi="ar-SA"/>
      </w:rPr>
    </w:lvl>
    <w:lvl w:ilvl="3">
      <w:numFmt w:val="bullet"/>
      <w:lvlText w:val="•"/>
      <w:lvlJc w:val="left"/>
      <w:pPr>
        <w:ind w:left="3413" w:hanging="286"/>
      </w:pPr>
      <w:rPr>
        <w:rFonts w:hint="default"/>
        <w:lang w:eastAsia="en-US" w:bidi="ar-SA"/>
      </w:rPr>
    </w:lvl>
    <w:lvl w:ilvl="4">
      <w:numFmt w:val="bullet"/>
      <w:lvlText w:val="•"/>
      <w:lvlJc w:val="left"/>
      <w:pPr>
        <w:ind w:left="4451" w:hanging="286"/>
      </w:pPr>
      <w:rPr>
        <w:rFonts w:hint="default"/>
        <w:lang w:eastAsia="en-US" w:bidi="ar-SA"/>
      </w:rPr>
    </w:lvl>
    <w:lvl w:ilvl="5">
      <w:numFmt w:val="bullet"/>
      <w:lvlText w:val="•"/>
      <w:lvlJc w:val="left"/>
      <w:pPr>
        <w:ind w:left="5489" w:hanging="286"/>
      </w:pPr>
      <w:rPr>
        <w:rFonts w:hint="default"/>
        <w:lang w:eastAsia="en-US" w:bidi="ar-SA"/>
      </w:rPr>
    </w:lvl>
    <w:lvl w:ilvl="6">
      <w:numFmt w:val="bullet"/>
      <w:lvlText w:val="•"/>
      <w:lvlJc w:val="left"/>
      <w:pPr>
        <w:ind w:left="6527" w:hanging="286"/>
      </w:pPr>
      <w:rPr>
        <w:rFonts w:hint="default"/>
        <w:lang w:eastAsia="en-US" w:bidi="ar-SA"/>
      </w:rPr>
    </w:lvl>
    <w:lvl w:ilvl="7">
      <w:numFmt w:val="bullet"/>
      <w:lvlText w:val="•"/>
      <w:lvlJc w:val="left"/>
      <w:pPr>
        <w:ind w:left="7565" w:hanging="286"/>
      </w:pPr>
      <w:rPr>
        <w:rFonts w:hint="default"/>
        <w:lang w:eastAsia="en-US" w:bidi="ar-SA"/>
      </w:rPr>
    </w:lvl>
    <w:lvl w:ilvl="8">
      <w:numFmt w:val="bullet"/>
      <w:lvlText w:val="•"/>
      <w:lvlJc w:val="left"/>
      <w:pPr>
        <w:ind w:left="8603" w:hanging="286"/>
      </w:pPr>
      <w:rPr>
        <w:rFonts w:hint="default"/>
        <w:lang w:eastAsia="en-US" w:bidi="ar-SA"/>
      </w:rPr>
    </w:lvl>
  </w:abstractNum>
  <w:abstractNum w:abstractNumId="10">
    <w:nsid w:val="368E12A5"/>
    <w:multiLevelType w:val="multilevel"/>
    <w:tmpl w:val="368E12A5"/>
    <w:lvl w:ilvl="0">
      <w:start w:val="1"/>
      <w:numFmt w:val="decimal"/>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11">
    <w:nsid w:val="37306619"/>
    <w:multiLevelType w:val="multilevel"/>
    <w:tmpl w:val="373066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C9F94C3"/>
    <w:multiLevelType w:val="singleLevel"/>
    <w:tmpl w:val="3C9F94C3"/>
    <w:lvl w:ilvl="0">
      <w:start w:val="1"/>
      <w:numFmt w:val="decimal"/>
      <w:suff w:val="space"/>
      <w:lvlText w:val="%1."/>
      <w:lvlJc w:val="left"/>
    </w:lvl>
  </w:abstractNum>
  <w:abstractNum w:abstractNumId="13">
    <w:nsid w:val="3CDB4C3E"/>
    <w:multiLevelType w:val="multilevel"/>
    <w:tmpl w:val="3CDB4C3E"/>
    <w:lvl w:ilvl="0">
      <w:start w:val="1"/>
      <w:numFmt w:val="decimal"/>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14">
    <w:nsid w:val="3E6615D6"/>
    <w:multiLevelType w:val="multilevel"/>
    <w:tmpl w:val="3E6615D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53F22D7E"/>
    <w:multiLevelType w:val="multilevel"/>
    <w:tmpl w:val="CC38355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5C4F08CC"/>
    <w:multiLevelType w:val="multilevel"/>
    <w:tmpl w:val="5C4F08CC"/>
    <w:lvl w:ilvl="0">
      <w:start w:val="1"/>
      <w:numFmt w:val="decimal"/>
      <w:suff w:val="space"/>
      <w:lvlText w:val="%1."/>
      <w:lvlJc w:val="left"/>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nsid w:val="61C929CA"/>
    <w:multiLevelType w:val="multilevel"/>
    <w:tmpl w:val="61C929CA"/>
    <w:lvl w:ilvl="0">
      <w:start w:val="1"/>
      <w:numFmt w:val="decimal"/>
      <w:pStyle w:val="Style1"/>
      <w:lvlText w:val="%1."/>
      <w:lvlJc w:val="left"/>
      <w:pPr>
        <w:tabs>
          <w:tab w:val="left" w:pos="360"/>
        </w:tabs>
        <w:ind w:left="360" w:hanging="360"/>
      </w:pPr>
      <w:rPr>
        <w:rFonts w:cs="Times New Roman"/>
        <w:b/>
      </w:rPr>
    </w:lvl>
    <w:lvl w:ilvl="1">
      <w:start w:val="1"/>
      <w:numFmt w:val="decimal"/>
      <w:lvlText w:val="%2."/>
      <w:lvlJc w:val="left"/>
      <w:pPr>
        <w:tabs>
          <w:tab w:val="left" w:pos="360"/>
        </w:tabs>
        <w:ind w:left="36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18">
    <w:nsid w:val="676B333B"/>
    <w:multiLevelType w:val="hybridMultilevel"/>
    <w:tmpl w:val="CDF498DE"/>
    <w:lvl w:ilvl="0" w:tplc="48F41F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nsid w:val="68FA0F5F"/>
    <w:multiLevelType w:val="multilevel"/>
    <w:tmpl w:val="68FA0F5F"/>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nsid w:val="6AFC0672"/>
    <w:multiLevelType w:val="hybridMultilevel"/>
    <w:tmpl w:val="B13CD694"/>
    <w:lvl w:ilvl="0" w:tplc="A350DA2E">
      <w:start w:val="1"/>
      <w:numFmt w:val="bullet"/>
      <w:lvlText w:val="-"/>
      <w:lvlJc w:val="left"/>
      <w:pPr>
        <w:ind w:left="1352"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B9D4038"/>
    <w:multiLevelType w:val="multilevel"/>
    <w:tmpl w:val="6B9D4038"/>
    <w:lvl w:ilvl="0">
      <w:start w:val="1"/>
      <w:numFmt w:val="decimal"/>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22">
    <w:nsid w:val="6BD21DEA"/>
    <w:multiLevelType w:val="hybridMultilevel"/>
    <w:tmpl w:val="9510203A"/>
    <w:lvl w:ilvl="0" w:tplc="B3DA522E">
      <w:numFmt w:val="bullet"/>
      <w:lvlText w:val="-"/>
      <w:lvlJc w:val="left"/>
      <w:pPr>
        <w:ind w:left="121" w:hanging="164"/>
      </w:pPr>
      <w:rPr>
        <w:rFonts w:ascii="Times New Roman" w:eastAsia="Times New Roman" w:hAnsi="Times New Roman" w:cs="Times New Roman" w:hint="default"/>
        <w:w w:val="99"/>
        <w:sz w:val="28"/>
        <w:szCs w:val="28"/>
        <w:lang w:eastAsia="en-US" w:bidi="ar-SA"/>
      </w:rPr>
    </w:lvl>
    <w:lvl w:ilvl="1" w:tplc="3294CD12">
      <w:numFmt w:val="bullet"/>
      <w:lvlText w:val="•"/>
      <w:lvlJc w:val="left"/>
      <w:pPr>
        <w:ind w:left="1072" w:hanging="164"/>
      </w:pPr>
      <w:rPr>
        <w:rFonts w:hint="default"/>
        <w:lang w:eastAsia="en-US" w:bidi="ar-SA"/>
      </w:rPr>
    </w:lvl>
    <w:lvl w:ilvl="2" w:tplc="B89A938A">
      <w:numFmt w:val="bullet"/>
      <w:lvlText w:val="•"/>
      <w:lvlJc w:val="left"/>
      <w:pPr>
        <w:ind w:left="2024" w:hanging="164"/>
      </w:pPr>
      <w:rPr>
        <w:rFonts w:hint="default"/>
        <w:lang w:eastAsia="en-US" w:bidi="ar-SA"/>
      </w:rPr>
    </w:lvl>
    <w:lvl w:ilvl="3" w:tplc="AB94BF34">
      <w:numFmt w:val="bullet"/>
      <w:lvlText w:val="•"/>
      <w:lvlJc w:val="left"/>
      <w:pPr>
        <w:ind w:left="2977" w:hanging="164"/>
      </w:pPr>
      <w:rPr>
        <w:rFonts w:hint="default"/>
        <w:lang w:eastAsia="en-US" w:bidi="ar-SA"/>
      </w:rPr>
    </w:lvl>
    <w:lvl w:ilvl="4" w:tplc="C64847A0">
      <w:numFmt w:val="bullet"/>
      <w:lvlText w:val="•"/>
      <w:lvlJc w:val="left"/>
      <w:pPr>
        <w:ind w:left="3929" w:hanging="164"/>
      </w:pPr>
      <w:rPr>
        <w:rFonts w:hint="default"/>
        <w:lang w:eastAsia="en-US" w:bidi="ar-SA"/>
      </w:rPr>
    </w:lvl>
    <w:lvl w:ilvl="5" w:tplc="29ACF742">
      <w:numFmt w:val="bullet"/>
      <w:lvlText w:val="•"/>
      <w:lvlJc w:val="left"/>
      <w:pPr>
        <w:ind w:left="4882" w:hanging="164"/>
      </w:pPr>
      <w:rPr>
        <w:rFonts w:hint="default"/>
        <w:lang w:eastAsia="en-US" w:bidi="ar-SA"/>
      </w:rPr>
    </w:lvl>
    <w:lvl w:ilvl="6" w:tplc="4E86F4C4">
      <w:numFmt w:val="bullet"/>
      <w:lvlText w:val="•"/>
      <w:lvlJc w:val="left"/>
      <w:pPr>
        <w:ind w:left="5834" w:hanging="164"/>
      </w:pPr>
      <w:rPr>
        <w:rFonts w:hint="default"/>
        <w:lang w:eastAsia="en-US" w:bidi="ar-SA"/>
      </w:rPr>
    </w:lvl>
    <w:lvl w:ilvl="7" w:tplc="A2E84A56">
      <w:numFmt w:val="bullet"/>
      <w:lvlText w:val="•"/>
      <w:lvlJc w:val="left"/>
      <w:pPr>
        <w:ind w:left="6787" w:hanging="164"/>
      </w:pPr>
      <w:rPr>
        <w:rFonts w:hint="default"/>
        <w:lang w:eastAsia="en-US" w:bidi="ar-SA"/>
      </w:rPr>
    </w:lvl>
    <w:lvl w:ilvl="8" w:tplc="4C54C5BA">
      <w:numFmt w:val="bullet"/>
      <w:lvlText w:val="•"/>
      <w:lvlJc w:val="left"/>
      <w:pPr>
        <w:ind w:left="7739" w:hanging="164"/>
      </w:pPr>
      <w:rPr>
        <w:rFonts w:hint="default"/>
        <w:lang w:eastAsia="en-US" w:bidi="ar-SA"/>
      </w:rPr>
    </w:lvl>
  </w:abstractNum>
  <w:abstractNum w:abstractNumId="23">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1A2B69"/>
    <w:multiLevelType w:val="multilevel"/>
    <w:tmpl w:val="5E3E01BE"/>
    <w:lvl w:ilvl="0">
      <w:start w:val="1"/>
      <w:numFmt w:val="decimal"/>
      <w:lvlText w:val="%1."/>
      <w:lvlJc w:val="left"/>
      <w:pPr>
        <w:ind w:left="1080" w:hanging="360"/>
      </w:pPr>
      <w:rPr>
        <w:rFonts w:hint="default"/>
      </w:rPr>
    </w:lvl>
    <w:lvl w:ilvl="1">
      <w:start w:val="1"/>
      <w:numFmt w:val="decimal"/>
      <w:isLgl/>
      <w:lvlText w:val="%1.%2."/>
      <w:lvlJc w:val="left"/>
      <w:pPr>
        <w:ind w:left="1673" w:hanging="720"/>
      </w:pPr>
      <w:rPr>
        <w:rFonts w:hint="default"/>
      </w:rPr>
    </w:lvl>
    <w:lvl w:ilvl="2">
      <w:start w:val="1"/>
      <w:numFmt w:val="decimal"/>
      <w:isLgl/>
      <w:lvlText w:val="%1.%2.%3."/>
      <w:lvlJc w:val="left"/>
      <w:pPr>
        <w:ind w:left="1906"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32" w:hanging="1080"/>
      </w:pPr>
      <w:rPr>
        <w:rFonts w:hint="default"/>
      </w:rPr>
    </w:lvl>
    <w:lvl w:ilvl="5">
      <w:start w:val="1"/>
      <w:numFmt w:val="decimal"/>
      <w:isLgl/>
      <w:lvlText w:val="%1.%2.%3.%4.%5.%6."/>
      <w:lvlJc w:val="left"/>
      <w:pPr>
        <w:ind w:left="3325" w:hanging="1440"/>
      </w:pPr>
      <w:rPr>
        <w:rFonts w:hint="default"/>
      </w:rPr>
    </w:lvl>
    <w:lvl w:ilvl="6">
      <w:start w:val="1"/>
      <w:numFmt w:val="decimal"/>
      <w:isLgl/>
      <w:lvlText w:val="%1.%2.%3.%4.%5.%6.%7."/>
      <w:lvlJc w:val="left"/>
      <w:pPr>
        <w:ind w:left="3918" w:hanging="1800"/>
      </w:pPr>
      <w:rPr>
        <w:rFonts w:hint="default"/>
      </w:rPr>
    </w:lvl>
    <w:lvl w:ilvl="7">
      <w:start w:val="1"/>
      <w:numFmt w:val="decimal"/>
      <w:isLgl/>
      <w:lvlText w:val="%1.%2.%3.%4.%5.%6.%7.%8."/>
      <w:lvlJc w:val="left"/>
      <w:pPr>
        <w:ind w:left="4151" w:hanging="1800"/>
      </w:pPr>
      <w:rPr>
        <w:rFonts w:hint="default"/>
      </w:rPr>
    </w:lvl>
    <w:lvl w:ilvl="8">
      <w:start w:val="1"/>
      <w:numFmt w:val="decimal"/>
      <w:isLgl/>
      <w:lvlText w:val="%1.%2.%3.%4.%5.%6.%7.%8.%9."/>
      <w:lvlJc w:val="left"/>
      <w:pPr>
        <w:ind w:left="4744" w:hanging="2160"/>
      </w:pPr>
      <w:rPr>
        <w:rFonts w:hint="default"/>
      </w:rPr>
    </w:lvl>
  </w:abstractNum>
  <w:abstractNum w:abstractNumId="25">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5"/>
  </w:num>
  <w:num w:numId="3">
    <w:abstractNumId w:val="25"/>
  </w:num>
  <w:num w:numId="4">
    <w:abstractNumId w:val="5"/>
  </w:num>
  <w:num w:numId="5">
    <w:abstractNumId w:val="8"/>
  </w:num>
  <w:num w:numId="6">
    <w:abstractNumId w:val="23"/>
  </w:num>
  <w:num w:numId="7">
    <w:abstractNumId w:val="4"/>
  </w:num>
  <w:num w:numId="8">
    <w:abstractNumId w:val="18"/>
  </w:num>
  <w:num w:numId="9">
    <w:abstractNumId w:val="24"/>
  </w:num>
  <w:num w:numId="10">
    <w:abstractNumId w:val="1"/>
  </w:num>
  <w:num w:numId="11">
    <w:abstractNumId w:val="0"/>
    <w:lvlOverride w:ilvl="0">
      <w:startOverride w:val="1"/>
    </w:lvlOverride>
  </w:num>
  <w:num w:numId="12">
    <w:abstractNumId w:val="17"/>
  </w:num>
  <w:num w:numId="13">
    <w:abstractNumId w:val="9"/>
  </w:num>
  <w:num w:numId="14">
    <w:abstractNumId w:val="2"/>
  </w:num>
  <w:num w:numId="15">
    <w:abstractNumId w:val="10"/>
  </w:num>
  <w:num w:numId="16">
    <w:abstractNumId w:val="13"/>
  </w:num>
  <w:num w:numId="17">
    <w:abstractNumId w:val="21"/>
  </w:num>
  <w:num w:numId="18">
    <w:abstractNumId w:val="19"/>
  </w:num>
  <w:num w:numId="19">
    <w:abstractNumId w:val="3"/>
  </w:num>
  <w:num w:numId="20">
    <w:abstractNumId w:val="14"/>
  </w:num>
  <w:num w:numId="21">
    <w:abstractNumId w:val="7"/>
  </w:num>
  <w:num w:numId="22">
    <w:abstractNumId w:val="12"/>
  </w:num>
  <w:num w:numId="23">
    <w:abstractNumId w:val="16"/>
  </w:num>
  <w:num w:numId="24">
    <w:abstractNumId w:val="11"/>
  </w:num>
  <w:num w:numId="25">
    <w:abstractNumId w:val="6"/>
  </w:num>
  <w:num w:numId="26">
    <w:abstractNumId w:val="22"/>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drawingGridHorizontalSpacing w:val="110"/>
  <w:displayHorizontalDrawingGridEvery w:val="2"/>
  <w:characterSpacingControl w:val="doNotCompress"/>
  <w:compat/>
  <w:rsids>
    <w:rsidRoot w:val="002976FF"/>
    <w:rsid w:val="00012ED6"/>
    <w:rsid w:val="00044E4B"/>
    <w:rsid w:val="000605BF"/>
    <w:rsid w:val="00067A68"/>
    <w:rsid w:val="000721A7"/>
    <w:rsid w:val="000802C2"/>
    <w:rsid w:val="00085DBF"/>
    <w:rsid w:val="00090313"/>
    <w:rsid w:val="000A636B"/>
    <w:rsid w:val="000B4B0C"/>
    <w:rsid w:val="000D6813"/>
    <w:rsid w:val="000F7250"/>
    <w:rsid w:val="00102020"/>
    <w:rsid w:val="00107500"/>
    <w:rsid w:val="00134B60"/>
    <w:rsid w:val="00134CA5"/>
    <w:rsid w:val="00142B58"/>
    <w:rsid w:val="001512FF"/>
    <w:rsid w:val="00172C0E"/>
    <w:rsid w:val="001A576C"/>
    <w:rsid w:val="001A6C30"/>
    <w:rsid w:val="001B3A32"/>
    <w:rsid w:val="001D614D"/>
    <w:rsid w:val="001F42EC"/>
    <w:rsid w:val="002033DF"/>
    <w:rsid w:val="00214D8A"/>
    <w:rsid w:val="00215198"/>
    <w:rsid w:val="002326FC"/>
    <w:rsid w:val="00236F2C"/>
    <w:rsid w:val="0024702F"/>
    <w:rsid w:val="0025722E"/>
    <w:rsid w:val="002627C0"/>
    <w:rsid w:val="00293395"/>
    <w:rsid w:val="002976FF"/>
    <w:rsid w:val="002A2624"/>
    <w:rsid w:val="002A410A"/>
    <w:rsid w:val="002A4880"/>
    <w:rsid w:val="002A7BE0"/>
    <w:rsid w:val="002B1288"/>
    <w:rsid w:val="002B7210"/>
    <w:rsid w:val="002D4503"/>
    <w:rsid w:val="00304277"/>
    <w:rsid w:val="00310A04"/>
    <w:rsid w:val="00330170"/>
    <w:rsid w:val="0033537A"/>
    <w:rsid w:val="00337F42"/>
    <w:rsid w:val="00340CF3"/>
    <w:rsid w:val="00366BD0"/>
    <w:rsid w:val="003972EC"/>
    <w:rsid w:val="003B3F4F"/>
    <w:rsid w:val="003C0BD3"/>
    <w:rsid w:val="003C60C7"/>
    <w:rsid w:val="003C6F8E"/>
    <w:rsid w:val="003F5E67"/>
    <w:rsid w:val="003F7379"/>
    <w:rsid w:val="0040323A"/>
    <w:rsid w:val="00415A8B"/>
    <w:rsid w:val="004223AD"/>
    <w:rsid w:val="0043347A"/>
    <w:rsid w:val="00435075"/>
    <w:rsid w:val="00452382"/>
    <w:rsid w:val="0046409B"/>
    <w:rsid w:val="00471D3C"/>
    <w:rsid w:val="00474003"/>
    <w:rsid w:val="00491966"/>
    <w:rsid w:val="004A0D9B"/>
    <w:rsid w:val="004A62E1"/>
    <w:rsid w:val="004C12F1"/>
    <w:rsid w:val="004D64A5"/>
    <w:rsid w:val="004D6BB4"/>
    <w:rsid w:val="004F2A17"/>
    <w:rsid w:val="004F4C4F"/>
    <w:rsid w:val="004F7668"/>
    <w:rsid w:val="00500A17"/>
    <w:rsid w:val="00537266"/>
    <w:rsid w:val="005453AC"/>
    <w:rsid w:val="00547243"/>
    <w:rsid w:val="00554B44"/>
    <w:rsid w:val="00560D55"/>
    <w:rsid w:val="00562B18"/>
    <w:rsid w:val="00566AAD"/>
    <w:rsid w:val="00580637"/>
    <w:rsid w:val="005B568A"/>
    <w:rsid w:val="005C45D9"/>
    <w:rsid w:val="005D0984"/>
    <w:rsid w:val="005D5522"/>
    <w:rsid w:val="005F248C"/>
    <w:rsid w:val="00611333"/>
    <w:rsid w:val="00616034"/>
    <w:rsid w:val="00660406"/>
    <w:rsid w:val="00661DBE"/>
    <w:rsid w:val="00667D99"/>
    <w:rsid w:val="00667E65"/>
    <w:rsid w:val="006755A3"/>
    <w:rsid w:val="00677B0D"/>
    <w:rsid w:val="0068776F"/>
    <w:rsid w:val="00697DA3"/>
    <w:rsid w:val="006A0690"/>
    <w:rsid w:val="006A4A88"/>
    <w:rsid w:val="006B3437"/>
    <w:rsid w:val="006C6100"/>
    <w:rsid w:val="006D4E08"/>
    <w:rsid w:val="006E514E"/>
    <w:rsid w:val="006F00C7"/>
    <w:rsid w:val="00700443"/>
    <w:rsid w:val="00702A05"/>
    <w:rsid w:val="00712370"/>
    <w:rsid w:val="00742497"/>
    <w:rsid w:val="00764EA2"/>
    <w:rsid w:val="007778FB"/>
    <w:rsid w:val="007806FF"/>
    <w:rsid w:val="00787CFA"/>
    <w:rsid w:val="007A0D93"/>
    <w:rsid w:val="007A56B1"/>
    <w:rsid w:val="007B4645"/>
    <w:rsid w:val="007C76C1"/>
    <w:rsid w:val="007E17B4"/>
    <w:rsid w:val="007E34D9"/>
    <w:rsid w:val="007E42A2"/>
    <w:rsid w:val="007F1122"/>
    <w:rsid w:val="007F1D3A"/>
    <w:rsid w:val="00806D1C"/>
    <w:rsid w:val="00811E1D"/>
    <w:rsid w:val="008242FA"/>
    <w:rsid w:val="00825D66"/>
    <w:rsid w:val="00847974"/>
    <w:rsid w:val="00851468"/>
    <w:rsid w:val="00862E64"/>
    <w:rsid w:val="00881725"/>
    <w:rsid w:val="0088332E"/>
    <w:rsid w:val="008850AD"/>
    <w:rsid w:val="008871E2"/>
    <w:rsid w:val="008B1202"/>
    <w:rsid w:val="008B1D10"/>
    <w:rsid w:val="008C10DE"/>
    <w:rsid w:val="008C3A20"/>
    <w:rsid w:val="008C78B2"/>
    <w:rsid w:val="008D013E"/>
    <w:rsid w:val="008E3D8C"/>
    <w:rsid w:val="009001C0"/>
    <w:rsid w:val="00902A88"/>
    <w:rsid w:val="00903331"/>
    <w:rsid w:val="009234EE"/>
    <w:rsid w:val="009307FB"/>
    <w:rsid w:val="00930E11"/>
    <w:rsid w:val="009325B1"/>
    <w:rsid w:val="00937747"/>
    <w:rsid w:val="00957B53"/>
    <w:rsid w:val="00992F98"/>
    <w:rsid w:val="00997777"/>
    <w:rsid w:val="009977DA"/>
    <w:rsid w:val="009A196C"/>
    <w:rsid w:val="009A3825"/>
    <w:rsid w:val="009A3B00"/>
    <w:rsid w:val="009B6C14"/>
    <w:rsid w:val="009C0207"/>
    <w:rsid w:val="009D288C"/>
    <w:rsid w:val="009D5582"/>
    <w:rsid w:val="009D75A5"/>
    <w:rsid w:val="009E7E94"/>
    <w:rsid w:val="00A12579"/>
    <w:rsid w:val="00A15D84"/>
    <w:rsid w:val="00A15EDF"/>
    <w:rsid w:val="00A3251F"/>
    <w:rsid w:val="00A56C51"/>
    <w:rsid w:val="00A56C6D"/>
    <w:rsid w:val="00A578C5"/>
    <w:rsid w:val="00A62285"/>
    <w:rsid w:val="00A626B1"/>
    <w:rsid w:val="00A766EB"/>
    <w:rsid w:val="00A80B95"/>
    <w:rsid w:val="00AC3068"/>
    <w:rsid w:val="00AC533E"/>
    <w:rsid w:val="00AC5402"/>
    <w:rsid w:val="00AC690F"/>
    <w:rsid w:val="00AD5E00"/>
    <w:rsid w:val="00AF4190"/>
    <w:rsid w:val="00B01945"/>
    <w:rsid w:val="00B23F83"/>
    <w:rsid w:val="00B2417B"/>
    <w:rsid w:val="00B25163"/>
    <w:rsid w:val="00B326CC"/>
    <w:rsid w:val="00B508DF"/>
    <w:rsid w:val="00B65480"/>
    <w:rsid w:val="00B664DE"/>
    <w:rsid w:val="00BB443A"/>
    <w:rsid w:val="00BB4637"/>
    <w:rsid w:val="00BB6F30"/>
    <w:rsid w:val="00BC0791"/>
    <w:rsid w:val="00BC264F"/>
    <w:rsid w:val="00BD6770"/>
    <w:rsid w:val="00BE4DFF"/>
    <w:rsid w:val="00BF18A6"/>
    <w:rsid w:val="00BF2C0C"/>
    <w:rsid w:val="00C009F6"/>
    <w:rsid w:val="00C101D8"/>
    <w:rsid w:val="00C127B1"/>
    <w:rsid w:val="00C14C26"/>
    <w:rsid w:val="00C16578"/>
    <w:rsid w:val="00C23E0F"/>
    <w:rsid w:val="00C46C5B"/>
    <w:rsid w:val="00C90077"/>
    <w:rsid w:val="00C9155E"/>
    <w:rsid w:val="00CC590D"/>
    <w:rsid w:val="00CD42CA"/>
    <w:rsid w:val="00CE414A"/>
    <w:rsid w:val="00D0290A"/>
    <w:rsid w:val="00D031BF"/>
    <w:rsid w:val="00D14D69"/>
    <w:rsid w:val="00D307C1"/>
    <w:rsid w:val="00D36540"/>
    <w:rsid w:val="00D36A9E"/>
    <w:rsid w:val="00D41143"/>
    <w:rsid w:val="00D4729A"/>
    <w:rsid w:val="00D5255E"/>
    <w:rsid w:val="00D571B4"/>
    <w:rsid w:val="00D716A5"/>
    <w:rsid w:val="00D72D29"/>
    <w:rsid w:val="00D8392A"/>
    <w:rsid w:val="00D96F8F"/>
    <w:rsid w:val="00DD3D6A"/>
    <w:rsid w:val="00DE00C6"/>
    <w:rsid w:val="00E05878"/>
    <w:rsid w:val="00E067D8"/>
    <w:rsid w:val="00E34BA2"/>
    <w:rsid w:val="00E54B27"/>
    <w:rsid w:val="00E806A8"/>
    <w:rsid w:val="00E81099"/>
    <w:rsid w:val="00E83AD6"/>
    <w:rsid w:val="00E84AE0"/>
    <w:rsid w:val="00E97E93"/>
    <w:rsid w:val="00EA4D19"/>
    <w:rsid w:val="00EC30D8"/>
    <w:rsid w:val="00EE437C"/>
    <w:rsid w:val="00EF4E1A"/>
    <w:rsid w:val="00EF4F09"/>
    <w:rsid w:val="00EF723F"/>
    <w:rsid w:val="00F04216"/>
    <w:rsid w:val="00F05B68"/>
    <w:rsid w:val="00F076E1"/>
    <w:rsid w:val="00F116E1"/>
    <w:rsid w:val="00F60032"/>
    <w:rsid w:val="00F71371"/>
    <w:rsid w:val="00F74021"/>
    <w:rsid w:val="00F824DA"/>
    <w:rsid w:val="00F85470"/>
    <w:rsid w:val="00F85E0A"/>
    <w:rsid w:val="00F92634"/>
    <w:rsid w:val="00FA1DAB"/>
    <w:rsid w:val="00FA65B4"/>
    <w:rsid w:val="00FC00B9"/>
    <w:rsid w:val="00FC72D9"/>
    <w:rsid w:val="00FD223E"/>
    <w:rsid w:val="00FD297B"/>
    <w:rsid w:val="00FD350A"/>
    <w:rsid w:val="00FE3EC0"/>
    <w:rsid w:val="00FF33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62"/>
        <o:r id="V:Rule2" type="connector" idref="#_x0000_s1063"/>
        <o:r id="V:Rule3" type="connector" idref="#_x0000_s1064">
          <o:proxy start="" idref="#_x0000_s1061" connectloc="3"/>
        </o:r>
        <o:r id="V:Rule4" type="connector" idref="#_x0000_s1065">
          <o:proxy start="" idref="#_x0000_s1029" connectloc="3"/>
          <o:proxy end="" idref="#_x0000_s1041" connectloc="1"/>
        </o:r>
        <o:r id="V:Rule5" type="connector" idref="#_x0000_s1066">
          <o:proxy start="" idref="#_x0000_s1031" connectloc="3"/>
          <o:proxy end="" idref="#_x0000_s1041" connectloc="1"/>
        </o:r>
        <o:r id="V:Rule6" type="connector" idref="#_x0000_s1069"/>
        <o:r id="V:Rule7" type="connector" idref="#_x0000_s1071"/>
        <o:r id="V:Rule8" type="connector" idref="#_x0000_s1072"/>
        <o:r id="V:Rule9" type="connector" idref="#_x0000_s1073"/>
        <o:r id="V:Rule10" type="connector" idref="#_x0000_s1074"/>
        <o:r id="V:Rule11" type="connector" idref="#_x0000_s1075"/>
        <o:r id="V:Rule12" type="connector" idref="#_x0000_s10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qFormat="1"/>
    <w:lsdException w:name="footer" w:qFormat="1"/>
    <w:lsdException w:name="caption" w:uiPriority="0" w:qFormat="1"/>
    <w:lsdException w:name="footnote reference" w:uiPriority="0"/>
    <w:lsdException w:name="annotation reference" w:qFormat="1"/>
    <w:lsdException w:name="page number" w:uiPriority="0" w:qFormat="1"/>
    <w:lsdException w:name="List" w:uiPriority="0" w:qFormat="1"/>
    <w:lsdException w:name="List Bullet" w:uiPriority="0" w:qFormat="1"/>
    <w:lsdException w:name="List Number 5"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uiPriority="0" w:qFormat="1"/>
    <w:lsdException w:name="Plain Text" w:uiPriority="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6FF"/>
    <w:pPr>
      <w:spacing w:after="0" w:line="240" w:lineRule="auto"/>
    </w:pPr>
    <w:rPr>
      <w:rFonts w:ascii="Calibri" w:eastAsia="Calibri" w:hAnsi="Calibri" w:cs="Times New Roman"/>
      <w:lang w:val="vi-VN"/>
    </w:rPr>
  </w:style>
  <w:style w:type="paragraph" w:styleId="Heading1">
    <w:name w:val="heading 1"/>
    <w:basedOn w:val="Normal"/>
    <w:next w:val="Normal"/>
    <w:link w:val="Heading1Char"/>
    <w:qFormat/>
    <w:rsid w:val="002976FF"/>
    <w:pPr>
      <w:keepNext/>
      <w:jc w:val="center"/>
      <w:outlineLvl w:val="0"/>
    </w:pPr>
    <w:rPr>
      <w:rFonts w:ascii="Times New Roman" w:hAnsi="Times New Roman"/>
      <w:b/>
      <w:bCs/>
      <w:color w:val="000000"/>
      <w:sz w:val="28"/>
      <w:szCs w:val="26"/>
      <w:lang w:val="en-AU" w:eastAsia="en-AU"/>
    </w:rPr>
  </w:style>
  <w:style w:type="paragraph" w:styleId="Heading2">
    <w:name w:val="heading 2"/>
    <w:basedOn w:val="Normal"/>
    <w:next w:val="Normal"/>
    <w:link w:val="Heading2Char"/>
    <w:autoRedefine/>
    <w:uiPriority w:val="9"/>
    <w:unhideWhenUsed/>
    <w:qFormat/>
    <w:rsid w:val="00851468"/>
    <w:pPr>
      <w:keepNext/>
      <w:spacing w:line="288" w:lineRule="auto"/>
      <w:jc w:val="both"/>
      <w:outlineLvl w:val="1"/>
    </w:pPr>
    <w:rPr>
      <w:rFonts w:ascii="Times New Roman" w:eastAsia="Times New Roman" w:hAnsi="Times New Roman"/>
      <w:bCs/>
      <w:iCs/>
      <w:sz w:val="28"/>
      <w:szCs w:val="28"/>
    </w:rPr>
  </w:style>
  <w:style w:type="paragraph" w:styleId="Heading3">
    <w:name w:val="heading 3"/>
    <w:basedOn w:val="Normal"/>
    <w:next w:val="Normal"/>
    <w:link w:val="Heading3Char"/>
    <w:unhideWhenUsed/>
    <w:qFormat/>
    <w:rsid w:val="00471D3C"/>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qFormat/>
    <w:rsid w:val="005C45D9"/>
    <w:pPr>
      <w:keepNext/>
      <w:spacing w:line="288" w:lineRule="auto"/>
      <w:ind w:firstLine="720"/>
      <w:outlineLvl w:val="3"/>
    </w:pPr>
    <w:rPr>
      <w:rFonts w:ascii="Times New Roman" w:eastAsia="Times New Roman" w:hAnsi="Times New Roman"/>
      <w:b/>
      <w:sz w:val="24"/>
      <w:szCs w:val="20"/>
      <w:lang w:val="zh-CN" w:eastAsia="zh-CN"/>
    </w:rPr>
  </w:style>
  <w:style w:type="paragraph" w:styleId="Heading5">
    <w:name w:val="heading 5"/>
    <w:basedOn w:val="Normal"/>
    <w:next w:val="Normal"/>
    <w:link w:val="Heading5Char1"/>
    <w:qFormat/>
    <w:rsid w:val="005C45D9"/>
    <w:pPr>
      <w:spacing w:before="240" w:after="60"/>
      <w:outlineLvl w:val="4"/>
    </w:pPr>
    <w:rPr>
      <w:rFonts w:ascii="Times New Roman" w:eastAsia="Times New Roman" w:hAnsi="Times New Roman"/>
      <w:b/>
      <w:bCs/>
      <w:i/>
      <w:iCs/>
      <w:sz w:val="26"/>
      <w:szCs w:val="26"/>
      <w:lang w:val="zh-CN" w:eastAsia="zh-CN"/>
    </w:rPr>
  </w:style>
  <w:style w:type="paragraph" w:styleId="Heading6">
    <w:name w:val="heading 6"/>
    <w:basedOn w:val="Normal"/>
    <w:next w:val="Normal"/>
    <w:link w:val="Heading6Char1"/>
    <w:qFormat/>
    <w:rsid w:val="005C45D9"/>
    <w:pPr>
      <w:keepNext/>
      <w:spacing w:before="120"/>
      <w:jc w:val="center"/>
      <w:outlineLvl w:val="5"/>
    </w:pPr>
    <w:rPr>
      <w:rFonts w:ascii=".VnTimeH" w:eastAsia="Times New Roman" w:hAnsi=".VnTimeH"/>
      <w:b/>
      <w:szCs w:val="28"/>
      <w:lang w:val="pt-BR" w:eastAsia="zh-CN"/>
    </w:rPr>
  </w:style>
  <w:style w:type="paragraph" w:styleId="Heading7">
    <w:name w:val="heading 7"/>
    <w:basedOn w:val="Normal"/>
    <w:next w:val="Normal"/>
    <w:link w:val="Heading7Char"/>
    <w:uiPriority w:val="9"/>
    <w:unhideWhenUsed/>
    <w:qFormat/>
    <w:rsid w:val="00B01945"/>
    <w:pPr>
      <w:keepNext/>
      <w:keepLines/>
      <w:spacing w:before="200"/>
      <w:outlineLvl w:val="6"/>
    </w:pPr>
    <w:rPr>
      <w:rFonts w:ascii="Cambria" w:eastAsia="Times New Roman" w:hAnsi="Cambria"/>
      <w:i/>
      <w:iCs/>
      <w:color w:val="243F60"/>
      <w:sz w:val="28"/>
      <w:szCs w:val="24"/>
      <w:lang w:val="en-US"/>
    </w:rPr>
  </w:style>
  <w:style w:type="paragraph" w:styleId="Heading8">
    <w:name w:val="heading 8"/>
    <w:basedOn w:val="Normal"/>
    <w:next w:val="Normal"/>
    <w:link w:val="Heading8Char1"/>
    <w:qFormat/>
    <w:rsid w:val="005C45D9"/>
    <w:pPr>
      <w:tabs>
        <w:tab w:val="left" w:pos="5400"/>
      </w:tabs>
      <w:spacing w:before="240" w:after="60"/>
      <w:ind w:left="5040"/>
      <w:outlineLvl w:val="7"/>
    </w:pPr>
    <w:rPr>
      <w:rFonts w:ascii=".VnArial" w:eastAsia="Times New Roman" w:hAnsi=".VnArial"/>
      <w:i/>
      <w:iCs/>
      <w:sz w:val="24"/>
      <w:szCs w:val="24"/>
      <w:lang w:val="zh-CN" w:eastAsia="zh-CN"/>
    </w:rPr>
  </w:style>
  <w:style w:type="paragraph" w:styleId="Heading9">
    <w:name w:val="heading 9"/>
    <w:basedOn w:val="Normal"/>
    <w:next w:val="Normal"/>
    <w:link w:val="Heading9Char1"/>
    <w:qFormat/>
    <w:rsid w:val="005C45D9"/>
    <w:pPr>
      <w:spacing w:before="240" w:after="60"/>
      <w:outlineLvl w:val="8"/>
    </w:pPr>
    <w:rPr>
      <w:rFonts w:ascii="Arial" w:hAnsi="Arial"/>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976FF"/>
    <w:rPr>
      <w:rFonts w:ascii="Times New Roman" w:eastAsia="Calibri" w:hAnsi="Times New Roman" w:cs="Times New Roman"/>
      <w:b/>
      <w:bCs/>
      <w:color w:val="000000"/>
      <w:sz w:val="28"/>
      <w:szCs w:val="26"/>
      <w:lang w:val="en-AU" w:eastAsia="en-AU"/>
    </w:rPr>
  </w:style>
  <w:style w:type="paragraph" w:styleId="ListParagraph">
    <w:name w:val="List Paragraph"/>
    <w:basedOn w:val="Normal"/>
    <w:link w:val="ListParagraphChar"/>
    <w:uiPriority w:val="1"/>
    <w:qFormat/>
    <w:rsid w:val="00BB4637"/>
    <w:pPr>
      <w:ind w:left="720"/>
      <w:contextualSpacing/>
    </w:pPr>
  </w:style>
  <w:style w:type="paragraph" w:customStyle="1" w:styleId="TableParagraph">
    <w:name w:val="Table Paragraph"/>
    <w:basedOn w:val="Normal"/>
    <w:uiPriority w:val="1"/>
    <w:qFormat/>
    <w:rsid w:val="008C78B2"/>
    <w:pPr>
      <w:widowControl w:val="0"/>
      <w:autoSpaceDE w:val="0"/>
      <w:autoSpaceDN w:val="0"/>
    </w:pPr>
    <w:rPr>
      <w:rFonts w:ascii="Times New Roman" w:eastAsia="Times New Roman" w:hAnsi="Times New Roman"/>
    </w:rPr>
  </w:style>
  <w:style w:type="table" w:styleId="TableGrid">
    <w:name w:val="Table Grid"/>
    <w:basedOn w:val="TableNormal"/>
    <w:uiPriority w:val="59"/>
    <w:qFormat/>
    <w:rsid w:val="00E8109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qFormat/>
    <w:rsid w:val="00851468"/>
    <w:rPr>
      <w:rFonts w:ascii="Times New Roman" w:eastAsia="Times New Roman" w:hAnsi="Times New Roman" w:cs="Times New Roman"/>
      <w:bCs/>
      <w:iCs/>
      <w:sz w:val="28"/>
      <w:szCs w:val="28"/>
      <w:lang w:val="vi-VN"/>
    </w:rPr>
  </w:style>
  <w:style w:type="character" w:customStyle="1" w:styleId="Heading7Char">
    <w:name w:val="Heading 7 Char"/>
    <w:basedOn w:val="DefaultParagraphFont"/>
    <w:link w:val="Heading7"/>
    <w:uiPriority w:val="9"/>
    <w:qFormat/>
    <w:rsid w:val="00B01945"/>
    <w:rPr>
      <w:rFonts w:ascii="Cambria" w:eastAsia="Times New Roman" w:hAnsi="Cambria" w:cs="Times New Roman"/>
      <w:i/>
      <w:iCs/>
      <w:color w:val="243F60"/>
      <w:sz w:val="28"/>
      <w:szCs w:val="24"/>
    </w:rPr>
  </w:style>
  <w:style w:type="paragraph" w:styleId="Title">
    <w:name w:val="Title"/>
    <w:basedOn w:val="Normal"/>
    <w:next w:val="Normal"/>
    <w:link w:val="TitleChar"/>
    <w:uiPriority w:val="10"/>
    <w:qFormat/>
    <w:rsid w:val="00B01945"/>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qFormat/>
    <w:rsid w:val="00B01945"/>
    <w:rPr>
      <w:rFonts w:ascii="Cambria" w:eastAsia="Times New Roman" w:hAnsi="Cambria" w:cs="Times New Roman"/>
      <w:b/>
      <w:bCs/>
      <w:kern w:val="28"/>
      <w:sz w:val="32"/>
      <w:szCs w:val="32"/>
      <w:lang w:val="vi-VN"/>
    </w:rPr>
  </w:style>
  <w:style w:type="paragraph" w:styleId="BodyText">
    <w:name w:val="Body Text"/>
    <w:aliases w:val="Char Char Char, Char Char Char"/>
    <w:basedOn w:val="Normal"/>
    <w:link w:val="BodyTextChar"/>
    <w:qFormat/>
    <w:rsid w:val="00B01945"/>
    <w:pPr>
      <w:widowControl w:val="0"/>
      <w:autoSpaceDE w:val="0"/>
      <w:autoSpaceDN w:val="0"/>
      <w:ind w:left="396"/>
      <w:jc w:val="both"/>
    </w:pPr>
    <w:rPr>
      <w:rFonts w:ascii="Times New Roman" w:eastAsia="Times New Roman" w:hAnsi="Times New Roman"/>
      <w:sz w:val="24"/>
      <w:szCs w:val="24"/>
    </w:rPr>
  </w:style>
  <w:style w:type="character" w:customStyle="1" w:styleId="BodyTextChar">
    <w:name w:val="Body Text Char"/>
    <w:aliases w:val="Char Char Char Char, Char Char Char Char"/>
    <w:basedOn w:val="DefaultParagraphFont"/>
    <w:link w:val="BodyText"/>
    <w:qFormat/>
    <w:rsid w:val="00B01945"/>
    <w:rPr>
      <w:rFonts w:ascii="Times New Roman" w:eastAsia="Times New Roman" w:hAnsi="Times New Roman" w:cs="Times New Roman"/>
      <w:sz w:val="24"/>
      <w:szCs w:val="24"/>
      <w:lang w:val="vi-VN"/>
    </w:rPr>
  </w:style>
  <w:style w:type="paragraph" w:customStyle="1" w:styleId="Heading71">
    <w:name w:val="Heading 71"/>
    <w:basedOn w:val="Normal"/>
    <w:next w:val="Normal"/>
    <w:uiPriority w:val="9"/>
    <w:semiHidden/>
    <w:unhideWhenUsed/>
    <w:qFormat/>
    <w:rsid w:val="00B01945"/>
    <w:pPr>
      <w:keepNext/>
      <w:keepLines/>
      <w:spacing w:before="40"/>
      <w:outlineLvl w:val="6"/>
    </w:pPr>
    <w:rPr>
      <w:rFonts w:ascii="Cambria" w:eastAsia="Times New Roman" w:hAnsi="Cambria"/>
      <w:i/>
      <w:iCs/>
      <w:color w:val="243F60"/>
      <w:sz w:val="28"/>
      <w:szCs w:val="24"/>
      <w:lang w:val="en-US"/>
    </w:rPr>
  </w:style>
  <w:style w:type="numbering" w:customStyle="1" w:styleId="NoList1">
    <w:name w:val="No List1"/>
    <w:next w:val="NoList"/>
    <w:uiPriority w:val="99"/>
    <w:semiHidden/>
    <w:unhideWhenUsed/>
    <w:rsid w:val="00B01945"/>
  </w:style>
  <w:style w:type="character" w:customStyle="1" w:styleId="Heading1Char1">
    <w:name w:val="Heading 1 Char1"/>
    <w:qFormat/>
    <w:rsid w:val="00B01945"/>
    <w:rPr>
      <w:rFonts w:eastAsia="Times New Roman"/>
      <w:b/>
      <w:bCs/>
      <w:kern w:val="32"/>
      <w:sz w:val="28"/>
      <w:szCs w:val="32"/>
    </w:rPr>
  </w:style>
  <w:style w:type="paragraph" w:styleId="NormalWeb">
    <w:name w:val="Normal (Web)"/>
    <w:basedOn w:val="Normal"/>
    <w:link w:val="NormalWebChar"/>
    <w:uiPriority w:val="99"/>
    <w:unhideWhenUsed/>
    <w:qFormat/>
    <w:rsid w:val="00B01945"/>
    <w:pPr>
      <w:spacing w:before="100" w:beforeAutospacing="1" w:after="100" w:afterAutospacing="1"/>
    </w:pPr>
    <w:rPr>
      <w:rFonts w:ascii="Times New Roman" w:eastAsia="Times New Roman" w:hAnsi="Times New Roman"/>
      <w:sz w:val="24"/>
      <w:szCs w:val="24"/>
      <w:lang w:eastAsia="vi-VN"/>
    </w:rPr>
  </w:style>
  <w:style w:type="character" w:customStyle="1" w:styleId="NormalWebChar">
    <w:name w:val="Normal (Web) Char"/>
    <w:link w:val="NormalWeb"/>
    <w:uiPriority w:val="99"/>
    <w:qFormat/>
    <w:rsid w:val="00B01945"/>
    <w:rPr>
      <w:rFonts w:ascii="Times New Roman" w:eastAsia="Times New Roman" w:hAnsi="Times New Roman" w:cs="Times New Roman"/>
      <w:sz w:val="24"/>
      <w:szCs w:val="24"/>
      <w:lang w:val="vi-VN" w:eastAsia="vi-VN"/>
    </w:rPr>
  </w:style>
  <w:style w:type="table" w:customStyle="1" w:styleId="TableGrid1">
    <w:name w:val="Table Grid1"/>
    <w:basedOn w:val="TableNormal"/>
    <w:next w:val="TableGrid"/>
    <w:uiPriority w:val="39"/>
    <w:qFormat/>
    <w:rsid w:val="00B01945"/>
    <w:pPr>
      <w:spacing w:after="0" w:line="240" w:lineRule="auto"/>
    </w:pPr>
    <w:rPr>
      <w:rFonts w:ascii="Times New Roman" w:hAnsi="Times New Roman" w:cs="Times New Roman"/>
      <w:sz w:val="2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yperlink1">
    <w:name w:val="Hyperlink1"/>
    <w:basedOn w:val="DefaultParagraphFont"/>
    <w:uiPriority w:val="99"/>
    <w:unhideWhenUsed/>
    <w:rsid w:val="00B01945"/>
    <w:rPr>
      <w:color w:val="0000FF"/>
      <w:u w:val="single"/>
    </w:rPr>
  </w:style>
  <w:style w:type="character" w:customStyle="1" w:styleId="BalloonTextChar">
    <w:name w:val="Balloon Text Char"/>
    <w:basedOn w:val="DefaultParagraphFont"/>
    <w:link w:val="BalloonText"/>
    <w:uiPriority w:val="99"/>
    <w:qFormat/>
    <w:rsid w:val="00B01945"/>
    <w:rPr>
      <w:rFonts w:ascii="Segoe UI" w:eastAsia="Times New Roman" w:hAnsi="Segoe UI" w:cs="Segoe UI"/>
      <w:sz w:val="18"/>
      <w:szCs w:val="18"/>
    </w:rPr>
  </w:style>
  <w:style w:type="paragraph" w:styleId="BalloonText">
    <w:name w:val="Balloon Text"/>
    <w:basedOn w:val="Normal"/>
    <w:link w:val="BalloonTextChar"/>
    <w:uiPriority w:val="99"/>
    <w:qFormat/>
    <w:rsid w:val="00B01945"/>
    <w:rPr>
      <w:rFonts w:ascii="Segoe UI" w:eastAsia="Times New Roman" w:hAnsi="Segoe UI" w:cs="Segoe UI"/>
      <w:sz w:val="18"/>
      <w:szCs w:val="18"/>
      <w:lang w:val="en-US"/>
    </w:rPr>
  </w:style>
  <w:style w:type="character" w:customStyle="1" w:styleId="BalloonTextChar1">
    <w:name w:val="Balloon Text Char1"/>
    <w:basedOn w:val="DefaultParagraphFont"/>
    <w:qFormat/>
    <w:rsid w:val="00B01945"/>
    <w:rPr>
      <w:rFonts w:ascii="Tahoma" w:eastAsia="Calibri" w:hAnsi="Tahoma" w:cs="Tahoma"/>
      <w:sz w:val="16"/>
      <w:szCs w:val="16"/>
      <w:lang w:val="vi-VN"/>
    </w:rPr>
  </w:style>
  <w:style w:type="character" w:customStyle="1" w:styleId="BodyTextIndent3Char">
    <w:name w:val="Body Text Indent 3 Char"/>
    <w:basedOn w:val="DefaultParagraphFont"/>
    <w:link w:val="BodyTextIndent3"/>
    <w:qFormat/>
    <w:rsid w:val="00B01945"/>
    <w:rPr>
      <w:rFonts w:eastAsia="Times New Roman"/>
      <w:sz w:val="16"/>
      <w:szCs w:val="16"/>
    </w:rPr>
  </w:style>
  <w:style w:type="paragraph" w:styleId="BodyTextIndent3">
    <w:name w:val="Body Text Indent 3"/>
    <w:basedOn w:val="Normal"/>
    <w:link w:val="BodyTextIndent3Char"/>
    <w:qFormat/>
    <w:rsid w:val="00B01945"/>
    <w:pPr>
      <w:spacing w:after="120"/>
      <w:ind w:left="360"/>
    </w:pPr>
    <w:rPr>
      <w:rFonts w:asciiTheme="minorHAnsi" w:eastAsia="Times New Roman" w:hAnsiTheme="minorHAnsi" w:cstheme="minorBidi"/>
      <w:sz w:val="16"/>
      <w:szCs w:val="16"/>
      <w:lang w:val="en-US"/>
    </w:rPr>
  </w:style>
  <w:style w:type="character" w:customStyle="1" w:styleId="BodyTextIndent3Char1">
    <w:name w:val="Body Text Indent 3 Char1"/>
    <w:basedOn w:val="DefaultParagraphFont"/>
    <w:qFormat/>
    <w:rsid w:val="00B01945"/>
    <w:rPr>
      <w:rFonts w:ascii="Calibri" w:eastAsia="Calibri" w:hAnsi="Calibri" w:cs="Times New Roman"/>
      <w:sz w:val="16"/>
      <w:szCs w:val="16"/>
      <w:lang w:val="vi-VN"/>
    </w:rPr>
  </w:style>
  <w:style w:type="character" w:customStyle="1" w:styleId="BodyTextIndentChar">
    <w:name w:val="Body Text Indent Char"/>
    <w:basedOn w:val="DefaultParagraphFont"/>
    <w:link w:val="BodyTextIndent"/>
    <w:qFormat/>
    <w:rsid w:val="00B01945"/>
    <w:rPr>
      <w:rFonts w:eastAsia="Times New Roman"/>
      <w:sz w:val="28"/>
      <w:szCs w:val="24"/>
    </w:rPr>
  </w:style>
  <w:style w:type="paragraph" w:styleId="BodyTextIndent">
    <w:name w:val="Body Text Indent"/>
    <w:basedOn w:val="Normal"/>
    <w:link w:val="BodyTextIndentChar"/>
    <w:qFormat/>
    <w:rsid w:val="00B01945"/>
    <w:pPr>
      <w:spacing w:after="120"/>
      <w:ind w:left="360"/>
    </w:pPr>
    <w:rPr>
      <w:rFonts w:asciiTheme="minorHAnsi" w:eastAsia="Times New Roman" w:hAnsiTheme="minorHAnsi" w:cstheme="minorBidi"/>
      <w:sz w:val="28"/>
      <w:szCs w:val="24"/>
      <w:lang w:val="en-US"/>
    </w:rPr>
  </w:style>
  <w:style w:type="character" w:customStyle="1" w:styleId="BodyTextIndentChar1">
    <w:name w:val="Body Text Indent Char1"/>
    <w:basedOn w:val="DefaultParagraphFont"/>
    <w:qFormat/>
    <w:rsid w:val="00B01945"/>
    <w:rPr>
      <w:rFonts w:ascii="Calibri" w:eastAsia="Calibri" w:hAnsi="Calibri" w:cs="Times New Roman"/>
      <w:lang w:val="vi-VN"/>
    </w:rPr>
  </w:style>
  <w:style w:type="character" w:styleId="Strong">
    <w:name w:val="Strong"/>
    <w:uiPriority w:val="22"/>
    <w:qFormat/>
    <w:rsid w:val="00B01945"/>
    <w:rPr>
      <w:b/>
      <w:bCs/>
    </w:rPr>
  </w:style>
  <w:style w:type="paragraph" w:styleId="Footer">
    <w:name w:val="footer"/>
    <w:basedOn w:val="Normal"/>
    <w:link w:val="FooterChar"/>
    <w:uiPriority w:val="99"/>
    <w:unhideWhenUsed/>
    <w:qFormat/>
    <w:rsid w:val="00B01945"/>
    <w:pPr>
      <w:tabs>
        <w:tab w:val="center" w:pos="4153"/>
        <w:tab w:val="right" w:pos="8306"/>
      </w:tabs>
      <w:snapToGrid w:val="0"/>
      <w:spacing w:after="200" w:line="276" w:lineRule="auto"/>
    </w:pPr>
    <w:rPr>
      <w:sz w:val="18"/>
      <w:szCs w:val="18"/>
    </w:rPr>
  </w:style>
  <w:style w:type="character" w:customStyle="1" w:styleId="FooterChar">
    <w:name w:val="Footer Char"/>
    <w:basedOn w:val="DefaultParagraphFont"/>
    <w:link w:val="Footer"/>
    <w:uiPriority w:val="99"/>
    <w:qFormat/>
    <w:rsid w:val="00B01945"/>
    <w:rPr>
      <w:rFonts w:ascii="Calibri" w:eastAsia="Calibri" w:hAnsi="Calibri" w:cs="Times New Roman"/>
      <w:sz w:val="18"/>
      <w:szCs w:val="18"/>
      <w:lang w:val="vi-VN"/>
    </w:rPr>
  </w:style>
  <w:style w:type="paragraph" w:styleId="Header">
    <w:name w:val="header"/>
    <w:basedOn w:val="Normal"/>
    <w:link w:val="HeaderChar"/>
    <w:uiPriority w:val="99"/>
    <w:unhideWhenUsed/>
    <w:qFormat/>
    <w:rsid w:val="00B01945"/>
    <w:pPr>
      <w:tabs>
        <w:tab w:val="center" w:pos="4153"/>
        <w:tab w:val="right" w:pos="8306"/>
      </w:tabs>
      <w:snapToGrid w:val="0"/>
      <w:spacing w:after="200" w:line="276" w:lineRule="auto"/>
    </w:pPr>
    <w:rPr>
      <w:sz w:val="18"/>
      <w:szCs w:val="18"/>
    </w:rPr>
  </w:style>
  <w:style w:type="character" w:customStyle="1" w:styleId="HeaderChar">
    <w:name w:val="Header Char"/>
    <w:basedOn w:val="DefaultParagraphFont"/>
    <w:link w:val="Header"/>
    <w:uiPriority w:val="99"/>
    <w:qFormat/>
    <w:rsid w:val="00B01945"/>
    <w:rPr>
      <w:rFonts w:ascii="Calibri" w:eastAsia="Calibri" w:hAnsi="Calibri" w:cs="Times New Roman"/>
      <w:sz w:val="18"/>
      <w:szCs w:val="18"/>
      <w:lang w:val="vi-VN"/>
    </w:rPr>
  </w:style>
  <w:style w:type="character" w:styleId="CommentReference">
    <w:name w:val="annotation reference"/>
    <w:basedOn w:val="DefaultParagraphFont"/>
    <w:uiPriority w:val="99"/>
    <w:unhideWhenUsed/>
    <w:qFormat/>
    <w:rsid w:val="00B01945"/>
    <w:rPr>
      <w:sz w:val="16"/>
      <w:szCs w:val="16"/>
    </w:rPr>
  </w:style>
  <w:style w:type="paragraph" w:styleId="CommentText">
    <w:name w:val="annotation text"/>
    <w:basedOn w:val="Normal"/>
    <w:link w:val="CommentTextChar"/>
    <w:uiPriority w:val="99"/>
    <w:unhideWhenUsed/>
    <w:qFormat/>
    <w:rsid w:val="00B01945"/>
    <w:rPr>
      <w:rFonts w:ascii="Times New Roman" w:eastAsia="Times New Roman" w:hAnsi="Times New Roman"/>
      <w:sz w:val="20"/>
      <w:szCs w:val="20"/>
      <w:lang w:val="en-US"/>
    </w:rPr>
  </w:style>
  <w:style w:type="character" w:customStyle="1" w:styleId="CommentTextChar">
    <w:name w:val="Comment Text Char"/>
    <w:basedOn w:val="DefaultParagraphFont"/>
    <w:link w:val="CommentText"/>
    <w:uiPriority w:val="99"/>
    <w:qFormat/>
    <w:rsid w:val="00B0194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unhideWhenUsed/>
    <w:qFormat/>
    <w:rsid w:val="00B01945"/>
    <w:rPr>
      <w:b/>
      <w:bCs/>
    </w:rPr>
  </w:style>
  <w:style w:type="character" w:customStyle="1" w:styleId="CommentSubjectChar">
    <w:name w:val="Comment Subject Char"/>
    <w:basedOn w:val="CommentTextChar"/>
    <w:link w:val="CommentSubject"/>
    <w:uiPriority w:val="99"/>
    <w:qFormat/>
    <w:rsid w:val="00B01945"/>
    <w:rPr>
      <w:rFonts w:ascii="Times New Roman" w:eastAsia="Times New Roman" w:hAnsi="Times New Roman" w:cs="Times New Roman"/>
      <w:b/>
      <w:bCs/>
      <w:sz w:val="20"/>
      <w:szCs w:val="20"/>
    </w:rPr>
  </w:style>
  <w:style w:type="paragraph" w:customStyle="1" w:styleId="A">
    <w:name w:val="A"/>
    <w:basedOn w:val="Normal"/>
    <w:link w:val="AChar"/>
    <w:qFormat/>
    <w:rsid w:val="00B01945"/>
    <w:pPr>
      <w:spacing w:after="200" w:line="276" w:lineRule="auto"/>
      <w:jc w:val="center"/>
    </w:pPr>
    <w:rPr>
      <w:rFonts w:ascii="Times New Roman" w:hAnsi="Times New Roman"/>
      <w:b/>
      <w:sz w:val="28"/>
      <w:szCs w:val="28"/>
    </w:rPr>
  </w:style>
  <w:style w:type="character" w:customStyle="1" w:styleId="AChar">
    <w:name w:val="A Char"/>
    <w:link w:val="A"/>
    <w:qFormat/>
    <w:rsid w:val="00B01945"/>
    <w:rPr>
      <w:rFonts w:ascii="Times New Roman" w:eastAsia="Calibri" w:hAnsi="Times New Roman" w:cs="Times New Roman"/>
      <w:b/>
      <w:sz w:val="28"/>
      <w:szCs w:val="28"/>
      <w:lang w:val="vi-VN"/>
    </w:rPr>
  </w:style>
  <w:style w:type="paragraph" w:customStyle="1" w:styleId="A1">
    <w:name w:val="A1"/>
    <w:basedOn w:val="Heading1"/>
    <w:link w:val="A1Char"/>
    <w:qFormat/>
    <w:rsid w:val="00B01945"/>
    <w:pPr>
      <w:keepNext w:val="0"/>
      <w:spacing w:before="120" w:line="360" w:lineRule="exact"/>
    </w:pPr>
    <w:rPr>
      <w:bCs w:val="0"/>
      <w:color w:val="auto"/>
      <w:szCs w:val="28"/>
      <w:lang w:val="vi-VN" w:eastAsia="en-US"/>
    </w:rPr>
  </w:style>
  <w:style w:type="character" w:customStyle="1" w:styleId="A1Char">
    <w:name w:val="A1 Char"/>
    <w:link w:val="A1"/>
    <w:qFormat/>
    <w:rsid w:val="00B01945"/>
    <w:rPr>
      <w:rFonts w:ascii="Times New Roman" w:eastAsia="Calibri" w:hAnsi="Times New Roman" w:cs="Times New Roman"/>
      <w:b/>
      <w:sz w:val="28"/>
      <w:szCs w:val="28"/>
      <w:lang w:val="vi-VN"/>
    </w:rPr>
  </w:style>
  <w:style w:type="paragraph" w:styleId="BodyText2">
    <w:name w:val="Body Text 2"/>
    <w:basedOn w:val="Normal"/>
    <w:link w:val="BodyText2Char"/>
    <w:qFormat/>
    <w:rsid w:val="00B01945"/>
    <w:pPr>
      <w:spacing w:after="120" w:line="480" w:lineRule="auto"/>
    </w:pPr>
    <w:rPr>
      <w:rFonts w:ascii=".VnTime" w:eastAsia="Times New Roman" w:hAnsi=".VnTime"/>
      <w:sz w:val="28"/>
      <w:szCs w:val="20"/>
      <w:lang w:val="en-US"/>
    </w:rPr>
  </w:style>
  <w:style w:type="character" w:customStyle="1" w:styleId="BodyText2Char">
    <w:name w:val="Body Text 2 Char"/>
    <w:basedOn w:val="DefaultParagraphFont"/>
    <w:link w:val="BodyText2"/>
    <w:qFormat/>
    <w:rsid w:val="00B01945"/>
    <w:rPr>
      <w:rFonts w:ascii=".VnTime" w:eastAsia="Times New Roman" w:hAnsi=".VnTime" w:cs="Times New Roman"/>
      <w:sz w:val="28"/>
      <w:szCs w:val="20"/>
    </w:rPr>
  </w:style>
  <w:style w:type="character" w:styleId="Emphasis">
    <w:name w:val="Emphasis"/>
    <w:uiPriority w:val="20"/>
    <w:qFormat/>
    <w:rsid w:val="00B01945"/>
    <w:rPr>
      <w:i/>
      <w:iCs/>
    </w:rPr>
  </w:style>
  <w:style w:type="character" w:customStyle="1" w:styleId="Heading7Char1">
    <w:name w:val="Heading 7 Char1"/>
    <w:basedOn w:val="DefaultParagraphFont"/>
    <w:uiPriority w:val="9"/>
    <w:qFormat/>
    <w:rsid w:val="00B01945"/>
    <w:rPr>
      <w:rFonts w:asciiTheme="majorHAnsi" w:eastAsiaTheme="majorEastAsia" w:hAnsiTheme="majorHAnsi" w:cstheme="majorBidi"/>
      <w:i/>
      <w:iCs/>
      <w:color w:val="404040" w:themeColor="text1" w:themeTint="BF"/>
      <w:lang w:val="vi-VN"/>
    </w:rPr>
  </w:style>
  <w:style w:type="character" w:styleId="Hyperlink">
    <w:name w:val="Hyperlink"/>
    <w:basedOn w:val="DefaultParagraphFont"/>
    <w:uiPriority w:val="99"/>
    <w:unhideWhenUsed/>
    <w:qFormat/>
    <w:rsid w:val="00B01945"/>
    <w:rPr>
      <w:color w:val="0563C1" w:themeColor="hyperlink"/>
      <w:u w:val="single"/>
    </w:rPr>
  </w:style>
  <w:style w:type="table" w:customStyle="1" w:styleId="TableGridLight1">
    <w:name w:val="Table Grid Light1"/>
    <w:basedOn w:val="TableNormal"/>
    <w:uiPriority w:val="40"/>
    <w:rsid w:val="00B0194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B01945"/>
  </w:style>
  <w:style w:type="table" w:customStyle="1" w:styleId="TableGrid2">
    <w:name w:val="Table Grid2"/>
    <w:basedOn w:val="TableNormal"/>
    <w:next w:val="TableGrid"/>
    <w:uiPriority w:val="39"/>
    <w:qFormat/>
    <w:rsid w:val="00B01945"/>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B01945"/>
  </w:style>
  <w:style w:type="table" w:customStyle="1" w:styleId="TableGrid3">
    <w:name w:val="Table Grid3"/>
    <w:basedOn w:val="TableNormal"/>
    <w:next w:val="TableGrid"/>
    <w:uiPriority w:val="59"/>
    <w:qFormat/>
    <w:rsid w:val="00B019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qFormat/>
    <w:rsid w:val="00B019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C10DE"/>
  </w:style>
  <w:style w:type="table" w:customStyle="1" w:styleId="TableGrid5">
    <w:name w:val="Table Grid5"/>
    <w:basedOn w:val="TableNormal"/>
    <w:next w:val="TableGrid"/>
    <w:uiPriority w:val="39"/>
    <w:qFormat/>
    <w:rsid w:val="008C10DE"/>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qFormat/>
    <w:rsid w:val="00FF332B"/>
    <w:rPr>
      <w:rFonts w:ascii="Calibri" w:eastAsia="Calibri" w:hAnsi="Calibri" w:cs="Times New Roman"/>
      <w:lang w:val="vi-VN"/>
    </w:rPr>
  </w:style>
  <w:style w:type="character" w:customStyle="1" w:styleId="Heading3Char">
    <w:name w:val="Heading 3 Char"/>
    <w:basedOn w:val="DefaultParagraphFont"/>
    <w:link w:val="Heading3"/>
    <w:qFormat/>
    <w:rsid w:val="00471D3C"/>
    <w:rPr>
      <w:rFonts w:asciiTheme="majorHAnsi" w:eastAsiaTheme="majorEastAsia" w:hAnsiTheme="majorHAnsi" w:cstheme="majorBidi"/>
      <w:b/>
      <w:bCs/>
      <w:color w:val="4472C4" w:themeColor="accent1"/>
      <w:lang w:val="vi-VN"/>
    </w:rPr>
  </w:style>
  <w:style w:type="table" w:customStyle="1" w:styleId="TableGridLight10">
    <w:name w:val="Table Grid Light1"/>
    <w:basedOn w:val="TableNormal"/>
    <w:uiPriority w:val="40"/>
    <w:qFormat/>
    <w:rsid w:val="00471D3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1Char2">
    <w:name w:val="Heading 1 Char2"/>
    <w:qFormat/>
    <w:rsid w:val="00471D3C"/>
    <w:rPr>
      <w:b/>
      <w:bCs/>
      <w:kern w:val="32"/>
      <w:sz w:val="28"/>
      <w:szCs w:val="32"/>
    </w:rPr>
  </w:style>
  <w:style w:type="table" w:customStyle="1" w:styleId="TableGrid6">
    <w:name w:val="Table Grid6"/>
    <w:basedOn w:val="TableNormal"/>
    <w:next w:val="TableGrid"/>
    <w:uiPriority w:val="39"/>
    <w:qFormat/>
    <w:rsid w:val="00471D3C"/>
    <w:pPr>
      <w:spacing w:after="0" w:line="240" w:lineRule="auto"/>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qFormat/>
    <w:rsid w:val="00471D3C"/>
    <w:pPr>
      <w:spacing w:before="100" w:beforeAutospacing="1" w:after="100" w:afterAutospacing="1"/>
    </w:pPr>
    <w:rPr>
      <w:rFonts w:ascii="Times New Roman" w:eastAsia="Times New Roman" w:hAnsi="Times New Roman"/>
      <w:sz w:val="24"/>
      <w:szCs w:val="24"/>
      <w:lang w:val="en-US"/>
    </w:rPr>
  </w:style>
  <w:style w:type="character" w:styleId="FollowedHyperlink">
    <w:name w:val="FollowedHyperlink"/>
    <w:basedOn w:val="DefaultParagraphFont"/>
    <w:uiPriority w:val="99"/>
    <w:unhideWhenUsed/>
    <w:qFormat/>
    <w:rsid w:val="00471D3C"/>
    <w:rPr>
      <w:color w:val="800080"/>
      <w:u w:val="single"/>
    </w:rPr>
  </w:style>
  <w:style w:type="character" w:customStyle="1" w:styleId="bluetext">
    <w:name w:val="blue_text"/>
    <w:basedOn w:val="DefaultParagraphFont"/>
    <w:rsid w:val="00611333"/>
  </w:style>
  <w:style w:type="numbering" w:customStyle="1" w:styleId="NoList5">
    <w:name w:val="No List5"/>
    <w:next w:val="NoList"/>
    <w:uiPriority w:val="99"/>
    <w:semiHidden/>
    <w:unhideWhenUsed/>
    <w:rsid w:val="00085DBF"/>
  </w:style>
  <w:style w:type="table" w:customStyle="1" w:styleId="TableGrid7">
    <w:name w:val="Table Grid7"/>
    <w:basedOn w:val="TableNormal"/>
    <w:next w:val="TableGrid"/>
    <w:uiPriority w:val="59"/>
    <w:qFormat/>
    <w:rsid w:val="00085DB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rsid w:val="005C45D9"/>
    <w:rPr>
      <w:rFonts w:ascii="Times New Roman" w:eastAsia="Times New Roman" w:hAnsi="Times New Roman" w:cs="Times New Roman"/>
      <w:b/>
      <w:sz w:val="24"/>
      <w:szCs w:val="20"/>
      <w:lang w:val="zh-CN" w:eastAsia="zh-CN"/>
    </w:rPr>
  </w:style>
  <w:style w:type="character" w:customStyle="1" w:styleId="Heading5Char">
    <w:name w:val="Heading 5 Char"/>
    <w:basedOn w:val="DefaultParagraphFont"/>
    <w:qFormat/>
    <w:rsid w:val="005C45D9"/>
    <w:rPr>
      <w:rFonts w:asciiTheme="majorHAnsi" w:eastAsiaTheme="majorEastAsia" w:hAnsiTheme="majorHAnsi" w:cstheme="majorBidi"/>
      <w:color w:val="2F5496" w:themeColor="accent1" w:themeShade="BF"/>
      <w:lang w:val="vi-VN"/>
    </w:rPr>
  </w:style>
  <w:style w:type="character" w:customStyle="1" w:styleId="Heading6Char">
    <w:name w:val="Heading 6 Char"/>
    <w:basedOn w:val="DefaultParagraphFont"/>
    <w:rsid w:val="005C45D9"/>
    <w:rPr>
      <w:rFonts w:asciiTheme="majorHAnsi" w:eastAsiaTheme="majorEastAsia" w:hAnsiTheme="majorHAnsi" w:cstheme="majorBidi"/>
      <w:color w:val="1F3763" w:themeColor="accent1" w:themeShade="7F"/>
      <w:lang w:val="vi-VN"/>
    </w:rPr>
  </w:style>
  <w:style w:type="character" w:customStyle="1" w:styleId="Heading8Char">
    <w:name w:val="Heading 8 Char"/>
    <w:basedOn w:val="DefaultParagraphFont"/>
    <w:qFormat/>
    <w:rsid w:val="005C45D9"/>
    <w:rPr>
      <w:rFonts w:asciiTheme="majorHAnsi" w:eastAsiaTheme="majorEastAsia" w:hAnsiTheme="majorHAnsi" w:cstheme="majorBidi"/>
      <w:color w:val="272727" w:themeColor="text1" w:themeTint="D8"/>
      <w:sz w:val="21"/>
      <w:szCs w:val="21"/>
      <w:lang w:val="vi-VN"/>
    </w:rPr>
  </w:style>
  <w:style w:type="character" w:customStyle="1" w:styleId="Heading9Char">
    <w:name w:val="Heading 9 Char"/>
    <w:basedOn w:val="DefaultParagraphFont"/>
    <w:qFormat/>
    <w:rsid w:val="005C45D9"/>
    <w:rPr>
      <w:rFonts w:asciiTheme="majorHAnsi" w:eastAsiaTheme="majorEastAsia" w:hAnsiTheme="majorHAnsi" w:cstheme="majorBidi"/>
      <w:i/>
      <w:iCs/>
      <w:color w:val="272727" w:themeColor="text1" w:themeTint="D8"/>
      <w:sz w:val="21"/>
      <w:szCs w:val="21"/>
      <w:lang w:val="vi-VN"/>
    </w:rPr>
  </w:style>
  <w:style w:type="paragraph" w:styleId="BodyText3">
    <w:name w:val="Body Text 3"/>
    <w:basedOn w:val="Normal"/>
    <w:link w:val="BodyText3Char"/>
    <w:qFormat/>
    <w:rsid w:val="005C45D9"/>
    <w:pPr>
      <w:spacing w:after="120" w:line="276" w:lineRule="auto"/>
    </w:pPr>
    <w:rPr>
      <w:rFonts w:ascii="Times New Roman" w:eastAsia="SimSun" w:hAnsi="Times New Roman"/>
      <w:sz w:val="16"/>
      <w:szCs w:val="16"/>
      <w:lang w:eastAsia="zh-CN"/>
    </w:rPr>
  </w:style>
  <w:style w:type="character" w:customStyle="1" w:styleId="BodyText3Char">
    <w:name w:val="Body Text 3 Char"/>
    <w:basedOn w:val="DefaultParagraphFont"/>
    <w:link w:val="BodyText3"/>
    <w:qFormat/>
    <w:rsid w:val="005C45D9"/>
    <w:rPr>
      <w:rFonts w:ascii="Times New Roman" w:eastAsia="SimSun" w:hAnsi="Times New Roman" w:cs="Times New Roman"/>
      <w:sz w:val="16"/>
      <w:szCs w:val="16"/>
      <w:lang w:val="vi-VN" w:eastAsia="zh-CN"/>
    </w:rPr>
  </w:style>
  <w:style w:type="paragraph" w:styleId="BodyTextIndent2">
    <w:name w:val="Body Text Indent 2"/>
    <w:basedOn w:val="Normal"/>
    <w:link w:val="BodyTextIndent2Char1"/>
    <w:qFormat/>
    <w:rsid w:val="005C45D9"/>
    <w:pPr>
      <w:spacing w:after="120" w:line="480" w:lineRule="auto"/>
      <w:ind w:left="360"/>
    </w:pPr>
    <w:rPr>
      <w:rFonts w:ascii=".VnTime" w:eastAsia="Times New Roman" w:hAnsi=".VnTime"/>
      <w:sz w:val="28"/>
      <w:szCs w:val="28"/>
      <w:lang w:val="zh-CN" w:eastAsia="zh-CN"/>
    </w:rPr>
  </w:style>
  <w:style w:type="character" w:customStyle="1" w:styleId="BodyTextIndent2Char">
    <w:name w:val="Body Text Indent 2 Char"/>
    <w:basedOn w:val="DefaultParagraphFont"/>
    <w:qFormat/>
    <w:rsid w:val="005C45D9"/>
    <w:rPr>
      <w:rFonts w:ascii="Calibri" w:eastAsia="Calibri" w:hAnsi="Calibri" w:cs="Times New Roman"/>
      <w:lang w:val="vi-VN"/>
    </w:rPr>
  </w:style>
  <w:style w:type="paragraph" w:styleId="Caption">
    <w:name w:val="caption"/>
    <w:basedOn w:val="Normal"/>
    <w:next w:val="Normal"/>
    <w:qFormat/>
    <w:rsid w:val="005C45D9"/>
    <w:pPr>
      <w:suppressLineNumbers/>
      <w:suppressAutoHyphens/>
      <w:spacing w:before="120" w:after="120" w:line="276" w:lineRule="auto"/>
    </w:pPr>
    <w:rPr>
      <w:rFonts w:eastAsia="Arial Unicode MS" w:cs="Mangal"/>
      <w:i/>
      <w:iCs/>
      <w:kern w:val="1"/>
      <w:sz w:val="24"/>
      <w:szCs w:val="24"/>
      <w:lang w:val="en-US"/>
    </w:rPr>
  </w:style>
  <w:style w:type="paragraph" w:styleId="DocumentMap">
    <w:name w:val="Document Map"/>
    <w:basedOn w:val="Normal"/>
    <w:link w:val="DocumentMapChar"/>
    <w:qFormat/>
    <w:rsid w:val="005C45D9"/>
    <w:rPr>
      <w:rFonts w:ascii="Tahoma" w:eastAsia="Times New Roman" w:hAnsi="Tahoma"/>
      <w:sz w:val="16"/>
      <w:szCs w:val="16"/>
      <w:lang w:val="zh-CN" w:eastAsia="zh-CN"/>
    </w:rPr>
  </w:style>
  <w:style w:type="character" w:customStyle="1" w:styleId="DocumentMapChar">
    <w:name w:val="Document Map Char"/>
    <w:basedOn w:val="DefaultParagraphFont"/>
    <w:link w:val="DocumentMap"/>
    <w:qFormat/>
    <w:rsid w:val="005C45D9"/>
    <w:rPr>
      <w:rFonts w:ascii="Tahoma" w:eastAsia="Times New Roman" w:hAnsi="Tahoma" w:cs="Times New Roman"/>
      <w:sz w:val="16"/>
      <w:szCs w:val="16"/>
      <w:lang w:val="zh-CN" w:eastAsia="zh-CN"/>
    </w:rPr>
  </w:style>
  <w:style w:type="character" w:styleId="FootnoteReference">
    <w:name w:val="footnote reference"/>
    <w:rsid w:val="005C45D9"/>
    <w:rPr>
      <w:vertAlign w:val="superscript"/>
    </w:rPr>
  </w:style>
  <w:style w:type="paragraph" w:styleId="FootnoteText">
    <w:name w:val="footnote text"/>
    <w:basedOn w:val="Normal"/>
    <w:link w:val="FootnoteTextChar"/>
    <w:qFormat/>
    <w:rsid w:val="005C45D9"/>
    <w:rPr>
      <w:rFonts w:ascii="Times New Roman" w:eastAsia="Times New Roman" w:hAnsi="Times New Roman"/>
      <w:sz w:val="20"/>
      <w:szCs w:val="20"/>
      <w:lang w:val="en-US"/>
    </w:rPr>
  </w:style>
  <w:style w:type="character" w:customStyle="1" w:styleId="FootnoteTextChar">
    <w:name w:val="Footnote Text Char"/>
    <w:basedOn w:val="DefaultParagraphFont"/>
    <w:link w:val="FootnoteText"/>
    <w:qFormat/>
    <w:rsid w:val="005C45D9"/>
    <w:rPr>
      <w:rFonts w:ascii="Times New Roman" w:eastAsia="Times New Roman" w:hAnsi="Times New Roman" w:cs="Times New Roman"/>
      <w:sz w:val="20"/>
      <w:szCs w:val="20"/>
    </w:rPr>
  </w:style>
  <w:style w:type="paragraph" w:styleId="Index1">
    <w:name w:val="index 1"/>
    <w:basedOn w:val="Normal"/>
    <w:next w:val="Normal"/>
    <w:qFormat/>
    <w:rsid w:val="005C45D9"/>
    <w:pPr>
      <w:ind w:left="280" w:hanging="280"/>
    </w:pPr>
    <w:rPr>
      <w:rFonts w:ascii=".VnTime" w:hAnsi=".VnTime" w:cs="Arial"/>
      <w:sz w:val="28"/>
      <w:szCs w:val="28"/>
      <w:lang w:val="en-US"/>
    </w:rPr>
  </w:style>
  <w:style w:type="paragraph" w:styleId="List">
    <w:name w:val="List"/>
    <w:basedOn w:val="BodyText"/>
    <w:qFormat/>
    <w:rsid w:val="005C45D9"/>
    <w:pPr>
      <w:widowControl/>
      <w:suppressAutoHyphens/>
      <w:autoSpaceDE/>
      <w:autoSpaceDN/>
      <w:spacing w:after="120" w:line="276" w:lineRule="auto"/>
      <w:ind w:left="0"/>
      <w:jc w:val="left"/>
    </w:pPr>
    <w:rPr>
      <w:rFonts w:ascii="Calibri" w:eastAsia="Arial Unicode MS" w:hAnsi="Calibri" w:cs="Mangal"/>
      <w:kern w:val="1"/>
      <w:sz w:val="22"/>
      <w:szCs w:val="22"/>
      <w:lang w:val="zh-CN" w:eastAsia="zh-CN"/>
    </w:rPr>
  </w:style>
  <w:style w:type="paragraph" w:styleId="ListBullet">
    <w:name w:val="List Bullet"/>
    <w:basedOn w:val="Normal"/>
    <w:qFormat/>
    <w:rsid w:val="005C45D9"/>
    <w:pPr>
      <w:numPr>
        <w:numId w:val="10"/>
      </w:numPr>
    </w:pPr>
    <w:rPr>
      <w:rFonts w:ascii="Times New Roman" w:hAnsi="Times New Roman"/>
      <w:sz w:val="28"/>
      <w:szCs w:val="28"/>
      <w:lang w:val="en-US"/>
    </w:rPr>
  </w:style>
  <w:style w:type="paragraph" w:styleId="ListNumber5">
    <w:name w:val="List Number 5"/>
    <w:basedOn w:val="Normal"/>
    <w:qFormat/>
    <w:rsid w:val="005C45D9"/>
    <w:pPr>
      <w:numPr>
        <w:numId w:val="11"/>
      </w:numPr>
    </w:pPr>
    <w:rPr>
      <w:rFonts w:ascii="VNI-Times" w:hAnsi="VNI-Times"/>
      <w:sz w:val="24"/>
      <w:szCs w:val="24"/>
      <w:lang w:val="en-US"/>
    </w:rPr>
  </w:style>
  <w:style w:type="paragraph" w:styleId="NormalIndent">
    <w:name w:val="Normal Indent"/>
    <w:basedOn w:val="Normal"/>
    <w:qFormat/>
    <w:rsid w:val="005C45D9"/>
    <w:pPr>
      <w:ind w:left="720"/>
    </w:pPr>
    <w:rPr>
      <w:rFonts w:ascii="Times New Roman" w:eastAsia="Times New Roman" w:hAnsi="Times New Roman"/>
      <w:sz w:val="24"/>
      <w:szCs w:val="24"/>
      <w:lang w:val="en-US"/>
    </w:rPr>
  </w:style>
  <w:style w:type="character" w:styleId="PageNumber">
    <w:name w:val="page number"/>
    <w:qFormat/>
    <w:rsid w:val="005C45D9"/>
  </w:style>
  <w:style w:type="paragraph" w:styleId="PlainText">
    <w:name w:val="Plain Text"/>
    <w:basedOn w:val="Normal"/>
    <w:link w:val="PlainTextChar"/>
    <w:qFormat/>
    <w:rsid w:val="005C45D9"/>
    <w:rPr>
      <w:rFonts w:ascii="Courier New" w:hAnsi="Courier New"/>
      <w:sz w:val="20"/>
      <w:szCs w:val="20"/>
      <w:lang w:val="zh-CN" w:eastAsia="zh-CN"/>
    </w:rPr>
  </w:style>
  <w:style w:type="character" w:customStyle="1" w:styleId="PlainTextChar">
    <w:name w:val="Plain Text Char"/>
    <w:basedOn w:val="DefaultParagraphFont"/>
    <w:link w:val="PlainText"/>
    <w:qFormat/>
    <w:rsid w:val="005C45D9"/>
    <w:rPr>
      <w:rFonts w:ascii="Courier New" w:eastAsia="Calibri" w:hAnsi="Courier New" w:cs="Times New Roman"/>
      <w:sz w:val="20"/>
      <w:szCs w:val="20"/>
      <w:lang w:val="zh-CN" w:eastAsia="zh-CN"/>
    </w:rPr>
  </w:style>
  <w:style w:type="paragraph" w:styleId="Subtitle">
    <w:name w:val="Subtitle"/>
    <w:basedOn w:val="Normal"/>
    <w:link w:val="SubtitleChar"/>
    <w:uiPriority w:val="11"/>
    <w:qFormat/>
    <w:rsid w:val="005C45D9"/>
    <w:pPr>
      <w:tabs>
        <w:tab w:val="left" w:pos="0"/>
      </w:tabs>
      <w:spacing w:before="60" w:after="40" w:line="380" w:lineRule="exact"/>
    </w:pPr>
    <w:rPr>
      <w:rFonts w:ascii=".VnTime" w:hAnsi=".VnTime"/>
      <w:b/>
      <w:sz w:val="28"/>
      <w:szCs w:val="20"/>
      <w:lang w:val="zh-CN" w:eastAsia="zh-CN"/>
    </w:rPr>
  </w:style>
  <w:style w:type="character" w:customStyle="1" w:styleId="SubtitleChar">
    <w:name w:val="Subtitle Char"/>
    <w:basedOn w:val="DefaultParagraphFont"/>
    <w:link w:val="Subtitle"/>
    <w:uiPriority w:val="11"/>
    <w:qFormat/>
    <w:rsid w:val="005C45D9"/>
    <w:rPr>
      <w:rFonts w:ascii=".VnTime" w:eastAsia="Calibri" w:hAnsi=".VnTime" w:cs="Times New Roman"/>
      <w:b/>
      <w:sz w:val="28"/>
      <w:szCs w:val="20"/>
      <w:lang w:val="zh-CN" w:eastAsia="zh-CN"/>
    </w:rPr>
  </w:style>
  <w:style w:type="paragraph" w:styleId="TOC1">
    <w:name w:val="toc 1"/>
    <w:basedOn w:val="Normal"/>
    <w:next w:val="Normal"/>
    <w:uiPriority w:val="39"/>
    <w:unhideWhenUsed/>
    <w:qFormat/>
    <w:rsid w:val="005C45D9"/>
    <w:pPr>
      <w:spacing w:before="120" w:after="120" w:line="276" w:lineRule="auto"/>
    </w:pPr>
    <w:rPr>
      <w:rFonts w:asciiTheme="minorHAnsi" w:hAnsiTheme="minorHAnsi" w:cstheme="minorHAnsi"/>
      <w:b/>
      <w:bCs/>
      <w:caps/>
      <w:sz w:val="20"/>
      <w:szCs w:val="20"/>
    </w:rPr>
  </w:style>
  <w:style w:type="paragraph" w:styleId="TOC2">
    <w:name w:val="toc 2"/>
    <w:basedOn w:val="Normal"/>
    <w:next w:val="Normal"/>
    <w:uiPriority w:val="39"/>
    <w:qFormat/>
    <w:rsid w:val="005C45D9"/>
    <w:pPr>
      <w:spacing w:line="276" w:lineRule="auto"/>
      <w:ind w:left="220"/>
    </w:pPr>
    <w:rPr>
      <w:rFonts w:asciiTheme="minorHAnsi" w:hAnsiTheme="minorHAnsi" w:cstheme="minorHAnsi"/>
      <w:smallCaps/>
      <w:sz w:val="20"/>
      <w:szCs w:val="20"/>
    </w:rPr>
  </w:style>
  <w:style w:type="paragraph" w:styleId="TOC3">
    <w:name w:val="toc 3"/>
    <w:basedOn w:val="Normal"/>
    <w:next w:val="Normal"/>
    <w:uiPriority w:val="39"/>
    <w:qFormat/>
    <w:rsid w:val="005C45D9"/>
    <w:pPr>
      <w:spacing w:line="276" w:lineRule="auto"/>
      <w:ind w:left="440"/>
    </w:pPr>
    <w:rPr>
      <w:rFonts w:asciiTheme="minorHAnsi" w:hAnsiTheme="minorHAnsi" w:cstheme="minorHAnsi"/>
      <w:i/>
      <w:iCs/>
      <w:sz w:val="20"/>
      <w:szCs w:val="20"/>
    </w:rPr>
  </w:style>
  <w:style w:type="paragraph" w:styleId="TOC4">
    <w:name w:val="toc 4"/>
    <w:basedOn w:val="Normal"/>
    <w:next w:val="Normal"/>
    <w:uiPriority w:val="39"/>
    <w:qFormat/>
    <w:rsid w:val="005C45D9"/>
    <w:pPr>
      <w:spacing w:line="276" w:lineRule="auto"/>
      <w:ind w:left="660"/>
    </w:pPr>
    <w:rPr>
      <w:rFonts w:asciiTheme="minorHAnsi" w:hAnsiTheme="minorHAnsi" w:cstheme="minorHAnsi"/>
      <w:sz w:val="18"/>
      <w:szCs w:val="18"/>
    </w:rPr>
  </w:style>
  <w:style w:type="paragraph" w:styleId="TOC5">
    <w:name w:val="toc 5"/>
    <w:basedOn w:val="Normal"/>
    <w:next w:val="Normal"/>
    <w:uiPriority w:val="39"/>
    <w:qFormat/>
    <w:rsid w:val="005C45D9"/>
    <w:pPr>
      <w:spacing w:line="276" w:lineRule="auto"/>
      <w:ind w:left="880"/>
    </w:pPr>
    <w:rPr>
      <w:rFonts w:asciiTheme="minorHAnsi" w:hAnsiTheme="minorHAnsi" w:cstheme="minorHAnsi"/>
      <w:sz w:val="18"/>
      <w:szCs w:val="18"/>
    </w:rPr>
  </w:style>
  <w:style w:type="paragraph" w:styleId="TOC6">
    <w:name w:val="toc 6"/>
    <w:basedOn w:val="Normal"/>
    <w:next w:val="Normal"/>
    <w:uiPriority w:val="39"/>
    <w:qFormat/>
    <w:rsid w:val="005C45D9"/>
    <w:pPr>
      <w:spacing w:line="276" w:lineRule="auto"/>
      <w:ind w:left="1100"/>
    </w:pPr>
    <w:rPr>
      <w:rFonts w:asciiTheme="minorHAnsi" w:hAnsiTheme="minorHAnsi" w:cstheme="minorHAnsi"/>
      <w:sz w:val="18"/>
      <w:szCs w:val="18"/>
    </w:rPr>
  </w:style>
  <w:style w:type="paragraph" w:styleId="TOC7">
    <w:name w:val="toc 7"/>
    <w:basedOn w:val="Normal"/>
    <w:next w:val="Normal"/>
    <w:uiPriority w:val="39"/>
    <w:qFormat/>
    <w:rsid w:val="005C45D9"/>
    <w:pPr>
      <w:spacing w:line="276" w:lineRule="auto"/>
      <w:ind w:left="1320"/>
    </w:pPr>
    <w:rPr>
      <w:rFonts w:asciiTheme="minorHAnsi" w:hAnsiTheme="minorHAnsi" w:cstheme="minorHAnsi"/>
      <w:sz w:val="18"/>
      <w:szCs w:val="18"/>
    </w:rPr>
  </w:style>
  <w:style w:type="paragraph" w:styleId="TOC8">
    <w:name w:val="toc 8"/>
    <w:basedOn w:val="Normal"/>
    <w:next w:val="Normal"/>
    <w:uiPriority w:val="39"/>
    <w:qFormat/>
    <w:rsid w:val="005C45D9"/>
    <w:pPr>
      <w:spacing w:line="276" w:lineRule="auto"/>
      <w:ind w:left="1540"/>
    </w:pPr>
    <w:rPr>
      <w:rFonts w:asciiTheme="minorHAnsi" w:hAnsiTheme="minorHAnsi" w:cstheme="minorHAnsi"/>
      <w:sz w:val="18"/>
      <w:szCs w:val="18"/>
    </w:rPr>
  </w:style>
  <w:style w:type="paragraph" w:styleId="TOC9">
    <w:name w:val="toc 9"/>
    <w:basedOn w:val="Normal"/>
    <w:next w:val="Normal"/>
    <w:uiPriority w:val="39"/>
    <w:qFormat/>
    <w:rsid w:val="005C45D9"/>
    <w:pPr>
      <w:spacing w:line="276" w:lineRule="auto"/>
      <w:ind w:left="1760"/>
    </w:pPr>
    <w:rPr>
      <w:rFonts w:asciiTheme="minorHAnsi" w:hAnsiTheme="minorHAnsi" w:cstheme="minorHAnsi"/>
      <w:sz w:val="18"/>
      <w:szCs w:val="18"/>
    </w:rPr>
  </w:style>
  <w:style w:type="character" w:customStyle="1" w:styleId="apple-converted-space">
    <w:name w:val="apple-converted-space"/>
    <w:basedOn w:val="DefaultParagraphFont"/>
    <w:qFormat/>
    <w:rsid w:val="005C45D9"/>
  </w:style>
  <w:style w:type="paragraph" w:customStyle="1" w:styleId="Char">
    <w:name w:val="Char"/>
    <w:basedOn w:val="Normal"/>
    <w:qFormat/>
    <w:rsid w:val="005C45D9"/>
    <w:pPr>
      <w:spacing w:after="160" w:line="240" w:lineRule="exact"/>
    </w:pPr>
    <w:rPr>
      <w:rFonts w:ascii="Verdana" w:eastAsia="Times New Roman" w:hAnsi="Verdana" w:cs="Verdana"/>
      <w:sz w:val="20"/>
      <w:szCs w:val="20"/>
      <w:lang w:val="en-US"/>
    </w:rPr>
  </w:style>
  <w:style w:type="character" w:customStyle="1" w:styleId="goidichvubasic">
    <w:name w:val="goidichvubasic"/>
    <w:qFormat/>
    <w:rsid w:val="005C45D9"/>
  </w:style>
  <w:style w:type="character" w:customStyle="1" w:styleId="goidichvupro">
    <w:name w:val="goidichvupro"/>
    <w:qFormat/>
    <w:rsid w:val="005C45D9"/>
  </w:style>
  <w:style w:type="character" w:customStyle="1" w:styleId="HeaderChar2">
    <w:name w:val="Header Char2"/>
    <w:uiPriority w:val="99"/>
    <w:qFormat/>
    <w:rsid w:val="005C45D9"/>
    <w:rPr>
      <w:sz w:val="28"/>
      <w:szCs w:val="24"/>
    </w:rPr>
  </w:style>
  <w:style w:type="character" w:customStyle="1" w:styleId="FooterChar2">
    <w:name w:val="Footer Char2"/>
    <w:uiPriority w:val="99"/>
    <w:qFormat/>
    <w:rsid w:val="005C45D9"/>
    <w:rPr>
      <w:sz w:val="28"/>
      <w:szCs w:val="24"/>
    </w:rPr>
  </w:style>
  <w:style w:type="character" w:customStyle="1" w:styleId="BodyTextChar2">
    <w:name w:val="Body Text Char2"/>
    <w:qFormat/>
    <w:rsid w:val="005C45D9"/>
    <w:rPr>
      <w:rFonts w:ascii=".VnTime" w:hAnsi=".VnTime"/>
      <w:sz w:val="28"/>
      <w:szCs w:val="24"/>
    </w:rPr>
  </w:style>
  <w:style w:type="character" w:customStyle="1" w:styleId="Heading4Char1">
    <w:name w:val="Heading 4 Char1"/>
    <w:uiPriority w:val="99"/>
    <w:qFormat/>
    <w:rsid w:val="005C45D9"/>
    <w:rPr>
      <w:b/>
      <w:sz w:val="24"/>
    </w:rPr>
  </w:style>
  <w:style w:type="character" w:customStyle="1" w:styleId="BodyText3Char1">
    <w:name w:val="Body Text 3 Char1"/>
    <w:uiPriority w:val="99"/>
    <w:qFormat/>
    <w:rsid w:val="005C45D9"/>
    <w:rPr>
      <w:rFonts w:eastAsia="SimSun"/>
      <w:sz w:val="16"/>
      <w:szCs w:val="16"/>
      <w:lang w:val="vi-VN" w:eastAsia="zh-CN"/>
    </w:rPr>
  </w:style>
  <w:style w:type="character" w:customStyle="1" w:styleId="apple-style-span">
    <w:name w:val="apple-style-span"/>
    <w:qFormat/>
    <w:rsid w:val="005C45D9"/>
  </w:style>
  <w:style w:type="paragraph" w:customStyle="1" w:styleId="ListParagraph1">
    <w:name w:val="List Paragraph1"/>
    <w:basedOn w:val="Normal"/>
    <w:qFormat/>
    <w:rsid w:val="005C45D9"/>
    <w:pPr>
      <w:spacing w:after="200" w:line="276" w:lineRule="auto"/>
      <w:ind w:left="720"/>
      <w:contextualSpacing/>
    </w:pPr>
    <w:rPr>
      <w:lang w:val="en-US"/>
    </w:rPr>
  </w:style>
  <w:style w:type="paragraph" w:customStyle="1" w:styleId="DefaultParagraphFontParaCharCharCharCharChar">
    <w:name w:val="Default Paragraph Font Para Char Char Char Char Char"/>
    <w:qFormat/>
    <w:rsid w:val="005C45D9"/>
    <w:pPr>
      <w:tabs>
        <w:tab w:val="left" w:pos="1152"/>
      </w:tabs>
      <w:spacing w:before="120" w:after="120" w:line="312" w:lineRule="auto"/>
    </w:pPr>
    <w:rPr>
      <w:rFonts w:ascii="Arial" w:eastAsia="Times New Roman" w:hAnsi="Arial" w:cs="Arial"/>
      <w:sz w:val="26"/>
      <w:szCs w:val="26"/>
    </w:rPr>
  </w:style>
  <w:style w:type="character" w:customStyle="1" w:styleId="ListLabel1">
    <w:name w:val="ListLabel 1"/>
    <w:qFormat/>
    <w:rsid w:val="005C45D9"/>
    <w:rPr>
      <w:rFonts w:eastAsia="Times New Roman" w:cs="Times New Roman"/>
      <w:color w:val="00000A"/>
    </w:rPr>
  </w:style>
  <w:style w:type="character" w:customStyle="1" w:styleId="ListLabel2">
    <w:name w:val="ListLabel 2"/>
    <w:qFormat/>
    <w:rsid w:val="005C45D9"/>
    <w:rPr>
      <w:color w:val="00000A"/>
    </w:rPr>
  </w:style>
  <w:style w:type="character" w:customStyle="1" w:styleId="ListLabel3">
    <w:name w:val="ListLabel 3"/>
    <w:qFormat/>
    <w:rsid w:val="005C45D9"/>
    <w:rPr>
      <w:rFonts w:eastAsia="Times New Roman" w:cs="Times New Roman"/>
    </w:rPr>
  </w:style>
  <w:style w:type="paragraph" w:customStyle="1" w:styleId="Heading">
    <w:name w:val="Heading"/>
    <w:basedOn w:val="Normal"/>
    <w:next w:val="BodyText"/>
    <w:qFormat/>
    <w:rsid w:val="005C45D9"/>
    <w:pPr>
      <w:keepNext/>
      <w:suppressAutoHyphens/>
      <w:spacing w:before="240" w:after="120" w:line="276" w:lineRule="auto"/>
    </w:pPr>
    <w:rPr>
      <w:rFonts w:ascii="Arial" w:eastAsia="Arial Unicode MS" w:hAnsi="Arial" w:cs="Mangal"/>
      <w:kern w:val="1"/>
      <w:sz w:val="28"/>
      <w:szCs w:val="28"/>
      <w:lang w:val="en-US"/>
    </w:rPr>
  </w:style>
  <w:style w:type="paragraph" w:customStyle="1" w:styleId="Index">
    <w:name w:val="Index"/>
    <w:basedOn w:val="Normal"/>
    <w:qFormat/>
    <w:rsid w:val="005C45D9"/>
    <w:pPr>
      <w:suppressLineNumbers/>
      <w:suppressAutoHyphens/>
      <w:spacing w:after="200" w:line="276" w:lineRule="auto"/>
    </w:pPr>
    <w:rPr>
      <w:rFonts w:eastAsia="Arial Unicode MS" w:cs="Mangal"/>
      <w:kern w:val="1"/>
      <w:lang w:val="en-US"/>
    </w:rPr>
  </w:style>
  <w:style w:type="paragraph" w:customStyle="1" w:styleId="Framecontents">
    <w:name w:val="Frame contents"/>
    <w:basedOn w:val="BodyText"/>
    <w:qFormat/>
    <w:rsid w:val="005C45D9"/>
    <w:pPr>
      <w:widowControl/>
      <w:suppressAutoHyphens/>
      <w:autoSpaceDE/>
      <w:autoSpaceDN/>
      <w:spacing w:after="120" w:line="276" w:lineRule="auto"/>
      <w:ind w:left="0"/>
      <w:jc w:val="left"/>
    </w:pPr>
    <w:rPr>
      <w:rFonts w:ascii="Calibri" w:eastAsia="Arial Unicode MS" w:hAnsi="Calibri" w:cs="font356"/>
      <w:kern w:val="1"/>
      <w:sz w:val="22"/>
      <w:szCs w:val="22"/>
      <w:lang w:val="zh-CN" w:eastAsia="zh-CN"/>
    </w:rPr>
  </w:style>
  <w:style w:type="character" w:customStyle="1" w:styleId="CharChar1">
    <w:name w:val="Char Char1"/>
    <w:qFormat/>
    <w:rsid w:val="005C45D9"/>
    <w:rPr>
      <w:rFonts w:ascii=".VnTime" w:hAnsi=".VnTime" w:hint="default"/>
      <w:sz w:val="28"/>
      <w:szCs w:val="28"/>
      <w:lang w:val="en-US" w:eastAsia="en-US" w:bidi="ar-SA"/>
    </w:rPr>
  </w:style>
  <w:style w:type="character" w:customStyle="1" w:styleId="CharChar5">
    <w:name w:val="Char Char5"/>
    <w:qFormat/>
    <w:rsid w:val="005C45D9"/>
    <w:rPr>
      <w:rFonts w:ascii=".VnTime" w:hAnsi=".VnTime" w:hint="default"/>
      <w:sz w:val="28"/>
      <w:lang w:bidi="ar-SA"/>
    </w:rPr>
  </w:style>
  <w:style w:type="character" w:customStyle="1" w:styleId="CharChar4">
    <w:name w:val="Char Char4"/>
    <w:qFormat/>
    <w:rsid w:val="005C45D9"/>
    <w:rPr>
      <w:rFonts w:ascii=".VnTime" w:hAnsi=".VnTime" w:hint="default"/>
      <w:sz w:val="28"/>
      <w:lang w:bidi="ar-SA"/>
    </w:rPr>
  </w:style>
  <w:style w:type="character" w:customStyle="1" w:styleId="CharChar10">
    <w:name w:val="Char Char10"/>
    <w:qFormat/>
    <w:locked/>
    <w:rsid w:val="005C45D9"/>
    <w:rPr>
      <w:rFonts w:ascii="Arial" w:hAnsi="Arial" w:cs="Arial"/>
      <w:b/>
      <w:bCs/>
      <w:kern w:val="32"/>
      <w:sz w:val="32"/>
      <w:szCs w:val="32"/>
      <w:lang w:val="zh-CN" w:eastAsia="en-AU"/>
    </w:rPr>
  </w:style>
  <w:style w:type="character" w:customStyle="1" w:styleId="Heading9Char1">
    <w:name w:val="Heading 9 Char1"/>
    <w:link w:val="Heading9"/>
    <w:qFormat/>
    <w:locked/>
    <w:rsid w:val="005C45D9"/>
    <w:rPr>
      <w:rFonts w:ascii="Arial" w:eastAsia="Calibri" w:hAnsi="Arial" w:cs="Times New Roman"/>
      <w:lang w:val="zh-CN" w:eastAsia="zh-CN"/>
    </w:rPr>
  </w:style>
  <w:style w:type="paragraph" w:customStyle="1" w:styleId="boxtextarial">
    <w:name w:val="box text arial"/>
    <w:basedOn w:val="Normal"/>
    <w:qFormat/>
    <w:rsid w:val="005C45D9"/>
    <w:pPr>
      <w:spacing w:before="80" w:after="80" w:line="260" w:lineRule="atLeast"/>
    </w:pPr>
    <w:rPr>
      <w:rFonts w:ascii=".VnArial" w:hAnsi=".VnArial"/>
      <w:b/>
      <w:sz w:val="20"/>
      <w:szCs w:val="20"/>
      <w:lang w:val="en-US" w:eastAsia="ko-KR"/>
    </w:rPr>
  </w:style>
  <w:style w:type="paragraph" w:customStyle="1" w:styleId="CM45">
    <w:name w:val="CM45"/>
    <w:basedOn w:val="Normal"/>
    <w:next w:val="Normal"/>
    <w:qFormat/>
    <w:rsid w:val="005C45D9"/>
    <w:pPr>
      <w:widowControl w:val="0"/>
      <w:autoSpaceDE w:val="0"/>
      <w:autoSpaceDN w:val="0"/>
      <w:adjustRightInd w:val="0"/>
      <w:spacing w:after="120"/>
    </w:pPr>
    <w:rPr>
      <w:rFonts w:ascii="Times New Roman" w:hAnsi="Times New Roman"/>
      <w:sz w:val="24"/>
      <w:szCs w:val="24"/>
      <w:lang w:val="en-US"/>
    </w:rPr>
  </w:style>
  <w:style w:type="paragraph" w:customStyle="1" w:styleId="boxsmallheading">
    <w:name w:val="box small heading"/>
    <w:basedOn w:val="Normal"/>
    <w:qFormat/>
    <w:rsid w:val="005C45D9"/>
    <w:pPr>
      <w:spacing w:before="80"/>
    </w:pPr>
    <w:rPr>
      <w:rFonts w:ascii="Arial" w:hAnsi="Arial"/>
      <w:b/>
      <w:color w:val="000000"/>
      <w:sz w:val="20"/>
      <w:szCs w:val="26"/>
      <w:lang w:val="en-US" w:eastAsia="ko-KR"/>
    </w:rPr>
  </w:style>
  <w:style w:type="paragraph" w:customStyle="1" w:styleId="bulletpara">
    <w:name w:val="bullet para"/>
    <w:basedOn w:val="Normal"/>
    <w:qFormat/>
    <w:rsid w:val="005C45D9"/>
    <w:pPr>
      <w:tabs>
        <w:tab w:val="left" w:pos="720"/>
      </w:tabs>
      <w:spacing w:before="80"/>
      <w:ind w:left="720" w:hanging="360"/>
    </w:pPr>
    <w:rPr>
      <w:rFonts w:ascii="Arial" w:hAnsi="Arial" w:cs="Arial"/>
      <w:sz w:val="20"/>
      <w:szCs w:val="20"/>
      <w:lang w:val="en-US"/>
    </w:rPr>
  </w:style>
  <w:style w:type="paragraph" w:customStyle="1" w:styleId="CharCharCharCharCharCharChar">
    <w:name w:val="Char Char Char Char Char Char Char"/>
    <w:basedOn w:val="Normal"/>
    <w:qFormat/>
    <w:rsid w:val="005C45D9"/>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customStyle="1" w:styleId="StyleHeadingEArialNarrow12ptBoldBefore4pt">
    <w:name w:val="Style Heading E + Arial Narrow 12 pt Bold Before:  4 pt"/>
    <w:basedOn w:val="Normal"/>
    <w:qFormat/>
    <w:rsid w:val="005C45D9"/>
    <w:pPr>
      <w:keepNext/>
      <w:spacing w:before="80"/>
    </w:pPr>
    <w:rPr>
      <w:rFonts w:ascii=".VnArial NarrowH" w:hAnsi=".VnArial NarrowH"/>
      <w:sz w:val="24"/>
      <w:szCs w:val="20"/>
      <w:lang w:val="en-US" w:eastAsia="ko-KR"/>
    </w:rPr>
  </w:style>
  <w:style w:type="paragraph" w:customStyle="1" w:styleId="indentpara">
    <w:name w:val="indent para"/>
    <w:basedOn w:val="Normal"/>
    <w:qFormat/>
    <w:rsid w:val="005C45D9"/>
    <w:pPr>
      <w:spacing w:after="180" w:line="360" w:lineRule="exact"/>
      <w:ind w:firstLine="425"/>
      <w:jc w:val="both"/>
    </w:pPr>
    <w:rPr>
      <w:rFonts w:ascii=".VnArial" w:hAnsi=".VnArial"/>
      <w:color w:val="000000"/>
      <w:sz w:val="26"/>
      <w:szCs w:val="26"/>
      <w:lang w:val="en-US" w:eastAsia="ko-KR"/>
    </w:rPr>
  </w:style>
  <w:style w:type="paragraph" w:customStyle="1" w:styleId="StyleHeadingEArialNarrow8ptBefore2pt">
    <w:name w:val="Style Heading E + Arial Narrow 8 pt Before:  2 pt"/>
    <w:basedOn w:val="Normal"/>
    <w:qFormat/>
    <w:rsid w:val="005C45D9"/>
    <w:pPr>
      <w:keepNext/>
      <w:spacing w:before="40"/>
    </w:pPr>
    <w:rPr>
      <w:rFonts w:ascii=".VnArial NarrowH" w:hAnsi=".VnArial NarrowH"/>
      <w:color w:val="000000"/>
      <w:sz w:val="16"/>
      <w:szCs w:val="16"/>
      <w:lang w:val="en-US" w:eastAsia="ko-KR"/>
    </w:rPr>
  </w:style>
  <w:style w:type="paragraph" w:customStyle="1" w:styleId="headingsample">
    <w:name w:val="heading sample"/>
    <w:basedOn w:val="Normal"/>
    <w:qFormat/>
    <w:rsid w:val="005C45D9"/>
    <w:pPr>
      <w:keepNext/>
      <w:spacing w:before="240" w:after="240"/>
    </w:pPr>
    <w:rPr>
      <w:rFonts w:ascii="Times New Roman" w:hAnsi="Times New Roman"/>
      <w:bCs/>
      <w:iCs/>
      <w:sz w:val="20"/>
      <w:szCs w:val="20"/>
      <w:lang w:val="en-US" w:eastAsia="ko-KR"/>
    </w:rPr>
  </w:style>
  <w:style w:type="paragraph" w:customStyle="1" w:styleId="muc3">
    <w:name w:val="muc 3"/>
    <w:basedOn w:val="Heading2"/>
    <w:qFormat/>
    <w:rsid w:val="005C45D9"/>
    <w:pPr>
      <w:spacing w:before="240" w:after="60" w:line="240" w:lineRule="auto"/>
      <w:jc w:val="left"/>
    </w:pPr>
    <w:rPr>
      <w:b/>
      <w:i/>
      <w:sz w:val="22"/>
      <w:szCs w:val="22"/>
      <w:lang w:val="zh-CN" w:eastAsia="zh-CN"/>
    </w:rPr>
  </w:style>
  <w:style w:type="paragraph" w:customStyle="1" w:styleId="dau1">
    <w:name w:val="dau 1"/>
    <w:basedOn w:val="Normal"/>
    <w:qFormat/>
    <w:rsid w:val="005C45D9"/>
    <w:pPr>
      <w:spacing w:before="120" w:after="120"/>
    </w:pPr>
    <w:rPr>
      <w:rFonts w:ascii=".VnTimeH" w:eastAsia="Times New Roman" w:hAnsi=".VnTimeH"/>
      <w:b/>
      <w:sz w:val="24"/>
      <w:szCs w:val="24"/>
      <w:lang w:val="en-US"/>
    </w:rPr>
  </w:style>
  <w:style w:type="paragraph" w:customStyle="1" w:styleId="dau2">
    <w:name w:val="dau 2"/>
    <w:basedOn w:val="Normal"/>
    <w:qFormat/>
    <w:rsid w:val="005C45D9"/>
    <w:pPr>
      <w:spacing w:before="120" w:after="120"/>
    </w:pPr>
    <w:rPr>
      <w:rFonts w:ascii=".VnTimeH" w:eastAsia="Times New Roman" w:hAnsi=".VnTimeH"/>
      <w:b/>
      <w:sz w:val="23"/>
      <w:szCs w:val="24"/>
      <w:lang w:val="en-US"/>
    </w:rPr>
  </w:style>
  <w:style w:type="paragraph" w:customStyle="1" w:styleId="dau3">
    <w:name w:val="dau 3"/>
    <w:basedOn w:val="Normal"/>
    <w:qFormat/>
    <w:rsid w:val="005C45D9"/>
    <w:pPr>
      <w:spacing w:before="120" w:after="120"/>
    </w:pPr>
    <w:rPr>
      <w:rFonts w:ascii="Times New Roman" w:eastAsia="Times New Roman" w:hAnsi="Times New Roman"/>
      <w:sz w:val="24"/>
      <w:szCs w:val="24"/>
      <w:lang w:val="en-US"/>
    </w:rPr>
  </w:style>
  <w:style w:type="paragraph" w:customStyle="1" w:styleId="dau4">
    <w:name w:val="dau 4"/>
    <w:basedOn w:val="Normal"/>
    <w:qFormat/>
    <w:rsid w:val="005C45D9"/>
    <w:pPr>
      <w:spacing w:before="120" w:after="120" w:line="360" w:lineRule="auto"/>
      <w:ind w:firstLine="709"/>
      <w:jc w:val="both"/>
    </w:pPr>
    <w:rPr>
      <w:rFonts w:ascii="Times New Roman" w:eastAsia="Times New Roman" w:hAnsi="Times New Roman"/>
      <w:b/>
      <w:i/>
      <w:sz w:val="27"/>
      <w:szCs w:val="27"/>
      <w:lang w:val="en-US"/>
    </w:rPr>
  </w:style>
  <w:style w:type="paragraph" w:customStyle="1" w:styleId="DACUMcharttext">
    <w:name w:val="DACUM chart text"/>
    <w:basedOn w:val="boxtextarial"/>
    <w:qFormat/>
    <w:rsid w:val="005C45D9"/>
    <w:pPr>
      <w:spacing w:before="40" w:after="40" w:line="240" w:lineRule="auto"/>
    </w:pPr>
    <w:rPr>
      <w:rFonts w:eastAsia="Times New Roman"/>
      <w:sz w:val="18"/>
      <w:szCs w:val="18"/>
    </w:rPr>
  </w:style>
  <w:style w:type="paragraph" w:customStyle="1" w:styleId="StyleboxcolumnheaderCentered">
    <w:name w:val="Style box column header + Centered"/>
    <w:basedOn w:val="Normal"/>
    <w:qFormat/>
    <w:rsid w:val="005C45D9"/>
    <w:pPr>
      <w:jc w:val="center"/>
    </w:pPr>
    <w:rPr>
      <w:rFonts w:ascii=".VnHelvetInsH" w:eastAsia="Times New Roman" w:hAnsi=".VnHelvetInsH"/>
      <w:sz w:val="20"/>
      <w:szCs w:val="20"/>
      <w:lang w:val="en-US"/>
    </w:rPr>
  </w:style>
  <w:style w:type="paragraph" w:customStyle="1" w:styleId="DACUMheadings">
    <w:name w:val="DACUM headings"/>
    <w:basedOn w:val="DACUMcharttext"/>
    <w:qFormat/>
    <w:rsid w:val="005C45D9"/>
    <w:pPr>
      <w:jc w:val="center"/>
    </w:pPr>
    <w:rPr>
      <w:rFonts w:ascii=".VnArial NarrowH" w:hAnsi=".VnArial NarrowH"/>
      <w:b w:val="0"/>
      <w:bCs/>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qFormat/>
    <w:rsid w:val="005C45D9"/>
    <w:pPr>
      <w:tabs>
        <w:tab w:val="left" w:pos="2565"/>
      </w:tabs>
      <w:autoSpaceDE w:val="0"/>
      <w:autoSpaceDN w:val="0"/>
      <w:spacing w:before="40" w:after="40"/>
    </w:pPr>
    <w:rPr>
      <w:rFonts w:ascii=".VnArial" w:eastAsia="Times New Roman"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qFormat/>
    <w:rsid w:val="005C45D9"/>
    <w:rPr>
      <w:rFonts w:ascii=".VnArial" w:hAnsi=".VnArial" w:cs=".VnArial"/>
      <w:sz w:val="18"/>
      <w:szCs w:val="18"/>
      <w:lang w:val="en-US"/>
    </w:rPr>
  </w:style>
  <w:style w:type="paragraph" w:customStyle="1" w:styleId="HeadingE">
    <w:name w:val="Heading E"/>
    <w:basedOn w:val="headingsample"/>
    <w:next w:val="Normal"/>
    <w:qFormat/>
    <w:rsid w:val="005C45D9"/>
    <w:pPr>
      <w:spacing w:before="120" w:after="0"/>
    </w:pPr>
    <w:rPr>
      <w:rFonts w:ascii="Arial" w:eastAsia="Times New Roman" w:hAnsi="Arial"/>
      <w:caps/>
    </w:rPr>
  </w:style>
  <w:style w:type="paragraph" w:customStyle="1" w:styleId="StyleboxtextarialItalic">
    <w:name w:val="Style box text arial + Italic"/>
    <w:basedOn w:val="Normal"/>
    <w:qFormat/>
    <w:rsid w:val="005C45D9"/>
    <w:pPr>
      <w:spacing w:before="80" w:after="80" w:line="260" w:lineRule="exact"/>
    </w:pPr>
    <w:rPr>
      <w:rFonts w:ascii=".VnArial" w:eastAsia="Times New Roman" w:hAnsi=".VnArial"/>
      <w:b/>
      <w:i/>
      <w:sz w:val="20"/>
      <w:szCs w:val="20"/>
      <w:lang w:val="en-US" w:eastAsia="ko-KR"/>
    </w:rPr>
  </w:style>
  <w:style w:type="paragraph" w:customStyle="1" w:styleId="DACUMchartduty">
    <w:name w:val="DACUM chart duty"/>
    <w:basedOn w:val="DACUMcharttext"/>
    <w:qFormat/>
    <w:rsid w:val="005C45D9"/>
    <w:rPr>
      <w:b w:val="0"/>
      <w:szCs w:val="20"/>
    </w:rPr>
  </w:style>
  <w:style w:type="paragraph" w:customStyle="1" w:styleId="Contentsmainlisting">
    <w:name w:val="Contents main listing"/>
    <w:basedOn w:val="Normal"/>
    <w:qFormat/>
    <w:rsid w:val="005C45D9"/>
    <w:pPr>
      <w:keepNext/>
      <w:tabs>
        <w:tab w:val="left" w:pos="426"/>
        <w:tab w:val="left" w:pos="2565"/>
        <w:tab w:val="right" w:leader="dot" w:pos="8080"/>
        <w:tab w:val="right" w:pos="8221"/>
      </w:tabs>
      <w:autoSpaceDE w:val="0"/>
      <w:autoSpaceDN w:val="0"/>
      <w:spacing w:before="120" w:line="360" w:lineRule="auto"/>
    </w:pPr>
    <w:rPr>
      <w:rFonts w:ascii=".VnTimeH" w:eastAsia="Times New Roman" w:hAnsi=".VnTimeH" w:cs=".VnTimeH"/>
      <w:b/>
      <w:bCs/>
      <w:color w:val="000000"/>
      <w:sz w:val="24"/>
      <w:szCs w:val="24"/>
      <w:lang w:val="pt-BR"/>
    </w:rPr>
  </w:style>
  <w:style w:type="paragraph" w:customStyle="1" w:styleId="StyleHeadingE12ptBoldNotAllcapsAfter3pt">
    <w:name w:val="Style Heading E + 12 pt Bold Not All caps After:  3 pt"/>
    <w:basedOn w:val="Normal"/>
    <w:qFormat/>
    <w:rsid w:val="005C45D9"/>
    <w:pPr>
      <w:keepNext/>
      <w:tabs>
        <w:tab w:val="left" w:pos="2565"/>
      </w:tabs>
      <w:autoSpaceDE w:val="0"/>
      <w:autoSpaceDN w:val="0"/>
      <w:spacing w:before="120" w:after="60"/>
    </w:pPr>
    <w:rPr>
      <w:rFonts w:ascii=".VnArial" w:eastAsia="Times New Roman" w:hAnsi=".VnArial" w:cs=".VnArial"/>
      <w:color w:val="000000"/>
      <w:sz w:val="24"/>
      <w:szCs w:val="24"/>
      <w:lang w:val="pt-BR"/>
    </w:rPr>
  </w:style>
  <w:style w:type="character" w:customStyle="1" w:styleId="CharChar24">
    <w:name w:val="Char Char24"/>
    <w:qFormat/>
    <w:locked/>
    <w:rsid w:val="005C45D9"/>
    <w:rPr>
      <w:rFonts w:ascii="Arial" w:hAnsi="Arial" w:cs="Arial"/>
      <w:b/>
      <w:bCs/>
      <w:kern w:val="32"/>
      <w:sz w:val="32"/>
      <w:szCs w:val="32"/>
      <w:lang w:val="en-US" w:eastAsia="en-US" w:bidi="ar-SA"/>
    </w:rPr>
  </w:style>
  <w:style w:type="character" w:customStyle="1" w:styleId="Heading2Char2">
    <w:name w:val="Heading 2 Char2"/>
    <w:qFormat/>
    <w:locked/>
    <w:rsid w:val="005C45D9"/>
    <w:rPr>
      <w:rFonts w:cs="Arial"/>
      <w:b/>
      <w:bCs/>
      <w:i/>
      <w:iCs/>
      <w:sz w:val="24"/>
      <w:szCs w:val="24"/>
    </w:rPr>
  </w:style>
  <w:style w:type="character" w:customStyle="1" w:styleId="Heading3Char1">
    <w:name w:val="Heading 3 Char1"/>
    <w:qFormat/>
    <w:locked/>
    <w:rsid w:val="005C45D9"/>
    <w:rPr>
      <w:rFonts w:ascii="Arial" w:eastAsia="Times New Roman" w:hAnsi="Arial" w:cs="Times New Roman"/>
      <w:b/>
      <w:bCs/>
      <w:sz w:val="26"/>
      <w:szCs w:val="26"/>
      <w:lang w:val="zh-CN" w:eastAsia="zh-CN"/>
    </w:rPr>
  </w:style>
  <w:style w:type="character" w:customStyle="1" w:styleId="CharChar19">
    <w:name w:val="Char Char19"/>
    <w:qFormat/>
    <w:locked/>
    <w:rsid w:val="005C45D9"/>
    <w:rPr>
      <w:rFonts w:ascii=".VnTime" w:hAnsi=".VnTime"/>
      <w:i/>
      <w:sz w:val="24"/>
      <w:lang w:val="en-US" w:eastAsia="en-US" w:bidi="ar-SA"/>
    </w:rPr>
  </w:style>
  <w:style w:type="character" w:customStyle="1" w:styleId="Heading5Char1">
    <w:name w:val="Heading 5 Char1"/>
    <w:link w:val="Heading5"/>
    <w:qFormat/>
    <w:locked/>
    <w:rsid w:val="005C45D9"/>
    <w:rPr>
      <w:rFonts w:ascii="Times New Roman" w:eastAsia="Times New Roman" w:hAnsi="Times New Roman" w:cs="Times New Roman"/>
      <w:b/>
      <w:bCs/>
      <w:i/>
      <w:iCs/>
      <w:sz w:val="26"/>
      <w:szCs w:val="26"/>
      <w:lang w:val="zh-CN" w:eastAsia="zh-CN"/>
    </w:rPr>
  </w:style>
  <w:style w:type="character" w:customStyle="1" w:styleId="Heading6Char1">
    <w:name w:val="Heading 6 Char1"/>
    <w:link w:val="Heading6"/>
    <w:qFormat/>
    <w:locked/>
    <w:rsid w:val="005C45D9"/>
    <w:rPr>
      <w:rFonts w:ascii=".VnTimeH" w:eastAsia="Times New Roman" w:hAnsi=".VnTimeH" w:cs="Times New Roman"/>
      <w:b/>
      <w:szCs w:val="28"/>
      <w:lang w:val="pt-BR" w:eastAsia="zh-CN"/>
    </w:rPr>
  </w:style>
  <w:style w:type="character" w:customStyle="1" w:styleId="Heading8Char1">
    <w:name w:val="Heading 8 Char1"/>
    <w:link w:val="Heading8"/>
    <w:qFormat/>
    <w:locked/>
    <w:rsid w:val="005C45D9"/>
    <w:rPr>
      <w:rFonts w:ascii=".VnArial" w:eastAsia="Times New Roman" w:hAnsi=".VnArial" w:cs="Times New Roman"/>
      <w:i/>
      <w:iCs/>
      <w:sz w:val="24"/>
      <w:szCs w:val="24"/>
      <w:lang w:val="zh-CN" w:eastAsia="zh-CN"/>
    </w:rPr>
  </w:style>
  <w:style w:type="character" w:customStyle="1" w:styleId="CharChar14">
    <w:name w:val="Char Char14"/>
    <w:qFormat/>
    <w:locked/>
    <w:rsid w:val="005C45D9"/>
    <w:rPr>
      <w:rFonts w:ascii="Arial" w:hAnsi="Arial" w:cs="Arial"/>
      <w:sz w:val="22"/>
      <w:szCs w:val="22"/>
      <w:lang w:val="en-US" w:eastAsia="en-US" w:bidi="ar-SA"/>
    </w:rPr>
  </w:style>
  <w:style w:type="character" w:customStyle="1" w:styleId="CharChar13">
    <w:name w:val="Char Char13"/>
    <w:qFormat/>
    <w:locked/>
    <w:rsid w:val="005C45D9"/>
    <w:rPr>
      <w:rFonts w:ascii=".VnTime" w:hAnsi=".VnTime"/>
      <w:sz w:val="28"/>
      <w:szCs w:val="28"/>
      <w:lang w:val="en-US" w:eastAsia="en-US" w:bidi="ar-SA"/>
    </w:rPr>
  </w:style>
  <w:style w:type="paragraph" w:customStyle="1" w:styleId="CharCharCharCharCharCharChar2">
    <w:name w:val="Char Char Char Char Char Char Char2"/>
    <w:basedOn w:val="Normal"/>
    <w:qFormat/>
    <w:rsid w:val="005C45D9"/>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character" w:customStyle="1" w:styleId="BodyTextIndent2Char1">
    <w:name w:val="Body Text Indent 2 Char1"/>
    <w:link w:val="BodyTextIndent2"/>
    <w:qFormat/>
    <w:locked/>
    <w:rsid w:val="005C45D9"/>
    <w:rPr>
      <w:rFonts w:ascii=".VnTime" w:eastAsia="Times New Roman" w:hAnsi=".VnTime" w:cs="Times New Roman"/>
      <w:sz w:val="28"/>
      <w:szCs w:val="28"/>
      <w:lang w:val="zh-CN" w:eastAsia="zh-CN"/>
    </w:rPr>
  </w:style>
  <w:style w:type="paragraph" w:customStyle="1" w:styleId="Style1">
    <w:name w:val="Style1"/>
    <w:basedOn w:val="Heading3"/>
    <w:next w:val="Index1"/>
    <w:qFormat/>
    <w:rsid w:val="005C45D9"/>
    <w:pPr>
      <w:keepLines w:val="0"/>
      <w:numPr>
        <w:numId w:val="12"/>
      </w:numPr>
      <w:tabs>
        <w:tab w:val="clear" w:pos="360"/>
        <w:tab w:val="left" w:pos="0"/>
        <w:tab w:val="left" w:pos="510"/>
        <w:tab w:val="left" w:pos="1800"/>
      </w:tabs>
      <w:spacing w:before="240" w:after="60"/>
      <w:ind w:left="0" w:firstLine="0"/>
    </w:pPr>
    <w:rPr>
      <w:rFonts w:ascii="Arial" w:eastAsia="Calibri" w:hAnsi="Arial" w:cs="Times New Roman"/>
      <w:color w:val="auto"/>
      <w:sz w:val="26"/>
      <w:szCs w:val="26"/>
      <w:lang w:val="zh-CN" w:eastAsia="zh-CN"/>
    </w:rPr>
  </w:style>
  <w:style w:type="character" w:customStyle="1" w:styleId="CharChar11">
    <w:name w:val="Char Char11"/>
    <w:qFormat/>
    <w:locked/>
    <w:rsid w:val="005C45D9"/>
    <w:rPr>
      <w:rFonts w:ascii=".VnTime" w:hAnsi=".VnTime"/>
      <w:sz w:val="28"/>
      <w:szCs w:val="28"/>
      <w:lang w:val="en-US" w:eastAsia="en-US" w:bidi="ar-SA"/>
    </w:rPr>
  </w:style>
  <w:style w:type="paragraph" w:customStyle="1" w:styleId="1">
    <w:name w:val="1"/>
    <w:basedOn w:val="Normal"/>
    <w:qFormat/>
    <w:rsid w:val="005C45D9"/>
    <w:pPr>
      <w:spacing w:line="360" w:lineRule="auto"/>
      <w:jc w:val="center"/>
    </w:pPr>
    <w:rPr>
      <w:rFonts w:ascii=".VnHelvetInsH" w:hAnsi=".VnHelvetInsH" w:cs="Arial"/>
      <w:sz w:val="34"/>
      <w:szCs w:val="20"/>
      <w:lang w:val="en-US"/>
    </w:rPr>
  </w:style>
  <w:style w:type="character" w:customStyle="1" w:styleId="CharChar7">
    <w:name w:val="Char Char7"/>
    <w:qFormat/>
    <w:locked/>
    <w:rsid w:val="005C45D9"/>
    <w:rPr>
      <w:sz w:val="24"/>
      <w:lang w:val="en-US" w:eastAsia="en-US"/>
    </w:rPr>
  </w:style>
  <w:style w:type="character" w:customStyle="1" w:styleId="CharCharCharChar3">
    <w:name w:val="Char Char Char Char3"/>
    <w:qFormat/>
    <w:rsid w:val="005C45D9"/>
    <w:rPr>
      <w:sz w:val="24"/>
      <w:lang w:val="en-US" w:eastAsia="en-US"/>
    </w:rPr>
  </w:style>
  <w:style w:type="paragraph" w:customStyle="1" w:styleId="CharCharCharCharCharCharChar1">
    <w:name w:val="Char Char Char Char Char Char Char1"/>
    <w:basedOn w:val="Normal"/>
    <w:qFormat/>
    <w:rsid w:val="005C45D9"/>
    <w:pPr>
      <w:pageBreakBefore/>
      <w:tabs>
        <w:tab w:val="left" w:pos="850"/>
        <w:tab w:val="left" w:pos="1191"/>
        <w:tab w:val="left" w:pos="1531"/>
      </w:tabs>
      <w:spacing w:after="120"/>
      <w:jc w:val="center"/>
    </w:pPr>
    <w:rPr>
      <w:rFonts w:ascii="Tahoma" w:hAnsi="Tahoma" w:cs="Tahoma"/>
      <w:b/>
      <w:bCs/>
      <w:color w:val="FFFFFF"/>
      <w:spacing w:val="20"/>
      <w:lang w:val="en-GB" w:eastAsia="zh-CN"/>
    </w:rPr>
  </w:style>
  <w:style w:type="character" w:customStyle="1" w:styleId="CharChar2">
    <w:name w:val="Char Char2"/>
    <w:qFormat/>
    <w:locked/>
    <w:rsid w:val="005C45D9"/>
    <w:rPr>
      <w:sz w:val="24"/>
      <w:lang w:val="en-US" w:eastAsia="en-US"/>
    </w:rPr>
  </w:style>
  <w:style w:type="character" w:customStyle="1" w:styleId="CharCharCharChar2">
    <w:name w:val="Char Char Char Char2"/>
    <w:qFormat/>
    <w:rsid w:val="005C45D9"/>
    <w:rPr>
      <w:sz w:val="24"/>
      <w:lang w:val="en-US" w:eastAsia="en-US"/>
    </w:rPr>
  </w:style>
  <w:style w:type="character" w:customStyle="1" w:styleId="CharChar6">
    <w:name w:val="Char Char6"/>
    <w:qFormat/>
    <w:rsid w:val="005C45D9"/>
    <w:rPr>
      <w:rFonts w:ascii="Cambria" w:hAnsi="Cambria"/>
      <w:b/>
      <w:kern w:val="32"/>
      <w:sz w:val="32"/>
      <w:lang w:val="zh-CN" w:eastAsia="zh-CN"/>
    </w:rPr>
  </w:style>
  <w:style w:type="character" w:customStyle="1" w:styleId="CharChar20">
    <w:name w:val="Char Char20"/>
    <w:qFormat/>
    <w:rsid w:val="005C45D9"/>
    <w:rPr>
      <w:rFonts w:ascii="Arial" w:hAnsi="Arial"/>
      <w:b/>
      <w:sz w:val="24"/>
      <w:lang w:val="en-US" w:eastAsia="en-US"/>
    </w:rPr>
  </w:style>
  <w:style w:type="character" w:customStyle="1" w:styleId="CharChar21">
    <w:name w:val="Char Char21"/>
    <w:qFormat/>
    <w:rsid w:val="005C45D9"/>
    <w:rPr>
      <w:rFonts w:ascii="Arial" w:hAnsi="Arial" w:cs="Arial"/>
      <w:b/>
      <w:bCs/>
      <w:sz w:val="24"/>
      <w:szCs w:val="24"/>
      <w:lang w:val="en-US" w:eastAsia="en-US" w:bidi="ar-SA"/>
    </w:rPr>
  </w:style>
  <w:style w:type="character" w:customStyle="1" w:styleId="CharChar51">
    <w:name w:val="Char Char51"/>
    <w:qFormat/>
    <w:rsid w:val="005C45D9"/>
    <w:rPr>
      <w:rFonts w:ascii=".VnTime" w:hAnsi=".VnTime"/>
      <w:sz w:val="28"/>
      <w:lang w:val="zh-CN" w:eastAsia="zh-CN"/>
    </w:rPr>
  </w:style>
  <w:style w:type="character" w:customStyle="1" w:styleId="CharChar41">
    <w:name w:val="Char Char41"/>
    <w:qFormat/>
    <w:rsid w:val="005C45D9"/>
    <w:rPr>
      <w:rFonts w:ascii=".VnTime" w:hAnsi=".VnTime"/>
      <w:sz w:val="28"/>
      <w:lang w:val="zh-CN" w:eastAsia="zh-CN"/>
    </w:rPr>
  </w:style>
  <w:style w:type="character" w:customStyle="1" w:styleId="CharChar61">
    <w:name w:val="Char Char61"/>
    <w:qFormat/>
    <w:rsid w:val="005C45D9"/>
    <w:rPr>
      <w:rFonts w:ascii="Cambria" w:hAnsi="Cambria"/>
      <w:b/>
      <w:kern w:val="32"/>
      <w:sz w:val="32"/>
      <w:lang w:val="zh-CN" w:eastAsia="zh-CN"/>
    </w:rPr>
  </w:style>
  <w:style w:type="paragraph" w:customStyle="1" w:styleId="CharCharCharCharCharCharChar7">
    <w:name w:val="Char Char Char Char Char Char Char7"/>
    <w:basedOn w:val="Normal"/>
    <w:qFormat/>
    <w:rsid w:val="005C45D9"/>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customStyle="1" w:styleId="CharCharCharCharCharCharChar6">
    <w:name w:val="Char Char Char Char Char Char Char6"/>
    <w:basedOn w:val="Normal"/>
    <w:qFormat/>
    <w:rsid w:val="005C45D9"/>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customStyle="1" w:styleId="bulletparaChar">
    <w:name w:val="bullet para Char"/>
    <w:basedOn w:val="Normal"/>
    <w:qFormat/>
    <w:rsid w:val="005C45D9"/>
    <w:pPr>
      <w:spacing w:before="80"/>
    </w:pPr>
    <w:rPr>
      <w:rFonts w:ascii="Arial" w:eastAsia="Times New Roman" w:hAnsi="Arial" w:cs="Arial"/>
      <w:color w:val="000000"/>
      <w:sz w:val="20"/>
      <w:szCs w:val="26"/>
      <w:lang w:val="en-US"/>
    </w:rPr>
  </w:style>
  <w:style w:type="character" w:customStyle="1" w:styleId="bulletparaCharChar">
    <w:name w:val="bullet para Char Char"/>
    <w:qFormat/>
    <w:rsid w:val="005C45D9"/>
    <w:rPr>
      <w:rFonts w:ascii="Arial" w:hAnsi="Arial" w:cs="Arial"/>
      <w:color w:val="000000"/>
      <w:sz w:val="26"/>
      <w:szCs w:val="26"/>
      <w:lang w:val="en-US" w:eastAsia="en-US" w:bidi="ar-SA"/>
    </w:rPr>
  </w:style>
  <w:style w:type="paragraph" w:customStyle="1" w:styleId="moduleheading">
    <w:name w:val="module heading"/>
    <w:basedOn w:val="Normal"/>
    <w:qFormat/>
    <w:rsid w:val="005C45D9"/>
    <w:pPr>
      <w:spacing w:before="120" w:after="60"/>
    </w:pPr>
    <w:rPr>
      <w:rFonts w:ascii=".VnArial" w:eastAsia="Times New Roman" w:hAnsi=".VnArial"/>
      <w:b/>
      <w:color w:val="000000"/>
      <w:sz w:val="26"/>
      <w:szCs w:val="26"/>
      <w:lang w:val="en-US" w:eastAsia="ko-KR"/>
    </w:rPr>
  </w:style>
  <w:style w:type="paragraph" w:customStyle="1" w:styleId="CharCharCharCharCharCharChar5">
    <w:name w:val="Char Char Char Char Char Char Char5"/>
    <w:basedOn w:val="Normal"/>
    <w:qFormat/>
    <w:rsid w:val="005C45D9"/>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character" w:customStyle="1" w:styleId="FooterChar1">
    <w:name w:val="Footer Char1"/>
    <w:qFormat/>
    <w:locked/>
    <w:rsid w:val="005C45D9"/>
    <w:rPr>
      <w:sz w:val="28"/>
      <w:szCs w:val="28"/>
      <w:lang w:val="en-US" w:eastAsia="en-US" w:bidi="ar-SA"/>
    </w:rPr>
  </w:style>
  <w:style w:type="character" w:customStyle="1" w:styleId="HeaderChar1">
    <w:name w:val="Header Char1"/>
    <w:qFormat/>
    <w:locked/>
    <w:rsid w:val="005C45D9"/>
    <w:rPr>
      <w:sz w:val="24"/>
      <w:szCs w:val="24"/>
      <w:lang w:val="en-US" w:eastAsia="en-US" w:bidi="ar-SA"/>
    </w:rPr>
  </w:style>
  <w:style w:type="paragraph" w:customStyle="1" w:styleId="CharCharCharCharCharCharChar4">
    <w:name w:val="Char Char Char Char Char Char Char4"/>
    <w:basedOn w:val="Normal"/>
    <w:qFormat/>
    <w:rsid w:val="005C45D9"/>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table" w:customStyle="1" w:styleId="TableGrid11">
    <w:name w:val="Table Grid11"/>
    <w:qFormat/>
    <w:rsid w:val="005C45D9"/>
    <w:pPr>
      <w:spacing w:after="0" w:line="240" w:lineRule="auto"/>
    </w:pPr>
    <w:rPr>
      <w:rFonts w:ascii="Arial" w:eastAsia="Times New Roman" w:hAnsi="Arial" w:cs="Times New Roman"/>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CharCharCharCharChar3">
    <w:name w:val="Char Char Char Char Char Char Char3"/>
    <w:basedOn w:val="Normal"/>
    <w:qFormat/>
    <w:rsid w:val="005C45D9"/>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character" w:customStyle="1" w:styleId="Heading2Char1">
    <w:name w:val="Heading 2 Char1"/>
    <w:qFormat/>
    <w:rsid w:val="005C45D9"/>
    <w:rPr>
      <w:rFonts w:ascii="Arial" w:hAnsi="Arial" w:cs="Arial"/>
      <w:b/>
      <w:bCs/>
      <w:i/>
      <w:iCs/>
      <w:sz w:val="28"/>
      <w:szCs w:val="28"/>
      <w:lang w:val="en-US" w:eastAsia="en-US" w:bidi="ar-SA"/>
    </w:rPr>
  </w:style>
  <w:style w:type="character" w:customStyle="1" w:styleId="ListLabel4">
    <w:name w:val="ListLabel 4"/>
    <w:qFormat/>
    <w:rsid w:val="005C45D9"/>
  </w:style>
  <w:style w:type="paragraph" w:customStyle="1" w:styleId="Chuongtrinhmonhoc">
    <w:name w:val="Chuong trinh mon hoc"/>
    <w:basedOn w:val="Heading1"/>
    <w:qFormat/>
    <w:rsid w:val="005C45D9"/>
    <w:rPr>
      <w:rFonts w:ascii=".VnTime" w:eastAsia="Times New Roman" w:hAnsi=".VnTime"/>
      <w:color w:val="auto"/>
      <w:sz w:val="34"/>
      <w:szCs w:val="27"/>
      <w:lang w:val="en-US" w:eastAsia="en-US"/>
    </w:rPr>
  </w:style>
  <w:style w:type="paragraph" w:customStyle="1" w:styleId="Mucnho">
    <w:name w:val="Mucnho"/>
    <w:basedOn w:val="Normal"/>
    <w:qFormat/>
    <w:rsid w:val="005C45D9"/>
    <w:pPr>
      <w:spacing w:before="80" w:after="80"/>
    </w:pPr>
    <w:rPr>
      <w:rFonts w:ascii=".VnAvant" w:eastAsia="Times New Roman" w:hAnsi=".VnAvant"/>
      <w:b/>
      <w:sz w:val="26"/>
      <w:szCs w:val="20"/>
      <w:lang w:val="en-US"/>
    </w:rPr>
  </w:style>
  <w:style w:type="paragraph" w:customStyle="1" w:styleId="2">
    <w:name w:val="2"/>
    <w:basedOn w:val="Normal"/>
    <w:qFormat/>
    <w:rsid w:val="005C45D9"/>
    <w:pPr>
      <w:spacing w:before="60" w:after="60"/>
      <w:ind w:left="993" w:hanging="142"/>
    </w:pPr>
    <w:rPr>
      <w:rFonts w:ascii=".VnTime" w:eastAsia="Times New Roman" w:hAnsi=".VnTime"/>
      <w:sz w:val="28"/>
      <w:szCs w:val="20"/>
      <w:lang w:val="en-US"/>
    </w:rPr>
  </w:style>
  <w:style w:type="character" w:customStyle="1" w:styleId="vietadtextlink">
    <w:name w:val="vietadtextlink"/>
    <w:qFormat/>
    <w:rsid w:val="005C45D9"/>
    <w:rPr>
      <w:rFonts w:cs="Times New Roman"/>
    </w:rPr>
  </w:style>
  <w:style w:type="paragraph" w:customStyle="1" w:styleId="LAMA">
    <w:name w:val="LAMA"/>
    <w:basedOn w:val="Heading4"/>
    <w:qFormat/>
    <w:rsid w:val="005C45D9"/>
    <w:pPr>
      <w:spacing w:line="240" w:lineRule="auto"/>
      <w:ind w:firstLine="0"/>
      <w:jc w:val="center"/>
    </w:pPr>
    <w:rPr>
      <w:bCs/>
      <w:szCs w:val="24"/>
      <w:u w:val="single"/>
    </w:rPr>
  </w:style>
  <w:style w:type="paragraph" w:customStyle="1" w:styleId="idtabs-new-bottom-lag">
    <w:name w:val="idtabs-new-bottom-lag"/>
    <w:basedOn w:val="Normal"/>
    <w:qFormat/>
    <w:rsid w:val="005C45D9"/>
    <w:pPr>
      <w:spacing w:before="100" w:beforeAutospacing="1" w:after="100" w:afterAutospacing="1"/>
    </w:pPr>
    <w:rPr>
      <w:rFonts w:ascii="Times New Roman" w:eastAsia="Times New Roman" w:hAnsi="Times New Roman"/>
      <w:sz w:val="24"/>
      <w:szCs w:val="24"/>
      <w:lang w:val="en-US"/>
    </w:rPr>
  </w:style>
  <w:style w:type="character" w:customStyle="1" w:styleId="StyleHeading5NotItalicChar">
    <w:name w:val="Style Heading 5 + Not Italic Char"/>
    <w:link w:val="StyleHeading5NotItalic"/>
    <w:qFormat/>
    <w:locked/>
    <w:rsid w:val="005C45D9"/>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qFormat/>
    <w:rsid w:val="005C45D9"/>
    <w:pPr>
      <w:keepNext/>
      <w:spacing w:before="120" w:after="120" w:line="300" w:lineRule="atLeast"/>
      <w:ind w:firstLine="425"/>
      <w:jc w:val="both"/>
    </w:pPr>
    <w:rPr>
      <w:rFonts w:ascii=".VnTime" w:eastAsiaTheme="minorHAnsi" w:hAnsi=".VnTime" w:cstheme="minorBidi"/>
      <w:iCs w:val="0"/>
      <w:color w:val="000000"/>
      <w:sz w:val="24"/>
      <w:szCs w:val="24"/>
      <w:lang w:val="en-US" w:eastAsia="en-US"/>
    </w:rPr>
  </w:style>
  <w:style w:type="paragraph" w:customStyle="1" w:styleId="pbody">
    <w:name w:val="pbody"/>
    <w:basedOn w:val="Normal"/>
    <w:qFormat/>
    <w:rsid w:val="005C45D9"/>
    <w:pPr>
      <w:spacing w:before="100" w:beforeAutospacing="1" w:after="100" w:afterAutospacing="1"/>
    </w:pPr>
    <w:rPr>
      <w:rFonts w:ascii="Times New Roman" w:eastAsia="Times New Roman" w:hAnsi="Times New Roman"/>
      <w:sz w:val="24"/>
      <w:szCs w:val="24"/>
      <w:lang w:val="en-US"/>
    </w:rPr>
  </w:style>
  <w:style w:type="paragraph" w:customStyle="1" w:styleId="TOCHeading1">
    <w:name w:val="TOC Heading1"/>
    <w:basedOn w:val="Heading1"/>
    <w:next w:val="Normal"/>
    <w:uiPriority w:val="39"/>
    <w:unhideWhenUsed/>
    <w:qFormat/>
    <w:rsid w:val="005C45D9"/>
    <w:pPr>
      <w:keepLines/>
      <w:spacing w:before="480" w:line="276" w:lineRule="auto"/>
      <w:jc w:val="left"/>
      <w:outlineLvl w:val="9"/>
    </w:pPr>
    <w:rPr>
      <w:rFonts w:ascii="Cambria" w:eastAsia="MS Gothic" w:hAnsi="Cambria"/>
      <w:color w:val="365F91"/>
      <w:szCs w:val="28"/>
      <w:lang w:val="en-US" w:eastAsia="ja-JP"/>
    </w:rPr>
  </w:style>
  <w:style w:type="table" w:customStyle="1" w:styleId="TableGrid12">
    <w:name w:val="Table Grid12"/>
    <w:basedOn w:val="TableNormal"/>
    <w:uiPriority w:val="39"/>
    <w:qFormat/>
    <w:rsid w:val="005C45D9"/>
    <w:pPr>
      <w:spacing w:after="0" w:line="240" w:lineRule="auto"/>
    </w:pPr>
    <w:rPr>
      <w:rFonts w:ascii="Times New Roman" w:hAnsi="Times New Roman"/>
      <w:sz w:val="2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39"/>
    <w:qFormat/>
    <w:rsid w:val="005C45D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uiPriority w:val="59"/>
    <w:qFormat/>
    <w:rsid w:val="005C45D9"/>
    <w:pPr>
      <w:spacing w:after="0" w:line="240" w:lineRule="auto"/>
    </w:pPr>
    <w:rPr>
      <w:rFonts w:ascii="Times New Roman" w:hAnsi="Times New Roman"/>
      <w:sz w:val="2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
    <w:name w:val="B"/>
    <w:basedOn w:val="A"/>
    <w:link w:val="BChar"/>
    <w:qFormat/>
    <w:rsid w:val="005C45D9"/>
    <w:pPr>
      <w:spacing w:after="0" w:line="288" w:lineRule="auto"/>
    </w:pPr>
  </w:style>
  <w:style w:type="paragraph" w:customStyle="1" w:styleId="B1">
    <w:name w:val="B1"/>
    <w:basedOn w:val="Normal"/>
    <w:link w:val="B1Char"/>
    <w:qFormat/>
    <w:rsid w:val="005C45D9"/>
    <w:pPr>
      <w:shd w:val="clear" w:color="auto" w:fill="FFFFFF"/>
      <w:spacing w:line="288" w:lineRule="auto"/>
      <w:jc w:val="both"/>
    </w:pPr>
    <w:rPr>
      <w:rFonts w:ascii="Times New Roman" w:eastAsia="Times New Roman" w:hAnsi="Times New Roman" w:cstheme="minorBidi"/>
      <w:b/>
      <w:bCs/>
      <w:sz w:val="28"/>
      <w:szCs w:val="28"/>
    </w:rPr>
  </w:style>
  <w:style w:type="character" w:customStyle="1" w:styleId="BChar">
    <w:name w:val="B Char"/>
    <w:basedOn w:val="AChar"/>
    <w:link w:val="B"/>
    <w:qFormat/>
    <w:rsid w:val="005C45D9"/>
    <w:rPr>
      <w:rFonts w:ascii="Times New Roman" w:eastAsia="Calibri" w:hAnsi="Times New Roman" w:cs="Times New Roman"/>
      <w:b/>
      <w:sz w:val="28"/>
      <w:szCs w:val="28"/>
      <w:lang w:val="vi-VN"/>
    </w:rPr>
  </w:style>
  <w:style w:type="character" w:customStyle="1" w:styleId="B1Char">
    <w:name w:val="B1 Char"/>
    <w:basedOn w:val="DefaultParagraphFont"/>
    <w:link w:val="B1"/>
    <w:qFormat/>
    <w:rsid w:val="005C45D9"/>
    <w:rPr>
      <w:rFonts w:ascii="Times New Roman" w:eastAsia="Times New Roman" w:hAnsi="Times New Roman"/>
      <w:b/>
      <w:bCs/>
      <w:sz w:val="28"/>
      <w:szCs w:val="28"/>
      <w:shd w:val="clear" w:color="auto" w:fill="FFFFFF"/>
      <w:lang w:val="vi-VN"/>
    </w:rPr>
  </w:style>
</w:styles>
</file>

<file path=word/webSettings.xml><?xml version="1.0" encoding="utf-8"?>
<w:webSettings xmlns:r="http://schemas.openxmlformats.org/officeDocument/2006/relationships" xmlns:w="http://schemas.openxmlformats.org/wordprocessingml/2006/main">
  <w:divs>
    <w:div w:id="214200447">
      <w:bodyDiv w:val="1"/>
      <w:marLeft w:val="0"/>
      <w:marRight w:val="0"/>
      <w:marTop w:val="0"/>
      <w:marBottom w:val="0"/>
      <w:divBdr>
        <w:top w:val="none" w:sz="0" w:space="0" w:color="auto"/>
        <w:left w:val="none" w:sz="0" w:space="0" w:color="auto"/>
        <w:bottom w:val="none" w:sz="0" w:space="0" w:color="auto"/>
        <w:right w:val="none" w:sz="0" w:space="0" w:color="auto"/>
      </w:divBdr>
    </w:div>
    <w:div w:id="275991910">
      <w:bodyDiv w:val="1"/>
      <w:marLeft w:val="0"/>
      <w:marRight w:val="0"/>
      <w:marTop w:val="0"/>
      <w:marBottom w:val="0"/>
      <w:divBdr>
        <w:top w:val="none" w:sz="0" w:space="0" w:color="auto"/>
        <w:left w:val="none" w:sz="0" w:space="0" w:color="auto"/>
        <w:bottom w:val="none" w:sz="0" w:space="0" w:color="auto"/>
        <w:right w:val="none" w:sz="0" w:space="0" w:color="auto"/>
      </w:divBdr>
    </w:div>
    <w:div w:id="646591614">
      <w:bodyDiv w:val="1"/>
      <w:marLeft w:val="0"/>
      <w:marRight w:val="0"/>
      <w:marTop w:val="0"/>
      <w:marBottom w:val="0"/>
      <w:divBdr>
        <w:top w:val="none" w:sz="0" w:space="0" w:color="auto"/>
        <w:left w:val="none" w:sz="0" w:space="0" w:color="auto"/>
        <w:bottom w:val="none" w:sz="0" w:space="0" w:color="auto"/>
        <w:right w:val="none" w:sz="0" w:space="0" w:color="auto"/>
      </w:divBdr>
    </w:div>
    <w:div w:id="674453878">
      <w:bodyDiv w:val="1"/>
      <w:marLeft w:val="0"/>
      <w:marRight w:val="0"/>
      <w:marTop w:val="0"/>
      <w:marBottom w:val="0"/>
      <w:divBdr>
        <w:top w:val="none" w:sz="0" w:space="0" w:color="auto"/>
        <w:left w:val="none" w:sz="0" w:space="0" w:color="auto"/>
        <w:bottom w:val="none" w:sz="0" w:space="0" w:color="auto"/>
        <w:right w:val="none" w:sz="0" w:space="0" w:color="auto"/>
      </w:divBdr>
    </w:div>
    <w:div w:id="726419524">
      <w:bodyDiv w:val="1"/>
      <w:marLeft w:val="0"/>
      <w:marRight w:val="0"/>
      <w:marTop w:val="0"/>
      <w:marBottom w:val="0"/>
      <w:divBdr>
        <w:top w:val="none" w:sz="0" w:space="0" w:color="auto"/>
        <w:left w:val="none" w:sz="0" w:space="0" w:color="auto"/>
        <w:bottom w:val="none" w:sz="0" w:space="0" w:color="auto"/>
        <w:right w:val="none" w:sz="0" w:space="0" w:color="auto"/>
      </w:divBdr>
    </w:div>
    <w:div w:id="139231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Joan-Lambert/e/B002BLUADS/ref=dp_byline_cont_book_1" TargetMode="External"/><Relationship Id="rId3" Type="http://schemas.openxmlformats.org/officeDocument/2006/relationships/styles" Target="styles.xml"/><Relationship Id="rId7" Type="http://schemas.openxmlformats.org/officeDocument/2006/relationships/hyperlink" Target="https://thuvienphapluat.vn/van-ban/giao-duc/thong-tu-11-2012-tt-bgddt-chuong-trinh-mon-hoc-giao-duc-chinh-tri-136079.aspx"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danketoan.com.vn" TargetMode="External"/><Relationship Id="rId4" Type="http://schemas.openxmlformats.org/officeDocument/2006/relationships/settings" Target="settings.xml"/><Relationship Id="rId9" Type="http://schemas.openxmlformats.org/officeDocument/2006/relationships/hyperlink" Target="https://www.amazon.com/Peter-Weverka/e/B001HCZ9YM/ref=dp_byline_cont_book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3F177-9F37-400B-9E92-D40F221B7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333</Pages>
  <Words>78406</Words>
  <Characters>446917</Characters>
  <Application>Microsoft Office Word</Application>
  <DocSecurity>0</DocSecurity>
  <Lines>3724</Lines>
  <Paragraphs>1048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Thi Dam</dc:creator>
  <cp:keywords/>
  <dc:description/>
  <cp:lastModifiedBy>VAN LAP ™</cp:lastModifiedBy>
  <cp:revision>209</cp:revision>
  <dcterms:created xsi:type="dcterms:W3CDTF">2022-06-05T08:38:00Z</dcterms:created>
  <dcterms:modified xsi:type="dcterms:W3CDTF">2022-09-11T02:48:00Z</dcterms:modified>
</cp:coreProperties>
</file>